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8D" w:rsidRPr="004674B6" w:rsidRDefault="00D5594F" w:rsidP="004674B6">
      <w:pPr>
        <w:spacing w:after="0" w:line="240" w:lineRule="auto"/>
        <w:ind w:left="-540" w:firstLine="540"/>
        <w:jc w:val="center"/>
        <w:rPr>
          <w:rFonts w:ascii="Times New Roman" w:hAnsi="Times New Roman"/>
          <w:b/>
          <w:bCs/>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2"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лазовского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5E5D8D" w:rsidRPr="004674B6" w:rsidRDefault="005E5D8D" w:rsidP="004674B6">
      <w:pPr>
        <w:spacing w:after="0" w:line="240" w:lineRule="auto"/>
        <w:jc w:val="center"/>
        <w:rPr>
          <w:rFonts w:ascii="Times New Roman" w:hAnsi="Times New Roman"/>
          <w:b/>
          <w:bCs/>
          <w:lang w:eastAsia="ru-RU"/>
        </w:rPr>
      </w:pPr>
      <w:r w:rsidRPr="004674B6">
        <w:rPr>
          <w:rFonts w:ascii="Times New Roman" w:hAnsi="Times New Roman"/>
          <w:b/>
          <w:bCs/>
          <w:lang w:eastAsia="ru-RU"/>
        </w:rPr>
        <w:t>АДМИНИСТРАЦИЯ МУНИЦИПАЛЬНОГО ОБРАЗОВАНИЯ «ГЛАЗОВСКИЙ РАЙОН»</w:t>
      </w:r>
    </w:p>
    <w:p w:rsidR="005E5D8D" w:rsidRPr="004674B6" w:rsidRDefault="005E5D8D" w:rsidP="004674B6">
      <w:pPr>
        <w:spacing w:after="0" w:line="240" w:lineRule="auto"/>
        <w:jc w:val="center"/>
        <w:rPr>
          <w:rFonts w:ascii="Times New Roman" w:hAnsi="Times New Roman"/>
          <w:b/>
          <w:bCs/>
          <w:lang w:eastAsia="ru-RU"/>
        </w:rPr>
      </w:pPr>
      <w:r w:rsidRPr="004674B6">
        <w:rPr>
          <w:rFonts w:ascii="Times New Roman" w:hAnsi="Times New Roman"/>
          <w:b/>
          <w:bCs/>
          <w:lang w:eastAsia="ru-RU"/>
        </w:rPr>
        <w:t>«ГЛАЗ ЁРОС» МУНИЦИПАЛ КЫЛДЫТЭТЛЭН АДМИНИСТРАЦИЕЗ</w:t>
      </w:r>
    </w:p>
    <w:p w:rsidR="005E5D8D" w:rsidRPr="004674B6" w:rsidRDefault="005E5D8D" w:rsidP="004674B6">
      <w:pPr>
        <w:spacing w:after="0" w:line="240" w:lineRule="auto"/>
        <w:jc w:val="center"/>
        <w:rPr>
          <w:rFonts w:ascii="Times New Roman" w:hAnsi="Times New Roman"/>
          <w:b/>
          <w:bCs/>
          <w:sz w:val="20"/>
          <w:szCs w:val="20"/>
          <w:lang w:eastAsia="ru-RU"/>
        </w:rPr>
      </w:pPr>
    </w:p>
    <w:p w:rsidR="005E5D8D" w:rsidRPr="004674B6" w:rsidRDefault="005E5D8D" w:rsidP="004674B6">
      <w:pPr>
        <w:spacing w:after="0" w:line="240" w:lineRule="auto"/>
        <w:jc w:val="center"/>
        <w:rPr>
          <w:rFonts w:ascii="Times New Roman" w:hAnsi="Times New Roman"/>
          <w:b/>
          <w:bCs/>
          <w:lang w:eastAsia="ru-RU"/>
        </w:rPr>
      </w:pPr>
      <w:r w:rsidRPr="004674B6">
        <w:rPr>
          <w:rFonts w:ascii="Times New Roman" w:hAnsi="Times New Roman"/>
          <w:b/>
          <w:bCs/>
          <w:lang w:eastAsia="ru-RU"/>
        </w:rPr>
        <w:t>(АДМИНИСТРАЦИЯ ГЛАЗОВСКОГО РАЙОНА)</w:t>
      </w:r>
    </w:p>
    <w:p w:rsidR="005E5D8D" w:rsidRPr="004674B6" w:rsidRDefault="005E5D8D" w:rsidP="004674B6">
      <w:pPr>
        <w:spacing w:after="0" w:line="240" w:lineRule="auto"/>
        <w:jc w:val="center"/>
        <w:rPr>
          <w:rFonts w:ascii="Times New Roman" w:hAnsi="Times New Roman"/>
          <w:b/>
          <w:bCs/>
          <w:sz w:val="24"/>
          <w:szCs w:val="24"/>
          <w:lang w:eastAsia="ru-RU"/>
        </w:rPr>
      </w:pPr>
      <w:r w:rsidRPr="004674B6">
        <w:rPr>
          <w:rFonts w:ascii="Times New Roman" w:hAnsi="Times New Roman"/>
          <w:b/>
          <w:bCs/>
          <w:lang w:eastAsia="ru-RU"/>
        </w:rPr>
        <w:t xml:space="preserve">       (ГЛАЗ ЁРОСЛЭН АДМИНИСТРАЦИЕЗ)</w:t>
      </w:r>
    </w:p>
    <w:p w:rsidR="005E5D8D" w:rsidRPr="004674B6" w:rsidRDefault="005E5D8D" w:rsidP="004674B6">
      <w:pPr>
        <w:spacing w:after="0" w:line="240" w:lineRule="auto"/>
        <w:rPr>
          <w:rFonts w:ascii="Times New Roman" w:hAnsi="Times New Roman"/>
          <w:sz w:val="28"/>
          <w:szCs w:val="24"/>
          <w:lang w:eastAsia="ru-RU"/>
        </w:rPr>
      </w:pPr>
    </w:p>
    <w:p w:rsidR="005E5D8D" w:rsidRPr="004674B6" w:rsidRDefault="005E5D8D" w:rsidP="004674B6">
      <w:pPr>
        <w:keepNext/>
        <w:spacing w:after="0" w:line="240" w:lineRule="auto"/>
        <w:jc w:val="center"/>
        <w:outlineLvl w:val="0"/>
        <w:rPr>
          <w:rFonts w:ascii="Times New Roman" w:hAnsi="Times New Roman"/>
          <w:b/>
          <w:bCs/>
          <w:sz w:val="32"/>
          <w:szCs w:val="32"/>
          <w:lang w:eastAsia="ru-RU"/>
        </w:rPr>
      </w:pPr>
      <w:r w:rsidRPr="004674B6">
        <w:rPr>
          <w:rFonts w:ascii="Times New Roman" w:hAnsi="Times New Roman"/>
          <w:b/>
          <w:bCs/>
          <w:sz w:val="32"/>
          <w:szCs w:val="32"/>
          <w:lang w:eastAsia="ru-RU"/>
        </w:rPr>
        <w:t>ПОСТАНОВЛЕНИЕ</w:t>
      </w:r>
    </w:p>
    <w:p w:rsidR="005E5D8D" w:rsidRPr="004674B6" w:rsidRDefault="005E5D8D" w:rsidP="004674B6">
      <w:pPr>
        <w:spacing w:after="0" w:line="240" w:lineRule="auto"/>
        <w:rPr>
          <w:rFonts w:ascii="Times New Roman" w:hAnsi="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5E5D8D" w:rsidRPr="001D5EA4" w:rsidTr="00175574">
        <w:tc>
          <w:tcPr>
            <w:tcW w:w="4785" w:type="dxa"/>
          </w:tcPr>
          <w:p w:rsidR="005E5D8D" w:rsidRPr="004674B6" w:rsidRDefault="0005757C" w:rsidP="00D607EE">
            <w:pPr>
              <w:spacing w:after="0" w:line="240" w:lineRule="auto"/>
              <w:rPr>
                <w:rFonts w:ascii="Times New Roman" w:hAnsi="Times New Roman"/>
                <w:b/>
                <w:sz w:val="24"/>
                <w:szCs w:val="24"/>
                <w:lang w:eastAsia="ru-RU"/>
              </w:rPr>
            </w:pPr>
            <w:r>
              <w:rPr>
                <w:rFonts w:ascii="Times New Roman" w:hAnsi="Times New Roman"/>
                <w:b/>
                <w:sz w:val="24"/>
                <w:szCs w:val="24"/>
                <w:lang w:eastAsia="ru-RU"/>
              </w:rPr>
              <w:t>______________</w:t>
            </w:r>
            <w:r w:rsidR="005E5D8D">
              <w:rPr>
                <w:rFonts w:ascii="Times New Roman" w:hAnsi="Times New Roman"/>
                <w:b/>
                <w:sz w:val="24"/>
                <w:szCs w:val="24"/>
                <w:lang w:eastAsia="ru-RU"/>
              </w:rPr>
              <w:t>года</w:t>
            </w:r>
          </w:p>
        </w:tc>
        <w:tc>
          <w:tcPr>
            <w:tcW w:w="4785" w:type="dxa"/>
          </w:tcPr>
          <w:p w:rsidR="005E5D8D" w:rsidRPr="004674B6" w:rsidRDefault="005E5D8D" w:rsidP="0005757C">
            <w:pPr>
              <w:tabs>
                <w:tab w:val="left" w:pos="4569"/>
                <w:tab w:val="left" w:pos="4713"/>
              </w:tabs>
              <w:spacing w:after="0" w:line="240" w:lineRule="auto"/>
              <w:ind w:right="-2"/>
              <w:rPr>
                <w:rFonts w:ascii="Times New Roman" w:hAnsi="Times New Roman"/>
                <w:b/>
                <w:sz w:val="24"/>
                <w:szCs w:val="24"/>
                <w:lang w:eastAsia="ru-RU"/>
              </w:rPr>
            </w:pPr>
            <w:r w:rsidRPr="004674B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05757C">
              <w:rPr>
                <w:rFonts w:ascii="Times New Roman" w:hAnsi="Times New Roman"/>
                <w:b/>
                <w:sz w:val="24"/>
                <w:szCs w:val="24"/>
                <w:lang w:eastAsia="ru-RU"/>
              </w:rPr>
              <w:t>_____</w:t>
            </w:r>
          </w:p>
        </w:tc>
      </w:tr>
    </w:tbl>
    <w:p w:rsidR="005E5D8D" w:rsidRPr="004674B6" w:rsidRDefault="005E5D8D" w:rsidP="004674B6">
      <w:pPr>
        <w:spacing w:after="0" w:line="240" w:lineRule="auto"/>
        <w:ind w:left="-360"/>
        <w:jc w:val="center"/>
        <w:rPr>
          <w:rFonts w:ascii="Times New Roman" w:hAnsi="Times New Roman"/>
          <w:b/>
          <w:bCs/>
          <w:sz w:val="24"/>
          <w:szCs w:val="24"/>
          <w:lang w:eastAsia="ru-RU"/>
        </w:rPr>
      </w:pPr>
      <w:r w:rsidRPr="004674B6">
        <w:rPr>
          <w:rFonts w:ascii="Times New Roman" w:hAnsi="Times New Roman"/>
          <w:b/>
          <w:bCs/>
          <w:sz w:val="24"/>
          <w:szCs w:val="24"/>
          <w:lang w:eastAsia="ru-RU"/>
        </w:rPr>
        <w:t>город Глазов</w:t>
      </w:r>
    </w:p>
    <w:p w:rsidR="005E5D8D" w:rsidRPr="004674B6" w:rsidRDefault="005E5D8D" w:rsidP="004674B6">
      <w:pPr>
        <w:spacing w:after="0" w:line="240" w:lineRule="auto"/>
        <w:rPr>
          <w:rFonts w:ascii="Times New Roman" w:hAnsi="Times New Roman"/>
          <w:b/>
          <w:sz w:val="24"/>
          <w:szCs w:val="24"/>
          <w:lang w:eastAsia="ru-RU"/>
        </w:rPr>
      </w:pPr>
    </w:p>
    <w:p w:rsidR="005E5D8D" w:rsidRPr="00EB4806" w:rsidRDefault="005E5D8D" w:rsidP="00462003">
      <w:pPr>
        <w:keepNext/>
        <w:spacing w:after="0" w:line="360" w:lineRule="auto"/>
        <w:ind w:firstLine="720"/>
        <w:outlineLvl w:val="0"/>
        <w:rPr>
          <w:rFonts w:ascii="Times New Roman" w:hAnsi="Times New Roman"/>
          <w:b/>
          <w:sz w:val="24"/>
          <w:szCs w:val="20"/>
          <w:lang w:eastAsia="ru-RU"/>
        </w:rPr>
      </w:pPr>
    </w:p>
    <w:p w:rsidR="005E5D8D" w:rsidRDefault="005E5D8D" w:rsidP="00664984">
      <w:pPr>
        <w:spacing w:after="0" w:line="240" w:lineRule="auto"/>
        <w:rPr>
          <w:rFonts w:ascii="Times New Roman" w:hAnsi="Times New Roman"/>
          <w:b/>
          <w:sz w:val="24"/>
          <w:szCs w:val="24"/>
          <w:lang w:eastAsia="ru-RU"/>
        </w:rPr>
      </w:pPr>
      <w:r w:rsidRPr="006F602E">
        <w:rPr>
          <w:rFonts w:ascii="Times New Roman" w:hAnsi="Times New Roman"/>
          <w:b/>
          <w:sz w:val="24"/>
          <w:szCs w:val="24"/>
          <w:lang w:eastAsia="ru-RU"/>
        </w:rPr>
        <w:t>Об утверждении муниципальной</w:t>
      </w:r>
      <w:r>
        <w:rPr>
          <w:rFonts w:ascii="Times New Roman" w:hAnsi="Times New Roman"/>
          <w:b/>
          <w:sz w:val="24"/>
          <w:szCs w:val="24"/>
          <w:lang w:eastAsia="ru-RU"/>
        </w:rPr>
        <w:t xml:space="preserve"> </w:t>
      </w:r>
      <w:r w:rsidRPr="006F602E">
        <w:rPr>
          <w:rFonts w:ascii="Times New Roman" w:hAnsi="Times New Roman"/>
          <w:b/>
          <w:sz w:val="24"/>
          <w:szCs w:val="24"/>
          <w:lang w:eastAsia="ru-RU"/>
        </w:rPr>
        <w:t>программы</w:t>
      </w:r>
    </w:p>
    <w:p w:rsidR="003C2033" w:rsidRPr="003C2033" w:rsidRDefault="003C2033" w:rsidP="003C2033">
      <w:pPr>
        <w:pStyle w:val="ab"/>
        <w:spacing w:line="240" w:lineRule="auto"/>
        <w:contextualSpacing/>
        <w:jc w:val="both"/>
        <w:rPr>
          <w:rFonts w:ascii="Times New Roman" w:hAnsi="Times New Roman"/>
          <w:b/>
          <w:bCs/>
          <w:sz w:val="24"/>
          <w:szCs w:val="24"/>
        </w:rPr>
      </w:pPr>
      <w:r w:rsidRPr="003C2033">
        <w:rPr>
          <w:rFonts w:ascii="Times New Roman" w:hAnsi="Times New Roman"/>
          <w:b/>
          <w:bCs/>
          <w:sz w:val="24"/>
          <w:szCs w:val="24"/>
        </w:rPr>
        <w:t xml:space="preserve">«Поддержка  социально </w:t>
      </w:r>
      <w:proofErr w:type="gramStart"/>
      <w:r w:rsidRPr="003C2033">
        <w:rPr>
          <w:rFonts w:ascii="Times New Roman" w:hAnsi="Times New Roman"/>
          <w:b/>
          <w:bCs/>
          <w:sz w:val="24"/>
          <w:szCs w:val="24"/>
        </w:rPr>
        <w:t>ориентированных</w:t>
      </w:r>
      <w:proofErr w:type="gramEnd"/>
    </w:p>
    <w:p w:rsidR="003C2033" w:rsidRPr="003C2033" w:rsidRDefault="003C2033" w:rsidP="003C2033">
      <w:pPr>
        <w:pStyle w:val="ab"/>
        <w:spacing w:line="240" w:lineRule="auto"/>
        <w:contextualSpacing/>
        <w:jc w:val="both"/>
        <w:rPr>
          <w:rFonts w:ascii="Times New Roman" w:hAnsi="Times New Roman"/>
          <w:b/>
          <w:bCs/>
          <w:sz w:val="24"/>
          <w:szCs w:val="24"/>
        </w:rPr>
      </w:pPr>
      <w:r w:rsidRPr="003C2033">
        <w:rPr>
          <w:rFonts w:ascii="Times New Roman" w:hAnsi="Times New Roman"/>
          <w:b/>
          <w:bCs/>
          <w:sz w:val="24"/>
          <w:szCs w:val="24"/>
        </w:rPr>
        <w:t xml:space="preserve"> некоммерческих организаций, </w:t>
      </w:r>
    </w:p>
    <w:p w:rsidR="003C2033" w:rsidRPr="003C2033" w:rsidRDefault="003C2033" w:rsidP="003C2033">
      <w:pPr>
        <w:pStyle w:val="ab"/>
        <w:spacing w:line="240" w:lineRule="auto"/>
        <w:contextualSpacing/>
        <w:jc w:val="both"/>
        <w:rPr>
          <w:rFonts w:ascii="Times New Roman" w:hAnsi="Times New Roman"/>
          <w:b/>
          <w:bCs/>
          <w:sz w:val="24"/>
          <w:szCs w:val="24"/>
        </w:rPr>
      </w:pPr>
      <w:proofErr w:type="gramStart"/>
      <w:r w:rsidRPr="003C2033">
        <w:rPr>
          <w:rFonts w:ascii="Times New Roman" w:hAnsi="Times New Roman"/>
          <w:b/>
          <w:bCs/>
          <w:sz w:val="24"/>
          <w:szCs w:val="24"/>
        </w:rPr>
        <w:t>осуществляющих</w:t>
      </w:r>
      <w:proofErr w:type="gramEnd"/>
      <w:r w:rsidRPr="003C2033">
        <w:rPr>
          <w:rFonts w:ascii="Times New Roman" w:hAnsi="Times New Roman"/>
          <w:b/>
          <w:bCs/>
          <w:sz w:val="24"/>
          <w:szCs w:val="24"/>
        </w:rPr>
        <w:t xml:space="preserve"> деятельность</w:t>
      </w:r>
    </w:p>
    <w:p w:rsidR="003C2033" w:rsidRPr="003C2033" w:rsidRDefault="003C2033" w:rsidP="003C2033">
      <w:pPr>
        <w:pStyle w:val="ab"/>
        <w:spacing w:line="240" w:lineRule="auto"/>
        <w:contextualSpacing/>
        <w:jc w:val="both"/>
        <w:rPr>
          <w:rFonts w:ascii="Times New Roman" w:hAnsi="Times New Roman"/>
          <w:b/>
          <w:bCs/>
          <w:sz w:val="24"/>
          <w:szCs w:val="24"/>
        </w:rPr>
      </w:pPr>
      <w:r w:rsidRPr="003C2033">
        <w:rPr>
          <w:rFonts w:ascii="Times New Roman" w:hAnsi="Times New Roman"/>
          <w:b/>
          <w:bCs/>
          <w:sz w:val="24"/>
          <w:szCs w:val="24"/>
        </w:rPr>
        <w:t xml:space="preserve">на территории </w:t>
      </w:r>
      <w:proofErr w:type="gramStart"/>
      <w:r w:rsidRPr="003C2033">
        <w:rPr>
          <w:rFonts w:ascii="Times New Roman" w:hAnsi="Times New Roman"/>
          <w:b/>
          <w:bCs/>
          <w:sz w:val="24"/>
          <w:szCs w:val="24"/>
        </w:rPr>
        <w:t>муниципального</w:t>
      </w:r>
      <w:proofErr w:type="gramEnd"/>
    </w:p>
    <w:p w:rsidR="003C2033" w:rsidRPr="003C2033" w:rsidRDefault="003C2033" w:rsidP="003C2033">
      <w:pPr>
        <w:pStyle w:val="ab"/>
        <w:spacing w:line="240" w:lineRule="auto"/>
        <w:contextualSpacing/>
        <w:jc w:val="both"/>
        <w:rPr>
          <w:rFonts w:ascii="Times New Roman" w:hAnsi="Times New Roman"/>
          <w:b/>
          <w:caps/>
          <w:sz w:val="24"/>
          <w:szCs w:val="24"/>
        </w:rPr>
      </w:pPr>
      <w:r>
        <w:rPr>
          <w:rFonts w:ascii="Times New Roman" w:hAnsi="Times New Roman"/>
          <w:b/>
          <w:bCs/>
          <w:sz w:val="24"/>
          <w:szCs w:val="24"/>
        </w:rPr>
        <w:t>образования «Глазовский район»</w:t>
      </w:r>
    </w:p>
    <w:p w:rsidR="005E5D8D" w:rsidRPr="00EB4806" w:rsidRDefault="005E5D8D" w:rsidP="00462003">
      <w:pPr>
        <w:keepNext/>
        <w:spacing w:after="0" w:line="360" w:lineRule="auto"/>
        <w:jc w:val="center"/>
        <w:outlineLvl w:val="0"/>
        <w:rPr>
          <w:rFonts w:ascii="Times New Roman" w:hAnsi="Times New Roman"/>
          <w:b/>
          <w:sz w:val="26"/>
          <w:szCs w:val="26"/>
          <w:lang w:eastAsia="ru-RU"/>
        </w:rPr>
      </w:pPr>
    </w:p>
    <w:p w:rsidR="003C2033" w:rsidRPr="003C2033" w:rsidRDefault="003C2033" w:rsidP="003C2033">
      <w:pPr>
        <w:keepNext/>
        <w:spacing w:after="0" w:line="312" w:lineRule="auto"/>
        <w:ind w:firstLine="709"/>
        <w:jc w:val="both"/>
        <w:outlineLvl w:val="1"/>
        <w:rPr>
          <w:rFonts w:ascii="Times New Roman" w:eastAsia="Times New Roman" w:hAnsi="Times New Roman"/>
          <w:b/>
          <w:sz w:val="24"/>
          <w:szCs w:val="24"/>
          <w:lang w:eastAsia="ru-RU"/>
        </w:rPr>
      </w:pPr>
      <w:proofErr w:type="gramStart"/>
      <w:r w:rsidRPr="003C2033">
        <w:rPr>
          <w:rFonts w:ascii="Times New Roman" w:eastAsia="Times New Roman" w:hAnsi="Times New Roman"/>
          <w:sz w:val="24"/>
          <w:szCs w:val="24"/>
          <w:lang w:eastAsia="ru-RU"/>
        </w:rPr>
        <w:t xml:space="preserve">В целях </w:t>
      </w:r>
      <w:r w:rsidRPr="003C2033">
        <w:rPr>
          <w:rFonts w:ascii="Times New Roman" w:hAnsi="Times New Roman"/>
          <w:sz w:val="24"/>
          <w:szCs w:val="24"/>
        </w:rPr>
        <w:t>создания условий для устойчивого роста экономики муниципального образования «Глазовский район»  в</w:t>
      </w:r>
      <w:r w:rsidRPr="003C2033">
        <w:rPr>
          <w:rFonts w:ascii="Times New Roman" w:eastAsia="Times New Roman" w:hAnsi="Times New Roman"/>
          <w:sz w:val="24"/>
          <w:szCs w:val="24"/>
          <w:lang w:eastAsia="ru-RU"/>
        </w:rPr>
        <w:t xml:space="preserve"> соответствии  с Бюджетным кодексом Российской Федерации, распоряжением Правительства Удмуртской Республики от 03.03.2014 №121-р «О порядке взаимодействия при разработке муниципальных программ городских округов и муниципальных районов, образованных на территории Удмуртской Республики, на период до 2020 года», руководствуясь Порядком разработки, реализации и оценки эффективности муниципальных программ муниципального образования «Глазовский</w:t>
      </w:r>
      <w:proofErr w:type="gramEnd"/>
      <w:r w:rsidRPr="003C2033">
        <w:rPr>
          <w:rFonts w:ascii="Times New Roman" w:eastAsia="Times New Roman" w:hAnsi="Times New Roman"/>
          <w:sz w:val="24"/>
          <w:szCs w:val="24"/>
          <w:lang w:eastAsia="ru-RU"/>
        </w:rPr>
        <w:t xml:space="preserve"> район», утвержденным постановлением Администрации муниципального образования «Глазовский район» от 30.09.2015 №122.2,  решением Глазовского районного Совета депутатов от 2</w:t>
      </w:r>
      <w:r>
        <w:rPr>
          <w:rFonts w:ascii="Times New Roman" w:eastAsia="Times New Roman" w:hAnsi="Times New Roman"/>
          <w:sz w:val="24"/>
          <w:szCs w:val="24"/>
          <w:lang w:eastAsia="ru-RU"/>
        </w:rPr>
        <w:t>1</w:t>
      </w:r>
      <w:r w:rsidRPr="003C2033">
        <w:rPr>
          <w:rFonts w:ascii="Times New Roman" w:eastAsia="Times New Roman" w:hAnsi="Times New Roman"/>
          <w:sz w:val="24"/>
          <w:szCs w:val="24"/>
          <w:lang w:eastAsia="ru-RU"/>
        </w:rPr>
        <w:t>.12.201</w:t>
      </w:r>
      <w:r>
        <w:rPr>
          <w:rFonts w:ascii="Times New Roman" w:eastAsia="Times New Roman" w:hAnsi="Times New Roman"/>
          <w:sz w:val="24"/>
          <w:szCs w:val="24"/>
          <w:lang w:eastAsia="ru-RU"/>
        </w:rPr>
        <w:t>8</w:t>
      </w:r>
      <w:r w:rsidRPr="003C203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228</w:t>
      </w:r>
      <w:r w:rsidRPr="003C2033">
        <w:rPr>
          <w:rFonts w:ascii="Times New Roman" w:eastAsia="Times New Roman" w:hAnsi="Times New Roman"/>
          <w:sz w:val="24"/>
          <w:szCs w:val="24"/>
          <w:lang w:eastAsia="ru-RU"/>
        </w:rPr>
        <w:t xml:space="preserve"> «О бюджете муниципального образования «Глазовский район» на 201</w:t>
      </w:r>
      <w:r>
        <w:rPr>
          <w:rFonts w:ascii="Times New Roman" w:eastAsia="Times New Roman" w:hAnsi="Times New Roman"/>
          <w:sz w:val="24"/>
          <w:szCs w:val="24"/>
          <w:lang w:eastAsia="ru-RU"/>
        </w:rPr>
        <w:t>9</w:t>
      </w:r>
      <w:r w:rsidRPr="003C2033">
        <w:rPr>
          <w:rFonts w:ascii="Times New Roman" w:eastAsia="Times New Roman" w:hAnsi="Times New Roman"/>
          <w:sz w:val="24"/>
          <w:szCs w:val="24"/>
          <w:lang w:eastAsia="ru-RU"/>
        </w:rPr>
        <w:t xml:space="preserve"> год и плановый период 20</w:t>
      </w:r>
      <w:r>
        <w:rPr>
          <w:rFonts w:ascii="Times New Roman" w:eastAsia="Times New Roman" w:hAnsi="Times New Roman"/>
          <w:sz w:val="24"/>
          <w:szCs w:val="24"/>
          <w:lang w:eastAsia="ru-RU"/>
        </w:rPr>
        <w:t>20</w:t>
      </w:r>
      <w:r w:rsidRPr="003C2033">
        <w:rPr>
          <w:rFonts w:ascii="Times New Roman" w:eastAsia="Times New Roman" w:hAnsi="Times New Roman"/>
          <w:sz w:val="24"/>
          <w:szCs w:val="24"/>
          <w:lang w:eastAsia="ru-RU"/>
        </w:rPr>
        <w:t xml:space="preserve"> и 20</w:t>
      </w:r>
      <w:r>
        <w:rPr>
          <w:rFonts w:ascii="Times New Roman" w:eastAsia="Times New Roman" w:hAnsi="Times New Roman"/>
          <w:sz w:val="24"/>
          <w:szCs w:val="24"/>
          <w:lang w:eastAsia="ru-RU"/>
        </w:rPr>
        <w:t>21</w:t>
      </w:r>
      <w:r w:rsidRPr="003C2033">
        <w:rPr>
          <w:rFonts w:ascii="Times New Roman" w:eastAsia="Times New Roman" w:hAnsi="Times New Roman"/>
          <w:sz w:val="24"/>
          <w:szCs w:val="24"/>
          <w:lang w:eastAsia="ru-RU"/>
        </w:rPr>
        <w:t xml:space="preserve"> годов», Уставом муниципального образования «Глазовский район»,  </w:t>
      </w:r>
      <w:r>
        <w:rPr>
          <w:rFonts w:ascii="Times New Roman" w:eastAsia="Times New Roman" w:hAnsi="Times New Roman"/>
          <w:b/>
          <w:sz w:val="24"/>
          <w:szCs w:val="24"/>
          <w:lang w:eastAsia="ru-RU"/>
        </w:rPr>
        <w:t>ПОСТАНОВЛЯЮ</w:t>
      </w:r>
      <w:r w:rsidRPr="003C2033">
        <w:rPr>
          <w:rFonts w:ascii="Times New Roman" w:eastAsia="Times New Roman" w:hAnsi="Times New Roman"/>
          <w:b/>
          <w:sz w:val="24"/>
          <w:szCs w:val="24"/>
          <w:lang w:eastAsia="ru-RU"/>
        </w:rPr>
        <w:t>:</w:t>
      </w:r>
    </w:p>
    <w:p w:rsidR="005E5D8D" w:rsidRPr="00C47F54" w:rsidRDefault="005E5D8D" w:rsidP="003C2033">
      <w:pPr>
        <w:pStyle w:val="ab"/>
        <w:ind w:firstLine="709"/>
        <w:jc w:val="both"/>
        <w:rPr>
          <w:rFonts w:ascii="Times New Roman" w:hAnsi="Times New Roman"/>
          <w:bCs/>
          <w:sz w:val="24"/>
          <w:szCs w:val="24"/>
        </w:rPr>
      </w:pPr>
      <w:r>
        <w:rPr>
          <w:rFonts w:ascii="Times New Roman" w:hAnsi="Times New Roman"/>
          <w:sz w:val="24"/>
          <w:szCs w:val="24"/>
        </w:rPr>
        <w:t xml:space="preserve">1. </w:t>
      </w:r>
      <w:r w:rsidRPr="00C47F54">
        <w:rPr>
          <w:rFonts w:ascii="Times New Roman" w:hAnsi="Times New Roman"/>
          <w:sz w:val="24"/>
          <w:szCs w:val="24"/>
        </w:rPr>
        <w:t>Утвердить прилагаемую муниципальную программу</w:t>
      </w:r>
      <w:r w:rsidR="003C2033">
        <w:rPr>
          <w:rFonts w:ascii="Times New Roman" w:hAnsi="Times New Roman"/>
          <w:bCs/>
          <w:sz w:val="24"/>
          <w:szCs w:val="24"/>
        </w:rPr>
        <w:t xml:space="preserve"> «Поддержка  социально ориентированных некоммерческих организаций, осуществляющих деятельность на территории муниципального образования «Глазовский район».</w:t>
      </w:r>
    </w:p>
    <w:p w:rsidR="005E5D8D" w:rsidRPr="009D36B7" w:rsidRDefault="005E5D8D" w:rsidP="00664984">
      <w:pPr>
        <w:tabs>
          <w:tab w:val="left" w:pos="993"/>
        </w:tabs>
        <w:spacing w:after="0" w:line="312" w:lineRule="auto"/>
        <w:jc w:val="both"/>
        <w:rPr>
          <w:rFonts w:ascii="Times New Roman" w:hAnsi="Times New Roman"/>
          <w:sz w:val="20"/>
          <w:szCs w:val="20"/>
          <w:lang w:eastAsia="ru-RU"/>
        </w:rPr>
      </w:pPr>
      <w:r>
        <w:rPr>
          <w:rFonts w:ascii="Times New Roman" w:hAnsi="Times New Roman"/>
          <w:sz w:val="24"/>
          <w:szCs w:val="24"/>
          <w:lang w:eastAsia="ru-RU"/>
        </w:rPr>
        <w:t xml:space="preserve">2. </w:t>
      </w:r>
      <w:proofErr w:type="gramStart"/>
      <w:r w:rsidRPr="00664984">
        <w:rPr>
          <w:rFonts w:ascii="Times New Roman" w:hAnsi="Times New Roman"/>
          <w:sz w:val="24"/>
          <w:szCs w:val="24"/>
          <w:lang w:eastAsia="ru-RU"/>
        </w:rPr>
        <w:t>Контроль за</w:t>
      </w:r>
      <w:proofErr w:type="gramEnd"/>
      <w:r w:rsidRPr="00664984">
        <w:rPr>
          <w:rFonts w:ascii="Times New Roman" w:hAnsi="Times New Roman"/>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 </w:t>
      </w:r>
      <w:r>
        <w:rPr>
          <w:rFonts w:ascii="Times New Roman" w:hAnsi="Times New Roman"/>
          <w:sz w:val="24"/>
          <w:szCs w:val="24"/>
          <w:lang w:eastAsia="ru-RU"/>
        </w:rPr>
        <w:t xml:space="preserve">по социальным вопросам </w:t>
      </w:r>
      <w:proofErr w:type="spellStart"/>
      <w:r>
        <w:rPr>
          <w:rFonts w:ascii="Times New Roman" w:hAnsi="Times New Roman"/>
          <w:sz w:val="24"/>
          <w:szCs w:val="24"/>
          <w:lang w:eastAsia="ru-RU"/>
        </w:rPr>
        <w:t>Е.А.Попову</w:t>
      </w:r>
      <w:proofErr w:type="spellEnd"/>
      <w:r>
        <w:rPr>
          <w:rFonts w:ascii="Times New Roman" w:hAnsi="Times New Roman"/>
          <w:sz w:val="24"/>
          <w:szCs w:val="24"/>
          <w:lang w:eastAsia="ru-RU"/>
        </w:rPr>
        <w:t>.</w:t>
      </w:r>
    </w:p>
    <w:p w:rsidR="005E5D8D" w:rsidRPr="009D36B7" w:rsidRDefault="005E5D8D" w:rsidP="00462003">
      <w:pPr>
        <w:spacing w:after="0" w:line="360" w:lineRule="auto"/>
        <w:ind w:left="11"/>
        <w:jc w:val="both"/>
        <w:rPr>
          <w:rFonts w:ascii="Times New Roman" w:hAnsi="Times New Roman"/>
          <w:sz w:val="24"/>
          <w:szCs w:val="24"/>
          <w:lang w:eastAsia="ru-RU"/>
        </w:rPr>
      </w:pPr>
    </w:p>
    <w:p w:rsidR="005E5D8D" w:rsidRPr="009D36B7" w:rsidRDefault="005E5D8D" w:rsidP="00462003">
      <w:pPr>
        <w:spacing w:after="0" w:line="360" w:lineRule="auto"/>
        <w:ind w:left="11"/>
        <w:jc w:val="both"/>
        <w:rPr>
          <w:rFonts w:ascii="Times New Roman" w:hAnsi="Times New Roman"/>
          <w:sz w:val="24"/>
          <w:szCs w:val="24"/>
          <w:lang w:eastAsia="ru-RU"/>
        </w:rPr>
      </w:pPr>
    </w:p>
    <w:tbl>
      <w:tblPr>
        <w:tblW w:w="0" w:type="auto"/>
        <w:tblInd w:w="11" w:type="dxa"/>
        <w:tblLook w:val="00A0" w:firstRow="1" w:lastRow="0" w:firstColumn="1" w:lastColumn="0" w:noHBand="0" w:noVBand="0"/>
      </w:tblPr>
      <w:tblGrid>
        <w:gridCol w:w="7043"/>
        <w:gridCol w:w="2516"/>
      </w:tblGrid>
      <w:tr w:rsidR="005E5D8D" w:rsidRPr="001D5EA4" w:rsidTr="00462003">
        <w:tc>
          <w:tcPr>
            <w:tcW w:w="7043" w:type="dxa"/>
          </w:tcPr>
          <w:p w:rsidR="005E5D8D" w:rsidRPr="006F602E" w:rsidRDefault="005E5D8D" w:rsidP="00462003">
            <w:pPr>
              <w:spacing w:after="0"/>
              <w:jc w:val="both"/>
              <w:rPr>
                <w:rFonts w:ascii="Times New Roman" w:hAnsi="Times New Roman"/>
                <w:b/>
                <w:sz w:val="24"/>
                <w:szCs w:val="24"/>
              </w:rPr>
            </w:pPr>
            <w:r w:rsidRPr="006F602E">
              <w:rPr>
                <w:rFonts w:ascii="Times New Roman" w:hAnsi="Times New Roman"/>
                <w:b/>
                <w:sz w:val="24"/>
                <w:szCs w:val="24"/>
              </w:rPr>
              <w:t xml:space="preserve">Глава </w:t>
            </w:r>
            <w:proofErr w:type="gramStart"/>
            <w:r w:rsidRPr="006F602E">
              <w:rPr>
                <w:rFonts w:ascii="Times New Roman" w:hAnsi="Times New Roman"/>
                <w:b/>
                <w:sz w:val="24"/>
                <w:szCs w:val="24"/>
              </w:rPr>
              <w:t>муниципального</w:t>
            </w:r>
            <w:proofErr w:type="gramEnd"/>
          </w:p>
          <w:p w:rsidR="005E5D8D" w:rsidRPr="006F602E" w:rsidRDefault="005E5D8D" w:rsidP="00462003">
            <w:pPr>
              <w:spacing w:after="0"/>
              <w:jc w:val="both"/>
              <w:rPr>
                <w:rFonts w:ascii="Times New Roman" w:hAnsi="Times New Roman"/>
                <w:b/>
                <w:sz w:val="24"/>
                <w:szCs w:val="24"/>
              </w:rPr>
            </w:pPr>
            <w:r w:rsidRPr="006F602E">
              <w:rPr>
                <w:rFonts w:ascii="Times New Roman" w:hAnsi="Times New Roman"/>
                <w:b/>
                <w:sz w:val="24"/>
                <w:szCs w:val="24"/>
              </w:rPr>
              <w:t>образования «Глазовский район»</w:t>
            </w:r>
          </w:p>
        </w:tc>
        <w:tc>
          <w:tcPr>
            <w:tcW w:w="2516" w:type="dxa"/>
          </w:tcPr>
          <w:p w:rsidR="005E5D8D" w:rsidRPr="006F602E" w:rsidRDefault="005E5D8D" w:rsidP="00462003">
            <w:pPr>
              <w:spacing w:after="0"/>
              <w:jc w:val="both"/>
              <w:rPr>
                <w:rFonts w:ascii="Times New Roman" w:hAnsi="Times New Roman"/>
                <w:b/>
                <w:sz w:val="24"/>
                <w:szCs w:val="24"/>
              </w:rPr>
            </w:pPr>
          </w:p>
          <w:p w:rsidR="005E5D8D" w:rsidRPr="006F602E" w:rsidRDefault="005E5D8D" w:rsidP="00462003">
            <w:pPr>
              <w:spacing w:after="0"/>
              <w:jc w:val="both"/>
              <w:rPr>
                <w:rFonts w:ascii="Times New Roman" w:hAnsi="Times New Roman"/>
                <w:b/>
                <w:sz w:val="24"/>
                <w:szCs w:val="24"/>
              </w:rPr>
            </w:pPr>
            <w:r w:rsidRPr="006F602E">
              <w:rPr>
                <w:rFonts w:ascii="Times New Roman" w:hAnsi="Times New Roman"/>
                <w:b/>
                <w:sz w:val="24"/>
                <w:szCs w:val="24"/>
              </w:rPr>
              <w:t xml:space="preserve">В.В. </w:t>
            </w:r>
            <w:proofErr w:type="spellStart"/>
            <w:r w:rsidRPr="006F602E">
              <w:rPr>
                <w:rFonts w:ascii="Times New Roman" w:hAnsi="Times New Roman"/>
                <w:b/>
                <w:sz w:val="24"/>
                <w:szCs w:val="24"/>
              </w:rPr>
              <w:t>Сабреков</w:t>
            </w:r>
            <w:proofErr w:type="spellEnd"/>
          </w:p>
        </w:tc>
      </w:tr>
    </w:tbl>
    <w:p w:rsidR="005E5D8D" w:rsidRPr="00EB4806" w:rsidRDefault="005E5D8D" w:rsidP="00462003">
      <w:pPr>
        <w:spacing w:after="0" w:line="360" w:lineRule="auto"/>
        <w:ind w:left="11"/>
        <w:jc w:val="both"/>
        <w:rPr>
          <w:rFonts w:ascii="Times New Roman" w:hAnsi="Times New Roman"/>
          <w:sz w:val="26"/>
          <w:szCs w:val="26"/>
          <w:lang w:eastAsia="ru-RU"/>
        </w:rPr>
      </w:pPr>
    </w:p>
    <w:p w:rsidR="005E5D8D" w:rsidRPr="00EB4806" w:rsidRDefault="005E5D8D" w:rsidP="00462003">
      <w:pPr>
        <w:spacing w:after="0" w:line="360" w:lineRule="auto"/>
        <w:ind w:left="11"/>
        <w:jc w:val="both"/>
        <w:rPr>
          <w:rFonts w:ascii="Times New Roman" w:hAnsi="Times New Roman"/>
          <w:b/>
          <w:sz w:val="26"/>
          <w:szCs w:val="26"/>
          <w:lang w:eastAsia="ru-RU"/>
        </w:rPr>
      </w:pPr>
    </w:p>
    <w:p w:rsidR="005E5D8D" w:rsidRDefault="005E5D8D" w:rsidP="00462003">
      <w:pPr>
        <w:spacing w:after="0" w:line="240" w:lineRule="auto"/>
        <w:ind w:left="11"/>
        <w:jc w:val="both"/>
        <w:rPr>
          <w:rFonts w:ascii="Times New Roman" w:hAnsi="Times New Roman"/>
          <w:szCs w:val="20"/>
          <w:lang w:eastAsia="ru-RU"/>
        </w:rPr>
      </w:pPr>
    </w:p>
    <w:tbl>
      <w:tblPr>
        <w:tblW w:w="0" w:type="auto"/>
        <w:tblLook w:val="00A0" w:firstRow="1" w:lastRow="0" w:firstColumn="1" w:lastColumn="0" w:noHBand="0" w:noVBand="0"/>
      </w:tblPr>
      <w:tblGrid>
        <w:gridCol w:w="4928"/>
        <w:gridCol w:w="4642"/>
      </w:tblGrid>
      <w:tr w:rsidR="005E5D8D" w:rsidRPr="001D5EA4" w:rsidTr="001D5EA4">
        <w:tc>
          <w:tcPr>
            <w:tcW w:w="4928" w:type="dxa"/>
          </w:tcPr>
          <w:p w:rsidR="005E5D8D" w:rsidRPr="001D5EA4" w:rsidRDefault="005E5D8D" w:rsidP="001D5EA4">
            <w:pPr>
              <w:spacing w:after="0" w:line="240" w:lineRule="auto"/>
              <w:rPr>
                <w:rFonts w:ascii="Times New Roman" w:hAnsi="Times New Roman"/>
                <w:sz w:val="20"/>
                <w:szCs w:val="20"/>
                <w:lang w:eastAsia="ru-RU"/>
              </w:rPr>
            </w:pPr>
          </w:p>
        </w:tc>
        <w:tc>
          <w:tcPr>
            <w:tcW w:w="4642" w:type="dxa"/>
          </w:tcPr>
          <w:p w:rsidR="005E5D8D" w:rsidRPr="001D5EA4" w:rsidRDefault="005E5D8D" w:rsidP="001D5EA4">
            <w:pPr>
              <w:spacing w:after="0" w:line="240" w:lineRule="auto"/>
              <w:jc w:val="center"/>
              <w:rPr>
                <w:rFonts w:ascii="Times New Roman" w:hAnsi="Times New Roman"/>
                <w:sz w:val="24"/>
                <w:szCs w:val="24"/>
                <w:lang w:eastAsia="ru-RU"/>
              </w:rPr>
            </w:pPr>
            <w:r w:rsidRPr="001D5EA4">
              <w:rPr>
                <w:rFonts w:ascii="Times New Roman" w:hAnsi="Times New Roman"/>
                <w:sz w:val="24"/>
                <w:szCs w:val="24"/>
                <w:lang w:eastAsia="ru-RU"/>
              </w:rPr>
              <w:t>Утверждена</w:t>
            </w:r>
          </w:p>
          <w:p w:rsidR="005E5D8D" w:rsidRPr="001D5EA4" w:rsidRDefault="005E5D8D" w:rsidP="001D5EA4">
            <w:pPr>
              <w:spacing w:after="0" w:line="240" w:lineRule="auto"/>
              <w:jc w:val="center"/>
              <w:rPr>
                <w:rFonts w:ascii="Times New Roman" w:hAnsi="Times New Roman"/>
                <w:sz w:val="24"/>
                <w:szCs w:val="24"/>
                <w:lang w:eastAsia="ru-RU"/>
              </w:rPr>
            </w:pPr>
            <w:r w:rsidRPr="001D5EA4">
              <w:rPr>
                <w:rFonts w:ascii="Times New Roman" w:hAnsi="Times New Roman"/>
                <w:sz w:val="24"/>
                <w:szCs w:val="24"/>
                <w:lang w:eastAsia="ru-RU"/>
              </w:rPr>
              <w:t xml:space="preserve">постановлением Администрации муниципального образования </w:t>
            </w:r>
          </w:p>
          <w:p w:rsidR="005E5D8D" w:rsidRPr="001D5EA4" w:rsidRDefault="005E5D8D" w:rsidP="001D5EA4">
            <w:pPr>
              <w:spacing w:after="0" w:line="240" w:lineRule="auto"/>
              <w:jc w:val="center"/>
              <w:rPr>
                <w:rFonts w:ascii="Times New Roman" w:hAnsi="Times New Roman"/>
                <w:sz w:val="24"/>
                <w:szCs w:val="24"/>
                <w:lang w:eastAsia="ru-RU"/>
              </w:rPr>
            </w:pPr>
            <w:r w:rsidRPr="001D5EA4">
              <w:rPr>
                <w:rFonts w:ascii="Times New Roman" w:hAnsi="Times New Roman"/>
                <w:sz w:val="24"/>
                <w:szCs w:val="24"/>
                <w:lang w:eastAsia="ru-RU"/>
              </w:rPr>
              <w:t xml:space="preserve">«Глазовский район» </w:t>
            </w:r>
          </w:p>
          <w:p w:rsidR="005E5D8D" w:rsidRPr="001D5EA4" w:rsidRDefault="005E5D8D" w:rsidP="001D5EA4">
            <w:pPr>
              <w:spacing w:after="0" w:line="240" w:lineRule="auto"/>
              <w:jc w:val="center"/>
              <w:rPr>
                <w:rFonts w:ascii="Times New Roman" w:hAnsi="Times New Roman"/>
                <w:sz w:val="20"/>
                <w:szCs w:val="20"/>
                <w:lang w:eastAsia="ru-RU"/>
              </w:rPr>
            </w:pPr>
            <w:r w:rsidRPr="001D5EA4">
              <w:rPr>
                <w:rFonts w:ascii="Times New Roman" w:hAnsi="Times New Roman"/>
                <w:sz w:val="24"/>
                <w:szCs w:val="24"/>
                <w:lang w:eastAsia="ru-RU"/>
              </w:rPr>
              <w:t>от _________________ № _______</w:t>
            </w:r>
          </w:p>
        </w:tc>
      </w:tr>
      <w:tr w:rsidR="005E5D8D" w:rsidRPr="001D5EA4" w:rsidTr="001D5EA4">
        <w:tc>
          <w:tcPr>
            <w:tcW w:w="4928" w:type="dxa"/>
          </w:tcPr>
          <w:p w:rsidR="005E5D8D" w:rsidRPr="001D5EA4" w:rsidRDefault="005E5D8D" w:rsidP="001D5EA4">
            <w:pPr>
              <w:spacing w:after="0" w:line="240" w:lineRule="auto"/>
              <w:rPr>
                <w:rFonts w:ascii="Times New Roman" w:hAnsi="Times New Roman"/>
                <w:sz w:val="20"/>
                <w:szCs w:val="20"/>
                <w:lang w:eastAsia="ru-RU"/>
              </w:rPr>
            </w:pPr>
          </w:p>
        </w:tc>
        <w:tc>
          <w:tcPr>
            <w:tcW w:w="4642" w:type="dxa"/>
          </w:tcPr>
          <w:p w:rsidR="005E5D8D" w:rsidRPr="001D5EA4" w:rsidRDefault="005E5D8D" w:rsidP="001D5EA4">
            <w:pPr>
              <w:spacing w:after="0" w:line="240" w:lineRule="auto"/>
              <w:rPr>
                <w:rFonts w:ascii="Times New Roman" w:hAnsi="Times New Roman"/>
                <w:sz w:val="24"/>
                <w:szCs w:val="24"/>
                <w:lang w:eastAsia="ru-RU"/>
              </w:rPr>
            </w:pPr>
          </w:p>
        </w:tc>
      </w:tr>
    </w:tbl>
    <w:p w:rsidR="005E5D8D" w:rsidRDefault="005E5D8D" w:rsidP="004674B6">
      <w:pPr>
        <w:autoSpaceDE w:val="0"/>
        <w:autoSpaceDN w:val="0"/>
        <w:adjustRightInd w:val="0"/>
        <w:spacing w:after="0" w:line="240" w:lineRule="auto"/>
        <w:jc w:val="both"/>
        <w:rPr>
          <w:rFonts w:ascii="Times New Roman" w:hAnsi="Times New Roman"/>
          <w:b/>
          <w:bCs/>
          <w:sz w:val="24"/>
          <w:szCs w:val="24"/>
        </w:rPr>
      </w:pPr>
    </w:p>
    <w:p w:rsidR="005E5D8D" w:rsidRDefault="005E5D8D"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3C2033" w:rsidRPr="00854B0D" w:rsidRDefault="003C2033" w:rsidP="003C2033">
      <w:pPr>
        <w:widowControl w:val="0"/>
        <w:tabs>
          <w:tab w:val="left" w:pos="7371"/>
        </w:tabs>
        <w:jc w:val="both"/>
        <w:rPr>
          <w:sz w:val="24"/>
          <w:szCs w:val="24"/>
        </w:rPr>
      </w:pPr>
    </w:p>
    <w:p w:rsidR="003C2033" w:rsidRPr="00854B0D" w:rsidRDefault="003C2033" w:rsidP="003C2033">
      <w:pPr>
        <w:widowControl w:val="0"/>
        <w:tabs>
          <w:tab w:val="left" w:pos="7371"/>
        </w:tabs>
        <w:jc w:val="both"/>
        <w:rPr>
          <w:sz w:val="24"/>
          <w:szCs w:val="24"/>
        </w:rPr>
      </w:pPr>
    </w:p>
    <w:p w:rsidR="003C2033" w:rsidRPr="00854B0D" w:rsidRDefault="003C2033" w:rsidP="003C2033">
      <w:pPr>
        <w:widowControl w:val="0"/>
        <w:tabs>
          <w:tab w:val="left" w:pos="7371"/>
        </w:tabs>
        <w:jc w:val="both"/>
        <w:rPr>
          <w:sz w:val="24"/>
          <w:szCs w:val="24"/>
        </w:rPr>
      </w:pPr>
    </w:p>
    <w:p w:rsidR="003C2033" w:rsidRPr="00854B0D" w:rsidRDefault="003C2033" w:rsidP="003C2033">
      <w:pPr>
        <w:widowControl w:val="0"/>
        <w:tabs>
          <w:tab w:val="left" w:pos="7371"/>
        </w:tabs>
        <w:jc w:val="both"/>
        <w:rPr>
          <w:sz w:val="24"/>
          <w:szCs w:val="24"/>
        </w:rPr>
      </w:pPr>
    </w:p>
    <w:p w:rsidR="003C2033" w:rsidRPr="00854B0D" w:rsidRDefault="003C2033" w:rsidP="003C2033">
      <w:pPr>
        <w:widowControl w:val="0"/>
        <w:tabs>
          <w:tab w:val="left" w:pos="7371"/>
        </w:tabs>
        <w:jc w:val="both"/>
        <w:rPr>
          <w:sz w:val="24"/>
          <w:szCs w:val="24"/>
        </w:rPr>
      </w:pPr>
    </w:p>
    <w:p w:rsidR="003C2033" w:rsidRPr="00854B0D" w:rsidRDefault="003C2033" w:rsidP="003C2033">
      <w:pPr>
        <w:widowControl w:val="0"/>
        <w:tabs>
          <w:tab w:val="left" w:pos="7371"/>
        </w:tabs>
        <w:jc w:val="both"/>
        <w:rPr>
          <w:sz w:val="24"/>
          <w:szCs w:val="24"/>
        </w:rPr>
      </w:pPr>
    </w:p>
    <w:p w:rsidR="003C2033" w:rsidRPr="00854B0D" w:rsidRDefault="003C2033" w:rsidP="003C2033">
      <w:pPr>
        <w:widowControl w:val="0"/>
        <w:tabs>
          <w:tab w:val="left" w:pos="7371"/>
        </w:tabs>
        <w:jc w:val="both"/>
        <w:rPr>
          <w:sz w:val="32"/>
          <w:szCs w:val="32"/>
        </w:rPr>
      </w:pPr>
    </w:p>
    <w:p w:rsidR="003C2033" w:rsidRPr="003C2033" w:rsidRDefault="003C2033" w:rsidP="003C2033">
      <w:pPr>
        <w:widowControl w:val="0"/>
        <w:tabs>
          <w:tab w:val="left" w:pos="7371"/>
        </w:tabs>
        <w:jc w:val="both"/>
        <w:rPr>
          <w:rFonts w:ascii="Times New Roman" w:hAnsi="Times New Roman"/>
          <w:sz w:val="24"/>
          <w:szCs w:val="24"/>
        </w:rPr>
      </w:pPr>
    </w:p>
    <w:p w:rsidR="003C2033" w:rsidRPr="003C2033" w:rsidRDefault="003C2033" w:rsidP="003C2033">
      <w:pPr>
        <w:jc w:val="center"/>
        <w:rPr>
          <w:rFonts w:ascii="Times New Roman" w:hAnsi="Times New Roman"/>
          <w:b/>
          <w:sz w:val="24"/>
          <w:szCs w:val="24"/>
        </w:rPr>
      </w:pPr>
      <w:r w:rsidRPr="003C2033">
        <w:rPr>
          <w:rFonts w:ascii="Times New Roman" w:hAnsi="Times New Roman"/>
          <w:b/>
          <w:sz w:val="24"/>
          <w:szCs w:val="24"/>
        </w:rPr>
        <w:t>Муниципальная программа</w:t>
      </w:r>
      <w:r w:rsidRPr="003C2033">
        <w:rPr>
          <w:rFonts w:ascii="Times New Roman" w:hAnsi="Times New Roman"/>
          <w:b/>
          <w:sz w:val="24"/>
          <w:szCs w:val="24"/>
        </w:rPr>
        <w:br/>
        <w:t xml:space="preserve">«Поддержка социально ориентированных некоммерческих организаций, осуществляющих деятельность на территории муниципального образования «Глазовский район» </w:t>
      </w: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b/>
          <w:sz w:val="24"/>
          <w:szCs w:val="24"/>
        </w:rPr>
      </w:pPr>
    </w:p>
    <w:p w:rsidR="003C2033" w:rsidRPr="003C2033" w:rsidRDefault="003C2033" w:rsidP="003C2033">
      <w:pPr>
        <w:jc w:val="center"/>
        <w:rPr>
          <w:rFonts w:ascii="Times New Roman" w:hAnsi="Times New Roman"/>
          <w:sz w:val="24"/>
          <w:szCs w:val="24"/>
        </w:rPr>
      </w:pPr>
      <w:proofErr w:type="spellStart"/>
      <w:r w:rsidRPr="003C2033">
        <w:rPr>
          <w:rFonts w:ascii="Times New Roman" w:hAnsi="Times New Roman"/>
          <w:sz w:val="24"/>
          <w:szCs w:val="24"/>
        </w:rPr>
        <w:t>г</w:t>
      </w:r>
      <w:proofErr w:type="gramStart"/>
      <w:r w:rsidRPr="003C2033">
        <w:rPr>
          <w:rFonts w:ascii="Times New Roman" w:hAnsi="Times New Roman"/>
          <w:sz w:val="24"/>
          <w:szCs w:val="24"/>
        </w:rPr>
        <w:t>.Г</w:t>
      </w:r>
      <w:proofErr w:type="gramEnd"/>
      <w:r w:rsidRPr="003C2033">
        <w:rPr>
          <w:rFonts w:ascii="Times New Roman" w:hAnsi="Times New Roman"/>
          <w:sz w:val="24"/>
          <w:szCs w:val="24"/>
        </w:rPr>
        <w:t>лазов</w:t>
      </w:r>
      <w:proofErr w:type="spellEnd"/>
    </w:p>
    <w:p w:rsidR="003C2033" w:rsidRPr="003C2033" w:rsidRDefault="003C2033" w:rsidP="003C2033">
      <w:pPr>
        <w:widowControl w:val="0"/>
        <w:jc w:val="right"/>
        <w:outlineLvl w:val="0"/>
        <w:rPr>
          <w:rFonts w:ascii="Times New Roman" w:hAnsi="Times New Roman"/>
          <w:sz w:val="24"/>
          <w:szCs w:val="24"/>
        </w:rPr>
      </w:pPr>
    </w:p>
    <w:p w:rsidR="003C2033" w:rsidRPr="00D5594F" w:rsidRDefault="003C2033" w:rsidP="003C2033">
      <w:pPr>
        <w:widowControl w:val="0"/>
        <w:tabs>
          <w:tab w:val="left" w:pos="3750"/>
        </w:tabs>
        <w:jc w:val="both"/>
        <w:rPr>
          <w:rFonts w:ascii="Times New Roman" w:hAnsi="Times New Roman"/>
          <w:b/>
          <w:sz w:val="24"/>
          <w:szCs w:val="24"/>
        </w:rPr>
      </w:pPr>
      <w:r w:rsidRPr="003C2033">
        <w:rPr>
          <w:rFonts w:ascii="Times New Roman" w:hAnsi="Times New Roman"/>
          <w:sz w:val="24"/>
          <w:szCs w:val="24"/>
        </w:rPr>
        <w:t xml:space="preserve">                                                 </w:t>
      </w:r>
      <w:r w:rsidRPr="00D5594F">
        <w:rPr>
          <w:rFonts w:ascii="Times New Roman" w:hAnsi="Times New Roman"/>
          <w:b/>
          <w:sz w:val="24"/>
          <w:szCs w:val="24"/>
        </w:rPr>
        <w:t>Паспорт муниципальной программы</w:t>
      </w:r>
    </w:p>
    <w:p w:rsidR="003C2033" w:rsidRPr="003C2033" w:rsidRDefault="003C2033" w:rsidP="003C2033">
      <w:pPr>
        <w:keepNext/>
        <w:tabs>
          <w:tab w:val="left" w:pos="1276"/>
        </w:tabs>
        <w:outlineLvl w:val="1"/>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8"/>
      </w:tblGrid>
      <w:tr w:rsidR="003C2033" w:rsidRPr="003C2033" w:rsidTr="003C2033">
        <w:tc>
          <w:tcPr>
            <w:tcW w:w="2943"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Наименование муниципальной программы</w:t>
            </w:r>
          </w:p>
        </w:tc>
        <w:tc>
          <w:tcPr>
            <w:tcW w:w="6628" w:type="dxa"/>
          </w:tcPr>
          <w:p w:rsidR="003C2033" w:rsidRPr="003C2033" w:rsidRDefault="003C2033" w:rsidP="003C2033">
            <w:pPr>
              <w:spacing w:before="120" w:after="120"/>
              <w:rPr>
                <w:rFonts w:ascii="Times New Roman" w:hAnsi="Times New Roman"/>
                <w:b/>
                <w:sz w:val="24"/>
                <w:szCs w:val="24"/>
              </w:rPr>
            </w:pPr>
            <w:r w:rsidRPr="003C2033">
              <w:rPr>
                <w:rFonts w:ascii="Times New Roman" w:hAnsi="Times New Roman"/>
                <w:sz w:val="24"/>
                <w:szCs w:val="24"/>
              </w:rPr>
              <w:t xml:space="preserve">Поддержка социально ориентированных некоммерческих организаций, осуществляющих деятельность на территории муниципального образования «Глазовский район» </w:t>
            </w:r>
          </w:p>
        </w:tc>
      </w:tr>
      <w:tr w:rsidR="003C2033" w:rsidRPr="003C2033" w:rsidTr="003C2033">
        <w:tc>
          <w:tcPr>
            <w:tcW w:w="2943"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Координатор</w:t>
            </w:r>
          </w:p>
        </w:tc>
        <w:tc>
          <w:tcPr>
            <w:tcW w:w="6628"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Заместитель главы муниципального образования «Глазовский район» по социальным вопросам Елена Анатольевна Попова</w:t>
            </w:r>
          </w:p>
        </w:tc>
      </w:tr>
      <w:tr w:rsidR="003C2033" w:rsidRPr="003C2033" w:rsidTr="003C2033">
        <w:tc>
          <w:tcPr>
            <w:tcW w:w="2943"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 xml:space="preserve">Ответственный исполнитель </w:t>
            </w:r>
          </w:p>
        </w:tc>
        <w:tc>
          <w:tcPr>
            <w:tcW w:w="6628"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Заместитель главы муниципального образования «Глазовский район» по социальным вопросам Елена Анатольевна Попова</w:t>
            </w:r>
          </w:p>
        </w:tc>
      </w:tr>
      <w:tr w:rsidR="003C2033" w:rsidRPr="003C2033" w:rsidTr="003C2033">
        <w:tc>
          <w:tcPr>
            <w:tcW w:w="2943" w:type="dxa"/>
          </w:tcPr>
          <w:p w:rsidR="003C2033" w:rsidRPr="003C2033" w:rsidRDefault="003C2033" w:rsidP="003C2033">
            <w:pPr>
              <w:spacing w:before="120" w:after="120"/>
              <w:rPr>
                <w:rFonts w:ascii="Times New Roman" w:hAnsi="Times New Roman"/>
                <w:b/>
                <w:sz w:val="24"/>
                <w:szCs w:val="24"/>
              </w:rPr>
            </w:pPr>
            <w:r w:rsidRPr="003C2033">
              <w:rPr>
                <w:rFonts w:ascii="Times New Roman" w:hAnsi="Times New Roman"/>
                <w:sz w:val="24"/>
                <w:szCs w:val="24"/>
              </w:rPr>
              <w:t xml:space="preserve">Соисполнители </w:t>
            </w:r>
          </w:p>
        </w:tc>
        <w:tc>
          <w:tcPr>
            <w:tcW w:w="6628" w:type="dxa"/>
          </w:tcPr>
          <w:p w:rsidR="003C2033" w:rsidRPr="003C2033" w:rsidRDefault="003C2033" w:rsidP="003C2033">
            <w:pPr>
              <w:rPr>
                <w:rFonts w:ascii="Times New Roman" w:hAnsi="Times New Roman"/>
                <w:sz w:val="24"/>
                <w:szCs w:val="24"/>
              </w:rPr>
            </w:pPr>
            <w:r w:rsidRPr="003C2033">
              <w:rPr>
                <w:rFonts w:ascii="Times New Roman" w:hAnsi="Times New Roman"/>
                <w:sz w:val="24"/>
                <w:szCs w:val="24"/>
              </w:rPr>
              <w:t>Отдел культуры и молодежной политики  Администрации муниципального образования «Глазовский район»;</w:t>
            </w:r>
          </w:p>
          <w:p w:rsidR="003C2033" w:rsidRPr="003C2033" w:rsidRDefault="003C2033" w:rsidP="003C2033">
            <w:pPr>
              <w:rPr>
                <w:rFonts w:ascii="Times New Roman" w:hAnsi="Times New Roman"/>
                <w:sz w:val="24"/>
                <w:szCs w:val="24"/>
              </w:rPr>
            </w:pPr>
            <w:r w:rsidRPr="003C2033">
              <w:rPr>
                <w:rFonts w:ascii="Times New Roman" w:hAnsi="Times New Roman"/>
                <w:sz w:val="24"/>
                <w:szCs w:val="24"/>
              </w:rPr>
              <w:t xml:space="preserve">Управление образования Администрации муниципального образования «Глазовский район»; Управление сельского хозяйства Администрации муниципального образования «Глазовский район»; </w:t>
            </w:r>
          </w:p>
          <w:p w:rsidR="003C2033" w:rsidRPr="003C2033" w:rsidRDefault="003C2033" w:rsidP="003C2033">
            <w:pPr>
              <w:rPr>
                <w:rFonts w:ascii="Times New Roman" w:hAnsi="Times New Roman"/>
                <w:b/>
                <w:sz w:val="24"/>
                <w:szCs w:val="24"/>
              </w:rPr>
            </w:pPr>
            <w:r w:rsidRPr="003C2033">
              <w:rPr>
                <w:rFonts w:ascii="Times New Roman" w:hAnsi="Times New Roman"/>
                <w:sz w:val="24"/>
                <w:szCs w:val="24"/>
              </w:rPr>
              <w:t>Структурные подразделения Администрации муниципального образования «Глазовский район»</w:t>
            </w:r>
          </w:p>
        </w:tc>
      </w:tr>
      <w:tr w:rsidR="003C2033" w:rsidRPr="003C2033" w:rsidTr="003C2033">
        <w:tc>
          <w:tcPr>
            <w:tcW w:w="2943" w:type="dxa"/>
          </w:tcPr>
          <w:p w:rsidR="003C2033" w:rsidRPr="003C2033" w:rsidRDefault="003C2033" w:rsidP="003C2033">
            <w:pPr>
              <w:spacing w:before="120" w:after="120"/>
              <w:rPr>
                <w:rFonts w:ascii="Times New Roman" w:hAnsi="Times New Roman"/>
                <w:b/>
                <w:sz w:val="24"/>
                <w:szCs w:val="24"/>
              </w:rPr>
            </w:pPr>
            <w:r w:rsidRPr="003C2033">
              <w:rPr>
                <w:rFonts w:ascii="Times New Roman" w:hAnsi="Times New Roman"/>
                <w:sz w:val="24"/>
                <w:szCs w:val="24"/>
              </w:rPr>
              <w:t xml:space="preserve">Цели </w:t>
            </w:r>
          </w:p>
        </w:tc>
        <w:tc>
          <w:tcPr>
            <w:tcW w:w="6628"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Создание условий для эффективной деятельности и развития социально ориентированных некоммерческих организаций в муниципальном образовании «Глазовский  район»</w:t>
            </w:r>
          </w:p>
        </w:tc>
      </w:tr>
      <w:tr w:rsidR="003C2033" w:rsidRPr="003C2033" w:rsidTr="003C2033">
        <w:tc>
          <w:tcPr>
            <w:tcW w:w="2943" w:type="dxa"/>
          </w:tcPr>
          <w:p w:rsidR="003C2033" w:rsidRPr="003C2033" w:rsidRDefault="003C2033" w:rsidP="003C2033">
            <w:pPr>
              <w:spacing w:before="120" w:after="120"/>
              <w:rPr>
                <w:rFonts w:ascii="Times New Roman" w:hAnsi="Times New Roman"/>
                <w:b/>
                <w:sz w:val="24"/>
                <w:szCs w:val="24"/>
              </w:rPr>
            </w:pPr>
            <w:r w:rsidRPr="003C2033">
              <w:rPr>
                <w:rFonts w:ascii="Times New Roman" w:hAnsi="Times New Roman"/>
                <w:sz w:val="24"/>
                <w:szCs w:val="24"/>
              </w:rPr>
              <w:t xml:space="preserve">Задачи </w:t>
            </w:r>
          </w:p>
        </w:tc>
        <w:tc>
          <w:tcPr>
            <w:tcW w:w="6628" w:type="dxa"/>
          </w:tcPr>
          <w:p w:rsidR="003C2033" w:rsidRPr="003C2033" w:rsidRDefault="003C2033" w:rsidP="003C2033">
            <w:pPr>
              <w:pStyle w:val="ConsPlusCell"/>
              <w:jc w:val="both"/>
              <w:rPr>
                <w:rFonts w:ascii="Times New Roman" w:hAnsi="Times New Roman" w:cs="Times New Roman"/>
                <w:sz w:val="24"/>
                <w:szCs w:val="24"/>
              </w:rPr>
            </w:pPr>
            <w:r w:rsidRPr="003C2033">
              <w:rPr>
                <w:rFonts w:ascii="Times New Roman" w:hAnsi="Times New Roman" w:cs="Times New Roman"/>
                <w:sz w:val="24"/>
                <w:szCs w:val="24"/>
              </w:rPr>
              <w:t>- Развитие м</w:t>
            </w:r>
            <w:r w:rsidRPr="003C2033">
              <w:rPr>
                <w:rFonts w:ascii="Times New Roman" w:hAnsi="Times New Roman" w:cs="Times New Roman"/>
                <w:color w:val="000001"/>
                <w:sz w:val="24"/>
                <w:szCs w:val="24"/>
              </w:rPr>
              <w:t xml:space="preserve">еханизмов оказания имущественной, </w:t>
            </w:r>
            <w:r w:rsidRPr="003C2033">
              <w:rPr>
                <w:rFonts w:ascii="Times New Roman" w:hAnsi="Times New Roman" w:cs="Times New Roman"/>
                <w:color w:val="000000"/>
                <w:sz w:val="24"/>
                <w:szCs w:val="24"/>
              </w:rPr>
              <w:t>финансовой и информационной</w:t>
            </w:r>
            <w:r w:rsidRPr="003C2033">
              <w:rPr>
                <w:rFonts w:ascii="Times New Roman" w:hAnsi="Times New Roman" w:cs="Times New Roman"/>
                <w:color w:val="FF0000"/>
                <w:sz w:val="24"/>
                <w:szCs w:val="24"/>
              </w:rPr>
              <w:t xml:space="preserve"> </w:t>
            </w:r>
            <w:r w:rsidRPr="003C2033">
              <w:rPr>
                <w:rFonts w:ascii="Times New Roman" w:hAnsi="Times New Roman" w:cs="Times New Roman"/>
                <w:color w:val="000001"/>
                <w:sz w:val="24"/>
                <w:szCs w:val="24"/>
              </w:rPr>
              <w:t>поддержки социально ориентированным некоммерческим организациям;</w:t>
            </w:r>
          </w:p>
          <w:p w:rsidR="003C2033" w:rsidRPr="003C2033" w:rsidRDefault="003C2033" w:rsidP="003C2033">
            <w:pPr>
              <w:pStyle w:val="ConsPlusCell"/>
              <w:jc w:val="both"/>
              <w:rPr>
                <w:rFonts w:ascii="Times New Roman" w:hAnsi="Times New Roman" w:cs="Times New Roman"/>
                <w:sz w:val="24"/>
                <w:szCs w:val="24"/>
              </w:rPr>
            </w:pPr>
            <w:r w:rsidRPr="003C2033">
              <w:rPr>
                <w:rFonts w:ascii="Times New Roman" w:hAnsi="Times New Roman" w:cs="Times New Roman"/>
                <w:sz w:val="24"/>
                <w:szCs w:val="24"/>
              </w:rPr>
              <w:t>- Формирование партнерских отношений между органами местного самоуправления и некоммерческими организациями;</w:t>
            </w:r>
          </w:p>
          <w:p w:rsidR="003C2033" w:rsidRPr="003C2033" w:rsidRDefault="003C2033" w:rsidP="003C2033">
            <w:pPr>
              <w:pStyle w:val="ConsPlusCell"/>
              <w:jc w:val="both"/>
              <w:rPr>
                <w:rFonts w:ascii="Times New Roman" w:hAnsi="Times New Roman" w:cs="Times New Roman"/>
                <w:color w:val="000000"/>
                <w:sz w:val="24"/>
                <w:szCs w:val="24"/>
              </w:rPr>
            </w:pPr>
            <w:r w:rsidRPr="003C2033">
              <w:rPr>
                <w:rFonts w:ascii="Times New Roman" w:hAnsi="Times New Roman" w:cs="Times New Roman"/>
                <w:color w:val="000000"/>
                <w:sz w:val="24"/>
                <w:szCs w:val="24"/>
              </w:rPr>
              <w:t>- Развитие механизмов участия СОНКО в решении вопросов местного значения, в том числе - в решении задач социально-экономического развития Глазовского района;</w:t>
            </w:r>
          </w:p>
          <w:p w:rsidR="003C2033" w:rsidRPr="003C2033" w:rsidRDefault="003C2033" w:rsidP="003C2033">
            <w:pPr>
              <w:pStyle w:val="ConsPlusCell"/>
              <w:jc w:val="both"/>
              <w:rPr>
                <w:rFonts w:ascii="Times New Roman" w:hAnsi="Times New Roman" w:cs="Times New Roman"/>
                <w:sz w:val="24"/>
                <w:szCs w:val="24"/>
              </w:rPr>
            </w:pPr>
            <w:r w:rsidRPr="003C2033">
              <w:rPr>
                <w:rFonts w:ascii="Times New Roman" w:hAnsi="Times New Roman" w:cs="Times New Roman"/>
                <w:color w:val="000000"/>
                <w:sz w:val="24"/>
                <w:szCs w:val="24"/>
              </w:rPr>
              <w:t>- Формирование эффективных механизмов привлечения СОНКО к предоставлению социальных услуг.</w:t>
            </w:r>
          </w:p>
        </w:tc>
      </w:tr>
      <w:tr w:rsidR="003C2033" w:rsidRPr="003C2033" w:rsidTr="003C2033">
        <w:tc>
          <w:tcPr>
            <w:tcW w:w="2943" w:type="dxa"/>
          </w:tcPr>
          <w:p w:rsidR="003C2033" w:rsidRPr="003C2033" w:rsidRDefault="003C2033" w:rsidP="003C2033">
            <w:pPr>
              <w:spacing w:before="120" w:after="120"/>
              <w:rPr>
                <w:rFonts w:ascii="Times New Roman" w:hAnsi="Times New Roman"/>
                <w:b/>
                <w:sz w:val="24"/>
                <w:szCs w:val="24"/>
              </w:rPr>
            </w:pPr>
            <w:r w:rsidRPr="003C2033">
              <w:rPr>
                <w:rFonts w:ascii="Times New Roman" w:hAnsi="Times New Roman"/>
                <w:sz w:val="24"/>
                <w:szCs w:val="24"/>
              </w:rPr>
              <w:t xml:space="preserve">Целевые показатели (индикаторы) </w:t>
            </w:r>
          </w:p>
        </w:tc>
        <w:tc>
          <w:tcPr>
            <w:tcW w:w="6628" w:type="dxa"/>
          </w:tcPr>
          <w:p w:rsidR="003C2033" w:rsidRPr="003C2033" w:rsidRDefault="003C2033" w:rsidP="003C2033">
            <w:pPr>
              <w:widowControl w:val="0"/>
              <w:jc w:val="both"/>
              <w:outlineLvl w:val="2"/>
              <w:rPr>
                <w:rFonts w:ascii="Times New Roman" w:hAnsi="Times New Roman"/>
                <w:sz w:val="24"/>
                <w:szCs w:val="24"/>
              </w:rPr>
            </w:pPr>
            <w:r w:rsidRPr="003C2033">
              <w:rPr>
                <w:rFonts w:ascii="Times New Roman" w:hAnsi="Times New Roman"/>
                <w:sz w:val="24"/>
                <w:szCs w:val="24"/>
              </w:rPr>
              <w:t>- Количество СОНКО, за исключением государственных и муниципальных учреждений, зарегистрированных на территории муниципального образования;</w:t>
            </w:r>
          </w:p>
          <w:p w:rsidR="003C2033" w:rsidRPr="003C2033" w:rsidRDefault="003C2033" w:rsidP="003C2033">
            <w:pPr>
              <w:widowControl w:val="0"/>
              <w:jc w:val="both"/>
              <w:outlineLvl w:val="2"/>
              <w:rPr>
                <w:rFonts w:ascii="Times New Roman" w:hAnsi="Times New Roman"/>
                <w:sz w:val="24"/>
                <w:szCs w:val="24"/>
              </w:rPr>
            </w:pPr>
            <w:r w:rsidRPr="003C2033">
              <w:rPr>
                <w:rFonts w:ascii="Times New Roman" w:hAnsi="Times New Roman"/>
                <w:sz w:val="24"/>
                <w:szCs w:val="24"/>
              </w:rPr>
              <w:t xml:space="preserve">-Количество СОНКО, получивших помещения в безвозмездное пользование или в аренду на льготных условиях для осуществления видов деятельности, предусмотренных пунктами 1 и 2 статьи 31.1 Федерального закона от 12.01.1996 г. № 7-ФЗ «О некоммерческих </w:t>
            </w:r>
            <w:r w:rsidRPr="003C2033">
              <w:rPr>
                <w:rFonts w:ascii="Times New Roman" w:hAnsi="Times New Roman"/>
                <w:sz w:val="24"/>
                <w:szCs w:val="24"/>
              </w:rPr>
              <w:lastRenderedPageBreak/>
              <w:t>организациях»;</w:t>
            </w:r>
          </w:p>
          <w:p w:rsidR="003C2033" w:rsidRPr="003C2033" w:rsidRDefault="003C2033" w:rsidP="003C2033">
            <w:pPr>
              <w:widowControl w:val="0"/>
              <w:jc w:val="both"/>
              <w:outlineLvl w:val="2"/>
              <w:rPr>
                <w:rFonts w:ascii="Times New Roman" w:hAnsi="Times New Roman"/>
                <w:sz w:val="24"/>
                <w:szCs w:val="24"/>
              </w:rPr>
            </w:pPr>
            <w:r w:rsidRPr="003C2033">
              <w:rPr>
                <w:rFonts w:ascii="Times New Roman" w:hAnsi="Times New Roman"/>
                <w:sz w:val="24"/>
                <w:szCs w:val="24"/>
              </w:rPr>
              <w:t>- Количество граждан, охваченных социально значимыми проектами и программами СОНКО;</w:t>
            </w:r>
          </w:p>
          <w:p w:rsidR="003C2033" w:rsidRPr="003C2033" w:rsidRDefault="003C2033" w:rsidP="003C2033">
            <w:pPr>
              <w:widowControl w:val="0"/>
              <w:jc w:val="both"/>
              <w:outlineLvl w:val="2"/>
              <w:rPr>
                <w:rFonts w:ascii="Times New Roman" w:hAnsi="Times New Roman"/>
                <w:sz w:val="24"/>
                <w:szCs w:val="24"/>
              </w:rPr>
            </w:pPr>
            <w:r w:rsidRPr="003C2033">
              <w:rPr>
                <w:rFonts w:ascii="Times New Roman" w:hAnsi="Times New Roman"/>
                <w:sz w:val="24"/>
                <w:szCs w:val="24"/>
              </w:rPr>
              <w:t>- Количество публикаций о деятельности СОНКО  в СМИ, на сайте муниципального образования «Глазовский  район»;</w:t>
            </w:r>
          </w:p>
          <w:p w:rsidR="003C2033" w:rsidRPr="003C2033" w:rsidRDefault="003C2033" w:rsidP="003C2033">
            <w:pPr>
              <w:widowControl w:val="0"/>
              <w:jc w:val="both"/>
              <w:outlineLvl w:val="2"/>
              <w:rPr>
                <w:rFonts w:ascii="Times New Roman" w:hAnsi="Times New Roman"/>
                <w:sz w:val="24"/>
                <w:szCs w:val="24"/>
              </w:rPr>
            </w:pPr>
            <w:r w:rsidRPr="003C2033">
              <w:rPr>
                <w:rFonts w:ascii="Times New Roman" w:hAnsi="Times New Roman"/>
                <w:sz w:val="24"/>
                <w:szCs w:val="24"/>
              </w:rPr>
              <w:t>- Темп прироста суммы грантов, привлеченных СОНКО, расположенных на территории Глазовского района;</w:t>
            </w:r>
          </w:p>
          <w:p w:rsidR="003C2033" w:rsidRPr="003C2033" w:rsidRDefault="003C2033" w:rsidP="003C2033">
            <w:pPr>
              <w:widowControl w:val="0"/>
              <w:jc w:val="both"/>
              <w:outlineLvl w:val="2"/>
              <w:rPr>
                <w:rFonts w:ascii="Times New Roman" w:hAnsi="Times New Roman"/>
                <w:sz w:val="24"/>
                <w:szCs w:val="24"/>
              </w:rPr>
            </w:pPr>
            <w:r w:rsidRPr="003C2033">
              <w:rPr>
                <w:rFonts w:ascii="Times New Roman" w:hAnsi="Times New Roman"/>
                <w:sz w:val="24"/>
                <w:szCs w:val="24"/>
              </w:rPr>
              <w:t>- Доля СОНКО, получающих методическую, информационную и консультационную поддержку от общего числа зарегистрированных НКО.</w:t>
            </w:r>
          </w:p>
          <w:p w:rsidR="003C2033" w:rsidRPr="003C2033" w:rsidRDefault="003C2033" w:rsidP="003C2033">
            <w:pPr>
              <w:spacing w:before="120" w:after="120"/>
              <w:rPr>
                <w:rFonts w:ascii="Times New Roman" w:hAnsi="Times New Roman"/>
                <w:sz w:val="24"/>
                <w:szCs w:val="24"/>
              </w:rPr>
            </w:pPr>
          </w:p>
        </w:tc>
      </w:tr>
      <w:tr w:rsidR="003C2033" w:rsidRPr="003C2033" w:rsidTr="003C2033">
        <w:tc>
          <w:tcPr>
            <w:tcW w:w="2943"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lastRenderedPageBreak/>
              <w:t>Сроки и этапы  реализации</w:t>
            </w:r>
          </w:p>
        </w:tc>
        <w:tc>
          <w:tcPr>
            <w:tcW w:w="6628"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Начало реализации программы 2019 год (без деления на этапы).</w:t>
            </w:r>
          </w:p>
        </w:tc>
      </w:tr>
      <w:tr w:rsidR="003C2033" w:rsidRPr="003C2033" w:rsidTr="003C2033">
        <w:tc>
          <w:tcPr>
            <w:tcW w:w="2943" w:type="dxa"/>
          </w:tcPr>
          <w:p w:rsidR="003C2033" w:rsidRPr="003C2033" w:rsidRDefault="003C2033" w:rsidP="003C2033">
            <w:pPr>
              <w:spacing w:before="120" w:after="120"/>
              <w:rPr>
                <w:rFonts w:ascii="Times New Roman" w:hAnsi="Times New Roman"/>
                <w:b/>
                <w:sz w:val="24"/>
                <w:szCs w:val="24"/>
              </w:rPr>
            </w:pPr>
            <w:r w:rsidRPr="003C2033">
              <w:rPr>
                <w:rFonts w:ascii="Times New Roman" w:hAnsi="Times New Roman"/>
                <w:sz w:val="24"/>
                <w:szCs w:val="24"/>
              </w:rPr>
              <w:t>Объем средств бюджета муниципального образования «Глазовский район» на реализацию муниципальной программы</w:t>
            </w:r>
          </w:p>
        </w:tc>
        <w:tc>
          <w:tcPr>
            <w:tcW w:w="6628" w:type="dxa"/>
          </w:tcPr>
          <w:p w:rsidR="003C2033" w:rsidRPr="003C2033" w:rsidRDefault="003C2033" w:rsidP="003C2033">
            <w:pPr>
              <w:spacing w:before="120" w:after="120"/>
              <w:rPr>
                <w:rFonts w:ascii="Times New Roman" w:hAnsi="Times New Roman"/>
                <w:sz w:val="24"/>
                <w:szCs w:val="24"/>
              </w:rPr>
            </w:pPr>
            <w:r w:rsidRPr="003C2033">
              <w:rPr>
                <w:rFonts w:ascii="Times New Roman" w:hAnsi="Times New Roman"/>
                <w:sz w:val="24"/>
                <w:szCs w:val="24"/>
              </w:rPr>
              <w:t>Финансирование мероприятий не предусмотрено.</w:t>
            </w:r>
          </w:p>
        </w:tc>
      </w:tr>
      <w:tr w:rsidR="003C2033" w:rsidRPr="003C2033" w:rsidTr="003C2033">
        <w:tc>
          <w:tcPr>
            <w:tcW w:w="2943" w:type="dxa"/>
          </w:tcPr>
          <w:p w:rsidR="003C2033" w:rsidRPr="003C2033" w:rsidRDefault="003C2033" w:rsidP="003C2033">
            <w:pPr>
              <w:spacing w:before="120" w:after="120"/>
              <w:rPr>
                <w:rFonts w:ascii="Times New Roman" w:hAnsi="Times New Roman"/>
                <w:b/>
                <w:sz w:val="24"/>
                <w:szCs w:val="24"/>
              </w:rPr>
            </w:pPr>
            <w:r w:rsidRPr="003C2033">
              <w:rPr>
                <w:rFonts w:ascii="Times New Roman" w:hAnsi="Times New Roman"/>
                <w:sz w:val="24"/>
                <w:szCs w:val="24"/>
              </w:rPr>
              <w:t>Ожидаемые конечные результаты реализации муниципальной программы, оценка планируемой эффективности ее реализации</w:t>
            </w:r>
          </w:p>
        </w:tc>
        <w:tc>
          <w:tcPr>
            <w:tcW w:w="6628" w:type="dxa"/>
          </w:tcPr>
          <w:p w:rsidR="003C2033" w:rsidRPr="003C2033" w:rsidRDefault="003C2033" w:rsidP="00D5594F">
            <w:pPr>
              <w:pStyle w:val="Default"/>
              <w:numPr>
                <w:ilvl w:val="0"/>
                <w:numId w:val="3"/>
              </w:numPr>
              <w:ind w:left="441" w:hanging="425"/>
              <w:jc w:val="both"/>
            </w:pPr>
            <w:r w:rsidRPr="003C2033">
              <w:rPr>
                <w:color w:val="000001"/>
              </w:rPr>
              <w:t>С</w:t>
            </w:r>
            <w:r w:rsidRPr="003C2033">
              <w:t xml:space="preserve">оздание прозрачной системы муниципальной поддержки социально ориентированных некоммерческих организаций; </w:t>
            </w:r>
          </w:p>
          <w:p w:rsidR="003C2033" w:rsidRPr="003C2033" w:rsidRDefault="003C2033" w:rsidP="00D5594F">
            <w:pPr>
              <w:pStyle w:val="Default"/>
              <w:numPr>
                <w:ilvl w:val="0"/>
                <w:numId w:val="3"/>
              </w:numPr>
              <w:ind w:left="441" w:hanging="425"/>
              <w:jc w:val="both"/>
            </w:pPr>
            <w:r w:rsidRPr="003C2033">
              <w:t xml:space="preserve">Увеличение количества социально ориентированных некоммерческих организаций, повышение их эффективности и финансовой устойчивости; </w:t>
            </w:r>
          </w:p>
          <w:p w:rsidR="003C2033" w:rsidRPr="003C2033" w:rsidRDefault="003C2033" w:rsidP="00D5594F">
            <w:pPr>
              <w:pStyle w:val="Default"/>
              <w:numPr>
                <w:ilvl w:val="0"/>
                <w:numId w:val="3"/>
              </w:numPr>
              <w:ind w:left="441" w:hanging="425"/>
              <w:jc w:val="both"/>
            </w:pPr>
            <w:r w:rsidRPr="003C2033">
              <w:t xml:space="preserve">Увеличение количества жителей, принявших участие в мероприятиях СОНКО и получивших социальные услуги от некоммерческих организаций </w:t>
            </w:r>
          </w:p>
        </w:tc>
      </w:tr>
    </w:tbl>
    <w:p w:rsidR="003C2033" w:rsidRPr="003C2033" w:rsidRDefault="003C2033" w:rsidP="003C2033">
      <w:pPr>
        <w:widowControl w:val="0"/>
        <w:ind w:firstLine="540"/>
        <w:jc w:val="both"/>
        <w:rPr>
          <w:rFonts w:ascii="Times New Roman" w:hAnsi="Times New Roman"/>
          <w:color w:val="0D0D0D"/>
          <w:sz w:val="24"/>
          <w:szCs w:val="24"/>
          <w:u w:val="single"/>
        </w:rPr>
      </w:pPr>
    </w:p>
    <w:p w:rsidR="003C2033" w:rsidRPr="003C2033" w:rsidRDefault="003C2033" w:rsidP="003C2033">
      <w:pPr>
        <w:widowControl w:val="0"/>
        <w:jc w:val="both"/>
        <w:rPr>
          <w:rFonts w:ascii="Times New Roman" w:hAnsi="Times New Roman"/>
          <w:sz w:val="24"/>
          <w:szCs w:val="24"/>
        </w:rPr>
      </w:pPr>
    </w:p>
    <w:p w:rsidR="003C2033" w:rsidRPr="003C2033" w:rsidRDefault="003C2033" w:rsidP="00D5594F">
      <w:pPr>
        <w:pStyle w:val="a9"/>
        <w:widowControl w:val="0"/>
        <w:numPr>
          <w:ilvl w:val="0"/>
          <w:numId w:val="4"/>
        </w:numPr>
        <w:autoSpaceDE w:val="0"/>
        <w:autoSpaceDN w:val="0"/>
        <w:adjustRightInd w:val="0"/>
        <w:spacing w:after="0" w:line="240" w:lineRule="auto"/>
        <w:jc w:val="center"/>
        <w:outlineLvl w:val="2"/>
        <w:rPr>
          <w:rFonts w:ascii="Times New Roman" w:hAnsi="Times New Roman"/>
          <w:b/>
          <w:sz w:val="24"/>
          <w:szCs w:val="24"/>
        </w:rPr>
      </w:pPr>
      <w:r w:rsidRPr="003C2033">
        <w:rPr>
          <w:rFonts w:ascii="Times New Roman" w:hAnsi="Times New Roman"/>
          <w:b/>
          <w:sz w:val="24"/>
          <w:szCs w:val="24"/>
        </w:rPr>
        <w:t xml:space="preserve">Характеристика состояния сферы деятельности, </w:t>
      </w:r>
    </w:p>
    <w:p w:rsidR="003C2033" w:rsidRPr="003C2033" w:rsidRDefault="003C2033" w:rsidP="003C2033">
      <w:pPr>
        <w:pStyle w:val="a9"/>
        <w:widowControl w:val="0"/>
        <w:autoSpaceDE w:val="0"/>
        <w:autoSpaceDN w:val="0"/>
        <w:adjustRightInd w:val="0"/>
        <w:jc w:val="center"/>
        <w:outlineLvl w:val="2"/>
        <w:rPr>
          <w:rFonts w:ascii="Times New Roman" w:hAnsi="Times New Roman"/>
          <w:b/>
          <w:sz w:val="24"/>
          <w:szCs w:val="24"/>
        </w:rPr>
      </w:pPr>
      <w:r w:rsidRPr="003C2033">
        <w:rPr>
          <w:rFonts w:ascii="Times New Roman" w:hAnsi="Times New Roman"/>
          <w:b/>
          <w:sz w:val="24"/>
          <w:szCs w:val="24"/>
        </w:rPr>
        <w:t xml:space="preserve">в </w:t>
      </w:r>
      <w:proofErr w:type="gramStart"/>
      <w:r w:rsidRPr="003C2033">
        <w:rPr>
          <w:rFonts w:ascii="Times New Roman" w:hAnsi="Times New Roman"/>
          <w:b/>
          <w:sz w:val="24"/>
          <w:szCs w:val="24"/>
        </w:rPr>
        <w:t>рамках</w:t>
      </w:r>
      <w:proofErr w:type="gramEnd"/>
      <w:r w:rsidRPr="003C2033">
        <w:rPr>
          <w:rFonts w:ascii="Times New Roman" w:hAnsi="Times New Roman"/>
          <w:b/>
          <w:sz w:val="24"/>
          <w:szCs w:val="24"/>
        </w:rPr>
        <w:t xml:space="preserve"> которой реализуется муниципальная программа, </w:t>
      </w:r>
    </w:p>
    <w:p w:rsidR="003C2033" w:rsidRPr="003C2033" w:rsidRDefault="003C2033" w:rsidP="003C2033">
      <w:pPr>
        <w:pStyle w:val="a9"/>
        <w:widowControl w:val="0"/>
        <w:autoSpaceDE w:val="0"/>
        <w:autoSpaceDN w:val="0"/>
        <w:adjustRightInd w:val="0"/>
        <w:jc w:val="center"/>
        <w:outlineLvl w:val="2"/>
        <w:rPr>
          <w:rFonts w:ascii="Times New Roman" w:hAnsi="Times New Roman"/>
          <w:b/>
          <w:sz w:val="24"/>
          <w:szCs w:val="24"/>
        </w:rPr>
      </w:pPr>
      <w:r w:rsidRPr="003C2033">
        <w:rPr>
          <w:rFonts w:ascii="Times New Roman" w:hAnsi="Times New Roman"/>
          <w:b/>
          <w:sz w:val="24"/>
          <w:szCs w:val="24"/>
        </w:rPr>
        <w:t xml:space="preserve">в том числе основные проблемы в этой сфере </w:t>
      </w:r>
    </w:p>
    <w:p w:rsidR="003C2033" w:rsidRPr="003C2033" w:rsidRDefault="003C2033" w:rsidP="003C2033">
      <w:pPr>
        <w:widowControl w:val="0"/>
        <w:ind w:firstLine="540"/>
        <w:jc w:val="both"/>
        <w:rPr>
          <w:rFonts w:ascii="Times New Roman" w:hAnsi="Times New Roman"/>
          <w:color w:val="FF0000"/>
          <w:sz w:val="24"/>
          <w:szCs w:val="24"/>
        </w:rPr>
      </w:pPr>
      <w:r w:rsidRPr="003C2033">
        <w:rPr>
          <w:rFonts w:ascii="Times New Roman" w:hAnsi="Times New Roman"/>
          <w:sz w:val="24"/>
          <w:szCs w:val="24"/>
        </w:rPr>
        <w:t>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общих для района проблем.</w:t>
      </w:r>
    </w:p>
    <w:p w:rsidR="003C2033" w:rsidRPr="003C2033" w:rsidRDefault="003C2033" w:rsidP="003C2033">
      <w:pPr>
        <w:widowControl w:val="0"/>
        <w:ind w:firstLine="540"/>
        <w:jc w:val="both"/>
        <w:rPr>
          <w:rFonts w:ascii="Times New Roman" w:hAnsi="Times New Roman"/>
          <w:color w:val="FF0000"/>
          <w:sz w:val="24"/>
          <w:szCs w:val="24"/>
        </w:rPr>
      </w:pPr>
      <w:proofErr w:type="gramStart"/>
      <w:r w:rsidRPr="003C2033">
        <w:rPr>
          <w:rFonts w:ascii="Times New Roman" w:hAnsi="Times New Roman"/>
          <w:sz w:val="24"/>
          <w:szCs w:val="24"/>
        </w:rPr>
        <w:t xml:space="preserve">В целом, муниципальная программа «Поддержка социально ориентированных некоммерческих организаций, осуществляющих деятельность на территории муниципального образования «Глазовский район» (далее - Программа) направлена на создание условий для эффективной деятельности социально ориентированных некоммерческих организаций в муниципальном образовании  «Глазовский район»   и на </w:t>
      </w:r>
      <w:r w:rsidRPr="003C2033">
        <w:rPr>
          <w:rFonts w:ascii="Times New Roman" w:hAnsi="Times New Roman"/>
          <w:sz w:val="24"/>
          <w:szCs w:val="24"/>
        </w:rPr>
        <w:lastRenderedPageBreak/>
        <w:t>развитие взаимодействия органов местного самоуправления с жителями района через диалог с широким кругом общественных объединений.</w:t>
      </w:r>
      <w:r w:rsidRPr="003C2033">
        <w:rPr>
          <w:rFonts w:ascii="Times New Roman" w:hAnsi="Times New Roman"/>
          <w:color w:val="FF0000"/>
          <w:sz w:val="24"/>
          <w:szCs w:val="24"/>
        </w:rPr>
        <w:t xml:space="preserve"> </w:t>
      </w:r>
      <w:proofErr w:type="gramEnd"/>
    </w:p>
    <w:p w:rsidR="003C2033" w:rsidRPr="003C2033" w:rsidRDefault="003C2033" w:rsidP="003C2033">
      <w:pPr>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В Удмуртской Республике зарегистрировано более двух тысяч некоммерческих организаций (далее - НКО), в том числе более 65 процентов приходится на некоммерческие организации, зарегистрированные в городе Ижевске.</w:t>
      </w:r>
    </w:p>
    <w:p w:rsidR="003C2033" w:rsidRPr="003C2033" w:rsidRDefault="003C2033" w:rsidP="003C2033">
      <w:pPr>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 В числе зарегистрированных по Удмуртской Республике НКО: общественные организации и движения, религиозные организации, национально-культурные автономии, некоммерческие партнерства, учреждения, автономные некоммерческие организации, благотворительные и иные фонды, профсоюзные организации, объединения работодателей, казачьи общества, ассоциации и союзы и другие. Основу некоммерческих организаций в республике составляют социально ориентированные некоммерческие организации (далее - СОНКО).</w:t>
      </w:r>
    </w:p>
    <w:p w:rsidR="003C2033" w:rsidRPr="003C2033" w:rsidRDefault="003C2033" w:rsidP="003C2033">
      <w:pPr>
        <w:ind w:firstLine="540"/>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В муниципальном образовании «Глазовский район»  некоммерческих организаций зарегистрировано только 13 единиц. Многие общественные организации, действующие в районе официально, не зарегистрированы как юридические лица, работают на общественных началах. В числе зарегистрированных  в </w:t>
      </w:r>
      <w:proofErr w:type="spellStart"/>
      <w:r w:rsidRPr="003C2033">
        <w:rPr>
          <w:rFonts w:ascii="Times New Roman" w:hAnsi="Times New Roman"/>
          <w:color w:val="000000"/>
          <w:sz w:val="24"/>
          <w:szCs w:val="24"/>
        </w:rPr>
        <w:t>Глазовском</w:t>
      </w:r>
      <w:proofErr w:type="spellEnd"/>
      <w:r w:rsidRPr="003C2033">
        <w:rPr>
          <w:rFonts w:ascii="Times New Roman" w:hAnsi="Times New Roman"/>
          <w:color w:val="000000"/>
          <w:sz w:val="24"/>
          <w:szCs w:val="24"/>
        </w:rPr>
        <w:t xml:space="preserve"> районе НКО: 5 религиозных организаций,  2 автономные некоммерческие организации, 4 первичные общественные профсоюзные организации, 2 некоммерческие общественные организации </w:t>
      </w:r>
    </w:p>
    <w:p w:rsidR="003C2033" w:rsidRPr="003C2033" w:rsidRDefault="003C2033" w:rsidP="003C2033">
      <w:pPr>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СОНКО объединяют активную часть населения, служат выразителями интересов граждан. СОНКО способны профессионально участвовать в решении вопросов местного значения района, оказывать качественные социальные услуги. Они могут организовывать людей для самостоятельного решения социально значимых вопросов, в том числе:</w:t>
      </w:r>
    </w:p>
    <w:p w:rsidR="003C2033" w:rsidRPr="003C2033" w:rsidRDefault="003C2033" w:rsidP="003C2033">
      <w:pPr>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 развитие детского и молодежного общественного движения, работа с детьми, молодежью; </w:t>
      </w:r>
    </w:p>
    <w:p w:rsidR="003C2033" w:rsidRPr="003C2033" w:rsidRDefault="003C2033" w:rsidP="003C2033">
      <w:pPr>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 социальная защита и социальная поддержка (работа с ветеранами, инвалидами, семьями, находящимися в трудной жизненной ситуации и пр.).</w:t>
      </w:r>
    </w:p>
    <w:p w:rsidR="003C2033" w:rsidRPr="003C2033" w:rsidRDefault="003C2033" w:rsidP="003C2033">
      <w:pPr>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При этом НКО постоянно готовы привлекать к своей работе волонтеров. </w:t>
      </w:r>
    </w:p>
    <w:p w:rsidR="003C2033" w:rsidRPr="003C2033" w:rsidRDefault="003C2033" w:rsidP="003C2033">
      <w:pPr>
        <w:ind w:firstLine="709"/>
        <w:contextualSpacing/>
        <w:jc w:val="both"/>
        <w:rPr>
          <w:rFonts w:ascii="Times New Roman" w:hAnsi="Times New Roman"/>
          <w:color w:val="000000"/>
          <w:sz w:val="24"/>
          <w:szCs w:val="24"/>
        </w:rPr>
      </w:pPr>
    </w:p>
    <w:p w:rsidR="003C2033" w:rsidRPr="003C2033" w:rsidRDefault="003C2033" w:rsidP="003C2033">
      <w:pPr>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В организации общественного самоуправления на территории муниципального образования «Глазовский  район» имеется широкий ряд вопросов, решение которых необходимо для развития некоммерческого сектора и требует программного метода: </w:t>
      </w:r>
    </w:p>
    <w:p w:rsidR="003C2033" w:rsidRPr="003C2033" w:rsidRDefault="003C2033" w:rsidP="003C2033">
      <w:pPr>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  высокий уровень скептицизма граждан к их возможности влиять на решения, принимаемые органами власти; </w:t>
      </w:r>
    </w:p>
    <w:p w:rsidR="003C2033" w:rsidRPr="003C2033" w:rsidRDefault="003C2033" w:rsidP="003C2033">
      <w:pPr>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 невысокий уровень гражданской активности, малый объем совместных инициатив и проектов; </w:t>
      </w:r>
    </w:p>
    <w:p w:rsidR="003C2033" w:rsidRPr="003C2033" w:rsidRDefault="003C2033" w:rsidP="003C2033">
      <w:pPr>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  низкий уровень кадровой обеспеченности институтов гражданского общества; </w:t>
      </w:r>
    </w:p>
    <w:p w:rsidR="003C2033" w:rsidRPr="003C2033" w:rsidRDefault="003C2033" w:rsidP="003C2033">
      <w:pPr>
        <w:contextualSpacing/>
        <w:jc w:val="both"/>
        <w:rPr>
          <w:rFonts w:ascii="Times New Roman" w:hAnsi="Times New Roman"/>
          <w:color w:val="000000"/>
          <w:sz w:val="24"/>
          <w:szCs w:val="24"/>
        </w:rPr>
      </w:pPr>
      <w:r w:rsidRPr="003C2033">
        <w:rPr>
          <w:rFonts w:ascii="Times New Roman" w:hAnsi="Times New Roman"/>
          <w:color w:val="000000"/>
          <w:sz w:val="24"/>
          <w:szCs w:val="24"/>
        </w:rPr>
        <w:t>- отсутствие объемов социальных услуг, оказываемых некоммерческими организациями, не являющимися государственными или муниципальными учреждениями.</w:t>
      </w:r>
    </w:p>
    <w:p w:rsidR="003C2033" w:rsidRPr="003C2033" w:rsidRDefault="003C2033" w:rsidP="003C2033">
      <w:pPr>
        <w:ind w:firstLine="708"/>
        <w:contextualSpacing/>
        <w:jc w:val="both"/>
        <w:rPr>
          <w:rFonts w:ascii="Times New Roman" w:hAnsi="Times New Roman"/>
          <w:color w:val="000000"/>
          <w:sz w:val="24"/>
          <w:szCs w:val="24"/>
        </w:rPr>
      </w:pPr>
      <w:r w:rsidRPr="003C2033">
        <w:rPr>
          <w:rFonts w:ascii="Times New Roman" w:hAnsi="Times New Roman"/>
          <w:color w:val="000000"/>
          <w:sz w:val="24"/>
          <w:szCs w:val="24"/>
        </w:rPr>
        <w:t>Создаваемые и имеющиеся СОНКО нуждаются в имущественной, финансовой, информационно-методической поддержке и другой помощи со стороны органов местного самоуправления. Сложившаяся ситуация требует активных совместных действий муниципалитета и общества, направленных на формирование некоммерческих организаций, повышение эффективности использования имеющихся в районе ресурсов.</w:t>
      </w:r>
    </w:p>
    <w:p w:rsidR="003C2033" w:rsidRPr="003C2033" w:rsidRDefault="003C2033" w:rsidP="003C2033">
      <w:pPr>
        <w:ind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В плане имущественной помощи в муниципальном образовании «Глазовский район» необходимо создать четкие условия для передачи во владение и (или) в пользование СОНКО муниципального недвижимого имущества. Так же требуют внимания механизмы оказания поддержки в области подготовки и повышения квалификации работников и </w:t>
      </w:r>
      <w:r w:rsidRPr="003C2033">
        <w:rPr>
          <w:rFonts w:ascii="Times New Roman" w:hAnsi="Times New Roman"/>
          <w:color w:val="000000"/>
          <w:sz w:val="24"/>
          <w:szCs w:val="24"/>
        </w:rPr>
        <w:lastRenderedPageBreak/>
        <w:t xml:space="preserve">добровольцев СОНКО. Необходимо проработать возможность субсидирования СОНКО на конкурсной основе. Необходимо совершенствование механизмов эффективного освещения деятельности СОНКО и различных общественных инициатив. </w:t>
      </w:r>
    </w:p>
    <w:p w:rsidR="003C2033" w:rsidRPr="003C2033" w:rsidRDefault="003C2033" w:rsidP="003C2033">
      <w:pPr>
        <w:ind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Безусловно, программно-целевой метод представляется наиболее целесообразным для создания необходимых условий развития и поддержки СОНКО, направленных на решение актуальных задач социально-экономического развития Глазовского района и преодоление барьеров, которые ограничивают развитие некоммерческого сектора.</w:t>
      </w:r>
    </w:p>
    <w:p w:rsidR="003C2033" w:rsidRPr="003C2033" w:rsidRDefault="003C2033" w:rsidP="003C2033">
      <w:pPr>
        <w:ind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Целью развития деятельности СОНКО является активизация участия СОНКО в решении задач социально-экономического развития Глазовского района, повышение качества и доступности социальных услуг через рост результативности и эффективности деятельности СОНКО и дальнейшее формирование гражданского общества на территории района. Мероприятия по решению задач развития СОНКО имеют многоуровневый комплексный характер и требуют единых подходов к определению приоритетов, принципов оценки эффективности и координации действий. </w:t>
      </w:r>
      <w:r w:rsidRPr="003C2033">
        <w:rPr>
          <w:rFonts w:ascii="Times New Roman" w:hAnsi="Times New Roman"/>
          <w:sz w:val="24"/>
          <w:szCs w:val="24"/>
        </w:rPr>
        <w:t>Программно-целевой метод обусловлен необходимостью согласования действий функциональных, территориальных и отраслевых органов местного самоуправления муниципального образования «Глазовский  район» и</w:t>
      </w:r>
      <w:r w:rsidRPr="003C2033">
        <w:rPr>
          <w:rFonts w:ascii="Times New Roman" w:hAnsi="Times New Roman"/>
          <w:color w:val="FF0000"/>
          <w:sz w:val="24"/>
          <w:szCs w:val="24"/>
        </w:rPr>
        <w:t xml:space="preserve"> </w:t>
      </w:r>
      <w:r w:rsidRPr="003C2033">
        <w:rPr>
          <w:rFonts w:ascii="Times New Roman" w:hAnsi="Times New Roman"/>
          <w:color w:val="000000"/>
          <w:sz w:val="24"/>
          <w:szCs w:val="24"/>
        </w:rPr>
        <w:t xml:space="preserve">организации межведомственного взаимодействия по вопросам развития деятельности СОНКО и поддержки СОНКО. Необходимость продолжения осуществления деятельности по развитию и поддержке СОНКО в рамках программы определяется тем, что рассматриваемые вопросы требуют финансовых затрат и не могут быть решены за один финансовый год. </w:t>
      </w:r>
    </w:p>
    <w:p w:rsidR="003C2033" w:rsidRPr="003C2033" w:rsidRDefault="003C2033" w:rsidP="003C2033">
      <w:pPr>
        <w:ind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Принятие и реализация Программы позволит согласовать осуществление комплекса мероприятий, направленных на развитие СОНКО,  позволит:</w:t>
      </w:r>
    </w:p>
    <w:p w:rsidR="003C2033" w:rsidRPr="003C2033" w:rsidRDefault="003C2033" w:rsidP="00D5594F">
      <w:pPr>
        <w:numPr>
          <w:ilvl w:val="0"/>
          <w:numId w:val="1"/>
        </w:numPr>
        <w:spacing w:after="0" w:line="240" w:lineRule="auto"/>
        <w:ind w:left="0"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определить приоритетные мероприятия, сроки их реализации;</w:t>
      </w:r>
    </w:p>
    <w:p w:rsidR="003C2033" w:rsidRPr="003C2033" w:rsidRDefault="003C2033" w:rsidP="00D5594F">
      <w:pPr>
        <w:numPr>
          <w:ilvl w:val="0"/>
          <w:numId w:val="1"/>
        </w:numPr>
        <w:spacing w:after="0" w:line="240" w:lineRule="auto"/>
        <w:ind w:left="0"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сконцентрировать все организационные и финансовые ресурсы на решении первоочередных задач;</w:t>
      </w:r>
    </w:p>
    <w:p w:rsidR="003C2033" w:rsidRPr="003C2033" w:rsidRDefault="003C2033" w:rsidP="00D5594F">
      <w:pPr>
        <w:numPr>
          <w:ilvl w:val="0"/>
          <w:numId w:val="1"/>
        </w:numPr>
        <w:spacing w:after="0" w:line="240" w:lineRule="auto"/>
        <w:ind w:left="0"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 xml:space="preserve">объединить усилия функциональных и отраслевых органов местного самоуправления и организовать межведомственное взаимодействие; </w:t>
      </w:r>
    </w:p>
    <w:p w:rsidR="003C2033" w:rsidRPr="003C2033" w:rsidRDefault="003C2033" w:rsidP="00D5594F">
      <w:pPr>
        <w:numPr>
          <w:ilvl w:val="0"/>
          <w:numId w:val="1"/>
        </w:numPr>
        <w:spacing w:after="0" w:line="240" w:lineRule="auto"/>
        <w:ind w:left="0"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минимизировать риски нецелевого использования бюджетных средств;</w:t>
      </w:r>
    </w:p>
    <w:p w:rsidR="003C2033" w:rsidRPr="003C2033" w:rsidRDefault="003C2033" w:rsidP="00D5594F">
      <w:pPr>
        <w:numPr>
          <w:ilvl w:val="0"/>
          <w:numId w:val="1"/>
        </w:numPr>
        <w:spacing w:after="0" w:line="240" w:lineRule="auto"/>
        <w:ind w:left="0" w:firstLine="851"/>
        <w:contextualSpacing/>
        <w:jc w:val="both"/>
        <w:rPr>
          <w:rFonts w:ascii="Times New Roman" w:hAnsi="Times New Roman"/>
          <w:color w:val="000000"/>
          <w:sz w:val="24"/>
          <w:szCs w:val="24"/>
        </w:rPr>
      </w:pPr>
      <w:r w:rsidRPr="003C2033">
        <w:rPr>
          <w:rFonts w:ascii="Times New Roman" w:hAnsi="Times New Roman"/>
          <w:color w:val="000000"/>
          <w:sz w:val="24"/>
          <w:szCs w:val="24"/>
        </w:rPr>
        <w:t>распределить полномочия и ответственность исполнителей и соисполнителей Программы.</w:t>
      </w:r>
    </w:p>
    <w:p w:rsidR="003C2033" w:rsidRPr="003C2033" w:rsidRDefault="003C2033" w:rsidP="003C2033">
      <w:pPr>
        <w:ind w:right="-365"/>
        <w:jc w:val="both"/>
        <w:rPr>
          <w:rFonts w:ascii="Times New Roman" w:hAnsi="Times New Roman"/>
          <w:sz w:val="24"/>
          <w:szCs w:val="24"/>
        </w:rPr>
      </w:pPr>
    </w:p>
    <w:p w:rsidR="003C2033" w:rsidRPr="003C2033" w:rsidRDefault="003C2033" w:rsidP="003C2033">
      <w:pPr>
        <w:widowControl w:val="0"/>
        <w:jc w:val="center"/>
        <w:outlineLvl w:val="2"/>
        <w:rPr>
          <w:rFonts w:ascii="Times New Roman" w:hAnsi="Times New Roman"/>
          <w:sz w:val="24"/>
          <w:szCs w:val="24"/>
        </w:rPr>
      </w:pPr>
    </w:p>
    <w:p w:rsidR="003C2033" w:rsidRPr="003C2033" w:rsidRDefault="003C2033" w:rsidP="00D5594F">
      <w:pPr>
        <w:pStyle w:val="a9"/>
        <w:widowControl w:val="0"/>
        <w:numPr>
          <w:ilvl w:val="0"/>
          <w:numId w:val="4"/>
        </w:numPr>
        <w:autoSpaceDE w:val="0"/>
        <w:autoSpaceDN w:val="0"/>
        <w:adjustRightInd w:val="0"/>
        <w:spacing w:after="0" w:line="240" w:lineRule="auto"/>
        <w:jc w:val="center"/>
        <w:outlineLvl w:val="2"/>
        <w:rPr>
          <w:rFonts w:ascii="Times New Roman" w:hAnsi="Times New Roman"/>
          <w:b/>
          <w:sz w:val="24"/>
          <w:szCs w:val="24"/>
        </w:rPr>
      </w:pPr>
      <w:r w:rsidRPr="003C2033">
        <w:rPr>
          <w:rFonts w:ascii="Times New Roman" w:hAnsi="Times New Roman"/>
          <w:b/>
          <w:sz w:val="24"/>
          <w:szCs w:val="24"/>
        </w:rPr>
        <w:t xml:space="preserve">Приоритеты, цели и задачи социально-экономического развития </w:t>
      </w:r>
    </w:p>
    <w:p w:rsidR="003C2033" w:rsidRPr="003C2033" w:rsidRDefault="003C2033" w:rsidP="003C2033">
      <w:pPr>
        <w:pStyle w:val="a9"/>
        <w:widowControl w:val="0"/>
        <w:autoSpaceDE w:val="0"/>
        <w:autoSpaceDN w:val="0"/>
        <w:adjustRightInd w:val="0"/>
        <w:ind w:left="0"/>
        <w:jc w:val="center"/>
        <w:outlineLvl w:val="2"/>
        <w:rPr>
          <w:rFonts w:ascii="Times New Roman" w:hAnsi="Times New Roman"/>
          <w:b/>
          <w:sz w:val="24"/>
          <w:szCs w:val="24"/>
        </w:rPr>
      </w:pPr>
      <w:r w:rsidRPr="003C2033">
        <w:rPr>
          <w:rFonts w:ascii="Times New Roman" w:hAnsi="Times New Roman"/>
          <w:b/>
          <w:sz w:val="24"/>
          <w:szCs w:val="24"/>
        </w:rPr>
        <w:t xml:space="preserve">муниципального образования «Глазовский район» в сфере </w:t>
      </w:r>
    </w:p>
    <w:p w:rsidR="003C2033" w:rsidRPr="003C2033" w:rsidRDefault="003C2033" w:rsidP="003C2033">
      <w:pPr>
        <w:pStyle w:val="a9"/>
        <w:widowControl w:val="0"/>
        <w:autoSpaceDE w:val="0"/>
        <w:autoSpaceDN w:val="0"/>
        <w:adjustRightInd w:val="0"/>
        <w:ind w:left="0"/>
        <w:jc w:val="center"/>
        <w:outlineLvl w:val="2"/>
        <w:rPr>
          <w:rFonts w:ascii="Times New Roman" w:hAnsi="Times New Roman"/>
          <w:b/>
          <w:sz w:val="24"/>
          <w:szCs w:val="24"/>
        </w:rPr>
      </w:pPr>
      <w:r w:rsidRPr="003C2033">
        <w:rPr>
          <w:rFonts w:ascii="Times New Roman" w:hAnsi="Times New Roman"/>
          <w:b/>
          <w:sz w:val="24"/>
          <w:szCs w:val="24"/>
        </w:rPr>
        <w:t>реализации муниципальной Программы</w:t>
      </w:r>
    </w:p>
    <w:p w:rsidR="003C2033" w:rsidRPr="003C2033" w:rsidRDefault="003C2033" w:rsidP="003C2033">
      <w:pPr>
        <w:ind w:firstLine="709"/>
        <w:jc w:val="both"/>
        <w:rPr>
          <w:rFonts w:ascii="Times New Roman" w:hAnsi="Times New Roman"/>
          <w:color w:val="000000"/>
          <w:sz w:val="24"/>
          <w:szCs w:val="24"/>
        </w:rPr>
      </w:pPr>
      <w:r w:rsidRPr="003C2033">
        <w:rPr>
          <w:rFonts w:ascii="Times New Roman" w:hAnsi="Times New Roman"/>
          <w:color w:val="000000"/>
          <w:sz w:val="24"/>
          <w:szCs w:val="24"/>
        </w:rPr>
        <w:t>К числу приоритетных направлений поддержки СОНКО могут быть отнесены:</w:t>
      </w:r>
    </w:p>
    <w:p w:rsidR="003C2033" w:rsidRPr="003C2033" w:rsidRDefault="003C2033" w:rsidP="00D5594F">
      <w:pPr>
        <w:numPr>
          <w:ilvl w:val="0"/>
          <w:numId w:val="2"/>
        </w:numPr>
        <w:spacing w:after="0" w:line="240" w:lineRule="auto"/>
        <w:ind w:left="0" w:firstLine="709"/>
        <w:jc w:val="both"/>
        <w:rPr>
          <w:rFonts w:ascii="Times New Roman" w:hAnsi="Times New Roman"/>
          <w:color w:val="000000"/>
          <w:sz w:val="24"/>
          <w:szCs w:val="24"/>
        </w:rPr>
      </w:pPr>
      <w:r w:rsidRPr="003C2033">
        <w:rPr>
          <w:rFonts w:ascii="Times New Roman" w:hAnsi="Times New Roman"/>
          <w:color w:val="000000"/>
          <w:sz w:val="24"/>
          <w:szCs w:val="24"/>
        </w:rPr>
        <w:t>развитие информационной, консультационной поддержки СОНКО, а также поддержки в области развития кадрового потенциала СОНКО;</w:t>
      </w:r>
    </w:p>
    <w:p w:rsidR="003C2033" w:rsidRPr="003C2033" w:rsidRDefault="003C2033" w:rsidP="00D5594F">
      <w:pPr>
        <w:numPr>
          <w:ilvl w:val="0"/>
          <w:numId w:val="2"/>
        </w:numPr>
        <w:spacing w:after="0" w:line="240" w:lineRule="auto"/>
        <w:ind w:left="0" w:firstLine="709"/>
        <w:jc w:val="both"/>
        <w:rPr>
          <w:rFonts w:ascii="Times New Roman" w:hAnsi="Times New Roman"/>
          <w:color w:val="000000"/>
          <w:sz w:val="24"/>
          <w:szCs w:val="24"/>
        </w:rPr>
      </w:pPr>
      <w:r w:rsidRPr="003C2033">
        <w:rPr>
          <w:rFonts w:ascii="Times New Roman" w:hAnsi="Times New Roman"/>
          <w:color w:val="000000"/>
          <w:sz w:val="24"/>
          <w:szCs w:val="24"/>
        </w:rPr>
        <w:t>проведение мониторинга и оценки состояния и результативности мер развития СОНКО;</w:t>
      </w:r>
    </w:p>
    <w:p w:rsidR="003C2033" w:rsidRPr="003C2033" w:rsidRDefault="003C2033" w:rsidP="00D5594F">
      <w:pPr>
        <w:numPr>
          <w:ilvl w:val="0"/>
          <w:numId w:val="2"/>
        </w:numPr>
        <w:spacing w:after="0" w:line="240" w:lineRule="auto"/>
        <w:ind w:left="0" w:firstLine="709"/>
        <w:jc w:val="both"/>
        <w:rPr>
          <w:rFonts w:ascii="Times New Roman" w:hAnsi="Times New Roman"/>
          <w:color w:val="000000"/>
          <w:sz w:val="24"/>
          <w:szCs w:val="24"/>
        </w:rPr>
      </w:pPr>
      <w:r w:rsidRPr="003C2033">
        <w:rPr>
          <w:rFonts w:ascii="Times New Roman" w:hAnsi="Times New Roman"/>
          <w:color w:val="000000"/>
          <w:sz w:val="24"/>
          <w:szCs w:val="24"/>
        </w:rPr>
        <w:t>обеспечение условий по оказанию социальных услуг, предоставляемых СОНКО;</w:t>
      </w:r>
    </w:p>
    <w:p w:rsidR="003C2033" w:rsidRPr="003C2033" w:rsidRDefault="003C2033" w:rsidP="00D5594F">
      <w:pPr>
        <w:numPr>
          <w:ilvl w:val="0"/>
          <w:numId w:val="2"/>
        </w:numPr>
        <w:spacing w:after="0" w:line="240" w:lineRule="auto"/>
        <w:ind w:left="0" w:firstLine="709"/>
        <w:jc w:val="both"/>
        <w:rPr>
          <w:rFonts w:ascii="Times New Roman" w:hAnsi="Times New Roman"/>
          <w:color w:val="000000"/>
          <w:sz w:val="24"/>
          <w:szCs w:val="24"/>
        </w:rPr>
      </w:pPr>
      <w:r w:rsidRPr="003C2033">
        <w:rPr>
          <w:rFonts w:ascii="Times New Roman" w:hAnsi="Times New Roman"/>
          <w:color w:val="000000"/>
          <w:sz w:val="24"/>
          <w:szCs w:val="24"/>
        </w:rPr>
        <w:t>расширение участия граждан в деятельности СОНКО на добровольной основе и увеличение благотворительных пожертвований частных лиц и организаций;</w:t>
      </w:r>
    </w:p>
    <w:p w:rsidR="003C2033" w:rsidRPr="003C2033" w:rsidRDefault="003C2033" w:rsidP="00D5594F">
      <w:pPr>
        <w:numPr>
          <w:ilvl w:val="0"/>
          <w:numId w:val="2"/>
        </w:numPr>
        <w:spacing w:after="0" w:line="240" w:lineRule="auto"/>
        <w:ind w:left="0" w:firstLine="709"/>
        <w:jc w:val="both"/>
        <w:rPr>
          <w:rFonts w:ascii="Times New Roman" w:hAnsi="Times New Roman"/>
          <w:color w:val="000000"/>
          <w:sz w:val="24"/>
          <w:szCs w:val="24"/>
        </w:rPr>
      </w:pPr>
      <w:r w:rsidRPr="003C2033">
        <w:rPr>
          <w:rFonts w:ascii="Times New Roman" w:hAnsi="Times New Roman"/>
          <w:color w:val="000000"/>
          <w:sz w:val="24"/>
          <w:szCs w:val="24"/>
        </w:rPr>
        <w:t>содействие развитию социального предпринимательства.</w:t>
      </w:r>
    </w:p>
    <w:p w:rsidR="003C2033" w:rsidRPr="003C2033" w:rsidRDefault="003C2033" w:rsidP="003C2033">
      <w:pPr>
        <w:pStyle w:val="ConsPlusCell"/>
        <w:ind w:firstLine="708"/>
        <w:jc w:val="both"/>
        <w:rPr>
          <w:rFonts w:ascii="Times New Roman" w:hAnsi="Times New Roman" w:cs="Times New Roman"/>
          <w:color w:val="000000"/>
          <w:sz w:val="24"/>
          <w:szCs w:val="24"/>
        </w:rPr>
      </w:pPr>
      <w:r w:rsidRPr="003C2033">
        <w:rPr>
          <w:rFonts w:ascii="Times New Roman" w:hAnsi="Times New Roman" w:cs="Times New Roman"/>
          <w:color w:val="000000"/>
          <w:sz w:val="24"/>
          <w:szCs w:val="24"/>
          <w:lang w:eastAsia="en-US"/>
        </w:rPr>
        <w:t>Основной целью Программы является</w:t>
      </w:r>
      <w:r w:rsidRPr="003C2033">
        <w:rPr>
          <w:rFonts w:ascii="Times New Roman" w:hAnsi="Times New Roman" w:cs="Times New Roman"/>
          <w:color w:val="000000"/>
          <w:sz w:val="24"/>
          <w:szCs w:val="24"/>
        </w:rPr>
        <w:t xml:space="preserve"> создание условий для эффективной </w:t>
      </w:r>
      <w:r w:rsidRPr="003C2033">
        <w:rPr>
          <w:rFonts w:ascii="Times New Roman" w:hAnsi="Times New Roman" w:cs="Times New Roman"/>
          <w:color w:val="000000"/>
          <w:sz w:val="24"/>
          <w:szCs w:val="24"/>
        </w:rPr>
        <w:lastRenderedPageBreak/>
        <w:t>деятельности и развития социально ориентированных некоммерческих организаций в муниципальном образовании «Глазовский район».</w:t>
      </w:r>
    </w:p>
    <w:p w:rsidR="003C2033" w:rsidRPr="003C2033" w:rsidRDefault="003C2033" w:rsidP="003C2033">
      <w:pPr>
        <w:ind w:firstLine="709"/>
        <w:jc w:val="both"/>
        <w:rPr>
          <w:rFonts w:ascii="Times New Roman" w:hAnsi="Times New Roman"/>
          <w:color w:val="000000"/>
          <w:sz w:val="24"/>
          <w:szCs w:val="24"/>
        </w:rPr>
      </w:pPr>
      <w:r w:rsidRPr="003C2033">
        <w:rPr>
          <w:rFonts w:ascii="Times New Roman" w:hAnsi="Times New Roman"/>
          <w:color w:val="000000"/>
          <w:sz w:val="24"/>
          <w:szCs w:val="24"/>
        </w:rPr>
        <w:t>Для реализации поставленной цели предусматривается решение следующих задач:</w:t>
      </w:r>
    </w:p>
    <w:p w:rsidR="003C2033" w:rsidRPr="003C2033" w:rsidRDefault="003C2033" w:rsidP="003C2033">
      <w:pPr>
        <w:pStyle w:val="ConsPlusCell"/>
        <w:jc w:val="both"/>
        <w:rPr>
          <w:rFonts w:ascii="Times New Roman" w:hAnsi="Times New Roman" w:cs="Times New Roman"/>
          <w:color w:val="000000"/>
          <w:sz w:val="24"/>
          <w:szCs w:val="24"/>
        </w:rPr>
      </w:pPr>
      <w:r w:rsidRPr="003C2033">
        <w:rPr>
          <w:rFonts w:ascii="Times New Roman" w:hAnsi="Times New Roman" w:cs="Times New Roman"/>
          <w:sz w:val="24"/>
          <w:szCs w:val="24"/>
        </w:rPr>
        <w:t>- развитие м</w:t>
      </w:r>
      <w:r w:rsidRPr="003C2033">
        <w:rPr>
          <w:rFonts w:ascii="Times New Roman" w:hAnsi="Times New Roman" w:cs="Times New Roman"/>
          <w:color w:val="000001"/>
          <w:sz w:val="24"/>
          <w:szCs w:val="24"/>
        </w:rPr>
        <w:t xml:space="preserve">еханизмов оказания имущественной, </w:t>
      </w:r>
      <w:r w:rsidRPr="003C2033">
        <w:rPr>
          <w:rFonts w:ascii="Times New Roman" w:hAnsi="Times New Roman" w:cs="Times New Roman"/>
          <w:color w:val="000000"/>
          <w:sz w:val="24"/>
          <w:szCs w:val="24"/>
        </w:rPr>
        <w:t>финансовой и информационной</w:t>
      </w:r>
      <w:r w:rsidRPr="003C2033">
        <w:rPr>
          <w:rFonts w:ascii="Times New Roman" w:hAnsi="Times New Roman" w:cs="Times New Roman"/>
          <w:color w:val="FF0000"/>
          <w:sz w:val="24"/>
          <w:szCs w:val="24"/>
        </w:rPr>
        <w:t xml:space="preserve"> </w:t>
      </w:r>
      <w:r w:rsidRPr="003C2033">
        <w:rPr>
          <w:rFonts w:ascii="Times New Roman" w:hAnsi="Times New Roman" w:cs="Times New Roman"/>
          <w:color w:val="000001"/>
          <w:sz w:val="24"/>
          <w:szCs w:val="24"/>
        </w:rPr>
        <w:t>поддержки социально ориентированным некоммерческим организациям;</w:t>
      </w:r>
      <w:r w:rsidRPr="003C2033">
        <w:rPr>
          <w:rFonts w:ascii="Times New Roman" w:hAnsi="Times New Roman" w:cs="Times New Roman"/>
          <w:color w:val="000000"/>
          <w:sz w:val="24"/>
          <w:szCs w:val="24"/>
        </w:rPr>
        <w:t xml:space="preserve"> </w:t>
      </w:r>
    </w:p>
    <w:p w:rsidR="003C2033" w:rsidRPr="003C2033" w:rsidRDefault="003C2033" w:rsidP="003C2033">
      <w:pPr>
        <w:pStyle w:val="ConsPlusCell"/>
        <w:jc w:val="both"/>
        <w:rPr>
          <w:rFonts w:ascii="Times New Roman" w:hAnsi="Times New Roman" w:cs="Times New Roman"/>
          <w:sz w:val="24"/>
          <w:szCs w:val="24"/>
        </w:rPr>
      </w:pPr>
      <w:r w:rsidRPr="003C2033">
        <w:rPr>
          <w:rFonts w:ascii="Times New Roman" w:hAnsi="Times New Roman" w:cs="Times New Roman"/>
          <w:color w:val="000000"/>
          <w:sz w:val="24"/>
          <w:szCs w:val="24"/>
        </w:rPr>
        <w:t>- формирование партнерских отношений между органами местного самоуправления</w:t>
      </w:r>
      <w:r w:rsidRPr="003C2033">
        <w:rPr>
          <w:rFonts w:ascii="Times New Roman" w:hAnsi="Times New Roman" w:cs="Times New Roman"/>
          <w:sz w:val="24"/>
          <w:szCs w:val="24"/>
        </w:rPr>
        <w:t xml:space="preserve"> и некоммерческими организациями;</w:t>
      </w:r>
    </w:p>
    <w:p w:rsidR="003C2033" w:rsidRPr="003C2033" w:rsidRDefault="003C2033" w:rsidP="003C2033">
      <w:pPr>
        <w:pStyle w:val="ConsPlusCell"/>
        <w:jc w:val="both"/>
        <w:rPr>
          <w:rFonts w:ascii="Times New Roman" w:hAnsi="Times New Roman" w:cs="Times New Roman"/>
          <w:color w:val="000000"/>
          <w:sz w:val="24"/>
          <w:szCs w:val="24"/>
        </w:rPr>
      </w:pPr>
      <w:r w:rsidRPr="003C2033">
        <w:rPr>
          <w:rFonts w:ascii="Times New Roman" w:hAnsi="Times New Roman" w:cs="Times New Roman"/>
          <w:color w:val="000000"/>
          <w:sz w:val="24"/>
          <w:szCs w:val="24"/>
        </w:rPr>
        <w:t>- формирование эффективных механизмов привлечения СОНКО к предоставлению социальных услуг.</w:t>
      </w:r>
    </w:p>
    <w:p w:rsidR="003C2033" w:rsidRPr="003C2033" w:rsidRDefault="003C2033" w:rsidP="003C2033">
      <w:pPr>
        <w:jc w:val="both"/>
        <w:rPr>
          <w:rFonts w:ascii="Times New Roman" w:hAnsi="Times New Roman"/>
          <w:color w:val="000000"/>
          <w:sz w:val="24"/>
          <w:szCs w:val="24"/>
        </w:rPr>
      </w:pPr>
    </w:p>
    <w:p w:rsidR="003C2033" w:rsidRPr="003C2033" w:rsidRDefault="003C2033" w:rsidP="003C2033">
      <w:pPr>
        <w:pStyle w:val="ConsPlusCell"/>
        <w:jc w:val="both"/>
        <w:rPr>
          <w:rFonts w:ascii="Times New Roman" w:hAnsi="Times New Roman" w:cs="Times New Roman"/>
          <w:sz w:val="24"/>
          <w:szCs w:val="24"/>
        </w:rPr>
      </w:pPr>
    </w:p>
    <w:p w:rsidR="003C2033" w:rsidRPr="003C2033" w:rsidRDefault="003C2033" w:rsidP="003C2033">
      <w:pPr>
        <w:widowControl w:val="0"/>
        <w:jc w:val="center"/>
        <w:outlineLvl w:val="1"/>
        <w:rPr>
          <w:rFonts w:ascii="Times New Roman" w:hAnsi="Times New Roman"/>
          <w:b/>
          <w:color w:val="0D0D0D"/>
          <w:sz w:val="24"/>
          <w:szCs w:val="24"/>
        </w:rPr>
      </w:pPr>
      <w:r w:rsidRPr="003C2033">
        <w:rPr>
          <w:rFonts w:ascii="Times New Roman" w:hAnsi="Times New Roman"/>
          <w:b/>
          <w:color w:val="0D0D0D"/>
          <w:sz w:val="24"/>
          <w:szCs w:val="24"/>
        </w:rPr>
        <w:t>3.</w:t>
      </w:r>
      <w:r w:rsidRPr="003C2033">
        <w:rPr>
          <w:rFonts w:ascii="Times New Roman" w:hAnsi="Times New Roman"/>
          <w:color w:val="0D0D0D"/>
          <w:sz w:val="24"/>
          <w:szCs w:val="24"/>
        </w:rPr>
        <w:t xml:space="preserve"> </w:t>
      </w:r>
      <w:r w:rsidRPr="003C2033">
        <w:rPr>
          <w:rFonts w:ascii="Times New Roman" w:hAnsi="Times New Roman"/>
          <w:b/>
          <w:color w:val="0D0D0D"/>
          <w:sz w:val="24"/>
          <w:szCs w:val="24"/>
        </w:rPr>
        <w:t xml:space="preserve">Целевые показатели (индикаторы), характеризующие достижение </w:t>
      </w:r>
    </w:p>
    <w:p w:rsidR="003C2033" w:rsidRPr="003C2033" w:rsidRDefault="003C2033" w:rsidP="003C2033">
      <w:pPr>
        <w:widowControl w:val="0"/>
        <w:jc w:val="center"/>
        <w:outlineLvl w:val="1"/>
        <w:rPr>
          <w:rFonts w:ascii="Times New Roman" w:hAnsi="Times New Roman"/>
          <w:b/>
          <w:color w:val="0D0D0D"/>
          <w:sz w:val="24"/>
          <w:szCs w:val="24"/>
        </w:rPr>
      </w:pPr>
      <w:r w:rsidRPr="003C2033">
        <w:rPr>
          <w:rFonts w:ascii="Times New Roman" w:hAnsi="Times New Roman"/>
          <w:b/>
          <w:color w:val="0D0D0D"/>
          <w:sz w:val="24"/>
          <w:szCs w:val="24"/>
        </w:rPr>
        <w:t>цели и решение задач, обоснование их состава и значений</w:t>
      </w:r>
    </w:p>
    <w:p w:rsidR="003C2033" w:rsidRPr="003C2033" w:rsidRDefault="003C2033" w:rsidP="00D5594F">
      <w:pPr>
        <w:widowControl w:val="0"/>
        <w:spacing w:line="240" w:lineRule="auto"/>
        <w:ind w:firstLine="709"/>
        <w:contextualSpacing/>
        <w:jc w:val="both"/>
        <w:outlineLvl w:val="2"/>
        <w:rPr>
          <w:rFonts w:ascii="Times New Roman" w:hAnsi="Times New Roman"/>
          <w:color w:val="000000"/>
          <w:sz w:val="24"/>
          <w:szCs w:val="24"/>
        </w:rPr>
      </w:pPr>
      <w:r w:rsidRPr="003C2033">
        <w:rPr>
          <w:rFonts w:ascii="Times New Roman" w:hAnsi="Times New Roman"/>
          <w:color w:val="000000"/>
          <w:sz w:val="24"/>
          <w:szCs w:val="24"/>
        </w:rPr>
        <w:t xml:space="preserve">В качестве индикаторов достижения цели и решения задач Программы предлагаются следующие показатели: </w:t>
      </w:r>
    </w:p>
    <w:p w:rsidR="003C2033" w:rsidRPr="003C2033" w:rsidRDefault="003C2033" w:rsidP="00D5594F">
      <w:pPr>
        <w:widowControl w:val="0"/>
        <w:spacing w:line="240" w:lineRule="auto"/>
        <w:ind w:firstLine="709"/>
        <w:contextualSpacing/>
        <w:jc w:val="both"/>
        <w:outlineLvl w:val="2"/>
        <w:rPr>
          <w:rFonts w:ascii="Times New Roman" w:hAnsi="Times New Roman"/>
          <w:sz w:val="24"/>
          <w:szCs w:val="24"/>
        </w:rPr>
      </w:pPr>
      <w:r w:rsidRPr="003C2033">
        <w:rPr>
          <w:rFonts w:ascii="Times New Roman" w:hAnsi="Times New Roman"/>
          <w:sz w:val="24"/>
          <w:szCs w:val="24"/>
        </w:rPr>
        <w:t>Количество СОНКО, за исключением государственных и муниципальных учреждений, зарегистрированных на территории муниципального образования;</w:t>
      </w:r>
    </w:p>
    <w:p w:rsidR="003C2033" w:rsidRPr="003C2033" w:rsidRDefault="003C2033" w:rsidP="00D5594F">
      <w:pPr>
        <w:widowControl w:val="0"/>
        <w:spacing w:line="240" w:lineRule="auto"/>
        <w:ind w:firstLine="709"/>
        <w:contextualSpacing/>
        <w:jc w:val="both"/>
        <w:outlineLvl w:val="2"/>
        <w:rPr>
          <w:rFonts w:ascii="Times New Roman" w:hAnsi="Times New Roman"/>
          <w:sz w:val="24"/>
          <w:szCs w:val="24"/>
        </w:rPr>
      </w:pPr>
      <w:r w:rsidRPr="003C2033">
        <w:rPr>
          <w:rFonts w:ascii="Times New Roman" w:hAnsi="Times New Roman"/>
          <w:sz w:val="24"/>
          <w:szCs w:val="24"/>
        </w:rPr>
        <w:t>Количество СОНКО, получивших помещения в безвозмездное пользование или в аренду на льготных условиях для осуществления видов деятельности, предусмотренных пунктами 1 и 2 статьи 31.1 Федерального закона от 12.01.1996 г. № 7-ФЗ «О некоммерческих организациях»;</w:t>
      </w:r>
    </w:p>
    <w:p w:rsidR="003C2033" w:rsidRPr="003C2033" w:rsidRDefault="003C2033" w:rsidP="00D5594F">
      <w:pPr>
        <w:widowControl w:val="0"/>
        <w:spacing w:line="240" w:lineRule="auto"/>
        <w:ind w:firstLine="709"/>
        <w:contextualSpacing/>
        <w:jc w:val="both"/>
        <w:outlineLvl w:val="2"/>
        <w:rPr>
          <w:rFonts w:ascii="Times New Roman" w:hAnsi="Times New Roman"/>
          <w:sz w:val="24"/>
          <w:szCs w:val="24"/>
        </w:rPr>
      </w:pPr>
      <w:r w:rsidRPr="003C2033">
        <w:rPr>
          <w:rFonts w:ascii="Times New Roman" w:hAnsi="Times New Roman"/>
          <w:sz w:val="24"/>
          <w:szCs w:val="24"/>
        </w:rPr>
        <w:t>Количество граждан, охваченных социально значимыми проектами и программами СОНКО;</w:t>
      </w:r>
    </w:p>
    <w:p w:rsidR="003C2033" w:rsidRPr="003C2033" w:rsidRDefault="003C2033" w:rsidP="00D5594F">
      <w:pPr>
        <w:widowControl w:val="0"/>
        <w:spacing w:line="240" w:lineRule="auto"/>
        <w:ind w:firstLine="709"/>
        <w:contextualSpacing/>
        <w:jc w:val="both"/>
        <w:outlineLvl w:val="2"/>
        <w:rPr>
          <w:rFonts w:ascii="Times New Roman" w:hAnsi="Times New Roman"/>
          <w:sz w:val="24"/>
          <w:szCs w:val="24"/>
        </w:rPr>
      </w:pPr>
      <w:r w:rsidRPr="003C2033">
        <w:rPr>
          <w:rFonts w:ascii="Times New Roman" w:hAnsi="Times New Roman"/>
          <w:sz w:val="24"/>
          <w:szCs w:val="24"/>
        </w:rPr>
        <w:t>Количество публикаций о деятельности СО НКО  в СМИ, на сайте муниципального образования «Глазовский район»;</w:t>
      </w:r>
    </w:p>
    <w:p w:rsidR="003C2033" w:rsidRPr="003C2033" w:rsidRDefault="003C2033" w:rsidP="00D5594F">
      <w:pPr>
        <w:widowControl w:val="0"/>
        <w:spacing w:line="240" w:lineRule="auto"/>
        <w:ind w:firstLine="709"/>
        <w:contextualSpacing/>
        <w:jc w:val="both"/>
        <w:outlineLvl w:val="2"/>
        <w:rPr>
          <w:rFonts w:ascii="Times New Roman" w:hAnsi="Times New Roman"/>
          <w:sz w:val="24"/>
          <w:szCs w:val="24"/>
        </w:rPr>
      </w:pPr>
      <w:r w:rsidRPr="003C2033">
        <w:rPr>
          <w:rFonts w:ascii="Times New Roman" w:hAnsi="Times New Roman"/>
          <w:sz w:val="24"/>
          <w:szCs w:val="24"/>
        </w:rPr>
        <w:t>Темп прироста суммы грантов, привлеченных СОНКО, расположенных на территории Глазовского района;</w:t>
      </w:r>
    </w:p>
    <w:p w:rsidR="003C2033" w:rsidRPr="003C2033" w:rsidRDefault="003C2033" w:rsidP="00D5594F">
      <w:pPr>
        <w:widowControl w:val="0"/>
        <w:spacing w:line="240" w:lineRule="auto"/>
        <w:ind w:firstLine="709"/>
        <w:contextualSpacing/>
        <w:jc w:val="both"/>
        <w:outlineLvl w:val="2"/>
        <w:rPr>
          <w:rFonts w:ascii="Times New Roman" w:hAnsi="Times New Roman"/>
          <w:sz w:val="24"/>
          <w:szCs w:val="24"/>
        </w:rPr>
      </w:pPr>
      <w:r w:rsidRPr="003C2033">
        <w:rPr>
          <w:rFonts w:ascii="Times New Roman" w:hAnsi="Times New Roman"/>
          <w:sz w:val="24"/>
          <w:szCs w:val="24"/>
        </w:rPr>
        <w:t>Доля СОНКО, получающих методическую, информационную и консультационную поддержку от общего числа зарегистрированных НКО.</w:t>
      </w:r>
    </w:p>
    <w:p w:rsidR="003C2033" w:rsidRPr="003C2033" w:rsidRDefault="003C2033" w:rsidP="00D5594F">
      <w:pPr>
        <w:spacing w:line="240" w:lineRule="auto"/>
        <w:ind w:firstLine="709"/>
        <w:contextualSpacing/>
        <w:jc w:val="both"/>
        <w:rPr>
          <w:rFonts w:ascii="Times New Roman" w:hAnsi="Times New Roman"/>
          <w:color w:val="000000"/>
          <w:sz w:val="24"/>
          <w:szCs w:val="24"/>
        </w:rPr>
      </w:pPr>
      <w:r w:rsidRPr="003C2033">
        <w:rPr>
          <w:rFonts w:ascii="Times New Roman" w:hAnsi="Times New Roman"/>
          <w:color w:val="000000"/>
          <w:sz w:val="24"/>
          <w:szCs w:val="24"/>
        </w:rPr>
        <w:t>Сведения о значениях целевых показателей по годам реализации Программы представлены в Приложении 1 к Программе.</w:t>
      </w:r>
    </w:p>
    <w:p w:rsidR="003C2033" w:rsidRPr="003C2033" w:rsidRDefault="003C2033" w:rsidP="00D5594F">
      <w:pPr>
        <w:widowControl w:val="0"/>
        <w:spacing w:line="240" w:lineRule="auto"/>
        <w:ind w:firstLine="567"/>
        <w:contextualSpacing/>
        <w:jc w:val="both"/>
        <w:outlineLvl w:val="2"/>
        <w:rPr>
          <w:rFonts w:ascii="Times New Roman" w:hAnsi="Times New Roman"/>
          <w:color w:val="000000"/>
          <w:sz w:val="24"/>
          <w:szCs w:val="24"/>
        </w:rPr>
      </w:pPr>
    </w:p>
    <w:p w:rsidR="003C2033" w:rsidRPr="003C2033" w:rsidRDefault="003C2033" w:rsidP="003C2033">
      <w:pPr>
        <w:widowControl w:val="0"/>
        <w:rPr>
          <w:rFonts w:ascii="Times New Roman" w:hAnsi="Times New Roman"/>
          <w:color w:val="000000"/>
          <w:sz w:val="24"/>
          <w:szCs w:val="24"/>
        </w:rPr>
      </w:pPr>
    </w:p>
    <w:p w:rsidR="003C2033" w:rsidRPr="003C2033" w:rsidRDefault="003C2033" w:rsidP="003C2033">
      <w:pPr>
        <w:widowControl w:val="0"/>
        <w:jc w:val="center"/>
        <w:outlineLvl w:val="2"/>
        <w:rPr>
          <w:rFonts w:ascii="Times New Roman" w:hAnsi="Times New Roman"/>
          <w:b/>
          <w:color w:val="000000"/>
          <w:sz w:val="24"/>
          <w:szCs w:val="24"/>
        </w:rPr>
      </w:pPr>
      <w:r w:rsidRPr="003C2033">
        <w:rPr>
          <w:rFonts w:ascii="Times New Roman" w:hAnsi="Times New Roman"/>
          <w:b/>
          <w:color w:val="000000"/>
          <w:sz w:val="24"/>
          <w:szCs w:val="24"/>
        </w:rPr>
        <w:t>4. Сроки реализации муниципальной Программы</w:t>
      </w:r>
    </w:p>
    <w:p w:rsidR="003C2033" w:rsidRPr="003C2033" w:rsidRDefault="003C2033" w:rsidP="003C2033">
      <w:pPr>
        <w:widowControl w:val="0"/>
        <w:ind w:firstLine="708"/>
        <w:jc w:val="both"/>
        <w:outlineLvl w:val="1"/>
        <w:rPr>
          <w:rFonts w:ascii="Times New Roman" w:hAnsi="Times New Roman"/>
          <w:color w:val="000000"/>
          <w:sz w:val="24"/>
          <w:szCs w:val="24"/>
        </w:rPr>
      </w:pPr>
      <w:r w:rsidRPr="003C2033">
        <w:rPr>
          <w:rFonts w:ascii="Times New Roman" w:hAnsi="Times New Roman"/>
          <w:color w:val="000000"/>
          <w:sz w:val="24"/>
          <w:szCs w:val="24"/>
        </w:rPr>
        <w:t>Начало реализации муниципальной программы  в 2019 году, без деления на этапы.</w:t>
      </w:r>
    </w:p>
    <w:p w:rsidR="003C2033" w:rsidRPr="003C2033" w:rsidRDefault="003C2033" w:rsidP="003C2033">
      <w:pPr>
        <w:widowControl w:val="0"/>
        <w:jc w:val="both"/>
        <w:outlineLvl w:val="1"/>
        <w:rPr>
          <w:rFonts w:ascii="Times New Roman" w:hAnsi="Times New Roman"/>
          <w:color w:val="000000"/>
          <w:sz w:val="24"/>
          <w:szCs w:val="24"/>
        </w:rPr>
      </w:pPr>
    </w:p>
    <w:p w:rsidR="003C2033" w:rsidRPr="003C2033" w:rsidRDefault="003C2033" w:rsidP="003C2033">
      <w:pPr>
        <w:widowControl w:val="0"/>
        <w:jc w:val="center"/>
        <w:outlineLvl w:val="1"/>
        <w:rPr>
          <w:rFonts w:ascii="Times New Roman" w:hAnsi="Times New Roman"/>
          <w:b/>
          <w:color w:val="000000"/>
          <w:sz w:val="24"/>
          <w:szCs w:val="24"/>
        </w:rPr>
      </w:pPr>
      <w:r w:rsidRPr="003C2033">
        <w:rPr>
          <w:rFonts w:ascii="Times New Roman" w:hAnsi="Times New Roman"/>
          <w:color w:val="000000"/>
          <w:sz w:val="24"/>
          <w:szCs w:val="24"/>
        </w:rPr>
        <w:t xml:space="preserve">5. </w:t>
      </w:r>
      <w:r w:rsidRPr="003C2033">
        <w:rPr>
          <w:rFonts w:ascii="Times New Roman" w:hAnsi="Times New Roman"/>
          <w:b/>
          <w:color w:val="000000"/>
          <w:sz w:val="24"/>
          <w:szCs w:val="24"/>
        </w:rPr>
        <w:t xml:space="preserve">Основные мероприятия, направленные на достижение целей и задач </w:t>
      </w:r>
    </w:p>
    <w:p w:rsidR="003C2033" w:rsidRPr="003C2033" w:rsidRDefault="003C2033" w:rsidP="003C2033">
      <w:pPr>
        <w:widowControl w:val="0"/>
        <w:jc w:val="center"/>
        <w:outlineLvl w:val="1"/>
        <w:rPr>
          <w:rFonts w:ascii="Times New Roman" w:hAnsi="Times New Roman"/>
          <w:b/>
          <w:color w:val="000000"/>
          <w:sz w:val="24"/>
          <w:szCs w:val="24"/>
        </w:rPr>
      </w:pPr>
      <w:r w:rsidRPr="003C2033">
        <w:rPr>
          <w:rFonts w:ascii="Times New Roman" w:hAnsi="Times New Roman"/>
          <w:b/>
          <w:color w:val="000000"/>
          <w:sz w:val="24"/>
          <w:szCs w:val="24"/>
        </w:rPr>
        <w:t>в сфере реализации муниципальной Программы</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xml:space="preserve">Перечень мероприятий Программы представлен в </w:t>
      </w:r>
      <w:hyperlink w:anchor="Par564" w:history="1">
        <w:r w:rsidRPr="003C2033">
          <w:rPr>
            <w:rFonts w:ascii="Times New Roman" w:hAnsi="Times New Roman"/>
            <w:color w:val="000000"/>
            <w:sz w:val="24"/>
            <w:szCs w:val="24"/>
          </w:rPr>
          <w:t>Приложении 2</w:t>
        </w:r>
      </w:hyperlink>
      <w:r w:rsidRPr="003C2033">
        <w:rPr>
          <w:rFonts w:ascii="Times New Roman" w:hAnsi="Times New Roman"/>
          <w:sz w:val="24"/>
          <w:szCs w:val="24"/>
        </w:rPr>
        <w:t xml:space="preserve"> к Программе</w:t>
      </w:r>
      <w:r w:rsidRPr="003C2033">
        <w:rPr>
          <w:rFonts w:ascii="Times New Roman" w:hAnsi="Times New Roman"/>
          <w:color w:val="000000"/>
          <w:sz w:val="24"/>
          <w:szCs w:val="24"/>
        </w:rPr>
        <w:t>.</w:t>
      </w:r>
      <w:r w:rsidRPr="003C2033">
        <w:rPr>
          <w:rFonts w:ascii="Times New Roman" w:hAnsi="Times New Roman"/>
          <w:sz w:val="24"/>
          <w:szCs w:val="24"/>
        </w:rPr>
        <w:t xml:space="preserve"> По каждому мероприятию указаны: ответственный исполнитель и соисполнитель, сроки выполнения, ожидаемый непосредственный результат.</w:t>
      </w:r>
    </w:p>
    <w:p w:rsidR="003C2033" w:rsidRPr="003C2033" w:rsidRDefault="003C2033" w:rsidP="003C2033">
      <w:pPr>
        <w:pStyle w:val="Default"/>
        <w:ind w:firstLine="708"/>
        <w:jc w:val="both"/>
      </w:pPr>
      <w:r w:rsidRPr="003C2033">
        <w:t xml:space="preserve">В план мероприятий по реализации Программы могут быть внесены коррективы по мере реализации данной Программы. </w:t>
      </w:r>
    </w:p>
    <w:p w:rsidR="003C2033" w:rsidRPr="003C2033" w:rsidRDefault="003C2033" w:rsidP="003C2033">
      <w:pPr>
        <w:widowControl w:val="0"/>
        <w:jc w:val="both"/>
        <w:rPr>
          <w:rFonts w:ascii="Times New Roman" w:hAnsi="Times New Roman"/>
          <w:sz w:val="24"/>
          <w:szCs w:val="24"/>
        </w:rPr>
      </w:pPr>
    </w:p>
    <w:p w:rsidR="003C2033" w:rsidRPr="003C2033" w:rsidRDefault="003C2033" w:rsidP="003C2033">
      <w:pPr>
        <w:widowControl w:val="0"/>
        <w:jc w:val="both"/>
        <w:rPr>
          <w:rFonts w:ascii="Times New Roman" w:hAnsi="Times New Roman"/>
          <w:sz w:val="24"/>
          <w:szCs w:val="24"/>
        </w:rPr>
      </w:pPr>
    </w:p>
    <w:p w:rsidR="003C2033" w:rsidRPr="003C2033" w:rsidRDefault="003C2033" w:rsidP="00D5594F">
      <w:pPr>
        <w:pStyle w:val="a9"/>
        <w:numPr>
          <w:ilvl w:val="0"/>
          <w:numId w:val="5"/>
        </w:numPr>
        <w:spacing w:after="0" w:line="240" w:lineRule="auto"/>
        <w:jc w:val="center"/>
        <w:rPr>
          <w:rFonts w:ascii="Times New Roman" w:hAnsi="Times New Roman"/>
          <w:b/>
          <w:sz w:val="24"/>
          <w:szCs w:val="24"/>
        </w:rPr>
      </w:pPr>
      <w:r w:rsidRPr="003C2033">
        <w:rPr>
          <w:rFonts w:ascii="Times New Roman" w:hAnsi="Times New Roman"/>
          <w:b/>
          <w:sz w:val="24"/>
          <w:szCs w:val="24"/>
        </w:rPr>
        <w:t>Прогноз сводных показателей муниципальных заданий</w:t>
      </w:r>
    </w:p>
    <w:p w:rsidR="003C2033" w:rsidRPr="003C2033" w:rsidRDefault="003C2033" w:rsidP="003C2033">
      <w:pPr>
        <w:pStyle w:val="a9"/>
        <w:ind w:left="0" w:firstLine="708"/>
        <w:jc w:val="center"/>
        <w:rPr>
          <w:rFonts w:ascii="Times New Roman" w:hAnsi="Times New Roman"/>
          <w:b/>
          <w:sz w:val="24"/>
          <w:szCs w:val="24"/>
        </w:rPr>
      </w:pPr>
      <w:r w:rsidRPr="003C2033">
        <w:rPr>
          <w:rFonts w:ascii="Times New Roman" w:hAnsi="Times New Roman"/>
          <w:b/>
          <w:sz w:val="24"/>
          <w:szCs w:val="24"/>
        </w:rPr>
        <w:t>на оказание муниципальных услуг (выполнение работ),</w:t>
      </w:r>
    </w:p>
    <w:p w:rsidR="003C2033" w:rsidRPr="003C2033" w:rsidRDefault="003C2033" w:rsidP="003C2033">
      <w:pPr>
        <w:ind w:firstLine="708"/>
        <w:jc w:val="center"/>
        <w:rPr>
          <w:rFonts w:ascii="Times New Roman" w:hAnsi="Times New Roman"/>
          <w:b/>
          <w:sz w:val="24"/>
          <w:szCs w:val="24"/>
        </w:rPr>
      </w:pPr>
      <w:proofErr w:type="gramStart"/>
      <w:r w:rsidRPr="003C2033">
        <w:rPr>
          <w:rFonts w:ascii="Times New Roman" w:hAnsi="Times New Roman"/>
          <w:b/>
          <w:sz w:val="24"/>
          <w:szCs w:val="24"/>
        </w:rPr>
        <w:t>осуществляемых в рамках муниципальной программы</w:t>
      </w:r>
      <w:proofErr w:type="gramEnd"/>
    </w:p>
    <w:p w:rsidR="003C2033" w:rsidRPr="003C2033" w:rsidRDefault="003C2033" w:rsidP="003C2033">
      <w:pPr>
        <w:tabs>
          <w:tab w:val="left" w:pos="7725"/>
        </w:tabs>
        <w:jc w:val="center"/>
        <w:rPr>
          <w:rFonts w:ascii="Times New Roman" w:hAnsi="Times New Roman"/>
          <w:b/>
          <w:sz w:val="24"/>
          <w:szCs w:val="24"/>
        </w:rPr>
      </w:pPr>
    </w:p>
    <w:p w:rsidR="003C2033" w:rsidRPr="003C2033" w:rsidRDefault="003C2033" w:rsidP="00D5594F">
      <w:pPr>
        <w:ind w:firstLine="709"/>
        <w:jc w:val="both"/>
        <w:rPr>
          <w:rFonts w:ascii="Times New Roman" w:hAnsi="Times New Roman"/>
          <w:sz w:val="24"/>
          <w:szCs w:val="24"/>
        </w:rPr>
      </w:pPr>
      <w:r w:rsidRPr="003C2033">
        <w:rPr>
          <w:rFonts w:ascii="Times New Roman" w:hAnsi="Times New Roman"/>
          <w:sz w:val="24"/>
          <w:szCs w:val="24"/>
        </w:rPr>
        <w:t>Муниципальные задания на оказание муниципальных услуг в рамках Программы не формируются.</w:t>
      </w:r>
    </w:p>
    <w:p w:rsidR="003C2033" w:rsidRPr="003C2033" w:rsidRDefault="003C2033" w:rsidP="003C2033">
      <w:pPr>
        <w:widowControl w:val="0"/>
        <w:jc w:val="center"/>
        <w:outlineLvl w:val="1"/>
        <w:rPr>
          <w:rFonts w:ascii="Times New Roman" w:hAnsi="Times New Roman"/>
          <w:b/>
          <w:sz w:val="24"/>
          <w:szCs w:val="24"/>
        </w:rPr>
      </w:pPr>
      <w:r w:rsidRPr="003C2033">
        <w:rPr>
          <w:rFonts w:ascii="Times New Roman" w:hAnsi="Times New Roman"/>
          <w:b/>
          <w:sz w:val="24"/>
          <w:szCs w:val="24"/>
        </w:rPr>
        <w:t>7. Ресурсное обеспечение муниципальной Программы</w:t>
      </w:r>
    </w:p>
    <w:p w:rsidR="003C2033" w:rsidRPr="003C2033" w:rsidRDefault="003C2033" w:rsidP="003C2033">
      <w:pPr>
        <w:widowControl w:val="0"/>
        <w:jc w:val="center"/>
        <w:outlineLvl w:val="1"/>
        <w:rPr>
          <w:rFonts w:ascii="Times New Roman" w:hAnsi="Times New Roman"/>
          <w:sz w:val="24"/>
          <w:szCs w:val="24"/>
        </w:rPr>
      </w:pPr>
    </w:p>
    <w:p w:rsidR="003C2033" w:rsidRPr="003C2033" w:rsidRDefault="003C2033" w:rsidP="003C2033">
      <w:pPr>
        <w:widowControl w:val="0"/>
        <w:ind w:firstLine="540"/>
        <w:jc w:val="both"/>
        <w:rPr>
          <w:rFonts w:ascii="Times New Roman" w:hAnsi="Times New Roman"/>
          <w:sz w:val="24"/>
          <w:szCs w:val="24"/>
        </w:rPr>
      </w:pPr>
      <w:r w:rsidRPr="003C2033">
        <w:rPr>
          <w:rFonts w:ascii="Times New Roman" w:hAnsi="Times New Roman"/>
          <w:sz w:val="24"/>
          <w:szCs w:val="24"/>
        </w:rPr>
        <w:t>Объем бюджетных ассигнований на реализацию муниципальной программы утверждается решением Совета депутатов муниципального образования «Глазовский район» о бюджете муниципального образования «Глазовский  район»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p w:rsidR="003C2033" w:rsidRPr="003C2033" w:rsidRDefault="003C2033" w:rsidP="003C2033">
      <w:pPr>
        <w:widowControl w:val="0"/>
        <w:ind w:firstLine="540"/>
        <w:jc w:val="both"/>
        <w:rPr>
          <w:rFonts w:ascii="Times New Roman" w:hAnsi="Times New Roman"/>
          <w:sz w:val="24"/>
          <w:szCs w:val="24"/>
        </w:rPr>
      </w:pPr>
      <w:r w:rsidRPr="003C2033">
        <w:rPr>
          <w:rFonts w:ascii="Times New Roman" w:hAnsi="Times New Roman"/>
          <w:sz w:val="24"/>
          <w:szCs w:val="24"/>
        </w:rPr>
        <w:t>Ресурсное обеспечение реализации Программы за счет средств бюджета муниципального образования «Глазовский район» представлено в приложении №3 к Программе.</w:t>
      </w:r>
    </w:p>
    <w:p w:rsidR="003C2033" w:rsidRPr="003C2033" w:rsidRDefault="003C2033" w:rsidP="003C2033">
      <w:pPr>
        <w:widowControl w:val="0"/>
        <w:ind w:firstLine="540"/>
        <w:jc w:val="both"/>
        <w:rPr>
          <w:rFonts w:ascii="Times New Roman" w:hAnsi="Times New Roman"/>
          <w:sz w:val="24"/>
          <w:szCs w:val="24"/>
        </w:rPr>
      </w:pPr>
      <w:r w:rsidRPr="003C2033">
        <w:rPr>
          <w:rFonts w:ascii="Times New Roman" w:hAnsi="Times New Roman"/>
          <w:sz w:val="24"/>
          <w:szCs w:val="24"/>
        </w:rPr>
        <w:t>Прогнозная (справочная) оценка ресурсного обеспечения реализации Программы за счет всех источников финансирования представлена в приложении 4 к Программе.</w:t>
      </w:r>
    </w:p>
    <w:p w:rsidR="003C2033" w:rsidRPr="003C2033" w:rsidRDefault="003C2033" w:rsidP="003C2033">
      <w:pPr>
        <w:widowControl w:val="0"/>
        <w:jc w:val="center"/>
        <w:outlineLvl w:val="1"/>
        <w:rPr>
          <w:rFonts w:ascii="Times New Roman" w:hAnsi="Times New Roman"/>
          <w:b/>
          <w:sz w:val="24"/>
          <w:szCs w:val="24"/>
        </w:rPr>
      </w:pPr>
      <w:r w:rsidRPr="003C2033">
        <w:rPr>
          <w:rFonts w:ascii="Times New Roman" w:hAnsi="Times New Roman"/>
          <w:b/>
          <w:sz w:val="24"/>
          <w:szCs w:val="24"/>
        </w:rPr>
        <w:t xml:space="preserve">8. Анализ рисков и меры управления рисками </w:t>
      </w:r>
    </w:p>
    <w:p w:rsidR="003C2033" w:rsidRPr="003C2033" w:rsidRDefault="003C2033" w:rsidP="003C2033">
      <w:pPr>
        <w:widowControl w:val="0"/>
        <w:jc w:val="center"/>
        <w:outlineLvl w:val="1"/>
        <w:rPr>
          <w:rFonts w:ascii="Times New Roman" w:hAnsi="Times New Roman"/>
          <w:color w:val="FF0000"/>
          <w:sz w:val="24"/>
          <w:szCs w:val="24"/>
        </w:rPr>
      </w:pP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Финансовые риски связаны с отсутствием финансирования мероприятий Программы из бюджета муниципального образования «Глазовский район». Мерами по управлению данной группой рисков являются своевременное формирование обоснованной бюджетной заявки на очередной финансовый год, привлечение субсидий из бюджетов вышестоящего уровня.</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Для минимизации данных рисков планируется:</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обоснование требуемых объемов бюджетного финансирования в рамках бюджетного цикла;</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уточнение и внесение необходимых изменений в текущее финансирование Программы;</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своевременная корректировка плана мероприятий на основании результатов мониторинга выполнения Программы.</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xml:space="preserve">Организационные риски связаны с ошибками в управлении реализацией Программы, необходимостью координировать действия большого количества соисполнителей Программы, что может привести к невыполнению в установленные сроки отдельных </w:t>
      </w:r>
      <w:r w:rsidRPr="003C2033">
        <w:rPr>
          <w:rFonts w:ascii="Times New Roman" w:hAnsi="Times New Roman"/>
          <w:sz w:val="24"/>
          <w:szCs w:val="24"/>
        </w:rPr>
        <w:lastRenderedPageBreak/>
        <w:t>мероприятий. Мерами по управлению данной группой рисков являются мониторинг реализации мероприятий Программы, закрепление персональной ответственности руководителей за достижение непосредственных и конечных результатов.</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Для минимизации данных рисков планируется:</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координация взаимодействия ответственного исполнителя и соисполнителей Программы;</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организация мониторинга реализации Программы;</w:t>
      </w:r>
    </w:p>
    <w:p w:rsidR="003C2033" w:rsidRPr="003C2033" w:rsidRDefault="003C2033" w:rsidP="003C2033">
      <w:pPr>
        <w:ind w:firstLine="709"/>
        <w:jc w:val="both"/>
        <w:rPr>
          <w:rFonts w:ascii="Times New Roman" w:hAnsi="Times New Roman"/>
          <w:sz w:val="24"/>
          <w:szCs w:val="24"/>
        </w:rPr>
      </w:pPr>
      <w:r w:rsidRPr="003C2033">
        <w:rPr>
          <w:rFonts w:ascii="Times New Roman" w:hAnsi="Times New Roman"/>
          <w:sz w:val="24"/>
          <w:szCs w:val="24"/>
        </w:rPr>
        <w:t>- закрепление ответственного исполнителя за исполнение мероприятий и достижение значений целевых показателей (индикаторов) Программы.</w:t>
      </w:r>
    </w:p>
    <w:p w:rsidR="00D5594F" w:rsidRDefault="00D5594F" w:rsidP="003C2033">
      <w:pPr>
        <w:widowControl w:val="0"/>
        <w:jc w:val="center"/>
        <w:outlineLvl w:val="1"/>
        <w:rPr>
          <w:rFonts w:ascii="Times New Roman" w:hAnsi="Times New Roman"/>
          <w:b/>
          <w:sz w:val="24"/>
          <w:szCs w:val="24"/>
        </w:rPr>
      </w:pPr>
    </w:p>
    <w:p w:rsidR="003C2033" w:rsidRPr="003C2033" w:rsidRDefault="003C2033" w:rsidP="003C2033">
      <w:pPr>
        <w:widowControl w:val="0"/>
        <w:jc w:val="center"/>
        <w:outlineLvl w:val="1"/>
        <w:rPr>
          <w:rFonts w:ascii="Times New Roman" w:hAnsi="Times New Roman"/>
          <w:b/>
          <w:sz w:val="24"/>
          <w:szCs w:val="24"/>
        </w:rPr>
      </w:pPr>
      <w:r w:rsidRPr="003C2033">
        <w:rPr>
          <w:rFonts w:ascii="Times New Roman" w:hAnsi="Times New Roman"/>
          <w:b/>
          <w:sz w:val="24"/>
          <w:szCs w:val="24"/>
        </w:rPr>
        <w:t xml:space="preserve">9. Конечные результаты реализации муниципальной Программы, </w:t>
      </w:r>
    </w:p>
    <w:p w:rsidR="003C2033" w:rsidRPr="003C2033" w:rsidRDefault="003C2033" w:rsidP="003C2033">
      <w:pPr>
        <w:widowControl w:val="0"/>
        <w:jc w:val="center"/>
        <w:outlineLvl w:val="1"/>
        <w:rPr>
          <w:rFonts w:ascii="Times New Roman" w:hAnsi="Times New Roman"/>
          <w:b/>
          <w:sz w:val="24"/>
          <w:szCs w:val="24"/>
        </w:rPr>
      </w:pPr>
      <w:r w:rsidRPr="003C2033">
        <w:rPr>
          <w:rFonts w:ascii="Times New Roman" w:hAnsi="Times New Roman"/>
          <w:b/>
          <w:sz w:val="24"/>
          <w:szCs w:val="24"/>
        </w:rPr>
        <w:t>оценка планируемой эффективности ее реализации</w:t>
      </w:r>
    </w:p>
    <w:p w:rsidR="003C2033" w:rsidRPr="003C2033" w:rsidRDefault="003C2033" w:rsidP="00D5594F">
      <w:pPr>
        <w:widowControl w:val="0"/>
        <w:spacing w:line="240" w:lineRule="auto"/>
        <w:ind w:firstLine="540"/>
        <w:contextualSpacing/>
        <w:jc w:val="both"/>
        <w:rPr>
          <w:rFonts w:ascii="Times New Roman" w:hAnsi="Times New Roman"/>
          <w:b/>
          <w:sz w:val="24"/>
          <w:szCs w:val="24"/>
        </w:rPr>
      </w:pPr>
    </w:p>
    <w:p w:rsidR="003C2033" w:rsidRPr="003C2033" w:rsidRDefault="003C2033" w:rsidP="00D5594F">
      <w:pPr>
        <w:widowControl w:val="0"/>
        <w:spacing w:line="240" w:lineRule="auto"/>
        <w:ind w:firstLine="540"/>
        <w:contextualSpacing/>
        <w:jc w:val="both"/>
        <w:rPr>
          <w:rFonts w:ascii="Times New Roman" w:hAnsi="Times New Roman"/>
          <w:sz w:val="24"/>
          <w:szCs w:val="24"/>
        </w:rPr>
      </w:pPr>
      <w:r w:rsidRPr="003C2033">
        <w:rPr>
          <w:rFonts w:ascii="Times New Roman" w:hAnsi="Times New Roman"/>
          <w:sz w:val="24"/>
          <w:szCs w:val="24"/>
        </w:rPr>
        <w:t>В ходе реализации муниципальной программы ожидается:</w:t>
      </w:r>
    </w:p>
    <w:p w:rsidR="003C2033" w:rsidRPr="003C2033" w:rsidRDefault="003C2033" w:rsidP="00D5594F">
      <w:pPr>
        <w:pStyle w:val="Default"/>
        <w:contextualSpacing/>
        <w:jc w:val="both"/>
      </w:pPr>
      <w:r w:rsidRPr="003C2033">
        <w:rPr>
          <w:color w:val="000001"/>
        </w:rPr>
        <w:t>- С</w:t>
      </w:r>
      <w:r w:rsidRPr="003C2033">
        <w:t xml:space="preserve">оздание прозрачной системы муниципальной поддержки социально ориентированных некоммерческих организаций; </w:t>
      </w:r>
    </w:p>
    <w:p w:rsidR="003C2033" w:rsidRPr="003C2033" w:rsidRDefault="003C2033" w:rsidP="00D5594F">
      <w:pPr>
        <w:pStyle w:val="Default"/>
        <w:contextualSpacing/>
        <w:jc w:val="both"/>
      </w:pPr>
      <w:r w:rsidRPr="003C2033">
        <w:t xml:space="preserve">- Увеличение количества социально ориентированных некоммерческих организаций, повышение их эффективности и финансовой устойчивости; </w:t>
      </w:r>
    </w:p>
    <w:p w:rsidR="003C2033" w:rsidRPr="003C2033" w:rsidRDefault="003C2033" w:rsidP="00D5594F">
      <w:pPr>
        <w:pStyle w:val="Default"/>
        <w:contextualSpacing/>
        <w:jc w:val="both"/>
      </w:pPr>
      <w:r w:rsidRPr="003C2033">
        <w:t xml:space="preserve">- Увеличение количества жителей, принявших участие в мероприятиях СОНКО и получивших социальные услуги от некоммерческих организаций. </w:t>
      </w:r>
    </w:p>
    <w:p w:rsidR="003C2033" w:rsidRPr="003C2033" w:rsidRDefault="003C2033" w:rsidP="00D5594F">
      <w:pPr>
        <w:widowControl w:val="0"/>
        <w:spacing w:line="240" w:lineRule="auto"/>
        <w:ind w:firstLine="540"/>
        <w:contextualSpacing/>
        <w:jc w:val="both"/>
        <w:rPr>
          <w:rFonts w:ascii="Times New Roman" w:hAnsi="Times New Roman"/>
          <w:sz w:val="24"/>
          <w:szCs w:val="24"/>
        </w:rPr>
      </w:pPr>
      <w:r w:rsidRPr="003C2033">
        <w:rPr>
          <w:rFonts w:ascii="Times New Roman" w:hAnsi="Times New Roman"/>
          <w:sz w:val="24"/>
          <w:szCs w:val="24"/>
        </w:rPr>
        <w:t>Оценка эффективности Программы будет осуществляться путем сопоставления достигнутых в ходе её реализации результатов и установленных значений индикаторов оценки результативности.</w:t>
      </w:r>
    </w:p>
    <w:p w:rsidR="003C2033" w:rsidRPr="003C2033" w:rsidRDefault="003C2033" w:rsidP="00D5594F">
      <w:pPr>
        <w:widowControl w:val="0"/>
        <w:spacing w:line="240" w:lineRule="auto"/>
        <w:ind w:firstLine="540"/>
        <w:contextualSpacing/>
        <w:jc w:val="both"/>
        <w:rPr>
          <w:rFonts w:ascii="Times New Roman" w:hAnsi="Times New Roman"/>
          <w:sz w:val="24"/>
          <w:szCs w:val="24"/>
        </w:rPr>
      </w:pPr>
      <w:r w:rsidRPr="003C2033">
        <w:rPr>
          <w:rFonts w:ascii="Times New Roman" w:hAnsi="Times New Roman"/>
          <w:sz w:val="24"/>
          <w:szCs w:val="24"/>
        </w:rPr>
        <w:t>Сбор информации, необходимой для оценки эффективности реализации Программы, будет осуществляться на основе:</w:t>
      </w:r>
    </w:p>
    <w:p w:rsidR="003C2033" w:rsidRPr="003C2033" w:rsidRDefault="003C2033" w:rsidP="00D5594F">
      <w:pPr>
        <w:widowControl w:val="0"/>
        <w:spacing w:line="240" w:lineRule="auto"/>
        <w:ind w:firstLine="540"/>
        <w:contextualSpacing/>
        <w:jc w:val="both"/>
        <w:rPr>
          <w:rFonts w:ascii="Times New Roman" w:hAnsi="Times New Roman"/>
          <w:sz w:val="24"/>
          <w:szCs w:val="24"/>
        </w:rPr>
      </w:pPr>
      <w:r w:rsidRPr="003C2033">
        <w:rPr>
          <w:rFonts w:ascii="Times New Roman" w:hAnsi="Times New Roman"/>
          <w:sz w:val="24"/>
          <w:szCs w:val="24"/>
        </w:rPr>
        <w:t>- отчетной информации исполнителей и соисполнителей мероприятий Программы;</w:t>
      </w:r>
    </w:p>
    <w:p w:rsidR="003C2033" w:rsidRPr="00854B0D" w:rsidRDefault="003C2033" w:rsidP="00D5594F">
      <w:pPr>
        <w:pStyle w:val="text"/>
        <w:spacing w:before="0" w:after="0"/>
        <w:ind w:left="0" w:right="-5" w:firstLine="708"/>
        <w:contextualSpacing/>
        <w:rPr>
          <w:rFonts w:ascii="Times New Roman" w:hAnsi="Times New Roman" w:cs="Times New Roman"/>
          <w:color w:val="auto"/>
          <w:sz w:val="24"/>
          <w:szCs w:val="24"/>
        </w:rPr>
      </w:pPr>
      <w:r w:rsidRPr="003C2033">
        <w:rPr>
          <w:rFonts w:ascii="Times New Roman" w:hAnsi="Times New Roman" w:cs="Times New Roman"/>
          <w:color w:val="auto"/>
          <w:sz w:val="24"/>
          <w:szCs w:val="24"/>
        </w:rPr>
        <w:t xml:space="preserve">Прогнозируемое изменение показателей должно способствовать повышению активности населения в деятельности по улучшению качества жизни, формированию культуры социального партнерства, позволяющего обеспечить устойчивое развитие района, более эффективное решение вопросов местного значения и </w:t>
      </w:r>
      <w:r w:rsidRPr="00854B0D">
        <w:rPr>
          <w:rFonts w:ascii="Times New Roman" w:hAnsi="Times New Roman" w:cs="Times New Roman"/>
          <w:color w:val="auto"/>
          <w:sz w:val="24"/>
          <w:szCs w:val="24"/>
        </w:rPr>
        <w:t>социальных проблем.</w:t>
      </w:r>
    </w:p>
    <w:p w:rsidR="003C2033" w:rsidRPr="00854B0D" w:rsidRDefault="003C2033" w:rsidP="003C2033">
      <w:pPr>
        <w:widowControl w:val="0"/>
        <w:rPr>
          <w:rFonts w:cs="Calibri"/>
        </w:rPr>
        <w:sectPr w:rsidR="003C2033" w:rsidRPr="00854B0D" w:rsidSect="003C2033">
          <w:footerReference w:type="default" r:id="rId7"/>
          <w:footerReference w:type="first" r:id="rId8"/>
          <w:pgSz w:w="11906" w:h="16838"/>
          <w:pgMar w:top="426" w:right="850" w:bottom="284" w:left="1560" w:header="708" w:footer="708" w:gutter="0"/>
          <w:pgNumType w:start="1"/>
          <w:cols w:space="708"/>
          <w:titlePg/>
          <w:docGrid w:linePitch="360"/>
        </w:sectPr>
      </w:pPr>
    </w:p>
    <w:p w:rsidR="00D5594F" w:rsidRPr="00D5594F" w:rsidRDefault="00D5594F" w:rsidP="00D5594F">
      <w:pPr>
        <w:widowControl w:val="0"/>
        <w:spacing w:line="240" w:lineRule="auto"/>
        <w:ind w:right="-595"/>
        <w:contextualSpacing/>
        <w:jc w:val="right"/>
        <w:outlineLvl w:val="1"/>
        <w:rPr>
          <w:rFonts w:ascii="Times New Roman" w:hAnsi="Times New Roman"/>
        </w:rPr>
      </w:pPr>
      <w:bookmarkStart w:id="0" w:name="Par247"/>
      <w:bookmarkEnd w:id="0"/>
      <w:r w:rsidRPr="00D5594F">
        <w:rPr>
          <w:rFonts w:ascii="Times New Roman" w:hAnsi="Times New Roman"/>
        </w:rPr>
        <w:lastRenderedPageBreak/>
        <w:t>Приложение № 1</w:t>
      </w:r>
    </w:p>
    <w:p w:rsidR="00D5594F" w:rsidRPr="00D5594F" w:rsidRDefault="00D5594F" w:rsidP="00D5594F">
      <w:pPr>
        <w:widowControl w:val="0"/>
        <w:spacing w:line="240" w:lineRule="auto"/>
        <w:ind w:right="-595"/>
        <w:contextualSpacing/>
        <w:jc w:val="right"/>
        <w:rPr>
          <w:rFonts w:ascii="Times New Roman" w:hAnsi="Times New Roman"/>
        </w:rPr>
      </w:pPr>
      <w:r w:rsidRPr="00D5594F">
        <w:rPr>
          <w:rFonts w:ascii="Times New Roman" w:hAnsi="Times New Roman"/>
        </w:rPr>
        <w:t>к муниципальной программе</w:t>
      </w:r>
    </w:p>
    <w:p w:rsidR="00D5594F" w:rsidRPr="00D5594F" w:rsidRDefault="00D5594F" w:rsidP="00D5594F">
      <w:pPr>
        <w:widowControl w:val="0"/>
        <w:spacing w:line="240" w:lineRule="auto"/>
        <w:ind w:right="-595"/>
        <w:contextualSpacing/>
        <w:jc w:val="right"/>
        <w:rPr>
          <w:rFonts w:ascii="Times New Roman" w:hAnsi="Times New Roman"/>
        </w:rPr>
      </w:pPr>
      <w:r w:rsidRPr="00D5594F">
        <w:rPr>
          <w:rFonts w:ascii="Times New Roman" w:hAnsi="Times New Roman"/>
        </w:rPr>
        <w:t xml:space="preserve">«Поддержка социально </w:t>
      </w:r>
      <w:proofErr w:type="gramStart"/>
      <w:r w:rsidRPr="00D5594F">
        <w:rPr>
          <w:rFonts w:ascii="Times New Roman" w:hAnsi="Times New Roman"/>
        </w:rPr>
        <w:t>ориентированных</w:t>
      </w:r>
      <w:proofErr w:type="gramEnd"/>
    </w:p>
    <w:p w:rsidR="00D5594F" w:rsidRPr="00D5594F" w:rsidRDefault="00D5594F" w:rsidP="00D5594F">
      <w:pPr>
        <w:widowControl w:val="0"/>
        <w:spacing w:line="240" w:lineRule="auto"/>
        <w:ind w:right="-595"/>
        <w:contextualSpacing/>
        <w:jc w:val="right"/>
        <w:rPr>
          <w:rFonts w:ascii="Times New Roman" w:hAnsi="Times New Roman"/>
        </w:rPr>
      </w:pPr>
      <w:r w:rsidRPr="00D5594F">
        <w:rPr>
          <w:rFonts w:ascii="Times New Roman" w:hAnsi="Times New Roman"/>
        </w:rPr>
        <w:t xml:space="preserve">некоммерческих организаций, осуществляющих деятельность </w:t>
      </w:r>
    </w:p>
    <w:p w:rsidR="00D5594F" w:rsidRPr="00D5594F" w:rsidRDefault="00D5594F" w:rsidP="00D5594F">
      <w:pPr>
        <w:widowControl w:val="0"/>
        <w:spacing w:line="240" w:lineRule="auto"/>
        <w:ind w:right="-595"/>
        <w:contextualSpacing/>
        <w:jc w:val="right"/>
        <w:rPr>
          <w:rFonts w:ascii="Times New Roman" w:hAnsi="Times New Roman"/>
        </w:rPr>
      </w:pPr>
      <w:r w:rsidRPr="00D5594F">
        <w:rPr>
          <w:rFonts w:ascii="Times New Roman" w:hAnsi="Times New Roman"/>
        </w:rPr>
        <w:t>на территории муниципального образования</w:t>
      </w:r>
    </w:p>
    <w:p w:rsidR="00D5594F" w:rsidRPr="00D5594F" w:rsidRDefault="00D5594F" w:rsidP="00D5594F">
      <w:pPr>
        <w:widowControl w:val="0"/>
        <w:spacing w:line="240" w:lineRule="auto"/>
        <w:ind w:right="-595"/>
        <w:contextualSpacing/>
        <w:jc w:val="right"/>
        <w:rPr>
          <w:rFonts w:ascii="Times New Roman" w:hAnsi="Times New Roman"/>
        </w:rPr>
      </w:pPr>
      <w:r w:rsidRPr="00D5594F">
        <w:rPr>
          <w:rFonts w:ascii="Times New Roman" w:hAnsi="Times New Roman"/>
        </w:rPr>
        <w:t xml:space="preserve">«Глазовский район» </w:t>
      </w:r>
    </w:p>
    <w:p w:rsidR="00D5594F" w:rsidRPr="00D5594F" w:rsidRDefault="00D5594F" w:rsidP="00D5594F">
      <w:pPr>
        <w:widowControl w:val="0"/>
        <w:ind w:firstLine="540"/>
        <w:jc w:val="center"/>
        <w:outlineLvl w:val="2"/>
        <w:rPr>
          <w:rFonts w:ascii="Times New Roman" w:hAnsi="Times New Roman"/>
          <w:b/>
          <w:color w:val="000000"/>
        </w:rPr>
      </w:pPr>
      <w:bookmarkStart w:id="1" w:name="Par254"/>
      <w:bookmarkEnd w:id="1"/>
    </w:p>
    <w:p w:rsidR="00D5594F" w:rsidRPr="00D5594F" w:rsidRDefault="00D5594F" w:rsidP="00D5594F">
      <w:pPr>
        <w:widowControl w:val="0"/>
        <w:ind w:firstLine="540"/>
        <w:jc w:val="center"/>
        <w:outlineLvl w:val="2"/>
        <w:rPr>
          <w:rFonts w:ascii="Times New Roman" w:hAnsi="Times New Roman"/>
          <w:b/>
          <w:color w:val="000000"/>
        </w:rPr>
      </w:pPr>
      <w:r w:rsidRPr="00D5594F">
        <w:rPr>
          <w:rFonts w:ascii="Times New Roman" w:hAnsi="Times New Roman"/>
          <w:b/>
          <w:color w:val="000000"/>
        </w:rPr>
        <w:t>Сведения о составе и значениях целевых показателей (индикаторов) муниципальной программы</w:t>
      </w:r>
    </w:p>
    <w:p w:rsidR="00D5594F" w:rsidRPr="00D5594F" w:rsidRDefault="00D5594F" w:rsidP="00D5594F">
      <w:pPr>
        <w:widowControl w:val="0"/>
        <w:ind w:firstLine="540"/>
        <w:jc w:val="center"/>
        <w:outlineLvl w:val="2"/>
        <w:rPr>
          <w:rFonts w:ascii="Times New Roman" w:hAnsi="Times New Roman"/>
          <w:b/>
          <w:color w:val="000000"/>
        </w:rPr>
      </w:pPr>
    </w:p>
    <w:tbl>
      <w:tblPr>
        <w:tblW w:w="16018" w:type="dxa"/>
        <w:tblInd w:w="-364" w:type="dxa"/>
        <w:tblLayout w:type="fixed"/>
        <w:tblCellMar>
          <w:top w:w="75" w:type="dxa"/>
          <w:left w:w="0" w:type="dxa"/>
          <w:bottom w:w="75" w:type="dxa"/>
          <w:right w:w="0" w:type="dxa"/>
        </w:tblCellMar>
        <w:tblLook w:val="0000" w:firstRow="0" w:lastRow="0" w:firstColumn="0" w:lastColumn="0" w:noHBand="0" w:noVBand="0"/>
      </w:tblPr>
      <w:tblGrid>
        <w:gridCol w:w="709"/>
        <w:gridCol w:w="851"/>
        <w:gridCol w:w="567"/>
        <w:gridCol w:w="4394"/>
        <w:gridCol w:w="1134"/>
        <w:gridCol w:w="992"/>
        <w:gridCol w:w="993"/>
        <w:gridCol w:w="850"/>
        <w:gridCol w:w="851"/>
        <w:gridCol w:w="850"/>
        <w:gridCol w:w="851"/>
        <w:gridCol w:w="992"/>
        <w:gridCol w:w="992"/>
        <w:gridCol w:w="992"/>
      </w:tblGrid>
      <w:tr w:rsidR="00D5594F" w:rsidRPr="00D5594F" w:rsidTr="00735832">
        <w:tc>
          <w:tcPr>
            <w:tcW w:w="15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Код аналитической программной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 xml:space="preserve">N </w:t>
            </w:r>
            <w:proofErr w:type="gramStart"/>
            <w:r w:rsidRPr="00D5594F">
              <w:rPr>
                <w:rFonts w:ascii="Times New Roman" w:hAnsi="Times New Roman"/>
              </w:rPr>
              <w:t>п</w:t>
            </w:r>
            <w:proofErr w:type="gramEnd"/>
            <w:r w:rsidRPr="00D5594F">
              <w:rPr>
                <w:rFonts w:ascii="Times New Roman" w:hAnsi="Times New Roman"/>
              </w:rPr>
              <w:t>/п</w:t>
            </w:r>
          </w:p>
        </w:tc>
        <w:tc>
          <w:tcPr>
            <w:tcW w:w="4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Единица измерения</w:t>
            </w:r>
          </w:p>
        </w:tc>
        <w:tc>
          <w:tcPr>
            <w:tcW w:w="8363" w:type="dxa"/>
            <w:gridSpan w:val="9"/>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rPr>
            </w:pPr>
            <w:r w:rsidRPr="00D5594F">
              <w:rPr>
                <w:rFonts w:ascii="Times New Roman" w:hAnsi="Times New Roman"/>
              </w:rPr>
              <w:t>Значения целевых показателей (индикаторов)</w:t>
            </w:r>
          </w:p>
        </w:tc>
      </w:tr>
      <w:tr w:rsidR="00D5594F" w:rsidRPr="00D5594F" w:rsidTr="00735832">
        <w:tc>
          <w:tcPr>
            <w:tcW w:w="15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отчетный (базовый) 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текущий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прогноз</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прогноз</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прогноз</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прогноз</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rPr>
            </w:pPr>
            <w:r w:rsidRPr="00D5594F">
              <w:rPr>
                <w:rFonts w:ascii="Times New Roman" w:hAnsi="Times New Roman"/>
              </w:rPr>
              <w:t>прогноз</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rPr>
            </w:pPr>
            <w:r w:rsidRPr="00D5594F">
              <w:rPr>
                <w:rFonts w:ascii="Times New Roman" w:hAnsi="Times New Roman"/>
              </w:rPr>
              <w:t>прогноз</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rPr>
            </w:pPr>
            <w:r w:rsidRPr="00D5594F">
              <w:rPr>
                <w:rFonts w:ascii="Times New Roman" w:hAnsi="Times New Roman"/>
              </w:rPr>
              <w:t>прогноз</w:t>
            </w:r>
          </w:p>
        </w:tc>
      </w:tr>
      <w:tr w:rsidR="00D5594F" w:rsidRPr="00D5594F" w:rsidTr="00735832">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МП</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proofErr w:type="spellStart"/>
            <w:r w:rsidRPr="00D5594F">
              <w:rPr>
                <w:rFonts w:ascii="Times New Roman" w:hAnsi="Times New Roman"/>
              </w:rPr>
              <w:t>Пп</w:t>
            </w:r>
            <w:proofErr w:type="spellEnd"/>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2017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2022</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2023</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2024</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2025</w:t>
            </w:r>
          </w:p>
        </w:tc>
      </w:tr>
      <w:tr w:rsidR="00D5594F" w:rsidRPr="00D5594F" w:rsidTr="00735832">
        <w:trPr>
          <w:trHeight w:val="603"/>
        </w:trPr>
        <w:tc>
          <w:tcPr>
            <w:tcW w:w="709" w:type="dxa"/>
            <w:vMerge w:val="restart"/>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851" w:type="dxa"/>
            <w:vMerge w:val="restart"/>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594F" w:rsidRPr="00D5594F" w:rsidRDefault="00D5594F" w:rsidP="00735832">
            <w:pPr>
              <w:jc w:val="center"/>
              <w:rPr>
                <w:rFonts w:ascii="Times New Roman" w:hAnsi="Times New Roman"/>
              </w:rPr>
            </w:pPr>
            <w:r w:rsidRPr="00D5594F">
              <w:rPr>
                <w:rFonts w:ascii="Times New Roman" w:hAnsi="Times New Roman"/>
              </w:rPr>
              <w:t>1</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pStyle w:val="ConsPlusCell"/>
              <w:rPr>
                <w:rFonts w:ascii="Times New Roman" w:hAnsi="Times New Roman" w:cs="Times New Roman"/>
                <w:sz w:val="20"/>
                <w:szCs w:val="20"/>
              </w:rPr>
            </w:pPr>
            <w:r w:rsidRPr="00D5594F">
              <w:rPr>
                <w:rFonts w:ascii="Times New Roman" w:hAnsi="Times New Roman" w:cs="Times New Roman"/>
                <w:sz w:val="20"/>
                <w:szCs w:val="20"/>
              </w:rPr>
              <w:t>Количество СОНКО, за исключением государственных и муниципальных учреждений, зарегистрированных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12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13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16</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16</w:t>
            </w:r>
          </w:p>
        </w:tc>
      </w:tr>
      <w:tr w:rsidR="00D5594F" w:rsidRPr="00D5594F" w:rsidTr="00735832">
        <w:tc>
          <w:tcPr>
            <w:tcW w:w="709" w:type="dxa"/>
            <w:vMerge/>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851" w:type="dxa"/>
            <w:vMerge/>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t>2</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rPr>
            </w:pPr>
            <w:r w:rsidRPr="00D5594F">
              <w:rPr>
                <w:rFonts w:ascii="Times New Roman" w:hAnsi="Times New Roman"/>
              </w:rPr>
              <w:t xml:space="preserve">Количество СОНКО, получивших помещения в безвозмездное пользование или в аренду на льготных условиях для осуществления видов деятельности, предусмотренных пунктами 1 и 2 статьи 31.1 </w:t>
            </w:r>
            <w:r w:rsidRPr="00D5594F">
              <w:rPr>
                <w:rFonts w:ascii="Times New Roman" w:hAnsi="Times New Roman"/>
              </w:rPr>
              <w:lastRenderedPageBreak/>
              <w:t xml:space="preserve">Федерального закона от 12.01.1996 г. № 7-ФЗ «О некоммерческих организациях»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rPr>
            </w:pPr>
            <w:r w:rsidRPr="00D5594F">
              <w:rPr>
                <w:rFonts w:ascii="Times New Roman" w:hAnsi="Times New Roman"/>
              </w:rPr>
              <w:lastRenderedPageBreak/>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4</w:t>
            </w:r>
          </w:p>
        </w:tc>
      </w:tr>
      <w:tr w:rsidR="00D5594F" w:rsidRPr="00D5594F" w:rsidTr="00735832">
        <w:tc>
          <w:tcPr>
            <w:tcW w:w="709" w:type="dxa"/>
            <w:vMerge/>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851" w:type="dxa"/>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3</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pStyle w:val="ConsPlusCell"/>
              <w:rPr>
                <w:rFonts w:ascii="Times New Roman" w:hAnsi="Times New Roman" w:cs="Times New Roman"/>
                <w:sz w:val="24"/>
                <w:szCs w:val="24"/>
              </w:rPr>
            </w:pPr>
            <w:r w:rsidRPr="00D5594F">
              <w:rPr>
                <w:rFonts w:ascii="Times New Roman" w:hAnsi="Times New Roman" w:cs="Times New Roman"/>
                <w:sz w:val="24"/>
                <w:szCs w:val="24"/>
              </w:rPr>
              <w:t>Количество граждан, охваченных социально значимыми проектами и программами СОНКО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 xml:space="preserve">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Pr>
                <w:rFonts w:ascii="Times New Roman" w:hAnsi="Times New Roman"/>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bookmarkStart w:id="2" w:name="_GoBack"/>
            <w:bookmarkEnd w:id="2"/>
            <w:r>
              <w:rPr>
                <w:rFonts w:ascii="Times New Roman" w:hAnsi="Times New Roman"/>
              </w:rPr>
              <w:t>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Pr>
                <w:rFonts w:ascii="Times New Roman" w:hAnsi="Times New Roman"/>
              </w:rPr>
              <w:t>100</w:t>
            </w:r>
          </w:p>
        </w:tc>
      </w:tr>
      <w:tr w:rsidR="00D5594F" w:rsidRPr="00D5594F" w:rsidTr="00735832">
        <w:tc>
          <w:tcPr>
            <w:tcW w:w="709" w:type="dxa"/>
            <w:vMerge/>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851" w:type="dxa"/>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4</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rPr>
            </w:pPr>
            <w:r w:rsidRPr="00D5594F">
              <w:rPr>
                <w:rFonts w:ascii="Times New Roman" w:hAnsi="Times New Roman"/>
              </w:rPr>
              <w:t>Количество публикаций о деятельности СО НКО  в СМИ, на сайте муниципального образования «Глазовский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шт.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2</w:t>
            </w:r>
          </w:p>
        </w:tc>
      </w:tr>
      <w:tr w:rsidR="00D5594F" w:rsidRPr="00D5594F" w:rsidTr="00735832">
        <w:tc>
          <w:tcPr>
            <w:tcW w:w="709" w:type="dxa"/>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851" w:type="dxa"/>
            <w:tcBorders>
              <w:left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5</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rPr>
            </w:pPr>
            <w:r w:rsidRPr="00D5594F">
              <w:rPr>
                <w:rFonts w:ascii="Times New Roman" w:hAnsi="Times New Roman"/>
              </w:rPr>
              <w:t>Темп прироста суммы грантов, привлеченных СОНКО, расположенных на территории Глазовского района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BA531B" w:rsidP="00735832">
            <w:pPr>
              <w:jc w:val="center"/>
              <w:rPr>
                <w:rFonts w:ascii="Times New Roman" w:hAnsi="Times New Roman"/>
              </w:rPr>
            </w:pP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BA531B" w:rsidP="00735832">
            <w:pPr>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BA531B" w:rsidP="00735832">
            <w:pPr>
              <w:jc w:val="center"/>
              <w:rPr>
                <w:rFonts w:ascii="Times New Roman" w:hAnsi="Times New Roman"/>
              </w:rPr>
            </w:pPr>
            <w:r>
              <w:rPr>
                <w:rFonts w:ascii="Times New Roman" w:hAnsi="Times New Roman"/>
              </w:rP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BA531B" w:rsidP="00735832">
            <w:pPr>
              <w:jc w:val="center"/>
              <w:rPr>
                <w:rFonts w:ascii="Times New Roman" w:hAnsi="Times New Roman"/>
              </w:rPr>
            </w:pPr>
            <w:r>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BA531B" w:rsidP="00735832">
            <w:pPr>
              <w:jc w:val="center"/>
              <w:rPr>
                <w:rFonts w:ascii="Times New Roman" w:hAnsi="Times New Roman"/>
              </w:rPr>
            </w:pPr>
            <w:r>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BA531B" w:rsidP="00735832">
            <w:pPr>
              <w:jc w:val="center"/>
              <w:rPr>
                <w:rFonts w:ascii="Times New Roman" w:hAnsi="Times New Roman"/>
              </w:rPr>
            </w:pPr>
            <w:r>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BA531B" w:rsidP="00735832">
            <w:pPr>
              <w:jc w:val="center"/>
              <w:rPr>
                <w:rFonts w:ascii="Times New Roman" w:hAnsi="Times New Roman"/>
              </w:rPr>
            </w:pPr>
            <w:r>
              <w:rPr>
                <w:rFonts w:ascii="Times New Roman" w:hAnsi="Times New Roman"/>
              </w:rPr>
              <w:t>20</w:t>
            </w:r>
          </w:p>
        </w:tc>
      </w:tr>
      <w:tr w:rsidR="00D5594F" w:rsidRPr="00D5594F" w:rsidTr="00735832">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6</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rPr>
            </w:pPr>
            <w:r w:rsidRPr="00D5594F">
              <w:rPr>
                <w:rFonts w:ascii="Times New Roman" w:hAnsi="Times New Roman"/>
              </w:rPr>
              <w:t>Доля СОНКО, получающих методическую, информационную и консультационную поддержку от общего числа зарегистрированных НКО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45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rPr>
            </w:pPr>
            <w:r w:rsidRPr="00D5594F">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rPr>
            </w:pPr>
            <w:r w:rsidRPr="00D5594F">
              <w:rPr>
                <w:rFonts w:ascii="Times New Roman" w:hAnsi="Times New Roman"/>
              </w:rPr>
              <w:t>50</w:t>
            </w:r>
          </w:p>
        </w:tc>
      </w:tr>
    </w:tbl>
    <w:p w:rsidR="00D5594F" w:rsidRPr="00854B0D" w:rsidRDefault="00D5594F" w:rsidP="00D5594F">
      <w:pPr>
        <w:widowControl w:val="0"/>
        <w:jc w:val="right"/>
        <w:outlineLvl w:val="1"/>
      </w:pPr>
    </w:p>
    <w:p w:rsidR="00D5594F" w:rsidRPr="00854B0D" w:rsidRDefault="00D5594F" w:rsidP="00D5594F">
      <w:pPr>
        <w:widowControl w:val="0"/>
        <w:jc w:val="right"/>
        <w:outlineLvl w:val="1"/>
      </w:pPr>
    </w:p>
    <w:p w:rsidR="00D5594F" w:rsidRPr="00854B0D" w:rsidRDefault="00D5594F" w:rsidP="00D5594F">
      <w:pPr>
        <w:widowControl w:val="0"/>
        <w:jc w:val="right"/>
        <w:outlineLvl w:val="1"/>
      </w:pPr>
    </w:p>
    <w:p w:rsidR="00D5594F" w:rsidRDefault="00D5594F" w:rsidP="00D5594F">
      <w:pPr>
        <w:widowControl w:val="0"/>
        <w:jc w:val="right"/>
        <w:outlineLvl w:val="1"/>
      </w:pPr>
    </w:p>
    <w:p w:rsidR="00D5594F" w:rsidRDefault="00D5594F" w:rsidP="00D5594F">
      <w:pPr>
        <w:widowControl w:val="0"/>
        <w:jc w:val="right"/>
        <w:outlineLvl w:val="1"/>
      </w:pPr>
    </w:p>
    <w:p w:rsidR="00D5594F" w:rsidRPr="00D5594F" w:rsidRDefault="00D5594F" w:rsidP="00D5594F">
      <w:pPr>
        <w:widowControl w:val="0"/>
        <w:spacing w:line="240" w:lineRule="auto"/>
        <w:contextualSpacing/>
        <w:jc w:val="right"/>
        <w:outlineLvl w:val="1"/>
        <w:rPr>
          <w:rFonts w:ascii="Times New Roman" w:hAnsi="Times New Roman"/>
        </w:rPr>
      </w:pPr>
      <w:r w:rsidRPr="00D5594F">
        <w:rPr>
          <w:rFonts w:ascii="Times New Roman" w:hAnsi="Times New Roman"/>
        </w:rPr>
        <w:lastRenderedPageBreak/>
        <w:t>Приложение № 2</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к муниципальной программе</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«Поддержка социально </w:t>
      </w:r>
      <w:proofErr w:type="gramStart"/>
      <w:r w:rsidRPr="00D5594F">
        <w:rPr>
          <w:rFonts w:ascii="Times New Roman" w:hAnsi="Times New Roman"/>
        </w:rPr>
        <w:t>ориентированных</w:t>
      </w:r>
      <w:proofErr w:type="gramEnd"/>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некоммерческих организаций, осуществляющих деятельность</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 на территории муниципального образования</w:t>
      </w:r>
    </w:p>
    <w:p w:rsidR="00D5594F" w:rsidRPr="00D5594F" w:rsidRDefault="00D5594F" w:rsidP="00D5594F">
      <w:pPr>
        <w:widowControl w:val="0"/>
        <w:spacing w:line="240" w:lineRule="auto"/>
        <w:ind w:firstLine="540"/>
        <w:contextualSpacing/>
        <w:jc w:val="right"/>
        <w:outlineLvl w:val="2"/>
        <w:rPr>
          <w:rFonts w:ascii="Times New Roman" w:hAnsi="Times New Roman"/>
        </w:rPr>
      </w:pPr>
      <w:r w:rsidRPr="00D5594F">
        <w:rPr>
          <w:rFonts w:ascii="Times New Roman" w:hAnsi="Times New Roman"/>
        </w:rPr>
        <w:t>«Глазовский район»</w:t>
      </w:r>
    </w:p>
    <w:p w:rsidR="00D5594F" w:rsidRPr="00D5594F" w:rsidRDefault="00D5594F" w:rsidP="00D5594F">
      <w:pPr>
        <w:widowControl w:val="0"/>
        <w:ind w:firstLine="540"/>
        <w:jc w:val="center"/>
        <w:outlineLvl w:val="2"/>
        <w:rPr>
          <w:rFonts w:ascii="Times New Roman" w:hAnsi="Times New Roman"/>
          <w:b/>
          <w:sz w:val="24"/>
          <w:szCs w:val="24"/>
        </w:rPr>
      </w:pPr>
    </w:p>
    <w:p w:rsidR="00D5594F" w:rsidRPr="00D5594F" w:rsidRDefault="00D5594F" w:rsidP="00D5594F">
      <w:pPr>
        <w:widowControl w:val="0"/>
        <w:ind w:firstLine="540"/>
        <w:jc w:val="center"/>
        <w:outlineLvl w:val="2"/>
        <w:rPr>
          <w:rFonts w:ascii="Times New Roman" w:hAnsi="Times New Roman"/>
          <w:b/>
          <w:sz w:val="24"/>
          <w:szCs w:val="24"/>
        </w:rPr>
      </w:pPr>
      <w:r w:rsidRPr="00D5594F">
        <w:rPr>
          <w:rFonts w:ascii="Times New Roman" w:hAnsi="Times New Roman"/>
          <w:b/>
          <w:sz w:val="24"/>
          <w:szCs w:val="24"/>
        </w:rPr>
        <w:t>Перечень основных мероприятий муниципальной программы</w:t>
      </w:r>
    </w:p>
    <w:p w:rsidR="00D5594F" w:rsidRPr="00D5594F" w:rsidRDefault="00D5594F" w:rsidP="00D5594F">
      <w:pPr>
        <w:widowControl w:val="0"/>
        <w:ind w:firstLine="540"/>
        <w:jc w:val="both"/>
        <w:rPr>
          <w:rFonts w:ascii="Times New Roman" w:hAnsi="Times New Roman"/>
          <w:b/>
          <w:sz w:val="24"/>
          <w:szCs w:val="24"/>
        </w:rPr>
      </w:pPr>
    </w:p>
    <w:tbl>
      <w:tblPr>
        <w:tblW w:w="15384" w:type="dxa"/>
        <w:tblInd w:w="-80" w:type="dxa"/>
        <w:tblLayout w:type="fixed"/>
        <w:tblCellMar>
          <w:top w:w="75" w:type="dxa"/>
          <w:left w:w="0" w:type="dxa"/>
          <w:bottom w:w="75" w:type="dxa"/>
          <w:right w:w="0" w:type="dxa"/>
        </w:tblCellMar>
        <w:tblLook w:val="0000" w:firstRow="0" w:lastRow="0" w:firstColumn="0" w:lastColumn="0" w:noHBand="0" w:noVBand="0"/>
      </w:tblPr>
      <w:tblGrid>
        <w:gridCol w:w="565"/>
        <w:gridCol w:w="564"/>
        <w:gridCol w:w="822"/>
        <w:gridCol w:w="5247"/>
        <w:gridCol w:w="2583"/>
        <w:gridCol w:w="1510"/>
        <w:gridCol w:w="4093"/>
      </w:tblGrid>
      <w:tr w:rsidR="00D5594F" w:rsidRPr="00D5594F" w:rsidTr="00735832">
        <w:tc>
          <w:tcPr>
            <w:tcW w:w="19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Код аналитической программной классификации</w:t>
            </w:r>
          </w:p>
        </w:tc>
        <w:tc>
          <w:tcPr>
            <w:tcW w:w="5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Наименование основного мероприятия</w:t>
            </w:r>
          </w:p>
        </w:tc>
        <w:tc>
          <w:tcPr>
            <w:tcW w:w="2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Ответственный исполнитель, соисполнители</w:t>
            </w:r>
          </w:p>
        </w:tc>
        <w:tc>
          <w:tcPr>
            <w:tcW w:w="1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Срок выполнения</w:t>
            </w:r>
          </w:p>
        </w:tc>
        <w:tc>
          <w:tcPr>
            <w:tcW w:w="40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Ожидаемый непосредственный результат</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sz w:val="24"/>
                <w:szCs w:val="24"/>
              </w:rPr>
            </w:pPr>
            <w:r w:rsidRPr="00D5594F">
              <w:rPr>
                <w:rFonts w:ascii="Times New Roman" w:hAnsi="Times New Roman"/>
                <w:sz w:val="24"/>
                <w:szCs w:val="24"/>
              </w:rPr>
              <w:t>МП</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proofErr w:type="spellStart"/>
            <w:r w:rsidRPr="00D5594F">
              <w:rPr>
                <w:rFonts w:ascii="Times New Roman" w:hAnsi="Times New Roman"/>
                <w:sz w:val="24"/>
                <w:szCs w:val="24"/>
              </w:rPr>
              <w:t>Пп</w:t>
            </w:r>
            <w:proofErr w:type="spellEnd"/>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ОМ</w:t>
            </w:r>
          </w:p>
        </w:tc>
        <w:tc>
          <w:tcPr>
            <w:tcW w:w="5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p>
        </w:tc>
        <w:tc>
          <w:tcPr>
            <w:tcW w:w="2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p>
        </w:tc>
        <w:tc>
          <w:tcPr>
            <w:tcW w:w="1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p>
        </w:tc>
        <w:tc>
          <w:tcPr>
            <w:tcW w:w="40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outlineLvl w:val="2"/>
              <w:rPr>
                <w:rFonts w:ascii="Times New Roman" w:hAnsi="Times New Roman"/>
                <w:color w:val="000000"/>
                <w:sz w:val="24"/>
                <w:szCs w:val="24"/>
              </w:rPr>
            </w:pPr>
            <w:r w:rsidRPr="00D5594F">
              <w:rPr>
                <w:rFonts w:ascii="Times New Roman" w:hAnsi="Times New Roman"/>
                <w:color w:val="000000"/>
                <w:sz w:val="24"/>
                <w:szCs w:val="24"/>
              </w:rPr>
              <w:t>Предоставление имущества муниципального образования «Глазовский район» в безвозмездное пользование или на условиях аренды в соответствии с Порядком предоставления имущества муниципального образования «Глазовский район» социально ориентированным некоммерческим организациям во владение и (или) в пользование на долгосрочной основе</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Отдел имущественных  отношений Администрации МО «Глазовский район»</w:t>
            </w:r>
          </w:p>
          <w:p w:rsidR="00D5594F" w:rsidRPr="00D5594F" w:rsidRDefault="00D5594F" w:rsidP="00735832">
            <w:pPr>
              <w:pStyle w:val="ConsPlusCell"/>
              <w:ind w:left="121" w:hanging="17"/>
              <w:jc w:val="center"/>
              <w:rPr>
                <w:rFonts w:ascii="Times New Roman" w:hAnsi="Times New Roman" w:cs="Times New Roman"/>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Имущественная поддержка СОНКО</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sz w:val="24"/>
                <w:szCs w:val="24"/>
              </w:rPr>
            </w:pPr>
            <w:r w:rsidRPr="00D5594F">
              <w:rPr>
                <w:rFonts w:ascii="Times New Roman" w:hAnsi="Times New Roman"/>
                <w:color w:val="000000"/>
                <w:sz w:val="24"/>
                <w:szCs w:val="24"/>
              </w:rPr>
              <w:t>Разработка муниципальных правовых актов, регламентирующих предоставление субсидий социально ориентированным некоммерческим организациям за счет средств бюджета муниципального образования «Глазовский район»</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Отдел экономики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sz w:val="24"/>
                <w:szCs w:val="24"/>
              </w:rPr>
            </w:pPr>
            <w:r w:rsidRPr="00D5594F">
              <w:rPr>
                <w:rFonts w:ascii="Times New Roman" w:hAnsi="Times New Roman"/>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sz w:val="24"/>
                <w:szCs w:val="24"/>
              </w:rPr>
            </w:pPr>
            <w:r w:rsidRPr="00D5594F">
              <w:rPr>
                <w:rFonts w:ascii="Times New Roman" w:hAnsi="Times New Roman"/>
                <w:sz w:val="24"/>
                <w:szCs w:val="24"/>
              </w:rPr>
              <w:t>Оказание муниципальной поддержки программно-целевой и проектной деятельности СОНКО</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sz w:val="24"/>
                <w:szCs w:val="24"/>
              </w:rPr>
            </w:pPr>
            <w:r w:rsidRPr="00D5594F">
              <w:rPr>
                <w:rFonts w:ascii="Times New Roman" w:hAnsi="Times New Roman"/>
                <w:color w:val="000000"/>
                <w:sz w:val="24"/>
                <w:szCs w:val="24"/>
              </w:rPr>
              <w:t>Разработка муниципального правового акта о поощрении активных граждан, СОНКО, благотворителей, поддерживающих СОНКО, добившихся заметных результатов в общественной работе и благотворительности</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организационной работы и административной реформы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color w:val="000000"/>
                <w:sz w:val="24"/>
                <w:szCs w:val="24"/>
              </w:rPr>
            </w:pPr>
            <w:r w:rsidRPr="00D5594F">
              <w:rPr>
                <w:rFonts w:ascii="Times New Roman" w:hAnsi="Times New Roman"/>
                <w:sz w:val="24"/>
                <w:szCs w:val="24"/>
              </w:rPr>
              <w:t>Формирование системы п</w:t>
            </w:r>
            <w:r w:rsidRPr="00D5594F">
              <w:rPr>
                <w:rFonts w:ascii="Times New Roman" w:hAnsi="Times New Roman"/>
                <w:color w:val="000000"/>
                <w:sz w:val="24"/>
                <w:szCs w:val="24"/>
              </w:rPr>
              <w:t xml:space="preserve">ризнания общественной деятельности в районе </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sz w:val="24"/>
                <w:szCs w:val="24"/>
              </w:rPr>
            </w:pPr>
            <w:r w:rsidRPr="00D5594F">
              <w:rPr>
                <w:rFonts w:ascii="Times New Roman" w:hAnsi="Times New Roman"/>
                <w:color w:val="000000"/>
                <w:sz w:val="24"/>
                <w:szCs w:val="24"/>
              </w:rPr>
              <w:t xml:space="preserve"> </w:t>
            </w:r>
            <w:r w:rsidRPr="00D5594F">
              <w:rPr>
                <w:rFonts w:ascii="Times New Roman" w:hAnsi="Times New Roman"/>
                <w:sz w:val="24"/>
                <w:szCs w:val="24"/>
              </w:rPr>
              <w:t xml:space="preserve">Проведение районных конкурсов социально значимых проектов некоммерческих организаций </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sz w:val="24"/>
                <w:szCs w:val="24"/>
              </w:rPr>
              <w:t xml:space="preserve"> </w:t>
            </w:r>
            <w:r w:rsidRPr="00D5594F">
              <w:rPr>
                <w:rFonts w:ascii="Times New Roman" w:hAnsi="Times New Roman"/>
                <w:color w:val="000000"/>
                <w:sz w:val="24"/>
                <w:szCs w:val="24"/>
              </w:rPr>
              <w:t>Отдел культуры и молодежной политики, управление образования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 xml:space="preserve">Развитие гражданской активности населения по решению социально значимых вопросов района и поддержка социальных проектов СОНКО </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sz w:val="24"/>
                <w:szCs w:val="24"/>
              </w:rPr>
            </w:pPr>
            <w:r w:rsidRPr="00D5594F">
              <w:rPr>
                <w:rFonts w:ascii="Times New Roman" w:hAnsi="Times New Roman"/>
                <w:sz w:val="24"/>
                <w:szCs w:val="24"/>
              </w:rPr>
              <w:t xml:space="preserve">Обобщение информации о зарегистрированных некоммерческих организациях информационного портала Министерства юстиции РФ о НКО, осуществляющих деятельность на  территории </w:t>
            </w:r>
            <w:r w:rsidRPr="00D5594F">
              <w:rPr>
                <w:rFonts w:ascii="Times New Roman" w:hAnsi="Times New Roman"/>
                <w:sz w:val="24"/>
                <w:szCs w:val="24"/>
              </w:rPr>
              <w:lastRenderedPageBreak/>
              <w:t xml:space="preserve">муниципального образования «Глазовский  район» </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lastRenderedPageBreak/>
              <w:t>Отдел экономики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color w:val="000000"/>
                <w:sz w:val="24"/>
                <w:szCs w:val="24"/>
              </w:rPr>
            </w:pPr>
            <w:r w:rsidRPr="00D5594F">
              <w:rPr>
                <w:rFonts w:ascii="Times New Roman" w:hAnsi="Times New Roman"/>
                <w:color w:val="000000"/>
                <w:sz w:val="24"/>
                <w:szCs w:val="24"/>
              </w:rPr>
              <w:t xml:space="preserve">Количественный анализ зарегистрированных НКО в муниципальном образовании </w:t>
            </w:r>
            <w:r w:rsidRPr="00D5594F">
              <w:rPr>
                <w:rFonts w:ascii="Times New Roman" w:hAnsi="Times New Roman"/>
                <w:color w:val="000000"/>
                <w:sz w:val="24"/>
                <w:szCs w:val="24"/>
              </w:rPr>
              <w:lastRenderedPageBreak/>
              <w:t>«Глазовский  район»</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sz w:val="24"/>
                <w:szCs w:val="24"/>
              </w:rPr>
            </w:pPr>
            <w:r w:rsidRPr="00D5594F">
              <w:rPr>
                <w:rFonts w:ascii="Times New Roman" w:hAnsi="Times New Roman"/>
                <w:sz w:val="24"/>
                <w:szCs w:val="24"/>
              </w:rPr>
              <w:t xml:space="preserve">Ведение Муниципального реестра социально ориентированных некоммерческих организаций – получателей поддержки Администрации муниципального образования «Глазовский район» </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Отдел экономики Администрации МО «Глазовский район»</w:t>
            </w:r>
          </w:p>
          <w:p w:rsidR="00D5594F" w:rsidRPr="00D5594F" w:rsidRDefault="00D5594F" w:rsidP="00735832">
            <w:pPr>
              <w:jc w:val="center"/>
              <w:rPr>
                <w:rFonts w:ascii="Times New Roman" w:hAnsi="Times New Roman"/>
                <w:sz w:val="24"/>
                <w:szCs w:val="24"/>
              </w:rPr>
            </w:pP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Реализация требований Федерального закона «О некоммерческих организациях», обобщение информации о некоммерческих организациях -  получателях поддержки Администрации муниципального образования «Глазовский  район»</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sz w:val="24"/>
                <w:szCs w:val="24"/>
              </w:rPr>
            </w:pPr>
            <w:r w:rsidRPr="00D5594F">
              <w:rPr>
                <w:rFonts w:ascii="Times New Roman" w:hAnsi="Times New Roman"/>
                <w:color w:val="000000"/>
                <w:sz w:val="24"/>
                <w:szCs w:val="24"/>
              </w:rPr>
              <w:t xml:space="preserve">Обновление информации на  официальном сайте МО «Глазовский район» в разделе «Некоммерческие организации» </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информатизации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Информирование населения о деятельности СОНКО</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sz w:val="24"/>
                <w:szCs w:val="24"/>
              </w:rPr>
            </w:pPr>
            <w:r w:rsidRPr="00D5594F">
              <w:rPr>
                <w:rFonts w:ascii="Times New Roman" w:hAnsi="Times New Roman"/>
                <w:sz w:val="24"/>
                <w:szCs w:val="24"/>
              </w:rPr>
              <w:t>Информационная, методическая и организационная поддержка СОНКО</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Отдел экономики, отдел имущественных отношений,</w:t>
            </w:r>
          </w:p>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отдел культуры  и молодежной политики, отдел физкультуры и спорта,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sz w:val="24"/>
                <w:szCs w:val="24"/>
              </w:rPr>
            </w:pPr>
            <w:r w:rsidRPr="00D5594F">
              <w:rPr>
                <w:rFonts w:ascii="Times New Roman" w:hAnsi="Times New Roman"/>
                <w:sz w:val="24"/>
                <w:szCs w:val="24"/>
              </w:rPr>
              <w:t>Создание условий для эффективной деятельности СО НКО</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Освещение деятельности СОНКО через средства массовой информации</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color w:val="000000"/>
                <w:sz w:val="24"/>
                <w:szCs w:val="24"/>
              </w:rPr>
              <w:t>Отдел организационной работы и административной работы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Информирование населения об успешных практиках и инициативах СОНКО</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sz w:val="24"/>
                <w:szCs w:val="24"/>
              </w:rPr>
            </w:pPr>
            <w:r w:rsidRPr="00D5594F">
              <w:rPr>
                <w:rFonts w:ascii="Times New Roman" w:hAnsi="Times New Roman"/>
                <w:color w:val="000000"/>
                <w:sz w:val="24"/>
                <w:szCs w:val="24"/>
              </w:rPr>
              <w:t xml:space="preserve">Оказание консультационной поддержки </w:t>
            </w:r>
            <w:r w:rsidRPr="00D5594F">
              <w:rPr>
                <w:rFonts w:ascii="Times New Roman" w:hAnsi="Times New Roman"/>
                <w:sz w:val="24"/>
                <w:szCs w:val="24"/>
              </w:rPr>
              <w:t xml:space="preserve">некоммерческим молодежным организациям </w:t>
            </w:r>
            <w:r w:rsidRPr="00D5594F">
              <w:rPr>
                <w:rFonts w:ascii="Times New Roman" w:hAnsi="Times New Roman"/>
                <w:color w:val="000000"/>
                <w:sz w:val="24"/>
                <w:szCs w:val="24"/>
              </w:rPr>
              <w:t xml:space="preserve">в части написания социально значимых проектов  </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культуры и молодежной политики, отдел физкультуры и спорта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sz w:val="24"/>
                <w:szCs w:val="24"/>
              </w:rPr>
            </w:pPr>
            <w:r w:rsidRPr="00D5594F">
              <w:rPr>
                <w:rFonts w:ascii="Times New Roman" w:hAnsi="Times New Roman"/>
                <w:color w:val="000000"/>
                <w:sz w:val="24"/>
                <w:szCs w:val="24"/>
              </w:rPr>
              <w:t>Постоянно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color w:val="FF0000"/>
                <w:sz w:val="24"/>
                <w:szCs w:val="24"/>
              </w:rPr>
            </w:pPr>
            <w:r w:rsidRPr="00D5594F">
              <w:rPr>
                <w:rFonts w:ascii="Times New Roman" w:hAnsi="Times New Roman"/>
                <w:color w:val="000000"/>
                <w:sz w:val="24"/>
                <w:szCs w:val="24"/>
              </w:rPr>
              <w:t xml:space="preserve">Повышение качества деятельности </w:t>
            </w:r>
            <w:r w:rsidRPr="00D5594F">
              <w:rPr>
                <w:rFonts w:ascii="Times New Roman" w:hAnsi="Times New Roman"/>
                <w:sz w:val="24"/>
                <w:szCs w:val="24"/>
              </w:rPr>
              <w:t>некоммерческих молодежных организаций</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spacing w:after="160" w:line="240" w:lineRule="exact"/>
              <w:jc w:val="both"/>
              <w:rPr>
                <w:rFonts w:ascii="Times New Roman" w:hAnsi="Times New Roman"/>
                <w:color w:val="000000"/>
                <w:sz w:val="24"/>
                <w:szCs w:val="24"/>
              </w:rPr>
            </w:pPr>
            <w:r w:rsidRPr="00D5594F">
              <w:rPr>
                <w:rFonts w:ascii="Times New Roman" w:hAnsi="Times New Roman"/>
                <w:color w:val="000000"/>
                <w:sz w:val="24"/>
                <w:szCs w:val="24"/>
              </w:rPr>
              <w:t>Организация консультирования некоммерческих организаций по вопросам предоставления мер социальной поддержки  семьям с детьми, детям-сиротам и детям, оставшимся без попечения родителей</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 xml:space="preserve">Отдел  по делам  опеки, попечительству, семьи и  несовершеннолетних Администрации </w:t>
            </w:r>
          </w:p>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 xml:space="preserve">Вовлечение некоммерческих организаций в деятельность, направленную на оказание помощи семьям с детьми, детям-сиротам и детям, оставшимся без попечения родителей </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Консультационная поддержка СОНКО по вопросам проведения физкультурно-спортивных мероприятий</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 xml:space="preserve">Отдел культуры и молодежной политики, отдел физкультуры и </w:t>
            </w:r>
            <w:r w:rsidRPr="00D5594F">
              <w:rPr>
                <w:rFonts w:ascii="Times New Roman" w:hAnsi="Times New Roman"/>
                <w:color w:val="000000"/>
                <w:sz w:val="24"/>
                <w:szCs w:val="24"/>
              </w:rPr>
              <w:lastRenderedPageBreak/>
              <w:t>спорта, управления образования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lastRenderedPageBreak/>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 xml:space="preserve">Вовлечение СОНКО в деятельность по физическому оздоровлению населения и повышение качества </w:t>
            </w:r>
            <w:r w:rsidRPr="00D5594F">
              <w:rPr>
                <w:rFonts w:ascii="Times New Roman" w:hAnsi="Times New Roman"/>
                <w:color w:val="000000"/>
                <w:sz w:val="24"/>
                <w:szCs w:val="24"/>
              </w:rPr>
              <w:lastRenderedPageBreak/>
              <w:t xml:space="preserve">физкультурно-спортивных мероприятий СО НКО </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 xml:space="preserve">Проведение информационных мероприятий (встреч, круглых столов) с участием лидеров СОНКО  и представителей органов местного самоуправления </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структурные подразделения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Совершенствование форм и методов взаимодействия  СОНКО и представителей органов местного самоуправления</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Сбор и обобщение информации об участии представителей НКО в общественных и консультативных советах в органах местного самоуправления муниципального образования «Глазовский  район», в попечительских, наблюдательных советах муниципальных учреждений</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экономики Администрации МЛ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Оценка представительства НКО  в общественных и консультативных советах в органах местного самоуправления, в учреждениях муниципального образования «Глазовский район»</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sz w:val="24"/>
                <w:szCs w:val="24"/>
              </w:rPr>
            </w:pPr>
            <w:r w:rsidRPr="00D5594F">
              <w:rPr>
                <w:rFonts w:ascii="Times New Roman" w:hAnsi="Times New Roman"/>
                <w:sz w:val="24"/>
                <w:szCs w:val="24"/>
              </w:rPr>
              <w:t>Организация мониторинга и анализа финансовых, экономических, социальных и иных показателей деятельности СОНКО</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 xml:space="preserve">Отдел экономики </w:t>
            </w:r>
          </w:p>
          <w:p w:rsidR="00D5594F" w:rsidRPr="00D5594F" w:rsidRDefault="00D5594F" w:rsidP="00735832">
            <w:pPr>
              <w:jc w:val="center"/>
              <w:rPr>
                <w:rFonts w:ascii="Times New Roman" w:hAnsi="Times New Roman"/>
                <w:sz w:val="24"/>
                <w:szCs w:val="24"/>
              </w:rPr>
            </w:pPr>
            <w:r w:rsidRPr="00D5594F">
              <w:rPr>
                <w:rFonts w:ascii="Times New Roman" w:hAnsi="Times New Roman"/>
                <w:color w:val="000000"/>
                <w:sz w:val="24"/>
                <w:szCs w:val="24"/>
              </w:rPr>
              <w:t>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Анализ эффективности мер муниципальной поддержки СОНКО</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sz w:val="24"/>
                <w:szCs w:val="24"/>
              </w:rPr>
            </w:pPr>
            <w:r w:rsidRPr="00D5594F">
              <w:rPr>
                <w:rFonts w:ascii="Times New Roman" w:hAnsi="Times New Roman"/>
                <w:sz w:val="24"/>
                <w:szCs w:val="24"/>
              </w:rPr>
              <w:t>Проведение обучающих семинаров для представителей СОНКО</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 xml:space="preserve">Отдел экономики, отдел   имущественных </w:t>
            </w:r>
            <w:r w:rsidRPr="00D5594F">
              <w:rPr>
                <w:rFonts w:ascii="Times New Roman" w:hAnsi="Times New Roman"/>
                <w:sz w:val="24"/>
                <w:szCs w:val="24"/>
              </w:rPr>
              <w:lastRenderedPageBreak/>
              <w:t xml:space="preserve">отношений, </w:t>
            </w:r>
          </w:p>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культуры и молодежной политики, отдел физкультуры и спорта, управления  образования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lastRenderedPageBreak/>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 xml:space="preserve">Создание условий для эффективной деятельности СОНКО, повышение профессионального уровня </w:t>
            </w:r>
            <w:r w:rsidRPr="00D5594F">
              <w:rPr>
                <w:rFonts w:ascii="Times New Roman" w:hAnsi="Times New Roman"/>
                <w:color w:val="000000"/>
                <w:sz w:val="24"/>
                <w:szCs w:val="24"/>
              </w:rPr>
              <w:lastRenderedPageBreak/>
              <w:t>представителей СОНКО</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sz w:val="24"/>
                <w:szCs w:val="24"/>
              </w:rPr>
            </w:pPr>
            <w:r w:rsidRPr="00D5594F">
              <w:rPr>
                <w:rFonts w:ascii="Times New Roman" w:hAnsi="Times New Roman"/>
                <w:color w:val="000000"/>
                <w:sz w:val="24"/>
                <w:szCs w:val="24"/>
              </w:rPr>
              <w:t>Привлечение СОНКО к  участию в районных праздничных мероприятиях, к организации и проведению национальных праздников</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культуры, спорта и молодежной политики Администрации МО «Глазовский  район»,                                                                                                                                                                                                                                                                                                                                                                                                                                                                                                                                                                                                                                                                                                                                                                                                                                                                                                                                                                                                                                                                                                                                                                                                                                                                                                                                                                                                                                                                                                                               СО НКО</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color w:val="000000"/>
                <w:sz w:val="24"/>
                <w:szCs w:val="24"/>
              </w:rPr>
            </w:pPr>
            <w:r w:rsidRPr="00D5594F">
              <w:rPr>
                <w:rFonts w:ascii="Times New Roman" w:hAnsi="Times New Roman"/>
                <w:color w:val="000000"/>
                <w:sz w:val="24"/>
                <w:szCs w:val="24"/>
              </w:rPr>
              <w:t>Организация совместных районных мероприятий, приобщение к культурным традициям народов</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color w:val="000000"/>
                <w:sz w:val="24"/>
                <w:szCs w:val="24"/>
              </w:rPr>
            </w:pPr>
            <w:r w:rsidRPr="00D5594F">
              <w:rPr>
                <w:rFonts w:ascii="Times New Roman" w:hAnsi="Times New Roman"/>
                <w:color w:val="000000"/>
                <w:sz w:val="24"/>
                <w:szCs w:val="24"/>
              </w:rPr>
              <w:t>Распространение положительного опыта организации работы СОНКО по вовлечению населения в социально значимую деятельность</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экономики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Совершенствование форм и методов работы СОНКО по вовлечению населения в социально значимую деятельность</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Информирование о системе закупок для муниципальных нужд</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 xml:space="preserve">Сектор муниципального заказа отдела экономики Администрации МО </w:t>
            </w:r>
            <w:r w:rsidRPr="00D5594F">
              <w:rPr>
                <w:rFonts w:ascii="Times New Roman" w:hAnsi="Times New Roman"/>
                <w:color w:val="000000"/>
                <w:sz w:val="24"/>
                <w:szCs w:val="24"/>
              </w:rPr>
              <w:lastRenderedPageBreak/>
              <w:t>«Глазовский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lastRenderedPageBreak/>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Повышение активности участия СО НКО в закупках для государственных и муниципальных нужд</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 xml:space="preserve">Информирование СОНКО о проводимых </w:t>
            </w:r>
            <w:proofErr w:type="spellStart"/>
            <w:r w:rsidRPr="00D5594F">
              <w:rPr>
                <w:rFonts w:ascii="Times New Roman" w:hAnsi="Times New Roman"/>
                <w:color w:val="000000"/>
                <w:sz w:val="24"/>
                <w:szCs w:val="24"/>
              </w:rPr>
              <w:t>грантовых</w:t>
            </w:r>
            <w:proofErr w:type="spellEnd"/>
            <w:r w:rsidRPr="00D5594F">
              <w:rPr>
                <w:rFonts w:ascii="Times New Roman" w:hAnsi="Times New Roman"/>
                <w:color w:val="000000"/>
                <w:sz w:val="24"/>
                <w:szCs w:val="24"/>
              </w:rPr>
              <w:t xml:space="preserve"> конкурсах на федеральном, региональном и муниципальном уровнях</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 xml:space="preserve">Отдел экономики, отдел  имущественных отношений, </w:t>
            </w:r>
          </w:p>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культуры и молодежной политики, отдел физкультуры и спорта, управление  образования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 xml:space="preserve">Получение информации по </w:t>
            </w:r>
            <w:proofErr w:type="spellStart"/>
            <w:r w:rsidRPr="00D5594F">
              <w:rPr>
                <w:rFonts w:ascii="Times New Roman" w:hAnsi="Times New Roman"/>
                <w:color w:val="000000"/>
                <w:sz w:val="24"/>
                <w:szCs w:val="24"/>
              </w:rPr>
              <w:t>грантовой</w:t>
            </w:r>
            <w:proofErr w:type="spellEnd"/>
            <w:r w:rsidRPr="00D5594F">
              <w:rPr>
                <w:rFonts w:ascii="Times New Roman" w:hAnsi="Times New Roman"/>
                <w:color w:val="000000"/>
                <w:sz w:val="24"/>
                <w:szCs w:val="24"/>
              </w:rPr>
              <w:t xml:space="preserve"> поддержке</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sz w:val="24"/>
                <w:szCs w:val="24"/>
              </w:rPr>
            </w:pPr>
            <w:r w:rsidRPr="00D5594F">
              <w:rPr>
                <w:rFonts w:ascii="Times New Roman" w:hAnsi="Times New Roman"/>
                <w:sz w:val="24"/>
                <w:szCs w:val="24"/>
              </w:rPr>
              <w:t>Организация и проведение обучающих семинаров по проектной деятельности и подготовке заявок на  участие в конкурсах регионального и федерального уровня на получение грантов</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sz w:val="24"/>
                <w:szCs w:val="24"/>
              </w:rPr>
              <w:t>Отдел культуры и молодежной политики, отдел физкультуры и спорта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pStyle w:val="ConsPlusCell"/>
              <w:ind w:hanging="17"/>
              <w:jc w:val="center"/>
              <w:rPr>
                <w:rFonts w:ascii="Times New Roman" w:hAnsi="Times New Roman" w:cs="Times New Roman"/>
                <w:color w:val="000000"/>
                <w:sz w:val="24"/>
                <w:szCs w:val="24"/>
              </w:rPr>
            </w:pPr>
            <w:r w:rsidRPr="00D5594F">
              <w:rPr>
                <w:rFonts w:ascii="Times New Roman" w:hAnsi="Times New Roman" w:cs="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Повышение уровня компетенции представителей СОНКО в области проектной деятельности и развития социального предпринимательства</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sz w:val="24"/>
                <w:szCs w:val="24"/>
              </w:rPr>
            </w:pPr>
            <w:r w:rsidRPr="00D5594F">
              <w:rPr>
                <w:rFonts w:ascii="Times New Roman" w:hAnsi="Times New Roman"/>
                <w:sz w:val="24"/>
                <w:szCs w:val="24"/>
              </w:rPr>
              <w:t>Информирование СОНКО об успешных практиках социального предпринимательства</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sz w:val="24"/>
                <w:szCs w:val="24"/>
              </w:rPr>
            </w:pPr>
            <w:r w:rsidRPr="00D5594F">
              <w:rPr>
                <w:rFonts w:ascii="Times New Roman" w:hAnsi="Times New Roman"/>
                <w:color w:val="000000"/>
                <w:sz w:val="24"/>
                <w:szCs w:val="24"/>
              </w:rPr>
              <w:t xml:space="preserve">Отдел экономики, отдел имущественных отношений, управление образования, отдел культуры  и </w:t>
            </w:r>
            <w:r w:rsidRPr="00D5594F">
              <w:rPr>
                <w:rFonts w:ascii="Times New Roman" w:hAnsi="Times New Roman"/>
                <w:color w:val="000000"/>
                <w:sz w:val="24"/>
                <w:szCs w:val="24"/>
              </w:rPr>
              <w:lastRenderedPageBreak/>
              <w:t xml:space="preserve">молодежной политики Администрации МО «Глазовский район», </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lastRenderedPageBreak/>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 xml:space="preserve">Получение информации по успешным практикам для повышения уровня компетенции в области развития социального предпринимательства </w:t>
            </w:r>
          </w:p>
        </w:tc>
      </w:tr>
      <w:tr w:rsidR="00D5594F" w:rsidRPr="00D5594F" w:rsidTr="00735832">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sz w:val="24"/>
                <w:szCs w:val="24"/>
              </w:rPr>
            </w:pPr>
          </w:p>
        </w:tc>
        <w:tc>
          <w:tcPr>
            <w:tcW w:w="5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rPr>
                <w:rFonts w:ascii="Times New Roman" w:hAnsi="Times New Roman"/>
                <w:color w:val="000000"/>
                <w:sz w:val="24"/>
                <w:szCs w:val="24"/>
              </w:rPr>
            </w:pPr>
            <w:r w:rsidRPr="00D5594F">
              <w:rPr>
                <w:rFonts w:ascii="Times New Roman" w:hAnsi="Times New Roman"/>
                <w:color w:val="000000"/>
                <w:sz w:val="24"/>
                <w:szCs w:val="24"/>
              </w:rPr>
              <w:t xml:space="preserve">Мониторинг участия СОНКО в </w:t>
            </w:r>
            <w:proofErr w:type="spellStart"/>
            <w:r w:rsidRPr="00D5594F">
              <w:rPr>
                <w:rFonts w:ascii="Times New Roman" w:hAnsi="Times New Roman"/>
                <w:color w:val="000000"/>
                <w:sz w:val="24"/>
                <w:szCs w:val="24"/>
              </w:rPr>
              <w:t>грантовых</w:t>
            </w:r>
            <w:proofErr w:type="spellEnd"/>
            <w:r w:rsidRPr="00D5594F">
              <w:rPr>
                <w:rFonts w:ascii="Times New Roman" w:hAnsi="Times New Roman"/>
                <w:color w:val="000000"/>
                <w:sz w:val="24"/>
                <w:szCs w:val="24"/>
              </w:rPr>
              <w:t xml:space="preserve"> конкурсах, по оказанию социальных услуг, которые финансируются за счет бюджетов</w:t>
            </w:r>
          </w:p>
        </w:tc>
        <w:tc>
          <w:tcPr>
            <w:tcW w:w="2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Отдел экономики  Администрации МО «Глазовский  район»</w:t>
            </w:r>
          </w:p>
        </w:tc>
        <w:tc>
          <w:tcPr>
            <w:tcW w:w="1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color w:val="000000"/>
                <w:sz w:val="24"/>
                <w:szCs w:val="24"/>
              </w:rPr>
            </w:pPr>
            <w:r w:rsidRPr="00D5594F">
              <w:rPr>
                <w:rFonts w:ascii="Times New Roman" w:hAnsi="Times New Roman"/>
                <w:color w:val="000000"/>
                <w:sz w:val="24"/>
                <w:szCs w:val="24"/>
              </w:rPr>
              <w:t>Ежегодно</w:t>
            </w:r>
          </w:p>
        </w:tc>
        <w:tc>
          <w:tcPr>
            <w:tcW w:w="40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both"/>
              <w:rPr>
                <w:rFonts w:ascii="Times New Roman" w:hAnsi="Times New Roman"/>
                <w:color w:val="000000"/>
                <w:sz w:val="24"/>
                <w:szCs w:val="24"/>
              </w:rPr>
            </w:pPr>
            <w:r w:rsidRPr="00D5594F">
              <w:rPr>
                <w:rFonts w:ascii="Times New Roman" w:hAnsi="Times New Roman"/>
                <w:color w:val="000000"/>
                <w:sz w:val="24"/>
                <w:szCs w:val="24"/>
              </w:rPr>
              <w:t xml:space="preserve">Анализ активности СОНКО в получении </w:t>
            </w:r>
            <w:proofErr w:type="spellStart"/>
            <w:r w:rsidRPr="00D5594F">
              <w:rPr>
                <w:rFonts w:ascii="Times New Roman" w:hAnsi="Times New Roman"/>
                <w:color w:val="000000"/>
                <w:sz w:val="24"/>
                <w:szCs w:val="24"/>
              </w:rPr>
              <w:t>грантовой</w:t>
            </w:r>
            <w:proofErr w:type="spellEnd"/>
            <w:r w:rsidRPr="00D5594F">
              <w:rPr>
                <w:rFonts w:ascii="Times New Roman" w:hAnsi="Times New Roman"/>
                <w:color w:val="000000"/>
                <w:sz w:val="24"/>
                <w:szCs w:val="24"/>
              </w:rPr>
              <w:t xml:space="preserve"> поддержки, по обеспечению доступа СОНКО к бюджетным средствам</w:t>
            </w:r>
          </w:p>
        </w:tc>
      </w:tr>
    </w:tbl>
    <w:p w:rsidR="00D5594F" w:rsidRPr="00D5594F" w:rsidRDefault="00D5594F" w:rsidP="00D5594F">
      <w:pPr>
        <w:rPr>
          <w:rFonts w:ascii="Times New Roman" w:hAnsi="Times New Roman"/>
          <w:sz w:val="24"/>
          <w:szCs w:val="24"/>
        </w:rPr>
      </w:pPr>
    </w:p>
    <w:p w:rsidR="00D5594F" w:rsidRPr="00D5594F" w:rsidRDefault="00D5594F" w:rsidP="00D5594F">
      <w:pPr>
        <w:widowControl w:val="0"/>
        <w:jc w:val="both"/>
        <w:outlineLvl w:val="2"/>
        <w:rPr>
          <w:rFonts w:ascii="Times New Roman" w:hAnsi="Times New Roman"/>
          <w:b/>
          <w:color w:val="000000"/>
          <w:sz w:val="24"/>
          <w:szCs w:val="24"/>
        </w:rPr>
      </w:pPr>
    </w:p>
    <w:p w:rsidR="00D5594F" w:rsidRPr="00D5594F" w:rsidRDefault="00D5594F" w:rsidP="00D5594F">
      <w:pPr>
        <w:widowControl w:val="0"/>
        <w:jc w:val="both"/>
        <w:outlineLvl w:val="2"/>
        <w:rPr>
          <w:rFonts w:ascii="Times New Roman" w:hAnsi="Times New Roman"/>
          <w:b/>
          <w:color w:val="000000"/>
          <w:sz w:val="24"/>
          <w:szCs w:val="24"/>
        </w:rPr>
      </w:pPr>
    </w:p>
    <w:p w:rsidR="00D5594F" w:rsidRPr="00D5594F" w:rsidRDefault="00D5594F" w:rsidP="00D5594F">
      <w:pPr>
        <w:widowControl w:val="0"/>
        <w:outlineLvl w:val="1"/>
        <w:rPr>
          <w:rFonts w:ascii="Times New Roman" w:hAnsi="Times New Roman"/>
          <w:sz w:val="24"/>
          <w:szCs w:val="24"/>
        </w:rPr>
      </w:pPr>
    </w:p>
    <w:p w:rsidR="00D5594F" w:rsidRDefault="00D5594F" w:rsidP="00D5594F">
      <w:pPr>
        <w:widowControl w:val="0"/>
        <w:outlineLvl w:val="1"/>
      </w:pPr>
    </w:p>
    <w:p w:rsidR="00D5594F" w:rsidRDefault="00D5594F" w:rsidP="00D5594F">
      <w:pPr>
        <w:widowControl w:val="0"/>
        <w:outlineLvl w:val="1"/>
      </w:pPr>
    </w:p>
    <w:p w:rsidR="00D5594F" w:rsidRDefault="00D5594F" w:rsidP="00D5594F">
      <w:pPr>
        <w:widowControl w:val="0"/>
        <w:outlineLvl w:val="1"/>
      </w:pPr>
    </w:p>
    <w:p w:rsidR="00D5594F" w:rsidRDefault="00D5594F" w:rsidP="00D5594F">
      <w:pPr>
        <w:widowControl w:val="0"/>
        <w:outlineLvl w:val="1"/>
      </w:pPr>
    </w:p>
    <w:p w:rsidR="00D5594F" w:rsidRDefault="00D5594F" w:rsidP="00D5594F">
      <w:pPr>
        <w:widowControl w:val="0"/>
        <w:outlineLvl w:val="1"/>
      </w:pPr>
    </w:p>
    <w:p w:rsidR="00D5594F" w:rsidRPr="00854B0D" w:rsidRDefault="00D5594F" w:rsidP="00D5594F">
      <w:pPr>
        <w:widowControl w:val="0"/>
        <w:outlineLvl w:val="1"/>
      </w:pPr>
    </w:p>
    <w:p w:rsidR="00D5594F" w:rsidRPr="00854B0D" w:rsidRDefault="00D5594F" w:rsidP="00D5594F">
      <w:pPr>
        <w:widowControl w:val="0"/>
        <w:outlineLvl w:val="1"/>
      </w:pPr>
    </w:p>
    <w:p w:rsidR="00D5594F" w:rsidRDefault="00D5594F" w:rsidP="00D5594F">
      <w:pPr>
        <w:widowControl w:val="0"/>
        <w:spacing w:line="240" w:lineRule="auto"/>
        <w:contextualSpacing/>
        <w:jc w:val="right"/>
        <w:outlineLvl w:val="1"/>
        <w:rPr>
          <w:rFonts w:ascii="Times New Roman" w:hAnsi="Times New Roman"/>
        </w:rPr>
      </w:pPr>
    </w:p>
    <w:p w:rsidR="00D5594F" w:rsidRPr="00D5594F" w:rsidRDefault="00D5594F" w:rsidP="00D5594F">
      <w:pPr>
        <w:widowControl w:val="0"/>
        <w:spacing w:line="240" w:lineRule="auto"/>
        <w:contextualSpacing/>
        <w:jc w:val="right"/>
        <w:outlineLvl w:val="1"/>
        <w:rPr>
          <w:rFonts w:ascii="Times New Roman" w:hAnsi="Times New Roman"/>
        </w:rPr>
      </w:pPr>
      <w:r w:rsidRPr="00D5594F">
        <w:rPr>
          <w:rFonts w:ascii="Times New Roman" w:hAnsi="Times New Roman"/>
        </w:rPr>
        <w:lastRenderedPageBreak/>
        <w:t>Приложение № 3</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к муниципальной программе</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«Поддержка социально </w:t>
      </w:r>
      <w:proofErr w:type="gramStart"/>
      <w:r w:rsidRPr="00D5594F">
        <w:rPr>
          <w:rFonts w:ascii="Times New Roman" w:hAnsi="Times New Roman"/>
        </w:rPr>
        <w:t>ориентированных</w:t>
      </w:r>
      <w:proofErr w:type="gramEnd"/>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некоммерческих организаций, осуществляющих деятельность</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 на территории муниципального образования</w:t>
      </w:r>
    </w:p>
    <w:p w:rsidR="00D5594F" w:rsidRPr="00D5594F" w:rsidRDefault="00D5594F" w:rsidP="00D5594F">
      <w:pPr>
        <w:widowControl w:val="0"/>
        <w:spacing w:line="240" w:lineRule="auto"/>
        <w:ind w:firstLine="540"/>
        <w:contextualSpacing/>
        <w:jc w:val="right"/>
        <w:outlineLvl w:val="2"/>
        <w:rPr>
          <w:rFonts w:ascii="Times New Roman" w:hAnsi="Times New Roman"/>
        </w:rPr>
      </w:pPr>
      <w:r w:rsidRPr="00D5594F">
        <w:rPr>
          <w:rFonts w:ascii="Times New Roman" w:hAnsi="Times New Roman"/>
        </w:rPr>
        <w:t>«Глазовский район»</w:t>
      </w:r>
    </w:p>
    <w:p w:rsidR="00D5594F" w:rsidRPr="00854B0D" w:rsidRDefault="00D5594F" w:rsidP="00D5594F">
      <w:pPr>
        <w:widowControl w:val="0"/>
        <w:spacing w:line="240" w:lineRule="auto"/>
        <w:ind w:firstLine="540"/>
        <w:contextualSpacing/>
        <w:jc w:val="center"/>
        <w:outlineLvl w:val="2"/>
        <w:rPr>
          <w:b/>
        </w:rPr>
      </w:pPr>
    </w:p>
    <w:p w:rsidR="00D5594F" w:rsidRPr="00D5594F" w:rsidRDefault="00D5594F" w:rsidP="00D5594F">
      <w:pPr>
        <w:jc w:val="center"/>
        <w:rPr>
          <w:rFonts w:ascii="Times New Roman" w:hAnsi="Times New Roman"/>
          <w:b/>
          <w:bCs/>
        </w:rPr>
      </w:pPr>
      <w:r w:rsidRPr="00D5594F">
        <w:rPr>
          <w:rFonts w:ascii="Times New Roman" w:hAnsi="Times New Roman"/>
          <w:b/>
          <w:bCs/>
        </w:rPr>
        <w:t>Финансовая оценка применения мер муниципального регулирования</w:t>
      </w:r>
    </w:p>
    <w:p w:rsidR="00D5594F" w:rsidRPr="00D5594F" w:rsidRDefault="00D5594F" w:rsidP="00D5594F">
      <w:pPr>
        <w:ind w:left="9912" w:firstLine="11"/>
        <w:rPr>
          <w:rFonts w:ascii="Times New Roman" w:hAnsi="Times New Roman"/>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567"/>
        <w:gridCol w:w="567"/>
        <w:gridCol w:w="2620"/>
        <w:gridCol w:w="1635"/>
        <w:gridCol w:w="850"/>
        <w:gridCol w:w="992"/>
        <w:gridCol w:w="851"/>
        <w:gridCol w:w="850"/>
        <w:gridCol w:w="942"/>
        <w:gridCol w:w="1182"/>
        <w:gridCol w:w="3808"/>
      </w:tblGrid>
      <w:tr w:rsidR="00D5594F" w:rsidRPr="00D5594F" w:rsidTr="00735832">
        <w:trPr>
          <w:cantSplit/>
          <w:trHeight w:val="1249"/>
        </w:trPr>
        <w:tc>
          <w:tcPr>
            <w:tcW w:w="1243" w:type="dxa"/>
            <w:gridSpan w:val="2"/>
            <w:textDirection w:val="btLr"/>
            <w:hideMark/>
          </w:tcPr>
          <w:p w:rsidR="00D5594F" w:rsidRPr="00D5594F" w:rsidRDefault="00D5594F" w:rsidP="00735832">
            <w:pPr>
              <w:ind w:left="113" w:right="113"/>
              <w:jc w:val="center"/>
              <w:rPr>
                <w:rFonts w:ascii="Times New Roman" w:hAnsi="Times New Roman"/>
                <w:bCs/>
              </w:rPr>
            </w:pPr>
            <w:r w:rsidRPr="00D5594F">
              <w:rPr>
                <w:rFonts w:ascii="Times New Roman" w:hAnsi="Times New Roman"/>
                <w:bCs/>
              </w:rPr>
              <w:t>Код аналитической программной классификации</w:t>
            </w:r>
          </w:p>
        </w:tc>
        <w:tc>
          <w:tcPr>
            <w:tcW w:w="567" w:type="dxa"/>
            <w:vMerge w:val="restart"/>
            <w:hideMark/>
          </w:tcPr>
          <w:p w:rsidR="00D5594F" w:rsidRPr="00D5594F" w:rsidRDefault="00D5594F" w:rsidP="00735832">
            <w:pPr>
              <w:spacing w:before="240"/>
              <w:rPr>
                <w:rFonts w:ascii="Times New Roman" w:hAnsi="Times New Roman"/>
                <w:bCs/>
              </w:rPr>
            </w:pPr>
            <w:r w:rsidRPr="00D5594F">
              <w:rPr>
                <w:rFonts w:ascii="Times New Roman" w:hAnsi="Times New Roman"/>
                <w:bCs/>
              </w:rPr>
              <w:t xml:space="preserve">№ </w:t>
            </w:r>
            <w:proofErr w:type="gramStart"/>
            <w:r w:rsidRPr="00D5594F">
              <w:rPr>
                <w:rFonts w:ascii="Times New Roman" w:hAnsi="Times New Roman"/>
                <w:bCs/>
              </w:rPr>
              <w:t>п</w:t>
            </w:r>
            <w:proofErr w:type="gramEnd"/>
            <w:r w:rsidRPr="00D5594F">
              <w:rPr>
                <w:rFonts w:ascii="Times New Roman" w:hAnsi="Times New Roman"/>
                <w:bCs/>
                <w:lang w:val="en-US"/>
              </w:rPr>
              <w:t>/</w:t>
            </w:r>
            <w:r w:rsidRPr="00D5594F">
              <w:rPr>
                <w:rFonts w:ascii="Times New Roman" w:hAnsi="Times New Roman"/>
                <w:bCs/>
              </w:rPr>
              <w:t>п</w:t>
            </w:r>
          </w:p>
        </w:tc>
        <w:tc>
          <w:tcPr>
            <w:tcW w:w="2620" w:type="dxa"/>
            <w:vMerge w:val="restart"/>
            <w:hideMark/>
          </w:tcPr>
          <w:p w:rsidR="00D5594F" w:rsidRPr="00D5594F" w:rsidRDefault="00D5594F" w:rsidP="00735832">
            <w:pPr>
              <w:spacing w:before="240"/>
              <w:jc w:val="center"/>
              <w:rPr>
                <w:rFonts w:ascii="Times New Roman" w:hAnsi="Times New Roman"/>
                <w:bCs/>
              </w:rPr>
            </w:pPr>
            <w:r w:rsidRPr="00D5594F">
              <w:rPr>
                <w:rFonts w:ascii="Times New Roman" w:hAnsi="Times New Roman"/>
                <w:bCs/>
              </w:rPr>
              <w:t>Наименование меры государственного регулирования</w:t>
            </w:r>
          </w:p>
        </w:tc>
        <w:tc>
          <w:tcPr>
            <w:tcW w:w="1635" w:type="dxa"/>
            <w:vMerge w:val="restart"/>
            <w:hideMark/>
          </w:tcPr>
          <w:p w:rsidR="00D5594F" w:rsidRPr="00D5594F" w:rsidRDefault="00D5594F" w:rsidP="00735832">
            <w:pPr>
              <w:spacing w:before="240"/>
              <w:jc w:val="center"/>
              <w:rPr>
                <w:rFonts w:ascii="Times New Roman" w:hAnsi="Times New Roman"/>
                <w:bCs/>
              </w:rPr>
            </w:pPr>
            <w:r w:rsidRPr="00D5594F">
              <w:rPr>
                <w:rFonts w:ascii="Times New Roman" w:hAnsi="Times New Roman"/>
                <w:bCs/>
              </w:rPr>
              <w:t>Показатель применения меры</w:t>
            </w:r>
          </w:p>
        </w:tc>
        <w:tc>
          <w:tcPr>
            <w:tcW w:w="9475" w:type="dxa"/>
            <w:gridSpan w:val="7"/>
            <w:hideMark/>
          </w:tcPr>
          <w:p w:rsidR="00D5594F" w:rsidRPr="00D5594F" w:rsidRDefault="00D5594F" w:rsidP="00735832">
            <w:pPr>
              <w:spacing w:before="240"/>
              <w:jc w:val="center"/>
              <w:rPr>
                <w:rFonts w:ascii="Times New Roman" w:hAnsi="Times New Roman"/>
                <w:bCs/>
              </w:rPr>
            </w:pPr>
            <w:r w:rsidRPr="00D5594F">
              <w:rPr>
                <w:rFonts w:ascii="Times New Roman" w:hAnsi="Times New Roman"/>
                <w:bCs/>
              </w:rPr>
              <w:t>Краткое обоснование необходимости применения меры для достижения целей государственной цели</w:t>
            </w:r>
          </w:p>
        </w:tc>
      </w:tr>
      <w:tr w:rsidR="00D5594F" w:rsidRPr="00D5594F" w:rsidTr="00735832">
        <w:tc>
          <w:tcPr>
            <w:tcW w:w="676" w:type="dxa"/>
            <w:hideMark/>
          </w:tcPr>
          <w:p w:rsidR="00D5594F" w:rsidRPr="00D5594F" w:rsidRDefault="00D5594F" w:rsidP="00735832">
            <w:pPr>
              <w:spacing w:before="240"/>
              <w:rPr>
                <w:rFonts w:ascii="Times New Roman" w:hAnsi="Times New Roman"/>
                <w:bCs/>
              </w:rPr>
            </w:pPr>
            <w:r w:rsidRPr="00D5594F">
              <w:rPr>
                <w:rFonts w:ascii="Times New Roman" w:hAnsi="Times New Roman"/>
                <w:bCs/>
              </w:rPr>
              <w:t>МП</w:t>
            </w:r>
          </w:p>
        </w:tc>
        <w:tc>
          <w:tcPr>
            <w:tcW w:w="567" w:type="dxa"/>
            <w:hideMark/>
          </w:tcPr>
          <w:p w:rsidR="00D5594F" w:rsidRPr="00D5594F" w:rsidRDefault="00D5594F" w:rsidP="00735832">
            <w:pPr>
              <w:spacing w:before="240"/>
              <w:rPr>
                <w:rFonts w:ascii="Times New Roman" w:hAnsi="Times New Roman"/>
                <w:bCs/>
              </w:rPr>
            </w:pPr>
            <w:proofErr w:type="spellStart"/>
            <w:r w:rsidRPr="00D5594F">
              <w:rPr>
                <w:rFonts w:ascii="Times New Roman" w:hAnsi="Times New Roman"/>
                <w:bCs/>
              </w:rPr>
              <w:t>Пп</w:t>
            </w:r>
            <w:proofErr w:type="spellEnd"/>
          </w:p>
        </w:tc>
        <w:tc>
          <w:tcPr>
            <w:tcW w:w="567" w:type="dxa"/>
            <w:vMerge/>
            <w:vAlign w:val="center"/>
            <w:hideMark/>
          </w:tcPr>
          <w:p w:rsidR="00D5594F" w:rsidRPr="00D5594F" w:rsidRDefault="00D5594F" w:rsidP="00735832">
            <w:pPr>
              <w:rPr>
                <w:rFonts w:ascii="Times New Roman" w:hAnsi="Times New Roman"/>
                <w:bCs/>
              </w:rPr>
            </w:pPr>
          </w:p>
        </w:tc>
        <w:tc>
          <w:tcPr>
            <w:tcW w:w="2620" w:type="dxa"/>
            <w:vMerge/>
            <w:vAlign w:val="center"/>
            <w:hideMark/>
          </w:tcPr>
          <w:p w:rsidR="00D5594F" w:rsidRPr="00D5594F" w:rsidRDefault="00D5594F" w:rsidP="00735832">
            <w:pPr>
              <w:rPr>
                <w:rFonts w:ascii="Times New Roman" w:hAnsi="Times New Roman"/>
                <w:bCs/>
              </w:rPr>
            </w:pPr>
          </w:p>
        </w:tc>
        <w:tc>
          <w:tcPr>
            <w:tcW w:w="1635" w:type="dxa"/>
            <w:vMerge/>
            <w:vAlign w:val="center"/>
            <w:hideMark/>
          </w:tcPr>
          <w:p w:rsidR="00D5594F" w:rsidRPr="00D5594F" w:rsidRDefault="00D5594F" w:rsidP="00735832">
            <w:pPr>
              <w:rPr>
                <w:rFonts w:ascii="Times New Roman" w:hAnsi="Times New Roman"/>
                <w:bCs/>
              </w:rPr>
            </w:pPr>
          </w:p>
        </w:tc>
        <w:tc>
          <w:tcPr>
            <w:tcW w:w="850" w:type="dxa"/>
          </w:tcPr>
          <w:p w:rsidR="00D5594F" w:rsidRPr="00D5594F" w:rsidRDefault="00D5594F" w:rsidP="00735832">
            <w:pPr>
              <w:spacing w:before="240"/>
              <w:rPr>
                <w:rFonts w:ascii="Times New Roman" w:hAnsi="Times New Roman"/>
                <w:bCs/>
              </w:rPr>
            </w:pPr>
            <w:r w:rsidRPr="00D5594F">
              <w:rPr>
                <w:rFonts w:ascii="Times New Roman" w:hAnsi="Times New Roman"/>
                <w:bCs/>
              </w:rPr>
              <w:t>2019г.</w:t>
            </w:r>
          </w:p>
        </w:tc>
        <w:tc>
          <w:tcPr>
            <w:tcW w:w="992" w:type="dxa"/>
          </w:tcPr>
          <w:p w:rsidR="00D5594F" w:rsidRPr="00D5594F" w:rsidRDefault="00D5594F" w:rsidP="00735832">
            <w:pPr>
              <w:spacing w:before="240"/>
              <w:rPr>
                <w:rFonts w:ascii="Times New Roman" w:hAnsi="Times New Roman"/>
                <w:bCs/>
              </w:rPr>
            </w:pPr>
            <w:r w:rsidRPr="00D5594F">
              <w:rPr>
                <w:rFonts w:ascii="Times New Roman" w:hAnsi="Times New Roman"/>
                <w:bCs/>
              </w:rPr>
              <w:t>2020г.</w:t>
            </w:r>
          </w:p>
        </w:tc>
        <w:tc>
          <w:tcPr>
            <w:tcW w:w="851" w:type="dxa"/>
          </w:tcPr>
          <w:p w:rsidR="00D5594F" w:rsidRPr="00D5594F" w:rsidRDefault="00D5594F" w:rsidP="00735832">
            <w:pPr>
              <w:spacing w:before="240"/>
              <w:rPr>
                <w:rFonts w:ascii="Times New Roman" w:hAnsi="Times New Roman"/>
                <w:bCs/>
              </w:rPr>
            </w:pPr>
            <w:r w:rsidRPr="00D5594F">
              <w:rPr>
                <w:rFonts w:ascii="Times New Roman" w:hAnsi="Times New Roman"/>
                <w:bCs/>
              </w:rPr>
              <w:t>2021г.</w:t>
            </w:r>
          </w:p>
        </w:tc>
        <w:tc>
          <w:tcPr>
            <w:tcW w:w="850" w:type="dxa"/>
          </w:tcPr>
          <w:p w:rsidR="00D5594F" w:rsidRPr="00D5594F" w:rsidRDefault="00D5594F" w:rsidP="00735832">
            <w:pPr>
              <w:spacing w:before="240"/>
              <w:rPr>
                <w:rFonts w:ascii="Times New Roman" w:hAnsi="Times New Roman"/>
                <w:bCs/>
              </w:rPr>
            </w:pPr>
            <w:r w:rsidRPr="00D5594F">
              <w:rPr>
                <w:rFonts w:ascii="Times New Roman" w:hAnsi="Times New Roman"/>
                <w:bCs/>
              </w:rPr>
              <w:t>2022г.</w:t>
            </w:r>
          </w:p>
        </w:tc>
        <w:tc>
          <w:tcPr>
            <w:tcW w:w="942" w:type="dxa"/>
          </w:tcPr>
          <w:p w:rsidR="00D5594F" w:rsidRPr="00D5594F" w:rsidRDefault="00D5594F" w:rsidP="00735832">
            <w:pPr>
              <w:spacing w:before="240"/>
              <w:rPr>
                <w:rFonts w:ascii="Times New Roman" w:hAnsi="Times New Roman"/>
                <w:bCs/>
              </w:rPr>
            </w:pPr>
            <w:r w:rsidRPr="00D5594F">
              <w:rPr>
                <w:rFonts w:ascii="Times New Roman" w:hAnsi="Times New Roman"/>
                <w:bCs/>
              </w:rPr>
              <w:t>2023г.</w:t>
            </w:r>
          </w:p>
        </w:tc>
        <w:tc>
          <w:tcPr>
            <w:tcW w:w="1182" w:type="dxa"/>
          </w:tcPr>
          <w:p w:rsidR="00D5594F" w:rsidRPr="00D5594F" w:rsidRDefault="00D5594F" w:rsidP="00735832">
            <w:pPr>
              <w:spacing w:before="240"/>
              <w:rPr>
                <w:rFonts w:ascii="Times New Roman" w:hAnsi="Times New Roman"/>
                <w:bCs/>
              </w:rPr>
            </w:pPr>
            <w:r w:rsidRPr="00D5594F">
              <w:rPr>
                <w:rFonts w:ascii="Times New Roman" w:hAnsi="Times New Roman"/>
                <w:bCs/>
              </w:rPr>
              <w:t>2024г.</w:t>
            </w:r>
          </w:p>
        </w:tc>
        <w:tc>
          <w:tcPr>
            <w:tcW w:w="3808" w:type="dxa"/>
          </w:tcPr>
          <w:p w:rsidR="00D5594F" w:rsidRPr="00D5594F" w:rsidRDefault="00D5594F" w:rsidP="00735832">
            <w:pPr>
              <w:spacing w:before="240"/>
              <w:rPr>
                <w:rFonts w:ascii="Times New Roman" w:hAnsi="Times New Roman"/>
                <w:bCs/>
              </w:rPr>
            </w:pPr>
            <w:r w:rsidRPr="00D5594F">
              <w:rPr>
                <w:rFonts w:ascii="Times New Roman" w:hAnsi="Times New Roman"/>
                <w:bCs/>
              </w:rPr>
              <w:t>2025г.</w:t>
            </w:r>
          </w:p>
        </w:tc>
      </w:tr>
      <w:tr w:rsidR="00D5594F" w:rsidRPr="00D5594F" w:rsidTr="00735832">
        <w:tc>
          <w:tcPr>
            <w:tcW w:w="676" w:type="dxa"/>
          </w:tcPr>
          <w:p w:rsidR="00D5594F" w:rsidRPr="00D5594F" w:rsidRDefault="00D5594F" w:rsidP="00735832">
            <w:pPr>
              <w:rPr>
                <w:rFonts w:ascii="Times New Roman" w:hAnsi="Times New Roman"/>
                <w:b/>
                <w:bCs/>
              </w:rPr>
            </w:pPr>
          </w:p>
        </w:tc>
        <w:tc>
          <w:tcPr>
            <w:tcW w:w="567" w:type="dxa"/>
          </w:tcPr>
          <w:p w:rsidR="00D5594F" w:rsidRPr="00D5594F" w:rsidRDefault="00D5594F" w:rsidP="00735832">
            <w:pPr>
              <w:rPr>
                <w:rFonts w:ascii="Times New Roman" w:hAnsi="Times New Roman"/>
                <w:b/>
                <w:bCs/>
              </w:rPr>
            </w:pPr>
          </w:p>
        </w:tc>
        <w:tc>
          <w:tcPr>
            <w:tcW w:w="567" w:type="dxa"/>
          </w:tcPr>
          <w:p w:rsidR="00D5594F" w:rsidRPr="00D5594F" w:rsidRDefault="00D5594F" w:rsidP="00735832">
            <w:pPr>
              <w:rPr>
                <w:rFonts w:ascii="Times New Roman" w:hAnsi="Times New Roman"/>
                <w:b/>
                <w:bCs/>
              </w:rPr>
            </w:pPr>
          </w:p>
        </w:tc>
        <w:tc>
          <w:tcPr>
            <w:tcW w:w="2620" w:type="dxa"/>
          </w:tcPr>
          <w:p w:rsidR="00D5594F" w:rsidRPr="00D5594F" w:rsidRDefault="00D5594F" w:rsidP="00735832">
            <w:pPr>
              <w:rPr>
                <w:rFonts w:ascii="Times New Roman" w:hAnsi="Times New Roman"/>
                <w:b/>
                <w:bCs/>
              </w:rPr>
            </w:pPr>
          </w:p>
        </w:tc>
        <w:tc>
          <w:tcPr>
            <w:tcW w:w="11110" w:type="dxa"/>
            <w:gridSpan w:val="8"/>
          </w:tcPr>
          <w:p w:rsidR="00D5594F" w:rsidRPr="00D5594F" w:rsidRDefault="00D5594F" w:rsidP="00735832">
            <w:pPr>
              <w:rPr>
                <w:rFonts w:ascii="Times New Roman" w:hAnsi="Times New Roman"/>
                <w:b/>
                <w:bCs/>
              </w:rPr>
            </w:pPr>
            <w:r w:rsidRPr="00D5594F">
              <w:rPr>
                <w:rFonts w:ascii="Times New Roman" w:hAnsi="Times New Roman"/>
                <w:color w:val="000000"/>
              </w:rPr>
              <w:t>Меры муниципального  регулирования, подлежащие финансовой оценке, в сфере реализации муниципальной программы не применяются</w:t>
            </w:r>
          </w:p>
        </w:tc>
      </w:tr>
    </w:tbl>
    <w:p w:rsidR="00D5594F" w:rsidRPr="00D5594F" w:rsidRDefault="00D5594F" w:rsidP="00D5594F">
      <w:pPr>
        <w:ind w:left="9912" w:firstLine="11"/>
        <w:rPr>
          <w:rFonts w:ascii="Times New Roman" w:hAnsi="Times New Roman"/>
        </w:rPr>
      </w:pPr>
    </w:p>
    <w:p w:rsidR="00D5594F" w:rsidRPr="00D5594F" w:rsidRDefault="00D5594F" w:rsidP="00D5594F">
      <w:pPr>
        <w:ind w:left="9912" w:firstLine="11"/>
        <w:jc w:val="both"/>
        <w:rPr>
          <w:rFonts w:ascii="Times New Roman" w:hAnsi="Times New Roman"/>
        </w:rPr>
      </w:pPr>
    </w:p>
    <w:p w:rsidR="00D5594F" w:rsidRPr="00DB5709" w:rsidRDefault="00D5594F" w:rsidP="00D5594F">
      <w:pPr>
        <w:ind w:left="9912" w:firstLine="11"/>
      </w:pPr>
    </w:p>
    <w:p w:rsidR="00D5594F" w:rsidRPr="00DB5709" w:rsidRDefault="00D5594F" w:rsidP="00D5594F">
      <w:pPr>
        <w:ind w:left="9912" w:firstLine="11"/>
      </w:pPr>
    </w:p>
    <w:p w:rsidR="00D5594F" w:rsidRPr="00DB5709" w:rsidRDefault="00D5594F" w:rsidP="00D5594F">
      <w:pPr>
        <w:ind w:left="9912" w:firstLine="11"/>
        <w:jc w:val="both"/>
      </w:pPr>
    </w:p>
    <w:p w:rsidR="00D5594F" w:rsidRPr="00DB5709" w:rsidRDefault="00D5594F" w:rsidP="00D5594F">
      <w:pPr>
        <w:ind w:left="9912" w:firstLine="11"/>
      </w:pPr>
    </w:p>
    <w:p w:rsidR="00D5594F" w:rsidRPr="00DB5709" w:rsidRDefault="00D5594F" w:rsidP="00D5594F">
      <w:pPr>
        <w:ind w:left="9912" w:firstLine="11"/>
        <w:jc w:val="both"/>
      </w:pPr>
    </w:p>
    <w:p w:rsidR="00D5594F" w:rsidRPr="00D5594F" w:rsidRDefault="00D5594F" w:rsidP="00D5594F">
      <w:pPr>
        <w:widowControl w:val="0"/>
        <w:spacing w:line="240" w:lineRule="auto"/>
        <w:contextualSpacing/>
        <w:jc w:val="right"/>
        <w:outlineLvl w:val="1"/>
        <w:rPr>
          <w:rFonts w:ascii="Times New Roman" w:hAnsi="Times New Roman"/>
        </w:rPr>
      </w:pPr>
      <w:r w:rsidRPr="00D5594F">
        <w:rPr>
          <w:rFonts w:ascii="Times New Roman" w:hAnsi="Times New Roman"/>
        </w:rPr>
        <w:lastRenderedPageBreak/>
        <w:t>Приложение № 4</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к муниципальной программе</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«Поддержка социально </w:t>
      </w:r>
      <w:proofErr w:type="gramStart"/>
      <w:r w:rsidRPr="00D5594F">
        <w:rPr>
          <w:rFonts w:ascii="Times New Roman" w:hAnsi="Times New Roman"/>
        </w:rPr>
        <w:t>ориентированных</w:t>
      </w:r>
      <w:proofErr w:type="gramEnd"/>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некоммерческих организаций, осуществляющих деятельность </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на территории муниципального образования</w:t>
      </w:r>
    </w:p>
    <w:p w:rsidR="00D5594F" w:rsidRPr="00D5594F" w:rsidRDefault="00D5594F" w:rsidP="00D5594F">
      <w:pPr>
        <w:widowControl w:val="0"/>
        <w:spacing w:line="240" w:lineRule="auto"/>
        <w:contextualSpacing/>
        <w:jc w:val="right"/>
        <w:outlineLvl w:val="2"/>
        <w:rPr>
          <w:rFonts w:ascii="Times New Roman" w:hAnsi="Times New Roman"/>
          <w:b/>
          <w:color w:val="000000"/>
        </w:rPr>
      </w:pPr>
      <w:r w:rsidRPr="00D5594F">
        <w:rPr>
          <w:rFonts w:ascii="Times New Roman" w:hAnsi="Times New Roman"/>
        </w:rPr>
        <w:t xml:space="preserve">«Глазовский  район» </w:t>
      </w:r>
    </w:p>
    <w:p w:rsidR="00D5594F" w:rsidRPr="00DB5709" w:rsidRDefault="00D5594F" w:rsidP="00D5594F"/>
    <w:p w:rsidR="00D5594F" w:rsidRPr="00D5594F" w:rsidRDefault="00D5594F" w:rsidP="00D5594F">
      <w:pPr>
        <w:jc w:val="center"/>
        <w:rPr>
          <w:rFonts w:ascii="Times New Roman" w:hAnsi="Times New Roman"/>
          <w:b/>
          <w:bCs/>
        </w:rPr>
      </w:pPr>
      <w:r w:rsidRPr="00D5594F">
        <w:rPr>
          <w:rFonts w:ascii="Times New Roman" w:hAnsi="Times New Roman"/>
          <w:b/>
          <w:bCs/>
        </w:rPr>
        <w:t>Прогноз сводных показателей муниципальных заданий на оказание муниципальных услуг (выполнение работ)</w:t>
      </w:r>
    </w:p>
    <w:p w:rsidR="00D5594F" w:rsidRPr="00D5594F" w:rsidRDefault="00D5594F" w:rsidP="00D5594F">
      <w:pPr>
        <w:jc w:val="center"/>
        <w:rPr>
          <w:rFonts w:ascii="Times New Roman" w:hAnsi="Times New Roman"/>
        </w:rPr>
      </w:pPr>
    </w:p>
    <w:tbl>
      <w:tblPr>
        <w:tblW w:w="15457" w:type="dxa"/>
        <w:tblInd w:w="89" w:type="dxa"/>
        <w:tblLayout w:type="fixed"/>
        <w:tblLook w:val="04A0" w:firstRow="1" w:lastRow="0" w:firstColumn="1" w:lastColumn="0" w:noHBand="0" w:noVBand="1"/>
      </w:tblPr>
      <w:tblGrid>
        <w:gridCol w:w="392"/>
        <w:gridCol w:w="393"/>
        <w:gridCol w:w="396"/>
        <w:gridCol w:w="388"/>
        <w:gridCol w:w="741"/>
        <w:gridCol w:w="2021"/>
        <w:gridCol w:w="1925"/>
        <w:gridCol w:w="1134"/>
        <w:gridCol w:w="1134"/>
        <w:gridCol w:w="993"/>
        <w:gridCol w:w="1275"/>
        <w:gridCol w:w="1134"/>
        <w:gridCol w:w="1134"/>
        <w:gridCol w:w="1134"/>
        <w:gridCol w:w="1263"/>
      </w:tblGrid>
      <w:tr w:rsidR="00D5594F" w:rsidRPr="00D5594F" w:rsidTr="00735832">
        <w:trPr>
          <w:trHeight w:val="43"/>
        </w:trPr>
        <w:tc>
          <w:tcPr>
            <w:tcW w:w="1569" w:type="dxa"/>
            <w:gridSpan w:val="4"/>
            <w:tcBorders>
              <w:top w:val="single" w:sz="8" w:space="0" w:color="auto"/>
              <w:left w:val="single" w:sz="8" w:space="0" w:color="auto"/>
              <w:bottom w:val="single" w:sz="8" w:space="0" w:color="auto"/>
              <w:right w:val="single" w:sz="8" w:space="0" w:color="000000"/>
            </w:tcBorders>
            <w:shd w:val="clear" w:color="auto" w:fill="FFFFFF"/>
            <w:vAlign w:val="bottom"/>
            <w:hideMark/>
          </w:tcPr>
          <w:p w:rsidR="00D5594F" w:rsidRPr="00D5594F" w:rsidRDefault="00D5594F" w:rsidP="00735832">
            <w:pPr>
              <w:jc w:val="center"/>
              <w:rPr>
                <w:rFonts w:ascii="Times New Roman" w:hAnsi="Times New Roman"/>
                <w:color w:val="000000"/>
              </w:rPr>
            </w:pPr>
            <w:r w:rsidRPr="00D5594F">
              <w:rPr>
                <w:rFonts w:ascii="Times New Roman" w:hAnsi="Times New Roman"/>
                <w:color w:val="000000"/>
              </w:rPr>
              <w:t xml:space="preserve">Код аналитической программной </w:t>
            </w:r>
            <w:proofErr w:type="spellStart"/>
            <w:r w:rsidRPr="00D5594F">
              <w:rPr>
                <w:rFonts w:ascii="Times New Roman" w:hAnsi="Times New Roman"/>
                <w:color w:val="000000"/>
              </w:rPr>
              <w:t>классификции</w:t>
            </w:r>
            <w:proofErr w:type="spellEnd"/>
          </w:p>
        </w:tc>
        <w:tc>
          <w:tcPr>
            <w:tcW w:w="741" w:type="dxa"/>
            <w:vMerge w:val="restart"/>
            <w:tcBorders>
              <w:top w:val="single" w:sz="8" w:space="0" w:color="auto"/>
              <w:left w:val="nil"/>
              <w:bottom w:val="single" w:sz="8" w:space="0" w:color="000000"/>
              <w:right w:val="single" w:sz="4" w:space="0" w:color="auto"/>
            </w:tcBorders>
            <w:shd w:val="clear" w:color="auto" w:fill="FFFFFF"/>
            <w:vAlign w:val="bottom"/>
            <w:hideMark/>
          </w:tcPr>
          <w:p w:rsidR="00D5594F" w:rsidRPr="00D5594F" w:rsidRDefault="00D5594F" w:rsidP="00735832">
            <w:pPr>
              <w:jc w:val="center"/>
              <w:rPr>
                <w:rFonts w:ascii="Times New Roman" w:hAnsi="Times New Roman"/>
                <w:color w:val="000000"/>
              </w:rPr>
            </w:pPr>
            <w:r w:rsidRPr="00D5594F">
              <w:rPr>
                <w:rFonts w:ascii="Times New Roman" w:hAnsi="Times New Roman"/>
                <w:color w:val="000000"/>
              </w:rPr>
              <w:t xml:space="preserve">ГРБС     </w:t>
            </w:r>
          </w:p>
        </w:tc>
        <w:tc>
          <w:tcPr>
            <w:tcW w:w="2021" w:type="dxa"/>
            <w:vMerge w:val="restart"/>
            <w:tcBorders>
              <w:top w:val="single" w:sz="8" w:space="0" w:color="auto"/>
              <w:left w:val="single" w:sz="4" w:space="0" w:color="auto"/>
              <w:bottom w:val="single" w:sz="8" w:space="0" w:color="000000"/>
              <w:right w:val="single" w:sz="4" w:space="0" w:color="auto"/>
            </w:tcBorders>
            <w:shd w:val="clear" w:color="auto" w:fill="FFFFFF"/>
            <w:vAlign w:val="bottom"/>
            <w:hideMark/>
          </w:tcPr>
          <w:p w:rsidR="00D5594F" w:rsidRPr="00D5594F" w:rsidRDefault="00D5594F" w:rsidP="00735832">
            <w:pPr>
              <w:jc w:val="center"/>
              <w:rPr>
                <w:rFonts w:ascii="Times New Roman" w:hAnsi="Times New Roman"/>
                <w:color w:val="000000"/>
              </w:rPr>
            </w:pPr>
            <w:r w:rsidRPr="00D5594F">
              <w:rPr>
                <w:rFonts w:ascii="Times New Roman" w:hAnsi="Times New Roman"/>
                <w:color w:val="000000"/>
              </w:rPr>
              <w:t>Наименование муниципальной услуги</w:t>
            </w:r>
          </w:p>
        </w:tc>
        <w:tc>
          <w:tcPr>
            <w:tcW w:w="1925" w:type="dxa"/>
            <w:vMerge w:val="restart"/>
            <w:tcBorders>
              <w:top w:val="single" w:sz="8" w:space="0" w:color="auto"/>
              <w:left w:val="single" w:sz="4" w:space="0" w:color="auto"/>
              <w:bottom w:val="single" w:sz="8" w:space="0" w:color="000000"/>
              <w:right w:val="single" w:sz="8" w:space="0" w:color="auto"/>
            </w:tcBorders>
            <w:shd w:val="clear" w:color="auto" w:fill="FFFFFF"/>
            <w:vAlign w:val="bottom"/>
            <w:hideMark/>
          </w:tcPr>
          <w:p w:rsidR="00D5594F" w:rsidRPr="00D5594F" w:rsidRDefault="00D5594F" w:rsidP="00735832">
            <w:pPr>
              <w:jc w:val="center"/>
              <w:rPr>
                <w:rFonts w:ascii="Times New Roman" w:hAnsi="Times New Roman"/>
                <w:color w:val="000000"/>
              </w:rPr>
            </w:pPr>
            <w:r w:rsidRPr="00D5594F">
              <w:rPr>
                <w:rFonts w:ascii="Times New Roman" w:hAnsi="Times New Roman"/>
                <w:color w:val="000000"/>
              </w:rPr>
              <w:t>Наименование показателя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D5594F" w:rsidRPr="00D5594F" w:rsidRDefault="00D5594F" w:rsidP="00735832">
            <w:pPr>
              <w:jc w:val="center"/>
              <w:rPr>
                <w:rFonts w:ascii="Times New Roman" w:hAnsi="Times New Roman"/>
                <w:color w:val="000000"/>
              </w:rPr>
            </w:pPr>
            <w:r w:rsidRPr="00D5594F">
              <w:rPr>
                <w:rFonts w:ascii="Times New Roman" w:hAnsi="Times New Roman"/>
                <w:color w:val="000000"/>
              </w:rPr>
              <w:t xml:space="preserve">Единица измерения </w:t>
            </w:r>
          </w:p>
        </w:tc>
        <w:tc>
          <w:tcPr>
            <w:tcW w:w="1134" w:type="dxa"/>
            <w:vMerge w:val="restart"/>
            <w:tcBorders>
              <w:top w:val="single" w:sz="8" w:space="0" w:color="auto"/>
              <w:left w:val="nil"/>
              <w:bottom w:val="single" w:sz="4" w:space="0" w:color="auto"/>
              <w:right w:val="single" w:sz="4" w:space="0" w:color="auto"/>
            </w:tcBorders>
            <w:shd w:val="clear" w:color="auto" w:fill="FFFFFF"/>
            <w:vAlign w:val="center"/>
          </w:tcPr>
          <w:p w:rsidR="00D5594F" w:rsidRPr="00D5594F" w:rsidRDefault="00D5594F" w:rsidP="00735832">
            <w:pPr>
              <w:ind w:right="-108"/>
              <w:jc w:val="center"/>
              <w:rPr>
                <w:rFonts w:ascii="Times New Roman" w:hAnsi="Times New Roman"/>
                <w:color w:val="000000"/>
              </w:rPr>
            </w:pPr>
          </w:p>
          <w:p w:rsidR="00D5594F" w:rsidRPr="00D5594F" w:rsidRDefault="00D5594F" w:rsidP="00735832">
            <w:pPr>
              <w:ind w:right="-108"/>
              <w:jc w:val="center"/>
              <w:rPr>
                <w:rFonts w:ascii="Times New Roman" w:hAnsi="Times New Roman"/>
                <w:color w:val="000000"/>
              </w:rPr>
            </w:pPr>
            <w:r w:rsidRPr="00D5594F">
              <w:rPr>
                <w:rFonts w:ascii="Times New Roman" w:hAnsi="Times New Roman"/>
                <w:color w:val="000000"/>
              </w:rPr>
              <w:t>2019 год</w:t>
            </w:r>
          </w:p>
        </w:tc>
        <w:tc>
          <w:tcPr>
            <w:tcW w:w="993" w:type="dxa"/>
            <w:vMerge w:val="restart"/>
            <w:tcBorders>
              <w:top w:val="single" w:sz="8" w:space="0" w:color="auto"/>
              <w:left w:val="nil"/>
              <w:bottom w:val="single" w:sz="8" w:space="0" w:color="auto"/>
              <w:right w:val="single" w:sz="4" w:space="0" w:color="auto"/>
            </w:tcBorders>
            <w:shd w:val="clear" w:color="auto" w:fill="FFFFFF"/>
            <w:vAlign w:val="center"/>
          </w:tcPr>
          <w:p w:rsidR="00D5594F" w:rsidRPr="00D5594F" w:rsidRDefault="00D5594F" w:rsidP="00735832">
            <w:pPr>
              <w:spacing w:before="240"/>
              <w:ind w:right="-108"/>
              <w:jc w:val="center"/>
              <w:rPr>
                <w:rFonts w:ascii="Times New Roman" w:hAnsi="Times New Roman"/>
                <w:color w:val="000000"/>
              </w:rPr>
            </w:pPr>
            <w:r w:rsidRPr="00D5594F">
              <w:rPr>
                <w:rFonts w:ascii="Times New Roman" w:hAnsi="Times New Roman"/>
                <w:color w:val="000000"/>
              </w:rPr>
              <w:t>2020 год</w:t>
            </w:r>
          </w:p>
        </w:tc>
        <w:tc>
          <w:tcPr>
            <w:tcW w:w="1275" w:type="dxa"/>
            <w:vMerge w:val="restart"/>
            <w:tcBorders>
              <w:top w:val="single" w:sz="8" w:space="0" w:color="auto"/>
              <w:left w:val="nil"/>
              <w:bottom w:val="single" w:sz="8" w:space="0" w:color="auto"/>
              <w:right w:val="single" w:sz="4" w:space="0" w:color="auto"/>
            </w:tcBorders>
            <w:shd w:val="clear" w:color="auto" w:fill="FFFFFF"/>
            <w:vAlign w:val="center"/>
          </w:tcPr>
          <w:p w:rsidR="00D5594F" w:rsidRPr="00D5594F" w:rsidRDefault="00D5594F" w:rsidP="00735832">
            <w:pPr>
              <w:spacing w:before="240"/>
              <w:ind w:right="-108"/>
              <w:jc w:val="center"/>
              <w:rPr>
                <w:rFonts w:ascii="Times New Roman" w:hAnsi="Times New Roman"/>
                <w:color w:val="000000"/>
              </w:rPr>
            </w:pPr>
          </w:p>
          <w:p w:rsidR="00D5594F" w:rsidRPr="00D5594F" w:rsidRDefault="00D5594F" w:rsidP="00735832">
            <w:pPr>
              <w:spacing w:before="240"/>
              <w:ind w:right="-108"/>
              <w:jc w:val="center"/>
              <w:rPr>
                <w:rFonts w:ascii="Times New Roman" w:hAnsi="Times New Roman"/>
                <w:color w:val="000000"/>
              </w:rPr>
            </w:pPr>
            <w:r w:rsidRPr="00D5594F">
              <w:rPr>
                <w:rFonts w:ascii="Times New Roman" w:hAnsi="Times New Roman"/>
                <w:color w:val="000000"/>
              </w:rPr>
              <w:t>2021 год</w:t>
            </w:r>
          </w:p>
          <w:p w:rsidR="00D5594F" w:rsidRPr="00D5594F" w:rsidRDefault="00D5594F" w:rsidP="00735832">
            <w:pPr>
              <w:spacing w:before="240"/>
              <w:ind w:right="-108"/>
              <w:jc w:val="center"/>
              <w:rPr>
                <w:rFonts w:ascii="Times New Roman" w:hAnsi="Times New Roman"/>
                <w:color w:val="000000"/>
              </w:rPr>
            </w:pPr>
          </w:p>
        </w:tc>
        <w:tc>
          <w:tcPr>
            <w:tcW w:w="1134" w:type="dxa"/>
            <w:vMerge w:val="restart"/>
            <w:tcBorders>
              <w:top w:val="single" w:sz="8" w:space="0" w:color="auto"/>
              <w:left w:val="nil"/>
              <w:bottom w:val="single" w:sz="8" w:space="0" w:color="auto"/>
              <w:right w:val="single" w:sz="4" w:space="0" w:color="auto"/>
            </w:tcBorders>
            <w:shd w:val="clear" w:color="auto" w:fill="FFFFFF"/>
            <w:vAlign w:val="center"/>
          </w:tcPr>
          <w:p w:rsidR="00D5594F" w:rsidRPr="00D5594F" w:rsidRDefault="00D5594F" w:rsidP="00735832">
            <w:pPr>
              <w:spacing w:before="240"/>
              <w:ind w:right="-108"/>
              <w:jc w:val="center"/>
              <w:rPr>
                <w:rFonts w:ascii="Times New Roman" w:hAnsi="Times New Roman"/>
                <w:color w:val="000000"/>
              </w:rPr>
            </w:pPr>
            <w:r w:rsidRPr="00D5594F">
              <w:rPr>
                <w:rFonts w:ascii="Times New Roman" w:hAnsi="Times New Roman"/>
                <w:color w:val="000000"/>
              </w:rPr>
              <w:t>2022 год</w:t>
            </w:r>
          </w:p>
        </w:tc>
        <w:tc>
          <w:tcPr>
            <w:tcW w:w="1134" w:type="dxa"/>
            <w:vMerge w:val="restart"/>
            <w:tcBorders>
              <w:top w:val="single" w:sz="8" w:space="0" w:color="auto"/>
              <w:left w:val="nil"/>
              <w:bottom w:val="single" w:sz="8" w:space="0" w:color="auto"/>
              <w:right w:val="single" w:sz="4" w:space="0" w:color="auto"/>
            </w:tcBorders>
            <w:shd w:val="clear" w:color="auto" w:fill="FFFFFF"/>
            <w:vAlign w:val="center"/>
          </w:tcPr>
          <w:p w:rsidR="00D5594F" w:rsidRPr="00D5594F" w:rsidRDefault="00D5594F" w:rsidP="00735832">
            <w:pPr>
              <w:spacing w:before="240"/>
              <w:ind w:right="-108"/>
              <w:jc w:val="center"/>
              <w:rPr>
                <w:rFonts w:ascii="Times New Roman" w:hAnsi="Times New Roman"/>
                <w:color w:val="000000"/>
              </w:rPr>
            </w:pPr>
            <w:r w:rsidRPr="00D5594F">
              <w:rPr>
                <w:rFonts w:ascii="Times New Roman" w:hAnsi="Times New Roman"/>
                <w:color w:val="000000"/>
              </w:rPr>
              <w:t>2023 год</w:t>
            </w:r>
          </w:p>
        </w:tc>
        <w:tc>
          <w:tcPr>
            <w:tcW w:w="1134" w:type="dxa"/>
            <w:vMerge w:val="restart"/>
            <w:tcBorders>
              <w:top w:val="single" w:sz="4" w:space="0" w:color="auto"/>
              <w:left w:val="nil"/>
              <w:bottom w:val="single" w:sz="4" w:space="0" w:color="auto"/>
              <w:right w:val="single" w:sz="4" w:space="0" w:color="auto"/>
            </w:tcBorders>
            <w:vAlign w:val="center"/>
          </w:tcPr>
          <w:p w:rsidR="00D5594F" w:rsidRPr="00D5594F" w:rsidRDefault="00D5594F" w:rsidP="00735832">
            <w:pPr>
              <w:jc w:val="center"/>
              <w:rPr>
                <w:rFonts w:ascii="Times New Roman" w:hAnsi="Times New Roman"/>
              </w:rPr>
            </w:pPr>
          </w:p>
          <w:p w:rsidR="00D5594F" w:rsidRPr="00D5594F" w:rsidRDefault="00D5594F" w:rsidP="00735832">
            <w:pPr>
              <w:jc w:val="center"/>
              <w:rPr>
                <w:rFonts w:ascii="Times New Roman" w:hAnsi="Times New Roman"/>
              </w:rPr>
            </w:pPr>
            <w:r w:rsidRPr="00D5594F">
              <w:rPr>
                <w:rFonts w:ascii="Times New Roman" w:hAnsi="Times New Roman"/>
              </w:rPr>
              <w:t>2024 год</w:t>
            </w:r>
          </w:p>
        </w:tc>
        <w:tc>
          <w:tcPr>
            <w:tcW w:w="1263" w:type="dxa"/>
            <w:vMerge w:val="restart"/>
            <w:tcBorders>
              <w:top w:val="single" w:sz="4" w:space="0" w:color="auto"/>
              <w:left w:val="nil"/>
              <w:right w:val="single" w:sz="4" w:space="0" w:color="auto"/>
            </w:tcBorders>
            <w:vAlign w:val="center"/>
          </w:tcPr>
          <w:p w:rsidR="00D5594F" w:rsidRPr="00D5594F" w:rsidRDefault="00D5594F" w:rsidP="00735832">
            <w:pPr>
              <w:jc w:val="center"/>
              <w:rPr>
                <w:rFonts w:ascii="Times New Roman" w:hAnsi="Times New Roman"/>
              </w:rPr>
            </w:pPr>
          </w:p>
          <w:p w:rsidR="00D5594F" w:rsidRPr="00D5594F" w:rsidRDefault="00D5594F" w:rsidP="00735832">
            <w:pPr>
              <w:jc w:val="center"/>
              <w:rPr>
                <w:rFonts w:ascii="Times New Roman" w:hAnsi="Times New Roman"/>
              </w:rPr>
            </w:pPr>
            <w:r w:rsidRPr="00D5594F">
              <w:rPr>
                <w:rFonts w:ascii="Times New Roman" w:hAnsi="Times New Roman"/>
              </w:rPr>
              <w:t>2025 год</w:t>
            </w:r>
          </w:p>
        </w:tc>
      </w:tr>
      <w:tr w:rsidR="00D5594F" w:rsidRPr="00D5594F" w:rsidTr="00735832">
        <w:trPr>
          <w:cantSplit/>
          <w:trHeight w:val="556"/>
        </w:trPr>
        <w:tc>
          <w:tcPr>
            <w:tcW w:w="392" w:type="dxa"/>
            <w:tcBorders>
              <w:top w:val="nil"/>
              <w:left w:val="single" w:sz="8" w:space="0" w:color="auto"/>
              <w:bottom w:val="single" w:sz="8" w:space="0" w:color="auto"/>
              <w:right w:val="single" w:sz="8" w:space="0" w:color="auto"/>
            </w:tcBorders>
            <w:shd w:val="clear" w:color="auto" w:fill="FFFFFF"/>
            <w:vAlign w:val="bottom"/>
            <w:hideMark/>
          </w:tcPr>
          <w:p w:rsidR="00D5594F" w:rsidRPr="00D5594F" w:rsidRDefault="00D5594F" w:rsidP="00735832">
            <w:pPr>
              <w:ind w:right="-229" w:hanging="89"/>
              <w:rPr>
                <w:rFonts w:ascii="Times New Roman" w:hAnsi="Times New Roman"/>
                <w:color w:val="000000"/>
              </w:rPr>
            </w:pPr>
            <w:r w:rsidRPr="00D5594F">
              <w:rPr>
                <w:rFonts w:ascii="Times New Roman" w:hAnsi="Times New Roman"/>
                <w:color w:val="000000"/>
              </w:rPr>
              <w:t>МП</w:t>
            </w:r>
          </w:p>
        </w:tc>
        <w:tc>
          <w:tcPr>
            <w:tcW w:w="393" w:type="dxa"/>
            <w:tcBorders>
              <w:top w:val="nil"/>
              <w:left w:val="nil"/>
              <w:bottom w:val="single" w:sz="8" w:space="0" w:color="auto"/>
              <w:right w:val="single" w:sz="8" w:space="0" w:color="auto"/>
            </w:tcBorders>
            <w:shd w:val="clear" w:color="auto" w:fill="FFFFFF"/>
            <w:vAlign w:val="bottom"/>
            <w:hideMark/>
          </w:tcPr>
          <w:p w:rsidR="00D5594F" w:rsidRPr="00D5594F" w:rsidRDefault="00D5594F" w:rsidP="00735832">
            <w:pPr>
              <w:ind w:right="-184" w:hanging="60"/>
              <w:rPr>
                <w:rFonts w:ascii="Times New Roman" w:hAnsi="Times New Roman"/>
                <w:color w:val="000000"/>
              </w:rPr>
            </w:pPr>
            <w:proofErr w:type="spellStart"/>
            <w:r w:rsidRPr="00D5594F">
              <w:rPr>
                <w:rFonts w:ascii="Times New Roman" w:hAnsi="Times New Roman"/>
                <w:color w:val="000000"/>
              </w:rPr>
              <w:t>Пп</w:t>
            </w:r>
            <w:proofErr w:type="spellEnd"/>
          </w:p>
        </w:tc>
        <w:tc>
          <w:tcPr>
            <w:tcW w:w="396" w:type="dxa"/>
            <w:tcBorders>
              <w:top w:val="nil"/>
              <w:left w:val="nil"/>
              <w:bottom w:val="single" w:sz="8" w:space="0" w:color="auto"/>
              <w:right w:val="single" w:sz="8" w:space="0" w:color="auto"/>
            </w:tcBorders>
            <w:shd w:val="clear" w:color="auto" w:fill="FFFFFF"/>
            <w:vAlign w:val="bottom"/>
            <w:hideMark/>
          </w:tcPr>
          <w:p w:rsidR="00D5594F" w:rsidRPr="00D5594F" w:rsidRDefault="00D5594F" w:rsidP="00735832">
            <w:pPr>
              <w:ind w:right="-70" w:hanging="174"/>
              <w:rPr>
                <w:rFonts w:ascii="Times New Roman" w:hAnsi="Times New Roman"/>
                <w:color w:val="000000"/>
              </w:rPr>
            </w:pPr>
            <w:r w:rsidRPr="00D5594F">
              <w:rPr>
                <w:rFonts w:ascii="Times New Roman" w:hAnsi="Times New Roman"/>
                <w:color w:val="000000"/>
              </w:rPr>
              <w:t xml:space="preserve">  ОМ</w:t>
            </w:r>
          </w:p>
        </w:tc>
        <w:tc>
          <w:tcPr>
            <w:tcW w:w="388" w:type="dxa"/>
            <w:tcBorders>
              <w:top w:val="nil"/>
              <w:left w:val="nil"/>
              <w:bottom w:val="single" w:sz="8" w:space="0" w:color="auto"/>
              <w:right w:val="single" w:sz="8" w:space="0" w:color="auto"/>
            </w:tcBorders>
            <w:shd w:val="clear" w:color="auto" w:fill="FFFFFF"/>
            <w:vAlign w:val="bottom"/>
            <w:hideMark/>
          </w:tcPr>
          <w:p w:rsidR="00D5594F" w:rsidRPr="00D5594F" w:rsidRDefault="00D5594F" w:rsidP="00735832">
            <w:pPr>
              <w:ind w:right="-99" w:hanging="146"/>
              <w:rPr>
                <w:rFonts w:ascii="Times New Roman" w:hAnsi="Times New Roman"/>
                <w:color w:val="000000"/>
              </w:rPr>
            </w:pPr>
            <w:r w:rsidRPr="00D5594F">
              <w:rPr>
                <w:rFonts w:ascii="Times New Roman" w:hAnsi="Times New Roman"/>
                <w:color w:val="000000"/>
              </w:rPr>
              <w:t xml:space="preserve">  М</w:t>
            </w:r>
          </w:p>
        </w:tc>
        <w:tc>
          <w:tcPr>
            <w:tcW w:w="741" w:type="dxa"/>
            <w:vMerge/>
            <w:tcBorders>
              <w:top w:val="single" w:sz="8" w:space="0" w:color="auto"/>
              <w:left w:val="nil"/>
              <w:bottom w:val="single" w:sz="8" w:space="0" w:color="000000"/>
              <w:right w:val="single" w:sz="4" w:space="0" w:color="auto"/>
            </w:tcBorders>
            <w:vAlign w:val="center"/>
            <w:hideMark/>
          </w:tcPr>
          <w:p w:rsidR="00D5594F" w:rsidRPr="00D5594F" w:rsidRDefault="00D5594F" w:rsidP="00735832">
            <w:pPr>
              <w:rPr>
                <w:rFonts w:ascii="Times New Roman" w:hAnsi="Times New Roman"/>
                <w:color w:val="000000"/>
              </w:rPr>
            </w:pPr>
          </w:p>
        </w:tc>
        <w:tc>
          <w:tcPr>
            <w:tcW w:w="2021" w:type="dxa"/>
            <w:vMerge/>
            <w:tcBorders>
              <w:top w:val="single" w:sz="8" w:space="0" w:color="auto"/>
              <w:left w:val="single" w:sz="4" w:space="0" w:color="auto"/>
              <w:bottom w:val="single" w:sz="8" w:space="0" w:color="000000"/>
              <w:right w:val="single" w:sz="4" w:space="0" w:color="auto"/>
            </w:tcBorders>
            <w:vAlign w:val="center"/>
            <w:hideMark/>
          </w:tcPr>
          <w:p w:rsidR="00D5594F" w:rsidRPr="00D5594F" w:rsidRDefault="00D5594F" w:rsidP="00735832">
            <w:pPr>
              <w:rPr>
                <w:rFonts w:ascii="Times New Roman" w:hAnsi="Times New Roman"/>
                <w:color w:val="000000"/>
              </w:rPr>
            </w:pPr>
          </w:p>
        </w:tc>
        <w:tc>
          <w:tcPr>
            <w:tcW w:w="1925" w:type="dxa"/>
            <w:vMerge/>
            <w:tcBorders>
              <w:top w:val="single" w:sz="8" w:space="0" w:color="auto"/>
              <w:left w:val="single" w:sz="4" w:space="0" w:color="auto"/>
              <w:bottom w:val="single" w:sz="8" w:space="0" w:color="000000"/>
              <w:right w:val="single" w:sz="8" w:space="0" w:color="auto"/>
            </w:tcBorders>
            <w:vAlign w:val="center"/>
            <w:hideMark/>
          </w:tcPr>
          <w:p w:rsidR="00D5594F" w:rsidRPr="00D5594F" w:rsidRDefault="00D5594F" w:rsidP="00735832">
            <w:pPr>
              <w:rPr>
                <w:rFonts w:ascii="Times New Roman" w:hAnsi="Times New Roman"/>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5594F" w:rsidRPr="00D5594F" w:rsidRDefault="00D5594F" w:rsidP="00735832">
            <w:pPr>
              <w:rPr>
                <w:rFonts w:ascii="Times New Roman" w:hAnsi="Times New Roman"/>
                <w:color w:val="000000"/>
              </w:rPr>
            </w:pPr>
          </w:p>
        </w:tc>
        <w:tc>
          <w:tcPr>
            <w:tcW w:w="1134" w:type="dxa"/>
            <w:vMerge/>
            <w:tcBorders>
              <w:top w:val="single" w:sz="8" w:space="0" w:color="auto"/>
              <w:left w:val="nil"/>
              <w:bottom w:val="single" w:sz="4" w:space="0" w:color="auto"/>
              <w:right w:val="single" w:sz="4" w:space="0" w:color="auto"/>
            </w:tcBorders>
            <w:vAlign w:val="center"/>
          </w:tcPr>
          <w:p w:rsidR="00D5594F" w:rsidRPr="00D5594F" w:rsidRDefault="00D5594F" w:rsidP="00735832">
            <w:pPr>
              <w:rPr>
                <w:rFonts w:ascii="Times New Roman" w:hAnsi="Times New Roman"/>
                <w:color w:val="000000"/>
              </w:rPr>
            </w:pPr>
          </w:p>
        </w:tc>
        <w:tc>
          <w:tcPr>
            <w:tcW w:w="993" w:type="dxa"/>
            <w:vMerge/>
            <w:tcBorders>
              <w:top w:val="single" w:sz="8" w:space="0" w:color="auto"/>
              <w:left w:val="nil"/>
              <w:bottom w:val="single" w:sz="8" w:space="0" w:color="auto"/>
              <w:right w:val="single" w:sz="4" w:space="0" w:color="auto"/>
            </w:tcBorders>
            <w:vAlign w:val="center"/>
          </w:tcPr>
          <w:p w:rsidR="00D5594F" w:rsidRPr="00D5594F" w:rsidRDefault="00D5594F" w:rsidP="00735832">
            <w:pPr>
              <w:rPr>
                <w:rFonts w:ascii="Times New Roman" w:hAnsi="Times New Roman"/>
                <w:color w:val="000000"/>
              </w:rPr>
            </w:pPr>
          </w:p>
        </w:tc>
        <w:tc>
          <w:tcPr>
            <w:tcW w:w="1275" w:type="dxa"/>
            <w:vMerge/>
            <w:tcBorders>
              <w:top w:val="single" w:sz="8" w:space="0" w:color="auto"/>
              <w:left w:val="nil"/>
              <w:bottom w:val="single" w:sz="8" w:space="0" w:color="auto"/>
              <w:right w:val="single" w:sz="4" w:space="0" w:color="auto"/>
            </w:tcBorders>
            <w:vAlign w:val="center"/>
          </w:tcPr>
          <w:p w:rsidR="00D5594F" w:rsidRPr="00D5594F" w:rsidRDefault="00D5594F" w:rsidP="00735832">
            <w:pPr>
              <w:rPr>
                <w:rFonts w:ascii="Times New Roman" w:hAnsi="Times New Roman"/>
                <w:color w:val="000000"/>
              </w:rPr>
            </w:pPr>
          </w:p>
        </w:tc>
        <w:tc>
          <w:tcPr>
            <w:tcW w:w="1134" w:type="dxa"/>
            <w:vMerge/>
            <w:tcBorders>
              <w:top w:val="single" w:sz="8" w:space="0" w:color="auto"/>
              <w:left w:val="nil"/>
              <w:bottom w:val="single" w:sz="8" w:space="0" w:color="auto"/>
              <w:right w:val="single" w:sz="4" w:space="0" w:color="auto"/>
            </w:tcBorders>
            <w:vAlign w:val="center"/>
          </w:tcPr>
          <w:p w:rsidR="00D5594F" w:rsidRPr="00D5594F" w:rsidRDefault="00D5594F" w:rsidP="00735832">
            <w:pPr>
              <w:rPr>
                <w:rFonts w:ascii="Times New Roman" w:hAnsi="Times New Roman"/>
                <w:color w:val="000000"/>
              </w:rPr>
            </w:pPr>
          </w:p>
        </w:tc>
        <w:tc>
          <w:tcPr>
            <w:tcW w:w="1134" w:type="dxa"/>
            <w:vMerge/>
            <w:tcBorders>
              <w:top w:val="single" w:sz="8" w:space="0" w:color="auto"/>
              <w:left w:val="nil"/>
              <w:bottom w:val="single" w:sz="8" w:space="0" w:color="auto"/>
              <w:right w:val="single" w:sz="4" w:space="0" w:color="auto"/>
            </w:tcBorders>
            <w:vAlign w:val="center"/>
          </w:tcPr>
          <w:p w:rsidR="00D5594F" w:rsidRPr="00D5594F" w:rsidRDefault="00D5594F" w:rsidP="00735832">
            <w:pPr>
              <w:rPr>
                <w:rFonts w:ascii="Times New Roman" w:hAnsi="Times New Roman"/>
                <w:color w:val="000000"/>
              </w:rPr>
            </w:pPr>
          </w:p>
        </w:tc>
        <w:tc>
          <w:tcPr>
            <w:tcW w:w="1134" w:type="dxa"/>
            <w:vMerge/>
            <w:tcBorders>
              <w:top w:val="single" w:sz="4" w:space="0" w:color="auto"/>
              <w:left w:val="nil"/>
              <w:bottom w:val="single" w:sz="4" w:space="0" w:color="auto"/>
              <w:right w:val="single" w:sz="4" w:space="0" w:color="auto"/>
            </w:tcBorders>
            <w:vAlign w:val="center"/>
          </w:tcPr>
          <w:p w:rsidR="00D5594F" w:rsidRPr="00D5594F" w:rsidRDefault="00D5594F" w:rsidP="00735832">
            <w:pPr>
              <w:rPr>
                <w:rFonts w:ascii="Times New Roman" w:hAnsi="Times New Roman"/>
              </w:rPr>
            </w:pPr>
          </w:p>
        </w:tc>
        <w:tc>
          <w:tcPr>
            <w:tcW w:w="1263" w:type="dxa"/>
            <w:vMerge/>
            <w:tcBorders>
              <w:left w:val="nil"/>
              <w:bottom w:val="single" w:sz="4" w:space="0" w:color="auto"/>
              <w:right w:val="single" w:sz="4" w:space="0" w:color="auto"/>
            </w:tcBorders>
          </w:tcPr>
          <w:p w:rsidR="00D5594F" w:rsidRPr="00D5594F" w:rsidRDefault="00D5594F" w:rsidP="00735832">
            <w:pPr>
              <w:rPr>
                <w:rFonts w:ascii="Times New Roman" w:hAnsi="Times New Roman"/>
              </w:rPr>
            </w:pPr>
          </w:p>
        </w:tc>
      </w:tr>
      <w:tr w:rsidR="00D5594F" w:rsidRPr="00D5594F" w:rsidTr="00735832">
        <w:trPr>
          <w:trHeight w:val="795"/>
        </w:trPr>
        <w:tc>
          <w:tcPr>
            <w:tcW w:w="392" w:type="dxa"/>
            <w:tcBorders>
              <w:top w:val="nil"/>
              <w:left w:val="single" w:sz="8" w:space="0" w:color="auto"/>
              <w:bottom w:val="single" w:sz="8" w:space="0" w:color="auto"/>
              <w:right w:val="single" w:sz="8" w:space="0" w:color="auto"/>
            </w:tcBorders>
            <w:shd w:val="clear" w:color="auto" w:fill="FFFFFF"/>
            <w:noWrap/>
            <w:hideMark/>
          </w:tcPr>
          <w:p w:rsidR="00D5594F" w:rsidRPr="00D5594F" w:rsidRDefault="00D5594F" w:rsidP="00735832">
            <w:pPr>
              <w:rPr>
                <w:rFonts w:ascii="Times New Roman" w:hAnsi="Times New Roman"/>
                <w:b/>
              </w:rPr>
            </w:pPr>
          </w:p>
        </w:tc>
        <w:tc>
          <w:tcPr>
            <w:tcW w:w="393" w:type="dxa"/>
            <w:tcBorders>
              <w:top w:val="nil"/>
              <w:left w:val="nil"/>
              <w:bottom w:val="single" w:sz="8" w:space="0" w:color="auto"/>
              <w:right w:val="single" w:sz="8" w:space="0" w:color="auto"/>
            </w:tcBorders>
            <w:shd w:val="clear" w:color="auto" w:fill="FFFFFF"/>
            <w:noWrap/>
            <w:hideMark/>
          </w:tcPr>
          <w:p w:rsidR="00D5594F" w:rsidRPr="00D5594F" w:rsidRDefault="00D5594F" w:rsidP="00735832">
            <w:pPr>
              <w:rPr>
                <w:rFonts w:ascii="Times New Roman" w:hAnsi="Times New Roman"/>
                <w:b/>
                <w:color w:val="000000"/>
              </w:rPr>
            </w:pPr>
            <w:r w:rsidRPr="00D5594F">
              <w:rPr>
                <w:rFonts w:ascii="Times New Roman" w:hAnsi="Times New Roman"/>
                <w:b/>
                <w:color w:val="000000"/>
              </w:rPr>
              <w:t xml:space="preserve"> </w:t>
            </w:r>
          </w:p>
        </w:tc>
        <w:tc>
          <w:tcPr>
            <w:tcW w:w="396" w:type="dxa"/>
            <w:tcBorders>
              <w:top w:val="nil"/>
              <w:left w:val="nil"/>
              <w:bottom w:val="single" w:sz="8" w:space="0" w:color="auto"/>
              <w:right w:val="single" w:sz="8" w:space="0" w:color="auto"/>
            </w:tcBorders>
            <w:shd w:val="clear" w:color="auto" w:fill="FFFFFF"/>
            <w:noWrap/>
            <w:hideMark/>
          </w:tcPr>
          <w:p w:rsidR="00D5594F" w:rsidRPr="00D5594F" w:rsidRDefault="00D5594F" w:rsidP="00735832">
            <w:pPr>
              <w:rPr>
                <w:rFonts w:ascii="Times New Roman" w:hAnsi="Times New Roman"/>
                <w:color w:val="000000"/>
              </w:rPr>
            </w:pPr>
            <w:r w:rsidRPr="00D5594F">
              <w:rPr>
                <w:rFonts w:ascii="Times New Roman" w:hAnsi="Times New Roman"/>
                <w:color w:val="000000"/>
              </w:rPr>
              <w:t> </w:t>
            </w:r>
          </w:p>
        </w:tc>
        <w:tc>
          <w:tcPr>
            <w:tcW w:w="388" w:type="dxa"/>
            <w:tcBorders>
              <w:top w:val="nil"/>
              <w:left w:val="nil"/>
              <w:bottom w:val="single" w:sz="8" w:space="0" w:color="auto"/>
              <w:right w:val="single" w:sz="8" w:space="0" w:color="auto"/>
            </w:tcBorders>
            <w:shd w:val="clear" w:color="auto" w:fill="FFFFFF"/>
            <w:noWrap/>
            <w:hideMark/>
          </w:tcPr>
          <w:p w:rsidR="00D5594F" w:rsidRPr="00D5594F" w:rsidRDefault="00D5594F" w:rsidP="00735832">
            <w:pPr>
              <w:rPr>
                <w:rFonts w:ascii="Times New Roman" w:hAnsi="Times New Roman"/>
                <w:color w:val="000000"/>
              </w:rPr>
            </w:pPr>
            <w:r w:rsidRPr="00D5594F">
              <w:rPr>
                <w:rFonts w:ascii="Times New Roman" w:hAnsi="Times New Roman"/>
                <w:color w:val="000000"/>
              </w:rPr>
              <w:t> </w:t>
            </w:r>
          </w:p>
        </w:tc>
        <w:tc>
          <w:tcPr>
            <w:tcW w:w="741" w:type="dxa"/>
            <w:tcBorders>
              <w:top w:val="single" w:sz="8" w:space="0" w:color="auto"/>
              <w:left w:val="nil"/>
              <w:bottom w:val="single" w:sz="8" w:space="0" w:color="auto"/>
              <w:right w:val="single" w:sz="4" w:space="0" w:color="auto"/>
            </w:tcBorders>
            <w:shd w:val="clear" w:color="auto" w:fill="FFFFFF"/>
            <w:hideMark/>
          </w:tcPr>
          <w:p w:rsidR="00D5594F" w:rsidRPr="00D5594F" w:rsidRDefault="00D5594F" w:rsidP="00735832">
            <w:pPr>
              <w:rPr>
                <w:rFonts w:ascii="Times New Roman" w:hAnsi="Times New Roman"/>
                <w:color w:val="000000"/>
              </w:rPr>
            </w:pPr>
          </w:p>
        </w:tc>
        <w:tc>
          <w:tcPr>
            <w:tcW w:w="13147" w:type="dxa"/>
            <w:gridSpan w:val="10"/>
            <w:tcBorders>
              <w:top w:val="single" w:sz="4" w:space="0" w:color="auto"/>
              <w:left w:val="nil"/>
              <w:bottom w:val="single" w:sz="4" w:space="0" w:color="auto"/>
              <w:right w:val="single" w:sz="4" w:space="0" w:color="auto"/>
            </w:tcBorders>
            <w:hideMark/>
          </w:tcPr>
          <w:p w:rsidR="00D5594F" w:rsidRPr="00D5594F" w:rsidRDefault="00D5594F" w:rsidP="00735832">
            <w:pPr>
              <w:rPr>
                <w:rFonts w:ascii="Times New Roman" w:hAnsi="Times New Roman"/>
              </w:rPr>
            </w:pPr>
            <w:r w:rsidRPr="00D5594F">
              <w:rPr>
                <w:rFonts w:ascii="Times New Roman" w:hAnsi="Times New Roman"/>
              </w:rPr>
              <w:t>Прогноз сводных показателей муниципальных заданий на оказание муниципальных услуг в разрезе муниципальной программы не формируется.</w:t>
            </w:r>
          </w:p>
        </w:tc>
      </w:tr>
    </w:tbl>
    <w:p w:rsidR="00D5594F" w:rsidRPr="00D5594F" w:rsidRDefault="00D5594F" w:rsidP="00D5594F">
      <w:pPr>
        <w:rPr>
          <w:rFonts w:ascii="Times New Roman" w:hAnsi="Times New Roman"/>
        </w:rPr>
      </w:pPr>
    </w:p>
    <w:p w:rsidR="00D5594F" w:rsidRPr="00D5594F" w:rsidRDefault="00D5594F" w:rsidP="00D5594F">
      <w:pPr>
        <w:rPr>
          <w:rFonts w:ascii="Times New Roman" w:hAnsi="Times New Roman"/>
        </w:rPr>
      </w:pPr>
    </w:p>
    <w:p w:rsidR="00D5594F" w:rsidRDefault="00D5594F" w:rsidP="00D5594F">
      <w:pPr>
        <w:widowControl w:val="0"/>
        <w:jc w:val="right"/>
        <w:outlineLvl w:val="1"/>
      </w:pPr>
    </w:p>
    <w:p w:rsidR="00D5594F" w:rsidRDefault="00D5594F" w:rsidP="00D5594F">
      <w:pPr>
        <w:widowControl w:val="0"/>
        <w:jc w:val="right"/>
        <w:outlineLvl w:val="1"/>
      </w:pPr>
    </w:p>
    <w:p w:rsidR="00D5594F" w:rsidRDefault="00D5594F" w:rsidP="00D5594F">
      <w:pPr>
        <w:widowControl w:val="0"/>
        <w:jc w:val="right"/>
        <w:outlineLvl w:val="1"/>
      </w:pPr>
    </w:p>
    <w:p w:rsidR="00D5594F" w:rsidRPr="00D5594F" w:rsidRDefault="00D5594F" w:rsidP="00D5594F">
      <w:pPr>
        <w:widowControl w:val="0"/>
        <w:spacing w:line="240" w:lineRule="auto"/>
        <w:contextualSpacing/>
        <w:jc w:val="right"/>
        <w:outlineLvl w:val="1"/>
        <w:rPr>
          <w:rFonts w:ascii="Times New Roman" w:hAnsi="Times New Roman"/>
        </w:rPr>
      </w:pPr>
      <w:r w:rsidRPr="00D5594F">
        <w:rPr>
          <w:rFonts w:ascii="Times New Roman" w:hAnsi="Times New Roman"/>
        </w:rPr>
        <w:lastRenderedPageBreak/>
        <w:t>Приложение № 5</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к муниципальной программе</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«Поддержка социально </w:t>
      </w:r>
      <w:proofErr w:type="gramStart"/>
      <w:r w:rsidRPr="00D5594F">
        <w:rPr>
          <w:rFonts w:ascii="Times New Roman" w:hAnsi="Times New Roman"/>
        </w:rPr>
        <w:t>ориентированных</w:t>
      </w:r>
      <w:proofErr w:type="gramEnd"/>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некоммерческих организаций, осуществляющих деятельность </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на территории муниципального образования</w:t>
      </w:r>
    </w:p>
    <w:p w:rsidR="00D5594F" w:rsidRPr="00D5594F" w:rsidRDefault="00D5594F" w:rsidP="00D5594F">
      <w:pPr>
        <w:widowControl w:val="0"/>
        <w:spacing w:line="240" w:lineRule="auto"/>
        <w:contextualSpacing/>
        <w:jc w:val="right"/>
        <w:outlineLvl w:val="2"/>
        <w:rPr>
          <w:rFonts w:ascii="Times New Roman" w:hAnsi="Times New Roman"/>
          <w:b/>
          <w:color w:val="000000"/>
        </w:rPr>
      </w:pPr>
      <w:r w:rsidRPr="00D5594F">
        <w:rPr>
          <w:rFonts w:ascii="Times New Roman" w:hAnsi="Times New Roman"/>
        </w:rPr>
        <w:t xml:space="preserve">«Глазовский  район» </w:t>
      </w:r>
    </w:p>
    <w:p w:rsidR="00D5594F" w:rsidRDefault="00D5594F" w:rsidP="00D5594F">
      <w:pPr>
        <w:widowControl w:val="0"/>
        <w:ind w:right="-598"/>
        <w:jc w:val="center"/>
        <w:outlineLvl w:val="2"/>
        <w:rPr>
          <w:b/>
          <w:color w:val="000000"/>
        </w:rPr>
      </w:pPr>
    </w:p>
    <w:p w:rsidR="00D5594F" w:rsidRPr="00D5594F" w:rsidRDefault="00D5594F" w:rsidP="00D5594F">
      <w:pPr>
        <w:widowControl w:val="0"/>
        <w:ind w:right="-598"/>
        <w:jc w:val="center"/>
        <w:outlineLvl w:val="2"/>
        <w:rPr>
          <w:rFonts w:ascii="Times New Roman" w:hAnsi="Times New Roman"/>
          <w:b/>
          <w:color w:val="000000"/>
        </w:rPr>
      </w:pPr>
      <w:r w:rsidRPr="00D5594F">
        <w:rPr>
          <w:rFonts w:ascii="Times New Roman" w:hAnsi="Times New Roman"/>
          <w:b/>
          <w:color w:val="000000"/>
        </w:rPr>
        <w:t>Ресурсное обеспечение реализации муниципальной программы за счет средств бюджета муниципального образования "Глазовский  район"</w:t>
      </w:r>
    </w:p>
    <w:p w:rsidR="00D5594F" w:rsidRPr="00D5594F" w:rsidRDefault="00D5594F" w:rsidP="00D5594F">
      <w:pPr>
        <w:widowControl w:val="0"/>
        <w:ind w:firstLine="540"/>
        <w:jc w:val="both"/>
        <w:rPr>
          <w:rFonts w:ascii="Times New Roman" w:hAnsi="Times New Roman"/>
          <w:color w:val="000000"/>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7"/>
        <w:gridCol w:w="567"/>
        <w:gridCol w:w="542"/>
        <w:gridCol w:w="3286"/>
        <w:gridCol w:w="2268"/>
        <w:gridCol w:w="708"/>
        <w:gridCol w:w="567"/>
        <w:gridCol w:w="709"/>
        <w:gridCol w:w="709"/>
        <w:gridCol w:w="709"/>
        <w:gridCol w:w="708"/>
        <w:gridCol w:w="709"/>
        <w:gridCol w:w="709"/>
        <w:gridCol w:w="709"/>
        <w:gridCol w:w="708"/>
        <w:gridCol w:w="567"/>
        <w:gridCol w:w="709"/>
      </w:tblGrid>
      <w:tr w:rsidR="00D5594F" w:rsidRPr="00D5594F" w:rsidTr="00735832">
        <w:tc>
          <w:tcPr>
            <w:tcW w:w="1676" w:type="dxa"/>
            <w:gridSpan w:val="3"/>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Код аналитической программной классификации</w:t>
            </w:r>
          </w:p>
        </w:tc>
        <w:tc>
          <w:tcPr>
            <w:tcW w:w="3286" w:type="dxa"/>
            <w:vMerge w:val="restart"/>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Наименование муниципальной программы, подпрограммы, основного мероприятия</w:t>
            </w:r>
          </w:p>
        </w:tc>
        <w:tc>
          <w:tcPr>
            <w:tcW w:w="2268" w:type="dxa"/>
            <w:vMerge w:val="restart"/>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Ответственный исполнитель, соисполнитель</w:t>
            </w:r>
          </w:p>
        </w:tc>
        <w:tc>
          <w:tcPr>
            <w:tcW w:w="3402" w:type="dxa"/>
            <w:gridSpan w:val="5"/>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Код бюджетной классификации</w:t>
            </w:r>
          </w:p>
        </w:tc>
        <w:tc>
          <w:tcPr>
            <w:tcW w:w="4819" w:type="dxa"/>
            <w:gridSpan w:val="7"/>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Расходы бюджета муниципального образования "Глазовский  район", тыс. рублей</w:t>
            </w:r>
          </w:p>
        </w:tc>
      </w:tr>
      <w:tr w:rsidR="00D5594F" w:rsidRPr="00D5594F" w:rsidTr="00735832">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МП</w:t>
            </w:r>
          </w:p>
        </w:tc>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roofErr w:type="spellStart"/>
            <w:r w:rsidRPr="00D5594F">
              <w:rPr>
                <w:rFonts w:ascii="Times New Roman" w:hAnsi="Times New Roman"/>
                <w:color w:val="000000"/>
              </w:rPr>
              <w:t>Пп</w:t>
            </w:r>
            <w:proofErr w:type="spellEnd"/>
          </w:p>
        </w:tc>
        <w:tc>
          <w:tcPr>
            <w:tcW w:w="542"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ОМ</w:t>
            </w:r>
          </w:p>
        </w:tc>
        <w:tc>
          <w:tcPr>
            <w:tcW w:w="3286" w:type="dxa"/>
            <w:vMerge/>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2268" w:type="dxa"/>
            <w:vMerge/>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708"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ГРБС</w:t>
            </w:r>
          </w:p>
        </w:tc>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roofErr w:type="spellStart"/>
            <w:r w:rsidRPr="00D5594F">
              <w:rPr>
                <w:rFonts w:ascii="Times New Roman" w:hAnsi="Times New Roman"/>
                <w:color w:val="000000"/>
              </w:rPr>
              <w:t>Рз</w:t>
            </w:r>
            <w:proofErr w:type="spellEnd"/>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roofErr w:type="spellStart"/>
            <w:proofErr w:type="gramStart"/>
            <w:r w:rsidRPr="00D5594F">
              <w:rPr>
                <w:rFonts w:ascii="Times New Roman" w:hAnsi="Times New Roman"/>
                <w:color w:val="000000"/>
              </w:rPr>
              <w:t>Пр</w:t>
            </w:r>
            <w:proofErr w:type="spellEnd"/>
            <w:proofErr w:type="gramEnd"/>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ЦС</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ВР</w:t>
            </w:r>
          </w:p>
        </w:tc>
        <w:tc>
          <w:tcPr>
            <w:tcW w:w="708"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2019</w:t>
            </w:r>
          </w:p>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год</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2020</w:t>
            </w:r>
          </w:p>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год</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2021</w:t>
            </w:r>
          </w:p>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год</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2022</w:t>
            </w:r>
          </w:p>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год</w:t>
            </w:r>
          </w:p>
        </w:tc>
        <w:tc>
          <w:tcPr>
            <w:tcW w:w="708"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2023</w:t>
            </w:r>
          </w:p>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год</w:t>
            </w:r>
          </w:p>
        </w:tc>
        <w:tc>
          <w:tcPr>
            <w:tcW w:w="567" w:type="dxa"/>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2024</w:t>
            </w:r>
          </w:p>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год</w:t>
            </w:r>
          </w:p>
        </w:tc>
        <w:tc>
          <w:tcPr>
            <w:tcW w:w="709" w:type="dxa"/>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2025</w:t>
            </w:r>
          </w:p>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год</w:t>
            </w:r>
          </w:p>
        </w:tc>
      </w:tr>
      <w:tr w:rsidR="00D5594F" w:rsidRPr="00D5594F" w:rsidTr="00735832">
        <w:trPr>
          <w:trHeight w:val="322"/>
        </w:trPr>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542"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3286" w:type="dxa"/>
            <w:tcMar>
              <w:top w:w="102" w:type="dxa"/>
              <w:left w:w="62" w:type="dxa"/>
              <w:bottom w:w="102" w:type="dxa"/>
              <w:right w:w="62" w:type="dxa"/>
            </w:tcMar>
          </w:tcPr>
          <w:p w:rsidR="00D5594F" w:rsidRPr="00D5594F" w:rsidRDefault="00D5594F" w:rsidP="00735832">
            <w:pPr>
              <w:widowControl w:val="0"/>
              <w:rPr>
                <w:rFonts w:ascii="Times New Roman" w:hAnsi="Times New Roman"/>
              </w:rPr>
            </w:pPr>
            <w:r w:rsidRPr="00D5594F">
              <w:rPr>
                <w:rFonts w:ascii="Times New Roman" w:hAnsi="Times New Roman"/>
                <w:b/>
              </w:rPr>
              <w:t xml:space="preserve"> </w:t>
            </w:r>
            <w:r w:rsidRPr="00D5594F">
              <w:rPr>
                <w:rFonts w:ascii="Times New Roman" w:hAnsi="Times New Roman"/>
              </w:rPr>
              <w:t>«Поддержка социально ориентированных некоммерческих организаций,</w:t>
            </w:r>
          </w:p>
          <w:p w:rsidR="00D5594F" w:rsidRPr="00D5594F" w:rsidRDefault="00D5594F" w:rsidP="00735832">
            <w:pPr>
              <w:widowControl w:val="0"/>
              <w:rPr>
                <w:rFonts w:ascii="Times New Roman" w:hAnsi="Times New Roman"/>
                <w:b/>
                <w:color w:val="000000"/>
              </w:rPr>
            </w:pPr>
            <w:proofErr w:type="gramStart"/>
            <w:r w:rsidRPr="00D5594F">
              <w:rPr>
                <w:rFonts w:ascii="Times New Roman" w:hAnsi="Times New Roman"/>
              </w:rPr>
              <w:t>осуществляющих</w:t>
            </w:r>
            <w:proofErr w:type="gramEnd"/>
            <w:r w:rsidRPr="00D5594F">
              <w:rPr>
                <w:rFonts w:ascii="Times New Roman" w:hAnsi="Times New Roman"/>
              </w:rPr>
              <w:t xml:space="preserve"> деятельность на территории муниципального образования «Глазовский район»</w:t>
            </w:r>
            <w:r w:rsidRPr="00D5594F">
              <w:rPr>
                <w:rFonts w:ascii="Times New Roman" w:hAnsi="Times New Roman"/>
                <w:b/>
              </w:rPr>
              <w:t xml:space="preserve"> </w:t>
            </w:r>
          </w:p>
        </w:tc>
        <w:tc>
          <w:tcPr>
            <w:tcW w:w="2268" w:type="dxa"/>
            <w:tcMar>
              <w:top w:w="102" w:type="dxa"/>
              <w:left w:w="62" w:type="dxa"/>
              <w:bottom w:w="102" w:type="dxa"/>
              <w:right w:w="62" w:type="dxa"/>
            </w:tcMar>
          </w:tcPr>
          <w:p w:rsidR="00D5594F" w:rsidRPr="00D5594F" w:rsidRDefault="00D5594F" w:rsidP="00735832">
            <w:pPr>
              <w:widowControl w:val="0"/>
              <w:rPr>
                <w:rFonts w:ascii="Times New Roman" w:hAnsi="Times New Roman"/>
                <w:color w:val="000000"/>
              </w:rPr>
            </w:pPr>
            <w:r w:rsidRPr="00D5594F">
              <w:rPr>
                <w:rFonts w:ascii="Times New Roman" w:hAnsi="Times New Roman"/>
                <w:color w:val="000000"/>
              </w:rPr>
              <w:t>Администрация муниципального образования «Глазовский район»</w:t>
            </w:r>
          </w:p>
          <w:p w:rsidR="00D5594F" w:rsidRPr="00D5594F" w:rsidRDefault="00D5594F" w:rsidP="00735832">
            <w:pPr>
              <w:widowControl w:val="0"/>
              <w:rPr>
                <w:rFonts w:ascii="Times New Roman" w:hAnsi="Times New Roman"/>
              </w:rPr>
            </w:pPr>
          </w:p>
        </w:tc>
        <w:tc>
          <w:tcPr>
            <w:tcW w:w="708"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8"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9"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8"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567" w:type="dxa"/>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709" w:type="dxa"/>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r>
      <w:tr w:rsidR="00D5594F" w:rsidRPr="00D5594F" w:rsidTr="009B13B9">
        <w:trPr>
          <w:trHeight w:val="500"/>
        </w:trPr>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567"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542"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3286" w:type="dxa"/>
            <w:tcMar>
              <w:top w:w="102" w:type="dxa"/>
              <w:left w:w="62" w:type="dxa"/>
              <w:bottom w:w="102" w:type="dxa"/>
              <w:right w:w="62" w:type="dxa"/>
            </w:tcMar>
          </w:tcPr>
          <w:p w:rsidR="00D5594F" w:rsidRPr="00D5594F" w:rsidRDefault="00D5594F" w:rsidP="00735832">
            <w:pPr>
              <w:widowControl w:val="0"/>
              <w:jc w:val="center"/>
              <w:rPr>
                <w:rFonts w:ascii="Times New Roman" w:hAnsi="Times New Roman"/>
                <w:b/>
              </w:rPr>
            </w:pPr>
          </w:p>
        </w:tc>
        <w:tc>
          <w:tcPr>
            <w:tcW w:w="2268" w:type="dxa"/>
            <w:tcMar>
              <w:top w:w="102" w:type="dxa"/>
              <w:left w:w="62" w:type="dxa"/>
              <w:bottom w:w="102" w:type="dxa"/>
              <w:right w:w="62" w:type="dxa"/>
            </w:tcMar>
          </w:tcPr>
          <w:p w:rsidR="00D5594F" w:rsidRPr="00D5594F" w:rsidRDefault="00D5594F" w:rsidP="00735832">
            <w:pPr>
              <w:widowControl w:val="0"/>
              <w:rPr>
                <w:rFonts w:ascii="Times New Roman" w:hAnsi="Times New Roman"/>
                <w:color w:val="000000"/>
              </w:rPr>
            </w:pPr>
            <w:r w:rsidRPr="00D5594F">
              <w:rPr>
                <w:rFonts w:ascii="Times New Roman" w:hAnsi="Times New Roman"/>
                <w:color w:val="000000"/>
              </w:rPr>
              <w:t>Всего по Программе:</w:t>
            </w:r>
          </w:p>
        </w:tc>
        <w:tc>
          <w:tcPr>
            <w:tcW w:w="8221" w:type="dxa"/>
            <w:gridSpan w:val="12"/>
            <w:tcMar>
              <w:top w:w="102" w:type="dxa"/>
              <w:left w:w="62" w:type="dxa"/>
              <w:bottom w:w="102" w:type="dxa"/>
              <w:right w:w="62" w:type="dxa"/>
            </w:tcMar>
          </w:tcPr>
          <w:p w:rsidR="00D5594F" w:rsidRPr="00D5594F" w:rsidRDefault="00D5594F" w:rsidP="00735832">
            <w:pPr>
              <w:widowControl w:val="0"/>
              <w:jc w:val="right"/>
              <w:rPr>
                <w:rFonts w:ascii="Times New Roman" w:hAnsi="Times New Roman"/>
                <w:color w:val="000000"/>
              </w:rPr>
            </w:pPr>
            <w:r w:rsidRPr="00D5594F">
              <w:rPr>
                <w:rFonts w:ascii="Times New Roman" w:hAnsi="Times New Roman"/>
                <w:color w:val="000000"/>
              </w:rPr>
              <w:t>0</w:t>
            </w:r>
          </w:p>
        </w:tc>
      </w:tr>
    </w:tbl>
    <w:p w:rsidR="00D5594F" w:rsidRPr="00D5594F" w:rsidRDefault="00D5594F" w:rsidP="00D5594F">
      <w:pPr>
        <w:widowControl w:val="0"/>
        <w:spacing w:line="240" w:lineRule="auto"/>
        <w:contextualSpacing/>
        <w:jc w:val="right"/>
        <w:outlineLvl w:val="1"/>
        <w:rPr>
          <w:rFonts w:ascii="Times New Roman" w:hAnsi="Times New Roman"/>
        </w:rPr>
      </w:pPr>
      <w:bookmarkStart w:id="3" w:name="Par976"/>
      <w:bookmarkEnd w:id="3"/>
      <w:r w:rsidRPr="00D5594F">
        <w:rPr>
          <w:rFonts w:ascii="Times New Roman" w:hAnsi="Times New Roman"/>
        </w:rPr>
        <w:lastRenderedPageBreak/>
        <w:t>Приложение № 6</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к муниципальной программе</w:t>
      </w:r>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«Поддержка социально </w:t>
      </w:r>
      <w:proofErr w:type="gramStart"/>
      <w:r w:rsidRPr="00D5594F">
        <w:rPr>
          <w:rFonts w:ascii="Times New Roman" w:hAnsi="Times New Roman"/>
        </w:rPr>
        <w:t>ориентированных</w:t>
      </w:r>
      <w:proofErr w:type="gramEnd"/>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 xml:space="preserve">некоммерческих организаций, осуществляющих деятельность </w:t>
      </w:r>
      <w:proofErr w:type="gramStart"/>
      <w:r w:rsidRPr="00D5594F">
        <w:rPr>
          <w:rFonts w:ascii="Times New Roman" w:hAnsi="Times New Roman"/>
        </w:rPr>
        <w:t>на</w:t>
      </w:r>
      <w:proofErr w:type="gramEnd"/>
    </w:p>
    <w:p w:rsidR="00D5594F" w:rsidRPr="00D5594F" w:rsidRDefault="00D5594F" w:rsidP="00D5594F">
      <w:pPr>
        <w:widowControl w:val="0"/>
        <w:spacing w:line="240" w:lineRule="auto"/>
        <w:contextualSpacing/>
        <w:jc w:val="right"/>
        <w:rPr>
          <w:rFonts w:ascii="Times New Roman" w:hAnsi="Times New Roman"/>
        </w:rPr>
      </w:pPr>
      <w:r w:rsidRPr="00D5594F">
        <w:rPr>
          <w:rFonts w:ascii="Times New Roman" w:hAnsi="Times New Roman"/>
        </w:rPr>
        <w:t>территории муниципального образования</w:t>
      </w:r>
    </w:p>
    <w:p w:rsidR="00D5594F" w:rsidRPr="00D5594F" w:rsidRDefault="00D5594F" w:rsidP="00D5594F">
      <w:pPr>
        <w:widowControl w:val="0"/>
        <w:spacing w:line="240" w:lineRule="auto"/>
        <w:contextualSpacing/>
        <w:jc w:val="right"/>
        <w:outlineLvl w:val="2"/>
        <w:rPr>
          <w:rFonts w:ascii="Times New Roman" w:hAnsi="Times New Roman"/>
        </w:rPr>
      </w:pPr>
      <w:r w:rsidRPr="00D5594F">
        <w:rPr>
          <w:rFonts w:ascii="Times New Roman" w:hAnsi="Times New Roman"/>
        </w:rPr>
        <w:t>«Глазовский район»</w:t>
      </w:r>
      <w:proofErr w:type="gramStart"/>
      <w:r w:rsidRPr="00D5594F">
        <w:rPr>
          <w:rFonts w:ascii="Times New Roman" w:hAnsi="Times New Roman"/>
        </w:rPr>
        <w:t xml:space="preserve"> .</w:t>
      </w:r>
      <w:proofErr w:type="gramEnd"/>
    </w:p>
    <w:p w:rsidR="00D5594F" w:rsidRPr="00D5594F" w:rsidRDefault="00D5594F" w:rsidP="00D5594F">
      <w:pPr>
        <w:widowControl w:val="0"/>
        <w:jc w:val="right"/>
        <w:outlineLvl w:val="2"/>
        <w:rPr>
          <w:b/>
          <w:color w:val="000000"/>
        </w:rPr>
      </w:pPr>
    </w:p>
    <w:p w:rsidR="00D5594F" w:rsidRPr="00D5594F" w:rsidRDefault="00D5594F" w:rsidP="00D5594F">
      <w:pPr>
        <w:widowControl w:val="0"/>
        <w:ind w:right="-739"/>
        <w:jc w:val="center"/>
        <w:outlineLvl w:val="2"/>
        <w:rPr>
          <w:rFonts w:ascii="Times New Roman" w:hAnsi="Times New Roman"/>
          <w:b/>
          <w:color w:val="000000"/>
        </w:rPr>
      </w:pPr>
      <w:r w:rsidRPr="00D5594F">
        <w:rPr>
          <w:rFonts w:ascii="Times New Roman" w:hAnsi="Times New Roman"/>
          <w:b/>
          <w:color w:val="000000"/>
        </w:rPr>
        <w:t>Прогнозная (справочная) оценка ресурсного обеспечения реализации муниципальной программы за счет всех источников финансирования</w:t>
      </w:r>
    </w:p>
    <w:p w:rsidR="00D5594F" w:rsidRPr="00D5594F" w:rsidRDefault="00D5594F" w:rsidP="00D5594F">
      <w:pPr>
        <w:widowControl w:val="0"/>
        <w:ind w:firstLine="540"/>
        <w:jc w:val="both"/>
        <w:rPr>
          <w:rFonts w:ascii="Times New Roman" w:hAnsi="Times New Roman"/>
          <w:b/>
          <w:color w:val="00000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020"/>
        <w:gridCol w:w="2865"/>
        <w:gridCol w:w="1984"/>
        <w:gridCol w:w="992"/>
        <w:gridCol w:w="1134"/>
        <w:gridCol w:w="1134"/>
        <w:gridCol w:w="993"/>
        <w:gridCol w:w="1134"/>
        <w:gridCol w:w="992"/>
        <w:gridCol w:w="992"/>
        <w:gridCol w:w="992"/>
      </w:tblGrid>
      <w:tr w:rsidR="00D5594F" w:rsidRPr="00D5594F" w:rsidTr="00735832">
        <w:tc>
          <w:tcPr>
            <w:tcW w:w="209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Код аналитической программной классификации</w:t>
            </w:r>
          </w:p>
        </w:tc>
        <w:tc>
          <w:tcPr>
            <w:tcW w:w="28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Наименование муниципальной программы, подпрограммы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Источник финансирования</w:t>
            </w:r>
          </w:p>
        </w:tc>
        <w:tc>
          <w:tcPr>
            <w:tcW w:w="836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Оценка расходов, тыс. рублей</w:t>
            </w:r>
          </w:p>
        </w:tc>
      </w:tr>
      <w:tr w:rsidR="00D5594F" w:rsidRPr="00D5594F" w:rsidTr="00735832">
        <w:trPr>
          <w:trHeight w:val="509"/>
        </w:trPr>
        <w:tc>
          <w:tcPr>
            <w:tcW w:w="209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2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both"/>
              <w:rPr>
                <w:rFonts w:ascii="Times New Roman" w:hAnsi="Times New Roman"/>
                <w:color w:val="000000"/>
              </w:rPr>
            </w:pPr>
            <w:r w:rsidRPr="00D5594F">
              <w:rPr>
                <w:rFonts w:ascii="Times New Roman" w:hAnsi="Times New Roman"/>
                <w:color w:val="000000"/>
              </w:rPr>
              <w:t>Итого</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 xml:space="preserve">2019 </w:t>
            </w:r>
          </w:p>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год</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2020</w:t>
            </w:r>
          </w:p>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год</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 xml:space="preserve">2021 </w:t>
            </w:r>
          </w:p>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год</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2022</w:t>
            </w:r>
          </w:p>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год</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 xml:space="preserve">2023 </w:t>
            </w:r>
          </w:p>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год</w:t>
            </w:r>
          </w:p>
        </w:tc>
        <w:tc>
          <w:tcPr>
            <w:tcW w:w="992" w:type="dxa"/>
            <w:vMerge w:val="restart"/>
            <w:tcBorders>
              <w:top w:val="single" w:sz="4" w:space="0" w:color="auto"/>
              <w:left w:val="single" w:sz="4" w:space="0" w:color="auto"/>
              <w:right w:val="single" w:sz="4" w:space="0" w:color="auto"/>
            </w:tcBorders>
          </w:tcPr>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2024</w:t>
            </w:r>
          </w:p>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год</w:t>
            </w:r>
          </w:p>
        </w:tc>
        <w:tc>
          <w:tcPr>
            <w:tcW w:w="992" w:type="dxa"/>
            <w:vMerge w:val="restart"/>
            <w:tcBorders>
              <w:top w:val="single" w:sz="4" w:space="0" w:color="auto"/>
              <w:left w:val="single" w:sz="4" w:space="0" w:color="auto"/>
              <w:right w:val="single" w:sz="4" w:space="0" w:color="auto"/>
            </w:tcBorders>
          </w:tcPr>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2025</w:t>
            </w:r>
          </w:p>
          <w:p w:rsidR="00D5594F" w:rsidRPr="00D5594F" w:rsidRDefault="00D5594F" w:rsidP="00735832">
            <w:pPr>
              <w:spacing w:before="20" w:after="20"/>
              <w:jc w:val="center"/>
              <w:rPr>
                <w:rFonts w:ascii="Times New Roman" w:hAnsi="Times New Roman"/>
                <w:color w:val="000000"/>
              </w:rPr>
            </w:pPr>
            <w:r w:rsidRPr="00D5594F">
              <w:rPr>
                <w:rFonts w:ascii="Times New Roman" w:hAnsi="Times New Roman"/>
                <w:color w:val="000000"/>
              </w:rPr>
              <w:t>год</w:t>
            </w:r>
          </w:p>
        </w:tc>
      </w:tr>
      <w:tr w:rsidR="00D5594F" w:rsidRPr="00D5594F" w:rsidTr="00735832">
        <w:trPr>
          <w:trHeight w:val="378"/>
        </w:trPr>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МП</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roofErr w:type="spellStart"/>
            <w:r w:rsidRPr="00D5594F">
              <w:rPr>
                <w:rFonts w:ascii="Times New Roman" w:hAnsi="Times New Roman"/>
                <w:color w:val="000000"/>
              </w:rPr>
              <w:t>Пп</w:t>
            </w:r>
            <w:proofErr w:type="spellEnd"/>
          </w:p>
        </w:tc>
        <w:tc>
          <w:tcPr>
            <w:tcW w:w="2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p>
        </w:tc>
        <w:tc>
          <w:tcPr>
            <w:tcW w:w="992" w:type="dxa"/>
            <w:vMerge/>
            <w:tcBorders>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p>
        </w:tc>
        <w:tc>
          <w:tcPr>
            <w:tcW w:w="992" w:type="dxa"/>
            <w:vMerge/>
            <w:tcBorders>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p>
        </w:tc>
      </w:tr>
      <w:tr w:rsidR="00D5594F" w:rsidRPr="00D5594F" w:rsidTr="00735832">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rPr>
            </w:pP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b/>
                <w:color w:val="000000"/>
              </w:rPr>
            </w:pPr>
          </w:p>
        </w:tc>
        <w:tc>
          <w:tcPr>
            <w:tcW w:w="28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rPr>
            </w:pPr>
            <w:r w:rsidRPr="00D5594F">
              <w:rPr>
                <w:rFonts w:ascii="Times New Roman" w:hAnsi="Times New Roman"/>
                <w:b/>
                <w:color w:val="000000"/>
              </w:rPr>
              <w:t xml:space="preserve"> </w:t>
            </w:r>
            <w:r w:rsidRPr="00D5594F">
              <w:rPr>
                <w:rFonts w:ascii="Times New Roman" w:hAnsi="Times New Roman"/>
                <w:color w:val="000000"/>
              </w:rPr>
              <w:t xml:space="preserve">«Поддержка социально ориентированных некоммерческих организаций, осуществляющих деятельность на территории муниципального образования «Глазовский  район»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b/>
                <w:color w:val="000000"/>
              </w:rPr>
            </w:pPr>
            <w:r w:rsidRPr="00D5594F">
              <w:rPr>
                <w:rFonts w:ascii="Times New Roman" w:hAnsi="Times New Roman"/>
                <w:b/>
                <w:color w:val="000000"/>
              </w:rPr>
              <w:t>Всего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r>
      <w:tr w:rsidR="00D5594F" w:rsidRPr="00D5594F" w:rsidTr="00735832">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2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rPr>
            </w:pPr>
            <w:r w:rsidRPr="00D5594F">
              <w:rPr>
                <w:rFonts w:ascii="Times New Roman" w:hAnsi="Times New Roman"/>
                <w:color w:val="000000"/>
              </w:rPr>
              <w:t>бюджет муниципального образования "Глазовский район"</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r w:rsidRPr="00D5594F">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widowControl w:val="0"/>
              <w:jc w:val="center"/>
              <w:rPr>
                <w:rFonts w:ascii="Times New Roman" w:hAnsi="Times New Roman"/>
                <w:color w:val="000000"/>
              </w:rPr>
            </w:pPr>
            <w:r w:rsidRPr="00D5594F">
              <w:rPr>
                <w:rFonts w:ascii="Times New Roman" w:hAnsi="Times New Roman"/>
                <w:color w:val="000000"/>
              </w:rPr>
              <w:t>0</w:t>
            </w:r>
          </w:p>
        </w:tc>
      </w:tr>
      <w:tr w:rsidR="00D5594F" w:rsidRPr="00D5594F" w:rsidTr="00735832">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2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rPr>
            </w:pPr>
            <w:r w:rsidRPr="00D5594F">
              <w:rPr>
                <w:rFonts w:ascii="Times New Roman" w:hAnsi="Times New Roman"/>
                <w:color w:val="000000"/>
              </w:rPr>
              <w:t>в том числе: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bCs/>
                <w:color w:val="000000"/>
              </w:rPr>
            </w:pPr>
          </w:p>
        </w:tc>
      </w:tr>
      <w:tr w:rsidR="00D5594F" w:rsidRPr="00D5594F" w:rsidTr="00735832">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2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rPr>
            </w:pPr>
            <w:r w:rsidRPr="00D5594F">
              <w:rPr>
                <w:rFonts w:ascii="Times New Roman" w:hAnsi="Times New Roman"/>
                <w:color w:val="000000"/>
              </w:rPr>
              <w:t>субсидии из бюджета Удмуртской Республики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r>
      <w:tr w:rsidR="00D5594F" w:rsidRPr="00D5594F" w:rsidTr="00D5594F">
        <w:trPr>
          <w:trHeight w:val="1600"/>
        </w:trPr>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2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ind w:firstLine="540"/>
              <w:jc w:val="both"/>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widowControl w:val="0"/>
              <w:rPr>
                <w:rFonts w:ascii="Times New Roman" w:hAnsi="Times New Roman"/>
                <w:color w:val="000000"/>
              </w:rPr>
            </w:pPr>
            <w:r w:rsidRPr="00D5594F">
              <w:rPr>
                <w:rFonts w:ascii="Times New Roman" w:hAnsi="Times New Roman"/>
                <w:color w:val="000000"/>
              </w:rPr>
              <w:t>субвенции из бюджета Удмуртской Республики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c>
          <w:tcPr>
            <w:tcW w:w="992" w:type="dxa"/>
            <w:tcBorders>
              <w:top w:val="single" w:sz="4" w:space="0" w:color="auto"/>
              <w:left w:val="single" w:sz="4" w:space="0" w:color="auto"/>
              <w:bottom w:val="single" w:sz="4" w:space="0" w:color="auto"/>
              <w:right w:val="single" w:sz="4" w:space="0" w:color="auto"/>
            </w:tcBorders>
          </w:tcPr>
          <w:p w:rsidR="00D5594F" w:rsidRPr="00D5594F" w:rsidRDefault="00D5594F" w:rsidP="00735832">
            <w:pPr>
              <w:jc w:val="center"/>
              <w:rPr>
                <w:rFonts w:ascii="Times New Roman" w:hAnsi="Times New Roman"/>
                <w:bCs/>
                <w:color w:val="000000"/>
              </w:rPr>
            </w:pPr>
            <w:r w:rsidRPr="00D5594F">
              <w:rPr>
                <w:rFonts w:ascii="Times New Roman" w:hAnsi="Times New Roman"/>
                <w:bCs/>
                <w:color w:val="000000"/>
              </w:rPr>
              <w:t>0</w:t>
            </w:r>
          </w:p>
        </w:tc>
      </w:tr>
    </w:tbl>
    <w:p w:rsidR="00D5594F" w:rsidRPr="00D5594F" w:rsidRDefault="00D5594F" w:rsidP="00D5594F">
      <w:pPr>
        <w:ind w:right="-365"/>
        <w:rPr>
          <w:rFonts w:ascii="Times New Roman" w:hAnsi="Times New Roman"/>
        </w:rPr>
      </w:pPr>
      <w:bookmarkStart w:id="4" w:name="Par1545"/>
      <w:bookmarkEnd w:id="4"/>
    </w:p>
    <w:p w:rsidR="00D5594F" w:rsidRDefault="00D5594F" w:rsidP="00D5594F"/>
    <w:p w:rsidR="00D5594F" w:rsidRPr="00D5594F" w:rsidRDefault="00D5594F" w:rsidP="00D5594F">
      <w:pPr>
        <w:rPr>
          <w:rFonts w:ascii="Times New Roman" w:hAnsi="Times New Roman"/>
          <w:b/>
          <w:sz w:val="24"/>
          <w:szCs w:val="24"/>
          <w:lang w:eastAsia="ru-RU"/>
        </w:rPr>
      </w:pPr>
    </w:p>
    <w:p w:rsidR="00D5594F" w:rsidRPr="00D5594F" w:rsidRDefault="00D5594F" w:rsidP="00D5594F">
      <w:pPr>
        <w:rPr>
          <w:rFonts w:ascii="Times New Roman" w:hAnsi="Times New Roman"/>
          <w:b/>
          <w:sz w:val="24"/>
          <w:szCs w:val="24"/>
          <w:lang w:eastAsia="ru-RU"/>
        </w:rPr>
      </w:pPr>
    </w:p>
    <w:p w:rsidR="00D5594F" w:rsidRPr="00D5594F" w:rsidRDefault="00D5594F" w:rsidP="00D5594F">
      <w:pPr>
        <w:rPr>
          <w:rFonts w:ascii="Times New Roman" w:hAnsi="Times New Roman"/>
          <w:b/>
          <w:sz w:val="24"/>
          <w:szCs w:val="24"/>
          <w:lang w:eastAsia="ru-RU"/>
        </w:rPr>
      </w:pPr>
    </w:p>
    <w:p w:rsidR="00D5594F" w:rsidRPr="00D5594F" w:rsidRDefault="00D5594F" w:rsidP="00D5594F">
      <w:pPr>
        <w:rPr>
          <w:rFonts w:ascii="Times New Roman" w:hAnsi="Times New Roman"/>
          <w:sz w:val="24"/>
          <w:szCs w:val="24"/>
          <w:lang w:eastAsia="ru-RU"/>
        </w:rPr>
        <w:sectPr w:rsidR="00D5594F" w:rsidRPr="00D5594F" w:rsidSect="00DC40F2">
          <w:pgSz w:w="16838" w:h="11906" w:orient="landscape"/>
          <w:pgMar w:top="1701" w:right="1134" w:bottom="851" w:left="1134" w:header="709" w:footer="709" w:gutter="0"/>
          <w:cols w:space="708"/>
          <w:docGrid w:linePitch="360"/>
        </w:sectPr>
      </w:pPr>
    </w:p>
    <w:p w:rsidR="005E5D8D" w:rsidRDefault="005E5D8D"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D5594F" w:rsidRDefault="00D5594F"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5E5D8D" w:rsidRDefault="005E5D8D" w:rsidP="00C47F54">
      <w:pPr>
        <w:tabs>
          <w:tab w:val="left" w:pos="1134"/>
        </w:tabs>
        <w:autoSpaceDE w:val="0"/>
        <w:autoSpaceDN w:val="0"/>
        <w:adjustRightInd w:val="0"/>
        <w:spacing w:after="0" w:line="240" w:lineRule="auto"/>
        <w:jc w:val="both"/>
        <w:rPr>
          <w:rFonts w:ascii="Times New Roman" w:hAnsi="Times New Roman"/>
          <w:sz w:val="24"/>
          <w:szCs w:val="24"/>
        </w:rPr>
      </w:pPr>
    </w:p>
    <w:p w:rsidR="005E5D8D" w:rsidRDefault="005E5D8D"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5E5D8D" w:rsidRDefault="005E5D8D" w:rsidP="002F7A82">
      <w:pPr>
        <w:tabs>
          <w:tab w:val="left" w:pos="1134"/>
        </w:tabs>
        <w:autoSpaceDE w:val="0"/>
        <w:autoSpaceDN w:val="0"/>
        <w:adjustRightInd w:val="0"/>
        <w:spacing w:after="0" w:line="240" w:lineRule="auto"/>
        <w:ind w:firstLine="709"/>
        <w:jc w:val="both"/>
        <w:rPr>
          <w:rFonts w:ascii="Times New Roman" w:hAnsi="Times New Roman"/>
          <w:sz w:val="24"/>
          <w:szCs w:val="24"/>
        </w:rPr>
      </w:pPr>
    </w:p>
    <w:p w:rsidR="005E5D8D" w:rsidRPr="00074C3D" w:rsidRDefault="005E5D8D" w:rsidP="00074C3D">
      <w:pPr>
        <w:spacing w:after="0" w:line="240" w:lineRule="auto"/>
        <w:jc w:val="both"/>
        <w:rPr>
          <w:rFonts w:ascii="Times New Roman" w:hAnsi="Times New Roman"/>
          <w:sz w:val="24"/>
          <w:szCs w:val="24"/>
        </w:rPr>
      </w:pPr>
      <w:r w:rsidRPr="00074C3D">
        <w:rPr>
          <w:rFonts w:ascii="Times New Roman" w:hAnsi="Times New Roman"/>
          <w:sz w:val="24"/>
          <w:szCs w:val="24"/>
        </w:rPr>
        <w:t>СОГЛАСОВАНИЕ:</w:t>
      </w:r>
    </w:p>
    <w:tbl>
      <w:tblPr>
        <w:tblW w:w="0" w:type="auto"/>
        <w:tblLook w:val="00A0" w:firstRow="1" w:lastRow="0" w:firstColumn="1" w:lastColumn="0" w:noHBand="0" w:noVBand="0"/>
      </w:tblPr>
      <w:tblGrid>
        <w:gridCol w:w="4796"/>
        <w:gridCol w:w="4775"/>
      </w:tblGrid>
      <w:tr w:rsidR="005E5D8D" w:rsidRPr="001D5EA4" w:rsidTr="00F13ACB">
        <w:tc>
          <w:tcPr>
            <w:tcW w:w="4796" w:type="dxa"/>
          </w:tcPr>
          <w:p w:rsidR="005E5D8D" w:rsidRPr="001D5EA4" w:rsidRDefault="005E5D8D" w:rsidP="00074C3D">
            <w:pPr>
              <w:spacing w:after="0" w:line="240" w:lineRule="auto"/>
              <w:jc w:val="both"/>
              <w:rPr>
                <w:rFonts w:ascii="Times New Roman" w:hAnsi="Times New Roman"/>
                <w:sz w:val="24"/>
                <w:szCs w:val="24"/>
              </w:rPr>
            </w:pPr>
            <w:r w:rsidRPr="001D5EA4">
              <w:rPr>
                <w:rFonts w:ascii="Times New Roman" w:hAnsi="Times New Roman"/>
                <w:sz w:val="24"/>
                <w:szCs w:val="24"/>
              </w:rPr>
              <w:t>Первый заместитель главы Администрации муниципального образования «Глазовский район» по экономике, имущественным отношениям и финансам</w:t>
            </w:r>
          </w:p>
          <w:p w:rsidR="005E5D8D" w:rsidRPr="001D5EA4" w:rsidRDefault="005E5D8D" w:rsidP="00074C3D">
            <w:pPr>
              <w:spacing w:after="0" w:line="240" w:lineRule="auto"/>
              <w:jc w:val="both"/>
              <w:rPr>
                <w:rFonts w:ascii="Times New Roman" w:hAnsi="Times New Roman"/>
                <w:sz w:val="24"/>
                <w:szCs w:val="24"/>
              </w:rPr>
            </w:pPr>
          </w:p>
          <w:p w:rsidR="005E5D8D" w:rsidRPr="001D5EA4" w:rsidRDefault="005E5D8D" w:rsidP="00074C3D">
            <w:pPr>
              <w:spacing w:after="0" w:line="240" w:lineRule="auto"/>
              <w:jc w:val="both"/>
              <w:rPr>
                <w:rFonts w:ascii="Times New Roman" w:hAnsi="Times New Roman"/>
                <w:sz w:val="24"/>
                <w:szCs w:val="24"/>
              </w:rPr>
            </w:pPr>
          </w:p>
          <w:p w:rsidR="005E5D8D" w:rsidRPr="001D5EA4" w:rsidRDefault="005E5D8D" w:rsidP="00074C3D">
            <w:pPr>
              <w:spacing w:after="0" w:line="240" w:lineRule="auto"/>
              <w:jc w:val="both"/>
              <w:rPr>
                <w:rFonts w:ascii="Times New Roman" w:hAnsi="Times New Roman"/>
                <w:sz w:val="24"/>
                <w:szCs w:val="24"/>
              </w:rPr>
            </w:pPr>
          </w:p>
          <w:p w:rsidR="005E5D8D" w:rsidRPr="001D5EA4" w:rsidRDefault="005E5D8D" w:rsidP="00074C3D">
            <w:pPr>
              <w:spacing w:after="0" w:line="240" w:lineRule="auto"/>
              <w:jc w:val="both"/>
              <w:rPr>
                <w:rFonts w:ascii="Times New Roman" w:hAnsi="Times New Roman"/>
                <w:sz w:val="24"/>
                <w:szCs w:val="24"/>
              </w:rPr>
            </w:pPr>
            <w:r w:rsidRPr="001D5EA4">
              <w:rPr>
                <w:rFonts w:ascii="Times New Roman" w:hAnsi="Times New Roman"/>
                <w:sz w:val="24"/>
                <w:szCs w:val="24"/>
              </w:rPr>
              <w:t>_____________________ Ю.В. Ушакова</w:t>
            </w:r>
          </w:p>
          <w:p w:rsidR="005E5D8D" w:rsidRPr="001D5EA4" w:rsidRDefault="005E5D8D" w:rsidP="00074C3D">
            <w:pPr>
              <w:spacing w:after="0" w:line="240" w:lineRule="auto"/>
              <w:jc w:val="both"/>
              <w:rPr>
                <w:rFonts w:ascii="Times New Roman" w:hAnsi="Times New Roman"/>
                <w:sz w:val="24"/>
                <w:szCs w:val="24"/>
              </w:rPr>
            </w:pPr>
          </w:p>
          <w:p w:rsidR="005E5D8D" w:rsidRPr="001D5EA4" w:rsidRDefault="005E5D8D" w:rsidP="00074C3D">
            <w:pPr>
              <w:spacing w:after="0" w:line="240" w:lineRule="auto"/>
              <w:jc w:val="both"/>
              <w:rPr>
                <w:rFonts w:ascii="Times New Roman" w:hAnsi="Times New Roman"/>
                <w:sz w:val="24"/>
                <w:szCs w:val="24"/>
              </w:rPr>
            </w:pPr>
            <w:r w:rsidRPr="001D5EA4">
              <w:rPr>
                <w:rFonts w:ascii="Times New Roman" w:hAnsi="Times New Roman"/>
                <w:sz w:val="24"/>
                <w:szCs w:val="24"/>
              </w:rPr>
              <w:t xml:space="preserve">_______________ </w:t>
            </w:r>
            <w:proofErr w:type="gramStart"/>
            <w:r w:rsidRPr="001D5EA4">
              <w:rPr>
                <w:rFonts w:ascii="Times New Roman" w:hAnsi="Times New Roman"/>
                <w:sz w:val="24"/>
                <w:szCs w:val="24"/>
              </w:rPr>
              <w:t>г</w:t>
            </w:r>
            <w:proofErr w:type="gramEnd"/>
            <w:r w:rsidRPr="001D5EA4">
              <w:rPr>
                <w:rFonts w:ascii="Times New Roman" w:hAnsi="Times New Roman"/>
                <w:sz w:val="24"/>
                <w:szCs w:val="24"/>
              </w:rPr>
              <w:t>.</w:t>
            </w:r>
          </w:p>
          <w:p w:rsidR="005E5D8D" w:rsidRPr="001D5EA4" w:rsidRDefault="005E5D8D" w:rsidP="00074C3D">
            <w:pPr>
              <w:spacing w:after="0" w:line="240" w:lineRule="auto"/>
              <w:jc w:val="both"/>
              <w:rPr>
                <w:rFonts w:ascii="Times New Roman" w:hAnsi="Times New Roman"/>
                <w:sz w:val="24"/>
                <w:szCs w:val="24"/>
              </w:rPr>
            </w:pPr>
          </w:p>
        </w:tc>
        <w:tc>
          <w:tcPr>
            <w:tcW w:w="4775" w:type="dxa"/>
          </w:tcPr>
          <w:p w:rsidR="005E5D8D" w:rsidRPr="001D5EA4" w:rsidRDefault="005E5D8D" w:rsidP="00232218">
            <w:pPr>
              <w:spacing w:after="0" w:line="240" w:lineRule="auto"/>
              <w:jc w:val="both"/>
              <w:rPr>
                <w:rFonts w:ascii="Times New Roman" w:hAnsi="Times New Roman"/>
                <w:sz w:val="24"/>
                <w:szCs w:val="24"/>
              </w:rPr>
            </w:pPr>
            <w:r w:rsidRPr="001D5EA4">
              <w:rPr>
                <w:rFonts w:ascii="Times New Roman" w:hAnsi="Times New Roman"/>
                <w:sz w:val="24"/>
                <w:szCs w:val="24"/>
              </w:rPr>
              <w:t>Заместитель главы Администрации муниципального образования «Глазовский район» по социальным вопросам</w:t>
            </w:r>
          </w:p>
          <w:p w:rsidR="005E5D8D" w:rsidRPr="001D5EA4" w:rsidRDefault="005E5D8D" w:rsidP="00232218">
            <w:pPr>
              <w:spacing w:after="0" w:line="240" w:lineRule="auto"/>
              <w:jc w:val="both"/>
              <w:rPr>
                <w:rFonts w:ascii="Times New Roman" w:hAnsi="Times New Roman"/>
                <w:sz w:val="24"/>
                <w:szCs w:val="24"/>
              </w:rPr>
            </w:pPr>
          </w:p>
          <w:p w:rsidR="005E5D8D" w:rsidRPr="001D5EA4" w:rsidRDefault="005E5D8D" w:rsidP="00232218">
            <w:pPr>
              <w:spacing w:after="0" w:line="240" w:lineRule="auto"/>
              <w:jc w:val="both"/>
              <w:rPr>
                <w:rFonts w:ascii="Times New Roman" w:hAnsi="Times New Roman"/>
                <w:sz w:val="24"/>
                <w:szCs w:val="24"/>
              </w:rPr>
            </w:pPr>
          </w:p>
          <w:p w:rsidR="005E5D8D" w:rsidRPr="001D5EA4" w:rsidRDefault="005E5D8D" w:rsidP="00232218">
            <w:pPr>
              <w:spacing w:after="0" w:line="240" w:lineRule="auto"/>
              <w:jc w:val="both"/>
              <w:rPr>
                <w:rFonts w:ascii="Times New Roman" w:hAnsi="Times New Roman"/>
                <w:sz w:val="24"/>
                <w:szCs w:val="24"/>
              </w:rPr>
            </w:pPr>
          </w:p>
          <w:p w:rsidR="005E5D8D" w:rsidRPr="001D5EA4" w:rsidRDefault="005E5D8D" w:rsidP="00232218">
            <w:pPr>
              <w:spacing w:after="0" w:line="240" w:lineRule="auto"/>
              <w:jc w:val="both"/>
              <w:rPr>
                <w:rFonts w:ascii="Times New Roman" w:hAnsi="Times New Roman"/>
                <w:sz w:val="24"/>
                <w:szCs w:val="24"/>
              </w:rPr>
            </w:pPr>
          </w:p>
          <w:p w:rsidR="005E5D8D" w:rsidRPr="001D5EA4" w:rsidRDefault="005E5D8D" w:rsidP="00232218">
            <w:pPr>
              <w:spacing w:after="0" w:line="240" w:lineRule="auto"/>
              <w:jc w:val="both"/>
              <w:rPr>
                <w:rFonts w:ascii="Times New Roman" w:hAnsi="Times New Roman"/>
                <w:sz w:val="24"/>
                <w:szCs w:val="24"/>
              </w:rPr>
            </w:pPr>
            <w:r w:rsidRPr="001D5EA4">
              <w:rPr>
                <w:rFonts w:ascii="Times New Roman" w:hAnsi="Times New Roman"/>
                <w:sz w:val="24"/>
                <w:szCs w:val="24"/>
              </w:rPr>
              <w:t>_________________________</w:t>
            </w:r>
            <w:proofErr w:type="spellStart"/>
            <w:r w:rsidRPr="001D5EA4">
              <w:rPr>
                <w:rFonts w:ascii="Times New Roman" w:hAnsi="Times New Roman"/>
                <w:sz w:val="24"/>
                <w:szCs w:val="24"/>
              </w:rPr>
              <w:t>Е.А.Попова</w:t>
            </w:r>
            <w:proofErr w:type="spellEnd"/>
          </w:p>
          <w:p w:rsidR="005E5D8D" w:rsidRPr="001D5EA4" w:rsidRDefault="005E5D8D" w:rsidP="00232218">
            <w:pPr>
              <w:spacing w:after="0" w:line="240" w:lineRule="auto"/>
              <w:jc w:val="both"/>
              <w:rPr>
                <w:rFonts w:ascii="Times New Roman" w:hAnsi="Times New Roman"/>
                <w:sz w:val="24"/>
                <w:szCs w:val="24"/>
              </w:rPr>
            </w:pPr>
          </w:p>
          <w:p w:rsidR="005E5D8D" w:rsidRPr="001D5EA4" w:rsidRDefault="005E5D8D" w:rsidP="003C2033">
            <w:pPr>
              <w:spacing w:after="0" w:line="240" w:lineRule="auto"/>
              <w:jc w:val="both"/>
              <w:rPr>
                <w:rFonts w:ascii="Times New Roman" w:hAnsi="Times New Roman"/>
                <w:sz w:val="24"/>
                <w:szCs w:val="24"/>
              </w:rPr>
            </w:pPr>
            <w:r w:rsidRPr="001D5EA4">
              <w:rPr>
                <w:rFonts w:ascii="Times New Roman" w:hAnsi="Times New Roman"/>
                <w:sz w:val="24"/>
                <w:szCs w:val="24"/>
              </w:rPr>
              <w:t xml:space="preserve">___________________ </w:t>
            </w:r>
            <w:proofErr w:type="gramStart"/>
            <w:r w:rsidRPr="001D5EA4">
              <w:rPr>
                <w:rFonts w:ascii="Times New Roman" w:hAnsi="Times New Roman"/>
                <w:sz w:val="24"/>
                <w:szCs w:val="24"/>
              </w:rPr>
              <w:t>г</w:t>
            </w:r>
            <w:proofErr w:type="gramEnd"/>
            <w:r w:rsidRPr="001D5EA4">
              <w:rPr>
                <w:rFonts w:ascii="Times New Roman" w:hAnsi="Times New Roman"/>
                <w:sz w:val="24"/>
                <w:szCs w:val="24"/>
              </w:rPr>
              <w:t>.</w:t>
            </w:r>
          </w:p>
        </w:tc>
      </w:tr>
      <w:tr w:rsidR="005E5D8D" w:rsidRPr="001D5EA4" w:rsidTr="00F13ACB">
        <w:tc>
          <w:tcPr>
            <w:tcW w:w="4796" w:type="dxa"/>
          </w:tcPr>
          <w:p w:rsidR="005E5D8D" w:rsidRPr="001D5EA4" w:rsidRDefault="005E5D8D" w:rsidP="006F602E">
            <w:pPr>
              <w:spacing w:after="0" w:line="240" w:lineRule="auto"/>
              <w:jc w:val="both"/>
              <w:rPr>
                <w:rFonts w:ascii="Times New Roman" w:hAnsi="Times New Roman"/>
                <w:sz w:val="24"/>
                <w:szCs w:val="24"/>
              </w:rPr>
            </w:pPr>
            <w:r w:rsidRPr="001D5EA4">
              <w:rPr>
                <w:rFonts w:ascii="Times New Roman" w:hAnsi="Times New Roman"/>
                <w:sz w:val="24"/>
                <w:szCs w:val="24"/>
              </w:rPr>
              <w:t xml:space="preserve">Начальник правового отдела Аппарата </w:t>
            </w:r>
          </w:p>
          <w:p w:rsidR="005E5D8D" w:rsidRPr="001D5EA4" w:rsidRDefault="005E5D8D" w:rsidP="006F602E">
            <w:pPr>
              <w:spacing w:after="0" w:line="240" w:lineRule="auto"/>
              <w:jc w:val="both"/>
              <w:rPr>
                <w:rFonts w:ascii="Times New Roman" w:hAnsi="Times New Roman"/>
                <w:sz w:val="24"/>
                <w:szCs w:val="24"/>
              </w:rPr>
            </w:pPr>
          </w:p>
          <w:p w:rsidR="005E5D8D" w:rsidRPr="001D5EA4" w:rsidRDefault="005E5D8D" w:rsidP="006F602E">
            <w:pPr>
              <w:spacing w:after="0" w:line="240" w:lineRule="auto"/>
              <w:jc w:val="both"/>
              <w:rPr>
                <w:rFonts w:ascii="Times New Roman" w:hAnsi="Times New Roman"/>
                <w:sz w:val="24"/>
                <w:szCs w:val="24"/>
              </w:rPr>
            </w:pPr>
          </w:p>
          <w:p w:rsidR="005E5D8D" w:rsidRPr="001D5EA4" w:rsidRDefault="005E5D8D" w:rsidP="006F602E">
            <w:pPr>
              <w:spacing w:after="0" w:line="240" w:lineRule="auto"/>
              <w:jc w:val="both"/>
              <w:rPr>
                <w:rFonts w:ascii="Times New Roman" w:hAnsi="Times New Roman"/>
                <w:sz w:val="24"/>
                <w:szCs w:val="24"/>
              </w:rPr>
            </w:pPr>
          </w:p>
          <w:p w:rsidR="005E5D8D" w:rsidRPr="001D5EA4" w:rsidRDefault="005E5D8D" w:rsidP="006F602E">
            <w:pPr>
              <w:spacing w:after="0" w:line="240" w:lineRule="auto"/>
              <w:jc w:val="both"/>
              <w:rPr>
                <w:rFonts w:ascii="Times New Roman" w:hAnsi="Times New Roman"/>
                <w:sz w:val="24"/>
                <w:szCs w:val="24"/>
              </w:rPr>
            </w:pPr>
            <w:r w:rsidRPr="001D5EA4">
              <w:rPr>
                <w:rFonts w:ascii="Times New Roman" w:hAnsi="Times New Roman"/>
                <w:sz w:val="24"/>
                <w:szCs w:val="24"/>
              </w:rPr>
              <w:t xml:space="preserve">___________________ </w:t>
            </w:r>
            <w:proofErr w:type="spellStart"/>
            <w:r w:rsidR="003C2033">
              <w:rPr>
                <w:rFonts w:ascii="Times New Roman" w:hAnsi="Times New Roman"/>
                <w:sz w:val="24"/>
                <w:szCs w:val="24"/>
              </w:rPr>
              <w:t>М.В.Русских</w:t>
            </w:r>
            <w:proofErr w:type="spellEnd"/>
            <w:r w:rsidRPr="001D5EA4">
              <w:rPr>
                <w:rFonts w:ascii="Times New Roman" w:hAnsi="Times New Roman"/>
                <w:sz w:val="24"/>
                <w:szCs w:val="24"/>
              </w:rPr>
              <w:t xml:space="preserve"> </w:t>
            </w:r>
          </w:p>
          <w:p w:rsidR="005E5D8D" w:rsidRPr="001D5EA4" w:rsidRDefault="005E5D8D" w:rsidP="006F602E">
            <w:pPr>
              <w:spacing w:after="0" w:line="240" w:lineRule="auto"/>
              <w:jc w:val="both"/>
              <w:rPr>
                <w:rFonts w:ascii="Times New Roman" w:hAnsi="Times New Roman"/>
                <w:sz w:val="24"/>
                <w:szCs w:val="24"/>
              </w:rPr>
            </w:pPr>
          </w:p>
          <w:p w:rsidR="005E5D8D" w:rsidRPr="001D5EA4" w:rsidRDefault="005E5D8D" w:rsidP="003C2033">
            <w:pPr>
              <w:spacing w:after="0" w:line="240" w:lineRule="auto"/>
              <w:jc w:val="both"/>
              <w:rPr>
                <w:rFonts w:ascii="Times New Roman" w:hAnsi="Times New Roman"/>
                <w:sz w:val="24"/>
                <w:szCs w:val="24"/>
              </w:rPr>
            </w:pPr>
            <w:r w:rsidRPr="001D5EA4">
              <w:rPr>
                <w:rFonts w:ascii="Times New Roman" w:hAnsi="Times New Roman"/>
                <w:sz w:val="24"/>
                <w:szCs w:val="24"/>
              </w:rPr>
              <w:t>_______</w:t>
            </w:r>
            <w:r w:rsidR="003C2033">
              <w:rPr>
                <w:rFonts w:ascii="Times New Roman" w:hAnsi="Times New Roman"/>
                <w:sz w:val="24"/>
                <w:szCs w:val="24"/>
              </w:rPr>
              <w:t>___</w:t>
            </w:r>
            <w:r w:rsidRPr="001D5EA4">
              <w:rPr>
                <w:rFonts w:ascii="Times New Roman" w:hAnsi="Times New Roman"/>
                <w:sz w:val="24"/>
                <w:szCs w:val="24"/>
              </w:rPr>
              <w:t xml:space="preserve">_______ </w:t>
            </w:r>
            <w:proofErr w:type="gramStart"/>
            <w:r w:rsidRPr="001D5EA4">
              <w:rPr>
                <w:rFonts w:ascii="Times New Roman" w:hAnsi="Times New Roman"/>
                <w:sz w:val="24"/>
                <w:szCs w:val="24"/>
              </w:rPr>
              <w:t>г</w:t>
            </w:r>
            <w:proofErr w:type="gramEnd"/>
            <w:r w:rsidRPr="001D5EA4">
              <w:rPr>
                <w:rFonts w:ascii="Times New Roman" w:hAnsi="Times New Roman"/>
                <w:sz w:val="24"/>
                <w:szCs w:val="24"/>
              </w:rPr>
              <w:t>.</w:t>
            </w:r>
          </w:p>
        </w:tc>
        <w:tc>
          <w:tcPr>
            <w:tcW w:w="4775" w:type="dxa"/>
          </w:tcPr>
          <w:p w:rsidR="005E5D8D" w:rsidRPr="001D5EA4" w:rsidRDefault="005E5D8D" w:rsidP="006F602E">
            <w:pPr>
              <w:tabs>
                <w:tab w:val="left" w:pos="6695"/>
              </w:tabs>
              <w:spacing w:after="0" w:line="240" w:lineRule="auto"/>
              <w:jc w:val="both"/>
              <w:rPr>
                <w:rFonts w:ascii="Times New Roman" w:hAnsi="Times New Roman"/>
                <w:sz w:val="24"/>
                <w:szCs w:val="24"/>
              </w:rPr>
            </w:pPr>
            <w:r w:rsidRPr="001D5EA4">
              <w:rPr>
                <w:rFonts w:ascii="Times New Roman" w:hAnsi="Times New Roman"/>
                <w:sz w:val="24"/>
                <w:szCs w:val="24"/>
              </w:rPr>
              <w:t xml:space="preserve">Начальник отдела организационной работы Аппарата </w:t>
            </w:r>
          </w:p>
          <w:p w:rsidR="005E5D8D" w:rsidRPr="001D5EA4" w:rsidRDefault="005E5D8D" w:rsidP="006F602E">
            <w:pPr>
              <w:tabs>
                <w:tab w:val="left" w:pos="6695"/>
              </w:tabs>
              <w:spacing w:after="0" w:line="240" w:lineRule="auto"/>
              <w:jc w:val="both"/>
              <w:rPr>
                <w:rFonts w:ascii="Times New Roman" w:hAnsi="Times New Roman"/>
                <w:sz w:val="24"/>
                <w:szCs w:val="24"/>
              </w:rPr>
            </w:pPr>
          </w:p>
          <w:p w:rsidR="005E5D8D" w:rsidRPr="001D5EA4" w:rsidRDefault="005E5D8D" w:rsidP="006F602E">
            <w:pPr>
              <w:spacing w:after="0" w:line="240" w:lineRule="auto"/>
              <w:jc w:val="both"/>
              <w:rPr>
                <w:rFonts w:ascii="Times New Roman" w:hAnsi="Times New Roman"/>
                <w:sz w:val="24"/>
                <w:szCs w:val="24"/>
              </w:rPr>
            </w:pPr>
          </w:p>
          <w:p w:rsidR="005E5D8D" w:rsidRPr="001D5EA4" w:rsidRDefault="005E5D8D" w:rsidP="006F602E">
            <w:pPr>
              <w:spacing w:after="0" w:line="240" w:lineRule="auto"/>
              <w:rPr>
                <w:rFonts w:ascii="Times New Roman" w:hAnsi="Times New Roman"/>
                <w:sz w:val="24"/>
                <w:szCs w:val="24"/>
                <w:lang w:eastAsia="ar-SA"/>
              </w:rPr>
            </w:pPr>
            <w:r w:rsidRPr="001D5EA4">
              <w:rPr>
                <w:rFonts w:ascii="Times New Roman" w:hAnsi="Times New Roman"/>
                <w:sz w:val="24"/>
                <w:szCs w:val="24"/>
                <w:lang w:eastAsia="ar-SA"/>
              </w:rPr>
              <w:t xml:space="preserve">__________________ Н.А. </w:t>
            </w:r>
            <w:r w:rsidR="003C2033">
              <w:rPr>
                <w:rFonts w:ascii="Times New Roman" w:hAnsi="Times New Roman"/>
                <w:sz w:val="24"/>
                <w:szCs w:val="24"/>
                <w:lang w:eastAsia="ar-SA"/>
              </w:rPr>
              <w:t>Пономарева</w:t>
            </w:r>
          </w:p>
          <w:p w:rsidR="005E5D8D" w:rsidRPr="001D5EA4" w:rsidRDefault="005E5D8D" w:rsidP="006F602E">
            <w:pPr>
              <w:spacing w:after="0" w:line="240" w:lineRule="auto"/>
              <w:rPr>
                <w:rFonts w:ascii="Times New Roman" w:hAnsi="Times New Roman"/>
                <w:sz w:val="24"/>
                <w:szCs w:val="24"/>
                <w:lang w:eastAsia="ar-SA"/>
              </w:rPr>
            </w:pPr>
          </w:p>
          <w:p w:rsidR="005E5D8D" w:rsidRPr="001D5EA4" w:rsidRDefault="003C2033" w:rsidP="006F602E">
            <w:pPr>
              <w:spacing w:after="0" w:line="240" w:lineRule="auto"/>
              <w:jc w:val="both"/>
              <w:rPr>
                <w:rFonts w:ascii="Times New Roman" w:hAnsi="Times New Roman"/>
                <w:sz w:val="24"/>
                <w:szCs w:val="24"/>
              </w:rPr>
            </w:pPr>
            <w:r>
              <w:rPr>
                <w:rFonts w:ascii="Times New Roman" w:hAnsi="Times New Roman"/>
                <w:sz w:val="24"/>
                <w:szCs w:val="24"/>
                <w:lang w:eastAsia="ar-SA"/>
              </w:rPr>
              <w:t>___________________</w:t>
            </w:r>
            <w:r w:rsidR="005E5D8D" w:rsidRPr="001D5EA4">
              <w:rPr>
                <w:rFonts w:ascii="Times New Roman" w:hAnsi="Times New Roman"/>
                <w:sz w:val="24"/>
                <w:szCs w:val="24"/>
                <w:lang w:eastAsia="ar-SA"/>
              </w:rPr>
              <w:t xml:space="preserve"> </w:t>
            </w:r>
            <w:proofErr w:type="gramStart"/>
            <w:r w:rsidR="005E5D8D" w:rsidRPr="001D5EA4">
              <w:rPr>
                <w:rFonts w:ascii="Times New Roman" w:hAnsi="Times New Roman"/>
                <w:sz w:val="24"/>
                <w:szCs w:val="24"/>
                <w:lang w:eastAsia="ar-SA"/>
              </w:rPr>
              <w:t>г</w:t>
            </w:r>
            <w:proofErr w:type="gramEnd"/>
            <w:r w:rsidR="005E5D8D" w:rsidRPr="001D5EA4">
              <w:rPr>
                <w:rFonts w:ascii="Times New Roman" w:hAnsi="Times New Roman"/>
                <w:sz w:val="24"/>
                <w:szCs w:val="24"/>
                <w:lang w:eastAsia="ar-SA"/>
              </w:rPr>
              <w:t>.</w:t>
            </w:r>
          </w:p>
          <w:p w:rsidR="005E5D8D" w:rsidRPr="001D5EA4" w:rsidRDefault="005E5D8D" w:rsidP="00074C3D">
            <w:pPr>
              <w:spacing w:after="0" w:line="240" w:lineRule="auto"/>
              <w:jc w:val="both"/>
              <w:rPr>
                <w:rFonts w:ascii="Times New Roman" w:hAnsi="Times New Roman"/>
                <w:sz w:val="24"/>
                <w:szCs w:val="24"/>
              </w:rPr>
            </w:pPr>
          </w:p>
        </w:tc>
      </w:tr>
      <w:tr w:rsidR="005E5D8D" w:rsidRPr="001D5EA4" w:rsidTr="00F13ACB">
        <w:tc>
          <w:tcPr>
            <w:tcW w:w="4796" w:type="dxa"/>
          </w:tcPr>
          <w:p w:rsidR="005E5D8D" w:rsidRPr="001D5EA4" w:rsidRDefault="005E5D8D" w:rsidP="00074C3D">
            <w:pPr>
              <w:spacing w:after="0" w:line="240" w:lineRule="auto"/>
              <w:jc w:val="both"/>
              <w:rPr>
                <w:rFonts w:ascii="Times New Roman" w:hAnsi="Times New Roman"/>
                <w:sz w:val="24"/>
                <w:szCs w:val="24"/>
              </w:rPr>
            </w:pPr>
          </w:p>
        </w:tc>
        <w:tc>
          <w:tcPr>
            <w:tcW w:w="4775" w:type="dxa"/>
          </w:tcPr>
          <w:p w:rsidR="005E5D8D" w:rsidRPr="001D5EA4" w:rsidRDefault="005E5D8D" w:rsidP="00074C3D">
            <w:pPr>
              <w:spacing w:after="0" w:line="240" w:lineRule="auto"/>
              <w:jc w:val="both"/>
              <w:rPr>
                <w:rFonts w:ascii="Times New Roman" w:hAnsi="Times New Roman"/>
                <w:sz w:val="24"/>
                <w:szCs w:val="24"/>
              </w:rPr>
            </w:pPr>
          </w:p>
        </w:tc>
      </w:tr>
      <w:tr w:rsidR="005E5D8D" w:rsidRPr="001D5EA4" w:rsidTr="00F13ACB">
        <w:tc>
          <w:tcPr>
            <w:tcW w:w="4796" w:type="dxa"/>
          </w:tcPr>
          <w:p w:rsidR="005E5D8D" w:rsidRPr="001D5EA4" w:rsidRDefault="005E5D8D" w:rsidP="006F602E">
            <w:pPr>
              <w:spacing w:after="0" w:line="240" w:lineRule="auto"/>
              <w:jc w:val="both"/>
              <w:rPr>
                <w:rFonts w:ascii="Times New Roman" w:hAnsi="Times New Roman"/>
                <w:sz w:val="24"/>
                <w:szCs w:val="24"/>
              </w:rPr>
            </w:pPr>
          </w:p>
        </w:tc>
        <w:tc>
          <w:tcPr>
            <w:tcW w:w="4775" w:type="dxa"/>
          </w:tcPr>
          <w:p w:rsidR="005E5D8D" w:rsidRPr="001D5EA4" w:rsidRDefault="005E5D8D" w:rsidP="00074C3D">
            <w:pPr>
              <w:spacing w:after="0" w:line="240" w:lineRule="auto"/>
              <w:jc w:val="both"/>
              <w:rPr>
                <w:rFonts w:ascii="Times New Roman" w:hAnsi="Times New Roman"/>
                <w:sz w:val="24"/>
                <w:szCs w:val="24"/>
              </w:rPr>
            </w:pPr>
          </w:p>
        </w:tc>
      </w:tr>
    </w:tbl>
    <w:p w:rsidR="005E5D8D" w:rsidRPr="00074C3D" w:rsidRDefault="005E5D8D" w:rsidP="00074C3D">
      <w:pPr>
        <w:suppressAutoHyphens/>
        <w:spacing w:after="0" w:line="240" w:lineRule="auto"/>
        <w:rPr>
          <w:rFonts w:ascii="Times New Roman" w:hAnsi="Times New Roman"/>
          <w:sz w:val="24"/>
          <w:szCs w:val="24"/>
          <w:lang w:eastAsia="ar-SA"/>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Pr="00074C3D" w:rsidRDefault="005E5D8D" w:rsidP="00074C3D">
      <w:pPr>
        <w:widowControl w:val="0"/>
        <w:autoSpaceDE w:val="0"/>
        <w:autoSpaceDN w:val="0"/>
        <w:adjustRightInd w:val="0"/>
        <w:spacing w:after="0" w:line="240" w:lineRule="auto"/>
        <w:jc w:val="right"/>
        <w:rPr>
          <w:rFonts w:ascii="Times New Roman" w:hAnsi="Times New Roman"/>
          <w:sz w:val="24"/>
          <w:szCs w:val="24"/>
        </w:rPr>
      </w:pPr>
    </w:p>
    <w:p w:rsidR="005E5D8D" w:rsidRPr="00074C3D" w:rsidRDefault="005E5D8D" w:rsidP="00074C3D">
      <w:pPr>
        <w:pStyle w:val="a4"/>
        <w:ind w:left="0"/>
      </w:pPr>
    </w:p>
    <w:p w:rsidR="005E5D8D" w:rsidRPr="00074C3D" w:rsidRDefault="005E5D8D" w:rsidP="00074C3D">
      <w:pPr>
        <w:pStyle w:val="a4"/>
        <w:ind w:left="0"/>
      </w:pPr>
    </w:p>
    <w:p w:rsidR="005E5D8D" w:rsidRDefault="005E5D8D" w:rsidP="00074C3D">
      <w:pPr>
        <w:pStyle w:val="a4"/>
        <w:ind w:left="0"/>
      </w:pPr>
    </w:p>
    <w:p w:rsidR="005E5D8D" w:rsidRDefault="005E5D8D" w:rsidP="00074C3D">
      <w:pPr>
        <w:pStyle w:val="a4"/>
        <w:ind w:left="0"/>
      </w:pPr>
    </w:p>
    <w:p w:rsidR="005E5D8D" w:rsidRDefault="005E5D8D" w:rsidP="00074C3D">
      <w:pPr>
        <w:pStyle w:val="a4"/>
        <w:ind w:left="0"/>
      </w:pPr>
    </w:p>
    <w:p w:rsidR="005E5D8D" w:rsidRDefault="005E5D8D" w:rsidP="00074C3D">
      <w:pPr>
        <w:pStyle w:val="a4"/>
        <w:ind w:left="0"/>
      </w:pPr>
    </w:p>
    <w:p w:rsidR="005E5D8D" w:rsidRPr="00074C3D" w:rsidRDefault="005E5D8D" w:rsidP="00074C3D">
      <w:pPr>
        <w:pStyle w:val="a4"/>
        <w:ind w:left="0"/>
      </w:pPr>
    </w:p>
    <w:p w:rsidR="005E5D8D" w:rsidRPr="00074C3D" w:rsidRDefault="005E5D8D" w:rsidP="00074C3D">
      <w:pPr>
        <w:pStyle w:val="a4"/>
        <w:ind w:left="0"/>
      </w:pPr>
    </w:p>
    <w:p w:rsidR="005E5D8D" w:rsidRPr="00074C3D" w:rsidRDefault="005E5D8D" w:rsidP="00074C3D">
      <w:pPr>
        <w:pStyle w:val="a4"/>
        <w:ind w:left="0"/>
      </w:pPr>
    </w:p>
    <w:p w:rsidR="005E5D8D" w:rsidRPr="00074C3D" w:rsidRDefault="005E5D8D" w:rsidP="00074C3D">
      <w:pPr>
        <w:pStyle w:val="a4"/>
        <w:ind w:left="0"/>
        <w:rPr>
          <w:sz w:val="20"/>
          <w:szCs w:val="20"/>
        </w:rPr>
      </w:pPr>
      <w:r w:rsidRPr="00074C3D">
        <w:rPr>
          <w:sz w:val="20"/>
          <w:szCs w:val="20"/>
        </w:rPr>
        <w:t>Рассылка</w:t>
      </w:r>
      <w:r>
        <w:rPr>
          <w:sz w:val="20"/>
          <w:szCs w:val="20"/>
        </w:rPr>
        <w:t xml:space="preserve"> (</w:t>
      </w:r>
      <w:r w:rsidRPr="006F602E">
        <w:rPr>
          <w:i/>
          <w:sz w:val="20"/>
          <w:szCs w:val="20"/>
          <w:u w:val="single"/>
        </w:rPr>
        <w:t>указываются все кому необходимо разослать</w:t>
      </w:r>
      <w:r>
        <w:rPr>
          <w:sz w:val="20"/>
          <w:szCs w:val="20"/>
        </w:rPr>
        <w:t>)</w:t>
      </w:r>
      <w:r w:rsidRPr="00074C3D">
        <w:rPr>
          <w:sz w:val="20"/>
          <w:szCs w:val="20"/>
        </w:rPr>
        <w:t>:</w:t>
      </w:r>
    </w:p>
    <w:p w:rsidR="005E5D8D" w:rsidRPr="00074C3D" w:rsidRDefault="005E5D8D" w:rsidP="00074C3D">
      <w:pPr>
        <w:pStyle w:val="a4"/>
        <w:ind w:left="0"/>
        <w:rPr>
          <w:sz w:val="20"/>
          <w:szCs w:val="20"/>
        </w:rPr>
      </w:pPr>
      <w:r w:rsidRPr="00074C3D">
        <w:rPr>
          <w:sz w:val="20"/>
          <w:szCs w:val="20"/>
        </w:rPr>
        <w:t xml:space="preserve">2 – </w:t>
      </w:r>
      <w:proofErr w:type="spellStart"/>
      <w:r w:rsidRPr="00074C3D">
        <w:rPr>
          <w:sz w:val="20"/>
          <w:szCs w:val="20"/>
        </w:rPr>
        <w:t>орг</w:t>
      </w:r>
      <w:proofErr w:type="gramStart"/>
      <w:r w:rsidRPr="00074C3D">
        <w:rPr>
          <w:sz w:val="20"/>
          <w:szCs w:val="20"/>
        </w:rPr>
        <w:t>.о</w:t>
      </w:r>
      <w:proofErr w:type="gramEnd"/>
      <w:r w:rsidRPr="00074C3D">
        <w:rPr>
          <w:sz w:val="20"/>
          <w:szCs w:val="20"/>
        </w:rPr>
        <w:t>тдел</w:t>
      </w:r>
      <w:proofErr w:type="spellEnd"/>
    </w:p>
    <w:p w:rsidR="005E5D8D" w:rsidRPr="00074C3D" w:rsidRDefault="005E5D8D" w:rsidP="00074C3D">
      <w:pPr>
        <w:pStyle w:val="a4"/>
        <w:ind w:left="0"/>
        <w:rPr>
          <w:sz w:val="20"/>
          <w:szCs w:val="20"/>
        </w:rPr>
      </w:pPr>
      <w:r w:rsidRPr="00074C3D">
        <w:rPr>
          <w:sz w:val="20"/>
          <w:szCs w:val="20"/>
        </w:rPr>
        <w:t xml:space="preserve">1 - </w:t>
      </w:r>
      <w:r>
        <w:rPr>
          <w:sz w:val="20"/>
          <w:szCs w:val="20"/>
        </w:rPr>
        <w:t>___________</w:t>
      </w:r>
    </w:p>
    <w:p w:rsidR="005E5D8D" w:rsidRPr="00074C3D" w:rsidRDefault="005E5D8D" w:rsidP="00074C3D">
      <w:pPr>
        <w:pStyle w:val="a4"/>
        <w:ind w:left="0"/>
        <w:rPr>
          <w:sz w:val="20"/>
          <w:szCs w:val="20"/>
        </w:rPr>
      </w:pPr>
    </w:p>
    <w:p w:rsidR="005E5D8D" w:rsidRPr="00074C3D" w:rsidRDefault="005E5D8D" w:rsidP="00074C3D">
      <w:pPr>
        <w:pStyle w:val="a4"/>
        <w:ind w:left="0"/>
        <w:rPr>
          <w:sz w:val="20"/>
          <w:szCs w:val="20"/>
        </w:rPr>
      </w:pPr>
    </w:p>
    <w:p w:rsidR="005E5D8D" w:rsidRPr="00074C3D" w:rsidRDefault="005E5D8D" w:rsidP="00074C3D">
      <w:pPr>
        <w:pStyle w:val="a4"/>
        <w:ind w:left="0"/>
        <w:rPr>
          <w:sz w:val="20"/>
          <w:szCs w:val="20"/>
        </w:rPr>
      </w:pPr>
    </w:p>
    <w:p w:rsidR="005E5D8D" w:rsidRPr="00074C3D" w:rsidRDefault="005E5D8D" w:rsidP="00074C3D">
      <w:pPr>
        <w:pStyle w:val="a4"/>
        <w:ind w:left="0"/>
        <w:rPr>
          <w:sz w:val="20"/>
          <w:szCs w:val="20"/>
        </w:rPr>
      </w:pPr>
    </w:p>
    <w:p w:rsidR="005E5D8D" w:rsidRPr="00074C3D" w:rsidRDefault="005E5D8D" w:rsidP="00074C3D">
      <w:pPr>
        <w:pStyle w:val="a4"/>
        <w:ind w:left="0"/>
        <w:rPr>
          <w:sz w:val="20"/>
          <w:szCs w:val="20"/>
        </w:rPr>
      </w:pPr>
    </w:p>
    <w:p w:rsidR="005E5D8D" w:rsidRPr="00074C3D" w:rsidRDefault="005E5D8D" w:rsidP="00074C3D">
      <w:pPr>
        <w:pStyle w:val="a4"/>
        <w:ind w:left="0"/>
        <w:rPr>
          <w:sz w:val="20"/>
          <w:szCs w:val="20"/>
        </w:rPr>
      </w:pPr>
    </w:p>
    <w:p w:rsidR="005E5D8D" w:rsidRDefault="005E5D8D" w:rsidP="00074C3D">
      <w:pPr>
        <w:pStyle w:val="a4"/>
        <w:ind w:left="0"/>
        <w:rPr>
          <w:sz w:val="20"/>
          <w:szCs w:val="20"/>
        </w:rPr>
      </w:pPr>
    </w:p>
    <w:p w:rsidR="003C2033" w:rsidRPr="00074C3D" w:rsidRDefault="003C2033" w:rsidP="00074C3D">
      <w:pPr>
        <w:pStyle w:val="a4"/>
        <w:ind w:left="0"/>
        <w:rPr>
          <w:sz w:val="20"/>
          <w:szCs w:val="20"/>
        </w:rPr>
      </w:pPr>
    </w:p>
    <w:sectPr w:rsidR="003C2033" w:rsidRPr="00074C3D" w:rsidSect="001B731C">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33" w:rsidRDefault="003C2033">
    <w:pPr>
      <w:pStyle w:val="af4"/>
      <w:jc w:val="right"/>
    </w:pPr>
  </w:p>
  <w:p w:rsidR="003C2033" w:rsidRDefault="003C203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33" w:rsidRDefault="003C2033">
    <w:pPr>
      <w:pStyle w:val="af4"/>
      <w:jc w:val="right"/>
    </w:pPr>
  </w:p>
  <w:p w:rsidR="003C2033" w:rsidRDefault="003C2033">
    <w:pPr>
      <w:pStyle w:val="af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671"/>
    <w:multiLevelType w:val="hybridMultilevel"/>
    <w:tmpl w:val="6B3A0E0E"/>
    <w:lvl w:ilvl="0" w:tplc="FB6C05A8">
      <w:start w:val="6"/>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
    <w:nsid w:val="1CF10440"/>
    <w:multiLevelType w:val="hybridMultilevel"/>
    <w:tmpl w:val="78E2E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873843"/>
    <w:multiLevelType w:val="hybridMultilevel"/>
    <w:tmpl w:val="73807202"/>
    <w:lvl w:ilvl="0" w:tplc="71A09C02">
      <w:start w:val="1"/>
      <w:numFmt w:val="decimal"/>
      <w:lvlText w:val="%1."/>
      <w:lvlJc w:val="left"/>
      <w:pPr>
        <w:ind w:left="780" w:hanging="420"/>
      </w:pPr>
      <w:rPr>
        <w:rFonts w:cs="Times New Roman" w:hint="default"/>
        <w:color w:val="000001"/>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042363"/>
    <w:multiLevelType w:val="hybridMultilevel"/>
    <w:tmpl w:val="76C4C56C"/>
    <w:lvl w:ilvl="0" w:tplc="3EDCC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471232"/>
    <w:multiLevelType w:val="hybridMultilevel"/>
    <w:tmpl w:val="6950B21E"/>
    <w:lvl w:ilvl="0" w:tplc="3EDCC9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3E8B"/>
    <w:rsid w:val="00014A60"/>
    <w:rsid w:val="000502E4"/>
    <w:rsid w:val="0005757C"/>
    <w:rsid w:val="00074C3D"/>
    <w:rsid w:val="00094E54"/>
    <w:rsid w:val="000A335D"/>
    <w:rsid w:val="000B06EE"/>
    <w:rsid w:val="000B750F"/>
    <w:rsid w:val="000C092E"/>
    <w:rsid w:val="0010515F"/>
    <w:rsid w:val="00175574"/>
    <w:rsid w:val="001B731C"/>
    <w:rsid w:val="001D5EA4"/>
    <w:rsid w:val="001E790D"/>
    <w:rsid w:val="001F10C0"/>
    <w:rsid w:val="0023172B"/>
    <w:rsid w:val="00232218"/>
    <w:rsid w:val="002B5C03"/>
    <w:rsid w:val="002F7A82"/>
    <w:rsid w:val="003041A5"/>
    <w:rsid w:val="0031197D"/>
    <w:rsid w:val="00332201"/>
    <w:rsid w:val="00347E22"/>
    <w:rsid w:val="003740C5"/>
    <w:rsid w:val="00384DC1"/>
    <w:rsid w:val="003B4CD8"/>
    <w:rsid w:val="003C01ED"/>
    <w:rsid w:val="003C2033"/>
    <w:rsid w:val="003D0637"/>
    <w:rsid w:val="003D56A4"/>
    <w:rsid w:val="00404839"/>
    <w:rsid w:val="004237DC"/>
    <w:rsid w:val="0045346F"/>
    <w:rsid w:val="00462003"/>
    <w:rsid w:val="004674B6"/>
    <w:rsid w:val="004927DA"/>
    <w:rsid w:val="004F5160"/>
    <w:rsid w:val="005176CD"/>
    <w:rsid w:val="005447F4"/>
    <w:rsid w:val="005812FE"/>
    <w:rsid w:val="00587177"/>
    <w:rsid w:val="005C3DA0"/>
    <w:rsid w:val="005D5031"/>
    <w:rsid w:val="005E5D8D"/>
    <w:rsid w:val="005F1FC1"/>
    <w:rsid w:val="00617037"/>
    <w:rsid w:val="006314F1"/>
    <w:rsid w:val="006431C3"/>
    <w:rsid w:val="00654FFC"/>
    <w:rsid w:val="006641D2"/>
    <w:rsid w:val="00664984"/>
    <w:rsid w:val="00687E36"/>
    <w:rsid w:val="006B3FC8"/>
    <w:rsid w:val="006F602E"/>
    <w:rsid w:val="00720596"/>
    <w:rsid w:val="00720BB7"/>
    <w:rsid w:val="00730A8E"/>
    <w:rsid w:val="00733852"/>
    <w:rsid w:val="00776DEB"/>
    <w:rsid w:val="007B3A6C"/>
    <w:rsid w:val="007D0D9D"/>
    <w:rsid w:val="00842BD8"/>
    <w:rsid w:val="0087002C"/>
    <w:rsid w:val="00877080"/>
    <w:rsid w:val="008A794F"/>
    <w:rsid w:val="008C644F"/>
    <w:rsid w:val="00934038"/>
    <w:rsid w:val="00936021"/>
    <w:rsid w:val="00972117"/>
    <w:rsid w:val="009A6A53"/>
    <w:rsid w:val="009B6985"/>
    <w:rsid w:val="009D36B7"/>
    <w:rsid w:val="009E2A56"/>
    <w:rsid w:val="009E6017"/>
    <w:rsid w:val="00A01FE4"/>
    <w:rsid w:val="00A915F6"/>
    <w:rsid w:val="00A91F60"/>
    <w:rsid w:val="00AC4019"/>
    <w:rsid w:val="00AF4D88"/>
    <w:rsid w:val="00B31FB0"/>
    <w:rsid w:val="00BA531B"/>
    <w:rsid w:val="00BC7EC3"/>
    <w:rsid w:val="00C03E67"/>
    <w:rsid w:val="00C06D9C"/>
    <w:rsid w:val="00C47F54"/>
    <w:rsid w:val="00C95A0D"/>
    <w:rsid w:val="00CA09F1"/>
    <w:rsid w:val="00CE1BB2"/>
    <w:rsid w:val="00CE411B"/>
    <w:rsid w:val="00CF1BD1"/>
    <w:rsid w:val="00D373DA"/>
    <w:rsid w:val="00D5594F"/>
    <w:rsid w:val="00D607EE"/>
    <w:rsid w:val="00D940B4"/>
    <w:rsid w:val="00E01D8E"/>
    <w:rsid w:val="00E03664"/>
    <w:rsid w:val="00E31F43"/>
    <w:rsid w:val="00E40027"/>
    <w:rsid w:val="00E40C30"/>
    <w:rsid w:val="00EB4806"/>
    <w:rsid w:val="00F13ACB"/>
    <w:rsid w:val="00F435A2"/>
    <w:rsid w:val="00F7455B"/>
    <w:rsid w:val="00FD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A6A53"/>
    <w:pPr>
      <w:spacing w:after="200" w:line="276" w:lineRule="auto"/>
    </w:pPr>
    <w:rPr>
      <w:lang w:eastAsia="en-US"/>
    </w:rPr>
  </w:style>
  <w:style w:type="paragraph" w:styleId="1">
    <w:name w:val="heading 1"/>
    <w:basedOn w:val="a"/>
    <w:link w:val="10"/>
    <w:uiPriority w:val="99"/>
    <w:qFormat/>
    <w:locked/>
    <w:rsid w:val="003C203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qFormat/>
    <w:locked/>
    <w:rsid w:val="003C2033"/>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locked/>
    <w:rsid w:val="00D5594F"/>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
    <w:qFormat/>
    <w:locked/>
    <w:rsid w:val="003C2033"/>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locked/>
    <w:rsid w:val="003C2033"/>
    <w:pPr>
      <w:keepNext/>
      <w:keepLines/>
      <w:overflowPunct w:val="0"/>
      <w:autoSpaceDE w:val="0"/>
      <w:autoSpaceDN w:val="0"/>
      <w:adjustRightInd w:val="0"/>
      <w:spacing w:before="200" w:after="0" w:line="240" w:lineRule="auto"/>
      <w:textAlignment w:val="baseline"/>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0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pPr>
    <w:rPr>
      <w:rFonts w:ascii="Times New Roman" w:hAnsi="Times New Roman"/>
      <w:color w:val="000000"/>
      <w:sz w:val="24"/>
      <w:szCs w:val="24"/>
      <w:lang w:eastAsia="en-US"/>
    </w:rPr>
  </w:style>
  <w:style w:type="paragraph" w:styleId="a4">
    <w:name w:val="Body Text Indent"/>
    <w:basedOn w:val="a"/>
    <w:link w:val="a5"/>
    <w:uiPriority w:val="99"/>
    <w:semiHidden/>
    <w:rsid w:val="00074C3D"/>
    <w:pPr>
      <w:spacing w:after="0" w:line="240" w:lineRule="auto"/>
      <w:ind w:left="-360"/>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locked/>
    <w:rsid w:val="00074C3D"/>
    <w:rPr>
      <w:rFonts w:ascii="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pPr>
    <w:rPr>
      <w:rFonts w:ascii="Courier New" w:eastAsia="Times New Roman" w:hAnsi="Courier New" w:cs="Courier New"/>
      <w:sz w:val="20"/>
      <w:szCs w:val="20"/>
    </w:rPr>
  </w:style>
  <w:style w:type="paragraph" w:styleId="a6">
    <w:name w:val="Balloon Text"/>
    <w:basedOn w:val="a"/>
    <w:link w:val="a7"/>
    <w:uiPriority w:val="99"/>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4927DA"/>
    <w:rPr>
      <w:rFonts w:ascii="Tahoma" w:hAnsi="Tahoma" w:cs="Tahoma"/>
      <w:sz w:val="16"/>
      <w:szCs w:val="16"/>
    </w:rPr>
  </w:style>
  <w:style w:type="character" w:styleId="a8">
    <w:name w:val="Hyperlink"/>
    <w:basedOn w:val="a0"/>
    <w:uiPriority w:val="99"/>
    <w:rsid w:val="000C092E"/>
    <w:rPr>
      <w:rFonts w:cs="Times New Roman"/>
      <w:color w:val="0000FF"/>
      <w:u w:val="single"/>
    </w:rPr>
  </w:style>
  <w:style w:type="paragraph" w:styleId="a9">
    <w:name w:val="List Paragraph"/>
    <w:basedOn w:val="a"/>
    <w:link w:val="aa"/>
    <w:uiPriority w:val="34"/>
    <w:qFormat/>
    <w:rsid w:val="00F435A2"/>
    <w:pPr>
      <w:ind w:left="720"/>
      <w:contextualSpacing/>
    </w:pPr>
  </w:style>
  <w:style w:type="paragraph" w:customStyle="1" w:styleId="11">
    <w:name w:val="Обычный1"/>
    <w:uiPriority w:val="99"/>
    <w:rsid w:val="00D373DA"/>
    <w:pPr>
      <w:widowControl w:val="0"/>
    </w:pPr>
    <w:rPr>
      <w:rFonts w:ascii="Times New Roman" w:eastAsia="Times New Roman" w:hAnsi="Times New Roman"/>
      <w:sz w:val="20"/>
      <w:szCs w:val="20"/>
    </w:rPr>
  </w:style>
  <w:style w:type="paragraph" w:styleId="ab">
    <w:name w:val="Body Text"/>
    <w:aliases w:val="Основной текст1,Основной текст Знак Знак,bt"/>
    <w:basedOn w:val="a"/>
    <w:link w:val="ac"/>
    <w:uiPriority w:val="99"/>
    <w:rsid w:val="00720BB7"/>
    <w:pPr>
      <w:spacing w:after="120"/>
    </w:pPr>
  </w:style>
  <w:style w:type="character" w:customStyle="1" w:styleId="ac">
    <w:name w:val="Основной текст Знак"/>
    <w:aliases w:val="Основной текст1 Знак,Основной текст Знак Знак Знак,bt Знак"/>
    <w:basedOn w:val="a0"/>
    <w:link w:val="ab"/>
    <w:uiPriority w:val="99"/>
    <w:locked/>
    <w:rsid w:val="00720BB7"/>
    <w:rPr>
      <w:rFonts w:cs="Times New Roman"/>
    </w:rPr>
  </w:style>
  <w:style w:type="paragraph" w:customStyle="1" w:styleId="western">
    <w:name w:val="western"/>
    <w:basedOn w:val="a"/>
    <w:uiPriority w:val="99"/>
    <w:rsid w:val="00B31FB0"/>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rsid w:val="0066498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664984"/>
    <w:rPr>
      <w:rFonts w:cs="Times New Roman"/>
      <w:b/>
      <w:bCs/>
    </w:rPr>
  </w:style>
  <w:style w:type="paragraph" w:styleId="af">
    <w:name w:val="Document Map"/>
    <w:basedOn w:val="a"/>
    <w:link w:val="af0"/>
    <w:uiPriority w:val="99"/>
    <w:semiHidden/>
    <w:rsid w:val="005D5031"/>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F90EE6"/>
    <w:rPr>
      <w:rFonts w:ascii="Times New Roman" w:hAnsi="Times New Roman"/>
      <w:sz w:val="0"/>
      <w:szCs w:val="0"/>
      <w:lang w:eastAsia="en-US"/>
    </w:rPr>
  </w:style>
  <w:style w:type="character" w:customStyle="1" w:styleId="10">
    <w:name w:val="Заголовок 1 Знак"/>
    <w:basedOn w:val="a0"/>
    <w:link w:val="1"/>
    <w:uiPriority w:val="99"/>
    <w:rsid w:val="003C2033"/>
    <w:rPr>
      <w:rFonts w:ascii="Times New Roman" w:eastAsia="Times New Roman" w:hAnsi="Times New Roman"/>
      <w:b/>
      <w:bCs/>
      <w:kern w:val="36"/>
      <w:sz w:val="48"/>
      <w:szCs w:val="4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3C2033"/>
    <w:rPr>
      <w:rFonts w:ascii="Arial" w:eastAsia="Times New Roman" w:hAnsi="Arial"/>
      <w:b/>
      <w:bCs/>
      <w:i/>
      <w:iCs/>
      <w:sz w:val="28"/>
      <w:szCs w:val="28"/>
    </w:rPr>
  </w:style>
  <w:style w:type="character" w:customStyle="1" w:styleId="40">
    <w:name w:val="Заголовок 4 Знак"/>
    <w:basedOn w:val="a0"/>
    <w:link w:val="4"/>
    <w:uiPriority w:val="9"/>
    <w:rsid w:val="003C2033"/>
    <w:rPr>
      <w:rFonts w:ascii="Times New Roman" w:eastAsia="Times New Roman" w:hAnsi="Times New Roman"/>
      <w:b/>
      <w:bCs/>
      <w:sz w:val="28"/>
      <w:szCs w:val="28"/>
    </w:rPr>
  </w:style>
  <w:style w:type="character" w:customStyle="1" w:styleId="80">
    <w:name w:val="Заголовок 8 Знак"/>
    <w:basedOn w:val="a0"/>
    <w:link w:val="8"/>
    <w:uiPriority w:val="9"/>
    <w:semiHidden/>
    <w:rsid w:val="003C2033"/>
    <w:rPr>
      <w:rFonts w:ascii="Cambria" w:eastAsia="Times New Roman" w:hAnsi="Cambria"/>
      <w:color w:val="404040"/>
      <w:sz w:val="20"/>
      <w:szCs w:val="20"/>
    </w:rPr>
  </w:style>
  <w:style w:type="paragraph" w:customStyle="1" w:styleId="12">
    <w:name w:val="заголовок 1"/>
    <w:basedOn w:val="a"/>
    <w:next w:val="a"/>
    <w:uiPriority w:val="99"/>
    <w:rsid w:val="003C203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paragraph" w:customStyle="1" w:styleId="21">
    <w:name w:val="заголовок 2"/>
    <w:basedOn w:val="a"/>
    <w:next w:val="a"/>
    <w:rsid w:val="003C2033"/>
    <w:pPr>
      <w:keepNext/>
      <w:widowControl w:val="0"/>
      <w:overflowPunct w:val="0"/>
      <w:autoSpaceDE w:val="0"/>
      <w:autoSpaceDN w:val="0"/>
      <w:adjustRightInd w:val="0"/>
      <w:spacing w:after="0" w:line="240" w:lineRule="auto"/>
      <w:ind w:left="6237" w:right="118"/>
      <w:textAlignment w:val="baseline"/>
    </w:pPr>
    <w:rPr>
      <w:rFonts w:ascii="Times New Roman" w:eastAsia="Times New Roman" w:hAnsi="Times New Roman"/>
      <w:sz w:val="24"/>
      <w:szCs w:val="20"/>
      <w:lang w:eastAsia="ru-RU"/>
    </w:rPr>
  </w:style>
  <w:style w:type="paragraph" w:customStyle="1" w:styleId="31">
    <w:name w:val="заголовок 3"/>
    <w:basedOn w:val="a"/>
    <w:next w:val="a"/>
    <w:rsid w:val="003C2033"/>
    <w:pPr>
      <w:keepNext/>
      <w:widowControl w:val="0"/>
      <w:overflowPunct w:val="0"/>
      <w:autoSpaceDE w:val="0"/>
      <w:autoSpaceDN w:val="0"/>
      <w:adjustRightInd w:val="0"/>
      <w:spacing w:after="0" w:line="312" w:lineRule="atLeast"/>
      <w:ind w:right="571" w:firstLine="567"/>
      <w:jc w:val="both"/>
      <w:textAlignment w:val="baseline"/>
    </w:pPr>
    <w:rPr>
      <w:rFonts w:ascii="Times New Roman" w:eastAsia="Times New Roman" w:hAnsi="Times New Roman"/>
      <w:sz w:val="24"/>
      <w:szCs w:val="20"/>
      <w:lang w:eastAsia="ru-RU"/>
    </w:rPr>
  </w:style>
  <w:style w:type="paragraph" w:customStyle="1" w:styleId="22">
    <w:name w:val="Подпись2"/>
    <w:basedOn w:val="a"/>
    <w:uiPriority w:val="99"/>
    <w:rsid w:val="003C2033"/>
    <w:pPr>
      <w:tabs>
        <w:tab w:val="left" w:pos="7371"/>
      </w:tabs>
      <w:autoSpaceDE w:val="0"/>
      <w:autoSpaceDN w:val="0"/>
      <w:spacing w:after="0" w:line="240" w:lineRule="auto"/>
    </w:pPr>
    <w:rPr>
      <w:rFonts w:ascii="Times New Roman" w:eastAsia="Times New Roman" w:hAnsi="Times New Roman"/>
      <w:sz w:val="24"/>
      <w:szCs w:val="24"/>
      <w:lang w:eastAsia="ru-RU"/>
    </w:rPr>
  </w:style>
  <w:style w:type="paragraph" w:customStyle="1" w:styleId="23">
    <w:name w:val="Обычный2"/>
    <w:basedOn w:val="a"/>
    <w:uiPriority w:val="99"/>
    <w:rsid w:val="003C2033"/>
    <w:pPr>
      <w:autoSpaceDE w:val="0"/>
      <w:autoSpaceDN w:val="0"/>
      <w:spacing w:after="0" w:line="360" w:lineRule="auto"/>
      <w:ind w:firstLine="709"/>
    </w:pPr>
    <w:rPr>
      <w:rFonts w:ascii="Times New Roman" w:eastAsia="Times New Roman" w:hAnsi="Times New Roman"/>
      <w:sz w:val="24"/>
      <w:szCs w:val="24"/>
      <w:lang w:eastAsia="ru-RU"/>
    </w:rPr>
  </w:style>
  <w:style w:type="paragraph" w:styleId="af1">
    <w:name w:val="Subtitle"/>
    <w:basedOn w:val="a"/>
    <w:link w:val="af2"/>
    <w:uiPriority w:val="99"/>
    <w:qFormat/>
    <w:locked/>
    <w:rsid w:val="003C2033"/>
    <w:pPr>
      <w:spacing w:after="0" w:line="240" w:lineRule="auto"/>
      <w:jc w:val="both"/>
    </w:pPr>
    <w:rPr>
      <w:rFonts w:ascii="Times New Roman" w:eastAsia="Times New Roman" w:hAnsi="Times New Roman"/>
      <w:sz w:val="24"/>
      <w:szCs w:val="24"/>
      <w:lang w:eastAsia="ru-RU"/>
    </w:rPr>
  </w:style>
  <w:style w:type="character" w:customStyle="1" w:styleId="af2">
    <w:name w:val="Подзаголовок Знак"/>
    <w:basedOn w:val="a0"/>
    <w:link w:val="af1"/>
    <w:uiPriority w:val="99"/>
    <w:rsid w:val="003C2033"/>
    <w:rPr>
      <w:rFonts w:ascii="Times New Roman" w:eastAsia="Times New Roman" w:hAnsi="Times New Roman"/>
      <w:sz w:val="24"/>
      <w:szCs w:val="24"/>
    </w:rPr>
  </w:style>
  <w:style w:type="paragraph" w:customStyle="1" w:styleId="af3">
    <w:name w:val="Знак"/>
    <w:basedOn w:val="a"/>
    <w:uiPriority w:val="99"/>
    <w:rsid w:val="003C203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
    <w:name w:val="Заголовок 41"/>
    <w:basedOn w:val="a"/>
    <w:next w:val="a"/>
    <w:rsid w:val="003C2033"/>
    <w:pPr>
      <w:keepNext/>
      <w:widowControl w:val="0"/>
      <w:tabs>
        <w:tab w:val="num" w:pos="2880"/>
      </w:tabs>
      <w:suppressAutoHyphens/>
      <w:autoSpaceDE w:val="0"/>
      <w:spacing w:after="0" w:line="240" w:lineRule="auto"/>
      <w:ind w:left="2880" w:hanging="720"/>
      <w:outlineLvl w:val="3"/>
    </w:pPr>
    <w:rPr>
      <w:rFonts w:ascii="Times New Roman" w:eastAsia="Times New Roman" w:hAnsi="Times New Roman"/>
      <w:sz w:val="24"/>
      <w:szCs w:val="24"/>
      <w:lang w:eastAsia="ru-RU"/>
    </w:rPr>
  </w:style>
  <w:style w:type="paragraph" w:customStyle="1" w:styleId="210">
    <w:name w:val="Основной текст 21"/>
    <w:basedOn w:val="a"/>
    <w:uiPriority w:val="99"/>
    <w:rsid w:val="003C2033"/>
    <w:pPr>
      <w:widowControl w:val="0"/>
      <w:suppressAutoHyphens/>
      <w:autoSpaceDE w:val="0"/>
      <w:spacing w:after="0"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3C2033"/>
    <w:pPr>
      <w:widowControl w:val="0"/>
      <w:suppressAutoHyphens/>
      <w:autoSpaceDE w:val="0"/>
      <w:spacing w:after="0" w:line="240" w:lineRule="auto"/>
      <w:ind w:left="709" w:hanging="709"/>
      <w:jc w:val="both"/>
    </w:pPr>
    <w:rPr>
      <w:rFonts w:ascii="Times New Roman" w:eastAsia="Times New Roman" w:hAnsi="Times New Roman"/>
      <w:sz w:val="24"/>
      <w:szCs w:val="24"/>
      <w:lang w:eastAsia="ru-RU"/>
    </w:rPr>
  </w:style>
  <w:style w:type="paragraph" w:customStyle="1" w:styleId="311">
    <w:name w:val="Основной текст 31"/>
    <w:basedOn w:val="210"/>
    <w:rsid w:val="003C2033"/>
    <w:pPr>
      <w:spacing w:after="120"/>
      <w:ind w:left="360"/>
    </w:pPr>
    <w:rPr>
      <w:rFonts w:ascii="Times New Roman CYR" w:hAnsi="Times New Roman CYR" w:cs="Times New Roman CYR"/>
      <w:sz w:val="20"/>
      <w:szCs w:val="20"/>
    </w:rPr>
  </w:style>
  <w:style w:type="paragraph" w:styleId="af4">
    <w:name w:val="footer"/>
    <w:basedOn w:val="a"/>
    <w:link w:val="af5"/>
    <w:uiPriority w:val="99"/>
    <w:rsid w:val="003C20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0"/>
    <w:link w:val="af4"/>
    <w:uiPriority w:val="99"/>
    <w:rsid w:val="003C2033"/>
    <w:rPr>
      <w:rFonts w:ascii="Times New Roman" w:eastAsia="Times New Roman" w:hAnsi="Times New Roman"/>
      <w:sz w:val="24"/>
      <w:szCs w:val="24"/>
    </w:rPr>
  </w:style>
  <w:style w:type="paragraph" w:styleId="af6">
    <w:name w:val="header"/>
    <w:basedOn w:val="a"/>
    <w:link w:val="af7"/>
    <w:uiPriority w:val="99"/>
    <w:unhideWhenUsed/>
    <w:rsid w:val="003C20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Верхний колонтитул Знак"/>
    <w:basedOn w:val="a0"/>
    <w:link w:val="af6"/>
    <w:uiPriority w:val="99"/>
    <w:rsid w:val="003C2033"/>
    <w:rPr>
      <w:rFonts w:ascii="Times New Roman" w:eastAsia="Times New Roman" w:hAnsi="Times New Roman"/>
      <w:sz w:val="24"/>
      <w:szCs w:val="24"/>
    </w:rPr>
  </w:style>
  <w:style w:type="paragraph" w:customStyle="1" w:styleId="FORMATTEXT">
    <w:name w:val=".FORMATTEXT"/>
    <w:uiPriority w:val="99"/>
    <w:rsid w:val="003C2033"/>
    <w:pPr>
      <w:widowControl w:val="0"/>
      <w:autoSpaceDE w:val="0"/>
      <w:autoSpaceDN w:val="0"/>
      <w:adjustRightInd w:val="0"/>
    </w:pPr>
    <w:rPr>
      <w:rFonts w:ascii="Times New Roman" w:eastAsia="Times New Roman" w:hAnsi="Times New Roman"/>
      <w:sz w:val="24"/>
      <w:szCs w:val="24"/>
    </w:rPr>
  </w:style>
  <w:style w:type="paragraph" w:customStyle="1" w:styleId="ConsPlusCell">
    <w:name w:val="ConsPlusCell"/>
    <w:rsid w:val="003C2033"/>
    <w:pPr>
      <w:widowControl w:val="0"/>
      <w:autoSpaceDE w:val="0"/>
      <w:autoSpaceDN w:val="0"/>
      <w:adjustRightInd w:val="0"/>
    </w:pPr>
    <w:rPr>
      <w:rFonts w:eastAsia="Times New Roman" w:cs="Calibri"/>
    </w:rPr>
  </w:style>
  <w:style w:type="character" w:customStyle="1" w:styleId="apple-converted-space">
    <w:name w:val="apple-converted-space"/>
    <w:rsid w:val="003C2033"/>
  </w:style>
  <w:style w:type="paragraph" w:customStyle="1" w:styleId="ConsPlusTitle">
    <w:name w:val="ConsPlusTitle"/>
    <w:uiPriority w:val="99"/>
    <w:rsid w:val="003C2033"/>
    <w:pPr>
      <w:widowControl w:val="0"/>
      <w:autoSpaceDE w:val="0"/>
      <w:autoSpaceDN w:val="0"/>
      <w:adjustRightInd w:val="0"/>
    </w:pPr>
    <w:rPr>
      <w:rFonts w:ascii="Times New Roman" w:eastAsia="Times New Roman" w:hAnsi="Times New Roman"/>
      <w:b/>
      <w:bCs/>
      <w:sz w:val="24"/>
      <w:szCs w:val="24"/>
    </w:rPr>
  </w:style>
  <w:style w:type="paragraph" w:customStyle="1" w:styleId="text">
    <w:name w:val="text"/>
    <w:basedOn w:val="a"/>
    <w:rsid w:val="003C2033"/>
    <w:pPr>
      <w:spacing w:before="225" w:after="225" w:line="240" w:lineRule="auto"/>
      <w:ind w:left="375" w:right="375"/>
      <w:jc w:val="both"/>
    </w:pPr>
    <w:rPr>
      <w:rFonts w:ascii="Tahoma" w:eastAsia="Times New Roman" w:hAnsi="Tahoma" w:cs="Tahoma"/>
      <w:color w:val="3C3C3C"/>
      <w:sz w:val="18"/>
      <w:szCs w:val="18"/>
      <w:lang w:eastAsia="ru-RU"/>
    </w:rPr>
  </w:style>
  <w:style w:type="paragraph" w:customStyle="1" w:styleId="subname1">
    <w:name w:val="sub_name1"/>
    <w:basedOn w:val="a"/>
    <w:rsid w:val="003C20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3C2033"/>
    <w:pPr>
      <w:widowControl w:val="0"/>
      <w:autoSpaceDE w:val="0"/>
      <w:autoSpaceDN w:val="0"/>
      <w:adjustRightInd w:val="0"/>
    </w:pPr>
    <w:rPr>
      <w:rFonts w:eastAsia="Times New Roman" w:cs="Calibri"/>
    </w:rPr>
  </w:style>
  <w:style w:type="paragraph" w:customStyle="1" w:styleId="formattext0">
    <w:name w:val="formattext"/>
    <w:basedOn w:val="a"/>
    <w:rsid w:val="003C2033"/>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uiPriority w:val="1"/>
    <w:qFormat/>
    <w:rsid w:val="003C2033"/>
    <w:rPr>
      <w:rFonts w:eastAsia="Times New Roman"/>
      <w:lang w:eastAsia="en-US"/>
    </w:rPr>
  </w:style>
  <w:style w:type="character" w:customStyle="1" w:styleId="30">
    <w:name w:val="Заголовок 3 Знак"/>
    <w:basedOn w:val="a0"/>
    <w:link w:val="3"/>
    <w:uiPriority w:val="99"/>
    <w:rsid w:val="00D5594F"/>
    <w:rPr>
      <w:rFonts w:ascii="Cambria" w:eastAsia="Times New Roman" w:hAnsi="Cambria"/>
      <w:b/>
      <w:bCs/>
      <w:color w:val="4F81BD"/>
      <w:sz w:val="24"/>
      <w:szCs w:val="24"/>
    </w:rPr>
  </w:style>
  <w:style w:type="numbering" w:customStyle="1" w:styleId="13">
    <w:name w:val="Нет списка1"/>
    <w:next w:val="a2"/>
    <w:uiPriority w:val="99"/>
    <w:semiHidden/>
    <w:unhideWhenUsed/>
    <w:rsid w:val="00D5594F"/>
  </w:style>
  <w:style w:type="character" w:customStyle="1" w:styleId="aa">
    <w:name w:val="Абзац списка Знак"/>
    <w:link w:val="a9"/>
    <w:uiPriority w:val="34"/>
    <w:locked/>
    <w:rsid w:val="00D5594F"/>
    <w:rPr>
      <w:lang w:eastAsia="en-US"/>
    </w:rPr>
  </w:style>
  <w:style w:type="paragraph" w:styleId="af9">
    <w:name w:val="TOC Heading"/>
    <w:basedOn w:val="1"/>
    <w:next w:val="a"/>
    <w:uiPriority w:val="99"/>
    <w:qFormat/>
    <w:rsid w:val="00D5594F"/>
    <w:pPr>
      <w:keepNext/>
      <w:keepLines/>
      <w:spacing w:before="480" w:beforeAutospacing="0" w:after="0" w:afterAutospacing="0" w:line="276" w:lineRule="auto"/>
      <w:outlineLvl w:val="9"/>
    </w:pPr>
    <w:rPr>
      <w:rFonts w:ascii="Cambria" w:hAnsi="Cambria"/>
      <w:color w:val="365F91"/>
      <w:kern w:val="0"/>
      <w:sz w:val="28"/>
      <w:szCs w:val="28"/>
    </w:rPr>
  </w:style>
  <w:style w:type="paragraph" w:styleId="14">
    <w:name w:val="toc 1"/>
    <w:basedOn w:val="a"/>
    <w:next w:val="a"/>
    <w:autoRedefine/>
    <w:uiPriority w:val="99"/>
    <w:locked/>
    <w:rsid w:val="00D5594F"/>
    <w:pPr>
      <w:spacing w:after="100" w:line="240" w:lineRule="auto"/>
    </w:pPr>
    <w:rPr>
      <w:rFonts w:ascii="Times New Roman" w:eastAsia="Times New Roman" w:hAnsi="Times New Roman"/>
      <w:sz w:val="24"/>
      <w:szCs w:val="24"/>
      <w:lang w:eastAsia="ru-RU"/>
    </w:rPr>
  </w:style>
  <w:style w:type="paragraph" w:styleId="24">
    <w:name w:val="toc 2"/>
    <w:basedOn w:val="a"/>
    <w:next w:val="a"/>
    <w:autoRedefine/>
    <w:uiPriority w:val="99"/>
    <w:locked/>
    <w:rsid w:val="00D5594F"/>
    <w:pPr>
      <w:spacing w:after="100" w:line="240" w:lineRule="auto"/>
      <w:ind w:left="240"/>
    </w:pPr>
    <w:rPr>
      <w:rFonts w:ascii="Times New Roman" w:eastAsia="Times New Roman" w:hAnsi="Times New Roman"/>
      <w:sz w:val="24"/>
      <w:szCs w:val="24"/>
      <w:lang w:eastAsia="ru-RU"/>
    </w:rPr>
  </w:style>
  <w:style w:type="paragraph" w:styleId="afa">
    <w:name w:val="footnote text"/>
    <w:basedOn w:val="a"/>
    <w:link w:val="afb"/>
    <w:uiPriority w:val="99"/>
    <w:rsid w:val="00D5594F"/>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rsid w:val="00D5594F"/>
    <w:rPr>
      <w:rFonts w:ascii="Times New Roman" w:eastAsia="Times New Roman" w:hAnsi="Times New Roman"/>
      <w:sz w:val="20"/>
      <w:szCs w:val="20"/>
    </w:rPr>
  </w:style>
  <w:style w:type="character" w:styleId="afc">
    <w:name w:val="footnote reference"/>
    <w:uiPriority w:val="99"/>
    <w:semiHidden/>
    <w:rsid w:val="00D5594F"/>
    <w:rPr>
      <w:rFonts w:cs="Times New Roman"/>
      <w:vertAlign w:val="superscript"/>
    </w:rPr>
  </w:style>
  <w:style w:type="table" w:customStyle="1" w:styleId="15">
    <w:name w:val="Сетка таблицы1"/>
    <w:basedOn w:val="a1"/>
    <w:next w:val="a3"/>
    <w:rsid w:val="00D5594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D5594F"/>
    <w:pPr>
      <w:keepNext/>
      <w:suppressAutoHyphens/>
      <w:spacing w:before="0" w:beforeAutospacing="0" w:after="360" w:afterAutospacing="0" w:line="360" w:lineRule="auto"/>
    </w:pPr>
    <w:rPr>
      <w:b w:val="0"/>
      <w:bCs w:val="0"/>
      <w:spacing w:val="20"/>
      <w:kern w:val="28"/>
      <w:sz w:val="32"/>
      <w:szCs w:val="32"/>
    </w:rPr>
  </w:style>
  <w:style w:type="paragraph" w:styleId="afd">
    <w:name w:val="Title"/>
    <w:basedOn w:val="a"/>
    <w:next w:val="af1"/>
    <w:link w:val="afe"/>
    <w:uiPriority w:val="99"/>
    <w:qFormat/>
    <w:locked/>
    <w:rsid w:val="00D5594F"/>
    <w:pPr>
      <w:suppressAutoHyphens/>
      <w:spacing w:after="0" w:line="240" w:lineRule="auto"/>
      <w:jc w:val="center"/>
    </w:pPr>
    <w:rPr>
      <w:rFonts w:ascii="Times New Roman" w:eastAsia="Times New Roman" w:hAnsi="Times New Roman"/>
      <w:b/>
      <w:szCs w:val="20"/>
      <w:u w:val="single"/>
      <w:lang w:eastAsia="ar-SA"/>
    </w:rPr>
  </w:style>
  <w:style w:type="character" w:customStyle="1" w:styleId="afe">
    <w:name w:val="Название Знак"/>
    <w:basedOn w:val="a0"/>
    <w:link w:val="afd"/>
    <w:uiPriority w:val="99"/>
    <w:rsid w:val="00D5594F"/>
    <w:rPr>
      <w:rFonts w:ascii="Times New Roman" w:eastAsia="Times New Roman" w:hAnsi="Times New Roman"/>
      <w:b/>
      <w:szCs w:val="20"/>
      <w:u w:val="single"/>
      <w:lang w:eastAsia="ar-SA"/>
    </w:rPr>
  </w:style>
  <w:style w:type="table" w:customStyle="1" w:styleId="110">
    <w:name w:val="Сетка таблицы11"/>
    <w:uiPriority w:val="99"/>
    <w:rsid w:val="00D5594F"/>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D5594F"/>
    <w:pPr>
      <w:spacing w:after="0" w:line="240" w:lineRule="auto"/>
      <w:ind w:firstLine="567"/>
      <w:jc w:val="both"/>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rsid w:val="00D5594F"/>
    <w:rPr>
      <w:rFonts w:ascii="Times New Roman" w:eastAsia="Times New Roman" w:hAnsi="Times New Roman"/>
      <w:sz w:val="24"/>
      <w:szCs w:val="24"/>
    </w:rPr>
  </w:style>
  <w:style w:type="paragraph" w:styleId="32">
    <w:name w:val="Body Text Indent 3"/>
    <w:basedOn w:val="a"/>
    <w:link w:val="33"/>
    <w:uiPriority w:val="99"/>
    <w:semiHidden/>
    <w:rsid w:val="00D5594F"/>
    <w:pPr>
      <w:spacing w:after="120"/>
      <w:ind w:left="283"/>
    </w:pPr>
    <w:rPr>
      <w:rFonts w:ascii="Times New Roman" w:hAnsi="Times New Roman"/>
      <w:sz w:val="16"/>
      <w:szCs w:val="16"/>
    </w:rPr>
  </w:style>
  <w:style w:type="character" w:customStyle="1" w:styleId="33">
    <w:name w:val="Основной текст с отступом 3 Знак"/>
    <w:basedOn w:val="a0"/>
    <w:link w:val="32"/>
    <w:uiPriority w:val="99"/>
    <w:semiHidden/>
    <w:rsid w:val="00D5594F"/>
    <w:rPr>
      <w:rFonts w:ascii="Times New Roman" w:hAnsi="Times New Roman"/>
      <w:sz w:val="16"/>
      <w:szCs w:val="16"/>
      <w:lang w:eastAsia="en-US"/>
    </w:rPr>
  </w:style>
  <w:style w:type="paragraph" w:styleId="27">
    <w:name w:val="Body Text Indent 2"/>
    <w:basedOn w:val="a"/>
    <w:link w:val="28"/>
    <w:uiPriority w:val="99"/>
    <w:semiHidden/>
    <w:rsid w:val="00D5594F"/>
    <w:pPr>
      <w:spacing w:after="120" w:line="480" w:lineRule="auto"/>
      <w:ind w:left="283"/>
    </w:pPr>
    <w:rPr>
      <w:rFonts w:ascii="Times New Roman" w:hAnsi="Times New Roman"/>
      <w:sz w:val="24"/>
    </w:rPr>
  </w:style>
  <w:style w:type="character" w:customStyle="1" w:styleId="28">
    <w:name w:val="Основной текст с отступом 2 Знак"/>
    <w:basedOn w:val="a0"/>
    <w:link w:val="27"/>
    <w:uiPriority w:val="99"/>
    <w:semiHidden/>
    <w:rsid w:val="00D5594F"/>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A6A53"/>
    <w:pPr>
      <w:spacing w:after="200" w:line="276" w:lineRule="auto"/>
    </w:pPr>
    <w:rPr>
      <w:lang w:eastAsia="en-US"/>
    </w:rPr>
  </w:style>
  <w:style w:type="paragraph" w:styleId="1">
    <w:name w:val="heading 1"/>
    <w:basedOn w:val="a"/>
    <w:link w:val="10"/>
    <w:uiPriority w:val="99"/>
    <w:qFormat/>
    <w:locked/>
    <w:rsid w:val="003C203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qFormat/>
    <w:locked/>
    <w:rsid w:val="003C2033"/>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locked/>
    <w:rsid w:val="00D5594F"/>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
    <w:qFormat/>
    <w:locked/>
    <w:rsid w:val="003C2033"/>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locked/>
    <w:rsid w:val="003C2033"/>
    <w:pPr>
      <w:keepNext/>
      <w:keepLines/>
      <w:overflowPunct w:val="0"/>
      <w:autoSpaceDE w:val="0"/>
      <w:autoSpaceDN w:val="0"/>
      <w:adjustRightInd w:val="0"/>
      <w:spacing w:before="200" w:after="0" w:line="240" w:lineRule="auto"/>
      <w:textAlignment w:val="baseline"/>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0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pPr>
    <w:rPr>
      <w:rFonts w:ascii="Times New Roman" w:hAnsi="Times New Roman"/>
      <w:color w:val="000000"/>
      <w:sz w:val="24"/>
      <w:szCs w:val="24"/>
      <w:lang w:eastAsia="en-US"/>
    </w:rPr>
  </w:style>
  <w:style w:type="paragraph" w:styleId="a4">
    <w:name w:val="Body Text Indent"/>
    <w:basedOn w:val="a"/>
    <w:link w:val="a5"/>
    <w:uiPriority w:val="99"/>
    <w:semiHidden/>
    <w:rsid w:val="00074C3D"/>
    <w:pPr>
      <w:spacing w:after="0" w:line="240" w:lineRule="auto"/>
      <w:ind w:left="-360"/>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locked/>
    <w:rsid w:val="00074C3D"/>
    <w:rPr>
      <w:rFonts w:ascii="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pPr>
    <w:rPr>
      <w:rFonts w:ascii="Courier New" w:eastAsia="Times New Roman" w:hAnsi="Courier New" w:cs="Courier New"/>
      <w:sz w:val="20"/>
      <w:szCs w:val="20"/>
    </w:rPr>
  </w:style>
  <w:style w:type="paragraph" w:styleId="a6">
    <w:name w:val="Balloon Text"/>
    <w:basedOn w:val="a"/>
    <w:link w:val="a7"/>
    <w:uiPriority w:val="99"/>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4927DA"/>
    <w:rPr>
      <w:rFonts w:ascii="Tahoma" w:hAnsi="Tahoma" w:cs="Tahoma"/>
      <w:sz w:val="16"/>
      <w:szCs w:val="16"/>
    </w:rPr>
  </w:style>
  <w:style w:type="character" w:styleId="a8">
    <w:name w:val="Hyperlink"/>
    <w:basedOn w:val="a0"/>
    <w:uiPriority w:val="99"/>
    <w:rsid w:val="000C092E"/>
    <w:rPr>
      <w:rFonts w:cs="Times New Roman"/>
      <w:color w:val="0000FF"/>
      <w:u w:val="single"/>
    </w:rPr>
  </w:style>
  <w:style w:type="paragraph" w:styleId="a9">
    <w:name w:val="List Paragraph"/>
    <w:basedOn w:val="a"/>
    <w:link w:val="aa"/>
    <w:uiPriority w:val="34"/>
    <w:qFormat/>
    <w:rsid w:val="00F435A2"/>
    <w:pPr>
      <w:ind w:left="720"/>
      <w:contextualSpacing/>
    </w:pPr>
  </w:style>
  <w:style w:type="paragraph" w:customStyle="1" w:styleId="11">
    <w:name w:val="Обычный1"/>
    <w:uiPriority w:val="99"/>
    <w:rsid w:val="00D373DA"/>
    <w:pPr>
      <w:widowControl w:val="0"/>
    </w:pPr>
    <w:rPr>
      <w:rFonts w:ascii="Times New Roman" w:eastAsia="Times New Roman" w:hAnsi="Times New Roman"/>
      <w:sz w:val="20"/>
      <w:szCs w:val="20"/>
    </w:rPr>
  </w:style>
  <w:style w:type="paragraph" w:styleId="ab">
    <w:name w:val="Body Text"/>
    <w:aliases w:val="Основной текст1,Основной текст Знак Знак,bt"/>
    <w:basedOn w:val="a"/>
    <w:link w:val="ac"/>
    <w:uiPriority w:val="99"/>
    <w:rsid w:val="00720BB7"/>
    <w:pPr>
      <w:spacing w:after="120"/>
    </w:pPr>
  </w:style>
  <w:style w:type="character" w:customStyle="1" w:styleId="ac">
    <w:name w:val="Основной текст Знак"/>
    <w:aliases w:val="Основной текст1 Знак,Основной текст Знак Знак Знак,bt Знак"/>
    <w:basedOn w:val="a0"/>
    <w:link w:val="ab"/>
    <w:uiPriority w:val="99"/>
    <w:locked/>
    <w:rsid w:val="00720BB7"/>
    <w:rPr>
      <w:rFonts w:cs="Times New Roman"/>
    </w:rPr>
  </w:style>
  <w:style w:type="paragraph" w:customStyle="1" w:styleId="western">
    <w:name w:val="western"/>
    <w:basedOn w:val="a"/>
    <w:uiPriority w:val="99"/>
    <w:rsid w:val="00B31FB0"/>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rsid w:val="0066498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664984"/>
    <w:rPr>
      <w:rFonts w:cs="Times New Roman"/>
      <w:b/>
      <w:bCs/>
    </w:rPr>
  </w:style>
  <w:style w:type="paragraph" w:styleId="af">
    <w:name w:val="Document Map"/>
    <w:basedOn w:val="a"/>
    <w:link w:val="af0"/>
    <w:uiPriority w:val="99"/>
    <w:semiHidden/>
    <w:rsid w:val="005D5031"/>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F90EE6"/>
    <w:rPr>
      <w:rFonts w:ascii="Times New Roman" w:hAnsi="Times New Roman"/>
      <w:sz w:val="0"/>
      <w:szCs w:val="0"/>
      <w:lang w:eastAsia="en-US"/>
    </w:rPr>
  </w:style>
  <w:style w:type="character" w:customStyle="1" w:styleId="10">
    <w:name w:val="Заголовок 1 Знак"/>
    <w:basedOn w:val="a0"/>
    <w:link w:val="1"/>
    <w:uiPriority w:val="99"/>
    <w:rsid w:val="003C2033"/>
    <w:rPr>
      <w:rFonts w:ascii="Times New Roman" w:eastAsia="Times New Roman" w:hAnsi="Times New Roman"/>
      <w:b/>
      <w:bCs/>
      <w:kern w:val="36"/>
      <w:sz w:val="48"/>
      <w:szCs w:val="4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3C2033"/>
    <w:rPr>
      <w:rFonts w:ascii="Arial" w:eastAsia="Times New Roman" w:hAnsi="Arial"/>
      <w:b/>
      <w:bCs/>
      <w:i/>
      <w:iCs/>
      <w:sz w:val="28"/>
      <w:szCs w:val="28"/>
    </w:rPr>
  </w:style>
  <w:style w:type="character" w:customStyle="1" w:styleId="40">
    <w:name w:val="Заголовок 4 Знак"/>
    <w:basedOn w:val="a0"/>
    <w:link w:val="4"/>
    <w:uiPriority w:val="9"/>
    <w:rsid w:val="003C2033"/>
    <w:rPr>
      <w:rFonts w:ascii="Times New Roman" w:eastAsia="Times New Roman" w:hAnsi="Times New Roman"/>
      <w:b/>
      <w:bCs/>
      <w:sz w:val="28"/>
      <w:szCs w:val="28"/>
    </w:rPr>
  </w:style>
  <w:style w:type="character" w:customStyle="1" w:styleId="80">
    <w:name w:val="Заголовок 8 Знак"/>
    <w:basedOn w:val="a0"/>
    <w:link w:val="8"/>
    <w:uiPriority w:val="9"/>
    <w:semiHidden/>
    <w:rsid w:val="003C2033"/>
    <w:rPr>
      <w:rFonts w:ascii="Cambria" w:eastAsia="Times New Roman" w:hAnsi="Cambria"/>
      <w:color w:val="404040"/>
      <w:sz w:val="20"/>
      <w:szCs w:val="20"/>
    </w:rPr>
  </w:style>
  <w:style w:type="paragraph" w:customStyle="1" w:styleId="12">
    <w:name w:val="заголовок 1"/>
    <w:basedOn w:val="a"/>
    <w:next w:val="a"/>
    <w:uiPriority w:val="99"/>
    <w:rsid w:val="003C203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paragraph" w:customStyle="1" w:styleId="21">
    <w:name w:val="заголовок 2"/>
    <w:basedOn w:val="a"/>
    <w:next w:val="a"/>
    <w:rsid w:val="003C2033"/>
    <w:pPr>
      <w:keepNext/>
      <w:widowControl w:val="0"/>
      <w:overflowPunct w:val="0"/>
      <w:autoSpaceDE w:val="0"/>
      <w:autoSpaceDN w:val="0"/>
      <w:adjustRightInd w:val="0"/>
      <w:spacing w:after="0" w:line="240" w:lineRule="auto"/>
      <w:ind w:left="6237" w:right="118"/>
      <w:textAlignment w:val="baseline"/>
    </w:pPr>
    <w:rPr>
      <w:rFonts w:ascii="Times New Roman" w:eastAsia="Times New Roman" w:hAnsi="Times New Roman"/>
      <w:sz w:val="24"/>
      <w:szCs w:val="20"/>
      <w:lang w:eastAsia="ru-RU"/>
    </w:rPr>
  </w:style>
  <w:style w:type="paragraph" w:customStyle="1" w:styleId="31">
    <w:name w:val="заголовок 3"/>
    <w:basedOn w:val="a"/>
    <w:next w:val="a"/>
    <w:rsid w:val="003C2033"/>
    <w:pPr>
      <w:keepNext/>
      <w:widowControl w:val="0"/>
      <w:overflowPunct w:val="0"/>
      <w:autoSpaceDE w:val="0"/>
      <w:autoSpaceDN w:val="0"/>
      <w:adjustRightInd w:val="0"/>
      <w:spacing w:after="0" w:line="312" w:lineRule="atLeast"/>
      <w:ind w:right="571" w:firstLine="567"/>
      <w:jc w:val="both"/>
      <w:textAlignment w:val="baseline"/>
    </w:pPr>
    <w:rPr>
      <w:rFonts w:ascii="Times New Roman" w:eastAsia="Times New Roman" w:hAnsi="Times New Roman"/>
      <w:sz w:val="24"/>
      <w:szCs w:val="20"/>
      <w:lang w:eastAsia="ru-RU"/>
    </w:rPr>
  </w:style>
  <w:style w:type="paragraph" w:customStyle="1" w:styleId="22">
    <w:name w:val="Подпись2"/>
    <w:basedOn w:val="a"/>
    <w:uiPriority w:val="99"/>
    <w:rsid w:val="003C2033"/>
    <w:pPr>
      <w:tabs>
        <w:tab w:val="left" w:pos="7371"/>
      </w:tabs>
      <w:autoSpaceDE w:val="0"/>
      <w:autoSpaceDN w:val="0"/>
      <w:spacing w:after="0" w:line="240" w:lineRule="auto"/>
    </w:pPr>
    <w:rPr>
      <w:rFonts w:ascii="Times New Roman" w:eastAsia="Times New Roman" w:hAnsi="Times New Roman"/>
      <w:sz w:val="24"/>
      <w:szCs w:val="24"/>
      <w:lang w:eastAsia="ru-RU"/>
    </w:rPr>
  </w:style>
  <w:style w:type="paragraph" w:customStyle="1" w:styleId="23">
    <w:name w:val="Обычный2"/>
    <w:basedOn w:val="a"/>
    <w:uiPriority w:val="99"/>
    <w:rsid w:val="003C2033"/>
    <w:pPr>
      <w:autoSpaceDE w:val="0"/>
      <w:autoSpaceDN w:val="0"/>
      <w:spacing w:after="0" w:line="360" w:lineRule="auto"/>
      <w:ind w:firstLine="709"/>
    </w:pPr>
    <w:rPr>
      <w:rFonts w:ascii="Times New Roman" w:eastAsia="Times New Roman" w:hAnsi="Times New Roman"/>
      <w:sz w:val="24"/>
      <w:szCs w:val="24"/>
      <w:lang w:eastAsia="ru-RU"/>
    </w:rPr>
  </w:style>
  <w:style w:type="paragraph" w:styleId="af1">
    <w:name w:val="Subtitle"/>
    <w:basedOn w:val="a"/>
    <w:link w:val="af2"/>
    <w:uiPriority w:val="99"/>
    <w:qFormat/>
    <w:locked/>
    <w:rsid w:val="003C2033"/>
    <w:pPr>
      <w:spacing w:after="0" w:line="240" w:lineRule="auto"/>
      <w:jc w:val="both"/>
    </w:pPr>
    <w:rPr>
      <w:rFonts w:ascii="Times New Roman" w:eastAsia="Times New Roman" w:hAnsi="Times New Roman"/>
      <w:sz w:val="24"/>
      <w:szCs w:val="24"/>
      <w:lang w:eastAsia="ru-RU"/>
    </w:rPr>
  </w:style>
  <w:style w:type="character" w:customStyle="1" w:styleId="af2">
    <w:name w:val="Подзаголовок Знак"/>
    <w:basedOn w:val="a0"/>
    <w:link w:val="af1"/>
    <w:uiPriority w:val="99"/>
    <w:rsid w:val="003C2033"/>
    <w:rPr>
      <w:rFonts w:ascii="Times New Roman" w:eastAsia="Times New Roman" w:hAnsi="Times New Roman"/>
      <w:sz w:val="24"/>
      <w:szCs w:val="24"/>
    </w:rPr>
  </w:style>
  <w:style w:type="paragraph" w:customStyle="1" w:styleId="af3">
    <w:name w:val="Знак"/>
    <w:basedOn w:val="a"/>
    <w:uiPriority w:val="99"/>
    <w:rsid w:val="003C203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
    <w:name w:val="Заголовок 41"/>
    <w:basedOn w:val="a"/>
    <w:next w:val="a"/>
    <w:rsid w:val="003C2033"/>
    <w:pPr>
      <w:keepNext/>
      <w:widowControl w:val="0"/>
      <w:tabs>
        <w:tab w:val="num" w:pos="2880"/>
      </w:tabs>
      <w:suppressAutoHyphens/>
      <w:autoSpaceDE w:val="0"/>
      <w:spacing w:after="0" w:line="240" w:lineRule="auto"/>
      <w:ind w:left="2880" w:hanging="720"/>
      <w:outlineLvl w:val="3"/>
    </w:pPr>
    <w:rPr>
      <w:rFonts w:ascii="Times New Roman" w:eastAsia="Times New Roman" w:hAnsi="Times New Roman"/>
      <w:sz w:val="24"/>
      <w:szCs w:val="24"/>
      <w:lang w:eastAsia="ru-RU"/>
    </w:rPr>
  </w:style>
  <w:style w:type="paragraph" w:customStyle="1" w:styleId="210">
    <w:name w:val="Основной текст 21"/>
    <w:basedOn w:val="a"/>
    <w:uiPriority w:val="99"/>
    <w:rsid w:val="003C2033"/>
    <w:pPr>
      <w:widowControl w:val="0"/>
      <w:suppressAutoHyphens/>
      <w:autoSpaceDE w:val="0"/>
      <w:spacing w:after="0"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3C2033"/>
    <w:pPr>
      <w:widowControl w:val="0"/>
      <w:suppressAutoHyphens/>
      <w:autoSpaceDE w:val="0"/>
      <w:spacing w:after="0" w:line="240" w:lineRule="auto"/>
      <w:ind w:left="709" w:hanging="709"/>
      <w:jc w:val="both"/>
    </w:pPr>
    <w:rPr>
      <w:rFonts w:ascii="Times New Roman" w:eastAsia="Times New Roman" w:hAnsi="Times New Roman"/>
      <w:sz w:val="24"/>
      <w:szCs w:val="24"/>
      <w:lang w:eastAsia="ru-RU"/>
    </w:rPr>
  </w:style>
  <w:style w:type="paragraph" w:customStyle="1" w:styleId="311">
    <w:name w:val="Основной текст 31"/>
    <w:basedOn w:val="210"/>
    <w:rsid w:val="003C2033"/>
    <w:pPr>
      <w:spacing w:after="120"/>
      <w:ind w:left="360"/>
    </w:pPr>
    <w:rPr>
      <w:rFonts w:ascii="Times New Roman CYR" w:hAnsi="Times New Roman CYR" w:cs="Times New Roman CYR"/>
      <w:sz w:val="20"/>
      <w:szCs w:val="20"/>
    </w:rPr>
  </w:style>
  <w:style w:type="paragraph" w:styleId="af4">
    <w:name w:val="footer"/>
    <w:basedOn w:val="a"/>
    <w:link w:val="af5"/>
    <w:uiPriority w:val="99"/>
    <w:rsid w:val="003C20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0"/>
    <w:link w:val="af4"/>
    <w:uiPriority w:val="99"/>
    <w:rsid w:val="003C2033"/>
    <w:rPr>
      <w:rFonts w:ascii="Times New Roman" w:eastAsia="Times New Roman" w:hAnsi="Times New Roman"/>
      <w:sz w:val="24"/>
      <w:szCs w:val="24"/>
    </w:rPr>
  </w:style>
  <w:style w:type="paragraph" w:styleId="af6">
    <w:name w:val="header"/>
    <w:basedOn w:val="a"/>
    <w:link w:val="af7"/>
    <w:uiPriority w:val="99"/>
    <w:unhideWhenUsed/>
    <w:rsid w:val="003C20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Верхний колонтитул Знак"/>
    <w:basedOn w:val="a0"/>
    <w:link w:val="af6"/>
    <w:uiPriority w:val="99"/>
    <w:rsid w:val="003C2033"/>
    <w:rPr>
      <w:rFonts w:ascii="Times New Roman" w:eastAsia="Times New Roman" w:hAnsi="Times New Roman"/>
      <w:sz w:val="24"/>
      <w:szCs w:val="24"/>
    </w:rPr>
  </w:style>
  <w:style w:type="paragraph" w:customStyle="1" w:styleId="FORMATTEXT">
    <w:name w:val=".FORMATTEXT"/>
    <w:uiPriority w:val="99"/>
    <w:rsid w:val="003C2033"/>
    <w:pPr>
      <w:widowControl w:val="0"/>
      <w:autoSpaceDE w:val="0"/>
      <w:autoSpaceDN w:val="0"/>
      <w:adjustRightInd w:val="0"/>
    </w:pPr>
    <w:rPr>
      <w:rFonts w:ascii="Times New Roman" w:eastAsia="Times New Roman" w:hAnsi="Times New Roman"/>
      <w:sz w:val="24"/>
      <w:szCs w:val="24"/>
    </w:rPr>
  </w:style>
  <w:style w:type="paragraph" w:customStyle="1" w:styleId="ConsPlusCell">
    <w:name w:val="ConsPlusCell"/>
    <w:rsid w:val="003C2033"/>
    <w:pPr>
      <w:widowControl w:val="0"/>
      <w:autoSpaceDE w:val="0"/>
      <w:autoSpaceDN w:val="0"/>
      <w:adjustRightInd w:val="0"/>
    </w:pPr>
    <w:rPr>
      <w:rFonts w:eastAsia="Times New Roman" w:cs="Calibri"/>
    </w:rPr>
  </w:style>
  <w:style w:type="character" w:customStyle="1" w:styleId="apple-converted-space">
    <w:name w:val="apple-converted-space"/>
    <w:rsid w:val="003C2033"/>
  </w:style>
  <w:style w:type="paragraph" w:customStyle="1" w:styleId="ConsPlusTitle">
    <w:name w:val="ConsPlusTitle"/>
    <w:uiPriority w:val="99"/>
    <w:rsid w:val="003C2033"/>
    <w:pPr>
      <w:widowControl w:val="0"/>
      <w:autoSpaceDE w:val="0"/>
      <w:autoSpaceDN w:val="0"/>
      <w:adjustRightInd w:val="0"/>
    </w:pPr>
    <w:rPr>
      <w:rFonts w:ascii="Times New Roman" w:eastAsia="Times New Roman" w:hAnsi="Times New Roman"/>
      <w:b/>
      <w:bCs/>
      <w:sz w:val="24"/>
      <w:szCs w:val="24"/>
    </w:rPr>
  </w:style>
  <w:style w:type="paragraph" w:customStyle="1" w:styleId="text">
    <w:name w:val="text"/>
    <w:basedOn w:val="a"/>
    <w:rsid w:val="003C2033"/>
    <w:pPr>
      <w:spacing w:before="225" w:after="225" w:line="240" w:lineRule="auto"/>
      <w:ind w:left="375" w:right="375"/>
      <w:jc w:val="both"/>
    </w:pPr>
    <w:rPr>
      <w:rFonts w:ascii="Tahoma" w:eastAsia="Times New Roman" w:hAnsi="Tahoma" w:cs="Tahoma"/>
      <w:color w:val="3C3C3C"/>
      <w:sz w:val="18"/>
      <w:szCs w:val="18"/>
      <w:lang w:eastAsia="ru-RU"/>
    </w:rPr>
  </w:style>
  <w:style w:type="paragraph" w:customStyle="1" w:styleId="subname1">
    <w:name w:val="sub_name1"/>
    <w:basedOn w:val="a"/>
    <w:rsid w:val="003C20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3C2033"/>
    <w:pPr>
      <w:widowControl w:val="0"/>
      <w:autoSpaceDE w:val="0"/>
      <w:autoSpaceDN w:val="0"/>
      <w:adjustRightInd w:val="0"/>
    </w:pPr>
    <w:rPr>
      <w:rFonts w:eastAsia="Times New Roman" w:cs="Calibri"/>
    </w:rPr>
  </w:style>
  <w:style w:type="paragraph" w:customStyle="1" w:styleId="formattext0">
    <w:name w:val="formattext"/>
    <w:basedOn w:val="a"/>
    <w:rsid w:val="003C2033"/>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uiPriority w:val="1"/>
    <w:qFormat/>
    <w:rsid w:val="003C2033"/>
    <w:rPr>
      <w:rFonts w:eastAsia="Times New Roman"/>
      <w:lang w:eastAsia="en-US"/>
    </w:rPr>
  </w:style>
  <w:style w:type="character" w:customStyle="1" w:styleId="30">
    <w:name w:val="Заголовок 3 Знак"/>
    <w:basedOn w:val="a0"/>
    <w:link w:val="3"/>
    <w:uiPriority w:val="99"/>
    <w:rsid w:val="00D5594F"/>
    <w:rPr>
      <w:rFonts w:ascii="Cambria" w:eastAsia="Times New Roman" w:hAnsi="Cambria"/>
      <w:b/>
      <w:bCs/>
      <w:color w:val="4F81BD"/>
      <w:sz w:val="24"/>
      <w:szCs w:val="24"/>
    </w:rPr>
  </w:style>
  <w:style w:type="numbering" w:customStyle="1" w:styleId="13">
    <w:name w:val="Нет списка1"/>
    <w:next w:val="a2"/>
    <w:uiPriority w:val="99"/>
    <w:semiHidden/>
    <w:unhideWhenUsed/>
    <w:rsid w:val="00D5594F"/>
  </w:style>
  <w:style w:type="character" w:customStyle="1" w:styleId="aa">
    <w:name w:val="Абзац списка Знак"/>
    <w:link w:val="a9"/>
    <w:uiPriority w:val="34"/>
    <w:locked/>
    <w:rsid w:val="00D5594F"/>
    <w:rPr>
      <w:lang w:eastAsia="en-US"/>
    </w:rPr>
  </w:style>
  <w:style w:type="paragraph" w:styleId="af9">
    <w:name w:val="TOC Heading"/>
    <w:basedOn w:val="1"/>
    <w:next w:val="a"/>
    <w:uiPriority w:val="99"/>
    <w:qFormat/>
    <w:rsid w:val="00D5594F"/>
    <w:pPr>
      <w:keepNext/>
      <w:keepLines/>
      <w:spacing w:before="480" w:beforeAutospacing="0" w:after="0" w:afterAutospacing="0" w:line="276" w:lineRule="auto"/>
      <w:outlineLvl w:val="9"/>
    </w:pPr>
    <w:rPr>
      <w:rFonts w:ascii="Cambria" w:hAnsi="Cambria"/>
      <w:color w:val="365F91"/>
      <w:kern w:val="0"/>
      <w:sz w:val="28"/>
      <w:szCs w:val="28"/>
    </w:rPr>
  </w:style>
  <w:style w:type="paragraph" w:styleId="14">
    <w:name w:val="toc 1"/>
    <w:basedOn w:val="a"/>
    <w:next w:val="a"/>
    <w:autoRedefine/>
    <w:uiPriority w:val="99"/>
    <w:locked/>
    <w:rsid w:val="00D5594F"/>
    <w:pPr>
      <w:spacing w:after="100" w:line="240" w:lineRule="auto"/>
    </w:pPr>
    <w:rPr>
      <w:rFonts w:ascii="Times New Roman" w:eastAsia="Times New Roman" w:hAnsi="Times New Roman"/>
      <w:sz w:val="24"/>
      <w:szCs w:val="24"/>
      <w:lang w:eastAsia="ru-RU"/>
    </w:rPr>
  </w:style>
  <w:style w:type="paragraph" w:styleId="24">
    <w:name w:val="toc 2"/>
    <w:basedOn w:val="a"/>
    <w:next w:val="a"/>
    <w:autoRedefine/>
    <w:uiPriority w:val="99"/>
    <w:locked/>
    <w:rsid w:val="00D5594F"/>
    <w:pPr>
      <w:spacing w:after="100" w:line="240" w:lineRule="auto"/>
      <w:ind w:left="240"/>
    </w:pPr>
    <w:rPr>
      <w:rFonts w:ascii="Times New Roman" w:eastAsia="Times New Roman" w:hAnsi="Times New Roman"/>
      <w:sz w:val="24"/>
      <w:szCs w:val="24"/>
      <w:lang w:eastAsia="ru-RU"/>
    </w:rPr>
  </w:style>
  <w:style w:type="paragraph" w:styleId="afa">
    <w:name w:val="footnote text"/>
    <w:basedOn w:val="a"/>
    <w:link w:val="afb"/>
    <w:uiPriority w:val="99"/>
    <w:rsid w:val="00D5594F"/>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rsid w:val="00D5594F"/>
    <w:rPr>
      <w:rFonts w:ascii="Times New Roman" w:eastAsia="Times New Roman" w:hAnsi="Times New Roman"/>
      <w:sz w:val="20"/>
      <w:szCs w:val="20"/>
    </w:rPr>
  </w:style>
  <w:style w:type="character" w:styleId="afc">
    <w:name w:val="footnote reference"/>
    <w:uiPriority w:val="99"/>
    <w:semiHidden/>
    <w:rsid w:val="00D5594F"/>
    <w:rPr>
      <w:rFonts w:cs="Times New Roman"/>
      <w:vertAlign w:val="superscript"/>
    </w:rPr>
  </w:style>
  <w:style w:type="table" w:customStyle="1" w:styleId="15">
    <w:name w:val="Сетка таблицы1"/>
    <w:basedOn w:val="a1"/>
    <w:next w:val="a3"/>
    <w:rsid w:val="00D5594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D5594F"/>
    <w:pPr>
      <w:keepNext/>
      <w:suppressAutoHyphens/>
      <w:spacing w:before="0" w:beforeAutospacing="0" w:after="360" w:afterAutospacing="0" w:line="360" w:lineRule="auto"/>
    </w:pPr>
    <w:rPr>
      <w:b w:val="0"/>
      <w:bCs w:val="0"/>
      <w:spacing w:val="20"/>
      <w:kern w:val="28"/>
      <w:sz w:val="32"/>
      <w:szCs w:val="32"/>
    </w:rPr>
  </w:style>
  <w:style w:type="paragraph" w:styleId="afd">
    <w:name w:val="Title"/>
    <w:basedOn w:val="a"/>
    <w:next w:val="af1"/>
    <w:link w:val="afe"/>
    <w:uiPriority w:val="99"/>
    <w:qFormat/>
    <w:locked/>
    <w:rsid w:val="00D5594F"/>
    <w:pPr>
      <w:suppressAutoHyphens/>
      <w:spacing w:after="0" w:line="240" w:lineRule="auto"/>
      <w:jc w:val="center"/>
    </w:pPr>
    <w:rPr>
      <w:rFonts w:ascii="Times New Roman" w:eastAsia="Times New Roman" w:hAnsi="Times New Roman"/>
      <w:b/>
      <w:szCs w:val="20"/>
      <w:u w:val="single"/>
      <w:lang w:eastAsia="ar-SA"/>
    </w:rPr>
  </w:style>
  <w:style w:type="character" w:customStyle="1" w:styleId="afe">
    <w:name w:val="Название Знак"/>
    <w:basedOn w:val="a0"/>
    <w:link w:val="afd"/>
    <w:uiPriority w:val="99"/>
    <w:rsid w:val="00D5594F"/>
    <w:rPr>
      <w:rFonts w:ascii="Times New Roman" w:eastAsia="Times New Roman" w:hAnsi="Times New Roman"/>
      <w:b/>
      <w:szCs w:val="20"/>
      <w:u w:val="single"/>
      <w:lang w:eastAsia="ar-SA"/>
    </w:rPr>
  </w:style>
  <w:style w:type="table" w:customStyle="1" w:styleId="110">
    <w:name w:val="Сетка таблицы11"/>
    <w:uiPriority w:val="99"/>
    <w:rsid w:val="00D5594F"/>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D5594F"/>
    <w:pPr>
      <w:spacing w:after="0" w:line="240" w:lineRule="auto"/>
      <w:ind w:firstLine="567"/>
      <w:jc w:val="both"/>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rsid w:val="00D5594F"/>
    <w:rPr>
      <w:rFonts w:ascii="Times New Roman" w:eastAsia="Times New Roman" w:hAnsi="Times New Roman"/>
      <w:sz w:val="24"/>
      <w:szCs w:val="24"/>
    </w:rPr>
  </w:style>
  <w:style w:type="paragraph" w:styleId="32">
    <w:name w:val="Body Text Indent 3"/>
    <w:basedOn w:val="a"/>
    <w:link w:val="33"/>
    <w:uiPriority w:val="99"/>
    <w:semiHidden/>
    <w:rsid w:val="00D5594F"/>
    <w:pPr>
      <w:spacing w:after="120"/>
      <w:ind w:left="283"/>
    </w:pPr>
    <w:rPr>
      <w:rFonts w:ascii="Times New Roman" w:hAnsi="Times New Roman"/>
      <w:sz w:val="16"/>
      <w:szCs w:val="16"/>
    </w:rPr>
  </w:style>
  <w:style w:type="character" w:customStyle="1" w:styleId="33">
    <w:name w:val="Основной текст с отступом 3 Знак"/>
    <w:basedOn w:val="a0"/>
    <w:link w:val="32"/>
    <w:uiPriority w:val="99"/>
    <w:semiHidden/>
    <w:rsid w:val="00D5594F"/>
    <w:rPr>
      <w:rFonts w:ascii="Times New Roman" w:hAnsi="Times New Roman"/>
      <w:sz w:val="16"/>
      <w:szCs w:val="16"/>
      <w:lang w:eastAsia="en-US"/>
    </w:rPr>
  </w:style>
  <w:style w:type="paragraph" w:styleId="27">
    <w:name w:val="Body Text Indent 2"/>
    <w:basedOn w:val="a"/>
    <w:link w:val="28"/>
    <w:uiPriority w:val="99"/>
    <w:semiHidden/>
    <w:rsid w:val="00D5594F"/>
    <w:pPr>
      <w:spacing w:after="120" w:line="480" w:lineRule="auto"/>
      <w:ind w:left="283"/>
    </w:pPr>
    <w:rPr>
      <w:rFonts w:ascii="Times New Roman" w:hAnsi="Times New Roman"/>
      <w:sz w:val="24"/>
    </w:rPr>
  </w:style>
  <w:style w:type="character" w:customStyle="1" w:styleId="28">
    <w:name w:val="Основной текст с отступом 2 Знак"/>
    <w:basedOn w:val="a0"/>
    <w:link w:val="27"/>
    <w:uiPriority w:val="99"/>
    <w:semiHidden/>
    <w:rsid w:val="00D5594F"/>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4994</Words>
  <Characters>28471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User</cp:lastModifiedBy>
  <cp:revision>3</cp:revision>
  <cp:lastPrinted>2017-02-27T04:50:00Z</cp:lastPrinted>
  <dcterms:created xsi:type="dcterms:W3CDTF">2019-01-10T10:39:00Z</dcterms:created>
  <dcterms:modified xsi:type="dcterms:W3CDTF">2019-01-10T10:41:00Z</dcterms:modified>
</cp:coreProperties>
</file>