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770" w:rsidRDefault="00542BFE" w:rsidP="00542BFE">
      <w:pPr>
        <w:jc w:val="right"/>
        <w:rPr>
          <w:b/>
        </w:rPr>
      </w:pPr>
      <w:r>
        <w:rPr>
          <w:b/>
        </w:rPr>
        <w:t>ПРОЕКТ</w:t>
      </w:r>
    </w:p>
    <w:p w:rsidR="009C6770" w:rsidRPr="004674B6" w:rsidRDefault="009C6770" w:rsidP="009C677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noProof/>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2"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685800"/>
                    </a:xfrm>
                    <a:prstGeom prst="rect">
                      <a:avLst/>
                    </a:prstGeom>
                    <a:noFill/>
                  </pic:spPr>
                </pic:pic>
              </a:graphicData>
            </a:graphic>
          </wp:anchor>
        </w:drawing>
      </w:r>
    </w:p>
    <w:p w:rsidR="009C6770" w:rsidRPr="009C6770" w:rsidRDefault="009C6770" w:rsidP="009C6770">
      <w:pPr>
        <w:pStyle w:val="a3"/>
        <w:ind w:left="0"/>
        <w:jc w:val="right"/>
        <w:rPr>
          <w:b/>
          <w:bCs/>
        </w:rPr>
      </w:pPr>
      <w:r>
        <w:rPr>
          <w:b/>
          <w:bCs/>
        </w:rPr>
        <w:t xml:space="preserve">      </w:t>
      </w:r>
      <w:r w:rsidRPr="009042FE">
        <w:rPr>
          <w:b/>
          <w:bCs/>
          <w:sz w:val="22"/>
          <w:szCs w:val="22"/>
        </w:rPr>
        <w:t xml:space="preserve">АДМИНИСТРАЦИЯ МУНИЦИПАЛЬНОГО ОБРАЗОВАНИЯ </w:t>
      </w:r>
      <w:r>
        <w:rPr>
          <w:b/>
          <w:bCs/>
          <w:sz w:val="22"/>
          <w:szCs w:val="22"/>
        </w:rPr>
        <w:t>«</w:t>
      </w:r>
      <w:r w:rsidRPr="009042FE">
        <w:rPr>
          <w:b/>
          <w:bCs/>
          <w:sz w:val="22"/>
          <w:szCs w:val="22"/>
        </w:rPr>
        <w:t>ГЛАЗОВСКИЙ РАЙОН</w:t>
      </w:r>
      <w:r>
        <w:rPr>
          <w:b/>
          <w:bCs/>
          <w:sz w:val="22"/>
          <w:szCs w:val="22"/>
        </w:rPr>
        <w:t>»</w:t>
      </w:r>
    </w:p>
    <w:p w:rsidR="009C6770" w:rsidRPr="009042FE" w:rsidRDefault="009C6770" w:rsidP="009C6770">
      <w:pPr>
        <w:pStyle w:val="a3"/>
        <w:ind w:left="0"/>
        <w:jc w:val="center"/>
        <w:rPr>
          <w:b/>
          <w:bCs/>
          <w:sz w:val="22"/>
          <w:szCs w:val="22"/>
        </w:rPr>
      </w:pPr>
      <w:r>
        <w:rPr>
          <w:b/>
          <w:bCs/>
          <w:sz w:val="22"/>
          <w:szCs w:val="22"/>
        </w:rPr>
        <w:t>«</w:t>
      </w:r>
      <w:r w:rsidRPr="009042FE">
        <w:rPr>
          <w:b/>
          <w:bCs/>
          <w:sz w:val="22"/>
          <w:szCs w:val="22"/>
        </w:rPr>
        <w:t>ГЛАЗ ЁРОС</w:t>
      </w:r>
      <w:r>
        <w:rPr>
          <w:b/>
          <w:bCs/>
          <w:sz w:val="22"/>
          <w:szCs w:val="22"/>
        </w:rPr>
        <w:t>»</w:t>
      </w:r>
      <w:r w:rsidRPr="009042FE">
        <w:rPr>
          <w:b/>
          <w:bCs/>
          <w:sz w:val="22"/>
          <w:szCs w:val="22"/>
        </w:rPr>
        <w:t xml:space="preserve"> МУНИЦИПАЛ КЫЛДЫТЭТЛЭН АДМИНИСТРАЦИЕЗ</w:t>
      </w:r>
    </w:p>
    <w:p w:rsidR="009C6770" w:rsidRPr="009042FE" w:rsidRDefault="009C6770" w:rsidP="009C6770">
      <w:pPr>
        <w:pStyle w:val="a3"/>
        <w:ind w:left="0" w:firstLine="540"/>
        <w:jc w:val="center"/>
        <w:rPr>
          <w:b/>
          <w:bCs/>
          <w:sz w:val="20"/>
          <w:szCs w:val="20"/>
        </w:rPr>
      </w:pPr>
    </w:p>
    <w:p w:rsidR="009C6770" w:rsidRPr="009042FE" w:rsidRDefault="009C6770" w:rsidP="009C6770">
      <w:pPr>
        <w:pStyle w:val="a3"/>
        <w:ind w:left="0"/>
        <w:jc w:val="center"/>
        <w:rPr>
          <w:b/>
          <w:bCs/>
          <w:sz w:val="22"/>
          <w:szCs w:val="22"/>
        </w:rPr>
      </w:pPr>
      <w:r w:rsidRPr="009042FE">
        <w:rPr>
          <w:b/>
          <w:bCs/>
          <w:sz w:val="22"/>
          <w:szCs w:val="22"/>
        </w:rPr>
        <w:t>(АДМИНИСТРАЦИЯ ГЛАЗОВСКОГО РАЙОНА)</w:t>
      </w:r>
    </w:p>
    <w:p w:rsidR="009C6770" w:rsidRDefault="009C6770" w:rsidP="009C6770">
      <w:pPr>
        <w:pStyle w:val="a3"/>
        <w:ind w:left="0"/>
        <w:jc w:val="center"/>
        <w:rPr>
          <w:b/>
          <w:bCs/>
        </w:rPr>
      </w:pPr>
      <w:r w:rsidRPr="009042FE">
        <w:rPr>
          <w:b/>
          <w:bCs/>
          <w:sz w:val="22"/>
          <w:szCs w:val="22"/>
        </w:rPr>
        <w:t xml:space="preserve">       (ГЛАЗ ЁРОСЛЭН АДМИНИСТРАЦИЕЗ)</w:t>
      </w:r>
    </w:p>
    <w:p w:rsidR="009C6770" w:rsidRPr="004674B6" w:rsidRDefault="009C6770" w:rsidP="009C6770">
      <w:pPr>
        <w:spacing w:after="0" w:line="240" w:lineRule="auto"/>
        <w:jc w:val="center"/>
        <w:rPr>
          <w:rFonts w:ascii="Times New Roman" w:eastAsia="Times New Roman" w:hAnsi="Times New Roman" w:cs="Times New Roman"/>
          <w:sz w:val="28"/>
          <w:szCs w:val="24"/>
        </w:rPr>
      </w:pPr>
    </w:p>
    <w:p w:rsidR="009C6770" w:rsidRPr="00493CB3" w:rsidRDefault="009C6770" w:rsidP="009C6770">
      <w:pPr>
        <w:keepNext/>
        <w:spacing w:after="0" w:line="240" w:lineRule="auto"/>
        <w:jc w:val="center"/>
        <w:outlineLvl w:val="0"/>
        <w:rPr>
          <w:rFonts w:ascii="Times New Roman" w:eastAsia="Times New Roman" w:hAnsi="Times New Roman" w:cs="Times New Roman"/>
          <w:b/>
          <w:bCs/>
          <w:sz w:val="32"/>
          <w:szCs w:val="32"/>
        </w:rPr>
      </w:pPr>
      <w:r w:rsidRPr="00493CB3">
        <w:rPr>
          <w:rFonts w:ascii="Times New Roman" w:eastAsia="Times New Roman" w:hAnsi="Times New Roman" w:cs="Times New Roman"/>
          <w:b/>
          <w:bCs/>
          <w:sz w:val="32"/>
          <w:szCs w:val="32"/>
        </w:rPr>
        <w:t>ПОСТАНОВЛЕНИЕ</w:t>
      </w:r>
    </w:p>
    <w:p w:rsidR="009C6770" w:rsidRPr="004674B6" w:rsidRDefault="009C6770" w:rsidP="009C6770">
      <w:pPr>
        <w:spacing w:after="0" w:line="240" w:lineRule="auto"/>
        <w:rPr>
          <w:rFonts w:ascii="Times New Roman" w:eastAsia="Times New Roman" w:hAnsi="Times New Roman" w:cs="Times New Roman"/>
          <w:sz w:val="24"/>
          <w:szCs w:val="24"/>
        </w:rPr>
      </w:pPr>
    </w:p>
    <w:tbl>
      <w:tblPr>
        <w:tblW w:w="0" w:type="auto"/>
        <w:tblLook w:val="01E0"/>
      </w:tblPr>
      <w:tblGrid>
        <w:gridCol w:w="4785"/>
        <w:gridCol w:w="4786"/>
      </w:tblGrid>
      <w:tr w:rsidR="009C6770" w:rsidRPr="00FC2F5D" w:rsidTr="009C6770">
        <w:tc>
          <w:tcPr>
            <w:tcW w:w="4785" w:type="dxa"/>
          </w:tcPr>
          <w:p w:rsidR="009C6770" w:rsidRPr="00FC2F5D" w:rsidRDefault="009C6770" w:rsidP="009C6770">
            <w:pPr>
              <w:rPr>
                <w:rFonts w:ascii="Times New Roman" w:hAnsi="Times New Roman" w:cs="Times New Roman"/>
                <w:b/>
                <w:bCs/>
              </w:rPr>
            </w:pPr>
            <w:r>
              <w:rPr>
                <w:rFonts w:ascii="Times New Roman" w:hAnsi="Times New Roman" w:cs="Times New Roman"/>
                <w:b/>
                <w:bCs/>
              </w:rPr>
              <w:t xml:space="preserve">         марта 2018 года </w:t>
            </w:r>
          </w:p>
        </w:tc>
        <w:tc>
          <w:tcPr>
            <w:tcW w:w="4786" w:type="dxa"/>
          </w:tcPr>
          <w:p w:rsidR="009C6770" w:rsidRPr="00FC2F5D" w:rsidRDefault="009C6770" w:rsidP="009C6770">
            <w:pPr>
              <w:jc w:val="center"/>
              <w:rPr>
                <w:rFonts w:ascii="Times New Roman" w:hAnsi="Times New Roman" w:cs="Times New Roman"/>
              </w:rPr>
            </w:pPr>
            <w:r w:rsidRPr="00FC2F5D">
              <w:rPr>
                <w:rFonts w:ascii="Times New Roman" w:hAnsi="Times New Roman" w:cs="Times New Roman"/>
                <w:b/>
                <w:bCs/>
              </w:rPr>
              <w:t xml:space="preserve">                                                      № </w:t>
            </w:r>
          </w:p>
        </w:tc>
      </w:tr>
    </w:tbl>
    <w:p w:rsidR="009C6770" w:rsidRDefault="009C6770" w:rsidP="009C6770">
      <w:pPr>
        <w:jc w:val="center"/>
        <w:rPr>
          <w:rFonts w:ascii="Times New Roman" w:hAnsi="Times New Roman" w:cs="Times New Roman"/>
          <w:b/>
          <w:bCs/>
        </w:rPr>
      </w:pPr>
      <w:r w:rsidRPr="00FC2F5D">
        <w:rPr>
          <w:rFonts w:ascii="Times New Roman" w:hAnsi="Times New Roman" w:cs="Times New Roman"/>
          <w:b/>
          <w:bCs/>
        </w:rPr>
        <w:t>город Глазов</w:t>
      </w:r>
    </w:p>
    <w:p w:rsidR="009C6770" w:rsidRPr="009C6770" w:rsidRDefault="009C6770" w:rsidP="009C6770">
      <w:pPr>
        <w:spacing w:after="0"/>
        <w:rPr>
          <w:rFonts w:ascii="Times New Roman" w:hAnsi="Times New Roman" w:cs="Times New Roman"/>
          <w:b/>
          <w:sz w:val="24"/>
          <w:szCs w:val="24"/>
        </w:rPr>
      </w:pPr>
      <w:r w:rsidRPr="009C6770">
        <w:rPr>
          <w:rFonts w:ascii="Times New Roman" w:hAnsi="Times New Roman" w:cs="Times New Roman"/>
          <w:b/>
          <w:sz w:val="24"/>
          <w:szCs w:val="24"/>
        </w:rPr>
        <w:t xml:space="preserve">О приведение в соответствие с </w:t>
      </w:r>
      <w:proofErr w:type="gramStart"/>
      <w:r w:rsidRPr="009C6770">
        <w:rPr>
          <w:rFonts w:ascii="Times New Roman" w:hAnsi="Times New Roman" w:cs="Times New Roman"/>
          <w:b/>
          <w:sz w:val="24"/>
          <w:szCs w:val="24"/>
        </w:rPr>
        <w:t>утвержденным</w:t>
      </w:r>
      <w:proofErr w:type="gramEnd"/>
      <w:r w:rsidRPr="009C6770">
        <w:rPr>
          <w:rFonts w:ascii="Times New Roman" w:hAnsi="Times New Roman" w:cs="Times New Roman"/>
          <w:b/>
          <w:sz w:val="24"/>
          <w:szCs w:val="24"/>
        </w:rPr>
        <w:t xml:space="preserve"> </w:t>
      </w:r>
    </w:p>
    <w:p w:rsidR="009C6770" w:rsidRPr="009C6770" w:rsidRDefault="009C6770" w:rsidP="009C6770">
      <w:pPr>
        <w:spacing w:after="0"/>
        <w:rPr>
          <w:rFonts w:ascii="Times New Roman" w:hAnsi="Times New Roman" w:cs="Times New Roman"/>
          <w:b/>
          <w:sz w:val="24"/>
          <w:szCs w:val="24"/>
        </w:rPr>
      </w:pPr>
      <w:r w:rsidRPr="009C6770">
        <w:rPr>
          <w:rFonts w:ascii="Times New Roman" w:hAnsi="Times New Roman" w:cs="Times New Roman"/>
          <w:b/>
          <w:sz w:val="24"/>
          <w:szCs w:val="24"/>
        </w:rPr>
        <w:t xml:space="preserve">бюджетом на 2018 год и плановый период 2019 </w:t>
      </w:r>
    </w:p>
    <w:p w:rsidR="009C6770" w:rsidRPr="009C6770" w:rsidRDefault="009C6770" w:rsidP="009C6770">
      <w:pPr>
        <w:spacing w:after="0"/>
        <w:rPr>
          <w:rFonts w:ascii="Times New Roman" w:hAnsi="Times New Roman" w:cs="Times New Roman"/>
          <w:b/>
          <w:sz w:val="24"/>
          <w:szCs w:val="24"/>
        </w:rPr>
      </w:pPr>
      <w:r w:rsidRPr="009C6770">
        <w:rPr>
          <w:rFonts w:ascii="Times New Roman" w:hAnsi="Times New Roman" w:cs="Times New Roman"/>
          <w:b/>
          <w:sz w:val="24"/>
          <w:szCs w:val="24"/>
        </w:rPr>
        <w:t>и 2020 годов муниципального образования</w:t>
      </w:r>
    </w:p>
    <w:p w:rsidR="009C6770" w:rsidRPr="009C6770" w:rsidRDefault="009C6770" w:rsidP="009C6770">
      <w:pPr>
        <w:spacing w:after="0"/>
        <w:rPr>
          <w:rFonts w:ascii="Times New Roman" w:hAnsi="Times New Roman" w:cs="Times New Roman"/>
          <w:b/>
          <w:sz w:val="24"/>
          <w:szCs w:val="24"/>
        </w:rPr>
      </w:pPr>
      <w:r w:rsidRPr="009C6770">
        <w:rPr>
          <w:rFonts w:ascii="Times New Roman" w:hAnsi="Times New Roman" w:cs="Times New Roman"/>
          <w:b/>
          <w:sz w:val="24"/>
          <w:szCs w:val="24"/>
        </w:rPr>
        <w:t xml:space="preserve"> «</w:t>
      </w:r>
      <w:proofErr w:type="spellStart"/>
      <w:r w:rsidRPr="009C6770">
        <w:rPr>
          <w:rFonts w:ascii="Times New Roman" w:hAnsi="Times New Roman" w:cs="Times New Roman"/>
          <w:b/>
          <w:sz w:val="24"/>
          <w:szCs w:val="24"/>
        </w:rPr>
        <w:t>Глазовский</w:t>
      </w:r>
      <w:proofErr w:type="spellEnd"/>
      <w:r w:rsidRPr="009C6770">
        <w:rPr>
          <w:rFonts w:ascii="Times New Roman" w:hAnsi="Times New Roman" w:cs="Times New Roman"/>
          <w:b/>
          <w:sz w:val="24"/>
          <w:szCs w:val="24"/>
        </w:rPr>
        <w:t xml:space="preserve"> район» </w:t>
      </w:r>
      <w:proofErr w:type="gramStart"/>
      <w:r w:rsidRPr="009C6770">
        <w:rPr>
          <w:rFonts w:ascii="Times New Roman" w:hAnsi="Times New Roman" w:cs="Times New Roman"/>
          <w:b/>
          <w:sz w:val="24"/>
          <w:szCs w:val="24"/>
        </w:rPr>
        <w:t>муниципальной</w:t>
      </w:r>
      <w:proofErr w:type="gramEnd"/>
      <w:r w:rsidRPr="009C6770">
        <w:rPr>
          <w:rFonts w:ascii="Times New Roman" w:hAnsi="Times New Roman" w:cs="Times New Roman"/>
          <w:b/>
          <w:sz w:val="24"/>
          <w:szCs w:val="24"/>
        </w:rPr>
        <w:t xml:space="preserve"> </w:t>
      </w:r>
    </w:p>
    <w:p w:rsidR="009C6770" w:rsidRPr="009C6770" w:rsidRDefault="009C6770" w:rsidP="009C6770">
      <w:pPr>
        <w:spacing w:after="0"/>
        <w:rPr>
          <w:rFonts w:ascii="Times New Roman" w:hAnsi="Times New Roman" w:cs="Times New Roman"/>
          <w:b/>
          <w:bCs/>
          <w:sz w:val="24"/>
          <w:szCs w:val="24"/>
        </w:rPr>
      </w:pPr>
      <w:r w:rsidRPr="009C6770">
        <w:rPr>
          <w:rFonts w:ascii="Times New Roman" w:hAnsi="Times New Roman" w:cs="Times New Roman"/>
          <w:b/>
          <w:sz w:val="24"/>
          <w:szCs w:val="24"/>
        </w:rPr>
        <w:t xml:space="preserve">программы </w:t>
      </w:r>
      <w:r w:rsidRPr="009C6770">
        <w:rPr>
          <w:rFonts w:ascii="Times New Roman" w:hAnsi="Times New Roman" w:cs="Times New Roman"/>
          <w:b/>
          <w:bCs/>
          <w:sz w:val="24"/>
          <w:szCs w:val="24"/>
        </w:rPr>
        <w:t xml:space="preserve">«Создание условий </w:t>
      </w:r>
      <w:proofErr w:type="gramStart"/>
      <w:r w:rsidRPr="009C6770">
        <w:rPr>
          <w:rFonts w:ascii="Times New Roman" w:hAnsi="Times New Roman" w:cs="Times New Roman"/>
          <w:b/>
          <w:bCs/>
          <w:sz w:val="24"/>
          <w:szCs w:val="24"/>
        </w:rPr>
        <w:t>для</w:t>
      </w:r>
      <w:proofErr w:type="gramEnd"/>
      <w:r w:rsidRPr="009C6770">
        <w:rPr>
          <w:rFonts w:ascii="Times New Roman" w:hAnsi="Times New Roman" w:cs="Times New Roman"/>
          <w:b/>
          <w:bCs/>
          <w:sz w:val="24"/>
          <w:szCs w:val="24"/>
        </w:rPr>
        <w:t xml:space="preserve"> </w:t>
      </w:r>
    </w:p>
    <w:p w:rsidR="009C6770" w:rsidRPr="009C6770" w:rsidRDefault="009C6770" w:rsidP="009C6770">
      <w:pPr>
        <w:spacing w:after="0"/>
        <w:rPr>
          <w:rFonts w:ascii="Times New Roman" w:hAnsi="Times New Roman" w:cs="Times New Roman"/>
          <w:b/>
          <w:bCs/>
          <w:sz w:val="24"/>
          <w:szCs w:val="24"/>
        </w:rPr>
      </w:pPr>
      <w:r w:rsidRPr="009C6770">
        <w:rPr>
          <w:rFonts w:ascii="Times New Roman" w:hAnsi="Times New Roman" w:cs="Times New Roman"/>
          <w:b/>
          <w:bCs/>
          <w:sz w:val="24"/>
          <w:szCs w:val="24"/>
        </w:rPr>
        <w:t xml:space="preserve">устойчивого экономического развития </w:t>
      </w:r>
    </w:p>
    <w:p w:rsidR="009C6770" w:rsidRDefault="009C6770" w:rsidP="009C6770">
      <w:pPr>
        <w:spacing w:after="0"/>
        <w:rPr>
          <w:rFonts w:ascii="Times New Roman" w:hAnsi="Times New Roman" w:cs="Times New Roman"/>
          <w:b/>
          <w:sz w:val="24"/>
          <w:szCs w:val="24"/>
        </w:rPr>
      </w:pPr>
      <w:r w:rsidRPr="009C6770">
        <w:rPr>
          <w:rFonts w:ascii="Times New Roman" w:hAnsi="Times New Roman" w:cs="Times New Roman"/>
          <w:b/>
          <w:bCs/>
          <w:sz w:val="24"/>
          <w:szCs w:val="24"/>
        </w:rPr>
        <w:t>на 2015 – 2020 годы»</w:t>
      </w:r>
    </w:p>
    <w:p w:rsidR="009C6770" w:rsidRPr="009C6770" w:rsidRDefault="009C6770" w:rsidP="009C6770">
      <w:pPr>
        <w:spacing w:after="0"/>
        <w:rPr>
          <w:rFonts w:ascii="Times New Roman" w:hAnsi="Times New Roman" w:cs="Times New Roman"/>
          <w:b/>
          <w:sz w:val="24"/>
          <w:szCs w:val="24"/>
        </w:rPr>
      </w:pPr>
      <w:r w:rsidRPr="009C6770">
        <w:rPr>
          <w:rFonts w:ascii="Times New Roman" w:hAnsi="Times New Roman" w:cs="Times New Roman"/>
          <w:sz w:val="24"/>
          <w:szCs w:val="24"/>
        </w:rPr>
        <w:t xml:space="preserve">                           </w:t>
      </w:r>
    </w:p>
    <w:p w:rsidR="009C6770" w:rsidRPr="009C6770" w:rsidRDefault="009C6770" w:rsidP="00E60ACA">
      <w:pPr>
        <w:keepNext/>
        <w:spacing w:after="0"/>
        <w:ind w:firstLine="709"/>
        <w:jc w:val="both"/>
        <w:outlineLvl w:val="1"/>
        <w:rPr>
          <w:rFonts w:ascii="Times New Roman" w:hAnsi="Times New Roman" w:cs="Times New Roman"/>
          <w:b/>
          <w:sz w:val="24"/>
          <w:szCs w:val="24"/>
        </w:rPr>
      </w:pPr>
      <w:proofErr w:type="gramStart"/>
      <w:r w:rsidRPr="009C6770">
        <w:rPr>
          <w:rFonts w:ascii="Times New Roman" w:hAnsi="Times New Roman" w:cs="Times New Roman"/>
          <w:sz w:val="24"/>
          <w:szCs w:val="24"/>
        </w:rPr>
        <w:t>В соответствии с Бюджетным кодексом Российской Федерации, руководствуясь Порядком разработки, реализации и оценки эффективности муниципальных программ муниципального образования «</w:t>
      </w:r>
      <w:proofErr w:type="spellStart"/>
      <w:r w:rsidRPr="009C6770">
        <w:rPr>
          <w:rFonts w:ascii="Times New Roman" w:hAnsi="Times New Roman" w:cs="Times New Roman"/>
          <w:sz w:val="24"/>
          <w:szCs w:val="24"/>
        </w:rPr>
        <w:t>Глазовский</w:t>
      </w:r>
      <w:proofErr w:type="spellEnd"/>
      <w:r w:rsidRPr="009C6770">
        <w:rPr>
          <w:rFonts w:ascii="Times New Roman" w:hAnsi="Times New Roman" w:cs="Times New Roman"/>
          <w:sz w:val="24"/>
          <w:szCs w:val="24"/>
        </w:rPr>
        <w:t xml:space="preserve"> район», утвержденным постановлением Администрации муниципального образования «</w:t>
      </w:r>
      <w:proofErr w:type="spellStart"/>
      <w:r w:rsidRPr="009C6770">
        <w:rPr>
          <w:rFonts w:ascii="Times New Roman" w:hAnsi="Times New Roman" w:cs="Times New Roman"/>
          <w:sz w:val="24"/>
          <w:szCs w:val="24"/>
        </w:rPr>
        <w:t>Глазовский</w:t>
      </w:r>
      <w:proofErr w:type="spellEnd"/>
      <w:r w:rsidRPr="009C6770">
        <w:rPr>
          <w:rFonts w:ascii="Times New Roman" w:hAnsi="Times New Roman" w:cs="Times New Roman"/>
          <w:sz w:val="24"/>
          <w:szCs w:val="24"/>
        </w:rPr>
        <w:t xml:space="preserve"> район» от 10.07.2017 №111,  решением </w:t>
      </w:r>
      <w:proofErr w:type="spellStart"/>
      <w:r w:rsidRPr="009C6770">
        <w:rPr>
          <w:rFonts w:ascii="Times New Roman" w:hAnsi="Times New Roman" w:cs="Times New Roman"/>
          <w:sz w:val="24"/>
          <w:szCs w:val="24"/>
        </w:rPr>
        <w:t>Глазовского</w:t>
      </w:r>
      <w:proofErr w:type="spellEnd"/>
      <w:r w:rsidRPr="009C6770">
        <w:rPr>
          <w:rFonts w:ascii="Times New Roman" w:hAnsi="Times New Roman" w:cs="Times New Roman"/>
          <w:sz w:val="24"/>
          <w:szCs w:val="24"/>
        </w:rPr>
        <w:t xml:space="preserve"> районного Совета депутатов от 21.12.2017 №144 «О бюджете муниципального образования «</w:t>
      </w:r>
      <w:proofErr w:type="spellStart"/>
      <w:r w:rsidRPr="009C6770">
        <w:rPr>
          <w:rFonts w:ascii="Times New Roman" w:hAnsi="Times New Roman" w:cs="Times New Roman"/>
          <w:sz w:val="24"/>
          <w:szCs w:val="24"/>
        </w:rPr>
        <w:t>Глазовский</w:t>
      </w:r>
      <w:proofErr w:type="spellEnd"/>
      <w:r w:rsidRPr="009C6770">
        <w:rPr>
          <w:rFonts w:ascii="Times New Roman" w:hAnsi="Times New Roman" w:cs="Times New Roman"/>
          <w:sz w:val="24"/>
          <w:szCs w:val="24"/>
        </w:rPr>
        <w:t xml:space="preserve"> район» на 2018 год и плановый период 2019 и 2020 годов», Уставом муниципального образования «</w:t>
      </w:r>
      <w:proofErr w:type="spellStart"/>
      <w:r w:rsidRPr="009C6770">
        <w:rPr>
          <w:rFonts w:ascii="Times New Roman" w:hAnsi="Times New Roman" w:cs="Times New Roman"/>
          <w:sz w:val="24"/>
          <w:szCs w:val="24"/>
        </w:rPr>
        <w:t>Глазовский</w:t>
      </w:r>
      <w:proofErr w:type="spellEnd"/>
      <w:r w:rsidRPr="009C6770">
        <w:rPr>
          <w:rFonts w:ascii="Times New Roman" w:hAnsi="Times New Roman" w:cs="Times New Roman"/>
          <w:sz w:val="24"/>
          <w:szCs w:val="24"/>
        </w:rPr>
        <w:t xml:space="preserve"> район»,  </w:t>
      </w:r>
      <w:r w:rsidRPr="009C6770">
        <w:rPr>
          <w:rFonts w:ascii="Times New Roman" w:hAnsi="Times New Roman" w:cs="Times New Roman"/>
          <w:b/>
          <w:sz w:val="24"/>
          <w:szCs w:val="24"/>
        </w:rPr>
        <w:t>ПОСТАНОВЛЯЮ:</w:t>
      </w:r>
      <w:proofErr w:type="gramEnd"/>
    </w:p>
    <w:p w:rsidR="009C6770" w:rsidRPr="009C6770" w:rsidRDefault="009C6770" w:rsidP="002D2F83">
      <w:pPr>
        <w:numPr>
          <w:ilvl w:val="0"/>
          <w:numId w:val="64"/>
        </w:numPr>
        <w:tabs>
          <w:tab w:val="left" w:pos="993"/>
        </w:tabs>
        <w:ind w:left="0" w:firstLine="709"/>
        <w:contextualSpacing/>
        <w:jc w:val="both"/>
        <w:rPr>
          <w:rFonts w:ascii="Times New Roman" w:hAnsi="Times New Roman" w:cs="Times New Roman"/>
          <w:sz w:val="24"/>
          <w:szCs w:val="24"/>
        </w:rPr>
      </w:pPr>
      <w:r w:rsidRPr="009C6770">
        <w:rPr>
          <w:rFonts w:ascii="Times New Roman" w:hAnsi="Times New Roman" w:cs="Times New Roman"/>
          <w:sz w:val="24"/>
          <w:szCs w:val="24"/>
        </w:rPr>
        <w:t>Привести в соответствие с утвержденным бюджетом на 2018 год и плановый период 2019 и 2020 годов муниципального образования  «</w:t>
      </w:r>
      <w:proofErr w:type="spellStart"/>
      <w:r w:rsidRPr="009C6770">
        <w:rPr>
          <w:rFonts w:ascii="Times New Roman" w:hAnsi="Times New Roman" w:cs="Times New Roman"/>
          <w:sz w:val="24"/>
          <w:szCs w:val="24"/>
        </w:rPr>
        <w:t>Глазовский</w:t>
      </w:r>
      <w:proofErr w:type="spellEnd"/>
      <w:r w:rsidRPr="009C6770">
        <w:rPr>
          <w:rFonts w:ascii="Times New Roman" w:hAnsi="Times New Roman" w:cs="Times New Roman"/>
          <w:sz w:val="24"/>
          <w:szCs w:val="24"/>
        </w:rPr>
        <w:t xml:space="preserve"> район» муниципальную программу муниципального образования  «</w:t>
      </w:r>
      <w:proofErr w:type="spellStart"/>
      <w:r w:rsidRPr="009C6770">
        <w:rPr>
          <w:rFonts w:ascii="Times New Roman" w:hAnsi="Times New Roman" w:cs="Times New Roman"/>
          <w:sz w:val="24"/>
          <w:szCs w:val="24"/>
        </w:rPr>
        <w:t>Глазовский</w:t>
      </w:r>
      <w:proofErr w:type="spellEnd"/>
      <w:r w:rsidRPr="009C6770">
        <w:rPr>
          <w:rFonts w:ascii="Times New Roman" w:hAnsi="Times New Roman" w:cs="Times New Roman"/>
          <w:sz w:val="24"/>
          <w:szCs w:val="24"/>
        </w:rPr>
        <w:t xml:space="preserve"> район» </w:t>
      </w:r>
      <w:r w:rsidRPr="006256C2">
        <w:rPr>
          <w:rFonts w:ascii="Times New Roman" w:hAnsi="Times New Roman" w:cs="Times New Roman"/>
          <w:sz w:val="24"/>
          <w:szCs w:val="24"/>
          <w:shd w:val="clear" w:color="auto" w:fill="FFFFFF"/>
        </w:rPr>
        <w:t>«Развитие образования и воспитание» на 2015-2020 годы»</w:t>
      </w:r>
      <w:r>
        <w:rPr>
          <w:rFonts w:ascii="Times New Roman" w:hAnsi="Times New Roman" w:cs="Times New Roman"/>
          <w:sz w:val="24"/>
          <w:szCs w:val="24"/>
          <w:shd w:val="clear" w:color="auto" w:fill="FFFFFF"/>
        </w:rPr>
        <w:t xml:space="preserve">, </w:t>
      </w:r>
      <w:r w:rsidRPr="009C6770">
        <w:rPr>
          <w:rFonts w:ascii="Times New Roman" w:hAnsi="Times New Roman" w:cs="Times New Roman"/>
          <w:sz w:val="24"/>
          <w:szCs w:val="24"/>
        </w:rPr>
        <w:t xml:space="preserve"> утвердив ее в новой редакции.</w:t>
      </w:r>
    </w:p>
    <w:p w:rsidR="009C6770" w:rsidRPr="009C6770" w:rsidRDefault="009C6770" w:rsidP="009C6770">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9C6770">
        <w:rPr>
          <w:rFonts w:ascii="Times New Roman" w:hAnsi="Times New Roman" w:cs="Times New Roman"/>
          <w:sz w:val="24"/>
          <w:szCs w:val="24"/>
          <w:shd w:val="clear" w:color="auto" w:fill="FFFFFF"/>
        </w:rPr>
        <w:t>2.Управлению образования Администрации муниципального образования «</w:t>
      </w:r>
      <w:proofErr w:type="spellStart"/>
      <w:r w:rsidRPr="009C6770">
        <w:rPr>
          <w:rFonts w:ascii="Times New Roman" w:hAnsi="Times New Roman" w:cs="Times New Roman"/>
          <w:sz w:val="24"/>
          <w:szCs w:val="24"/>
          <w:shd w:val="clear" w:color="auto" w:fill="FFFFFF"/>
        </w:rPr>
        <w:t>Глазовский</w:t>
      </w:r>
      <w:proofErr w:type="spellEnd"/>
      <w:r w:rsidRPr="009C6770">
        <w:rPr>
          <w:rFonts w:ascii="Times New Roman" w:hAnsi="Times New Roman" w:cs="Times New Roman"/>
          <w:sz w:val="24"/>
          <w:szCs w:val="24"/>
          <w:shd w:val="clear" w:color="auto" w:fill="FFFFFF"/>
        </w:rPr>
        <w:t xml:space="preserve"> район» </w:t>
      </w:r>
      <w:proofErr w:type="gramStart"/>
      <w:r w:rsidRPr="009C6770">
        <w:rPr>
          <w:rFonts w:ascii="Times New Roman" w:hAnsi="Times New Roman" w:cs="Times New Roman"/>
          <w:sz w:val="24"/>
          <w:szCs w:val="24"/>
          <w:shd w:val="clear" w:color="auto" w:fill="FFFFFF"/>
        </w:rPr>
        <w:t>разместить</w:t>
      </w:r>
      <w:proofErr w:type="gramEnd"/>
      <w:r w:rsidRPr="009C6770">
        <w:rPr>
          <w:rFonts w:ascii="Times New Roman" w:hAnsi="Times New Roman" w:cs="Times New Roman"/>
          <w:sz w:val="24"/>
          <w:szCs w:val="24"/>
          <w:shd w:val="clear" w:color="auto" w:fill="FFFFFF"/>
        </w:rPr>
        <w:t xml:space="preserve"> настоящее постановление на официальном портале муниципального образования «</w:t>
      </w:r>
      <w:proofErr w:type="spellStart"/>
      <w:r w:rsidRPr="009C6770">
        <w:rPr>
          <w:rFonts w:ascii="Times New Roman" w:hAnsi="Times New Roman" w:cs="Times New Roman"/>
          <w:sz w:val="24"/>
          <w:szCs w:val="24"/>
          <w:shd w:val="clear" w:color="auto" w:fill="FFFFFF"/>
        </w:rPr>
        <w:t>Глазовский</w:t>
      </w:r>
      <w:proofErr w:type="spellEnd"/>
      <w:r w:rsidRPr="009C6770">
        <w:rPr>
          <w:rFonts w:ascii="Times New Roman" w:hAnsi="Times New Roman" w:cs="Times New Roman"/>
          <w:sz w:val="24"/>
          <w:szCs w:val="24"/>
          <w:shd w:val="clear" w:color="auto" w:fill="FFFFFF"/>
        </w:rPr>
        <w:t xml:space="preserve"> район». </w:t>
      </w:r>
    </w:p>
    <w:p w:rsidR="009C6770" w:rsidRPr="009C6770" w:rsidRDefault="009C6770" w:rsidP="009C6770">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9C6770">
        <w:rPr>
          <w:rFonts w:ascii="Times New Roman" w:hAnsi="Times New Roman" w:cs="Times New Roman"/>
          <w:sz w:val="24"/>
          <w:szCs w:val="24"/>
          <w:shd w:val="clear" w:color="auto" w:fill="FFFFFF"/>
        </w:rPr>
        <w:t>3.</w:t>
      </w:r>
      <w:proofErr w:type="gramStart"/>
      <w:r w:rsidRPr="009C6770">
        <w:rPr>
          <w:rFonts w:ascii="Times New Roman" w:hAnsi="Times New Roman" w:cs="Times New Roman"/>
          <w:sz w:val="24"/>
          <w:szCs w:val="24"/>
          <w:shd w:val="clear" w:color="auto" w:fill="FFFFFF"/>
        </w:rPr>
        <w:t>Контроль за</w:t>
      </w:r>
      <w:proofErr w:type="gramEnd"/>
      <w:r w:rsidRPr="009C6770">
        <w:rPr>
          <w:rFonts w:ascii="Times New Roman" w:hAnsi="Times New Roman" w:cs="Times New Roman"/>
          <w:sz w:val="24"/>
          <w:szCs w:val="24"/>
          <w:shd w:val="clear" w:color="auto" w:fill="FFFFFF"/>
        </w:rPr>
        <w:t xml:space="preserve"> исполнением настоящего постановления возложить на заместителя главы Администрации муниципального образования «</w:t>
      </w:r>
      <w:proofErr w:type="spellStart"/>
      <w:r w:rsidRPr="009C6770">
        <w:rPr>
          <w:rFonts w:ascii="Times New Roman" w:hAnsi="Times New Roman" w:cs="Times New Roman"/>
          <w:sz w:val="24"/>
          <w:szCs w:val="24"/>
          <w:shd w:val="clear" w:color="auto" w:fill="FFFFFF"/>
        </w:rPr>
        <w:t>Глазовский</w:t>
      </w:r>
      <w:proofErr w:type="spellEnd"/>
      <w:r w:rsidRPr="009C6770">
        <w:rPr>
          <w:rFonts w:ascii="Times New Roman" w:hAnsi="Times New Roman" w:cs="Times New Roman"/>
          <w:sz w:val="24"/>
          <w:szCs w:val="24"/>
          <w:shd w:val="clear" w:color="auto" w:fill="FFFFFF"/>
        </w:rPr>
        <w:t xml:space="preserve"> район» по социальным вопросам Е.А.Попову.</w:t>
      </w:r>
    </w:p>
    <w:p w:rsidR="009C6770" w:rsidRPr="009C6770" w:rsidRDefault="009C6770" w:rsidP="009C6770">
      <w:pPr>
        <w:tabs>
          <w:tab w:val="left" w:pos="993"/>
        </w:tabs>
        <w:spacing w:line="312" w:lineRule="auto"/>
        <w:rPr>
          <w:rFonts w:ascii="Times New Roman" w:hAnsi="Times New Roman" w:cs="Times New Roman"/>
          <w:sz w:val="24"/>
          <w:szCs w:val="24"/>
        </w:rPr>
      </w:pPr>
    </w:p>
    <w:tbl>
      <w:tblPr>
        <w:tblW w:w="0" w:type="auto"/>
        <w:tblInd w:w="11" w:type="dxa"/>
        <w:tblLook w:val="04A0"/>
      </w:tblPr>
      <w:tblGrid>
        <w:gridCol w:w="7043"/>
        <w:gridCol w:w="2516"/>
      </w:tblGrid>
      <w:tr w:rsidR="009C6770" w:rsidRPr="009C6770" w:rsidTr="009C6770">
        <w:tc>
          <w:tcPr>
            <w:tcW w:w="7043" w:type="dxa"/>
            <w:hideMark/>
          </w:tcPr>
          <w:p w:rsidR="009C6770" w:rsidRPr="009C6770" w:rsidRDefault="009C6770" w:rsidP="009C6770">
            <w:pPr>
              <w:spacing w:after="0"/>
              <w:jc w:val="both"/>
              <w:rPr>
                <w:rFonts w:ascii="Times New Roman" w:hAnsi="Times New Roman" w:cs="Times New Roman"/>
                <w:b/>
                <w:sz w:val="24"/>
                <w:szCs w:val="24"/>
                <w:lang w:eastAsia="en-US"/>
              </w:rPr>
            </w:pPr>
            <w:r w:rsidRPr="009C6770">
              <w:rPr>
                <w:rFonts w:ascii="Times New Roman" w:hAnsi="Times New Roman" w:cs="Times New Roman"/>
                <w:b/>
                <w:sz w:val="24"/>
                <w:szCs w:val="24"/>
                <w:lang w:eastAsia="en-US"/>
              </w:rPr>
              <w:t xml:space="preserve">Глава </w:t>
            </w:r>
            <w:proofErr w:type="gramStart"/>
            <w:r w:rsidRPr="009C6770">
              <w:rPr>
                <w:rFonts w:ascii="Times New Roman" w:hAnsi="Times New Roman" w:cs="Times New Roman"/>
                <w:b/>
                <w:sz w:val="24"/>
                <w:szCs w:val="24"/>
                <w:lang w:eastAsia="en-US"/>
              </w:rPr>
              <w:t>муниципального</w:t>
            </w:r>
            <w:proofErr w:type="gramEnd"/>
            <w:r w:rsidRPr="009C6770">
              <w:rPr>
                <w:rFonts w:ascii="Times New Roman" w:hAnsi="Times New Roman" w:cs="Times New Roman"/>
                <w:b/>
                <w:sz w:val="24"/>
                <w:szCs w:val="24"/>
                <w:lang w:eastAsia="en-US"/>
              </w:rPr>
              <w:t xml:space="preserve"> </w:t>
            </w:r>
          </w:p>
          <w:p w:rsidR="009C6770" w:rsidRPr="009C6770" w:rsidRDefault="009C6770" w:rsidP="009C6770">
            <w:pPr>
              <w:spacing w:after="0"/>
              <w:jc w:val="both"/>
              <w:rPr>
                <w:rFonts w:ascii="Times New Roman" w:hAnsi="Times New Roman" w:cs="Times New Roman"/>
                <w:b/>
                <w:sz w:val="24"/>
                <w:szCs w:val="24"/>
                <w:lang w:eastAsia="en-US"/>
              </w:rPr>
            </w:pPr>
            <w:r w:rsidRPr="009C6770">
              <w:rPr>
                <w:rFonts w:ascii="Times New Roman" w:hAnsi="Times New Roman" w:cs="Times New Roman"/>
                <w:b/>
                <w:sz w:val="24"/>
                <w:szCs w:val="24"/>
                <w:lang w:eastAsia="en-US"/>
              </w:rPr>
              <w:t>образования «</w:t>
            </w:r>
            <w:proofErr w:type="spellStart"/>
            <w:r w:rsidRPr="009C6770">
              <w:rPr>
                <w:rFonts w:ascii="Times New Roman" w:hAnsi="Times New Roman" w:cs="Times New Roman"/>
                <w:b/>
                <w:sz w:val="24"/>
                <w:szCs w:val="24"/>
                <w:lang w:eastAsia="en-US"/>
              </w:rPr>
              <w:t>Глазовский</w:t>
            </w:r>
            <w:proofErr w:type="spellEnd"/>
            <w:r w:rsidRPr="009C6770">
              <w:rPr>
                <w:rFonts w:ascii="Times New Roman" w:hAnsi="Times New Roman" w:cs="Times New Roman"/>
                <w:b/>
                <w:sz w:val="24"/>
                <w:szCs w:val="24"/>
                <w:lang w:eastAsia="en-US"/>
              </w:rPr>
              <w:t xml:space="preserve"> район»</w:t>
            </w:r>
          </w:p>
        </w:tc>
        <w:tc>
          <w:tcPr>
            <w:tcW w:w="2516" w:type="dxa"/>
            <w:hideMark/>
          </w:tcPr>
          <w:p w:rsidR="009C6770" w:rsidRPr="009C6770" w:rsidRDefault="009C6770" w:rsidP="009C6770">
            <w:pPr>
              <w:spacing w:after="0"/>
              <w:jc w:val="both"/>
              <w:rPr>
                <w:rFonts w:ascii="Times New Roman" w:hAnsi="Times New Roman" w:cs="Times New Roman"/>
                <w:b/>
                <w:sz w:val="24"/>
                <w:szCs w:val="24"/>
                <w:lang w:eastAsia="en-US"/>
              </w:rPr>
            </w:pPr>
          </w:p>
          <w:p w:rsidR="009C6770" w:rsidRPr="009C6770" w:rsidRDefault="009C6770" w:rsidP="009C6770">
            <w:pPr>
              <w:spacing w:after="0"/>
              <w:jc w:val="both"/>
              <w:rPr>
                <w:rFonts w:ascii="Times New Roman" w:hAnsi="Times New Roman" w:cs="Times New Roman"/>
                <w:b/>
                <w:sz w:val="24"/>
                <w:szCs w:val="24"/>
                <w:lang w:eastAsia="en-US"/>
              </w:rPr>
            </w:pPr>
            <w:r w:rsidRPr="009C6770">
              <w:rPr>
                <w:rFonts w:ascii="Times New Roman" w:hAnsi="Times New Roman" w:cs="Times New Roman"/>
                <w:b/>
                <w:sz w:val="24"/>
                <w:szCs w:val="24"/>
                <w:lang w:eastAsia="en-US"/>
              </w:rPr>
              <w:t xml:space="preserve">В.В. </w:t>
            </w:r>
            <w:proofErr w:type="spellStart"/>
            <w:r w:rsidRPr="009C6770">
              <w:rPr>
                <w:rFonts w:ascii="Times New Roman" w:hAnsi="Times New Roman" w:cs="Times New Roman"/>
                <w:b/>
                <w:sz w:val="24"/>
                <w:szCs w:val="24"/>
                <w:lang w:eastAsia="en-US"/>
              </w:rPr>
              <w:t>Сабреков</w:t>
            </w:r>
            <w:proofErr w:type="spellEnd"/>
          </w:p>
        </w:tc>
      </w:tr>
    </w:tbl>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СОГЛАСОВАНИЕ:</w:t>
      </w:r>
    </w:p>
    <w:p w:rsidR="009C6770" w:rsidRPr="00074C3D" w:rsidRDefault="009C6770" w:rsidP="009C6770">
      <w:pPr>
        <w:spacing w:after="0" w:line="240" w:lineRule="auto"/>
        <w:jc w:val="both"/>
        <w:rPr>
          <w:rFonts w:ascii="Times New Roman" w:hAnsi="Times New Roman" w:cs="Times New Roman"/>
          <w:sz w:val="24"/>
          <w:szCs w:val="24"/>
        </w:rPr>
      </w:pPr>
    </w:p>
    <w:tbl>
      <w:tblPr>
        <w:tblW w:w="9676" w:type="dxa"/>
        <w:tblLook w:val="04A0"/>
      </w:tblPr>
      <w:tblGrid>
        <w:gridCol w:w="4849"/>
        <w:gridCol w:w="4827"/>
      </w:tblGrid>
      <w:tr w:rsidR="009C6770" w:rsidRPr="00074C3D" w:rsidTr="009C6770">
        <w:trPr>
          <w:trHeight w:val="3374"/>
        </w:trPr>
        <w:tc>
          <w:tcPr>
            <w:tcW w:w="4849" w:type="dxa"/>
            <w:shd w:val="clear" w:color="auto" w:fill="auto"/>
          </w:tcPr>
          <w:p w:rsidR="009C6770" w:rsidRPr="00074C3D" w:rsidRDefault="009C6770" w:rsidP="009C67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Первый з</w:t>
            </w:r>
            <w:r w:rsidRPr="00074C3D">
              <w:rPr>
                <w:rFonts w:ascii="Times New Roman" w:hAnsi="Times New Roman" w:cs="Times New Roman"/>
                <w:sz w:val="24"/>
                <w:szCs w:val="24"/>
              </w:rPr>
              <w:t xml:space="preserve">аместитель главы Администрации </w:t>
            </w:r>
            <w:r>
              <w:rPr>
                <w:rFonts w:ascii="Times New Roman" w:hAnsi="Times New Roman" w:cs="Times New Roman"/>
                <w:sz w:val="24"/>
                <w:szCs w:val="24"/>
              </w:rPr>
              <w:t>муниципального образования</w:t>
            </w:r>
            <w:r w:rsidRPr="00074C3D">
              <w:rPr>
                <w:rFonts w:ascii="Times New Roman" w:hAnsi="Times New Roman" w:cs="Times New Roman"/>
                <w:sz w:val="24"/>
                <w:szCs w:val="24"/>
              </w:rPr>
              <w:t xml:space="preserve"> «</w:t>
            </w:r>
            <w:proofErr w:type="spellStart"/>
            <w:r w:rsidRPr="00074C3D">
              <w:rPr>
                <w:rFonts w:ascii="Times New Roman" w:hAnsi="Times New Roman" w:cs="Times New Roman"/>
                <w:sz w:val="24"/>
                <w:szCs w:val="24"/>
              </w:rPr>
              <w:t>Глазовский</w:t>
            </w:r>
            <w:proofErr w:type="spellEnd"/>
            <w:r w:rsidRPr="00074C3D">
              <w:rPr>
                <w:rFonts w:ascii="Times New Roman" w:hAnsi="Times New Roman" w:cs="Times New Roman"/>
                <w:sz w:val="24"/>
                <w:szCs w:val="24"/>
              </w:rPr>
              <w:t xml:space="preserve"> район» по экономике, имущественным отношениям и финансам</w:t>
            </w:r>
          </w:p>
          <w:p w:rsidR="009C6770" w:rsidRPr="00074C3D" w:rsidRDefault="009C6770" w:rsidP="009C6770">
            <w:pPr>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_____________________ Ю.В. Ушакова</w:t>
            </w:r>
          </w:p>
          <w:p w:rsidR="009C6770" w:rsidRPr="00074C3D"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_______________201 г.</w:t>
            </w:r>
          </w:p>
          <w:p w:rsidR="009C6770" w:rsidRPr="00074C3D" w:rsidRDefault="009C6770" w:rsidP="009C6770">
            <w:pPr>
              <w:spacing w:after="0" w:line="240" w:lineRule="auto"/>
              <w:jc w:val="both"/>
              <w:rPr>
                <w:rFonts w:ascii="Times New Roman" w:hAnsi="Times New Roman" w:cs="Times New Roman"/>
                <w:sz w:val="24"/>
                <w:szCs w:val="24"/>
              </w:rPr>
            </w:pPr>
          </w:p>
        </w:tc>
        <w:tc>
          <w:tcPr>
            <w:tcW w:w="4827" w:type="dxa"/>
            <w:shd w:val="clear" w:color="auto" w:fill="auto"/>
          </w:tcPr>
          <w:p w:rsidR="009C6770" w:rsidRDefault="009C6770" w:rsidP="009C6770">
            <w:pPr>
              <w:spacing w:after="0" w:line="240" w:lineRule="auto"/>
              <w:jc w:val="both"/>
              <w:rPr>
                <w:rFonts w:ascii="Times New Roman" w:hAnsi="Times New Roman" w:cs="Times New Roman"/>
                <w:sz w:val="24"/>
                <w:szCs w:val="24"/>
              </w:rPr>
            </w:pPr>
            <w:r w:rsidRPr="00324C54">
              <w:rPr>
                <w:rFonts w:ascii="Times New Roman" w:hAnsi="Times New Roman" w:cs="Times New Roman"/>
                <w:sz w:val="24"/>
                <w:szCs w:val="24"/>
              </w:rPr>
              <w:t>Заместитель главы Администрации</w:t>
            </w:r>
            <w:r>
              <w:rPr>
                <w:rFonts w:ascii="Times New Roman" w:hAnsi="Times New Roman" w:cs="Times New Roman"/>
                <w:i/>
                <w:sz w:val="24"/>
                <w:szCs w:val="24"/>
                <w:u w:val="single"/>
              </w:rPr>
              <w:t xml:space="preserve"> </w:t>
            </w:r>
            <w:r>
              <w:rPr>
                <w:rFonts w:ascii="Times New Roman" w:hAnsi="Times New Roman" w:cs="Times New Roman"/>
                <w:sz w:val="24"/>
                <w:szCs w:val="24"/>
              </w:rPr>
              <w:t>муниципального образования</w:t>
            </w:r>
            <w:r w:rsidRPr="00074C3D">
              <w:rPr>
                <w:rFonts w:ascii="Times New Roman" w:hAnsi="Times New Roman" w:cs="Times New Roman"/>
                <w:sz w:val="24"/>
                <w:szCs w:val="24"/>
              </w:rPr>
              <w:t xml:space="preserve"> «</w:t>
            </w:r>
            <w:proofErr w:type="spellStart"/>
            <w:r w:rsidRPr="00074C3D">
              <w:rPr>
                <w:rFonts w:ascii="Times New Roman" w:hAnsi="Times New Roman" w:cs="Times New Roman"/>
                <w:sz w:val="24"/>
                <w:szCs w:val="24"/>
              </w:rPr>
              <w:t>Глазовский</w:t>
            </w:r>
            <w:proofErr w:type="spellEnd"/>
            <w:r w:rsidRPr="00074C3D">
              <w:rPr>
                <w:rFonts w:ascii="Times New Roman" w:hAnsi="Times New Roman" w:cs="Times New Roman"/>
                <w:sz w:val="24"/>
                <w:szCs w:val="24"/>
              </w:rPr>
              <w:t xml:space="preserve"> район» по</w:t>
            </w:r>
            <w:r>
              <w:rPr>
                <w:rFonts w:ascii="Times New Roman" w:hAnsi="Times New Roman" w:cs="Times New Roman"/>
                <w:sz w:val="24"/>
                <w:szCs w:val="24"/>
              </w:rPr>
              <w:t xml:space="preserve"> социальным вопросам </w:t>
            </w:r>
          </w:p>
          <w:p w:rsidR="009C6770" w:rsidRPr="00074C3D"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 xml:space="preserve">_____________________ </w:t>
            </w:r>
            <w:r>
              <w:rPr>
                <w:rFonts w:ascii="Times New Roman" w:hAnsi="Times New Roman" w:cs="Times New Roman"/>
                <w:sz w:val="24"/>
                <w:szCs w:val="24"/>
              </w:rPr>
              <w:t>Е.А.Попова</w:t>
            </w:r>
          </w:p>
          <w:p w:rsidR="009C6770" w:rsidRPr="00074C3D" w:rsidRDefault="009C6770" w:rsidP="009C6770">
            <w:pPr>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_______________201</w:t>
            </w:r>
            <w:r w:rsidRPr="00074C3D">
              <w:rPr>
                <w:rFonts w:ascii="Times New Roman" w:hAnsi="Times New Roman" w:cs="Times New Roman"/>
                <w:sz w:val="24"/>
                <w:szCs w:val="24"/>
              </w:rPr>
              <w:t xml:space="preserve"> г.</w:t>
            </w:r>
          </w:p>
          <w:p w:rsidR="009C6770" w:rsidRPr="006F602E" w:rsidRDefault="009C6770" w:rsidP="009C6770">
            <w:pPr>
              <w:spacing w:after="0" w:line="240" w:lineRule="auto"/>
              <w:jc w:val="both"/>
              <w:rPr>
                <w:rFonts w:ascii="Times New Roman" w:hAnsi="Times New Roman" w:cs="Times New Roman"/>
                <w:i/>
                <w:sz w:val="24"/>
                <w:szCs w:val="24"/>
                <w:u w:val="single"/>
              </w:rPr>
            </w:pPr>
          </w:p>
        </w:tc>
      </w:tr>
      <w:tr w:rsidR="009C6770" w:rsidRPr="00074C3D" w:rsidTr="009C6770">
        <w:trPr>
          <w:trHeight w:val="3480"/>
        </w:trPr>
        <w:tc>
          <w:tcPr>
            <w:tcW w:w="4849" w:type="dxa"/>
            <w:shd w:val="clear" w:color="auto" w:fill="auto"/>
          </w:tcPr>
          <w:p w:rsidR="009C6770" w:rsidRPr="00FC2F5D" w:rsidRDefault="009C6770" w:rsidP="009C6770">
            <w:pPr>
              <w:spacing w:after="0" w:line="240" w:lineRule="auto"/>
              <w:jc w:val="both"/>
              <w:rPr>
                <w:rFonts w:ascii="Times New Roman" w:hAnsi="Times New Roman" w:cs="Times New Roman"/>
                <w:sz w:val="24"/>
                <w:szCs w:val="24"/>
              </w:rPr>
            </w:pPr>
            <w:r w:rsidRPr="00FC2F5D">
              <w:rPr>
                <w:rFonts w:ascii="Times New Roman" w:hAnsi="Times New Roman" w:cs="Times New Roman"/>
                <w:sz w:val="24"/>
                <w:szCs w:val="24"/>
              </w:rPr>
              <w:t>Начальник правового отдела Аппарата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Default="009C6770" w:rsidP="009C6770">
            <w:pPr>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 xml:space="preserve">___________________ </w:t>
            </w:r>
            <w:r>
              <w:rPr>
                <w:rFonts w:ascii="Times New Roman" w:hAnsi="Times New Roman" w:cs="Times New Roman"/>
                <w:sz w:val="24"/>
                <w:szCs w:val="24"/>
              </w:rPr>
              <w:t>М.В.Русских</w:t>
            </w:r>
            <w:r w:rsidRPr="00074C3D">
              <w:rPr>
                <w:rFonts w:ascii="Times New Roman" w:hAnsi="Times New Roman" w:cs="Times New Roman"/>
                <w:sz w:val="24"/>
                <w:szCs w:val="24"/>
              </w:rPr>
              <w:t xml:space="preserve"> </w:t>
            </w:r>
          </w:p>
          <w:p w:rsidR="009C6770" w:rsidRPr="00074C3D"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______________201 г.</w:t>
            </w: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Начальник Управления финансов</w:t>
            </w:r>
          </w:p>
          <w:p w:rsidR="009C6770" w:rsidRDefault="009C6770" w:rsidP="009C67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Администрации муниципального образования</w:t>
            </w:r>
            <w:r w:rsidRPr="00074C3D">
              <w:rPr>
                <w:rFonts w:ascii="Times New Roman" w:hAnsi="Times New Roman" w:cs="Times New Roman"/>
                <w:sz w:val="24"/>
                <w:szCs w:val="24"/>
              </w:rPr>
              <w:t xml:space="preserve"> «</w:t>
            </w:r>
            <w:proofErr w:type="spellStart"/>
            <w:r w:rsidRPr="00074C3D">
              <w:rPr>
                <w:rFonts w:ascii="Times New Roman" w:hAnsi="Times New Roman" w:cs="Times New Roman"/>
                <w:sz w:val="24"/>
                <w:szCs w:val="24"/>
              </w:rPr>
              <w:t>Глазовский</w:t>
            </w:r>
            <w:proofErr w:type="spellEnd"/>
            <w:r w:rsidRPr="00074C3D">
              <w:rPr>
                <w:rFonts w:ascii="Times New Roman" w:hAnsi="Times New Roman" w:cs="Times New Roman"/>
                <w:sz w:val="24"/>
                <w:szCs w:val="24"/>
              </w:rPr>
              <w:t xml:space="preserve"> район»</w:t>
            </w: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p>
          <w:p w:rsidR="009C6770" w:rsidRPr="00FC2F5D" w:rsidRDefault="009C6770" w:rsidP="009C6770">
            <w:pPr>
              <w:spacing w:after="0" w:line="240" w:lineRule="auto"/>
              <w:jc w:val="both"/>
              <w:rPr>
                <w:rFonts w:ascii="Times New Roman" w:hAnsi="Times New Roman" w:cs="Times New Roman"/>
                <w:sz w:val="24"/>
                <w:szCs w:val="24"/>
              </w:rPr>
            </w:pPr>
            <w:r w:rsidRPr="00FC2F5D">
              <w:rPr>
                <w:rFonts w:ascii="Times New Roman" w:hAnsi="Times New Roman" w:cs="Times New Roman"/>
                <w:sz w:val="24"/>
                <w:szCs w:val="24"/>
                <w:u w:val="single"/>
              </w:rPr>
              <w:t xml:space="preserve">                                          </w:t>
            </w:r>
            <w:r w:rsidRPr="00FC2F5D">
              <w:rPr>
                <w:rFonts w:ascii="Times New Roman" w:hAnsi="Times New Roman" w:cs="Times New Roman"/>
                <w:sz w:val="24"/>
                <w:szCs w:val="24"/>
              </w:rPr>
              <w:t xml:space="preserve">Н.Н. </w:t>
            </w:r>
            <w:proofErr w:type="spellStart"/>
            <w:r w:rsidRPr="00FC2F5D">
              <w:rPr>
                <w:rFonts w:ascii="Times New Roman" w:hAnsi="Times New Roman" w:cs="Times New Roman"/>
                <w:sz w:val="24"/>
                <w:szCs w:val="24"/>
              </w:rPr>
              <w:t>Поздеева</w:t>
            </w:r>
            <w:proofErr w:type="spellEnd"/>
          </w:p>
          <w:p w:rsidR="009C6770" w:rsidRPr="00FC2F5D" w:rsidRDefault="009C6770" w:rsidP="009C6770">
            <w:pPr>
              <w:spacing w:after="0" w:line="240" w:lineRule="auto"/>
              <w:jc w:val="both"/>
              <w:rPr>
                <w:rFonts w:ascii="Times New Roman" w:hAnsi="Times New Roman" w:cs="Times New Roman"/>
                <w:sz w:val="24"/>
                <w:szCs w:val="24"/>
                <w:u w:val="single"/>
              </w:rPr>
            </w:pPr>
          </w:p>
          <w:p w:rsidR="009C6770" w:rsidRPr="00FC2F5D" w:rsidRDefault="009C6770" w:rsidP="009C6770">
            <w:pPr>
              <w:spacing w:after="0" w:line="240" w:lineRule="auto"/>
              <w:jc w:val="both"/>
              <w:rPr>
                <w:rFonts w:ascii="Times New Roman" w:hAnsi="Times New Roman" w:cs="Times New Roman"/>
                <w:sz w:val="24"/>
                <w:szCs w:val="24"/>
              </w:rPr>
            </w:pPr>
            <w:r w:rsidRPr="00FC2F5D">
              <w:rPr>
                <w:rFonts w:ascii="Times New Roman" w:hAnsi="Times New Roman" w:cs="Times New Roman"/>
                <w:sz w:val="24"/>
                <w:szCs w:val="24"/>
                <w:u w:val="single"/>
              </w:rPr>
              <w:t xml:space="preserve">                            </w:t>
            </w:r>
            <w:r w:rsidRPr="00FC2F5D">
              <w:rPr>
                <w:rFonts w:ascii="Times New Roman" w:hAnsi="Times New Roman" w:cs="Times New Roman"/>
                <w:sz w:val="24"/>
                <w:szCs w:val="24"/>
              </w:rPr>
              <w:t>201 г.</w:t>
            </w:r>
          </w:p>
        </w:tc>
        <w:tc>
          <w:tcPr>
            <w:tcW w:w="4827" w:type="dxa"/>
            <w:shd w:val="clear" w:color="auto" w:fill="auto"/>
          </w:tcPr>
          <w:p w:rsidR="009C6770" w:rsidRPr="00FC2F5D" w:rsidRDefault="009C6770" w:rsidP="009C6770">
            <w:pPr>
              <w:spacing w:after="0" w:line="240" w:lineRule="auto"/>
              <w:jc w:val="both"/>
              <w:rPr>
                <w:rFonts w:ascii="Times New Roman" w:hAnsi="Times New Roman" w:cs="Times New Roman"/>
                <w:sz w:val="24"/>
                <w:szCs w:val="24"/>
              </w:rPr>
            </w:pPr>
            <w:r w:rsidRPr="00FC2F5D">
              <w:rPr>
                <w:rFonts w:ascii="Times New Roman" w:hAnsi="Times New Roman" w:cs="Times New Roman"/>
                <w:sz w:val="24"/>
                <w:szCs w:val="24"/>
              </w:rPr>
              <w:t>Начальник отдела организационной работы и административной реформы Аппарата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074C3D" w:rsidRDefault="009C6770" w:rsidP="009C6770">
            <w:pPr>
              <w:tabs>
                <w:tab w:val="left" w:pos="6695"/>
              </w:tabs>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jc w:val="both"/>
              <w:rPr>
                <w:rFonts w:ascii="Times New Roman" w:hAnsi="Times New Roman" w:cs="Times New Roman"/>
                <w:sz w:val="24"/>
                <w:szCs w:val="24"/>
              </w:rPr>
            </w:pPr>
          </w:p>
          <w:p w:rsidR="009C6770" w:rsidRPr="00074C3D" w:rsidRDefault="009C6770" w:rsidP="009C6770">
            <w:pPr>
              <w:spacing w:after="0" w:line="240" w:lineRule="auto"/>
              <w:rPr>
                <w:rFonts w:ascii="Times New Roman" w:hAnsi="Times New Roman" w:cs="Times New Roman"/>
                <w:sz w:val="24"/>
                <w:szCs w:val="24"/>
              </w:rPr>
            </w:pPr>
            <w:r w:rsidRPr="00074C3D">
              <w:rPr>
                <w:rFonts w:ascii="Times New Roman" w:hAnsi="Times New Roman" w:cs="Times New Roman"/>
                <w:sz w:val="24"/>
                <w:szCs w:val="24"/>
              </w:rPr>
              <w:t xml:space="preserve">__________________ Н.А. </w:t>
            </w:r>
            <w:proofErr w:type="spellStart"/>
            <w:r w:rsidRPr="00074C3D">
              <w:rPr>
                <w:rFonts w:ascii="Times New Roman" w:hAnsi="Times New Roman" w:cs="Times New Roman"/>
                <w:sz w:val="24"/>
                <w:szCs w:val="24"/>
              </w:rPr>
              <w:t>Кандакова</w:t>
            </w:r>
            <w:proofErr w:type="spellEnd"/>
          </w:p>
          <w:p w:rsidR="009C6770" w:rsidRPr="00074C3D" w:rsidRDefault="009C6770" w:rsidP="009C6770">
            <w:pPr>
              <w:spacing w:after="0" w:line="240" w:lineRule="auto"/>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r w:rsidRPr="00074C3D">
              <w:rPr>
                <w:rFonts w:ascii="Times New Roman" w:hAnsi="Times New Roman" w:cs="Times New Roman"/>
                <w:sz w:val="24"/>
                <w:szCs w:val="24"/>
              </w:rPr>
              <w:t>______________201 г.</w:t>
            </w: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Начальник Управления образования </w:t>
            </w:r>
          </w:p>
          <w:p w:rsidR="009C6770" w:rsidRDefault="009C6770" w:rsidP="009C67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Администрации муниципального образования</w:t>
            </w:r>
            <w:r w:rsidRPr="00074C3D">
              <w:rPr>
                <w:rFonts w:ascii="Times New Roman" w:hAnsi="Times New Roman" w:cs="Times New Roman"/>
                <w:sz w:val="24"/>
                <w:szCs w:val="24"/>
              </w:rPr>
              <w:t xml:space="preserve"> «</w:t>
            </w:r>
            <w:proofErr w:type="spellStart"/>
            <w:r w:rsidRPr="00074C3D">
              <w:rPr>
                <w:rFonts w:ascii="Times New Roman" w:hAnsi="Times New Roman" w:cs="Times New Roman"/>
                <w:sz w:val="24"/>
                <w:szCs w:val="24"/>
              </w:rPr>
              <w:t>Глазовский</w:t>
            </w:r>
            <w:proofErr w:type="spellEnd"/>
            <w:r w:rsidRPr="00074C3D">
              <w:rPr>
                <w:rFonts w:ascii="Times New Roman" w:hAnsi="Times New Roman" w:cs="Times New Roman"/>
                <w:sz w:val="24"/>
                <w:szCs w:val="24"/>
              </w:rPr>
              <w:t xml:space="preserve"> район»</w:t>
            </w:r>
          </w:p>
          <w:p w:rsidR="009C6770" w:rsidRDefault="009C6770" w:rsidP="009C6770">
            <w:pPr>
              <w:spacing w:after="0" w:line="240" w:lineRule="auto"/>
              <w:jc w:val="both"/>
              <w:rPr>
                <w:rFonts w:ascii="Times New Roman" w:hAnsi="Times New Roman" w:cs="Times New Roman"/>
                <w:sz w:val="24"/>
                <w:szCs w:val="24"/>
              </w:rPr>
            </w:pPr>
          </w:p>
          <w:p w:rsidR="009C6770" w:rsidRDefault="009C6770" w:rsidP="009C6770">
            <w:pPr>
              <w:spacing w:after="0" w:line="240" w:lineRule="auto"/>
              <w:jc w:val="both"/>
              <w:rPr>
                <w:rFonts w:ascii="Times New Roman" w:hAnsi="Times New Roman" w:cs="Times New Roman"/>
                <w:sz w:val="24"/>
                <w:szCs w:val="24"/>
              </w:rPr>
            </w:pPr>
          </w:p>
          <w:p w:rsidR="009C6770" w:rsidRPr="00FC2F5D" w:rsidRDefault="009C6770" w:rsidP="009C6770">
            <w:pPr>
              <w:spacing w:after="0" w:line="240" w:lineRule="auto"/>
              <w:jc w:val="both"/>
              <w:rPr>
                <w:rFonts w:ascii="Times New Roman" w:hAnsi="Times New Roman" w:cs="Times New Roman"/>
                <w:sz w:val="24"/>
                <w:szCs w:val="24"/>
              </w:rPr>
            </w:pPr>
            <w:r w:rsidRPr="00FC2F5D">
              <w:rPr>
                <w:rFonts w:ascii="Times New Roman" w:hAnsi="Times New Roman" w:cs="Times New Roman"/>
                <w:sz w:val="24"/>
                <w:szCs w:val="24"/>
                <w:u w:val="single"/>
              </w:rPr>
              <w:t xml:space="preserve">                                               </w:t>
            </w:r>
            <w:r w:rsidRPr="00FC2F5D">
              <w:rPr>
                <w:rFonts w:ascii="Times New Roman" w:hAnsi="Times New Roman" w:cs="Times New Roman"/>
                <w:sz w:val="24"/>
                <w:szCs w:val="24"/>
              </w:rPr>
              <w:t>Т.П.Русских</w:t>
            </w:r>
          </w:p>
          <w:p w:rsidR="009C6770" w:rsidRPr="00FC2F5D" w:rsidRDefault="009C6770" w:rsidP="009C6770">
            <w:pPr>
              <w:spacing w:after="0" w:line="240" w:lineRule="auto"/>
              <w:jc w:val="both"/>
              <w:rPr>
                <w:rFonts w:ascii="Times New Roman" w:hAnsi="Times New Roman" w:cs="Times New Roman"/>
                <w:sz w:val="24"/>
                <w:szCs w:val="24"/>
                <w:u w:val="single"/>
              </w:rPr>
            </w:pPr>
            <w:r w:rsidRPr="00FC2F5D">
              <w:rPr>
                <w:rFonts w:ascii="Times New Roman" w:hAnsi="Times New Roman" w:cs="Times New Roman"/>
                <w:sz w:val="24"/>
                <w:szCs w:val="24"/>
                <w:u w:val="single"/>
              </w:rPr>
              <w:t xml:space="preserve"> </w:t>
            </w:r>
          </w:p>
          <w:p w:rsidR="009C6770" w:rsidRPr="00FC2F5D" w:rsidRDefault="009C6770" w:rsidP="009C6770">
            <w:pPr>
              <w:spacing w:after="0" w:line="240" w:lineRule="auto"/>
              <w:jc w:val="both"/>
              <w:rPr>
                <w:rFonts w:ascii="Times New Roman" w:hAnsi="Times New Roman" w:cs="Times New Roman"/>
                <w:sz w:val="24"/>
                <w:szCs w:val="24"/>
              </w:rPr>
            </w:pPr>
            <w:r w:rsidRPr="00FC2F5D">
              <w:rPr>
                <w:rFonts w:ascii="Times New Roman" w:hAnsi="Times New Roman" w:cs="Times New Roman"/>
                <w:sz w:val="24"/>
                <w:szCs w:val="24"/>
                <w:u w:val="single"/>
              </w:rPr>
              <w:t xml:space="preserve">                             </w:t>
            </w:r>
            <w:r w:rsidRPr="00FC2F5D">
              <w:rPr>
                <w:rFonts w:ascii="Times New Roman" w:hAnsi="Times New Roman" w:cs="Times New Roman"/>
                <w:sz w:val="24"/>
                <w:szCs w:val="24"/>
              </w:rPr>
              <w:t xml:space="preserve">201 г.    </w:t>
            </w:r>
          </w:p>
          <w:p w:rsidR="009C6770" w:rsidRPr="00FC2F5D" w:rsidRDefault="009C6770" w:rsidP="009C6770">
            <w:pPr>
              <w:spacing w:after="0" w:line="240" w:lineRule="auto"/>
              <w:rPr>
                <w:rFonts w:ascii="Times New Roman" w:hAnsi="Times New Roman" w:cs="Times New Roman"/>
                <w:sz w:val="24"/>
                <w:szCs w:val="24"/>
                <w:u w:val="single"/>
              </w:rPr>
            </w:pPr>
          </w:p>
          <w:p w:rsidR="009C6770" w:rsidRPr="00074C3D" w:rsidRDefault="009C6770" w:rsidP="009C6770">
            <w:pPr>
              <w:spacing w:after="0" w:line="240" w:lineRule="auto"/>
              <w:rPr>
                <w:rFonts w:ascii="Times New Roman" w:hAnsi="Times New Roman" w:cs="Times New Roman"/>
                <w:sz w:val="24"/>
                <w:szCs w:val="24"/>
              </w:rPr>
            </w:pPr>
          </w:p>
        </w:tc>
      </w:tr>
      <w:tr w:rsidR="009C6770" w:rsidRPr="00074C3D" w:rsidTr="009C6770">
        <w:trPr>
          <w:trHeight w:val="380"/>
        </w:trPr>
        <w:tc>
          <w:tcPr>
            <w:tcW w:w="4849" w:type="dxa"/>
            <w:shd w:val="clear" w:color="auto" w:fill="auto"/>
          </w:tcPr>
          <w:p w:rsidR="009C6770" w:rsidRPr="00074C3D" w:rsidRDefault="009C6770" w:rsidP="009C6770">
            <w:pPr>
              <w:spacing w:after="0" w:line="240" w:lineRule="auto"/>
              <w:jc w:val="both"/>
              <w:rPr>
                <w:rFonts w:ascii="Times New Roman" w:hAnsi="Times New Roman" w:cs="Times New Roman"/>
                <w:sz w:val="24"/>
                <w:szCs w:val="24"/>
              </w:rPr>
            </w:pPr>
          </w:p>
        </w:tc>
        <w:tc>
          <w:tcPr>
            <w:tcW w:w="4827" w:type="dxa"/>
            <w:shd w:val="clear" w:color="auto" w:fill="auto"/>
          </w:tcPr>
          <w:p w:rsidR="009C6770" w:rsidRPr="00074C3D" w:rsidRDefault="009C6770" w:rsidP="009C6770">
            <w:pPr>
              <w:spacing w:after="0" w:line="240" w:lineRule="auto"/>
              <w:jc w:val="both"/>
              <w:rPr>
                <w:rFonts w:ascii="Times New Roman" w:hAnsi="Times New Roman" w:cs="Times New Roman"/>
                <w:sz w:val="24"/>
                <w:szCs w:val="24"/>
              </w:rPr>
            </w:pPr>
          </w:p>
        </w:tc>
      </w:tr>
      <w:tr w:rsidR="009C6770" w:rsidRPr="00074C3D" w:rsidTr="009C6770">
        <w:trPr>
          <w:trHeight w:val="401"/>
        </w:trPr>
        <w:tc>
          <w:tcPr>
            <w:tcW w:w="4849" w:type="dxa"/>
            <w:shd w:val="clear" w:color="auto" w:fill="auto"/>
          </w:tcPr>
          <w:p w:rsidR="009C6770" w:rsidRPr="00074C3D" w:rsidRDefault="009C6770" w:rsidP="009C6770">
            <w:pPr>
              <w:spacing w:after="0" w:line="240" w:lineRule="auto"/>
              <w:jc w:val="both"/>
              <w:rPr>
                <w:rFonts w:ascii="Times New Roman" w:hAnsi="Times New Roman" w:cs="Times New Roman"/>
                <w:sz w:val="24"/>
                <w:szCs w:val="24"/>
              </w:rPr>
            </w:pPr>
          </w:p>
        </w:tc>
        <w:tc>
          <w:tcPr>
            <w:tcW w:w="4827" w:type="dxa"/>
            <w:shd w:val="clear" w:color="auto" w:fill="auto"/>
          </w:tcPr>
          <w:p w:rsidR="009C6770" w:rsidRPr="00074C3D" w:rsidRDefault="009C6770" w:rsidP="009C6770">
            <w:pPr>
              <w:spacing w:after="0" w:line="240" w:lineRule="auto"/>
              <w:jc w:val="both"/>
              <w:rPr>
                <w:rFonts w:ascii="Times New Roman" w:hAnsi="Times New Roman" w:cs="Times New Roman"/>
                <w:sz w:val="24"/>
                <w:szCs w:val="24"/>
              </w:rPr>
            </w:pPr>
          </w:p>
        </w:tc>
      </w:tr>
    </w:tbl>
    <w:p w:rsidR="009C6770" w:rsidRPr="00074C3D" w:rsidRDefault="009C6770" w:rsidP="009C6770">
      <w:pPr>
        <w:suppressAutoHyphens/>
        <w:spacing w:after="0" w:line="240" w:lineRule="auto"/>
        <w:rPr>
          <w:rFonts w:ascii="Times New Roman" w:hAnsi="Times New Roman" w:cs="Times New Roman"/>
          <w:sz w:val="24"/>
          <w:szCs w:val="24"/>
          <w:lang w:eastAsia="ar-SA"/>
        </w:rPr>
      </w:pPr>
    </w:p>
    <w:p w:rsidR="009C6770" w:rsidRDefault="009C6770" w:rsidP="009C6770">
      <w:pPr>
        <w:widowControl w:val="0"/>
        <w:autoSpaceDE w:val="0"/>
        <w:autoSpaceDN w:val="0"/>
        <w:adjustRightInd w:val="0"/>
        <w:spacing w:after="0" w:line="240" w:lineRule="auto"/>
        <w:jc w:val="right"/>
        <w:rPr>
          <w:rFonts w:ascii="Times New Roman" w:hAnsi="Times New Roman" w:cs="Times New Roman"/>
          <w:sz w:val="24"/>
          <w:szCs w:val="24"/>
        </w:rPr>
      </w:pPr>
    </w:p>
    <w:p w:rsidR="009C6770" w:rsidRDefault="009C6770" w:rsidP="009C6770">
      <w:pPr>
        <w:widowControl w:val="0"/>
        <w:autoSpaceDE w:val="0"/>
        <w:autoSpaceDN w:val="0"/>
        <w:adjustRightInd w:val="0"/>
        <w:spacing w:after="0" w:line="240" w:lineRule="auto"/>
        <w:jc w:val="right"/>
        <w:rPr>
          <w:rFonts w:ascii="Times New Roman" w:hAnsi="Times New Roman" w:cs="Times New Roman"/>
          <w:sz w:val="24"/>
          <w:szCs w:val="24"/>
        </w:rPr>
      </w:pPr>
    </w:p>
    <w:p w:rsidR="009C6770" w:rsidRDefault="009C6770" w:rsidP="009C6770">
      <w:pPr>
        <w:widowControl w:val="0"/>
        <w:autoSpaceDE w:val="0"/>
        <w:autoSpaceDN w:val="0"/>
        <w:adjustRightInd w:val="0"/>
        <w:spacing w:after="0" w:line="240" w:lineRule="auto"/>
        <w:jc w:val="right"/>
        <w:rPr>
          <w:rFonts w:ascii="Times New Roman" w:hAnsi="Times New Roman" w:cs="Times New Roman"/>
          <w:sz w:val="24"/>
          <w:szCs w:val="24"/>
        </w:rPr>
      </w:pPr>
    </w:p>
    <w:p w:rsidR="009C6770" w:rsidRDefault="009C6770" w:rsidP="009C6770">
      <w:pPr>
        <w:widowControl w:val="0"/>
        <w:autoSpaceDE w:val="0"/>
        <w:autoSpaceDN w:val="0"/>
        <w:adjustRightInd w:val="0"/>
        <w:spacing w:after="0" w:line="240" w:lineRule="auto"/>
        <w:jc w:val="right"/>
        <w:rPr>
          <w:rFonts w:ascii="Times New Roman" w:hAnsi="Times New Roman" w:cs="Times New Roman"/>
          <w:sz w:val="24"/>
          <w:szCs w:val="24"/>
        </w:rPr>
      </w:pPr>
    </w:p>
    <w:p w:rsidR="009C6770" w:rsidRDefault="009C6770" w:rsidP="009C6770">
      <w:pPr>
        <w:widowControl w:val="0"/>
        <w:autoSpaceDE w:val="0"/>
        <w:autoSpaceDN w:val="0"/>
        <w:adjustRightInd w:val="0"/>
        <w:spacing w:after="0" w:line="240" w:lineRule="auto"/>
        <w:jc w:val="right"/>
        <w:rPr>
          <w:rFonts w:ascii="Times New Roman" w:hAnsi="Times New Roman" w:cs="Times New Roman"/>
          <w:sz w:val="24"/>
          <w:szCs w:val="24"/>
        </w:rPr>
      </w:pPr>
    </w:p>
    <w:p w:rsidR="009C6770" w:rsidRPr="00074C3D" w:rsidRDefault="009C6770" w:rsidP="009C6770">
      <w:pPr>
        <w:pStyle w:val="a3"/>
        <w:ind w:left="0"/>
        <w:rPr>
          <w:sz w:val="20"/>
          <w:szCs w:val="20"/>
        </w:rPr>
      </w:pPr>
      <w:r w:rsidRPr="00074C3D">
        <w:rPr>
          <w:sz w:val="20"/>
          <w:szCs w:val="20"/>
        </w:rPr>
        <w:t>Рассылка:</w:t>
      </w:r>
    </w:p>
    <w:p w:rsidR="009C6770" w:rsidRPr="00074C3D" w:rsidRDefault="009C6770" w:rsidP="009C6770">
      <w:pPr>
        <w:pStyle w:val="a3"/>
        <w:ind w:left="0"/>
        <w:rPr>
          <w:sz w:val="20"/>
          <w:szCs w:val="20"/>
        </w:rPr>
      </w:pPr>
      <w:r>
        <w:rPr>
          <w:sz w:val="20"/>
          <w:szCs w:val="20"/>
        </w:rPr>
        <w:t>2</w:t>
      </w:r>
      <w:r w:rsidRPr="00074C3D">
        <w:rPr>
          <w:sz w:val="20"/>
          <w:szCs w:val="20"/>
        </w:rPr>
        <w:t>– орг.</w:t>
      </w:r>
      <w:r>
        <w:rPr>
          <w:sz w:val="20"/>
          <w:szCs w:val="20"/>
        </w:rPr>
        <w:t xml:space="preserve"> </w:t>
      </w:r>
      <w:r w:rsidRPr="00074C3D">
        <w:rPr>
          <w:sz w:val="20"/>
          <w:szCs w:val="20"/>
        </w:rPr>
        <w:t>отдел</w:t>
      </w:r>
    </w:p>
    <w:p w:rsidR="009C6770" w:rsidRDefault="009C6770" w:rsidP="009C6770">
      <w:pPr>
        <w:pStyle w:val="a3"/>
        <w:ind w:left="0"/>
        <w:rPr>
          <w:sz w:val="20"/>
          <w:szCs w:val="20"/>
        </w:rPr>
      </w:pPr>
      <w:r>
        <w:rPr>
          <w:sz w:val="20"/>
          <w:szCs w:val="20"/>
        </w:rPr>
        <w:t>1–</w:t>
      </w:r>
      <w:r w:rsidRPr="00074C3D">
        <w:rPr>
          <w:sz w:val="20"/>
          <w:szCs w:val="20"/>
        </w:rPr>
        <w:t xml:space="preserve"> </w:t>
      </w:r>
      <w:r>
        <w:rPr>
          <w:sz w:val="20"/>
          <w:szCs w:val="20"/>
        </w:rPr>
        <w:t>Управление образования</w:t>
      </w:r>
    </w:p>
    <w:p w:rsidR="009C6770" w:rsidRDefault="009C6770" w:rsidP="009C6770">
      <w:pPr>
        <w:pStyle w:val="a3"/>
        <w:ind w:left="0"/>
        <w:rPr>
          <w:sz w:val="20"/>
          <w:szCs w:val="20"/>
        </w:rPr>
      </w:pPr>
      <w:r>
        <w:rPr>
          <w:sz w:val="20"/>
          <w:szCs w:val="20"/>
        </w:rPr>
        <w:t>1- Управление финансов</w:t>
      </w:r>
    </w:p>
    <w:p w:rsidR="009C6770" w:rsidRPr="00FC2F5D" w:rsidRDefault="009C6770" w:rsidP="009C6770">
      <w:pPr>
        <w:pStyle w:val="a3"/>
        <w:ind w:left="0"/>
        <w:rPr>
          <w:sz w:val="20"/>
          <w:szCs w:val="20"/>
        </w:rPr>
      </w:pPr>
      <w:r w:rsidRPr="00FC2F5D">
        <w:rPr>
          <w:sz w:val="20"/>
          <w:szCs w:val="20"/>
        </w:rPr>
        <w:t>Опубликовать</w:t>
      </w:r>
    </w:p>
    <w:p w:rsidR="009C6770" w:rsidRPr="00074C3D" w:rsidRDefault="009C6770" w:rsidP="009C6770">
      <w:pPr>
        <w:pStyle w:val="a3"/>
        <w:ind w:left="0"/>
        <w:rPr>
          <w:sz w:val="20"/>
          <w:szCs w:val="20"/>
        </w:rPr>
      </w:pPr>
    </w:p>
    <w:p w:rsidR="009C6770" w:rsidRPr="00074C3D" w:rsidRDefault="009C6770" w:rsidP="009C6770">
      <w:pPr>
        <w:pStyle w:val="a3"/>
        <w:ind w:left="0"/>
        <w:rPr>
          <w:sz w:val="20"/>
          <w:szCs w:val="20"/>
        </w:rPr>
      </w:pPr>
    </w:p>
    <w:p w:rsidR="009C6770" w:rsidRPr="00074C3D" w:rsidRDefault="009C6770" w:rsidP="009C6770">
      <w:pPr>
        <w:pStyle w:val="a3"/>
        <w:ind w:left="0"/>
        <w:rPr>
          <w:sz w:val="20"/>
          <w:szCs w:val="20"/>
        </w:rPr>
      </w:pPr>
    </w:p>
    <w:p w:rsidR="009C6770" w:rsidRPr="00074C3D" w:rsidRDefault="009C6770" w:rsidP="009C6770">
      <w:pPr>
        <w:pStyle w:val="a3"/>
        <w:ind w:left="0"/>
        <w:rPr>
          <w:sz w:val="20"/>
          <w:szCs w:val="20"/>
        </w:rPr>
      </w:pPr>
    </w:p>
    <w:p w:rsidR="009C6770" w:rsidRPr="00074C3D" w:rsidRDefault="009C6770" w:rsidP="009C6770">
      <w:pPr>
        <w:pStyle w:val="a3"/>
        <w:ind w:left="0"/>
        <w:rPr>
          <w:sz w:val="20"/>
          <w:szCs w:val="20"/>
        </w:rPr>
      </w:pPr>
    </w:p>
    <w:p w:rsidR="009C6770" w:rsidRDefault="009C6770" w:rsidP="009C6770">
      <w:pPr>
        <w:pStyle w:val="a3"/>
        <w:ind w:left="0"/>
        <w:rPr>
          <w:sz w:val="20"/>
          <w:szCs w:val="20"/>
        </w:rPr>
      </w:pPr>
      <w:r>
        <w:rPr>
          <w:sz w:val="20"/>
          <w:szCs w:val="20"/>
        </w:rPr>
        <w:t>Пинегина Р.Р.</w:t>
      </w:r>
    </w:p>
    <w:p w:rsidR="009C6770" w:rsidRDefault="009C6770" w:rsidP="009C6770">
      <w:pPr>
        <w:pStyle w:val="a3"/>
        <w:ind w:left="0"/>
        <w:rPr>
          <w:sz w:val="20"/>
          <w:szCs w:val="20"/>
        </w:rPr>
      </w:pPr>
      <w:r>
        <w:rPr>
          <w:sz w:val="20"/>
          <w:szCs w:val="20"/>
        </w:rPr>
        <w:t>8(34141)52768</w:t>
      </w:r>
    </w:p>
    <w:p w:rsidR="009C6770" w:rsidRDefault="009C6770" w:rsidP="009C6770">
      <w:pPr>
        <w:pStyle w:val="a3"/>
        <w:ind w:left="0"/>
        <w:rPr>
          <w:sz w:val="20"/>
          <w:szCs w:val="20"/>
        </w:rPr>
      </w:pPr>
    </w:p>
    <w:p w:rsidR="009C6770" w:rsidRDefault="009C6770" w:rsidP="009C6770">
      <w:pPr>
        <w:pStyle w:val="a3"/>
        <w:ind w:left="0"/>
        <w:rPr>
          <w:sz w:val="20"/>
          <w:szCs w:val="20"/>
        </w:rPr>
      </w:pPr>
    </w:p>
    <w:p w:rsidR="009C6770" w:rsidRDefault="009C6770" w:rsidP="009C6770">
      <w:pPr>
        <w:tabs>
          <w:tab w:val="left" w:pos="993"/>
        </w:tabs>
        <w:ind w:left="5954"/>
        <w:jc w:val="center"/>
        <w:rPr>
          <w:color w:val="000000"/>
        </w:rPr>
      </w:pPr>
    </w:p>
    <w:p w:rsidR="009C6770" w:rsidRDefault="009C6770" w:rsidP="009C6770">
      <w:pPr>
        <w:tabs>
          <w:tab w:val="left" w:pos="993"/>
        </w:tabs>
        <w:ind w:left="5954"/>
        <w:jc w:val="center"/>
        <w:rPr>
          <w:color w:val="000000"/>
        </w:rPr>
      </w:pPr>
    </w:p>
    <w:p w:rsidR="009C6770" w:rsidRPr="00FC2F5D" w:rsidRDefault="009C6770" w:rsidP="009C6770">
      <w:pPr>
        <w:tabs>
          <w:tab w:val="left" w:pos="993"/>
        </w:tabs>
        <w:spacing w:after="0" w:line="240" w:lineRule="auto"/>
        <w:ind w:left="5954"/>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Приложение 1</w:t>
      </w:r>
    </w:p>
    <w:p w:rsidR="009C6770" w:rsidRPr="00FC2F5D" w:rsidRDefault="009C6770" w:rsidP="009C6770">
      <w:pPr>
        <w:tabs>
          <w:tab w:val="left" w:pos="993"/>
        </w:tabs>
        <w:spacing w:after="0" w:line="240" w:lineRule="auto"/>
        <w:ind w:left="5954"/>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к постановлению Администрации муниципального образования «</w:t>
      </w:r>
      <w:proofErr w:type="spellStart"/>
      <w:r w:rsidRPr="00FC2F5D">
        <w:rPr>
          <w:rFonts w:ascii="Times New Roman" w:hAnsi="Times New Roman" w:cs="Times New Roman"/>
          <w:color w:val="000000"/>
          <w:sz w:val="24"/>
          <w:szCs w:val="24"/>
        </w:rPr>
        <w:t>Глазовский</w:t>
      </w:r>
      <w:proofErr w:type="spellEnd"/>
      <w:r w:rsidRPr="00FC2F5D">
        <w:rPr>
          <w:rFonts w:ascii="Times New Roman" w:hAnsi="Times New Roman" w:cs="Times New Roman"/>
          <w:color w:val="000000"/>
          <w:sz w:val="24"/>
          <w:szCs w:val="24"/>
        </w:rPr>
        <w:t xml:space="preserve"> район»</w:t>
      </w:r>
    </w:p>
    <w:p w:rsidR="009C6770" w:rsidRDefault="009C6770" w:rsidP="00E60ACA">
      <w:pPr>
        <w:tabs>
          <w:tab w:val="left" w:pos="993"/>
        </w:tabs>
        <w:ind w:left="5954"/>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от ___________ № _____</w:t>
      </w:r>
    </w:p>
    <w:p w:rsidR="00E60ACA" w:rsidRPr="00FC2F5D" w:rsidRDefault="00E60ACA" w:rsidP="00E60ACA">
      <w:pPr>
        <w:tabs>
          <w:tab w:val="left" w:pos="993"/>
        </w:tabs>
        <w:ind w:left="5954"/>
        <w:jc w:val="center"/>
        <w:rPr>
          <w:rFonts w:ascii="Times New Roman" w:hAnsi="Times New Roman" w:cs="Times New Roman"/>
          <w:color w:val="000000"/>
          <w:sz w:val="24"/>
          <w:szCs w:val="24"/>
        </w:rPr>
      </w:pPr>
    </w:p>
    <w:p w:rsidR="009C6770" w:rsidRPr="00FC2F5D" w:rsidRDefault="009C6770" w:rsidP="00E60ACA">
      <w:pPr>
        <w:autoSpaceDE w:val="0"/>
        <w:autoSpaceDN w:val="0"/>
        <w:adjustRightInd w:val="0"/>
        <w:spacing w:line="240" w:lineRule="auto"/>
        <w:jc w:val="center"/>
        <w:rPr>
          <w:rFonts w:ascii="Times New Roman" w:hAnsi="Times New Roman" w:cs="Times New Roman"/>
          <w:b/>
          <w:sz w:val="24"/>
          <w:szCs w:val="24"/>
        </w:rPr>
      </w:pPr>
      <w:r w:rsidRPr="00FC2F5D">
        <w:rPr>
          <w:rFonts w:ascii="Times New Roman" w:hAnsi="Times New Roman" w:cs="Times New Roman"/>
          <w:b/>
          <w:sz w:val="24"/>
          <w:szCs w:val="24"/>
        </w:rPr>
        <w:t>Муниципальная программа муниципального образования «</w:t>
      </w:r>
      <w:proofErr w:type="spellStart"/>
      <w:r w:rsidRPr="00FC2F5D">
        <w:rPr>
          <w:rFonts w:ascii="Times New Roman" w:hAnsi="Times New Roman" w:cs="Times New Roman"/>
          <w:b/>
          <w:sz w:val="24"/>
          <w:szCs w:val="24"/>
        </w:rPr>
        <w:t>Глазовский</w:t>
      </w:r>
      <w:proofErr w:type="spellEnd"/>
      <w:r w:rsidRPr="00FC2F5D">
        <w:rPr>
          <w:rFonts w:ascii="Times New Roman" w:hAnsi="Times New Roman" w:cs="Times New Roman"/>
          <w:b/>
          <w:sz w:val="24"/>
          <w:szCs w:val="24"/>
        </w:rPr>
        <w:t xml:space="preserve"> район»</w:t>
      </w:r>
    </w:p>
    <w:p w:rsidR="009C6770" w:rsidRPr="00FC2F5D" w:rsidRDefault="009C6770" w:rsidP="00E60ACA">
      <w:pPr>
        <w:autoSpaceDE w:val="0"/>
        <w:autoSpaceDN w:val="0"/>
        <w:adjustRightInd w:val="0"/>
        <w:spacing w:line="240" w:lineRule="auto"/>
        <w:jc w:val="center"/>
        <w:rPr>
          <w:rFonts w:ascii="Times New Roman" w:hAnsi="Times New Roman" w:cs="Times New Roman"/>
          <w:b/>
          <w:sz w:val="24"/>
          <w:szCs w:val="24"/>
        </w:rPr>
      </w:pPr>
      <w:r w:rsidRPr="00FC2F5D">
        <w:rPr>
          <w:rFonts w:ascii="Times New Roman" w:hAnsi="Times New Roman" w:cs="Times New Roman"/>
          <w:b/>
          <w:sz w:val="24"/>
          <w:szCs w:val="24"/>
        </w:rPr>
        <w:t>«Развитие образования и воспитание» на 2015-2020 годы</w:t>
      </w:r>
    </w:p>
    <w:p w:rsidR="009C6770" w:rsidRPr="00FC2F5D" w:rsidRDefault="009C6770" w:rsidP="00E60ACA">
      <w:pPr>
        <w:autoSpaceDE w:val="0"/>
        <w:autoSpaceDN w:val="0"/>
        <w:adjustRightInd w:val="0"/>
        <w:spacing w:line="240" w:lineRule="auto"/>
        <w:rPr>
          <w:rFonts w:ascii="Times New Roman" w:hAnsi="Times New Roman" w:cs="Times New Roman"/>
          <w:b/>
          <w:bCs/>
          <w:sz w:val="24"/>
          <w:szCs w:val="24"/>
        </w:rPr>
      </w:pPr>
      <w:r>
        <w:rPr>
          <w:rFonts w:ascii="Times New Roman" w:hAnsi="Times New Roman" w:cs="Times New Roman"/>
          <w:color w:val="000000"/>
          <w:sz w:val="24"/>
          <w:szCs w:val="24"/>
        </w:rPr>
        <w:t xml:space="preserve">                       </w:t>
      </w:r>
      <w:r w:rsidRPr="00FC2F5D">
        <w:rPr>
          <w:rFonts w:ascii="Times New Roman" w:hAnsi="Times New Roman" w:cs="Times New Roman"/>
          <w:b/>
          <w:bCs/>
          <w:sz w:val="24"/>
          <w:szCs w:val="24"/>
        </w:rPr>
        <w:t>Краткая характеристика (паспорт) муниципальной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7760"/>
      </w:tblGrid>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b/>
                <w:bCs/>
                <w:sz w:val="24"/>
                <w:szCs w:val="24"/>
              </w:rPr>
            </w:pPr>
            <w:r w:rsidRPr="00FC2F5D">
              <w:rPr>
                <w:rFonts w:ascii="Times New Roman" w:hAnsi="Times New Roman" w:cs="Times New Roman"/>
                <w:sz w:val="24"/>
                <w:szCs w:val="24"/>
              </w:rPr>
              <w:t>Наименование муниципальной программы</w:t>
            </w:r>
          </w:p>
        </w:tc>
        <w:tc>
          <w:tcPr>
            <w:tcW w:w="7760" w:type="dxa"/>
          </w:tcPr>
          <w:p w:rsidR="009C6770" w:rsidRPr="00FC2F5D" w:rsidRDefault="009C6770" w:rsidP="009C6770">
            <w:pPr>
              <w:autoSpaceDE w:val="0"/>
              <w:autoSpaceDN w:val="0"/>
              <w:adjustRightInd w:val="0"/>
              <w:rPr>
                <w:rFonts w:ascii="Times New Roman" w:hAnsi="Times New Roman" w:cs="Times New Roman"/>
                <w:b/>
                <w:bCs/>
                <w:sz w:val="24"/>
                <w:szCs w:val="24"/>
              </w:rPr>
            </w:pPr>
            <w:r w:rsidRPr="00FC2F5D">
              <w:rPr>
                <w:rFonts w:ascii="Times New Roman" w:hAnsi="Times New Roman" w:cs="Times New Roman"/>
                <w:sz w:val="24"/>
                <w:szCs w:val="24"/>
              </w:rPr>
              <w:t>«Развитие образования и воспитание» на 2015-2020 годы»</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Подпрограммы</w:t>
            </w:r>
          </w:p>
        </w:tc>
        <w:tc>
          <w:tcPr>
            <w:tcW w:w="7760"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01.1. Развитие дошкольного образования</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01.2. Развитие общего образования</w:t>
            </w:r>
          </w:p>
          <w:p w:rsidR="009C6770" w:rsidRPr="00FC2F5D" w:rsidRDefault="009C6770" w:rsidP="009C6770">
            <w:pPr>
              <w:tabs>
                <w:tab w:val="left" w:pos="4995"/>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01.3. Развитие дополнительного образования детей</w:t>
            </w:r>
            <w:r w:rsidRPr="00FC2F5D">
              <w:rPr>
                <w:rFonts w:ascii="Times New Roman" w:hAnsi="Times New Roman" w:cs="Times New Roman"/>
                <w:sz w:val="24"/>
                <w:szCs w:val="24"/>
              </w:rPr>
              <w:tab/>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01.4. Реализация молодежной политики в </w:t>
            </w:r>
            <w:proofErr w:type="spellStart"/>
            <w:r w:rsidRPr="00FC2F5D">
              <w:rPr>
                <w:rFonts w:ascii="Times New Roman" w:hAnsi="Times New Roman" w:cs="Times New Roman"/>
                <w:sz w:val="24"/>
                <w:szCs w:val="24"/>
              </w:rPr>
              <w:t>Глазовском</w:t>
            </w:r>
            <w:proofErr w:type="spellEnd"/>
            <w:r w:rsidRPr="00FC2F5D">
              <w:rPr>
                <w:rFonts w:ascii="Times New Roman" w:hAnsi="Times New Roman" w:cs="Times New Roman"/>
                <w:sz w:val="24"/>
                <w:szCs w:val="24"/>
              </w:rPr>
              <w:t xml:space="preserve"> районе в 2015-2020 годах</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01.5. Управление системой образования</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01.6. Организация отдыха, оздоровления и занятости  детей в каникулярное время на 2015-2020 гг.</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Координатор программы</w:t>
            </w:r>
          </w:p>
        </w:tc>
        <w:tc>
          <w:tcPr>
            <w:tcW w:w="7760"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Заместитель Главы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 социальным вопросам</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Ответственные  исполнители</w:t>
            </w:r>
          </w:p>
        </w:tc>
        <w:tc>
          <w:tcPr>
            <w:tcW w:w="7760"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01.1.  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01.2. 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01.3. 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01.4. </w:t>
            </w:r>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Отдел культуры и молодежной политики  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01.5. 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01.6. 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Соисполнители подпрограмм</w:t>
            </w:r>
          </w:p>
        </w:tc>
        <w:tc>
          <w:tcPr>
            <w:tcW w:w="7760"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01.1 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01.2 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01.3  - Отдел  культуры и молодежной политики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-Муниципальное учреждение дополнительного образования «Дом детского творчества» (МУ ДО «ДДТ»);</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w:t>
            </w:r>
            <w:r w:rsidRPr="00FC2F5D">
              <w:rPr>
                <w:rFonts w:ascii="Times New Roman" w:hAnsi="Times New Roman" w:cs="Times New Roman"/>
                <w:bCs/>
                <w:sz w:val="24"/>
                <w:szCs w:val="24"/>
              </w:rPr>
              <w:t xml:space="preserve"> </w:t>
            </w:r>
            <w:r w:rsidRPr="00FC2F5D">
              <w:rPr>
                <w:rFonts w:ascii="Times New Roman" w:hAnsi="Times New Roman" w:cs="Times New Roman"/>
                <w:sz w:val="24"/>
                <w:szCs w:val="24"/>
              </w:rPr>
              <w:t>Муниципальное бюджетное образовательное учреждение дополнительного образования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детская школа искусств» (МБОУ ДО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ДШИ»);</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color w:val="000000"/>
                <w:sz w:val="24"/>
                <w:szCs w:val="24"/>
              </w:rPr>
              <w:t>01.4</w:t>
            </w:r>
            <w:r w:rsidRPr="00FC2F5D">
              <w:rPr>
                <w:rFonts w:ascii="Times New Roman" w:hAnsi="Times New Roman" w:cs="Times New Roman"/>
                <w:sz w:val="24"/>
                <w:szCs w:val="24"/>
              </w:rPr>
              <w:t>. Отдел культуры и молодежной политики,</w:t>
            </w:r>
            <w:r w:rsidRPr="00FC2F5D">
              <w:rPr>
                <w:rFonts w:ascii="Times New Roman" w:hAnsi="Times New Roman" w:cs="Times New Roman"/>
                <w:color w:val="000000"/>
                <w:sz w:val="24"/>
                <w:szCs w:val="24"/>
              </w:rPr>
              <w:t xml:space="preserve"> Муниципальное учреждение «Молодежный центр «Диалог» муниципального образования «</w:t>
            </w:r>
            <w:proofErr w:type="spellStart"/>
            <w:r w:rsidRPr="00FC2F5D">
              <w:rPr>
                <w:rFonts w:ascii="Times New Roman" w:hAnsi="Times New Roman" w:cs="Times New Roman"/>
                <w:color w:val="000000"/>
                <w:sz w:val="24"/>
                <w:szCs w:val="24"/>
              </w:rPr>
              <w:t>Глазовский</w:t>
            </w:r>
            <w:proofErr w:type="spellEnd"/>
            <w:r w:rsidRPr="00FC2F5D">
              <w:rPr>
                <w:rFonts w:ascii="Times New Roman" w:hAnsi="Times New Roman" w:cs="Times New Roman"/>
                <w:color w:val="000000"/>
                <w:sz w:val="24"/>
                <w:szCs w:val="24"/>
              </w:rPr>
              <w:t xml:space="preserve"> район»</w:t>
            </w:r>
            <w:r w:rsidRPr="00FC2F5D">
              <w:rPr>
                <w:rFonts w:ascii="Times New Roman" w:hAnsi="Times New Roman" w:cs="Times New Roman"/>
                <w:sz w:val="24"/>
                <w:szCs w:val="24"/>
              </w:rPr>
              <w:t>,</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color w:val="000000"/>
                <w:sz w:val="24"/>
                <w:szCs w:val="24"/>
              </w:rPr>
              <w:t>Управление образования</w:t>
            </w:r>
            <w:r w:rsidRPr="00FC2F5D">
              <w:rPr>
                <w:rFonts w:ascii="Times New Roman" w:hAnsi="Times New Roman" w:cs="Times New Roman"/>
                <w:sz w:val="24"/>
                <w:szCs w:val="24"/>
              </w:rPr>
              <w:t xml:space="preserve">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Комиссия по делам несовершеннолетних и защите их прав при Администрации </w:t>
            </w:r>
            <w:proofErr w:type="spellStart"/>
            <w:r w:rsidRPr="00FC2F5D">
              <w:rPr>
                <w:rFonts w:ascii="Times New Roman" w:hAnsi="Times New Roman" w:cs="Times New Roman"/>
                <w:color w:val="000000"/>
                <w:sz w:val="24"/>
                <w:szCs w:val="24"/>
              </w:rPr>
              <w:t>Глазовского</w:t>
            </w:r>
            <w:proofErr w:type="spellEnd"/>
            <w:r w:rsidRPr="00FC2F5D">
              <w:rPr>
                <w:rFonts w:ascii="Times New Roman" w:hAnsi="Times New Roman" w:cs="Times New Roman"/>
                <w:color w:val="000000"/>
                <w:sz w:val="24"/>
                <w:szCs w:val="24"/>
              </w:rPr>
              <w:t xml:space="preserve"> района</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01.5. Управление образования, 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01.6. Отдел культуры и молодежной политики,  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Отдел физической культуры и спорта</w:t>
            </w:r>
            <w:r w:rsidRPr="00FC2F5D">
              <w:rPr>
                <w:rFonts w:ascii="Times New Roman" w:hAnsi="Times New Roman" w:cs="Times New Roman"/>
                <w:sz w:val="24"/>
                <w:szCs w:val="24"/>
              </w:rPr>
              <w:t xml:space="preserve">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hAnsi="Times New Roman" w:cs="Times New Roman"/>
                <w:color w:val="000000"/>
                <w:sz w:val="24"/>
                <w:szCs w:val="24"/>
              </w:rPr>
              <w:t>,</w:t>
            </w:r>
          </w:p>
          <w:p w:rsidR="009C6770" w:rsidRPr="00FC2F5D" w:rsidRDefault="009C6770" w:rsidP="009C6770">
            <w:pPr>
              <w:autoSpaceDE w:val="0"/>
              <w:autoSpaceDN w:val="0"/>
              <w:adjustRightInd w:val="0"/>
              <w:jc w:val="both"/>
              <w:rPr>
                <w:rFonts w:ascii="Times New Roman" w:hAnsi="Times New Roman" w:cs="Times New Roman"/>
                <w:color w:val="000000"/>
                <w:sz w:val="24"/>
                <w:szCs w:val="24"/>
              </w:rPr>
            </w:pPr>
            <w:r w:rsidRPr="00FC2F5D">
              <w:rPr>
                <w:rFonts w:ascii="Times New Roman" w:hAnsi="Times New Roman" w:cs="Times New Roman"/>
                <w:sz w:val="24"/>
                <w:szCs w:val="24"/>
              </w:rPr>
              <w:t>Отдел по делам опеки, попечительства, семьи и несовершеннолетних</w:t>
            </w:r>
            <w:r w:rsidRPr="00FC2F5D">
              <w:rPr>
                <w:rFonts w:ascii="Times New Roman" w:hAnsi="Times New Roman" w:cs="Times New Roman"/>
                <w:color w:val="000000"/>
                <w:sz w:val="24"/>
                <w:szCs w:val="24"/>
              </w:rPr>
              <w:t xml:space="preserve">, </w:t>
            </w:r>
          </w:p>
          <w:p w:rsidR="009C6770" w:rsidRPr="00FC2F5D" w:rsidRDefault="009C6770" w:rsidP="009C6770">
            <w:pPr>
              <w:autoSpaceDE w:val="0"/>
              <w:autoSpaceDN w:val="0"/>
              <w:adjustRightInd w:val="0"/>
              <w:jc w:val="both"/>
              <w:rPr>
                <w:rFonts w:ascii="Times New Roman" w:hAnsi="Times New Roman" w:cs="Times New Roman"/>
                <w:color w:val="000000"/>
                <w:sz w:val="24"/>
                <w:szCs w:val="24"/>
              </w:rPr>
            </w:pPr>
            <w:r w:rsidRPr="00FC2F5D">
              <w:rPr>
                <w:rFonts w:ascii="Times New Roman" w:hAnsi="Times New Roman" w:cs="Times New Roman"/>
                <w:sz w:val="24"/>
                <w:szCs w:val="24"/>
              </w:rPr>
              <w:t xml:space="preserve">Автономное учреждение социального обслуживания Удмуртской Республики «Комплексный центр социального обслуживания населения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w:t>
            </w:r>
            <w:r w:rsidRPr="00FC2F5D">
              <w:rPr>
                <w:rFonts w:ascii="Times New Roman" w:hAnsi="Times New Roman" w:cs="Times New Roman"/>
                <w:color w:val="000000"/>
                <w:sz w:val="24"/>
                <w:szCs w:val="24"/>
              </w:rPr>
              <w:t xml:space="preserve"> (по согласованию), </w:t>
            </w:r>
          </w:p>
          <w:p w:rsidR="009C6770" w:rsidRPr="00FC2F5D" w:rsidRDefault="009C6770" w:rsidP="009C6770">
            <w:pPr>
              <w:autoSpaceDE w:val="0"/>
              <w:autoSpaceDN w:val="0"/>
              <w:adjustRightInd w:val="0"/>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МБУЗ УР «Районная центральная больница Министерства здравоохранения Удмуртской Республики» (по согласованию).</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Цель</w:t>
            </w:r>
          </w:p>
        </w:tc>
        <w:tc>
          <w:tcPr>
            <w:tcW w:w="7760"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Организация предоставления, повышения качества и доступности дошкольного, общего, дополнительного образования детей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создание условий для успешной социализации и самореализации детей и молодежи, сохранения и укрепления здоровья детей и подростков, улучшения качества организации отдыха, оздоровления,  занятости детей</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Задачи программы (цели подпрограмм)</w:t>
            </w:r>
          </w:p>
        </w:tc>
        <w:tc>
          <w:tcPr>
            <w:tcW w:w="7760" w:type="dxa"/>
          </w:tcPr>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01.1.</w:t>
            </w:r>
            <w:r w:rsidRPr="00FC2F5D">
              <w:rPr>
                <w:rFonts w:ascii="Times New Roman" w:hAnsi="Times New Roman" w:cs="Times New Roman"/>
                <w:bCs/>
                <w:sz w:val="24"/>
                <w:szCs w:val="24"/>
              </w:rPr>
              <w:t xml:space="preserve">Организация предоставления </w:t>
            </w:r>
            <w:r w:rsidRPr="00FC2F5D">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w:t>
            </w:r>
            <w:r w:rsidRPr="00FC2F5D">
              <w:rPr>
                <w:rFonts w:ascii="Times New Roman" w:hAnsi="Times New Roman" w:cs="Times New Roman"/>
                <w:bCs/>
                <w:sz w:val="24"/>
                <w:szCs w:val="24"/>
              </w:rPr>
              <w:t>овышение его доступности и качества</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01.2.Организация предоставления и повышения качества общего образования по основным общеобразовательным программам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обеспечение равного </w:t>
            </w:r>
            <w:r w:rsidRPr="00FC2F5D">
              <w:rPr>
                <w:rFonts w:ascii="Times New Roman" w:hAnsi="Times New Roman" w:cs="Times New Roman"/>
                <w:sz w:val="24"/>
                <w:szCs w:val="24"/>
              </w:rPr>
              <w:lastRenderedPageBreak/>
              <w:t>доступа к качественному образованию для всех категорий детей.</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sz w:val="24"/>
                <w:szCs w:val="24"/>
              </w:rPr>
              <w:t>01.3.</w:t>
            </w:r>
            <w:r w:rsidRPr="00FC2F5D">
              <w:rPr>
                <w:rFonts w:ascii="Times New Roman" w:hAnsi="Times New Roman" w:cs="Times New Roman"/>
                <w:bCs/>
                <w:sz w:val="24"/>
                <w:szCs w:val="24"/>
              </w:rPr>
              <w:t xml:space="preserve">Организация предоставления, повышения качества и доступности дополнительного образования детей на территории </w:t>
            </w:r>
            <w:r w:rsidRPr="00FC2F5D">
              <w:rPr>
                <w:rFonts w:ascii="Times New Roman" w:hAnsi="Times New Roman" w:cs="Times New Roman"/>
                <w:sz w:val="24"/>
                <w:szCs w:val="24"/>
              </w:rPr>
              <w:t>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01.4.Создание условий и возможностей для успешной социализации и эффективной самореализации детей и молодежи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развитие их потенциала в интересах общества.</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01.5.Повышение эффективности и результативности системы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shd w:val="clear" w:color="auto" w:fill="FFFFFF"/>
              <w:tabs>
                <w:tab w:val="left" w:pos="404"/>
              </w:tabs>
              <w:jc w:val="both"/>
              <w:rPr>
                <w:rFonts w:ascii="Times New Roman" w:hAnsi="Times New Roman" w:cs="Times New Roman"/>
                <w:bCs/>
                <w:iCs/>
                <w:sz w:val="24"/>
                <w:szCs w:val="24"/>
              </w:rPr>
            </w:pPr>
            <w:r w:rsidRPr="00FC2F5D">
              <w:rPr>
                <w:rFonts w:ascii="Times New Roman" w:hAnsi="Times New Roman" w:cs="Times New Roman"/>
                <w:sz w:val="24"/>
                <w:szCs w:val="24"/>
              </w:rPr>
              <w:t>01.6.Создание экономических, правовых, организационных условий, обеспечивающих эффективное функционирование системы детского оздоровления и отдыха</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Целевые показатели</w:t>
            </w:r>
          </w:p>
        </w:tc>
        <w:tc>
          <w:tcPr>
            <w:tcW w:w="7760" w:type="dxa"/>
          </w:tcPr>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Целевые показатели определены по подпрограммам муниципальной программы</w:t>
            </w: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Сроки и этапы  реализации</w:t>
            </w:r>
          </w:p>
        </w:tc>
        <w:tc>
          <w:tcPr>
            <w:tcW w:w="7760" w:type="dxa"/>
          </w:tcPr>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Срок реализации - 2015-2020 годы.</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Этапы реализации муниципальной программы и ее подпрограмм не выделяются.</w:t>
            </w:r>
          </w:p>
        </w:tc>
      </w:tr>
      <w:tr w:rsidR="009C6770" w:rsidRPr="00FC2F5D" w:rsidTr="009C6770">
        <w:tc>
          <w:tcPr>
            <w:tcW w:w="2093" w:type="dxa"/>
          </w:tcPr>
          <w:p w:rsidR="009C6770" w:rsidRPr="00EA2D72" w:rsidRDefault="009C6770" w:rsidP="009C6770">
            <w:pPr>
              <w:autoSpaceDE w:val="0"/>
              <w:autoSpaceDN w:val="0"/>
              <w:adjustRightInd w:val="0"/>
              <w:rPr>
                <w:rFonts w:ascii="Times New Roman" w:hAnsi="Times New Roman" w:cs="Times New Roman"/>
                <w:sz w:val="24"/>
                <w:szCs w:val="24"/>
              </w:rPr>
            </w:pPr>
            <w:r w:rsidRPr="00EA2D72">
              <w:rPr>
                <w:rFonts w:ascii="Times New Roman" w:hAnsi="Times New Roman" w:cs="Times New Roman"/>
                <w:sz w:val="24"/>
                <w:szCs w:val="24"/>
              </w:rPr>
              <w:t>Ресурсное обеспечение реализации муниципальной программы за счет всех источников финансирования</w:t>
            </w:r>
          </w:p>
        </w:tc>
        <w:tc>
          <w:tcPr>
            <w:tcW w:w="7760" w:type="dxa"/>
          </w:tcPr>
          <w:p w:rsidR="009C6770" w:rsidRPr="00A61065" w:rsidRDefault="009C6770" w:rsidP="009C6770">
            <w:pPr>
              <w:jc w:val="both"/>
              <w:rPr>
                <w:rFonts w:ascii="Times New Roman" w:hAnsi="Times New Roman" w:cs="Times New Roman"/>
                <w:sz w:val="24"/>
                <w:szCs w:val="24"/>
              </w:rPr>
            </w:pPr>
            <w:proofErr w:type="gramStart"/>
            <w:r w:rsidRPr="0066727D">
              <w:rPr>
                <w:rFonts w:ascii="Times New Roman" w:hAnsi="Times New Roman" w:cs="Times New Roman"/>
                <w:sz w:val="24"/>
                <w:szCs w:val="24"/>
              </w:rPr>
              <w:t xml:space="preserve">Общий объем финансирования мероприятий муниципальной программы на 2015-2020 годы составляет </w:t>
            </w:r>
            <w:r w:rsidRPr="0066727D">
              <w:rPr>
                <w:rFonts w:ascii="Times New Roman" w:hAnsi="Times New Roman" w:cs="Times New Roman"/>
                <w:bCs/>
                <w:sz w:val="24"/>
                <w:szCs w:val="24"/>
              </w:rPr>
              <w:t>1 760 472,1</w:t>
            </w:r>
            <w:r w:rsidRPr="0066727D">
              <w:rPr>
                <w:rFonts w:ascii="Times New Roman" w:hAnsi="Times New Roman" w:cs="Times New Roman"/>
                <w:sz w:val="24"/>
                <w:szCs w:val="24"/>
              </w:rPr>
              <w:t xml:space="preserve">  тыс. руб., в том числе за счет  бюджета муниципального образования «</w:t>
            </w:r>
            <w:proofErr w:type="spellStart"/>
            <w:r w:rsidRPr="0066727D">
              <w:rPr>
                <w:rFonts w:ascii="Times New Roman" w:hAnsi="Times New Roman" w:cs="Times New Roman"/>
                <w:sz w:val="24"/>
                <w:szCs w:val="24"/>
              </w:rPr>
              <w:t>Глазовский</w:t>
            </w:r>
            <w:proofErr w:type="spellEnd"/>
            <w:r w:rsidRPr="0066727D">
              <w:rPr>
                <w:rFonts w:ascii="Times New Roman" w:hAnsi="Times New Roman" w:cs="Times New Roman"/>
                <w:sz w:val="24"/>
                <w:szCs w:val="24"/>
              </w:rPr>
              <w:t xml:space="preserve"> район» – 1 714 301,3 тыс. руб., за счет средств бюджета Удмуртской Республики, планируемых к привлечению –</w:t>
            </w:r>
            <w:r w:rsidRPr="0066727D">
              <w:rPr>
                <w:rFonts w:ascii="Times New Roman" w:hAnsi="Times New Roman" w:cs="Times New Roman"/>
                <w:bCs/>
                <w:sz w:val="24"/>
                <w:szCs w:val="24"/>
              </w:rPr>
              <w:t xml:space="preserve"> 3 953,4 </w:t>
            </w:r>
            <w:r w:rsidRPr="0066727D">
              <w:rPr>
                <w:rFonts w:ascii="Times New Roman" w:hAnsi="Times New Roman" w:cs="Times New Roman"/>
                <w:sz w:val="24"/>
                <w:szCs w:val="24"/>
              </w:rPr>
              <w:t>тыс. руб</w:t>
            </w:r>
            <w:r w:rsidRPr="00A61065">
              <w:rPr>
                <w:rFonts w:ascii="Times New Roman" w:hAnsi="Times New Roman" w:cs="Times New Roman"/>
                <w:sz w:val="24"/>
                <w:szCs w:val="24"/>
              </w:rPr>
              <w:t>., за счет иных источников –</w:t>
            </w:r>
            <w:r>
              <w:rPr>
                <w:rFonts w:ascii="Times New Roman" w:hAnsi="Times New Roman" w:cs="Times New Roman"/>
                <w:sz w:val="24"/>
                <w:szCs w:val="24"/>
              </w:rPr>
              <w:t xml:space="preserve"> 42 217,4</w:t>
            </w:r>
            <w:r w:rsidRPr="00A61065">
              <w:rPr>
                <w:rFonts w:ascii="Times New Roman" w:hAnsi="Times New Roman" w:cs="Times New Roman"/>
                <w:sz w:val="24"/>
                <w:szCs w:val="24"/>
              </w:rPr>
              <w:t xml:space="preserve"> тыс. руб. </w:t>
            </w:r>
            <w:proofErr w:type="gramEnd"/>
          </w:p>
          <w:p w:rsidR="009C6770" w:rsidRPr="00952D01" w:rsidRDefault="009C6770" w:rsidP="009C6770">
            <w:pPr>
              <w:jc w:val="both"/>
              <w:rPr>
                <w:rFonts w:ascii="Times New Roman" w:hAnsi="Times New Roman" w:cs="Times New Roman"/>
                <w:sz w:val="24"/>
                <w:szCs w:val="24"/>
              </w:rPr>
            </w:pPr>
            <w:r w:rsidRPr="00952D01">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8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8"/>
              <w:gridCol w:w="1559"/>
              <w:gridCol w:w="1559"/>
              <w:gridCol w:w="1560"/>
              <w:gridCol w:w="1843"/>
              <w:gridCol w:w="23"/>
            </w:tblGrid>
            <w:tr w:rsidR="009C6770" w:rsidRPr="00FC2F5D" w:rsidTr="009C6770">
              <w:tc>
                <w:tcPr>
                  <w:tcW w:w="1588" w:type="dxa"/>
                  <w:vMerge w:val="restart"/>
                </w:tcPr>
                <w:p w:rsidR="009C6770" w:rsidRPr="006A7339" w:rsidRDefault="009C6770" w:rsidP="009C6770">
                  <w:pPr>
                    <w:snapToGrid w:val="0"/>
                    <w:rPr>
                      <w:rFonts w:ascii="Times New Roman" w:hAnsi="Times New Roman" w:cs="Times New Roman"/>
                      <w:sz w:val="24"/>
                      <w:szCs w:val="24"/>
                    </w:rPr>
                  </w:pPr>
                  <w:r w:rsidRPr="006A7339">
                    <w:rPr>
                      <w:rFonts w:ascii="Times New Roman" w:hAnsi="Times New Roman" w:cs="Times New Roman"/>
                      <w:sz w:val="24"/>
                      <w:szCs w:val="24"/>
                    </w:rPr>
                    <w:t>Годы реализации</w:t>
                  </w:r>
                </w:p>
              </w:tc>
              <w:tc>
                <w:tcPr>
                  <w:tcW w:w="1559" w:type="dxa"/>
                  <w:vMerge w:val="restart"/>
                </w:tcPr>
                <w:p w:rsidR="009C6770" w:rsidRPr="006A7339" w:rsidRDefault="009C6770" w:rsidP="009C6770">
                  <w:pPr>
                    <w:snapToGrid w:val="0"/>
                    <w:jc w:val="center"/>
                    <w:rPr>
                      <w:rFonts w:ascii="Times New Roman" w:hAnsi="Times New Roman" w:cs="Times New Roman"/>
                      <w:sz w:val="24"/>
                      <w:szCs w:val="24"/>
                    </w:rPr>
                  </w:pPr>
                  <w:r w:rsidRPr="006A7339">
                    <w:rPr>
                      <w:rFonts w:ascii="Times New Roman" w:hAnsi="Times New Roman" w:cs="Times New Roman"/>
                      <w:sz w:val="24"/>
                      <w:szCs w:val="24"/>
                    </w:rPr>
                    <w:t>Всего</w:t>
                  </w:r>
                </w:p>
              </w:tc>
              <w:tc>
                <w:tcPr>
                  <w:tcW w:w="4985" w:type="dxa"/>
                  <w:gridSpan w:val="4"/>
                </w:tcPr>
                <w:p w:rsidR="009C6770" w:rsidRPr="006A7339" w:rsidRDefault="009C6770" w:rsidP="009C6770">
                  <w:pPr>
                    <w:snapToGrid w:val="0"/>
                    <w:jc w:val="center"/>
                    <w:rPr>
                      <w:rFonts w:ascii="Times New Roman" w:hAnsi="Times New Roman" w:cs="Times New Roman"/>
                      <w:sz w:val="24"/>
                      <w:szCs w:val="24"/>
                    </w:rPr>
                  </w:pPr>
                  <w:r w:rsidRPr="006A7339">
                    <w:rPr>
                      <w:rFonts w:ascii="Times New Roman" w:hAnsi="Times New Roman" w:cs="Times New Roman"/>
                      <w:sz w:val="24"/>
                      <w:szCs w:val="24"/>
                    </w:rPr>
                    <w:t>в том числе:</w:t>
                  </w:r>
                </w:p>
              </w:tc>
            </w:tr>
            <w:tr w:rsidR="009C6770" w:rsidRPr="00FC2F5D" w:rsidTr="009C6770">
              <w:trPr>
                <w:gridAfter w:val="1"/>
                <w:wAfter w:w="23" w:type="dxa"/>
                <w:trHeight w:val="1237"/>
              </w:trPr>
              <w:tc>
                <w:tcPr>
                  <w:tcW w:w="1588" w:type="dxa"/>
                  <w:vMerge/>
                </w:tcPr>
                <w:p w:rsidR="009C6770" w:rsidRPr="006A7339" w:rsidRDefault="009C6770" w:rsidP="009C6770">
                  <w:pPr>
                    <w:snapToGrid w:val="0"/>
                    <w:rPr>
                      <w:rFonts w:ascii="Times New Roman" w:hAnsi="Times New Roman" w:cs="Times New Roman"/>
                      <w:sz w:val="24"/>
                      <w:szCs w:val="24"/>
                    </w:rPr>
                  </w:pPr>
                </w:p>
              </w:tc>
              <w:tc>
                <w:tcPr>
                  <w:tcW w:w="1559" w:type="dxa"/>
                  <w:vMerge/>
                </w:tcPr>
                <w:p w:rsidR="009C6770" w:rsidRPr="006A7339" w:rsidRDefault="009C6770" w:rsidP="009C6770">
                  <w:pPr>
                    <w:snapToGrid w:val="0"/>
                    <w:rPr>
                      <w:rFonts w:ascii="Times New Roman" w:hAnsi="Times New Roman" w:cs="Times New Roman"/>
                      <w:sz w:val="24"/>
                      <w:szCs w:val="24"/>
                    </w:rPr>
                  </w:pPr>
                </w:p>
              </w:tc>
              <w:tc>
                <w:tcPr>
                  <w:tcW w:w="1559" w:type="dxa"/>
                  <w:vAlign w:val="center"/>
                </w:tcPr>
                <w:p w:rsidR="009C6770" w:rsidRPr="006A7339" w:rsidRDefault="009C6770" w:rsidP="009C6770">
                  <w:pPr>
                    <w:autoSpaceDE w:val="0"/>
                    <w:autoSpaceDN w:val="0"/>
                    <w:adjustRightInd w:val="0"/>
                    <w:jc w:val="center"/>
                    <w:rPr>
                      <w:rFonts w:ascii="Times New Roman" w:hAnsi="Times New Roman" w:cs="Times New Roman"/>
                      <w:sz w:val="24"/>
                      <w:szCs w:val="24"/>
                    </w:rPr>
                  </w:pPr>
                  <w:r w:rsidRPr="006A7339">
                    <w:rPr>
                      <w:rFonts w:ascii="Times New Roman" w:hAnsi="Times New Roman" w:cs="Times New Roman"/>
                      <w:sz w:val="24"/>
                      <w:szCs w:val="24"/>
                    </w:rPr>
                    <w:t>бюджет муниципального образования «</w:t>
                  </w:r>
                  <w:proofErr w:type="spellStart"/>
                  <w:r w:rsidRPr="006A7339">
                    <w:rPr>
                      <w:rFonts w:ascii="Times New Roman" w:hAnsi="Times New Roman" w:cs="Times New Roman"/>
                      <w:sz w:val="24"/>
                      <w:szCs w:val="24"/>
                    </w:rPr>
                    <w:t>Глазовский</w:t>
                  </w:r>
                  <w:proofErr w:type="spellEnd"/>
                  <w:r w:rsidRPr="006A7339">
                    <w:rPr>
                      <w:rFonts w:ascii="Times New Roman" w:hAnsi="Times New Roman" w:cs="Times New Roman"/>
                      <w:sz w:val="24"/>
                      <w:szCs w:val="24"/>
                    </w:rPr>
                    <w:t xml:space="preserve"> район»</w:t>
                  </w:r>
                </w:p>
                <w:p w:rsidR="009C6770" w:rsidRPr="006A7339" w:rsidRDefault="009C6770" w:rsidP="009C6770">
                  <w:pPr>
                    <w:autoSpaceDE w:val="0"/>
                    <w:autoSpaceDN w:val="0"/>
                    <w:adjustRightInd w:val="0"/>
                    <w:jc w:val="center"/>
                    <w:rPr>
                      <w:rFonts w:ascii="Times New Roman" w:hAnsi="Times New Roman" w:cs="Times New Roman"/>
                      <w:sz w:val="24"/>
                      <w:szCs w:val="24"/>
                    </w:rPr>
                  </w:pPr>
                </w:p>
              </w:tc>
              <w:tc>
                <w:tcPr>
                  <w:tcW w:w="1560" w:type="dxa"/>
                </w:tcPr>
                <w:p w:rsidR="009C6770" w:rsidRPr="006A7339" w:rsidRDefault="009C6770" w:rsidP="009C6770">
                  <w:pPr>
                    <w:autoSpaceDE w:val="0"/>
                    <w:autoSpaceDN w:val="0"/>
                    <w:adjustRightInd w:val="0"/>
                    <w:jc w:val="center"/>
                    <w:rPr>
                      <w:rFonts w:ascii="Times New Roman" w:hAnsi="Times New Roman" w:cs="Times New Roman"/>
                      <w:sz w:val="24"/>
                      <w:szCs w:val="24"/>
                    </w:rPr>
                  </w:pPr>
                  <w:r w:rsidRPr="006A7339">
                    <w:rPr>
                      <w:rFonts w:ascii="Times New Roman" w:hAnsi="Times New Roman" w:cs="Times New Roman"/>
                      <w:sz w:val="24"/>
                      <w:szCs w:val="24"/>
                    </w:rPr>
                    <w:t>средства бюджета УР, планируемые  к привлечению</w:t>
                  </w:r>
                </w:p>
              </w:tc>
              <w:tc>
                <w:tcPr>
                  <w:tcW w:w="1843" w:type="dxa"/>
                </w:tcPr>
                <w:p w:rsidR="009C6770" w:rsidRPr="006A7339" w:rsidRDefault="009C6770" w:rsidP="009C6770">
                  <w:pPr>
                    <w:autoSpaceDE w:val="0"/>
                    <w:autoSpaceDN w:val="0"/>
                    <w:adjustRightInd w:val="0"/>
                    <w:rPr>
                      <w:rFonts w:ascii="Times New Roman" w:hAnsi="Times New Roman" w:cs="Times New Roman"/>
                      <w:sz w:val="24"/>
                      <w:szCs w:val="24"/>
                    </w:rPr>
                  </w:pPr>
                  <w:r w:rsidRPr="006A7339">
                    <w:rPr>
                      <w:rFonts w:ascii="Times New Roman" w:hAnsi="Times New Roman" w:cs="Times New Roman"/>
                      <w:sz w:val="24"/>
                      <w:szCs w:val="24"/>
                    </w:rPr>
                    <w:t>иные источники</w:t>
                  </w:r>
                </w:p>
              </w:tc>
            </w:tr>
            <w:tr w:rsidR="009C6770" w:rsidRPr="00FC2F5D" w:rsidTr="009C6770">
              <w:trPr>
                <w:gridAfter w:val="1"/>
                <w:wAfter w:w="23" w:type="dxa"/>
              </w:trPr>
              <w:tc>
                <w:tcPr>
                  <w:tcW w:w="1588" w:type="dxa"/>
                </w:tcPr>
                <w:p w:rsidR="009C6770" w:rsidRPr="00814F30"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814F30">
                      <w:rPr>
                        <w:rFonts w:ascii="Times New Roman" w:hAnsi="Times New Roman" w:cs="Times New Roman"/>
                        <w:sz w:val="24"/>
                        <w:szCs w:val="24"/>
                      </w:rPr>
                      <w:t>2015 г</w:t>
                    </w:r>
                  </w:smartTag>
                  <w:r w:rsidRPr="00814F30">
                    <w:rPr>
                      <w:rFonts w:ascii="Times New Roman" w:hAnsi="Times New Roman" w:cs="Times New Roman"/>
                      <w:sz w:val="24"/>
                      <w:szCs w:val="24"/>
                    </w:rPr>
                    <w:t>.</w:t>
                  </w:r>
                </w:p>
              </w:tc>
              <w:tc>
                <w:tcPr>
                  <w:tcW w:w="1559" w:type="dxa"/>
                  <w:vAlign w:val="center"/>
                </w:tcPr>
                <w:p w:rsidR="009C6770" w:rsidRPr="00814F30" w:rsidRDefault="009C6770" w:rsidP="009C6770">
                  <w:pPr>
                    <w:autoSpaceDE w:val="0"/>
                    <w:autoSpaceDN w:val="0"/>
                    <w:adjustRightInd w:val="0"/>
                    <w:jc w:val="center"/>
                    <w:rPr>
                      <w:rFonts w:ascii="Times New Roman" w:hAnsi="Times New Roman" w:cs="Times New Roman"/>
                      <w:b/>
                      <w:sz w:val="24"/>
                      <w:szCs w:val="24"/>
                    </w:rPr>
                  </w:pPr>
                  <w:r w:rsidRPr="00814F30">
                    <w:rPr>
                      <w:rFonts w:ascii="Times New Roman" w:hAnsi="Times New Roman" w:cs="Times New Roman"/>
                      <w:b/>
                      <w:sz w:val="24"/>
                      <w:szCs w:val="24"/>
                    </w:rPr>
                    <w:t>227 436,9</w:t>
                  </w:r>
                </w:p>
              </w:tc>
              <w:tc>
                <w:tcPr>
                  <w:tcW w:w="1559" w:type="dxa"/>
                  <w:vAlign w:val="center"/>
                </w:tcPr>
                <w:p w:rsidR="009C6770" w:rsidRPr="00814F30" w:rsidRDefault="009C6770" w:rsidP="009C6770">
                  <w:pPr>
                    <w:autoSpaceDE w:val="0"/>
                    <w:autoSpaceDN w:val="0"/>
                    <w:adjustRightInd w:val="0"/>
                    <w:jc w:val="center"/>
                    <w:rPr>
                      <w:rFonts w:ascii="Times New Roman" w:hAnsi="Times New Roman" w:cs="Times New Roman"/>
                      <w:sz w:val="24"/>
                      <w:szCs w:val="24"/>
                    </w:rPr>
                  </w:pPr>
                  <w:r w:rsidRPr="00814F30">
                    <w:rPr>
                      <w:rFonts w:ascii="Times New Roman" w:hAnsi="Times New Roman" w:cs="Times New Roman"/>
                      <w:sz w:val="24"/>
                      <w:szCs w:val="24"/>
                    </w:rPr>
                    <w:t>223 483,5</w:t>
                  </w:r>
                </w:p>
              </w:tc>
              <w:tc>
                <w:tcPr>
                  <w:tcW w:w="1560" w:type="dxa"/>
                  <w:vAlign w:val="center"/>
                </w:tcPr>
                <w:p w:rsidR="009C6770" w:rsidRPr="00814F30" w:rsidRDefault="009C6770" w:rsidP="009C6770">
                  <w:pPr>
                    <w:autoSpaceDE w:val="0"/>
                    <w:autoSpaceDN w:val="0"/>
                    <w:adjustRightInd w:val="0"/>
                    <w:jc w:val="center"/>
                    <w:rPr>
                      <w:rFonts w:ascii="Times New Roman" w:hAnsi="Times New Roman" w:cs="Times New Roman"/>
                      <w:sz w:val="24"/>
                      <w:szCs w:val="24"/>
                    </w:rPr>
                  </w:pPr>
                  <w:r w:rsidRPr="00814F30">
                    <w:rPr>
                      <w:rFonts w:ascii="Times New Roman" w:hAnsi="Times New Roman" w:cs="Times New Roman"/>
                      <w:sz w:val="24"/>
                      <w:szCs w:val="24"/>
                    </w:rPr>
                    <w:t>3 953,4</w:t>
                  </w:r>
                </w:p>
              </w:tc>
              <w:tc>
                <w:tcPr>
                  <w:tcW w:w="1843" w:type="dxa"/>
                  <w:vAlign w:val="center"/>
                </w:tcPr>
                <w:p w:rsidR="009C6770" w:rsidRPr="00814F30" w:rsidRDefault="009C6770" w:rsidP="009C6770">
                  <w:pPr>
                    <w:autoSpaceDE w:val="0"/>
                    <w:autoSpaceDN w:val="0"/>
                    <w:adjustRightInd w:val="0"/>
                    <w:jc w:val="center"/>
                    <w:rPr>
                      <w:rFonts w:ascii="Times New Roman" w:hAnsi="Times New Roman" w:cs="Times New Roman"/>
                      <w:sz w:val="24"/>
                      <w:szCs w:val="24"/>
                    </w:rPr>
                  </w:pPr>
                  <w:r w:rsidRPr="00814F30">
                    <w:rPr>
                      <w:rFonts w:ascii="Times New Roman" w:hAnsi="Times New Roman" w:cs="Times New Roman"/>
                      <w:sz w:val="24"/>
                      <w:szCs w:val="24"/>
                    </w:rPr>
                    <w:t>0,00</w:t>
                  </w:r>
                </w:p>
              </w:tc>
            </w:tr>
            <w:tr w:rsidR="009C6770" w:rsidRPr="00FC2F5D" w:rsidTr="009C6770">
              <w:trPr>
                <w:gridAfter w:val="1"/>
                <w:wAfter w:w="23" w:type="dxa"/>
              </w:trPr>
              <w:tc>
                <w:tcPr>
                  <w:tcW w:w="1588" w:type="dxa"/>
                </w:tcPr>
                <w:p w:rsidR="009C6770" w:rsidRPr="00814F30"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814F30">
                      <w:rPr>
                        <w:rFonts w:ascii="Times New Roman" w:hAnsi="Times New Roman" w:cs="Times New Roman"/>
                        <w:sz w:val="24"/>
                        <w:szCs w:val="24"/>
                      </w:rPr>
                      <w:t>2016 г</w:t>
                    </w:r>
                  </w:smartTag>
                  <w:r w:rsidRPr="00814F30">
                    <w:rPr>
                      <w:rFonts w:ascii="Times New Roman" w:hAnsi="Times New Roman" w:cs="Times New Roman"/>
                      <w:sz w:val="24"/>
                      <w:szCs w:val="24"/>
                    </w:rPr>
                    <w:t>.</w:t>
                  </w:r>
                </w:p>
              </w:tc>
              <w:tc>
                <w:tcPr>
                  <w:tcW w:w="1559" w:type="dxa"/>
                  <w:vAlign w:val="center"/>
                </w:tcPr>
                <w:p w:rsidR="009C6770" w:rsidRPr="00814F30" w:rsidRDefault="009C6770" w:rsidP="009C6770">
                  <w:pPr>
                    <w:autoSpaceDE w:val="0"/>
                    <w:autoSpaceDN w:val="0"/>
                    <w:adjustRightInd w:val="0"/>
                    <w:jc w:val="center"/>
                    <w:rPr>
                      <w:rFonts w:ascii="Times New Roman" w:hAnsi="Times New Roman" w:cs="Times New Roman"/>
                      <w:b/>
                      <w:sz w:val="24"/>
                      <w:szCs w:val="24"/>
                    </w:rPr>
                  </w:pPr>
                  <w:r w:rsidRPr="00814F30">
                    <w:rPr>
                      <w:rFonts w:ascii="Times New Roman" w:hAnsi="Times New Roman" w:cs="Times New Roman"/>
                      <w:b/>
                      <w:sz w:val="24"/>
                      <w:szCs w:val="24"/>
                    </w:rPr>
                    <w:t>313 743,1</w:t>
                  </w:r>
                </w:p>
              </w:tc>
              <w:tc>
                <w:tcPr>
                  <w:tcW w:w="1559" w:type="dxa"/>
                  <w:vAlign w:val="center"/>
                </w:tcPr>
                <w:p w:rsidR="009C6770" w:rsidRPr="00814F30" w:rsidRDefault="009C6770" w:rsidP="009C6770">
                  <w:pPr>
                    <w:autoSpaceDE w:val="0"/>
                    <w:autoSpaceDN w:val="0"/>
                    <w:adjustRightInd w:val="0"/>
                    <w:jc w:val="center"/>
                    <w:rPr>
                      <w:rFonts w:ascii="Times New Roman" w:hAnsi="Times New Roman" w:cs="Times New Roman"/>
                      <w:sz w:val="24"/>
                      <w:szCs w:val="24"/>
                    </w:rPr>
                  </w:pPr>
                  <w:r w:rsidRPr="00814F30">
                    <w:rPr>
                      <w:rFonts w:ascii="Times New Roman" w:hAnsi="Times New Roman" w:cs="Times New Roman"/>
                      <w:sz w:val="24"/>
                      <w:szCs w:val="24"/>
                    </w:rPr>
                    <w:t>305 339,9</w:t>
                  </w:r>
                </w:p>
              </w:tc>
              <w:tc>
                <w:tcPr>
                  <w:tcW w:w="1560" w:type="dxa"/>
                  <w:vAlign w:val="center"/>
                </w:tcPr>
                <w:p w:rsidR="009C6770" w:rsidRPr="00814F30" w:rsidRDefault="009C6770" w:rsidP="009C6770">
                  <w:pPr>
                    <w:autoSpaceDE w:val="0"/>
                    <w:autoSpaceDN w:val="0"/>
                    <w:adjustRightInd w:val="0"/>
                    <w:jc w:val="center"/>
                    <w:rPr>
                      <w:rFonts w:ascii="Times New Roman" w:hAnsi="Times New Roman" w:cs="Times New Roman"/>
                      <w:sz w:val="24"/>
                      <w:szCs w:val="24"/>
                    </w:rPr>
                  </w:pPr>
                  <w:r w:rsidRPr="00814F30">
                    <w:rPr>
                      <w:rFonts w:ascii="Times New Roman" w:hAnsi="Times New Roman" w:cs="Times New Roman"/>
                      <w:sz w:val="24"/>
                      <w:szCs w:val="24"/>
                    </w:rPr>
                    <w:t>0,00</w:t>
                  </w:r>
                </w:p>
              </w:tc>
              <w:tc>
                <w:tcPr>
                  <w:tcW w:w="1843" w:type="dxa"/>
                  <w:vAlign w:val="center"/>
                </w:tcPr>
                <w:p w:rsidR="009C6770" w:rsidRPr="00814F30" w:rsidRDefault="009C6770" w:rsidP="009C6770">
                  <w:pPr>
                    <w:autoSpaceDE w:val="0"/>
                    <w:autoSpaceDN w:val="0"/>
                    <w:adjustRightInd w:val="0"/>
                    <w:jc w:val="center"/>
                    <w:rPr>
                      <w:rFonts w:ascii="Times New Roman" w:hAnsi="Times New Roman" w:cs="Times New Roman"/>
                      <w:sz w:val="24"/>
                      <w:szCs w:val="24"/>
                    </w:rPr>
                  </w:pPr>
                  <w:r w:rsidRPr="00814F30">
                    <w:rPr>
                      <w:rFonts w:ascii="Times New Roman" w:hAnsi="Times New Roman" w:cs="Times New Roman"/>
                      <w:sz w:val="24"/>
                      <w:szCs w:val="24"/>
                    </w:rPr>
                    <w:t>8 403,2</w:t>
                  </w:r>
                </w:p>
              </w:tc>
            </w:tr>
            <w:tr w:rsidR="009C6770" w:rsidRPr="00FC2F5D" w:rsidTr="009C6770">
              <w:trPr>
                <w:gridAfter w:val="1"/>
                <w:wAfter w:w="23" w:type="dxa"/>
              </w:trPr>
              <w:tc>
                <w:tcPr>
                  <w:tcW w:w="1588" w:type="dxa"/>
                </w:tcPr>
                <w:p w:rsidR="009C6770" w:rsidRPr="00814F30"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814F30">
                      <w:rPr>
                        <w:rFonts w:ascii="Times New Roman" w:hAnsi="Times New Roman" w:cs="Times New Roman"/>
                        <w:sz w:val="24"/>
                        <w:szCs w:val="24"/>
                      </w:rPr>
                      <w:t>2017 г</w:t>
                    </w:r>
                  </w:smartTag>
                  <w:r w:rsidRPr="00814F30">
                    <w:rPr>
                      <w:rFonts w:ascii="Times New Roman" w:hAnsi="Times New Roman" w:cs="Times New Roman"/>
                      <w:sz w:val="24"/>
                      <w:szCs w:val="24"/>
                    </w:rPr>
                    <w:t>.</w:t>
                  </w:r>
                </w:p>
              </w:tc>
              <w:tc>
                <w:tcPr>
                  <w:tcW w:w="1559" w:type="dxa"/>
                  <w:vAlign w:val="center"/>
                </w:tcPr>
                <w:p w:rsidR="009C6770" w:rsidRPr="00580691" w:rsidRDefault="009C6770" w:rsidP="009C6770">
                  <w:pPr>
                    <w:autoSpaceDE w:val="0"/>
                    <w:autoSpaceDN w:val="0"/>
                    <w:adjustRightInd w:val="0"/>
                    <w:jc w:val="center"/>
                    <w:rPr>
                      <w:rFonts w:ascii="Times New Roman" w:hAnsi="Times New Roman" w:cs="Times New Roman"/>
                      <w:b/>
                      <w:sz w:val="24"/>
                      <w:szCs w:val="24"/>
                    </w:rPr>
                  </w:pPr>
                  <w:r w:rsidRPr="00580691">
                    <w:rPr>
                      <w:rFonts w:ascii="Times New Roman" w:hAnsi="Times New Roman" w:cs="Times New Roman"/>
                      <w:b/>
                      <w:sz w:val="24"/>
                      <w:szCs w:val="24"/>
                    </w:rPr>
                    <w:t>341 859,9</w:t>
                  </w:r>
                </w:p>
              </w:tc>
              <w:tc>
                <w:tcPr>
                  <w:tcW w:w="1559" w:type="dxa"/>
                  <w:vAlign w:val="center"/>
                </w:tcPr>
                <w:p w:rsidR="009C6770" w:rsidRPr="00580691" w:rsidRDefault="009C6770" w:rsidP="009C6770">
                  <w:pPr>
                    <w:autoSpaceDE w:val="0"/>
                    <w:autoSpaceDN w:val="0"/>
                    <w:adjustRightInd w:val="0"/>
                    <w:jc w:val="center"/>
                    <w:rPr>
                      <w:rFonts w:ascii="Times New Roman" w:hAnsi="Times New Roman" w:cs="Times New Roman"/>
                      <w:sz w:val="24"/>
                      <w:szCs w:val="24"/>
                    </w:rPr>
                  </w:pPr>
                  <w:r w:rsidRPr="00580691">
                    <w:rPr>
                      <w:rFonts w:ascii="Times New Roman" w:hAnsi="Times New Roman" w:cs="Times New Roman"/>
                      <w:sz w:val="24"/>
                      <w:szCs w:val="24"/>
                    </w:rPr>
                    <w:t>333 391,8</w:t>
                  </w:r>
                </w:p>
              </w:tc>
              <w:tc>
                <w:tcPr>
                  <w:tcW w:w="1560" w:type="dxa"/>
                  <w:vAlign w:val="center"/>
                </w:tcPr>
                <w:p w:rsidR="009C6770" w:rsidRPr="00580691" w:rsidRDefault="009C6770" w:rsidP="009C6770">
                  <w:pPr>
                    <w:autoSpaceDE w:val="0"/>
                    <w:autoSpaceDN w:val="0"/>
                    <w:adjustRightInd w:val="0"/>
                    <w:jc w:val="center"/>
                    <w:rPr>
                      <w:rFonts w:ascii="Times New Roman" w:hAnsi="Times New Roman" w:cs="Times New Roman"/>
                      <w:sz w:val="24"/>
                      <w:szCs w:val="24"/>
                    </w:rPr>
                  </w:pPr>
                  <w:r w:rsidRPr="00580691">
                    <w:rPr>
                      <w:rFonts w:ascii="Times New Roman" w:hAnsi="Times New Roman" w:cs="Times New Roman"/>
                      <w:sz w:val="24"/>
                      <w:szCs w:val="24"/>
                    </w:rPr>
                    <w:t>0,00</w:t>
                  </w:r>
                </w:p>
              </w:tc>
              <w:tc>
                <w:tcPr>
                  <w:tcW w:w="1843" w:type="dxa"/>
                  <w:vAlign w:val="center"/>
                </w:tcPr>
                <w:p w:rsidR="009C6770" w:rsidRPr="00580691" w:rsidRDefault="009C6770" w:rsidP="009C6770">
                  <w:pPr>
                    <w:autoSpaceDE w:val="0"/>
                    <w:autoSpaceDN w:val="0"/>
                    <w:adjustRightInd w:val="0"/>
                    <w:jc w:val="center"/>
                    <w:rPr>
                      <w:rFonts w:ascii="Times New Roman" w:hAnsi="Times New Roman" w:cs="Times New Roman"/>
                      <w:sz w:val="24"/>
                      <w:szCs w:val="24"/>
                    </w:rPr>
                  </w:pPr>
                  <w:r w:rsidRPr="00580691">
                    <w:rPr>
                      <w:rFonts w:ascii="Times New Roman" w:hAnsi="Times New Roman" w:cs="Times New Roman"/>
                      <w:sz w:val="24"/>
                      <w:szCs w:val="24"/>
                    </w:rPr>
                    <w:t>8 468,1</w:t>
                  </w:r>
                </w:p>
              </w:tc>
            </w:tr>
            <w:tr w:rsidR="009C6770" w:rsidRPr="00FC2F5D" w:rsidTr="009C6770">
              <w:trPr>
                <w:gridAfter w:val="1"/>
                <w:wAfter w:w="23" w:type="dxa"/>
              </w:trPr>
              <w:tc>
                <w:tcPr>
                  <w:tcW w:w="1588" w:type="dxa"/>
                </w:tcPr>
                <w:p w:rsidR="009C6770" w:rsidRPr="00814F30"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814F30">
                      <w:rPr>
                        <w:rFonts w:ascii="Times New Roman" w:hAnsi="Times New Roman" w:cs="Times New Roman"/>
                        <w:sz w:val="24"/>
                        <w:szCs w:val="24"/>
                      </w:rPr>
                      <w:t>2018 г</w:t>
                    </w:r>
                  </w:smartTag>
                  <w:r w:rsidRPr="00814F30">
                    <w:rPr>
                      <w:rFonts w:ascii="Times New Roman" w:hAnsi="Times New Roman" w:cs="Times New Roman"/>
                      <w:sz w:val="24"/>
                      <w:szCs w:val="24"/>
                    </w:rPr>
                    <w:t>.</w:t>
                  </w:r>
                </w:p>
              </w:tc>
              <w:tc>
                <w:tcPr>
                  <w:tcW w:w="1559" w:type="dxa"/>
                  <w:vAlign w:val="center"/>
                </w:tcPr>
                <w:p w:rsidR="009C6770" w:rsidRPr="007B03D1" w:rsidRDefault="009C6770" w:rsidP="009C6770">
                  <w:pPr>
                    <w:autoSpaceDE w:val="0"/>
                    <w:autoSpaceDN w:val="0"/>
                    <w:adjustRightInd w:val="0"/>
                    <w:jc w:val="center"/>
                    <w:rPr>
                      <w:rFonts w:ascii="Times New Roman" w:hAnsi="Times New Roman" w:cs="Times New Roman"/>
                      <w:b/>
                      <w:sz w:val="24"/>
                      <w:szCs w:val="24"/>
                    </w:rPr>
                  </w:pPr>
                  <w:r w:rsidRPr="007B03D1">
                    <w:rPr>
                      <w:rFonts w:ascii="Times New Roman" w:hAnsi="Times New Roman" w:cs="Times New Roman"/>
                      <w:b/>
                      <w:sz w:val="24"/>
                      <w:szCs w:val="24"/>
                    </w:rPr>
                    <w:t>294 691,6</w:t>
                  </w:r>
                </w:p>
              </w:tc>
              <w:tc>
                <w:tcPr>
                  <w:tcW w:w="1559" w:type="dxa"/>
                  <w:vAlign w:val="center"/>
                </w:tcPr>
                <w:p w:rsidR="009C6770" w:rsidRPr="007B03D1" w:rsidRDefault="009C6770" w:rsidP="009C6770">
                  <w:pPr>
                    <w:autoSpaceDE w:val="0"/>
                    <w:autoSpaceDN w:val="0"/>
                    <w:adjustRightInd w:val="0"/>
                    <w:jc w:val="center"/>
                    <w:rPr>
                      <w:rFonts w:ascii="Times New Roman" w:hAnsi="Times New Roman" w:cs="Times New Roman"/>
                      <w:sz w:val="24"/>
                      <w:szCs w:val="24"/>
                    </w:rPr>
                  </w:pPr>
                  <w:r w:rsidRPr="007B03D1">
                    <w:rPr>
                      <w:rFonts w:ascii="Times New Roman" w:hAnsi="Times New Roman" w:cs="Times New Roman"/>
                      <w:sz w:val="24"/>
                      <w:szCs w:val="24"/>
                    </w:rPr>
                    <w:t>286 248,3</w:t>
                  </w:r>
                </w:p>
              </w:tc>
              <w:tc>
                <w:tcPr>
                  <w:tcW w:w="1560" w:type="dxa"/>
                  <w:vAlign w:val="center"/>
                </w:tcPr>
                <w:p w:rsidR="009C6770" w:rsidRPr="007B03D1" w:rsidRDefault="009C6770" w:rsidP="009C6770">
                  <w:pPr>
                    <w:autoSpaceDE w:val="0"/>
                    <w:autoSpaceDN w:val="0"/>
                    <w:adjustRightInd w:val="0"/>
                    <w:jc w:val="center"/>
                    <w:rPr>
                      <w:rFonts w:ascii="Times New Roman" w:hAnsi="Times New Roman" w:cs="Times New Roman"/>
                      <w:sz w:val="24"/>
                      <w:szCs w:val="24"/>
                    </w:rPr>
                  </w:pPr>
                  <w:r w:rsidRPr="007B03D1">
                    <w:rPr>
                      <w:rFonts w:ascii="Times New Roman" w:hAnsi="Times New Roman" w:cs="Times New Roman"/>
                      <w:sz w:val="24"/>
                      <w:szCs w:val="24"/>
                    </w:rPr>
                    <w:t>0,00</w:t>
                  </w:r>
                </w:p>
              </w:tc>
              <w:tc>
                <w:tcPr>
                  <w:tcW w:w="1843" w:type="dxa"/>
                  <w:vAlign w:val="center"/>
                </w:tcPr>
                <w:p w:rsidR="009C6770" w:rsidRPr="007B03D1" w:rsidRDefault="009C6770" w:rsidP="009C6770">
                  <w:pPr>
                    <w:autoSpaceDE w:val="0"/>
                    <w:autoSpaceDN w:val="0"/>
                    <w:adjustRightInd w:val="0"/>
                    <w:jc w:val="center"/>
                    <w:rPr>
                      <w:rFonts w:ascii="Times New Roman" w:hAnsi="Times New Roman" w:cs="Times New Roman"/>
                      <w:sz w:val="24"/>
                      <w:szCs w:val="24"/>
                    </w:rPr>
                  </w:pPr>
                  <w:r w:rsidRPr="007B03D1">
                    <w:rPr>
                      <w:rFonts w:ascii="Times New Roman" w:hAnsi="Times New Roman" w:cs="Times New Roman"/>
                      <w:sz w:val="24"/>
                      <w:szCs w:val="24"/>
                    </w:rPr>
                    <w:t>8 443,3</w:t>
                  </w:r>
                </w:p>
              </w:tc>
            </w:tr>
            <w:tr w:rsidR="009C6770" w:rsidRPr="00FC2F5D" w:rsidTr="009C6770">
              <w:trPr>
                <w:gridAfter w:val="1"/>
                <w:wAfter w:w="23" w:type="dxa"/>
              </w:trPr>
              <w:tc>
                <w:tcPr>
                  <w:tcW w:w="1588" w:type="dxa"/>
                </w:tcPr>
                <w:p w:rsidR="009C6770" w:rsidRPr="00814F30"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814F30">
                      <w:rPr>
                        <w:rFonts w:ascii="Times New Roman" w:hAnsi="Times New Roman" w:cs="Times New Roman"/>
                        <w:sz w:val="24"/>
                        <w:szCs w:val="24"/>
                      </w:rPr>
                      <w:lastRenderedPageBreak/>
                      <w:t>2019 г</w:t>
                    </w:r>
                  </w:smartTag>
                  <w:r w:rsidRPr="00814F30">
                    <w:rPr>
                      <w:rFonts w:ascii="Times New Roman" w:hAnsi="Times New Roman" w:cs="Times New Roman"/>
                      <w:sz w:val="24"/>
                      <w:szCs w:val="24"/>
                    </w:rPr>
                    <w:t>.</w:t>
                  </w:r>
                </w:p>
              </w:tc>
              <w:tc>
                <w:tcPr>
                  <w:tcW w:w="1559" w:type="dxa"/>
                  <w:vAlign w:val="center"/>
                </w:tcPr>
                <w:p w:rsidR="009C6770" w:rsidRPr="006905C9" w:rsidRDefault="009C6770" w:rsidP="009C6770">
                  <w:pPr>
                    <w:autoSpaceDE w:val="0"/>
                    <w:autoSpaceDN w:val="0"/>
                    <w:adjustRightInd w:val="0"/>
                    <w:jc w:val="center"/>
                    <w:rPr>
                      <w:rFonts w:ascii="Times New Roman" w:hAnsi="Times New Roman" w:cs="Times New Roman"/>
                      <w:b/>
                      <w:sz w:val="24"/>
                      <w:szCs w:val="24"/>
                    </w:rPr>
                  </w:pPr>
                  <w:r w:rsidRPr="006905C9">
                    <w:rPr>
                      <w:rFonts w:ascii="Times New Roman" w:hAnsi="Times New Roman" w:cs="Times New Roman"/>
                      <w:b/>
                      <w:sz w:val="24"/>
                      <w:szCs w:val="24"/>
                    </w:rPr>
                    <w:t>288 497,8</w:t>
                  </w:r>
                </w:p>
              </w:tc>
              <w:tc>
                <w:tcPr>
                  <w:tcW w:w="1559" w:type="dxa"/>
                  <w:vAlign w:val="center"/>
                </w:tcPr>
                <w:p w:rsidR="009C6770" w:rsidRPr="006905C9" w:rsidRDefault="009C6770" w:rsidP="009C6770">
                  <w:pPr>
                    <w:autoSpaceDE w:val="0"/>
                    <w:autoSpaceDN w:val="0"/>
                    <w:adjustRightInd w:val="0"/>
                    <w:jc w:val="center"/>
                    <w:rPr>
                      <w:rFonts w:ascii="Times New Roman" w:hAnsi="Times New Roman" w:cs="Times New Roman"/>
                      <w:sz w:val="24"/>
                      <w:szCs w:val="24"/>
                    </w:rPr>
                  </w:pPr>
                  <w:r w:rsidRPr="006905C9">
                    <w:rPr>
                      <w:rFonts w:ascii="Times New Roman" w:hAnsi="Times New Roman" w:cs="Times New Roman"/>
                      <w:sz w:val="24"/>
                      <w:szCs w:val="24"/>
                    </w:rPr>
                    <w:t>280 046,4</w:t>
                  </w:r>
                </w:p>
              </w:tc>
              <w:tc>
                <w:tcPr>
                  <w:tcW w:w="1560" w:type="dxa"/>
                  <w:vAlign w:val="center"/>
                </w:tcPr>
                <w:p w:rsidR="009C6770" w:rsidRPr="006905C9" w:rsidRDefault="009C6770" w:rsidP="009C6770">
                  <w:pPr>
                    <w:autoSpaceDE w:val="0"/>
                    <w:autoSpaceDN w:val="0"/>
                    <w:adjustRightInd w:val="0"/>
                    <w:jc w:val="center"/>
                    <w:rPr>
                      <w:rFonts w:ascii="Times New Roman" w:hAnsi="Times New Roman" w:cs="Times New Roman"/>
                      <w:sz w:val="24"/>
                      <w:szCs w:val="24"/>
                    </w:rPr>
                  </w:pPr>
                  <w:r w:rsidRPr="006905C9">
                    <w:rPr>
                      <w:rFonts w:ascii="Times New Roman" w:hAnsi="Times New Roman" w:cs="Times New Roman"/>
                      <w:sz w:val="24"/>
                      <w:szCs w:val="24"/>
                    </w:rPr>
                    <w:t>0,00</w:t>
                  </w:r>
                </w:p>
              </w:tc>
              <w:tc>
                <w:tcPr>
                  <w:tcW w:w="1843" w:type="dxa"/>
                  <w:vAlign w:val="center"/>
                </w:tcPr>
                <w:p w:rsidR="009C6770" w:rsidRPr="006905C9" w:rsidRDefault="009C6770" w:rsidP="009C6770">
                  <w:pPr>
                    <w:autoSpaceDE w:val="0"/>
                    <w:autoSpaceDN w:val="0"/>
                    <w:adjustRightInd w:val="0"/>
                    <w:jc w:val="center"/>
                    <w:rPr>
                      <w:rFonts w:ascii="Times New Roman" w:hAnsi="Times New Roman" w:cs="Times New Roman"/>
                      <w:sz w:val="24"/>
                      <w:szCs w:val="24"/>
                    </w:rPr>
                  </w:pPr>
                  <w:r w:rsidRPr="006905C9">
                    <w:rPr>
                      <w:rFonts w:ascii="Times New Roman" w:hAnsi="Times New Roman" w:cs="Times New Roman"/>
                      <w:sz w:val="24"/>
                      <w:szCs w:val="24"/>
                    </w:rPr>
                    <w:t>8 451,4</w:t>
                  </w:r>
                </w:p>
              </w:tc>
            </w:tr>
            <w:tr w:rsidR="009C6770" w:rsidRPr="00FC2F5D" w:rsidTr="009C6770">
              <w:trPr>
                <w:gridAfter w:val="1"/>
                <w:wAfter w:w="23" w:type="dxa"/>
              </w:trPr>
              <w:tc>
                <w:tcPr>
                  <w:tcW w:w="1588" w:type="dxa"/>
                </w:tcPr>
                <w:p w:rsidR="009C6770" w:rsidRPr="00814F30"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814F30">
                      <w:rPr>
                        <w:rFonts w:ascii="Times New Roman" w:hAnsi="Times New Roman" w:cs="Times New Roman"/>
                        <w:sz w:val="24"/>
                        <w:szCs w:val="24"/>
                      </w:rPr>
                      <w:t>2020 г</w:t>
                    </w:r>
                  </w:smartTag>
                  <w:r w:rsidRPr="00814F30">
                    <w:rPr>
                      <w:rFonts w:ascii="Times New Roman" w:hAnsi="Times New Roman" w:cs="Times New Roman"/>
                      <w:sz w:val="24"/>
                      <w:szCs w:val="24"/>
                    </w:rPr>
                    <w:t>.</w:t>
                  </w:r>
                </w:p>
              </w:tc>
              <w:tc>
                <w:tcPr>
                  <w:tcW w:w="1559" w:type="dxa"/>
                  <w:vAlign w:val="center"/>
                </w:tcPr>
                <w:p w:rsidR="009C6770" w:rsidRPr="006905C9" w:rsidRDefault="009C6770" w:rsidP="009C6770">
                  <w:pPr>
                    <w:autoSpaceDE w:val="0"/>
                    <w:autoSpaceDN w:val="0"/>
                    <w:adjustRightInd w:val="0"/>
                    <w:jc w:val="center"/>
                    <w:rPr>
                      <w:rFonts w:ascii="Times New Roman" w:hAnsi="Times New Roman" w:cs="Times New Roman"/>
                      <w:b/>
                      <w:sz w:val="24"/>
                      <w:szCs w:val="24"/>
                    </w:rPr>
                  </w:pPr>
                  <w:r w:rsidRPr="006905C9">
                    <w:rPr>
                      <w:rFonts w:ascii="Times New Roman" w:hAnsi="Times New Roman" w:cs="Times New Roman"/>
                      <w:b/>
                      <w:sz w:val="24"/>
                      <w:szCs w:val="24"/>
                    </w:rPr>
                    <w:t>294 242,8</w:t>
                  </w:r>
                </w:p>
              </w:tc>
              <w:tc>
                <w:tcPr>
                  <w:tcW w:w="1559" w:type="dxa"/>
                  <w:vAlign w:val="center"/>
                </w:tcPr>
                <w:p w:rsidR="009C6770" w:rsidRPr="006905C9" w:rsidRDefault="009C6770" w:rsidP="009C6770">
                  <w:pPr>
                    <w:autoSpaceDE w:val="0"/>
                    <w:autoSpaceDN w:val="0"/>
                    <w:adjustRightInd w:val="0"/>
                    <w:jc w:val="center"/>
                    <w:rPr>
                      <w:rFonts w:ascii="Times New Roman" w:hAnsi="Times New Roman" w:cs="Times New Roman"/>
                      <w:sz w:val="24"/>
                      <w:szCs w:val="24"/>
                    </w:rPr>
                  </w:pPr>
                  <w:r w:rsidRPr="006905C9">
                    <w:rPr>
                      <w:rFonts w:ascii="Times New Roman" w:hAnsi="Times New Roman" w:cs="Times New Roman"/>
                      <w:sz w:val="24"/>
                      <w:szCs w:val="24"/>
                    </w:rPr>
                    <w:t>285 791,4</w:t>
                  </w:r>
                </w:p>
              </w:tc>
              <w:tc>
                <w:tcPr>
                  <w:tcW w:w="1560" w:type="dxa"/>
                  <w:vAlign w:val="center"/>
                </w:tcPr>
                <w:p w:rsidR="009C6770" w:rsidRPr="006905C9" w:rsidRDefault="009C6770" w:rsidP="009C6770">
                  <w:pPr>
                    <w:autoSpaceDE w:val="0"/>
                    <w:autoSpaceDN w:val="0"/>
                    <w:adjustRightInd w:val="0"/>
                    <w:jc w:val="center"/>
                    <w:rPr>
                      <w:rFonts w:ascii="Times New Roman" w:hAnsi="Times New Roman" w:cs="Times New Roman"/>
                      <w:sz w:val="24"/>
                      <w:szCs w:val="24"/>
                    </w:rPr>
                  </w:pPr>
                  <w:r w:rsidRPr="006905C9">
                    <w:rPr>
                      <w:rFonts w:ascii="Times New Roman" w:hAnsi="Times New Roman" w:cs="Times New Roman"/>
                      <w:sz w:val="24"/>
                      <w:szCs w:val="24"/>
                    </w:rPr>
                    <w:t>0,00</w:t>
                  </w:r>
                </w:p>
              </w:tc>
              <w:tc>
                <w:tcPr>
                  <w:tcW w:w="1843" w:type="dxa"/>
                  <w:vAlign w:val="center"/>
                </w:tcPr>
                <w:p w:rsidR="009C6770" w:rsidRPr="006905C9" w:rsidRDefault="009C6770" w:rsidP="009C6770">
                  <w:pPr>
                    <w:autoSpaceDE w:val="0"/>
                    <w:autoSpaceDN w:val="0"/>
                    <w:adjustRightInd w:val="0"/>
                    <w:jc w:val="center"/>
                    <w:rPr>
                      <w:rFonts w:ascii="Times New Roman" w:hAnsi="Times New Roman" w:cs="Times New Roman"/>
                      <w:sz w:val="24"/>
                      <w:szCs w:val="24"/>
                    </w:rPr>
                  </w:pPr>
                  <w:r w:rsidRPr="006905C9">
                    <w:rPr>
                      <w:rFonts w:ascii="Times New Roman" w:hAnsi="Times New Roman" w:cs="Times New Roman"/>
                      <w:sz w:val="24"/>
                      <w:szCs w:val="24"/>
                    </w:rPr>
                    <w:t>8 451,4</w:t>
                  </w:r>
                </w:p>
              </w:tc>
            </w:tr>
            <w:tr w:rsidR="009C6770" w:rsidRPr="00FC2F5D" w:rsidTr="009C6770">
              <w:trPr>
                <w:gridAfter w:val="1"/>
                <w:wAfter w:w="23" w:type="dxa"/>
              </w:trPr>
              <w:tc>
                <w:tcPr>
                  <w:tcW w:w="1588" w:type="dxa"/>
                </w:tcPr>
                <w:p w:rsidR="009C6770" w:rsidRPr="00814F30" w:rsidRDefault="009C6770" w:rsidP="009C6770">
                  <w:pPr>
                    <w:autoSpaceDE w:val="0"/>
                    <w:autoSpaceDN w:val="0"/>
                    <w:adjustRightInd w:val="0"/>
                    <w:rPr>
                      <w:rFonts w:ascii="Times New Roman" w:hAnsi="Times New Roman" w:cs="Times New Roman"/>
                      <w:sz w:val="24"/>
                      <w:szCs w:val="24"/>
                    </w:rPr>
                  </w:pPr>
                  <w:r w:rsidRPr="00814F30">
                    <w:rPr>
                      <w:rFonts w:ascii="Times New Roman" w:hAnsi="Times New Roman" w:cs="Times New Roman"/>
                      <w:sz w:val="24"/>
                      <w:szCs w:val="24"/>
                    </w:rPr>
                    <w:t>Итого 2015-2020 гг.</w:t>
                  </w:r>
                </w:p>
              </w:tc>
              <w:tc>
                <w:tcPr>
                  <w:tcW w:w="1559" w:type="dxa"/>
                  <w:vAlign w:val="center"/>
                </w:tcPr>
                <w:p w:rsidR="009C6770" w:rsidRPr="002C3A22" w:rsidRDefault="009C6770" w:rsidP="009C6770">
                  <w:pPr>
                    <w:autoSpaceDE w:val="0"/>
                    <w:autoSpaceDN w:val="0"/>
                    <w:adjustRightInd w:val="0"/>
                    <w:jc w:val="center"/>
                    <w:rPr>
                      <w:rFonts w:ascii="Times New Roman" w:hAnsi="Times New Roman" w:cs="Times New Roman"/>
                      <w:b/>
                      <w:sz w:val="24"/>
                      <w:szCs w:val="24"/>
                    </w:rPr>
                  </w:pPr>
                  <w:r w:rsidRPr="002C3A22">
                    <w:rPr>
                      <w:rFonts w:ascii="Times New Roman" w:hAnsi="Times New Roman" w:cs="Times New Roman"/>
                      <w:b/>
                      <w:sz w:val="24"/>
                      <w:szCs w:val="24"/>
                    </w:rPr>
                    <w:t>1 760 472,1</w:t>
                  </w:r>
                </w:p>
              </w:tc>
              <w:tc>
                <w:tcPr>
                  <w:tcW w:w="1559" w:type="dxa"/>
                  <w:vAlign w:val="center"/>
                </w:tcPr>
                <w:p w:rsidR="009C6770" w:rsidRPr="002C3A22" w:rsidRDefault="009C6770" w:rsidP="009C6770">
                  <w:pPr>
                    <w:autoSpaceDE w:val="0"/>
                    <w:autoSpaceDN w:val="0"/>
                    <w:adjustRightInd w:val="0"/>
                    <w:jc w:val="center"/>
                    <w:rPr>
                      <w:rFonts w:ascii="Times New Roman" w:hAnsi="Times New Roman" w:cs="Times New Roman"/>
                      <w:sz w:val="24"/>
                      <w:szCs w:val="24"/>
                    </w:rPr>
                  </w:pPr>
                  <w:r w:rsidRPr="002C3A22">
                    <w:rPr>
                      <w:rFonts w:ascii="Times New Roman" w:hAnsi="Times New Roman" w:cs="Times New Roman"/>
                      <w:sz w:val="24"/>
                      <w:szCs w:val="24"/>
                    </w:rPr>
                    <w:t>1 714 301,3</w:t>
                  </w:r>
                </w:p>
              </w:tc>
              <w:tc>
                <w:tcPr>
                  <w:tcW w:w="1560" w:type="dxa"/>
                  <w:vAlign w:val="center"/>
                </w:tcPr>
                <w:p w:rsidR="009C6770" w:rsidRPr="002C3A22" w:rsidRDefault="009C6770" w:rsidP="009C6770">
                  <w:pPr>
                    <w:autoSpaceDE w:val="0"/>
                    <w:autoSpaceDN w:val="0"/>
                    <w:adjustRightInd w:val="0"/>
                    <w:jc w:val="center"/>
                    <w:rPr>
                      <w:rFonts w:ascii="Times New Roman" w:hAnsi="Times New Roman" w:cs="Times New Roman"/>
                      <w:sz w:val="24"/>
                      <w:szCs w:val="24"/>
                    </w:rPr>
                  </w:pPr>
                  <w:r w:rsidRPr="002C3A22">
                    <w:rPr>
                      <w:rFonts w:ascii="Times New Roman" w:hAnsi="Times New Roman" w:cs="Times New Roman"/>
                      <w:sz w:val="24"/>
                      <w:szCs w:val="24"/>
                    </w:rPr>
                    <w:t>3 953,4</w:t>
                  </w:r>
                </w:p>
              </w:tc>
              <w:tc>
                <w:tcPr>
                  <w:tcW w:w="1843" w:type="dxa"/>
                  <w:vAlign w:val="center"/>
                </w:tcPr>
                <w:p w:rsidR="009C6770" w:rsidRPr="002C3A22" w:rsidRDefault="009C6770" w:rsidP="009C6770">
                  <w:pPr>
                    <w:autoSpaceDE w:val="0"/>
                    <w:autoSpaceDN w:val="0"/>
                    <w:adjustRightInd w:val="0"/>
                    <w:jc w:val="center"/>
                    <w:rPr>
                      <w:rFonts w:ascii="Times New Roman" w:hAnsi="Times New Roman" w:cs="Times New Roman"/>
                      <w:sz w:val="24"/>
                      <w:szCs w:val="24"/>
                    </w:rPr>
                  </w:pPr>
                  <w:r w:rsidRPr="002C3A22">
                    <w:rPr>
                      <w:rFonts w:ascii="Times New Roman" w:hAnsi="Times New Roman" w:cs="Times New Roman"/>
                      <w:sz w:val="24"/>
                      <w:szCs w:val="24"/>
                    </w:rPr>
                    <w:t>42 217,4</w:t>
                  </w:r>
                </w:p>
              </w:tc>
            </w:tr>
          </w:tbl>
          <w:p w:rsidR="009C6770" w:rsidRPr="00FC2F5D" w:rsidRDefault="009C6770" w:rsidP="009C6770">
            <w:pPr>
              <w:jc w:val="both"/>
              <w:rPr>
                <w:rFonts w:ascii="Times New Roman" w:hAnsi="Times New Roman" w:cs="Times New Roman"/>
                <w:color w:val="FF0000"/>
                <w:sz w:val="24"/>
                <w:szCs w:val="24"/>
              </w:rPr>
            </w:pPr>
          </w:p>
        </w:tc>
      </w:tr>
      <w:tr w:rsidR="009C6770" w:rsidRPr="00FC2F5D" w:rsidTr="009C6770">
        <w:tc>
          <w:tcPr>
            <w:tcW w:w="2093" w:type="dxa"/>
          </w:tcPr>
          <w:p w:rsidR="009C6770" w:rsidRPr="00FC2F5D" w:rsidRDefault="009C6770" w:rsidP="009C6770">
            <w:pPr>
              <w:autoSpaceDE w:val="0"/>
              <w:autoSpaceDN w:val="0"/>
              <w:adjustRightInd w:val="0"/>
              <w:rPr>
                <w:rFonts w:ascii="Times New Roman" w:hAnsi="Times New Roman" w:cs="Times New Roman"/>
                <w:color w:val="000000"/>
                <w:sz w:val="24"/>
                <w:szCs w:val="24"/>
              </w:rPr>
            </w:pPr>
            <w:r w:rsidRPr="00FC2F5D">
              <w:rPr>
                <w:rFonts w:ascii="Times New Roman" w:hAnsi="Times New Roman" w:cs="Times New Roman"/>
                <w:sz w:val="24"/>
                <w:szCs w:val="24"/>
              </w:rPr>
              <w:lastRenderedPageBreak/>
              <w:t>Ожидаемые конечные результаты, оценка планируемой эффективности</w:t>
            </w:r>
          </w:p>
        </w:tc>
        <w:tc>
          <w:tcPr>
            <w:tcW w:w="7760" w:type="dxa"/>
          </w:tcPr>
          <w:p w:rsidR="009C6770" w:rsidRPr="00FC2F5D" w:rsidRDefault="009C6770" w:rsidP="009C6770">
            <w:pPr>
              <w:shd w:val="clear" w:color="auto" w:fill="FFFFFF"/>
              <w:tabs>
                <w:tab w:val="left" w:pos="404"/>
              </w:tabs>
              <w:jc w:val="both"/>
              <w:rPr>
                <w:rFonts w:ascii="Times New Roman" w:hAnsi="Times New Roman" w:cs="Times New Roman"/>
                <w:sz w:val="24"/>
                <w:szCs w:val="24"/>
              </w:rPr>
            </w:pPr>
            <w:r w:rsidRPr="00FC2F5D">
              <w:rPr>
                <w:rFonts w:ascii="Times New Roman" w:hAnsi="Times New Roman" w:cs="Times New Roman"/>
                <w:sz w:val="24"/>
                <w:szCs w:val="24"/>
              </w:rPr>
              <w:t>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эффективное функционирование системы детского оздоровления, отдыха и занятости.</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Сфера образования является инвестициями в будущее, поскольку молодое поколение, способное к самореализации, к успешной профессиональной деятельности, обеспечит социально-экономическое развитие города, республики и страны.</w:t>
            </w:r>
          </w:p>
          <w:p w:rsidR="009C6770" w:rsidRPr="00FC2F5D" w:rsidRDefault="009C6770" w:rsidP="009C6770">
            <w:pPr>
              <w:jc w:val="both"/>
              <w:rPr>
                <w:rFonts w:ascii="Times New Roman" w:hAnsi="Times New Roman" w:cs="Times New Roman"/>
                <w:color w:val="000000"/>
                <w:sz w:val="24"/>
                <w:szCs w:val="24"/>
              </w:rPr>
            </w:pPr>
            <w:r w:rsidRPr="00FC2F5D">
              <w:rPr>
                <w:rFonts w:ascii="Times New Roman" w:hAnsi="Times New Roman" w:cs="Times New Roman"/>
                <w:sz w:val="24"/>
                <w:szCs w:val="24"/>
              </w:rPr>
              <w:t>Показатели результативности и эффективности подпрограмм муниципальной программы и их значения по годам реализации определены в составе подпрограмм.</w:t>
            </w:r>
          </w:p>
        </w:tc>
      </w:tr>
    </w:tbl>
    <w:p w:rsidR="009C6770" w:rsidRPr="00FC2F5D" w:rsidRDefault="009C6770" w:rsidP="009C6770">
      <w:pPr>
        <w:rPr>
          <w:rFonts w:ascii="Times New Roman" w:hAnsi="Times New Roman" w:cs="Times New Roman"/>
          <w:b/>
          <w:sz w:val="24"/>
          <w:szCs w:val="24"/>
        </w:rPr>
      </w:pPr>
    </w:p>
    <w:p w:rsidR="009C6770" w:rsidRPr="00FC2F5D" w:rsidRDefault="009C6770" w:rsidP="002D2F83">
      <w:pPr>
        <w:pStyle w:val="a8"/>
        <w:keepNext/>
        <w:numPr>
          <w:ilvl w:val="0"/>
          <w:numId w:val="17"/>
        </w:numPr>
        <w:spacing w:after="0" w:line="240" w:lineRule="auto"/>
        <w:ind w:left="0"/>
        <w:jc w:val="center"/>
        <w:rPr>
          <w:rFonts w:ascii="Times New Roman" w:hAnsi="Times New Roman" w:cs="Times New Roman"/>
          <w:b/>
          <w:sz w:val="24"/>
          <w:szCs w:val="24"/>
        </w:rPr>
      </w:pPr>
      <w:r w:rsidRPr="00FC2F5D">
        <w:rPr>
          <w:rFonts w:ascii="Times New Roman" w:hAnsi="Times New Roman" w:cs="Times New Roman"/>
          <w:b/>
          <w:sz w:val="24"/>
          <w:szCs w:val="24"/>
        </w:rPr>
        <w:t xml:space="preserve">  Подпрограмма «Развитие дошкольного образования»</w:t>
      </w:r>
    </w:p>
    <w:p w:rsidR="009C6770" w:rsidRPr="00FC2F5D" w:rsidRDefault="009C6770" w:rsidP="00E60ACA">
      <w:pPr>
        <w:keepNext/>
        <w:autoSpaceDE w:val="0"/>
        <w:autoSpaceDN w:val="0"/>
        <w:adjustRightInd w:val="0"/>
        <w:jc w:val="center"/>
        <w:rPr>
          <w:rFonts w:ascii="Times New Roman" w:hAnsi="Times New Roman" w:cs="Times New Roman"/>
          <w:b/>
          <w:bCs/>
          <w:sz w:val="24"/>
          <w:szCs w:val="24"/>
        </w:rPr>
      </w:pPr>
      <w:r w:rsidRPr="00FC2F5D">
        <w:rPr>
          <w:rFonts w:ascii="Times New Roman" w:hAnsi="Times New Roman" w:cs="Times New Roman"/>
          <w:b/>
          <w:bCs/>
          <w:sz w:val="24"/>
          <w:szCs w:val="24"/>
        </w:rPr>
        <w:t xml:space="preserve">Краткая характеристика (паспорт) подпрограммы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6"/>
        <w:gridCol w:w="8076"/>
      </w:tblGrid>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Наименование подпрограммы</w:t>
            </w:r>
          </w:p>
        </w:tc>
        <w:tc>
          <w:tcPr>
            <w:tcW w:w="7963" w:type="dxa"/>
          </w:tcPr>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Развитие дошкольного образования</w:t>
            </w: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Координатор </w:t>
            </w:r>
          </w:p>
        </w:tc>
        <w:tc>
          <w:tcPr>
            <w:tcW w:w="7963" w:type="dxa"/>
          </w:tcPr>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Заместитель Главы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 социальной сфере</w:t>
            </w: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t xml:space="preserve">Ответственный исполнитель </w:t>
            </w:r>
          </w:p>
        </w:tc>
        <w:tc>
          <w:tcPr>
            <w:tcW w:w="7963" w:type="dxa"/>
          </w:tcPr>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t xml:space="preserve">Соисполнители </w:t>
            </w:r>
          </w:p>
        </w:tc>
        <w:tc>
          <w:tcPr>
            <w:tcW w:w="7963" w:type="dxa"/>
          </w:tcPr>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t>Цель</w:t>
            </w:r>
          </w:p>
        </w:tc>
        <w:tc>
          <w:tcPr>
            <w:tcW w:w="7963" w:type="dxa"/>
          </w:tcPr>
          <w:p w:rsidR="009C6770" w:rsidRPr="00FC2F5D" w:rsidRDefault="009C6770" w:rsidP="009C6770">
            <w:pPr>
              <w:autoSpaceDE w:val="0"/>
              <w:autoSpaceDN w:val="0"/>
              <w:adjustRightInd w:val="0"/>
              <w:jc w:val="both"/>
              <w:rPr>
                <w:rFonts w:ascii="Times New Roman" w:hAnsi="Times New Roman" w:cs="Times New Roman"/>
                <w:i/>
                <w:sz w:val="24"/>
                <w:szCs w:val="24"/>
              </w:rPr>
            </w:pPr>
            <w:r w:rsidRPr="00FC2F5D">
              <w:rPr>
                <w:rFonts w:ascii="Times New Roman" w:hAnsi="Times New Roman" w:cs="Times New Roman"/>
                <w:bCs/>
                <w:sz w:val="24"/>
                <w:szCs w:val="24"/>
              </w:rPr>
              <w:t xml:space="preserve">Организация предоставления </w:t>
            </w:r>
            <w:r w:rsidRPr="00FC2F5D">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w:t>
            </w:r>
            <w:r w:rsidRPr="00FC2F5D">
              <w:rPr>
                <w:rFonts w:ascii="Times New Roman" w:hAnsi="Times New Roman" w:cs="Times New Roman"/>
                <w:bCs/>
                <w:sz w:val="24"/>
                <w:szCs w:val="24"/>
              </w:rPr>
              <w:t>овышение его доступности и качества</w:t>
            </w: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t xml:space="preserve">Задачи </w:t>
            </w:r>
          </w:p>
        </w:tc>
        <w:tc>
          <w:tcPr>
            <w:tcW w:w="7963" w:type="dxa"/>
          </w:tcPr>
          <w:p w:rsidR="009C6770" w:rsidRPr="00FC2F5D" w:rsidRDefault="009C6770" w:rsidP="009C6770">
            <w:pPr>
              <w:pStyle w:val="a8"/>
              <w:tabs>
                <w:tab w:val="left" w:pos="459"/>
              </w:tabs>
              <w:ind w:left="0"/>
              <w:contextualSpacing w:val="0"/>
              <w:jc w:val="both"/>
              <w:rPr>
                <w:rFonts w:ascii="Times New Roman" w:hAnsi="Times New Roman" w:cs="Times New Roman"/>
                <w:bCs/>
                <w:sz w:val="24"/>
                <w:szCs w:val="24"/>
              </w:rPr>
            </w:pPr>
            <w:r w:rsidRPr="00FC2F5D">
              <w:rPr>
                <w:rFonts w:ascii="Times New Roman" w:hAnsi="Times New Roman" w:cs="Times New Roman"/>
                <w:sz w:val="24"/>
                <w:szCs w:val="24"/>
              </w:rPr>
              <w:t>1) Организация оказания и повышение качества предоставления общедоступного и бесплатного дошкольного образования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pStyle w:val="a8"/>
              <w:tabs>
                <w:tab w:val="left" w:pos="459"/>
              </w:tabs>
              <w:ind w:left="0"/>
              <w:contextualSpacing w:val="0"/>
              <w:jc w:val="both"/>
              <w:rPr>
                <w:rFonts w:ascii="Times New Roman" w:hAnsi="Times New Roman" w:cs="Times New Roman"/>
                <w:sz w:val="24"/>
                <w:szCs w:val="24"/>
              </w:rPr>
            </w:pPr>
            <w:r w:rsidRPr="00FC2F5D">
              <w:rPr>
                <w:rFonts w:ascii="Times New Roman" w:hAnsi="Times New Roman" w:cs="Times New Roman"/>
                <w:sz w:val="24"/>
                <w:szCs w:val="24"/>
              </w:rPr>
              <w:t>2) Создание дополнительных мест в муниципальных образовательных учреждениях различных типов, а также развитие альтернативных форм дошкольного образования.</w:t>
            </w:r>
          </w:p>
          <w:p w:rsidR="009C6770" w:rsidRPr="00FC2F5D" w:rsidRDefault="009C6770" w:rsidP="009C6770">
            <w:pPr>
              <w:pStyle w:val="a8"/>
              <w:tabs>
                <w:tab w:val="left" w:pos="459"/>
              </w:tabs>
              <w:ind w:left="0"/>
              <w:contextualSpacing w:val="0"/>
              <w:jc w:val="both"/>
              <w:rPr>
                <w:rFonts w:ascii="Times New Roman" w:hAnsi="Times New Roman" w:cs="Times New Roman"/>
                <w:b/>
                <w:bCs/>
                <w:sz w:val="24"/>
                <w:szCs w:val="24"/>
              </w:rPr>
            </w:pPr>
            <w:r w:rsidRPr="00FC2F5D">
              <w:rPr>
                <w:rFonts w:ascii="Times New Roman" w:hAnsi="Times New Roman" w:cs="Times New Roman"/>
                <w:bCs/>
                <w:sz w:val="24"/>
                <w:szCs w:val="24"/>
              </w:rPr>
              <w:t>3) Реализация мер социальной поддержки, направленных на повышение доступности дошкольного образования.</w:t>
            </w:r>
          </w:p>
          <w:p w:rsidR="009C6770" w:rsidRPr="00FC2F5D" w:rsidRDefault="009C6770" w:rsidP="009C6770">
            <w:pPr>
              <w:pStyle w:val="a8"/>
              <w:tabs>
                <w:tab w:val="left" w:pos="459"/>
              </w:tabs>
              <w:ind w:left="0"/>
              <w:contextualSpacing w:val="0"/>
              <w:jc w:val="both"/>
              <w:rPr>
                <w:rFonts w:ascii="Times New Roman" w:hAnsi="Times New Roman" w:cs="Times New Roman"/>
                <w:sz w:val="24"/>
                <w:szCs w:val="24"/>
              </w:rPr>
            </w:pPr>
            <w:r w:rsidRPr="00FC2F5D">
              <w:rPr>
                <w:rFonts w:ascii="Times New Roman" w:hAnsi="Times New Roman" w:cs="Times New Roman"/>
                <w:sz w:val="24"/>
                <w:szCs w:val="24"/>
              </w:rPr>
              <w:t>4) Внедрение федеральных государственных образовательных стандартов дошкольного образования.</w:t>
            </w:r>
          </w:p>
          <w:p w:rsidR="009C6770" w:rsidRPr="00FC2F5D" w:rsidRDefault="009C6770" w:rsidP="009C6770">
            <w:pPr>
              <w:pStyle w:val="a8"/>
              <w:tabs>
                <w:tab w:val="left" w:pos="459"/>
              </w:tabs>
              <w:ind w:left="0"/>
              <w:contextualSpacing w:val="0"/>
              <w:jc w:val="both"/>
              <w:rPr>
                <w:rFonts w:ascii="Times New Roman" w:hAnsi="Times New Roman" w:cs="Times New Roman"/>
                <w:sz w:val="24"/>
                <w:szCs w:val="24"/>
              </w:rPr>
            </w:pPr>
            <w:r w:rsidRPr="00FC2F5D">
              <w:rPr>
                <w:rFonts w:ascii="Times New Roman" w:hAnsi="Times New Roman" w:cs="Times New Roman"/>
                <w:sz w:val="24"/>
                <w:szCs w:val="24"/>
              </w:rPr>
              <w:lastRenderedPageBreak/>
              <w:t>5) Обеспечение безопасных условий для образования и воспитания детей в дошкольных группах образовательных учреждений.</w:t>
            </w:r>
          </w:p>
          <w:p w:rsidR="009C6770" w:rsidRPr="00FC2F5D" w:rsidRDefault="009C6770" w:rsidP="009C6770">
            <w:pPr>
              <w:pStyle w:val="a8"/>
              <w:tabs>
                <w:tab w:val="left" w:pos="459"/>
              </w:tabs>
              <w:ind w:left="0"/>
              <w:contextualSpacing w:val="0"/>
              <w:jc w:val="both"/>
              <w:rPr>
                <w:rFonts w:ascii="Times New Roman" w:hAnsi="Times New Roman" w:cs="Times New Roman"/>
                <w:sz w:val="24"/>
                <w:szCs w:val="24"/>
              </w:rPr>
            </w:pPr>
            <w:r w:rsidRPr="00FC2F5D">
              <w:rPr>
                <w:rFonts w:ascii="Times New Roman" w:hAnsi="Times New Roman" w:cs="Times New Roman"/>
                <w:sz w:val="24"/>
                <w:szCs w:val="24"/>
              </w:rPr>
              <w:t>6) Обеспечение детей в дошкольных группах образовательных учреждений качественным сбалансированным питанием, совершенствование системы организации питания.</w:t>
            </w:r>
          </w:p>
          <w:p w:rsidR="009C6770" w:rsidRPr="00FC2F5D" w:rsidRDefault="009C6770" w:rsidP="009C6770">
            <w:pPr>
              <w:pStyle w:val="a8"/>
              <w:tabs>
                <w:tab w:val="left" w:pos="459"/>
              </w:tabs>
              <w:ind w:left="0"/>
              <w:contextualSpacing w:val="0"/>
              <w:jc w:val="both"/>
              <w:rPr>
                <w:rFonts w:ascii="Times New Roman" w:hAnsi="Times New Roman" w:cs="Times New Roman"/>
                <w:sz w:val="24"/>
                <w:szCs w:val="24"/>
              </w:rPr>
            </w:pPr>
            <w:r w:rsidRPr="00FC2F5D">
              <w:rPr>
                <w:rFonts w:ascii="Times New Roman" w:hAnsi="Times New Roman" w:cs="Times New Roman"/>
                <w:sz w:val="24"/>
                <w:szCs w:val="24"/>
              </w:rPr>
              <w:t>7)  Внедрение системы мотивации руководителей и педагогических работников дошкольных групп образовательных учреждений на достижение результатов профессиональной служебной деятельности.</w:t>
            </w:r>
          </w:p>
          <w:p w:rsidR="009C6770" w:rsidRPr="00FC2F5D" w:rsidRDefault="009C6770" w:rsidP="009C6770">
            <w:pPr>
              <w:pStyle w:val="a8"/>
              <w:tabs>
                <w:tab w:val="left" w:pos="459"/>
              </w:tabs>
              <w:ind w:left="0"/>
              <w:contextualSpacing w:val="0"/>
              <w:jc w:val="both"/>
              <w:rPr>
                <w:rFonts w:ascii="Times New Roman" w:hAnsi="Times New Roman" w:cs="Times New Roman"/>
                <w:sz w:val="24"/>
                <w:szCs w:val="24"/>
              </w:rPr>
            </w:pPr>
            <w:r w:rsidRPr="00FC2F5D">
              <w:rPr>
                <w:rFonts w:ascii="Times New Roman" w:hAnsi="Times New Roman" w:cs="Times New Roman"/>
                <w:sz w:val="24"/>
                <w:szCs w:val="24"/>
              </w:rPr>
              <w:t>8) Развитие системы обратной связи с потребителями услуг дошкольного образования.</w:t>
            </w: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lastRenderedPageBreak/>
              <w:t xml:space="preserve">Целевые показатели (индикаторы) </w:t>
            </w:r>
          </w:p>
        </w:tc>
        <w:tc>
          <w:tcPr>
            <w:tcW w:w="7963" w:type="dxa"/>
          </w:tcPr>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 </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2) Доля детей в возрасте 1-6 лет, состоящих на учете для определения в дошкольные группы муниципальных общеобразовательных учреждений, в общей численности детей в возрасте от 1-6 лет, процентов.</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3)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процентов. </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4) 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групп общеобразовательных учреждений, процентов.</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5) Доля дошкольных  групп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i/>
                <w:color w:val="943634"/>
                <w:sz w:val="24"/>
                <w:szCs w:val="24"/>
              </w:rPr>
            </w:pPr>
            <w:r w:rsidRPr="00FC2F5D">
              <w:rPr>
                <w:rFonts w:ascii="Times New Roman" w:hAnsi="Times New Roman" w:cs="Times New Roman"/>
                <w:bCs/>
                <w:sz w:val="24"/>
                <w:szCs w:val="24"/>
              </w:rPr>
              <w:t xml:space="preserve">6) </w:t>
            </w:r>
            <w:r w:rsidRPr="00FC2F5D">
              <w:rPr>
                <w:rFonts w:ascii="Times New Roman" w:hAnsi="Times New Roman" w:cs="Times New Roman"/>
                <w:sz w:val="24"/>
                <w:szCs w:val="24"/>
              </w:rPr>
              <w:t xml:space="preserve">Средняя заработная плата педагогических работников </w:t>
            </w:r>
            <w:r w:rsidRPr="00FC2F5D">
              <w:rPr>
                <w:rFonts w:ascii="Times New Roman" w:hAnsi="Times New Roman" w:cs="Times New Roman"/>
                <w:bCs/>
                <w:sz w:val="24"/>
                <w:szCs w:val="24"/>
              </w:rPr>
              <w:t>дошкольных групп общеобразовательных учреждений, рублей.</w:t>
            </w:r>
            <w:r w:rsidRPr="00FC2F5D">
              <w:rPr>
                <w:rFonts w:ascii="Times New Roman" w:hAnsi="Times New Roman" w:cs="Times New Roman"/>
                <w:bCs/>
                <w:i/>
                <w:color w:val="943634"/>
                <w:sz w:val="24"/>
                <w:szCs w:val="24"/>
              </w:rPr>
              <w:t xml:space="preserve"> </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7) Укомплектованность дошкольных групп муниципальных общеобразовательных учреждений персоналом в соответствии со штатным расписанием, процентов.</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8) </w:t>
            </w:r>
            <w:r w:rsidRPr="00FC2F5D">
              <w:rPr>
                <w:rFonts w:ascii="Times New Roman" w:hAnsi="Times New Roman" w:cs="Times New Roman"/>
                <w:bCs/>
                <w:sz w:val="24"/>
                <w:szCs w:val="24"/>
              </w:rPr>
              <w:tab/>
              <w:t>Доля педагогических работников дошкольных групп общеобразовательных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 процентов.</w:t>
            </w:r>
          </w:p>
          <w:p w:rsidR="009C6770" w:rsidRPr="00FC2F5D" w:rsidRDefault="009C6770" w:rsidP="009C6770">
            <w:pPr>
              <w:pStyle w:val="a8"/>
              <w:tabs>
                <w:tab w:val="left" w:pos="459"/>
                <w:tab w:val="left" w:pos="1134"/>
              </w:tabs>
              <w:ind w:left="0"/>
              <w:contextualSpacing w:val="0"/>
              <w:jc w:val="both"/>
              <w:rPr>
                <w:rFonts w:ascii="Times New Roman" w:hAnsi="Times New Roman" w:cs="Times New Roman"/>
                <w:bCs/>
                <w:sz w:val="24"/>
                <w:szCs w:val="24"/>
              </w:rPr>
            </w:pPr>
            <w:r w:rsidRPr="00FC2F5D">
              <w:rPr>
                <w:rFonts w:ascii="Times New Roman" w:hAnsi="Times New Roman" w:cs="Times New Roman"/>
                <w:sz w:val="24"/>
                <w:szCs w:val="24"/>
              </w:rPr>
              <w:t xml:space="preserve">9) Доля руководителей дошкольных групп муниципальных </w:t>
            </w:r>
            <w:r w:rsidRPr="00FC2F5D">
              <w:rPr>
                <w:rFonts w:ascii="Times New Roman" w:hAnsi="Times New Roman" w:cs="Times New Roman"/>
                <w:sz w:val="24"/>
                <w:szCs w:val="24"/>
              </w:rPr>
              <w:lastRenderedPageBreak/>
              <w:t>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 которыми заключены эффективные контракты.</w:t>
            </w:r>
          </w:p>
          <w:p w:rsidR="009C6770" w:rsidRPr="00FC2F5D" w:rsidRDefault="009C6770" w:rsidP="009C6770">
            <w:pPr>
              <w:shd w:val="clear" w:color="auto" w:fill="FFFFFF"/>
              <w:tabs>
                <w:tab w:val="left" w:pos="459"/>
                <w:tab w:val="left" w:pos="1276"/>
              </w:tabs>
              <w:jc w:val="both"/>
              <w:rPr>
                <w:rFonts w:ascii="Times New Roman" w:hAnsi="Times New Roman" w:cs="Times New Roman"/>
                <w:bCs/>
                <w:sz w:val="24"/>
                <w:szCs w:val="24"/>
              </w:rPr>
            </w:pPr>
            <w:r w:rsidRPr="00FC2F5D">
              <w:rPr>
                <w:rFonts w:ascii="Times New Roman" w:hAnsi="Times New Roman" w:cs="Times New Roman"/>
                <w:bCs/>
                <w:sz w:val="24"/>
                <w:szCs w:val="24"/>
              </w:rPr>
              <w:t>10) Доля педагогических работников  дошкольных групп общеобразовательных учреждений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с которыми заключены эффективные контракты, процентов.</w:t>
            </w:r>
          </w:p>
          <w:p w:rsidR="009C6770" w:rsidRPr="00FC2F5D" w:rsidRDefault="009C6770" w:rsidP="009C6770">
            <w:pPr>
              <w:shd w:val="clear" w:color="auto" w:fill="FFFFFF"/>
              <w:tabs>
                <w:tab w:val="left" w:pos="459"/>
                <w:tab w:val="left" w:pos="1276"/>
              </w:tabs>
              <w:jc w:val="both"/>
              <w:rPr>
                <w:rFonts w:ascii="Times New Roman" w:hAnsi="Times New Roman" w:cs="Times New Roman"/>
                <w:bCs/>
                <w:sz w:val="24"/>
                <w:szCs w:val="24"/>
              </w:rPr>
            </w:pPr>
            <w:r w:rsidRPr="00FC2F5D">
              <w:rPr>
                <w:rFonts w:ascii="Times New Roman" w:hAnsi="Times New Roman" w:cs="Times New Roman"/>
                <w:bCs/>
                <w:sz w:val="24"/>
                <w:szCs w:val="24"/>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C6770" w:rsidRPr="00FC2F5D" w:rsidRDefault="009C6770" w:rsidP="009C6770">
            <w:pPr>
              <w:shd w:val="clear" w:color="auto" w:fill="FFFFFF"/>
              <w:tabs>
                <w:tab w:val="left" w:pos="459"/>
                <w:tab w:val="left" w:pos="1276"/>
              </w:tabs>
              <w:jc w:val="both"/>
              <w:rPr>
                <w:rFonts w:ascii="Times New Roman" w:hAnsi="Times New Roman" w:cs="Times New Roman"/>
                <w:bCs/>
                <w:i/>
                <w:sz w:val="24"/>
                <w:szCs w:val="24"/>
              </w:rPr>
            </w:pPr>
            <w:r w:rsidRPr="00FC2F5D">
              <w:rPr>
                <w:rFonts w:ascii="Times New Roman" w:hAnsi="Times New Roman" w:cs="Times New Roman"/>
                <w:bCs/>
                <w:sz w:val="24"/>
                <w:szCs w:val="24"/>
              </w:rPr>
              <w:t xml:space="preserve">12) Независимая оценка качества дошкольного образования, баллов </w:t>
            </w:r>
            <w:r w:rsidRPr="00FC2F5D">
              <w:rPr>
                <w:rFonts w:ascii="Times New Roman" w:hAnsi="Times New Roman" w:cs="Times New Roman"/>
                <w:bCs/>
                <w:i/>
                <w:sz w:val="24"/>
                <w:szCs w:val="24"/>
                <w:highlight w:val="lightGray"/>
              </w:rPr>
              <w:t>(используется по мере внедрения оценки).</w:t>
            </w:r>
          </w:p>
          <w:p w:rsidR="009C6770" w:rsidRPr="00FC2F5D" w:rsidRDefault="009C6770" w:rsidP="009C6770">
            <w:pPr>
              <w:shd w:val="clear" w:color="auto" w:fill="FFFFFF"/>
              <w:tabs>
                <w:tab w:val="left" w:pos="459"/>
                <w:tab w:val="left" w:pos="1276"/>
              </w:tabs>
              <w:jc w:val="both"/>
              <w:rPr>
                <w:rFonts w:ascii="Times New Roman" w:hAnsi="Times New Roman" w:cs="Times New Roman"/>
                <w:bCs/>
                <w:sz w:val="24"/>
                <w:szCs w:val="24"/>
              </w:rPr>
            </w:pPr>
            <w:r w:rsidRPr="00FC2F5D">
              <w:rPr>
                <w:rFonts w:ascii="Times New Roman" w:hAnsi="Times New Roman" w:cs="Times New Roman"/>
                <w:bCs/>
                <w:sz w:val="24"/>
                <w:szCs w:val="24"/>
              </w:rPr>
              <w:t xml:space="preserve">13) Удовлетворенность потребителей качеством оказания муниципальных услуг по предоставлению общедоступного и бесплатного дошкольного образования, процентов </w:t>
            </w:r>
            <w:r w:rsidRPr="00FC2F5D">
              <w:rPr>
                <w:rFonts w:ascii="Times New Roman" w:hAnsi="Times New Roman" w:cs="Times New Roman"/>
                <w:bCs/>
                <w:i/>
                <w:sz w:val="24"/>
                <w:szCs w:val="24"/>
                <w:highlight w:val="lightGray"/>
              </w:rPr>
              <w:t>(используется по мере внедрения оценки)</w:t>
            </w:r>
            <w:r w:rsidRPr="00FC2F5D">
              <w:rPr>
                <w:rFonts w:ascii="Times New Roman" w:hAnsi="Times New Roman" w:cs="Times New Roman"/>
                <w:bCs/>
                <w:sz w:val="24"/>
                <w:szCs w:val="24"/>
              </w:rPr>
              <w:t xml:space="preserve">. </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bCs/>
                <w:sz w:val="24"/>
                <w:szCs w:val="24"/>
              </w:rPr>
              <w:t xml:space="preserve">14) </w:t>
            </w:r>
            <w:r w:rsidRPr="00FC2F5D">
              <w:rPr>
                <w:rFonts w:ascii="Times New Roman" w:hAnsi="Times New Roman" w:cs="Times New Roman"/>
                <w:sz w:val="24"/>
                <w:szCs w:val="24"/>
              </w:rPr>
              <w:t>Доля граждан, использующих механизм получения  государственных и муниципальных услуг в электронной форме, процентов.</w:t>
            </w: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Сроки и этапы  реализации</w:t>
            </w:r>
          </w:p>
        </w:tc>
        <w:tc>
          <w:tcPr>
            <w:tcW w:w="7963" w:type="dxa"/>
          </w:tcPr>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Срок реализации - 2015-2020 годы.</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Этапы реализации подпрограммы не выделяются.</w:t>
            </w:r>
          </w:p>
        </w:tc>
      </w:tr>
      <w:tr w:rsidR="009C6770" w:rsidRPr="00FC2F5D" w:rsidTr="009C6770">
        <w:trPr>
          <w:trHeight w:val="709"/>
        </w:trPr>
        <w:tc>
          <w:tcPr>
            <w:tcW w:w="1926" w:type="dxa"/>
          </w:tcPr>
          <w:p w:rsidR="009C6770" w:rsidRPr="00336AE6" w:rsidRDefault="009C6770" w:rsidP="009C6770">
            <w:pPr>
              <w:autoSpaceDE w:val="0"/>
              <w:autoSpaceDN w:val="0"/>
              <w:adjustRightInd w:val="0"/>
              <w:rPr>
                <w:rFonts w:ascii="Times New Roman" w:hAnsi="Times New Roman" w:cs="Times New Roman"/>
                <w:sz w:val="24"/>
                <w:szCs w:val="24"/>
              </w:rPr>
            </w:pPr>
            <w:r w:rsidRPr="00336AE6">
              <w:rPr>
                <w:rFonts w:ascii="Times New Roman" w:hAnsi="Times New Roman" w:cs="Times New Roman"/>
                <w:sz w:val="24"/>
                <w:szCs w:val="24"/>
              </w:rPr>
              <w:t>Ресурсное обеспечение реализации муниципальной подпрограммы за счет всех источников финансирования</w:t>
            </w:r>
          </w:p>
        </w:tc>
        <w:tc>
          <w:tcPr>
            <w:tcW w:w="7963" w:type="dxa"/>
          </w:tcPr>
          <w:p w:rsidR="009C6770" w:rsidRPr="000D2A6C" w:rsidRDefault="009C6770" w:rsidP="009C6770">
            <w:pPr>
              <w:jc w:val="both"/>
              <w:rPr>
                <w:rFonts w:ascii="Times New Roman" w:hAnsi="Times New Roman" w:cs="Times New Roman"/>
                <w:sz w:val="24"/>
                <w:szCs w:val="24"/>
              </w:rPr>
            </w:pPr>
            <w:r w:rsidRPr="000D2A6C">
              <w:rPr>
                <w:rFonts w:ascii="Times New Roman" w:hAnsi="Times New Roman" w:cs="Times New Roman"/>
                <w:sz w:val="24"/>
                <w:szCs w:val="24"/>
              </w:rPr>
              <w:t xml:space="preserve">Общий объем финансирования муниципальной подпрограммы на 2015-2020 годы составляет </w:t>
            </w:r>
            <w:r w:rsidRPr="000D2A6C">
              <w:rPr>
                <w:rFonts w:ascii="Times New Roman" w:hAnsi="Times New Roman" w:cs="Times New Roman"/>
                <w:bCs/>
                <w:sz w:val="24"/>
                <w:szCs w:val="24"/>
              </w:rPr>
              <w:t>319 939,9</w:t>
            </w:r>
            <w:r w:rsidRPr="000D2A6C">
              <w:rPr>
                <w:rFonts w:ascii="Times New Roman" w:hAnsi="Times New Roman" w:cs="Times New Roman"/>
                <w:sz w:val="24"/>
                <w:szCs w:val="24"/>
              </w:rPr>
              <w:t xml:space="preserve"> тыс. руб., в том числе за счет  бюджета муниципального образования «</w:t>
            </w:r>
            <w:proofErr w:type="spellStart"/>
            <w:r w:rsidRPr="000D2A6C">
              <w:rPr>
                <w:rFonts w:ascii="Times New Roman" w:hAnsi="Times New Roman" w:cs="Times New Roman"/>
                <w:sz w:val="24"/>
                <w:szCs w:val="24"/>
              </w:rPr>
              <w:t>Глазовский</w:t>
            </w:r>
            <w:proofErr w:type="spellEnd"/>
            <w:r w:rsidRPr="000D2A6C">
              <w:rPr>
                <w:rFonts w:ascii="Times New Roman" w:hAnsi="Times New Roman" w:cs="Times New Roman"/>
                <w:sz w:val="24"/>
                <w:szCs w:val="24"/>
              </w:rPr>
              <w:t xml:space="preserve"> район» – 309 478,4</w:t>
            </w:r>
            <w:r w:rsidRPr="000D2A6C">
              <w:rPr>
                <w:rFonts w:ascii="Times New Roman" w:hAnsi="Times New Roman" w:cs="Times New Roman"/>
                <w:bCs/>
                <w:sz w:val="24"/>
                <w:szCs w:val="24"/>
              </w:rPr>
              <w:t xml:space="preserve"> </w:t>
            </w:r>
            <w:r w:rsidRPr="000D2A6C">
              <w:rPr>
                <w:rFonts w:ascii="Times New Roman" w:hAnsi="Times New Roman" w:cs="Times New Roman"/>
                <w:sz w:val="24"/>
                <w:szCs w:val="24"/>
              </w:rPr>
              <w:t xml:space="preserve">тыс. руб., </w:t>
            </w:r>
            <w:r>
              <w:rPr>
                <w:rFonts w:ascii="Times New Roman" w:hAnsi="Times New Roman" w:cs="Times New Roman"/>
                <w:sz w:val="24"/>
                <w:szCs w:val="24"/>
              </w:rPr>
              <w:t>за счет иных  источников</w:t>
            </w:r>
            <w:r w:rsidRPr="000D2A6C">
              <w:rPr>
                <w:rFonts w:ascii="Times New Roman" w:hAnsi="Times New Roman" w:cs="Times New Roman"/>
                <w:sz w:val="24"/>
                <w:szCs w:val="24"/>
              </w:rPr>
              <w:t xml:space="preserve"> – 10 461,5 тыс. руб.</w:t>
            </w:r>
          </w:p>
          <w:p w:rsidR="009C6770" w:rsidRPr="000D2A6C" w:rsidRDefault="009C6770" w:rsidP="009C6770">
            <w:pPr>
              <w:jc w:val="both"/>
              <w:rPr>
                <w:rFonts w:ascii="Times New Roman" w:hAnsi="Times New Roman" w:cs="Times New Roman"/>
                <w:sz w:val="24"/>
                <w:szCs w:val="24"/>
              </w:rPr>
            </w:pPr>
            <w:r w:rsidRPr="000D2A6C">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1"/>
              <w:gridCol w:w="1439"/>
              <w:gridCol w:w="1933"/>
              <w:gridCol w:w="1668"/>
              <w:gridCol w:w="1299"/>
            </w:tblGrid>
            <w:tr w:rsidR="009C6770" w:rsidRPr="00FC2F5D" w:rsidTr="009C6770">
              <w:tc>
                <w:tcPr>
                  <w:tcW w:w="1517" w:type="dxa"/>
                  <w:vMerge w:val="restart"/>
                </w:tcPr>
                <w:p w:rsidR="009C6770" w:rsidRPr="00F45E39" w:rsidRDefault="009C6770" w:rsidP="009C6770">
                  <w:pPr>
                    <w:snapToGrid w:val="0"/>
                    <w:jc w:val="center"/>
                    <w:rPr>
                      <w:rFonts w:ascii="Times New Roman" w:hAnsi="Times New Roman" w:cs="Times New Roman"/>
                      <w:sz w:val="24"/>
                      <w:szCs w:val="24"/>
                    </w:rPr>
                  </w:pPr>
                  <w:r w:rsidRPr="00F45E39">
                    <w:rPr>
                      <w:rFonts w:ascii="Times New Roman" w:hAnsi="Times New Roman" w:cs="Times New Roman"/>
                      <w:sz w:val="24"/>
                      <w:szCs w:val="24"/>
                    </w:rPr>
                    <w:t>Годы реализации</w:t>
                  </w:r>
                </w:p>
              </w:tc>
              <w:tc>
                <w:tcPr>
                  <w:tcW w:w="1452" w:type="dxa"/>
                  <w:vMerge w:val="restart"/>
                </w:tcPr>
                <w:p w:rsidR="009C6770" w:rsidRPr="00F45E39" w:rsidRDefault="009C6770" w:rsidP="009C6770">
                  <w:pPr>
                    <w:snapToGrid w:val="0"/>
                    <w:jc w:val="center"/>
                    <w:rPr>
                      <w:rFonts w:ascii="Times New Roman" w:hAnsi="Times New Roman" w:cs="Times New Roman"/>
                      <w:sz w:val="24"/>
                      <w:szCs w:val="24"/>
                    </w:rPr>
                  </w:pPr>
                  <w:r w:rsidRPr="00F45E39">
                    <w:rPr>
                      <w:rFonts w:ascii="Times New Roman" w:hAnsi="Times New Roman" w:cs="Times New Roman"/>
                      <w:sz w:val="24"/>
                      <w:szCs w:val="24"/>
                    </w:rPr>
                    <w:t>Всего</w:t>
                  </w:r>
                </w:p>
              </w:tc>
              <w:tc>
                <w:tcPr>
                  <w:tcW w:w="4881" w:type="dxa"/>
                  <w:gridSpan w:val="3"/>
                </w:tcPr>
                <w:p w:rsidR="009C6770" w:rsidRPr="00F45E39" w:rsidRDefault="009C6770" w:rsidP="009C6770">
                  <w:pPr>
                    <w:snapToGrid w:val="0"/>
                    <w:jc w:val="center"/>
                    <w:rPr>
                      <w:rFonts w:ascii="Times New Roman" w:hAnsi="Times New Roman" w:cs="Times New Roman"/>
                      <w:sz w:val="24"/>
                      <w:szCs w:val="24"/>
                    </w:rPr>
                  </w:pPr>
                  <w:r w:rsidRPr="00F45E39">
                    <w:rPr>
                      <w:rFonts w:ascii="Times New Roman" w:hAnsi="Times New Roman" w:cs="Times New Roman"/>
                      <w:sz w:val="24"/>
                      <w:szCs w:val="24"/>
                    </w:rPr>
                    <w:t>в том числе:</w:t>
                  </w:r>
                </w:p>
              </w:tc>
            </w:tr>
            <w:tr w:rsidR="009C6770" w:rsidRPr="00FC2F5D" w:rsidTr="009C6770">
              <w:tc>
                <w:tcPr>
                  <w:tcW w:w="1517" w:type="dxa"/>
                  <w:vMerge/>
                </w:tcPr>
                <w:p w:rsidR="009C6770" w:rsidRPr="00F45E39" w:rsidRDefault="009C6770" w:rsidP="009C6770">
                  <w:pPr>
                    <w:snapToGrid w:val="0"/>
                    <w:jc w:val="center"/>
                    <w:rPr>
                      <w:rFonts w:ascii="Times New Roman" w:hAnsi="Times New Roman" w:cs="Times New Roman"/>
                      <w:sz w:val="24"/>
                      <w:szCs w:val="24"/>
                    </w:rPr>
                  </w:pPr>
                </w:p>
              </w:tc>
              <w:tc>
                <w:tcPr>
                  <w:tcW w:w="1452" w:type="dxa"/>
                  <w:vMerge/>
                </w:tcPr>
                <w:p w:rsidR="009C6770" w:rsidRPr="00F45E39" w:rsidRDefault="009C6770" w:rsidP="009C6770">
                  <w:pPr>
                    <w:snapToGrid w:val="0"/>
                    <w:jc w:val="center"/>
                    <w:rPr>
                      <w:rFonts w:ascii="Times New Roman" w:hAnsi="Times New Roman" w:cs="Times New Roman"/>
                      <w:sz w:val="24"/>
                      <w:szCs w:val="24"/>
                    </w:rPr>
                  </w:pPr>
                </w:p>
              </w:tc>
              <w:tc>
                <w:tcPr>
                  <w:tcW w:w="1933" w:type="dxa"/>
                  <w:vAlign w:val="center"/>
                </w:tcPr>
                <w:p w:rsidR="009C6770" w:rsidRPr="00F45E39" w:rsidRDefault="009C6770" w:rsidP="009C6770">
                  <w:pPr>
                    <w:autoSpaceDE w:val="0"/>
                    <w:autoSpaceDN w:val="0"/>
                    <w:adjustRightInd w:val="0"/>
                    <w:jc w:val="center"/>
                    <w:rPr>
                      <w:rFonts w:ascii="Times New Roman" w:hAnsi="Times New Roman" w:cs="Times New Roman"/>
                      <w:sz w:val="24"/>
                      <w:szCs w:val="24"/>
                    </w:rPr>
                  </w:pPr>
                  <w:r w:rsidRPr="00F45E39">
                    <w:rPr>
                      <w:rFonts w:ascii="Times New Roman" w:hAnsi="Times New Roman" w:cs="Times New Roman"/>
                      <w:sz w:val="24"/>
                      <w:szCs w:val="24"/>
                    </w:rPr>
                    <w:t>бюджет муниципального образования «</w:t>
                  </w:r>
                  <w:proofErr w:type="spellStart"/>
                  <w:r w:rsidRPr="00F45E39">
                    <w:rPr>
                      <w:rFonts w:ascii="Times New Roman" w:hAnsi="Times New Roman" w:cs="Times New Roman"/>
                      <w:sz w:val="24"/>
                      <w:szCs w:val="24"/>
                    </w:rPr>
                    <w:t>Глазовский</w:t>
                  </w:r>
                  <w:proofErr w:type="spellEnd"/>
                  <w:r w:rsidRPr="00F45E39">
                    <w:rPr>
                      <w:rFonts w:ascii="Times New Roman" w:hAnsi="Times New Roman" w:cs="Times New Roman"/>
                      <w:sz w:val="24"/>
                      <w:szCs w:val="24"/>
                    </w:rPr>
                    <w:t xml:space="preserve"> район»</w:t>
                  </w:r>
                </w:p>
                <w:p w:rsidR="009C6770" w:rsidRPr="00F45E39" w:rsidRDefault="009C6770" w:rsidP="009C6770">
                  <w:pPr>
                    <w:autoSpaceDE w:val="0"/>
                    <w:autoSpaceDN w:val="0"/>
                    <w:adjustRightInd w:val="0"/>
                    <w:jc w:val="center"/>
                    <w:rPr>
                      <w:rFonts w:ascii="Times New Roman" w:hAnsi="Times New Roman" w:cs="Times New Roman"/>
                      <w:sz w:val="24"/>
                      <w:szCs w:val="24"/>
                    </w:rPr>
                  </w:pPr>
                </w:p>
              </w:tc>
              <w:tc>
                <w:tcPr>
                  <w:tcW w:w="1672" w:type="dxa"/>
                </w:tcPr>
                <w:p w:rsidR="009C6770" w:rsidRPr="00F45E39" w:rsidRDefault="009C6770" w:rsidP="009C6770">
                  <w:pPr>
                    <w:autoSpaceDE w:val="0"/>
                    <w:autoSpaceDN w:val="0"/>
                    <w:adjustRightInd w:val="0"/>
                    <w:jc w:val="center"/>
                    <w:rPr>
                      <w:rFonts w:ascii="Times New Roman" w:hAnsi="Times New Roman" w:cs="Times New Roman"/>
                      <w:sz w:val="24"/>
                      <w:szCs w:val="24"/>
                    </w:rPr>
                  </w:pPr>
                  <w:r w:rsidRPr="00F45E39">
                    <w:rPr>
                      <w:rFonts w:ascii="Times New Roman" w:hAnsi="Times New Roman" w:cs="Times New Roman"/>
                      <w:sz w:val="24"/>
                      <w:szCs w:val="24"/>
                    </w:rPr>
                    <w:t>средства бюджета УР, планируемые к привлечению</w:t>
                  </w:r>
                </w:p>
              </w:tc>
              <w:tc>
                <w:tcPr>
                  <w:tcW w:w="1276" w:type="dxa"/>
                </w:tcPr>
                <w:p w:rsidR="009C6770" w:rsidRPr="00F45E39" w:rsidRDefault="009C6770" w:rsidP="009C6770">
                  <w:pPr>
                    <w:autoSpaceDE w:val="0"/>
                    <w:autoSpaceDN w:val="0"/>
                    <w:adjustRightInd w:val="0"/>
                    <w:jc w:val="center"/>
                    <w:rPr>
                      <w:rFonts w:ascii="Times New Roman" w:hAnsi="Times New Roman" w:cs="Times New Roman"/>
                      <w:sz w:val="24"/>
                      <w:szCs w:val="24"/>
                    </w:rPr>
                  </w:pPr>
                  <w:r w:rsidRPr="00F45E39">
                    <w:rPr>
                      <w:rFonts w:ascii="Times New Roman" w:hAnsi="Times New Roman" w:cs="Times New Roman"/>
                      <w:sz w:val="24"/>
                      <w:szCs w:val="24"/>
                    </w:rPr>
                    <w:t>иные источники</w:t>
                  </w:r>
                </w:p>
              </w:tc>
            </w:tr>
            <w:tr w:rsidR="009C6770" w:rsidRPr="00FC2F5D" w:rsidTr="009C6770">
              <w:tc>
                <w:tcPr>
                  <w:tcW w:w="1517" w:type="dxa"/>
                </w:tcPr>
                <w:p w:rsidR="009C6770" w:rsidRPr="006777F9"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6777F9">
                      <w:rPr>
                        <w:rFonts w:ascii="Times New Roman" w:hAnsi="Times New Roman" w:cs="Times New Roman"/>
                        <w:sz w:val="24"/>
                        <w:szCs w:val="24"/>
                      </w:rPr>
                      <w:t>2015 г</w:t>
                    </w:r>
                  </w:smartTag>
                  <w:r w:rsidRPr="006777F9">
                    <w:rPr>
                      <w:rFonts w:ascii="Times New Roman" w:hAnsi="Times New Roman" w:cs="Times New Roman"/>
                      <w:sz w:val="24"/>
                      <w:szCs w:val="24"/>
                    </w:rPr>
                    <w:t>.</w:t>
                  </w:r>
                </w:p>
              </w:tc>
              <w:tc>
                <w:tcPr>
                  <w:tcW w:w="1452" w:type="dxa"/>
                  <w:vAlign w:val="center"/>
                </w:tcPr>
                <w:p w:rsidR="009C6770" w:rsidRPr="006777F9" w:rsidRDefault="009C6770" w:rsidP="009C6770">
                  <w:pPr>
                    <w:autoSpaceDE w:val="0"/>
                    <w:autoSpaceDN w:val="0"/>
                    <w:adjustRightInd w:val="0"/>
                    <w:jc w:val="center"/>
                    <w:rPr>
                      <w:rFonts w:ascii="Times New Roman" w:hAnsi="Times New Roman" w:cs="Times New Roman"/>
                      <w:b/>
                      <w:sz w:val="24"/>
                      <w:szCs w:val="24"/>
                    </w:rPr>
                  </w:pPr>
                  <w:r w:rsidRPr="006777F9">
                    <w:rPr>
                      <w:rFonts w:ascii="Times New Roman" w:hAnsi="Times New Roman" w:cs="Times New Roman"/>
                      <w:b/>
                      <w:sz w:val="24"/>
                      <w:szCs w:val="24"/>
                    </w:rPr>
                    <w:t>36 521,4</w:t>
                  </w:r>
                </w:p>
              </w:tc>
              <w:tc>
                <w:tcPr>
                  <w:tcW w:w="1933" w:type="dxa"/>
                  <w:vAlign w:val="center"/>
                </w:tcPr>
                <w:p w:rsidR="009C6770" w:rsidRPr="004E54FB" w:rsidRDefault="009C6770" w:rsidP="009C6770">
                  <w:pPr>
                    <w:autoSpaceDE w:val="0"/>
                    <w:autoSpaceDN w:val="0"/>
                    <w:adjustRightInd w:val="0"/>
                    <w:jc w:val="center"/>
                    <w:rPr>
                      <w:rFonts w:ascii="Times New Roman" w:hAnsi="Times New Roman" w:cs="Times New Roman"/>
                      <w:sz w:val="24"/>
                      <w:szCs w:val="24"/>
                    </w:rPr>
                  </w:pPr>
                  <w:r w:rsidRPr="004E54FB">
                    <w:rPr>
                      <w:rFonts w:ascii="Times New Roman" w:hAnsi="Times New Roman" w:cs="Times New Roman"/>
                      <w:sz w:val="24"/>
                      <w:szCs w:val="24"/>
                    </w:rPr>
                    <w:t>36 521,4</w:t>
                  </w:r>
                </w:p>
              </w:tc>
              <w:tc>
                <w:tcPr>
                  <w:tcW w:w="1672" w:type="dxa"/>
                  <w:vAlign w:val="center"/>
                </w:tcPr>
                <w:p w:rsidR="009C6770" w:rsidRPr="00E20DC3" w:rsidRDefault="009C6770" w:rsidP="009C6770">
                  <w:pPr>
                    <w:autoSpaceDE w:val="0"/>
                    <w:autoSpaceDN w:val="0"/>
                    <w:adjustRightInd w:val="0"/>
                    <w:jc w:val="center"/>
                    <w:rPr>
                      <w:rFonts w:ascii="Times New Roman" w:hAnsi="Times New Roman" w:cs="Times New Roman"/>
                      <w:sz w:val="24"/>
                      <w:szCs w:val="24"/>
                    </w:rPr>
                  </w:pPr>
                  <w:r w:rsidRPr="00E20DC3">
                    <w:rPr>
                      <w:rFonts w:ascii="Times New Roman" w:hAnsi="Times New Roman" w:cs="Times New Roman"/>
                      <w:sz w:val="24"/>
                      <w:szCs w:val="24"/>
                    </w:rPr>
                    <w:t>0,00</w:t>
                  </w:r>
                </w:p>
              </w:tc>
              <w:tc>
                <w:tcPr>
                  <w:tcW w:w="1276" w:type="dxa"/>
                  <w:vAlign w:val="center"/>
                </w:tcPr>
                <w:p w:rsidR="009C6770" w:rsidRPr="003E1027" w:rsidRDefault="009C6770" w:rsidP="009C6770">
                  <w:pPr>
                    <w:autoSpaceDE w:val="0"/>
                    <w:autoSpaceDN w:val="0"/>
                    <w:adjustRightInd w:val="0"/>
                    <w:jc w:val="center"/>
                    <w:rPr>
                      <w:rFonts w:ascii="Times New Roman" w:hAnsi="Times New Roman" w:cs="Times New Roman"/>
                      <w:sz w:val="24"/>
                      <w:szCs w:val="24"/>
                    </w:rPr>
                  </w:pPr>
                  <w:r w:rsidRPr="003E1027">
                    <w:rPr>
                      <w:rFonts w:ascii="Times New Roman" w:hAnsi="Times New Roman" w:cs="Times New Roman"/>
                      <w:sz w:val="24"/>
                      <w:szCs w:val="24"/>
                    </w:rPr>
                    <w:t>0,00</w:t>
                  </w:r>
                </w:p>
              </w:tc>
            </w:tr>
            <w:tr w:rsidR="009C6770" w:rsidRPr="00FC2F5D" w:rsidTr="009C6770">
              <w:tc>
                <w:tcPr>
                  <w:tcW w:w="1517" w:type="dxa"/>
                </w:tcPr>
                <w:p w:rsidR="009C6770" w:rsidRPr="00D1251B"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D1251B">
                      <w:rPr>
                        <w:rFonts w:ascii="Times New Roman" w:hAnsi="Times New Roman" w:cs="Times New Roman"/>
                        <w:sz w:val="24"/>
                        <w:szCs w:val="24"/>
                      </w:rPr>
                      <w:t>2016 г</w:t>
                    </w:r>
                  </w:smartTag>
                  <w:r w:rsidRPr="00D1251B">
                    <w:rPr>
                      <w:rFonts w:ascii="Times New Roman" w:hAnsi="Times New Roman" w:cs="Times New Roman"/>
                      <w:sz w:val="24"/>
                      <w:szCs w:val="24"/>
                    </w:rPr>
                    <w:t>.</w:t>
                  </w:r>
                </w:p>
              </w:tc>
              <w:tc>
                <w:tcPr>
                  <w:tcW w:w="1452" w:type="dxa"/>
                  <w:vAlign w:val="center"/>
                </w:tcPr>
                <w:p w:rsidR="009C6770" w:rsidRPr="006777F9" w:rsidRDefault="009C6770" w:rsidP="009C6770">
                  <w:pPr>
                    <w:autoSpaceDE w:val="0"/>
                    <w:autoSpaceDN w:val="0"/>
                    <w:adjustRightInd w:val="0"/>
                    <w:jc w:val="center"/>
                    <w:rPr>
                      <w:rFonts w:ascii="Times New Roman" w:hAnsi="Times New Roman" w:cs="Times New Roman"/>
                      <w:b/>
                      <w:sz w:val="24"/>
                      <w:szCs w:val="24"/>
                    </w:rPr>
                  </w:pPr>
                  <w:r w:rsidRPr="006777F9">
                    <w:rPr>
                      <w:rFonts w:ascii="Times New Roman" w:hAnsi="Times New Roman" w:cs="Times New Roman"/>
                      <w:b/>
                      <w:sz w:val="24"/>
                      <w:szCs w:val="24"/>
                    </w:rPr>
                    <w:t>63 188,3</w:t>
                  </w:r>
                </w:p>
              </w:tc>
              <w:tc>
                <w:tcPr>
                  <w:tcW w:w="1933" w:type="dxa"/>
                  <w:vAlign w:val="center"/>
                </w:tcPr>
                <w:p w:rsidR="009C6770" w:rsidRPr="004E54FB" w:rsidRDefault="009C6770" w:rsidP="009C6770">
                  <w:pPr>
                    <w:autoSpaceDE w:val="0"/>
                    <w:autoSpaceDN w:val="0"/>
                    <w:adjustRightInd w:val="0"/>
                    <w:jc w:val="center"/>
                    <w:rPr>
                      <w:rFonts w:ascii="Times New Roman" w:hAnsi="Times New Roman" w:cs="Times New Roman"/>
                      <w:sz w:val="24"/>
                      <w:szCs w:val="24"/>
                    </w:rPr>
                  </w:pPr>
                  <w:r w:rsidRPr="004E54FB">
                    <w:rPr>
                      <w:rFonts w:ascii="Times New Roman" w:hAnsi="Times New Roman" w:cs="Times New Roman"/>
                      <w:sz w:val="24"/>
                      <w:szCs w:val="24"/>
                    </w:rPr>
                    <w:t>60 998,7</w:t>
                  </w:r>
                </w:p>
              </w:tc>
              <w:tc>
                <w:tcPr>
                  <w:tcW w:w="1672" w:type="dxa"/>
                  <w:vAlign w:val="center"/>
                </w:tcPr>
                <w:p w:rsidR="009C6770" w:rsidRPr="00E20DC3" w:rsidRDefault="009C6770" w:rsidP="009C6770">
                  <w:pPr>
                    <w:autoSpaceDE w:val="0"/>
                    <w:autoSpaceDN w:val="0"/>
                    <w:adjustRightInd w:val="0"/>
                    <w:jc w:val="center"/>
                    <w:rPr>
                      <w:rFonts w:ascii="Times New Roman" w:hAnsi="Times New Roman" w:cs="Times New Roman"/>
                      <w:sz w:val="24"/>
                      <w:szCs w:val="24"/>
                    </w:rPr>
                  </w:pPr>
                  <w:r w:rsidRPr="00E20DC3">
                    <w:rPr>
                      <w:rFonts w:ascii="Times New Roman" w:hAnsi="Times New Roman" w:cs="Times New Roman"/>
                      <w:sz w:val="24"/>
                      <w:szCs w:val="24"/>
                    </w:rPr>
                    <w:t>0,00</w:t>
                  </w:r>
                </w:p>
              </w:tc>
              <w:tc>
                <w:tcPr>
                  <w:tcW w:w="1276" w:type="dxa"/>
                  <w:vAlign w:val="center"/>
                </w:tcPr>
                <w:p w:rsidR="009C6770" w:rsidRPr="003E1027" w:rsidRDefault="009C6770" w:rsidP="009C6770">
                  <w:pPr>
                    <w:autoSpaceDE w:val="0"/>
                    <w:autoSpaceDN w:val="0"/>
                    <w:adjustRightInd w:val="0"/>
                    <w:jc w:val="center"/>
                    <w:rPr>
                      <w:rFonts w:ascii="Times New Roman" w:hAnsi="Times New Roman" w:cs="Times New Roman"/>
                      <w:sz w:val="24"/>
                      <w:szCs w:val="24"/>
                    </w:rPr>
                  </w:pPr>
                  <w:r w:rsidRPr="003E1027">
                    <w:rPr>
                      <w:rFonts w:ascii="Times New Roman" w:hAnsi="Times New Roman" w:cs="Times New Roman"/>
                      <w:sz w:val="24"/>
                      <w:szCs w:val="24"/>
                    </w:rPr>
                    <w:t>2 189,6</w:t>
                  </w:r>
                </w:p>
              </w:tc>
            </w:tr>
            <w:tr w:rsidR="009C6770" w:rsidRPr="00FC2F5D" w:rsidTr="009C6770">
              <w:tc>
                <w:tcPr>
                  <w:tcW w:w="1517" w:type="dxa"/>
                </w:tcPr>
                <w:p w:rsidR="009C6770" w:rsidRPr="00D1251B"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D1251B">
                      <w:rPr>
                        <w:rFonts w:ascii="Times New Roman" w:hAnsi="Times New Roman" w:cs="Times New Roman"/>
                        <w:sz w:val="24"/>
                        <w:szCs w:val="24"/>
                      </w:rPr>
                      <w:t>2017 г</w:t>
                    </w:r>
                  </w:smartTag>
                  <w:r w:rsidRPr="00D1251B">
                    <w:rPr>
                      <w:rFonts w:ascii="Times New Roman" w:hAnsi="Times New Roman" w:cs="Times New Roman"/>
                      <w:sz w:val="24"/>
                      <w:szCs w:val="24"/>
                    </w:rPr>
                    <w:t>.</w:t>
                  </w:r>
                </w:p>
              </w:tc>
              <w:tc>
                <w:tcPr>
                  <w:tcW w:w="1452" w:type="dxa"/>
                  <w:vAlign w:val="center"/>
                </w:tcPr>
                <w:p w:rsidR="009C6770" w:rsidRPr="006777F9" w:rsidRDefault="009C6770" w:rsidP="009C6770">
                  <w:pPr>
                    <w:autoSpaceDE w:val="0"/>
                    <w:autoSpaceDN w:val="0"/>
                    <w:adjustRightInd w:val="0"/>
                    <w:jc w:val="center"/>
                    <w:rPr>
                      <w:rFonts w:ascii="Times New Roman" w:hAnsi="Times New Roman" w:cs="Times New Roman"/>
                      <w:b/>
                      <w:sz w:val="24"/>
                      <w:szCs w:val="24"/>
                    </w:rPr>
                  </w:pPr>
                  <w:r w:rsidRPr="006777F9">
                    <w:rPr>
                      <w:rFonts w:ascii="Times New Roman" w:hAnsi="Times New Roman" w:cs="Times New Roman"/>
                      <w:b/>
                      <w:sz w:val="24"/>
                      <w:szCs w:val="24"/>
                    </w:rPr>
                    <w:t>73 744,6</w:t>
                  </w:r>
                </w:p>
              </w:tc>
              <w:tc>
                <w:tcPr>
                  <w:tcW w:w="1933" w:type="dxa"/>
                  <w:vAlign w:val="center"/>
                </w:tcPr>
                <w:p w:rsidR="009C6770" w:rsidRPr="004E54FB" w:rsidRDefault="009C6770" w:rsidP="009C6770">
                  <w:pPr>
                    <w:autoSpaceDE w:val="0"/>
                    <w:autoSpaceDN w:val="0"/>
                    <w:adjustRightInd w:val="0"/>
                    <w:jc w:val="center"/>
                    <w:rPr>
                      <w:rFonts w:ascii="Times New Roman" w:hAnsi="Times New Roman" w:cs="Times New Roman"/>
                      <w:sz w:val="24"/>
                      <w:szCs w:val="24"/>
                    </w:rPr>
                  </w:pPr>
                  <w:r w:rsidRPr="004E54FB">
                    <w:rPr>
                      <w:rFonts w:ascii="Times New Roman" w:hAnsi="Times New Roman" w:cs="Times New Roman"/>
                      <w:sz w:val="24"/>
                      <w:szCs w:val="24"/>
                    </w:rPr>
                    <w:t>71 620,5</w:t>
                  </w:r>
                </w:p>
              </w:tc>
              <w:tc>
                <w:tcPr>
                  <w:tcW w:w="1672" w:type="dxa"/>
                  <w:vAlign w:val="center"/>
                </w:tcPr>
                <w:p w:rsidR="009C6770" w:rsidRPr="00E20DC3" w:rsidRDefault="009C6770" w:rsidP="009C6770">
                  <w:pPr>
                    <w:autoSpaceDE w:val="0"/>
                    <w:autoSpaceDN w:val="0"/>
                    <w:adjustRightInd w:val="0"/>
                    <w:jc w:val="center"/>
                    <w:rPr>
                      <w:rFonts w:ascii="Times New Roman" w:hAnsi="Times New Roman" w:cs="Times New Roman"/>
                      <w:sz w:val="24"/>
                      <w:szCs w:val="24"/>
                    </w:rPr>
                  </w:pPr>
                  <w:r w:rsidRPr="00E20DC3">
                    <w:rPr>
                      <w:rFonts w:ascii="Times New Roman" w:hAnsi="Times New Roman" w:cs="Times New Roman"/>
                      <w:sz w:val="24"/>
                      <w:szCs w:val="24"/>
                    </w:rPr>
                    <w:t>0,00</w:t>
                  </w:r>
                </w:p>
              </w:tc>
              <w:tc>
                <w:tcPr>
                  <w:tcW w:w="1276" w:type="dxa"/>
                  <w:vAlign w:val="center"/>
                </w:tcPr>
                <w:p w:rsidR="009C6770" w:rsidRPr="003E1027" w:rsidRDefault="009C6770" w:rsidP="009C6770">
                  <w:pPr>
                    <w:autoSpaceDE w:val="0"/>
                    <w:autoSpaceDN w:val="0"/>
                    <w:adjustRightInd w:val="0"/>
                    <w:jc w:val="center"/>
                    <w:rPr>
                      <w:rFonts w:ascii="Times New Roman" w:hAnsi="Times New Roman" w:cs="Times New Roman"/>
                      <w:sz w:val="24"/>
                      <w:szCs w:val="24"/>
                    </w:rPr>
                  </w:pPr>
                  <w:r w:rsidRPr="003E1027">
                    <w:rPr>
                      <w:rFonts w:ascii="Times New Roman" w:hAnsi="Times New Roman" w:cs="Times New Roman"/>
                      <w:sz w:val="24"/>
                      <w:szCs w:val="24"/>
                    </w:rPr>
                    <w:t>2 124,1</w:t>
                  </w:r>
                </w:p>
              </w:tc>
            </w:tr>
            <w:tr w:rsidR="009C6770" w:rsidRPr="00FC2F5D" w:rsidTr="009C6770">
              <w:tc>
                <w:tcPr>
                  <w:tcW w:w="1517" w:type="dxa"/>
                </w:tcPr>
                <w:p w:rsidR="009C6770" w:rsidRPr="00D1251B"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D1251B">
                      <w:rPr>
                        <w:rFonts w:ascii="Times New Roman" w:hAnsi="Times New Roman" w:cs="Times New Roman"/>
                        <w:sz w:val="24"/>
                        <w:szCs w:val="24"/>
                      </w:rPr>
                      <w:t>2018 г</w:t>
                    </w:r>
                  </w:smartTag>
                  <w:r w:rsidRPr="00D1251B">
                    <w:rPr>
                      <w:rFonts w:ascii="Times New Roman" w:hAnsi="Times New Roman" w:cs="Times New Roman"/>
                      <w:sz w:val="24"/>
                      <w:szCs w:val="24"/>
                    </w:rPr>
                    <w:t>.</w:t>
                  </w:r>
                </w:p>
              </w:tc>
              <w:tc>
                <w:tcPr>
                  <w:tcW w:w="1452" w:type="dxa"/>
                  <w:vAlign w:val="center"/>
                </w:tcPr>
                <w:p w:rsidR="009C6770" w:rsidRPr="00E5670A" w:rsidRDefault="009C6770" w:rsidP="009C6770">
                  <w:pPr>
                    <w:autoSpaceDE w:val="0"/>
                    <w:autoSpaceDN w:val="0"/>
                    <w:adjustRightInd w:val="0"/>
                    <w:jc w:val="center"/>
                    <w:rPr>
                      <w:rFonts w:ascii="Times New Roman" w:hAnsi="Times New Roman" w:cs="Times New Roman"/>
                      <w:b/>
                      <w:sz w:val="24"/>
                      <w:szCs w:val="24"/>
                    </w:rPr>
                  </w:pPr>
                  <w:r w:rsidRPr="00E5670A">
                    <w:rPr>
                      <w:rFonts w:ascii="Times New Roman" w:hAnsi="Times New Roman" w:cs="Times New Roman"/>
                      <w:b/>
                      <w:sz w:val="24"/>
                      <w:szCs w:val="24"/>
                    </w:rPr>
                    <w:t>49 510,8</w:t>
                  </w:r>
                </w:p>
              </w:tc>
              <w:tc>
                <w:tcPr>
                  <w:tcW w:w="1933" w:type="dxa"/>
                  <w:vAlign w:val="center"/>
                </w:tcPr>
                <w:p w:rsidR="009C6770" w:rsidRPr="004E54FB" w:rsidRDefault="009C6770" w:rsidP="009C6770">
                  <w:pPr>
                    <w:autoSpaceDE w:val="0"/>
                    <w:autoSpaceDN w:val="0"/>
                    <w:adjustRightInd w:val="0"/>
                    <w:jc w:val="center"/>
                    <w:rPr>
                      <w:rFonts w:ascii="Times New Roman" w:hAnsi="Times New Roman" w:cs="Times New Roman"/>
                      <w:sz w:val="24"/>
                      <w:szCs w:val="24"/>
                    </w:rPr>
                  </w:pPr>
                  <w:r w:rsidRPr="004E54FB">
                    <w:rPr>
                      <w:rFonts w:ascii="Times New Roman" w:hAnsi="Times New Roman" w:cs="Times New Roman"/>
                      <w:sz w:val="24"/>
                      <w:szCs w:val="24"/>
                    </w:rPr>
                    <w:t>47 461,6</w:t>
                  </w:r>
                </w:p>
              </w:tc>
              <w:tc>
                <w:tcPr>
                  <w:tcW w:w="1672" w:type="dxa"/>
                  <w:vAlign w:val="center"/>
                </w:tcPr>
                <w:p w:rsidR="009C6770" w:rsidRPr="00E20DC3" w:rsidRDefault="009C6770" w:rsidP="009C6770">
                  <w:pPr>
                    <w:autoSpaceDE w:val="0"/>
                    <w:autoSpaceDN w:val="0"/>
                    <w:adjustRightInd w:val="0"/>
                    <w:jc w:val="center"/>
                    <w:rPr>
                      <w:rFonts w:ascii="Times New Roman" w:hAnsi="Times New Roman" w:cs="Times New Roman"/>
                      <w:sz w:val="24"/>
                      <w:szCs w:val="24"/>
                    </w:rPr>
                  </w:pPr>
                  <w:r w:rsidRPr="00E20DC3">
                    <w:rPr>
                      <w:rFonts w:ascii="Times New Roman" w:hAnsi="Times New Roman" w:cs="Times New Roman"/>
                      <w:sz w:val="24"/>
                      <w:szCs w:val="24"/>
                    </w:rPr>
                    <w:t>0,00</w:t>
                  </w:r>
                </w:p>
              </w:tc>
              <w:tc>
                <w:tcPr>
                  <w:tcW w:w="1276" w:type="dxa"/>
                  <w:vAlign w:val="center"/>
                </w:tcPr>
                <w:p w:rsidR="009C6770" w:rsidRPr="003E1027" w:rsidRDefault="009C6770" w:rsidP="009C6770">
                  <w:pPr>
                    <w:autoSpaceDE w:val="0"/>
                    <w:autoSpaceDN w:val="0"/>
                    <w:adjustRightInd w:val="0"/>
                    <w:jc w:val="center"/>
                    <w:rPr>
                      <w:rFonts w:ascii="Times New Roman" w:hAnsi="Times New Roman" w:cs="Times New Roman"/>
                      <w:sz w:val="24"/>
                      <w:szCs w:val="24"/>
                    </w:rPr>
                  </w:pPr>
                  <w:r w:rsidRPr="003E1027">
                    <w:rPr>
                      <w:rFonts w:ascii="Times New Roman" w:hAnsi="Times New Roman" w:cs="Times New Roman"/>
                      <w:sz w:val="24"/>
                      <w:szCs w:val="24"/>
                    </w:rPr>
                    <w:t>2 049,2</w:t>
                  </w:r>
                </w:p>
              </w:tc>
            </w:tr>
            <w:tr w:rsidR="009C6770" w:rsidRPr="00FC2F5D" w:rsidTr="009C6770">
              <w:tc>
                <w:tcPr>
                  <w:tcW w:w="1517" w:type="dxa"/>
                </w:tcPr>
                <w:p w:rsidR="009C6770" w:rsidRPr="00D1251B"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D1251B">
                      <w:rPr>
                        <w:rFonts w:ascii="Times New Roman" w:hAnsi="Times New Roman" w:cs="Times New Roman"/>
                        <w:sz w:val="24"/>
                        <w:szCs w:val="24"/>
                      </w:rPr>
                      <w:t>2019 г</w:t>
                    </w:r>
                  </w:smartTag>
                  <w:r w:rsidRPr="00D1251B">
                    <w:rPr>
                      <w:rFonts w:ascii="Times New Roman" w:hAnsi="Times New Roman" w:cs="Times New Roman"/>
                      <w:sz w:val="24"/>
                      <w:szCs w:val="24"/>
                    </w:rPr>
                    <w:t>.</w:t>
                  </w:r>
                </w:p>
              </w:tc>
              <w:tc>
                <w:tcPr>
                  <w:tcW w:w="1452" w:type="dxa"/>
                  <w:vAlign w:val="center"/>
                </w:tcPr>
                <w:p w:rsidR="009C6770" w:rsidRPr="000A59DC" w:rsidRDefault="009C6770" w:rsidP="009C6770">
                  <w:pPr>
                    <w:autoSpaceDE w:val="0"/>
                    <w:autoSpaceDN w:val="0"/>
                    <w:adjustRightInd w:val="0"/>
                    <w:jc w:val="center"/>
                    <w:rPr>
                      <w:rFonts w:ascii="Times New Roman" w:hAnsi="Times New Roman" w:cs="Times New Roman"/>
                      <w:b/>
                      <w:sz w:val="24"/>
                      <w:szCs w:val="24"/>
                    </w:rPr>
                  </w:pPr>
                  <w:r w:rsidRPr="000A59DC">
                    <w:rPr>
                      <w:rFonts w:ascii="Times New Roman" w:hAnsi="Times New Roman" w:cs="Times New Roman"/>
                      <w:b/>
                      <w:sz w:val="24"/>
                      <w:szCs w:val="24"/>
                    </w:rPr>
                    <w:t>48 487,4</w:t>
                  </w:r>
                </w:p>
              </w:tc>
              <w:tc>
                <w:tcPr>
                  <w:tcW w:w="1933" w:type="dxa"/>
                  <w:vAlign w:val="center"/>
                </w:tcPr>
                <w:p w:rsidR="009C6770" w:rsidRPr="004E54FB" w:rsidRDefault="009C6770" w:rsidP="009C6770">
                  <w:pPr>
                    <w:autoSpaceDE w:val="0"/>
                    <w:autoSpaceDN w:val="0"/>
                    <w:adjustRightInd w:val="0"/>
                    <w:jc w:val="center"/>
                    <w:rPr>
                      <w:rFonts w:ascii="Times New Roman" w:hAnsi="Times New Roman" w:cs="Times New Roman"/>
                      <w:sz w:val="24"/>
                      <w:szCs w:val="24"/>
                    </w:rPr>
                  </w:pPr>
                  <w:r w:rsidRPr="004E54FB">
                    <w:rPr>
                      <w:rFonts w:ascii="Times New Roman" w:hAnsi="Times New Roman" w:cs="Times New Roman"/>
                      <w:sz w:val="24"/>
                      <w:szCs w:val="24"/>
                    </w:rPr>
                    <w:t>46 438,1</w:t>
                  </w:r>
                </w:p>
              </w:tc>
              <w:tc>
                <w:tcPr>
                  <w:tcW w:w="1672" w:type="dxa"/>
                  <w:vAlign w:val="center"/>
                </w:tcPr>
                <w:p w:rsidR="009C6770" w:rsidRPr="00E20DC3" w:rsidRDefault="009C6770" w:rsidP="009C6770">
                  <w:pPr>
                    <w:autoSpaceDE w:val="0"/>
                    <w:autoSpaceDN w:val="0"/>
                    <w:adjustRightInd w:val="0"/>
                    <w:jc w:val="center"/>
                    <w:rPr>
                      <w:rFonts w:ascii="Times New Roman" w:hAnsi="Times New Roman" w:cs="Times New Roman"/>
                      <w:sz w:val="24"/>
                      <w:szCs w:val="24"/>
                    </w:rPr>
                  </w:pPr>
                  <w:r w:rsidRPr="00E20DC3">
                    <w:rPr>
                      <w:rFonts w:ascii="Times New Roman" w:hAnsi="Times New Roman" w:cs="Times New Roman"/>
                      <w:sz w:val="24"/>
                      <w:szCs w:val="24"/>
                    </w:rPr>
                    <w:t>0,00</w:t>
                  </w:r>
                </w:p>
              </w:tc>
              <w:tc>
                <w:tcPr>
                  <w:tcW w:w="1276" w:type="dxa"/>
                  <w:vAlign w:val="center"/>
                </w:tcPr>
                <w:p w:rsidR="009C6770" w:rsidRPr="003E1027" w:rsidRDefault="009C6770" w:rsidP="009C6770">
                  <w:pPr>
                    <w:autoSpaceDE w:val="0"/>
                    <w:autoSpaceDN w:val="0"/>
                    <w:adjustRightInd w:val="0"/>
                    <w:jc w:val="center"/>
                    <w:rPr>
                      <w:rFonts w:ascii="Times New Roman" w:hAnsi="Times New Roman" w:cs="Times New Roman"/>
                      <w:sz w:val="24"/>
                      <w:szCs w:val="24"/>
                    </w:rPr>
                  </w:pPr>
                  <w:r w:rsidRPr="003E1027">
                    <w:rPr>
                      <w:rFonts w:ascii="Times New Roman" w:hAnsi="Times New Roman" w:cs="Times New Roman"/>
                      <w:sz w:val="24"/>
                      <w:szCs w:val="24"/>
                    </w:rPr>
                    <w:t>2 049,3</w:t>
                  </w:r>
                </w:p>
              </w:tc>
            </w:tr>
            <w:tr w:rsidR="009C6770" w:rsidRPr="00FC2F5D" w:rsidTr="009C6770">
              <w:tc>
                <w:tcPr>
                  <w:tcW w:w="1517" w:type="dxa"/>
                </w:tcPr>
                <w:p w:rsidR="009C6770" w:rsidRPr="00D1251B"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D1251B">
                      <w:rPr>
                        <w:rFonts w:ascii="Times New Roman" w:hAnsi="Times New Roman" w:cs="Times New Roman"/>
                        <w:sz w:val="24"/>
                        <w:szCs w:val="24"/>
                      </w:rPr>
                      <w:lastRenderedPageBreak/>
                      <w:t>2020 г</w:t>
                    </w:r>
                  </w:smartTag>
                  <w:r w:rsidRPr="00D1251B">
                    <w:rPr>
                      <w:rFonts w:ascii="Times New Roman" w:hAnsi="Times New Roman" w:cs="Times New Roman"/>
                      <w:sz w:val="24"/>
                      <w:szCs w:val="24"/>
                    </w:rPr>
                    <w:t>.</w:t>
                  </w:r>
                </w:p>
              </w:tc>
              <w:tc>
                <w:tcPr>
                  <w:tcW w:w="1452" w:type="dxa"/>
                  <w:vAlign w:val="center"/>
                </w:tcPr>
                <w:p w:rsidR="009C6770" w:rsidRPr="000A59DC" w:rsidRDefault="009C6770" w:rsidP="009C6770">
                  <w:pPr>
                    <w:autoSpaceDE w:val="0"/>
                    <w:autoSpaceDN w:val="0"/>
                    <w:adjustRightInd w:val="0"/>
                    <w:jc w:val="center"/>
                    <w:rPr>
                      <w:rFonts w:ascii="Times New Roman" w:hAnsi="Times New Roman" w:cs="Times New Roman"/>
                      <w:b/>
                      <w:sz w:val="24"/>
                      <w:szCs w:val="24"/>
                    </w:rPr>
                  </w:pPr>
                  <w:r w:rsidRPr="000A59DC">
                    <w:rPr>
                      <w:rFonts w:ascii="Times New Roman" w:hAnsi="Times New Roman" w:cs="Times New Roman"/>
                      <w:b/>
                      <w:sz w:val="24"/>
                      <w:szCs w:val="24"/>
                    </w:rPr>
                    <w:t>48 487,4</w:t>
                  </w:r>
                </w:p>
              </w:tc>
              <w:tc>
                <w:tcPr>
                  <w:tcW w:w="1933" w:type="dxa"/>
                  <w:vAlign w:val="center"/>
                </w:tcPr>
                <w:p w:rsidR="009C6770" w:rsidRPr="004E54FB" w:rsidRDefault="009C6770" w:rsidP="009C6770">
                  <w:pPr>
                    <w:autoSpaceDE w:val="0"/>
                    <w:autoSpaceDN w:val="0"/>
                    <w:adjustRightInd w:val="0"/>
                    <w:jc w:val="center"/>
                    <w:rPr>
                      <w:rFonts w:ascii="Times New Roman" w:hAnsi="Times New Roman" w:cs="Times New Roman"/>
                      <w:sz w:val="24"/>
                      <w:szCs w:val="24"/>
                    </w:rPr>
                  </w:pPr>
                  <w:r w:rsidRPr="004E54FB">
                    <w:rPr>
                      <w:rFonts w:ascii="Times New Roman" w:hAnsi="Times New Roman" w:cs="Times New Roman"/>
                      <w:sz w:val="24"/>
                      <w:szCs w:val="24"/>
                    </w:rPr>
                    <w:t>46 438,1</w:t>
                  </w:r>
                </w:p>
              </w:tc>
              <w:tc>
                <w:tcPr>
                  <w:tcW w:w="1672" w:type="dxa"/>
                  <w:vAlign w:val="center"/>
                </w:tcPr>
                <w:p w:rsidR="009C6770" w:rsidRPr="00E20DC3" w:rsidRDefault="009C6770" w:rsidP="009C6770">
                  <w:pPr>
                    <w:autoSpaceDE w:val="0"/>
                    <w:autoSpaceDN w:val="0"/>
                    <w:adjustRightInd w:val="0"/>
                    <w:jc w:val="center"/>
                    <w:rPr>
                      <w:rFonts w:ascii="Times New Roman" w:hAnsi="Times New Roman" w:cs="Times New Roman"/>
                      <w:sz w:val="24"/>
                      <w:szCs w:val="24"/>
                    </w:rPr>
                  </w:pPr>
                  <w:r w:rsidRPr="00E20DC3">
                    <w:rPr>
                      <w:rFonts w:ascii="Times New Roman" w:hAnsi="Times New Roman" w:cs="Times New Roman"/>
                      <w:sz w:val="24"/>
                      <w:szCs w:val="24"/>
                    </w:rPr>
                    <w:t>0,00</w:t>
                  </w:r>
                </w:p>
              </w:tc>
              <w:tc>
                <w:tcPr>
                  <w:tcW w:w="1276" w:type="dxa"/>
                  <w:vAlign w:val="center"/>
                </w:tcPr>
                <w:p w:rsidR="009C6770" w:rsidRPr="003E1027" w:rsidRDefault="009C6770" w:rsidP="009C6770">
                  <w:pPr>
                    <w:autoSpaceDE w:val="0"/>
                    <w:autoSpaceDN w:val="0"/>
                    <w:adjustRightInd w:val="0"/>
                    <w:jc w:val="center"/>
                    <w:rPr>
                      <w:rFonts w:ascii="Times New Roman" w:hAnsi="Times New Roman" w:cs="Times New Roman"/>
                      <w:sz w:val="24"/>
                      <w:szCs w:val="24"/>
                    </w:rPr>
                  </w:pPr>
                  <w:r w:rsidRPr="003E1027">
                    <w:rPr>
                      <w:rFonts w:ascii="Times New Roman" w:hAnsi="Times New Roman" w:cs="Times New Roman"/>
                      <w:sz w:val="24"/>
                      <w:szCs w:val="24"/>
                    </w:rPr>
                    <w:t>2 049,3</w:t>
                  </w:r>
                </w:p>
              </w:tc>
            </w:tr>
            <w:tr w:rsidR="009C6770" w:rsidRPr="00FC2F5D" w:rsidTr="009C6770">
              <w:tc>
                <w:tcPr>
                  <w:tcW w:w="1517" w:type="dxa"/>
                </w:tcPr>
                <w:p w:rsidR="009C6770" w:rsidRPr="000128AF" w:rsidRDefault="009C6770" w:rsidP="009C6770">
                  <w:pPr>
                    <w:autoSpaceDE w:val="0"/>
                    <w:autoSpaceDN w:val="0"/>
                    <w:adjustRightInd w:val="0"/>
                    <w:rPr>
                      <w:rFonts w:ascii="Times New Roman" w:hAnsi="Times New Roman" w:cs="Times New Roman"/>
                      <w:sz w:val="24"/>
                      <w:szCs w:val="24"/>
                    </w:rPr>
                  </w:pPr>
                  <w:r w:rsidRPr="000128AF">
                    <w:rPr>
                      <w:rFonts w:ascii="Times New Roman" w:hAnsi="Times New Roman" w:cs="Times New Roman"/>
                      <w:sz w:val="24"/>
                      <w:szCs w:val="24"/>
                    </w:rPr>
                    <w:t>Итого 2015-2020 гг.</w:t>
                  </w:r>
                </w:p>
              </w:tc>
              <w:tc>
                <w:tcPr>
                  <w:tcW w:w="1452" w:type="dxa"/>
                  <w:vAlign w:val="center"/>
                </w:tcPr>
                <w:p w:rsidR="009C6770" w:rsidRPr="000128AF" w:rsidRDefault="009C6770" w:rsidP="009C6770">
                  <w:pPr>
                    <w:autoSpaceDE w:val="0"/>
                    <w:autoSpaceDN w:val="0"/>
                    <w:adjustRightInd w:val="0"/>
                    <w:jc w:val="center"/>
                    <w:rPr>
                      <w:rFonts w:ascii="Times New Roman" w:hAnsi="Times New Roman" w:cs="Times New Roman"/>
                      <w:b/>
                      <w:sz w:val="24"/>
                      <w:szCs w:val="24"/>
                    </w:rPr>
                  </w:pPr>
                  <w:r w:rsidRPr="000128AF">
                    <w:rPr>
                      <w:rFonts w:ascii="Times New Roman" w:hAnsi="Times New Roman" w:cs="Times New Roman"/>
                      <w:b/>
                      <w:sz w:val="24"/>
                      <w:szCs w:val="24"/>
                    </w:rPr>
                    <w:t>319 939,9</w:t>
                  </w:r>
                </w:p>
              </w:tc>
              <w:tc>
                <w:tcPr>
                  <w:tcW w:w="1933" w:type="dxa"/>
                  <w:vAlign w:val="center"/>
                </w:tcPr>
                <w:p w:rsidR="009C6770" w:rsidRPr="004E54FB" w:rsidRDefault="009C6770" w:rsidP="009C6770">
                  <w:pPr>
                    <w:autoSpaceDE w:val="0"/>
                    <w:autoSpaceDN w:val="0"/>
                    <w:adjustRightInd w:val="0"/>
                    <w:jc w:val="center"/>
                    <w:rPr>
                      <w:rFonts w:ascii="Times New Roman" w:hAnsi="Times New Roman" w:cs="Times New Roman"/>
                      <w:sz w:val="24"/>
                      <w:szCs w:val="24"/>
                    </w:rPr>
                  </w:pPr>
                  <w:r w:rsidRPr="004E54FB">
                    <w:rPr>
                      <w:rFonts w:ascii="Times New Roman" w:hAnsi="Times New Roman" w:cs="Times New Roman"/>
                      <w:sz w:val="24"/>
                      <w:szCs w:val="24"/>
                    </w:rPr>
                    <w:t>309 478,4</w:t>
                  </w:r>
                </w:p>
              </w:tc>
              <w:tc>
                <w:tcPr>
                  <w:tcW w:w="1672" w:type="dxa"/>
                  <w:vAlign w:val="center"/>
                </w:tcPr>
                <w:p w:rsidR="009C6770" w:rsidRPr="00E20DC3" w:rsidRDefault="009C6770" w:rsidP="009C6770">
                  <w:pPr>
                    <w:autoSpaceDE w:val="0"/>
                    <w:autoSpaceDN w:val="0"/>
                    <w:adjustRightInd w:val="0"/>
                    <w:jc w:val="center"/>
                    <w:rPr>
                      <w:rFonts w:ascii="Times New Roman" w:hAnsi="Times New Roman" w:cs="Times New Roman"/>
                      <w:sz w:val="24"/>
                      <w:szCs w:val="24"/>
                    </w:rPr>
                  </w:pPr>
                  <w:r w:rsidRPr="00E20DC3">
                    <w:rPr>
                      <w:rFonts w:ascii="Times New Roman" w:hAnsi="Times New Roman" w:cs="Times New Roman"/>
                      <w:sz w:val="24"/>
                      <w:szCs w:val="24"/>
                    </w:rPr>
                    <w:t>0,00</w:t>
                  </w:r>
                </w:p>
              </w:tc>
              <w:tc>
                <w:tcPr>
                  <w:tcW w:w="1276" w:type="dxa"/>
                  <w:vAlign w:val="center"/>
                </w:tcPr>
                <w:p w:rsidR="009C6770" w:rsidRPr="003E1027" w:rsidRDefault="009C6770" w:rsidP="009C6770">
                  <w:pPr>
                    <w:autoSpaceDE w:val="0"/>
                    <w:autoSpaceDN w:val="0"/>
                    <w:adjustRightInd w:val="0"/>
                    <w:jc w:val="center"/>
                    <w:rPr>
                      <w:rFonts w:ascii="Times New Roman" w:hAnsi="Times New Roman" w:cs="Times New Roman"/>
                      <w:sz w:val="24"/>
                      <w:szCs w:val="24"/>
                    </w:rPr>
                  </w:pPr>
                  <w:r w:rsidRPr="003E1027">
                    <w:rPr>
                      <w:rFonts w:ascii="Times New Roman" w:hAnsi="Times New Roman" w:cs="Times New Roman"/>
                      <w:sz w:val="24"/>
                      <w:szCs w:val="24"/>
                    </w:rPr>
                    <w:t>10 461,5</w:t>
                  </w:r>
                </w:p>
              </w:tc>
            </w:tr>
          </w:tbl>
          <w:p w:rsidR="009C6770" w:rsidRPr="00FC2F5D" w:rsidRDefault="009C6770" w:rsidP="009C6770">
            <w:pPr>
              <w:rPr>
                <w:rFonts w:ascii="Times New Roman" w:hAnsi="Times New Roman" w:cs="Times New Roman"/>
                <w:color w:val="FF0000"/>
                <w:sz w:val="24"/>
                <w:szCs w:val="24"/>
              </w:rPr>
            </w:pPr>
          </w:p>
        </w:tc>
      </w:tr>
      <w:tr w:rsidR="009C6770" w:rsidRPr="00FC2F5D" w:rsidTr="009C6770">
        <w:tc>
          <w:tcPr>
            <w:tcW w:w="1926"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lastRenderedPageBreak/>
              <w:t xml:space="preserve">Ожидаемые конечные результаты, оценка планируемой эффективности </w:t>
            </w:r>
          </w:p>
        </w:tc>
        <w:tc>
          <w:tcPr>
            <w:tcW w:w="7963" w:type="dxa"/>
          </w:tcPr>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Ожидаемые конечные результаты реализации подпрограммы:</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1) обеспечение к 2016 году для всех детей в возрасте от 3 до 7 лет возможности получать услуги дошкольного образования, в том числе за счет развития вариативных форм дошкольного образования;</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2) повышение качества дошкольного образования - за счет обновления основных образовательных программ дошкольного образования с учетом  федеральных государственных образовательных стандартов дошкольного образования, развития системы обратной связи с потребителями услуг дошкольного образования;</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3) обновление кадрового состава и привлечение молодых талантливых педагогов для работы в дошкольных группах общеобразовательных учреждений.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1.1.1. Характеристика сферы деятельности</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Для обеспечения государственных гарантий прав граждан на получение 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w:t>
      </w: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 </w:t>
      </w:r>
      <w:proofErr w:type="gramStart"/>
      <w:r>
        <w:rPr>
          <w:rFonts w:ascii="Times New Roman" w:hAnsi="Times New Roman" w:cs="Times New Roman"/>
          <w:sz w:val="24"/>
          <w:szCs w:val="24"/>
        </w:rPr>
        <w:t>на конец</w:t>
      </w:r>
      <w:proofErr w:type="gramEnd"/>
      <w:r>
        <w:rPr>
          <w:rFonts w:ascii="Times New Roman" w:hAnsi="Times New Roman" w:cs="Times New Roman"/>
          <w:sz w:val="24"/>
          <w:szCs w:val="24"/>
        </w:rPr>
        <w:t xml:space="preserve"> 2016</w:t>
      </w:r>
      <w:r w:rsidRPr="00FC2F5D">
        <w:rPr>
          <w:rFonts w:ascii="Times New Roman" w:hAnsi="Times New Roman" w:cs="Times New Roman"/>
          <w:sz w:val="24"/>
          <w:szCs w:val="24"/>
        </w:rPr>
        <w:t xml:space="preserve"> года функционирует 19 муниципальных общеобразовательных учреждений, реализующих основную общеобразовательную программу дошкольного образования и дошкольная группа в МКУ для детей-сирот и детей, оставшихся без попечения родителей.</w:t>
      </w:r>
    </w:p>
    <w:p w:rsidR="009C6770" w:rsidRPr="00FC2F5D" w:rsidRDefault="009C6770" w:rsidP="009C6770">
      <w:pPr>
        <w:shd w:val="clear" w:color="auto" w:fill="FFFFFF"/>
        <w:ind w:firstLine="708"/>
        <w:jc w:val="both"/>
        <w:rPr>
          <w:rFonts w:ascii="Times New Roman" w:hAnsi="Times New Roman" w:cs="Times New Roman"/>
          <w:sz w:val="24"/>
          <w:szCs w:val="24"/>
        </w:rPr>
      </w:pPr>
      <w:r w:rsidRPr="00FC2F5D">
        <w:rPr>
          <w:rFonts w:ascii="Times New Roman" w:hAnsi="Times New Roman" w:cs="Times New Roman"/>
          <w:sz w:val="24"/>
          <w:szCs w:val="24"/>
        </w:rPr>
        <w:t>Всего 42 дошкольные группы, с общим количеством воспитанников 669 человек.</w:t>
      </w:r>
    </w:p>
    <w:p w:rsidR="009C6770" w:rsidRPr="00FC2F5D" w:rsidRDefault="009C6770" w:rsidP="009C6770">
      <w:pPr>
        <w:shd w:val="clear" w:color="auto" w:fill="FFFFFF"/>
        <w:ind w:firstLine="709"/>
        <w:jc w:val="both"/>
        <w:rPr>
          <w:rFonts w:ascii="Times New Roman" w:hAnsi="Times New Roman" w:cs="Times New Roman"/>
          <w:sz w:val="24"/>
          <w:szCs w:val="24"/>
        </w:rPr>
      </w:pPr>
      <w:proofErr w:type="gramStart"/>
      <w:r w:rsidRPr="00FC2F5D">
        <w:rPr>
          <w:rFonts w:ascii="Times New Roman" w:hAnsi="Times New Roman" w:cs="Times New Roman"/>
          <w:sz w:val="24"/>
          <w:szCs w:val="24"/>
        </w:rPr>
        <w:t>Охват детей программами дошкольного образования в 2016 году для детей в возрасте от 1 года до 6 лет, с учетом реально проживающих детей дошкольного возраста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составил 92 процента, что составляет выше среднего показателя по Удмуртской Республике (77 %) и выше, чем в Приволжском федеральном округе (64 процента) и в целом по России (62,5 процента).</w:t>
      </w:r>
      <w:proofErr w:type="gramEnd"/>
      <w:r w:rsidRPr="00FC2F5D">
        <w:rPr>
          <w:rFonts w:ascii="Times New Roman" w:hAnsi="Times New Roman" w:cs="Times New Roman"/>
          <w:sz w:val="24"/>
          <w:szCs w:val="24"/>
        </w:rPr>
        <w:t xml:space="preserve"> Все дети в возрасте от 3 до 7 лет, стоящие на учете, получают дошкольное образование. На учете для определения в муниципальные дошкольные образовательные учреждения на конец 2016 года состоит 16 детей в возрасте от 1,5 до 3 лет в с</w:t>
      </w:r>
      <w:proofErr w:type="gramStart"/>
      <w:r w:rsidRPr="00FC2F5D">
        <w:rPr>
          <w:rFonts w:ascii="Times New Roman" w:hAnsi="Times New Roman" w:cs="Times New Roman"/>
          <w:sz w:val="24"/>
          <w:szCs w:val="24"/>
        </w:rPr>
        <w:t>.П</w:t>
      </w:r>
      <w:proofErr w:type="gramEnd"/>
      <w:r w:rsidRPr="00FC2F5D">
        <w:rPr>
          <w:rFonts w:ascii="Times New Roman" w:hAnsi="Times New Roman" w:cs="Times New Roman"/>
          <w:sz w:val="24"/>
          <w:szCs w:val="24"/>
        </w:rPr>
        <w:t xml:space="preserve">онино. </w:t>
      </w:r>
    </w:p>
    <w:p w:rsidR="009C6770" w:rsidRPr="00FC2F5D" w:rsidRDefault="009C6770" w:rsidP="009C6770">
      <w:pPr>
        <w:autoSpaceDE w:val="0"/>
        <w:autoSpaceDN w:val="0"/>
        <w:adjustRightInd w:val="0"/>
        <w:ind w:firstLine="708"/>
        <w:jc w:val="both"/>
        <w:rPr>
          <w:rFonts w:ascii="Times New Roman" w:hAnsi="Times New Roman" w:cs="Times New Roman"/>
          <w:bCs/>
          <w:sz w:val="24"/>
          <w:szCs w:val="24"/>
        </w:rPr>
      </w:pPr>
      <w:r w:rsidRPr="00FC2F5D">
        <w:rPr>
          <w:rFonts w:ascii="Times New Roman" w:hAnsi="Times New Roman" w:cs="Times New Roman"/>
          <w:bCs/>
          <w:sz w:val="24"/>
          <w:szCs w:val="24"/>
        </w:rPr>
        <w:t xml:space="preserve">В 2013 году после реконструкции здания школы, был открыт детский сад  в д. </w:t>
      </w:r>
      <w:proofErr w:type="spellStart"/>
      <w:r w:rsidRPr="00FC2F5D">
        <w:rPr>
          <w:rFonts w:ascii="Times New Roman" w:hAnsi="Times New Roman" w:cs="Times New Roman"/>
          <w:bCs/>
          <w:sz w:val="24"/>
          <w:szCs w:val="24"/>
        </w:rPr>
        <w:t>Чура</w:t>
      </w:r>
      <w:proofErr w:type="spellEnd"/>
      <w:r w:rsidRPr="00FC2F5D">
        <w:rPr>
          <w:rFonts w:ascii="Times New Roman" w:hAnsi="Times New Roman" w:cs="Times New Roman"/>
          <w:bCs/>
          <w:sz w:val="24"/>
          <w:szCs w:val="24"/>
        </w:rPr>
        <w:t xml:space="preserve"> на 39 мест. В 2015 году открыт детский сад на 80 мест в д. </w:t>
      </w:r>
      <w:proofErr w:type="spellStart"/>
      <w:r w:rsidRPr="00FC2F5D">
        <w:rPr>
          <w:rFonts w:ascii="Times New Roman" w:hAnsi="Times New Roman" w:cs="Times New Roman"/>
          <w:bCs/>
          <w:sz w:val="24"/>
          <w:szCs w:val="24"/>
        </w:rPr>
        <w:t>Штанигурт</w:t>
      </w:r>
      <w:proofErr w:type="spellEnd"/>
      <w:r w:rsidRPr="00FC2F5D">
        <w:rPr>
          <w:rFonts w:ascii="Times New Roman" w:hAnsi="Times New Roman" w:cs="Times New Roman"/>
          <w:bCs/>
          <w:sz w:val="24"/>
          <w:szCs w:val="24"/>
        </w:rPr>
        <w:t>. В 2016 году закончено строительство и введено в эксплуатацию здание детского сада  на 40 мест в д. Удмуртские Ключи.</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        В дошкольных группах образовательных учреждений  работают 211 человек, в том числе 80 педагогических работников, из них высшее образование имеют 57,1 %. Средний возраст педагогов муниципальных дошкольных образовательных учреждений составляет 44 года, приток молодых педагогов наблюдается в дошкольные группы МОУ «Октябрьская </w:t>
      </w:r>
      <w:r w:rsidRPr="00FC2F5D">
        <w:rPr>
          <w:rFonts w:ascii="Times New Roman" w:hAnsi="Times New Roman" w:cs="Times New Roman"/>
          <w:bCs/>
          <w:sz w:val="24"/>
          <w:szCs w:val="24"/>
        </w:rPr>
        <w:lastRenderedPageBreak/>
        <w:t>СОШ», МОУ «</w:t>
      </w:r>
      <w:proofErr w:type="spellStart"/>
      <w:r w:rsidRPr="00FC2F5D">
        <w:rPr>
          <w:rFonts w:ascii="Times New Roman" w:hAnsi="Times New Roman" w:cs="Times New Roman"/>
          <w:bCs/>
          <w:sz w:val="24"/>
          <w:szCs w:val="24"/>
        </w:rPr>
        <w:t>Качкашурская</w:t>
      </w:r>
      <w:proofErr w:type="spellEnd"/>
      <w:r w:rsidRPr="00FC2F5D">
        <w:rPr>
          <w:rFonts w:ascii="Times New Roman" w:hAnsi="Times New Roman" w:cs="Times New Roman"/>
          <w:bCs/>
          <w:sz w:val="24"/>
          <w:szCs w:val="24"/>
        </w:rPr>
        <w:t xml:space="preserve"> СОШ», МОУ «</w:t>
      </w:r>
      <w:proofErr w:type="spellStart"/>
      <w:r w:rsidRPr="00FC2F5D">
        <w:rPr>
          <w:rFonts w:ascii="Times New Roman" w:hAnsi="Times New Roman" w:cs="Times New Roman"/>
          <w:bCs/>
          <w:sz w:val="24"/>
          <w:szCs w:val="24"/>
        </w:rPr>
        <w:t>Понинская</w:t>
      </w:r>
      <w:proofErr w:type="spellEnd"/>
      <w:r w:rsidRPr="00FC2F5D">
        <w:rPr>
          <w:rFonts w:ascii="Times New Roman" w:hAnsi="Times New Roman" w:cs="Times New Roman"/>
          <w:bCs/>
          <w:sz w:val="24"/>
          <w:szCs w:val="24"/>
        </w:rPr>
        <w:t xml:space="preserve"> СОШ», МОУ «</w:t>
      </w:r>
      <w:proofErr w:type="spellStart"/>
      <w:r w:rsidRPr="00FC2F5D">
        <w:rPr>
          <w:rFonts w:ascii="Times New Roman" w:hAnsi="Times New Roman" w:cs="Times New Roman"/>
          <w:bCs/>
          <w:sz w:val="24"/>
          <w:szCs w:val="24"/>
        </w:rPr>
        <w:t>Штанигуртская</w:t>
      </w:r>
      <w:proofErr w:type="spellEnd"/>
      <w:r w:rsidRPr="00FC2F5D">
        <w:rPr>
          <w:rFonts w:ascii="Times New Roman" w:hAnsi="Times New Roman" w:cs="Times New Roman"/>
          <w:bCs/>
          <w:sz w:val="24"/>
          <w:szCs w:val="24"/>
        </w:rPr>
        <w:t xml:space="preserve"> начальная школа».</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Кадрами в соответствии со штатным расписанием дошкольные группы укомплектованы полностью. Средняя заработная плата педагогов дошкольных групп образовательных учреждений в 2016 году составила 23143,0  руб.</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Среднесрочный прогноз численности детей в возрасте от 1 до 6 лет с учетом данных </w:t>
      </w:r>
      <w:proofErr w:type="spellStart"/>
      <w:r w:rsidRPr="00FC2F5D">
        <w:rPr>
          <w:rFonts w:ascii="Times New Roman" w:hAnsi="Times New Roman" w:cs="Times New Roman"/>
          <w:sz w:val="24"/>
          <w:szCs w:val="24"/>
        </w:rPr>
        <w:t>Удмуртстата</w:t>
      </w:r>
      <w:proofErr w:type="spellEnd"/>
      <w:r w:rsidRPr="00FC2F5D">
        <w:rPr>
          <w:rFonts w:ascii="Times New Roman" w:hAnsi="Times New Roman" w:cs="Times New Roman"/>
          <w:sz w:val="24"/>
          <w:szCs w:val="24"/>
        </w:rPr>
        <w:t xml:space="preserve"> и данных муниципальных образований сельских поселений по реально проживающим детям, представлен в таблице:</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34"/>
        <w:gridCol w:w="850"/>
        <w:gridCol w:w="851"/>
        <w:gridCol w:w="850"/>
        <w:gridCol w:w="851"/>
        <w:gridCol w:w="709"/>
        <w:gridCol w:w="850"/>
        <w:gridCol w:w="709"/>
        <w:gridCol w:w="956"/>
      </w:tblGrid>
      <w:tr w:rsidR="009C6770" w:rsidRPr="00FC2F5D" w:rsidTr="009C6770">
        <w:trPr>
          <w:trHeight w:val="300"/>
        </w:trPr>
        <w:tc>
          <w:tcPr>
            <w:tcW w:w="3134" w:type="dxa"/>
            <w:shd w:val="clear" w:color="auto" w:fill="auto"/>
            <w:noWrap/>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Наименование показателя</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2013 год</w:t>
            </w:r>
          </w:p>
        </w:tc>
        <w:tc>
          <w:tcPr>
            <w:tcW w:w="851"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2014 год</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2015 год</w:t>
            </w:r>
          </w:p>
        </w:tc>
        <w:tc>
          <w:tcPr>
            <w:tcW w:w="851"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2016 год</w:t>
            </w:r>
          </w:p>
        </w:tc>
        <w:tc>
          <w:tcPr>
            <w:tcW w:w="709"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2017 год</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2018 год</w:t>
            </w:r>
          </w:p>
        </w:tc>
        <w:tc>
          <w:tcPr>
            <w:tcW w:w="709" w:type="dxa"/>
            <w:shd w:val="clear" w:color="auto" w:fill="auto"/>
            <w:noWrap/>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2019 год</w:t>
            </w:r>
          </w:p>
        </w:tc>
        <w:tc>
          <w:tcPr>
            <w:tcW w:w="956" w:type="dxa"/>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2020 год</w:t>
            </w:r>
          </w:p>
        </w:tc>
      </w:tr>
      <w:tr w:rsidR="009C6770" w:rsidRPr="00FC2F5D" w:rsidTr="009C6770">
        <w:trPr>
          <w:trHeight w:val="300"/>
        </w:trPr>
        <w:tc>
          <w:tcPr>
            <w:tcW w:w="3134" w:type="dxa"/>
            <w:shd w:val="clear" w:color="auto" w:fill="auto"/>
            <w:noWrap/>
            <w:vAlign w:val="center"/>
          </w:tcPr>
          <w:p w:rsidR="009C6770" w:rsidRPr="00FC2F5D" w:rsidRDefault="009C6770" w:rsidP="009C6770">
            <w:pP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 xml:space="preserve">Численность детей в возрасте 1-6 лет, человек  (данные </w:t>
            </w:r>
            <w:proofErr w:type="spellStart"/>
            <w:r w:rsidRPr="00FC2F5D">
              <w:rPr>
                <w:rFonts w:ascii="Times New Roman" w:hAnsi="Times New Roman" w:cs="Times New Roman"/>
                <w:bCs/>
                <w:color w:val="000000"/>
                <w:sz w:val="24"/>
                <w:szCs w:val="24"/>
              </w:rPr>
              <w:t>Удмуртстата</w:t>
            </w:r>
            <w:proofErr w:type="spellEnd"/>
            <w:r w:rsidRPr="00FC2F5D">
              <w:rPr>
                <w:rFonts w:ascii="Times New Roman" w:hAnsi="Times New Roman" w:cs="Times New Roman"/>
                <w:bCs/>
                <w:color w:val="000000"/>
                <w:sz w:val="24"/>
                <w:szCs w:val="24"/>
              </w:rPr>
              <w:t>)</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1359</w:t>
            </w:r>
          </w:p>
        </w:tc>
        <w:tc>
          <w:tcPr>
            <w:tcW w:w="851"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1456</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1458</w:t>
            </w:r>
          </w:p>
        </w:tc>
        <w:tc>
          <w:tcPr>
            <w:tcW w:w="851"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1460</w:t>
            </w:r>
          </w:p>
        </w:tc>
        <w:tc>
          <w:tcPr>
            <w:tcW w:w="709"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1462</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1410</w:t>
            </w:r>
          </w:p>
        </w:tc>
        <w:tc>
          <w:tcPr>
            <w:tcW w:w="709" w:type="dxa"/>
            <w:shd w:val="clear" w:color="auto" w:fill="auto"/>
            <w:noWrap/>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1411</w:t>
            </w:r>
          </w:p>
        </w:tc>
        <w:tc>
          <w:tcPr>
            <w:tcW w:w="956" w:type="dxa"/>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1410</w:t>
            </w:r>
          </w:p>
        </w:tc>
      </w:tr>
      <w:tr w:rsidR="009C6770" w:rsidRPr="00FC2F5D" w:rsidTr="009C6770">
        <w:trPr>
          <w:trHeight w:val="300"/>
        </w:trPr>
        <w:tc>
          <w:tcPr>
            <w:tcW w:w="3134" w:type="dxa"/>
            <w:shd w:val="clear" w:color="auto" w:fill="auto"/>
            <w:noWrap/>
            <w:vAlign w:val="center"/>
          </w:tcPr>
          <w:p w:rsidR="009C6770" w:rsidRPr="00FC2F5D" w:rsidRDefault="009C6770" w:rsidP="009C6770">
            <w:pP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Численность детей в возрасте 1-6 лет, человек  (данные муниципальных образований сельских поселений)</w:t>
            </w:r>
          </w:p>
        </w:tc>
        <w:tc>
          <w:tcPr>
            <w:tcW w:w="850"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756</w:t>
            </w:r>
          </w:p>
        </w:tc>
        <w:tc>
          <w:tcPr>
            <w:tcW w:w="851"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733</w:t>
            </w:r>
          </w:p>
        </w:tc>
        <w:tc>
          <w:tcPr>
            <w:tcW w:w="850"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743                                                                                                                                                                                                                                                                                                                                                                                                                                                                                                                                                                                                                                                                                                                                                                                                                                                                                                                                                                                                                                                                                                     </w:t>
            </w:r>
          </w:p>
        </w:tc>
        <w:tc>
          <w:tcPr>
            <w:tcW w:w="851"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699</w:t>
            </w:r>
          </w:p>
        </w:tc>
        <w:tc>
          <w:tcPr>
            <w:tcW w:w="709"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686</w:t>
            </w:r>
          </w:p>
        </w:tc>
        <w:tc>
          <w:tcPr>
            <w:tcW w:w="850"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702</w:t>
            </w:r>
          </w:p>
        </w:tc>
        <w:tc>
          <w:tcPr>
            <w:tcW w:w="709" w:type="dxa"/>
            <w:shd w:val="clear" w:color="auto" w:fill="auto"/>
            <w:noWrap/>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t>710</w:t>
            </w:r>
          </w:p>
        </w:tc>
        <w:tc>
          <w:tcPr>
            <w:tcW w:w="956" w:type="dxa"/>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715</w:t>
            </w:r>
          </w:p>
        </w:tc>
      </w:tr>
    </w:tbl>
    <w:p w:rsidR="009C6770" w:rsidRPr="00FC2F5D" w:rsidRDefault="009C6770" w:rsidP="009C6770">
      <w:pPr>
        <w:autoSpaceDE w:val="0"/>
        <w:autoSpaceDN w:val="0"/>
        <w:adjustRightInd w:val="0"/>
        <w:rPr>
          <w:rFonts w:ascii="Times New Roman" w:hAnsi="Times New Roman" w:cs="Times New Roman"/>
          <w:b/>
          <w:sz w:val="24"/>
          <w:szCs w:val="24"/>
        </w:rPr>
      </w:pPr>
    </w:p>
    <w:p w:rsidR="009C6770" w:rsidRPr="00FC2F5D" w:rsidRDefault="009C6770" w:rsidP="009C6770">
      <w:pPr>
        <w:autoSpaceDE w:val="0"/>
        <w:autoSpaceDN w:val="0"/>
        <w:adjustRightInd w:val="0"/>
        <w:ind w:firstLine="709"/>
        <w:jc w:val="center"/>
        <w:rPr>
          <w:rFonts w:ascii="Times New Roman" w:hAnsi="Times New Roman" w:cs="Times New Roman"/>
          <w:bCs/>
          <w:sz w:val="24"/>
          <w:szCs w:val="24"/>
        </w:rPr>
      </w:pPr>
      <w:r w:rsidRPr="00FC2F5D">
        <w:rPr>
          <w:rFonts w:ascii="Times New Roman" w:hAnsi="Times New Roman" w:cs="Times New Roman"/>
          <w:b/>
          <w:sz w:val="24"/>
          <w:szCs w:val="24"/>
        </w:rPr>
        <w:t>1.1.2. Приоритеты, цели и задачи</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9C6770" w:rsidRPr="00FC2F5D" w:rsidRDefault="009C6770" w:rsidP="002D2F83">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достичь 100 процентов доступности дошкольного образования для детей в возрасте от 3 до 6 лет (Указ Президента Российской Федерации от 7 мая 2012 года № 599 «О мерах по реализации государственной политики в области образования и науки»;</w:t>
      </w:r>
    </w:p>
    <w:p w:rsidR="009C6770" w:rsidRPr="00FC2F5D" w:rsidRDefault="009C6770" w:rsidP="002D2F83">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9C6770" w:rsidRPr="00FC2F5D" w:rsidRDefault="009C6770" w:rsidP="002D2F83">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довести к 2013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9C6770" w:rsidRPr="00FC2F5D" w:rsidRDefault="009C6770" w:rsidP="002D2F83">
      <w:pPr>
        <w:pStyle w:val="a8"/>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xml:space="preserve">.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w:t>
      </w:r>
      <w:r w:rsidRPr="00FC2F5D">
        <w:rPr>
          <w:rFonts w:ascii="Times New Roman" w:hAnsi="Times New Roman" w:cs="Times New Roman"/>
          <w:bCs/>
          <w:sz w:val="24"/>
          <w:szCs w:val="24"/>
        </w:rPr>
        <w:lastRenderedPageBreak/>
        <w:t>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дошкольного образования по следующим направлениям: </w:t>
      </w:r>
    </w:p>
    <w:p w:rsidR="009C6770" w:rsidRPr="00FC2F5D" w:rsidRDefault="009C6770" w:rsidP="002D2F83">
      <w:pPr>
        <w:pStyle w:val="a8"/>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реализация мероприятий, направленных на ликвидацию очередности на зачисление детей в</w:t>
      </w:r>
      <w:r w:rsidRPr="00FC2F5D">
        <w:rPr>
          <w:rFonts w:ascii="Times New Roman" w:eastAsia="Calibri" w:hAnsi="Times New Roman" w:cs="Times New Roman"/>
          <w:bCs/>
          <w:sz w:val="24"/>
          <w:szCs w:val="24"/>
        </w:rPr>
        <w:t xml:space="preserve"> </w:t>
      </w:r>
      <w:r w:rsidRPr="00FC2F5D">
        <w:rPr>
          <w:rFonts w:ascii="Times New Roman" w:hAnsi="Times New Roman" w:cs="Times New Roman"/>
          <w:bCs/>
          <w:sz w:val="24"/>
          <w:szCs w:val="24"/>
        </w:rPr>
        <w:t>дошкольные образовательные организации;</w:t>
      </w:r>
    </w:p>
    <w:p w:rsidR="009C6770" w:rsidRPr="00FC2F5D" w:rsidRDefault="009C6770" w:rsidP="002D2F83">
      <w:pPr>
        <w:pStyle w:val="a8"/>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обеспечение высокого качества услуг дошкольного образования;</w:t>
      </w:r>
    </w:p>
    <w:p w:rsidR="009C6770" w:rsidRPr="00FC2F5D" w:rsidRDefault="009C6770" w:rsidP="002D2F83">
      <w:pPr>
        <w:pStyle w:val="a8"/>
        <w:numPr>
          <w:ilvl w:val="0"/>
          <w:numId w:val="2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введение эффективного контракта в дошкольном образовании.</w:t>
      </w:r>
    </w:p>
    <w:p w:rsidR="009C6770" w:rsidRPr="00FC2F5D" w:rsidRDefault="009C6770" w:rsidP="009C6770">
      <w:pPr>
        <w:autoSpaceDE w:val="0"/>
        <w:autoSpaceDN w:val="0"/>
        <w:adjustRightInd w:val="0"/>
        <w:ind w:firstLine="709"/>
        <w:jc w:val="both"/>
        <w:rPr>
          <w:rFonts w:ascii="Times New Roman" w:eastAsia="Calibri" w:hAnsi="Times New Roman" w:cs="Times New Roman"/>
          <w:bCs/>
          <w:sz w:val="24"/>
          <w:szCs w:val="24"/>
        </w:rPr>
      </w:pPr>
      <w:r w:rsidRPr="00FC2F5D">
        <w:rPr>
          <w:rFonts w:ascii="Times New Roman" w:hAnsi="Times New Roman" w:cs="Times New Roman"/>
          <w:bCs/>
          <w:sz w:val="24"/>
          <w:szCs w:val="24"/>
        </w:rPr>
        <w:t xml:space="preserve">К полномочиям органов местного самоуправления муниципальных округов в сфере дошкольного образования Федеральным законом от 29 декабря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№273-ФЗ «Об образовании в Российской Федерации» отнесены:</w:t>
      </w:r>
    </w:p>
    <w:p w:rsidR="009C6770" w:rsidRPr="00FC2F5D" w:rsidRDefault="009C6770" w:rsidP="002D2F83">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7" w:history="1">
        <w:r w:rsidRPr="00FC2F5D">
          <w:rPr>
            <w:rFonts w:ascii="Times New Roman" w:hAnsi="Times New Roman" w:cs="Times New Roman"/>
            <w:bCs/>
            <w:sz w:val="24"/>
            <w:szCs w:val="24"/>
          </w:rPr>
          <w:t>стандартами</w:t>
        </w:r>
      </w:hyperlink>
      <w:r w:rsidRPr="00FC2F5D">
        <w:rPr>
          <w:rFonts w:ascii="Times New Roman" w:hAnsi="Times New Roman" w:cs="Times New Roman"/>
          <w:bCs/>
          <w:sz w:val="24"/>
          <w:szCs w:val="24"/>
        </w:rPr>
        <w:t>);</w:t>
      </w:r>
    </w:p>
    <w:p w:rsidR="009C6770" w:rsidRPr="00FC2F5D" w:rsidRDefault="009C6770" w:rsidP="002D2F83">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создание условий для осуществления присмотра и ухода за детьми, в муниципальных образовательных организациях;</w:t>
      </w:r>
    </w:p>
    <w:p w:rsidR="009C6770" w:rsidRPr="00FC2F5D" w:rsidRDefault="009C6770" w:rsidP="002D2F83">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p w:rsidR="009C6770" w:rsidRPr="00FC2F5D" w:rsidRDefault="009C6770" w:rsidP="002D2F83">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bCs/>
          <w:sz w:val="24"/>
          <w:szCs w:val="24"/>
        </w:rPr>
        <w:t xml:space="preserve">учет детей, подлежащих </w:t>
      </w:r>
      <w:proofErr w:type="gramStart"/>
      <w:r w:rsidRPr="00FC2F5D">
        <w:rPr>
          <w:rFonts w:ascii="Times New Roman" w:hAnsi="Times New Roman" w:cs="Times New Roman"/>
          <w:bCs/>
          <w:sz w:val="24"/>
          <w:szCs w:val="24"/>
        </w:rPr>
        <w:t>обучению по</w:t>
      </w:r>
      <w:proofErr w:type="gramEnd"/>
      <w:r w:rsidRPr="00FC2F5D">
        <w:rPr>
          <w:rFonts w:ascii="Times New Roman" w:hAnsi="Times New Roman" w:cs="Times New Roman"/>
          <w:bCs/>
          <w:sz w:val="24"/>
          <w:szCs w:val="24"/>
        </w:rPr>
        <w:t xml:space="preserve"> образовательным программам дошкольного образования.</w:t>
      </w:r>
    </w:p>
    <w:p w:rsidR="009C6770" w:rsidRPr="00FC2F5D" w:rsidRDefault="009C6770" w:rsidP="002D2F83">
      <w:pPr>
        <w:pStyle w:val="a8"/>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C2F5D">
        <w:rPr>
          <w:rFonts w:ascii="Times New Roman" w:hAnsi="Times New Roman" w:cs="Times New Roman"/>
          <w:sz w:val="24"/>
          <w:szCs w:val="24"/>
        </w:rPr>
        <w:t>В соответствии с федеральным законодательством органам местного самоуправления с 1 января 2014 года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w:t>
      </w:r>
      <w:proofErr w:type="gramEnd"/>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соответствии</w:t>
      </w:r>
      <w:proofErr w:type="gramEnd"/>
      <w:r w:rsidRPr="00FC2F5D">
        <w:rPr>
          <w:rFonts w:ascii="Times New Roman" w:hAnsi="Times New Roman" w:cs="Times New Roman"/>
          <w:sz w:val="24"/>
          <w:szCs w:val="24"/>
        </w:rPr>
        <w:t xml:space="preserve"> с нормативами, установленными законами субъекта Российской Федерации.</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Законом Удмуртской Республики от 15 декабря 2009 года № 65-РЗ органы местного самоуправления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наделены следующими государственными полномочиями Удмуртской Республики:</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1)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2) по предоставлению меры социальной поддержки по освобождению от родительской платы за присмотр и уход в муниципальных образовательных учреждениях, реализующих основную общеобразовательную программу дошкольного образования за детей </w:t>
      </w:r>
      <w:proofErr w:type="gramStart"/>
      <w:r w:rsidRPr="00FC2F5D">
        <w:rPr>
          <w:rFonts w:ascii="Times New Roman" w:hAnsi="Times New Roman" w:cs="Times New Roman"/>
          <w:bCs/>
          <w:sz w:val="24"/>
          <w:szCs w:val="24"/>
        </w:rPr>
        <w:t>–и</w:t>
      </w:r>
      <w:proofErr w:type="gramEnd"/>
      <w:r w:rsidRPr="00FC2F5D">
        <w:rPr>
          <w:rFonts w:ascii="Times New Roman" w:hAnsi="Times New Roman" w:cs="Times New Roman"/>
          <w:bCs/>
          <w:sz w:val="24"/>
          <w:szCs w:val="24"/>
        </w:rPr>
        <w:t xml:space="preserve">нвалидов, детей с ограниченными возможностями здоровья, детей с туберкулезной </w:t>
      </w:r>
      <w:r w:rsidRPr="00FC2F5D">
        <w:rPr>
          <w:rFonts w:ascii="Times New Roman" w:hAnsi="Times New Roman" w:cs="Times New Roman"/>
          <w:bCs/>
          <w:sz w:val="24"/>
          <w:szCs w:val="24"/>
        </w:rPr>
        <w:lastRenderedPageBreak/>
        <w:t>интоксикацией, детей - сирот и детей, оставшихся без попечения родителей, а также родителей, если оба или один из них являются инвалидами первой или второй группы и не имеют других доходов, кроме пенсии.</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В целях решения существующих проблем в сфере дошкольного образования в муниципальном образовании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исходя из установленных и переданных полномочий, с учетом приоритетов государственной политики определены цель и задачи подпрограммы.</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Целью подпрограммы является организация предоставления </w:t>
      </w:r>
      <w:r w:rsidRPr="00FC2F5D">
        <w:rPr>
          <w:rFonts w:ascii="Times New Roman" w:hAnsi="Times New Roman" w:cs="Times New Roman"/>
          <w:sz w:val="24"/>
          <w:szCs w:val="24"/>
        </w:rPr>
        <w:t xml:space="preserve">общедоступного и бесплатного дошкольного образования на территории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п</w:t>
      </w:r>
      <w:r w:rsidRPr="00FC2F5D">
        <w:rPr>
          <w:rFonts w:ascii="Times New Roman" w:hAnsi="Times New Roman" w:cs="Times New Roman"/>
          <w:bCs/>
          <w:sz w:val="24"/>
          <w:szCs w:val="24"/>
        </w:rPr>
        <w:t>овышение его доступности и качества.</w:t>
      </w:r>
    </w:p>
    <w:p w:rsidR="009C6770" w:rsidRPr="00FC2F5D" w:rsidRDefault="009C6770" w:rsidP="009C6770">
      <w:pPr>
        <w:autoSpaceDE w:val="0"/>
        <w:autoSpaceDN w:val="0"/>
        <w:adjustRightInd w:val="0"/>
        <w:ind w:firstLine="709"/>
        <w:jc w:val="both"/>
        <w:rPr>
          <w:rFonts w:ascii="Times New Roman" w:hAnsi="Times New Roman" w:cs="Times New Roman"/>
          <w:b/>
          <w:bCs/>
          <w:sz w:val="24"/>
          <w:szCs w:val="24"/>
        </w:rPr>
      </w:pPr>
      <w:r w:rsidRPr="00FC2F5D">
        <w:rPr>
          <w:rFonts w:ascii="Times New Roman" w:hAnsi="Times New Roman" w:cs="Times New Roman"/>
          <w:bCs/>
          <w:sz w:val="24"/>
          <w:szCs w:val="24"/>
        </w:rPr>
        <w:t>Для достижения поставленной цели в рамках подпрограммы будут решаться следующие задачи:</w:t>
      </w:r>
    </w:p>
    <w:p w:rsidR="009C6770" w:rsidRPr="00FC2F5D"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w:t>
      </w:r>
    </w:p>
    <w:p w:rsidR="009C6770" w:rsidRPr="00FC2F5D"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создание дополнительных мест для детей дошкольного возраста в муниципальных образовательных учреждениях, а также развитие вариативных форм дошкольного образования;</w:t>
      </w:r>
    </w:p>
    <w:p w:rsidR="009C6770" w:rsidRPr="00FC2F5D"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b/>
          <w:sz w:val="24"/>
          <w:szCs w:val="24"/>
        </w:rPr>
      </w:pPr>
      <w:r w:rsidRPr="00FC2F5D">
        <w:rPr>
          <w:rFonts w:ascii="Times New Roman" w:hAnsi="Times New Roman" w:cs="Times New Roman"/>
          <w:sz w:val="24"/>
          <w:szCs w:val="24"/>
        </w:rPr>
        <w:t>реализация мер социальной поддержки, направленных на повышение доступности дошкольного образования;</w:t>
      </w:r>
    </w:p>
    <w:p w:rsidR="009C6770" w:rsidRPr="00FC2F5D"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внедрение федеральных государственных образовательных стандартов дошкольного образования;</w:t>
      </w:r>
    </w:p>
    <w:p w:rsidR="009C6770" w:rsidRPr="00FC2F5D"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обеспечение безопасных условий для образования и воспитания детей в дошкольных группах образовательных учреждений;</w:t>
      </w:r>
    </w:p>
    <w:p w:rsidR="009C6770" w:rsidRPr="00FC2F5D"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обеспечение детей в образовательных учреждениях качественным сбалансированным питанием, совершенствование системы организации питания;</w:t>
      </w:r>
    </w:p>
    <w:p w:rsidR="009C6770" w:rsidRPr="00FC2F5D"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внедрение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9C6770" w:rsidRPr="00E60ACA" w:rsidRDefault="009C6770" w:rsidP="002D2F83">
      <w:pPr>
        <w:pStyle w:val="a8"/>
        <w:numPr>
          <w:ilvl w:val="0"/>
          <w:numId w:val="4"/>
        </w:numPr>
        <w:tabs>
          <w:tab w:val="left" w:pos="1134"/>
        </w:tabs>
        <w:spacing w:after="0" w:line="240" w:lineRule="auto"/>
        <w:ind w:left="0" w:firstLine="709"/>
        <w:jc w:val="both"/>
        <w:rPr>
          <w:rFonts w:ascii="Times New Roman" w:hAnsi="Times New Roman" w:cs="Times New Roman"/>
          <w:b/>
          <w:sz w:val="24"/>
          <w:szCs w:val="24"/>
        </w:rPr>
      </w:pPr>
      <w:r w:rsidRPr="00FC2F5D">
        <w:rPr>
          <w:rFonts w:ascii="Times New Roman" w:hAnsi="Times New Roman" w:cs="Times New Roman"/>
          <w:sz w:val="24"/>
          <w:szCs w:val="24"/>
        </w:rPr>
        <w:t>развитие системы обратной связи с потребителями услуг дошкольного образования.</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1.1.3. Целевые показатели (индикаторы)</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Показатель характеризует охват детей в возрасте 1-6 лет дошкольным образованием. Предусмотрен в системе </w:t>
      </w:r>
      <w:proofErr w:type="gramStart"/>
      <w:r w:rsidRPr="00FC2F5D">
        <w:rPr>
          <w:rFonts w:ascii="Times New Roman" w:hAnsi="Times New Roman" w:cs="Times New Roman"/>
          <w:bCs/>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bCs/>
          <w:sz w:val="24"/>
          <w:szCs w:val="24"/>
        </w:rPr>
        <w:t>.</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процентов.</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Показатель характеризует доступность дошкольного образования в муниципальном образовании. </w:t>
      </w:r>
      <w:proofErr w:type="gramStart"/>
      <w:r w:rsidRPr="00FC2F5D">
        <w:rPr>
          <w:rFonts w:ascii="Times New Roman" w:hAnsi="Times New Roman" w:cs="Times New Roman"/>
          <w:bCs/>
          <w:sz w:val="24"/>
          <w:szCs w:val="24"/>
        </w:rPr>
        <w:t>Предусмотрен</w:t>
      </w:r>
      <w:proofErr w:type="gramEnd"/>
      <w:r w:rsidRPr="00FC2F5D">
        <w:rPr>
          <w:rFonts w:ascii="Times New Roman" w:hAnsi="Times New Roman" w:cs="Times New Roman"/>
          <w:bCs/>
          <w:sz w:val="24"/>
          <w:szCs w:val="24"/>
        </w:rPr>
        <w:t xml:space="preserve"> в системе показателей для оценки эффективности деятельности органов местного самоуправления.</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процентов. </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Показатель характеризует обеспечение законодательно закрепленных гарантий доступности дошкольного образования. </w:t>
      </w:r>
      <w:r w:rsidRPr="00FC2F5D">
        <w:rPr>
          <w:rFonts w:ascii="Times New Roman" w:hAnsi="Times New Roman" w:cs="Times New Roman"/>
          <w:sz w:val="24"/>
          <w:szCs w:val="24"/>
        </w:rPr>
        <w:t xml:space="preserve">В формулировке и методике расчета показателя </w:t>
      </w:r>
      <w:r w:rsidRPr="00FC2F5D">
        <w:rPr>
          <w:rFonts w:ascii="Times New Roman" w:hAnsi="Times New Roman" w:cs="Times New Roman"/>
          <w:sz w:val="24"/>
          <w:szCs w:val="24"/>
        </w:rPr>
        <w:lastRenderedPageBreak/>
        <w:t xml:space="preserve">учтены возможности получения вариативных форм дошкольного образования, а также тот факт, что дошкольное образование не является обязательным, и некоторая доля граждан может не воспользоваться предоставленными возможностями. </w:t>
      </w:r>
      <w:r w:rsidRPr="00FC2F5D">
        <w:rPr>
          <w:rFonts w:ascii="Times New Roman" w:hAnsi="Times New Roman" w:cs="Times New Roman"/>
          <w:bCs/>
          <w:sz w:val="24"/>
          <w:szCs w:val="24"/>
        </w:rPr>
        <w:t xml:space="preserve">Задача достижения к 2016 году 100 процентов доступности дошкольного образования для детей в возрасте от 3 до 7 лет поставлена в Указе Президента Российской Федерации </w:t>
      </w:r>
      <w:r w:rsidRPr="00FC2F5D">
        <w:rPr>
          <w:rFonts w:ascii="Times New Roman" w:hAnsi="Times New Roman" w:cs="Times New Roman"/>
          <w:sz w:val="24"/>
          <w:szCs w:val="24"/>
        </w:rPr>
        <w:t>от 7 мая 2012 года № 599 «О мерах по реализации государственной политики в области образования и науки».</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групп образовательных учреждений, процентов.</w:t>
      </w:r>
    </w:p>
    <w:p w:rsidR="009C6770" w:rsidRPr="00FC2F5D" w:rsidRDefault="009C6770" w:rsidP="009C6770">
      <w:pPr>
        <w:ind w:firstLine="709"/>
        <w:jc w:val="both"/>
        <w:rPr>
          <w:rFonts w:ascii="Times New Roman" w:hAnsi="Times New Roman" w:cs="Times New Roman"/>
          <w:b/>
          <w:bCs/>
          <w:sz w:val="24"/>
          <w:szCs w:val="24"/>
        </w:rPr>
      </w:pPr>
      <w:r w:rsidRPr="00FC2F5D">
        <w:rPr>
          <w:rFonts w:ascii="Times New Roman" w:hAnsi="Times New Roman" w:cs="Times New Roman"/>
          <w:bCs/>
          <w:sz w:val="24"/>
          <w:szCs w:val="24"/>
        </w:rPr>
        <w:t>Показатель характеризует процесс реализации требований федерального законодательства к организации дошкольного образования, структуре и содержанию основной общеобразовательной программы дошкольного образования; влияет на качество дошкольного образования.</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Доля муниципальных дошкольных групп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9C6770" w:rsidRPr="00FC2F5D" w:rsidRDefault="009C6770" w:rsidP="009C6770">
      <w:pPr>
        <w:tabs>
          <w:tab w:val="left" w:pos="1134"/>
        </w:tabs>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Показатель характеризует безопасность условий </w:t>
      </w:r>
      <w:r w:rsidRPr="00FC2F5D">
        <w:rPr>
          <w:rFonts w:ascii="Times New Roman" w:hAnsi="Times New Roman" w:cs="Times New Roman"/>
          <w:sz w:val="24"/>
          <w:szCs w:val="24"/>
        </w:rPr>
        <w:t>для образования и воспитания детей в муниципальных образовательных учреждениях. Показатель п</w:t>
      </w:r>
      <w:r w:rsidRPr="00FC2F5D">
        <w:rPr>
          <w:rFonts w:ascii="Times New Roman" w:hAnsi="Times New Roman" w:cs="Times New Roman"/>
          <w:bCs/>
          <w:sz w:val="24"/>
          <w:szCs w:val="24"/>
        </w:rPr>
        <w:t>редусмотрен в системе показателей для оценки эффективности деятельности органов местного самоуправления.</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Средняя заработная плата педагогических работников, реализующих программы дошкольного образования, рублей.</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Показатель характеризует привлекательность и престижность профессии педагога, влияет на качество дошкольного образования. Показатель предусмотрен в системе показателей для оценки эффективности деятельности органов местного самоуправления. </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Укомплектованность муниципальных дошкольных групп образовательных учреждений персоналом в соответствии со штатным расписанием, процентов.</w:t>
      </w:r>
    </w:p>
    <w:p w:rsidR="009C6770" w:rsidRPr="00FC2F5D" w:rsidRDefault="009C6770" w:rsidP="009C6770">
      <w:pPr>
        <w:tabs>
          <w:tab w:val="left" w:pos="1134"/>
        </w:tabs>
        <w:ind w:firstLine="709"/>
        <w:jc w:val="both"/>
        <w:rPr>
          <w:rFonts w:ascii="Times New Roman" w:hAnsi="Times New Roman" w:cs="Times New Roman"/>
          <w:sz w:val="24"/>
          <w:szCs w:val="24"/>
        </w:rPr>
      </w:pPr>
      <w:r w:rsidRPr="00FC2F5D">
        <w:rPr>
          <w:rFonts w:ascii="Times New Roman" w:hAnsi="Times New Roman" w:cs="Times New Roman"/>
          <w:bCs/>
          <w:sz w:val="24"/>
          <w:szCs w:val="24"/>
        </w:rPr>
        <w:t xml:space="preserve">Показатель характеризует обеспеченность дошкольных  образовательных учреждений кадрами. Влияет на качество </w:t>
      </w:r>
      <w:r w:rsidRPr="00FC2F5D">
        <w:rPr>
          <w:rFonts w:ascii="Times New Roman" w:hAnsi="Times New Roman" w:cs="Times New Roman"/>
          <w:sz w:val="24"/>
          <w:szCs w:val="24"/>
        </w:rPr>
        <w:t>общедоступного и бесплатного дошкольного образования. Зависит от системы реализуемых мер по привлечению педагогических работников в дошкольные группы образовательных учреждений.</w:t>
      </w:r>
    </w:p>
    <w:p w:rsidR="009C6770" w:rsidRPr="00FC2F5D" w:rsidRDefault="009C6770" w:rsidP="002D2F83">
      <w:pPr>
        <w:pStyle w:val="a8"/>
        <w:numPr>
          <w:ilvl w:val="0"/>
          <w:numId w:val="5"/>
        </w:numPr>
        <w:tabs>
          <w:tab w:val="left" w:pos="1134"/>
        </w:tabs>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Доля педагогических работников дошкольных  групп общеобразовательных учреждений,</w:t>
      </w:r>
      <w:r w:rsidRPr="00FC2F5D">
        <w:rPr>
          <w:rFonts w:ascii="Times New Roman" w:hAnsi="Times New Roman" w:cs="Times New Roman"/>
          <w:color w:val="000000"/>
          <w:sz w:val="24"/>
          <w:szCs w:val="24"/>
        </w:rPr>
        <w:t xml:space="preserve"> получивших  </w:t>
      </w:r>
      <w:r w:rsidRPr="00FC2F5D">
        <w:rPr>
          <w:rFonts w:ascii="Times New Roman" w:hAnsi="Times New Roman" w:cs="Times New Roman"/>
          <w:sz w:val="24"/>
          <w:szCs w:val="24"/>
        </w:rPr>
        <w:t xml:space="preserve">в установленном порядке первую и высшую квалификационные категории и подтверждение соответствия занимаемой должности, в общей численности </w:t>
      </w:r>
      <w:r w:rsidRPr="00FC2F5D">
        <w:rPr>
          <w:rFonts w:ascii="Times New Roman" w:hAnsi="Times New Roman" w:cs="Times New Roman"/>
          <w:bCs/>
          <w:sz w:val="24"/>
          <w:szCs w:val="24"/>
        </w:rPr>
        <w:t>педагогических работников муниципальных дошкольных образовательных учреждений, процентов.</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pacing w:val="-2"/>
          <w:sz w:val="24"/>
          <w:szCs w:val="24"/>
        </w:rPr>
        <w:t xml:space="preserve">Показатель характеризует уровень квалификации педагогических работников </w:t>
      </w:r>
      <w:r w:rsidRPr="00FC2F5D">
        <w:rPr>
          <w:rFonts w:ascii="Times New Roman" w:hAnsi="Times New Roman" w:cs="Times New Roman"/>
          <w:bCs/>
          <w:sz w:val="24"/>
          <w:szCs w:val="24"/>
        </w:rPr>
        <w:t>муниципальных дошкольных образовательных учреждений</w:t>
      </w:r>
      <w:r w:rsidRPr="00FC2F5D">
        <w:rPr>
          <w:rFonts w:ascii="Times New Roman" w:hAnsi="Times New Roman" w:cs="Times New Roman"/>
          <w:spacing w:val="-2"/>
          <w:sz w:val="24"/>
          <w:szCs w:val="24"/>
        </w:rPr>
        <w:t xml:space="preserve">, влияет на качество </w:t>
      </w:r>
      <w:r w:rsidRPr="00FC2F5D">
        <w:rPr>
          <w:rFonts w:ascii="Times New Roman" w:hAnsi="Times New Roman" w:cs="Times New Roman"/>
          <w:sz w:val="24"/>
          <w:szCs w:val="24"/>
        </w:rPr>
        <w:t>дошкольного образования.</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color w:val="C00000"/>
          <w:sz w:val="24"/>
          <w:szCs w:val="24"/>
        </w:rPr>
      </w:pPr>
      <w:r w:rsidRPr="00FC2F5D">
        <w:rPr>
          <w:rFonts w:ascii="Times New Roman" w:hAnsi="Times New Roman" w:cs="Times New Roman"/>
          <w:sz w:val="24"/>
          <w:szCs w:val="24"/>
        </w:rPr>
        <w:t>9) Доля руководителей дошкольных групп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 </w:t>
      </w:r>
      <w:proofErr w:type="gramStart"/>
      <w:r w:rsidRPr="00FC2F5D">
        <w:rPr>
          <w:rFonts w:ascii="Times New Roman" w:hAnsi="Times New Roman" w:cs="Times New Roman"/>
          <w:sz w:val="24"/>
          <w:szCs w:val="24"/>
        </w:rPr>
        <w:t>которыми</w:t>
      </w:r>
      <w:proofErr w:type="gramEnd"/>
      <w:r w:rsidRPr="00FC2F5D">
        <w:rPr>
          <w:rFonts w:ascii="Times New Roman" w:hAnsi="Times New Roman" w:cs="Times New Roman"/>
          <w:sz w:val="24"/>
          <w:szCs w:val="24"/>
        </w:rPr>
        <w:t xml:space="preserve"> заключены эффективные контракты</w:t>
      </w:r>
      <w:r w:rsidRPr="00FC2F5D">
        <w:rPr>
          <w:rFonts w:ascii="Times New Roman" w:hAnsi="Times New Roman" w:cs="Times New Roman"/>
          <w:color w:val="C00000"/>
          <w:sz w:val="24"/>
          <w:szCs w:val="24"/>
        </w:rPr>
        <w:t>.</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 xml:space="preserve">Показатель характеризует степень внедрения механизма, позволяющего установить зависимость заработной платы руководителей дошкольных групп образовательных учреждений </w:t>
      </w:r>
      <w:proofErr w:type="spellStart"/>
      <w:r w:rsidRPr="00FC2F5D">
        <w:rPr>
          <w:rFonts w:ascii="Times New Roman" w:hAnsi="Times New Roman" w:cs="Times New Roman"/>
          <w:spacing w:val="-2"/>
          <w:sz w:val="24"/>
          <w:szCs w:val="24"/>
        </w:rPr>
        <w:t>Глазовского</w:t>
      </w:r>
      <w:proofErr w:type="spellEnd"/>
      <w:r w:rsidRPr="00FC2F5D">
        <w:rPr>
          <w:rFonts w:ascii="Times New Roman" w:hAnsi="Times New Roman" w:cs="Times New Roman"/>
          <w:spacing w:val="-2"/>
          <w:sz w:val="24"/>
          <w:szCs w:val="24"/>
        </w:rPr>
        <w:t xml:space="preserve"> района от результатов их профессиональной служебной деятельности. Влияет на качество и доступность оказываемых муниципальных услуг дошкольного образования, размер заработной платы и квалификацию руководителей дошкольных групп.</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color w:val="C00000"/>
          <w:sz w:val="24"/>
          <w:szCs w:val="24"/>
        </w:rPr>
      </w:pPr>
      <w:r w:rsidRPr="00FC2F5D">
        <w:rPr>
          <w:rFonts w:ascii="Times New Roman" w:hAnsi="Times New Roman" w:cs="Times New Roman"/>
          <w:bCs/>
          <w:sz w:val="24"/>
          <w:szCs w:val="24"/>
        </w:rPr>
        <w:lastRenderedPageBreak/>
        <w:t>10) Доля педагогических работников дошкольных групп образовательных учреждений муниципального образования, с которыми заключены эффективные контракты, процентов.</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 xml:space="preserve">Показатель характеризует степень внедрения механизма, позволяющего установить зависимость заработной платы педагогических работников дошкольных групп образовательных учреждений </w:t>
      </w:r>
      <w:proofErr w:type="spellStart"/>
      <w:r w:rsidRPr="00FC2F5D">
        <w:rPr>
          <w:rFonts w:ascii="Times New Roman" w:hAnsi="Times New Roman" w:cs="Times New Roman"/>
          <w:spacing w:val="-2"/>
          <w:sz w:val="24"/>
          <w:szCs w:val="24"/>
        </w:rPr>
        <w:t>Глазовского</w:t>
      </w:r>
      <w:proofErr w:type="spellEnd"/>
      <w:r w:rsidRPr="00FC2F5D">
        <w:rPr>
          <w:rFonts w:ascii="Times New Roman" w:hAnsi="Times New Roman" w:cs="Times New Roman"/>
          <w:spacing w:val="-2"/>
          <w:sz w:val="24"/>
          <w:szCs w:val="24"/>
        </w:rPr>
        <w:t xml:space="preserve"> района от результатов их профессиональной служебной деятельности. Влияет на качество и доступность оказываемых муниципальных услуг дошкольного образования, размер заработной платы и квалификацию педагогических работников.</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FC2F5D">
        <w:rPr>
          <w:rFonts w:ascii="Times New Roman" w:hAnsi="Times New Roman" w:cs="Times New Roman"/>
          <w:bCs/>
          <w:sz w:val="24"/>
          <w:szCs w:val="24"/>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C6770" w:rsidRPr="00FC2F5D" w:rsidRDefault="009C6770" w:rsidP="009C6770">
      <w:pPr>
        <w:pStyle w:val="a8"/>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задания на оказание муниципальных услуг по предоставлению дошкольного образования. Влияет на эффективность деятельности дошкольных групп образовательных учреждений.</w:t>
      </w:r>
    </w:p>
    <w:p w:rsidR="009C6770" w:rsidRPr="00FC2F5D" w:rsidRDefault="009C6770" w:rsidP="009C6770">
      <w:pPr>
        <w:pStyle w:val="a8"/>
        <w:tabs>
          <w:tab w:val="left" w:pos="1134"/>
        </w:tabs>
        <w:ind w:left="0"/>
        <w:jc w:val="both"/>
        <w:rPr>
          <w:rFonts w:ascii="Times New Roman" w:hAnsi="Times New Roman" w:cs="Times New Roman"/>
          <w:bCs/>
          <w:sz w:val="24"/>
          <w:szCs w:val="24"/>
        </w:rPr>
      </w:pPr>
      <w:r w:rsidRPr="00FC2F5D">
        <w:rPr>
          <w:rFonts w:ascii="Times New Roman" w:hAnsi="Times New Roman" w:cs="Times New Roman"/>
          <w:bCs/>
          <w:sz w:val="24"/>
          <w:szCs w:val="24"/>
        </w:rPr>
        <w:t>12) Независимая оценка качества дошкольного образования, баллов.</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i/>
          <w:spacing w:val="-2"/>
          <w:sz w:val="24"/>
          <w:szCs w:val="24"/>
        </w:rPr>
      </w:pPr>
      <w:r w:rsidRPr="00FC2F5D">
        <w:rPr>
          <w:rFonts w:ascii="Times New Roman" w:hAnsi="Times New Roman" w:cs="Times New Roman"/>
          <w:bCs/>
          <w:sz w:val="24"/>
          <w:szCs w:val="24"/>
        </w:rPr>
        <w:t>Показатель характеризует качество дошкольного образования.</w:t>
      </w:r>
    </w:p>
    <w:p w:rsidR="009C6770" w:rsidRPr="00FC2F5D" w:rsidRDefault="009C6770" w:rsidP="009C6770">
      <w:pPr>
        <w:pStyle w:val="a8"/>
        <w:tabs>
          <w:tab w:val="left" w:pos="1134"/>
        </w:tabs>
        <w:ind w:left="0"/>
        <w:jc w:val="both"/>
        <w:rPr>
          <w:rFonts w:ascii="Times New Roman" w:hAnsi="Times New Roman" w:cs="Times New Roman"/>
          <w:bCs/>
          <w:sz w:val="24"/>
          <w:szCs w:val="24"/>
        </w:rPr>
      </w:pPr>
      <w:r w:rsidRPr="00FC2F5D">
        <w:rPr>
          <w:rFonts w:ascii="Times New Roman" w:hAnsi="Times New Roman" w:cs="Times New Roman"/>
          <w:bCs/>
          <w:sz w:val="24"/>
          <w:szCs w:val="24"/>
        </w:rPr>
        <w:t xml:space="preserve"> 13) Удовлетворенность потребителей качеством оказания муниципальных услуг в сфере дошкольного образования, процентов. </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Показатель характеризует оценку качества услуг дошкольного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w:t>
      </w:r>
    </w:p>
    <w:p w:rsidR="009C6770" w:rsidRPr="00FC2F5D" w:rsidRDefault="009C6770" w:rsidP="009C6770">
      <w:pPr>
        <w:jc w:val="both"/>
        <w:rPr>
          <w:rFonts w:ascii="Times New Roman" w:hAnsi="Times New Roman" w:cs="Times New Roman"/>
          <w:color w:val="FF0000"/>
          <w:sz w:val="24"/>
          <w:szCs w:val="24"/>
        </w:rPr>
      </w:pPr>
      <w:r w:rsidRPr="00FC2F5D">
        <w:rPr>
          <w:rFonts w:ascii="Times New Roman" w:hAnsi="Times New Roman" w:cs="Times New Roman"/>
          <w:bCs/>
          <w:sz w:val="24"/>
          <w:szCs w:val="24"/>
        </w:rPr>
        <w:t xml:space="preserve">14) </w:t>
      </w:r>
      <w:r w:rsidRPr="00FC2F5D">
        <w:rPr>
          <w:rFonts w:ascii="Times New Roman" w:hAnsi="Times New Roman" w:cs="Times New Roman"/>
          <w:sz w:val="24"/>
          <w:szCs w:val="24"/>
        </w:rPr>
        <w:t>Доля граждан, использующих механизм получения  государственных и муниципальных услуг в электронной форме.</w:t>
      </w:r>
    </w:p>
    <w:p w:rsidR="009C6770" w:rsidRPr="00FC2F5D" w:rsidRDefault="009C6770" w:rsidP="009C6770">
      <w:pPr>
        <w:jc w:val="both"/>
        <w:rPr>
          <w:rFonts w:ascii="Times New Roman" w:hAnsi="Times New Roman" w:cs="Times New Roman"/>
          <w:color w:val="365F91"/>
          <w:sz w:val="24"/>
          <w:szCs w:val="24"/>
        </w:rPr>
      </w:pPr>
      <w:r w:rsidRPr="00FC2F5D">
        <w:rPr>
          <w:rFonts w:ascii="Times New Roman" w:hAnsi="Times New Roman" w:cs="Times New Roman"/>
          <w:sz w:val="24"/>
          <w:szCs w:val="24"/>
        </w:rPr>
        <w:t xml:space="preserve">Показатель характеризует степень внедрения </w:t>
      </w:r>
      <w:r w:rsidRPr="00FC2F5D">
        <w:rPr>
          <w:rFonts w:ascii="Times New Roman" w:hAnsi="Times New Roman" w:cs="Times New Roman"/>
          <w:sz w:val="24"/>
          <w:szCs w:val="24"/>
          <w:shd w:val="clear" w:color="auto" w:fill="FFFFFF"/>
        </w:rPr>
        <w:t>информационных технологий и совершенствование информационно-технологической инфраструктуры электронного правительства для получения государственных и муниципальных услуг в электронной форме.</w:t>
      </w:r>
    </w:p>
    <w:p w:rsidR="009C6770" w:rsidRPr="00E60ACA" w:rsidRDefault="009C6770" w:rsidP="00E60ACA">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 Сведения о значениях целевых показателей по годам реализации муниципальной программы представлены в Приложении 1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1.1.4. Сроки и этапы реализации подпрограммы</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Подпрограмма реализуется в 2015-2020 годах. </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Этапы реализации подпрограммы не выделяются.</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1.1.5. Основные мероприятия</w:t>
      </w:r>
    </w:p>
    <w:p w:rsidR="009C6770" w:rsidRPr="00FC2F5D" w:rsidRDefault="009C6770" w:rsidP="009C6770">
      <w:pPr>
        <w:keepNext/>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Основные мероприятия в сфере реализации подпрограммы:</w:t>
      </w:r>
    </w:p>
    <w:p w:rsidR="009C6770" w:rsidRPr="00FC2F5D" w:rsidRDefault="009C6770" w:rsidP="002D2F83">
      <w:pPr>
        <w:pStyle w:val="a8"/>
        <w:numPr>
          <w:ilvl w:val="0"/>
          <w:numId w:val="18"/>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 Оказание муниципальной услуги «П</w:t>
      </w:r>
      <w:r w:rsidRPr="00FC2F5D">
        <w:rPr>
          <w:rFonts w:ascii="Times New Roman" w:hAnsi="Times New Roman" w:cs="Times New Roman"/>
          <w:bCs/>
          <w:sz w:val="24"/>
          <w:szCs w:val="24"/>
        </w:rPr>
        <w:t>рием заявлений, постановка на учет и выдача путевок в общеобразовательные учреждения, реализующие основную образовательную программу дошкольного образования  в муниципальном образовании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Порядок приёма заявлений,</w:t>
      </w:r>
      <w:r w:rsidRPr="00FC2F5D">
        <w:rPr>
          <w:rFonts w:ascii="Times New Roman" w:hAnsi="Times New Roman" w:cs="Times New Roman"/>
          <w:bCs/>
          <w:sz w:val="24"/>
          <w:szCs w:val="24"/>
        </w:rPr>
        <w:t xml:space="preserve"> постановка на учет и выдача путевок в общеобразовательные учреждения, реализующие основную образовательную программу </w:t>
      </w:r>
      <w:r w:rsidRPr="00FC2F5D">
        <w:rPr>
          <w:rFonts w:ascii="Times New Roman" w:hAnsi="Times New Roman" w:cs="Times New Roman"/>
          <w:bCs/>
          <w:sz w:val="24"/>
          <w:szCs w:val="24"/>
        </w:rPr>
        <w:lastRenderedPageBreak/>
        <w:t>дошкольного образования  в муниципальном образовании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xml:space="preserve"> утвержден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28 марта 2014 года №23.</w:t>
      </w:r>
    </w:p>
    <w:p w:rsidR="009C6770" w:rsidRPr="00FC2F5D" w:rsidRDefault="009C6770" w:rsidP="002D2F83">
      <w:pPr>
        <w:pStyle w:val="a8"/>
        <w:numPr>
          <w:ilvl w:val="0"/>
          <w:numId w:val="18"/>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9C6770" w:rsidRPr="00FC2F5D" w:rsidRDefault="009C6770" w:rsidP="009C6770">
      <w:pPr>
        <w:pStyle w:val="a8"/>
        <w:shd w:val="clear" w:color="auto" w:fill="FFFFFF"/>
        <w:ind w:left="0" w:firstLine="709"/>
        <w:jc w:val="both"/>
        <w:rPr>
          <w:rFonts w:ascii="Times New Roman" w:hAnsi="Times New Roman" w:cs="Times New Roman"/>
          <w:bCs/>
          <w:sz w:val="24"/>
          <w:szCs w:val="24"/>
        </w:rPr>
      </w:pPr>
      <w:r w:rsidRPr="00FC2F5D">
        <w:rPr>
          <w:rFonts w:ascii="Times New Roman" w:hAnsi="Times New Roman" w:cs="Times New Roman"/>
          <w:sz w:val="24"/>
          <w:szCs w:val="24"/>
        </w:rPr>
        <w:t xml:space="preserve">В рамках основного мероприятия осуществляется оказание муниципальных услуг муниципальными образовательными учреждениями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реализующими </w:t>
      </w:r>
      <w:r w:rsidRPr="00FC2F5D">
        <w:rPr>
          <w:rFonts w:ascii="Times New Roman" w:hAnsi="Times New Roman" w:cs="Times New Roman"/>
          <w:bCs/>
          <w:sz w:val="24"/>
          <w:szCs w:val="24"/>
        </w:rPr>
        <w:t>основную образовательную программу дошкольного образования, путем выполнения муниципальных заданий на оказание муниципальных услуг.</w:t>
      </w:r>
    </w:p>
    <w:p w:rsidR="009C6770" w:rsidRPr="00FC2F5D" w:rsidRDefault="009C6770" w:rsidP="009C6770">
      <w:pPr>
        <w:pStyle w:val="a8"/>
        <w:shd w:val="clear" w:color="auto" w:fill="FFFFFF"/>
        <w:ind w:left="0" w:firstLine="709"/>
        <w:jc w:val="both"/>
        <w:rPr>
          <w:rFonts w:ascii="Times New Roman" w:hAnsi="Times New Roman" w:cs="Times New Roman"/>
          <w:sz w:val="24"/>
          <w:szCs w:val="24"/>
        </w:rPr>
      </w:pPr>
      <w:r w:rsidRPr="00FC2F5D">
        <w:rPr>
          <w:rFonts w:ascii="Times New Roman" w:hAnsi="Times New Roman" w:cs="Times New Roman"/>
          <w:sz w:val="24"/>
          <w:szCs w:val="24"/>
        </w:rPr>
        <w:t>Финансирование основного мероприятия осуществляется путем предоставления субсидий муниципальным образовательным учреждениям  на выполнение муниципального задания на оказание муниципальных услуг, в том числе за счет:</w:t>
      </w:r>
    </w:p>
    <w:p w:rsidR="009C6770" w:rsidRPr="00FC2F5D" w:rsidRDefault="009C6770" w:rsidP="002D2F83">
      <w:pPr>
        <w:pStyle w:val="a8"/>
        <w:numPr>
          <w:ilvl w:val="0"/>
          <w:numId w:val="6"/>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общеобразовательных учреждениях;</w:t>
      </w:r>
    </w:p>
    <w:p w:rsidR="009C6770" w:rsidRPr="00FC2F5D" w:rsidRDefault="009C6770" w:rsidP="009C6770">
      <w:pPr>
        <w:pStyle w:val="a8"/>
        <w:shd w:val="clear" w:color="auto" w:fill="FFFFFF"/>
        <w:tabs>
          <w:tab w:val="left" w:pos="1134"/>
        </w:tabs>
        <w:ind w:left="709"/>
        <w:jc w:val="both"/>
        <w:rPr>
          <w:rFonts w:ascii="Times New Roman" w:hAnsi="Times New Roman" w:cs="Times New Roman"/>
          <w:sz w:val="24"/>
          <w:szCs w:val="24"/>
        </w:rPr>
      </w:pPr>
      <w:r w:rsidRPr="00FC2F5D">
        <w:rPr>
          <w:rFonts w:ascii="Times New Roman" w:hAnsi="Times New Roman" w:cs="Times New Roman"/>
          <w:sz w:val="24"/>
          <w:szCs w:val="24"/>
        </w:rPr>
        <w:t>б) средства бюджета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на обеспечение деятельности подведомственных учреждений;</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в) мероприятия, направленные на обеспечение безопасности условий обучения и воспитания детей в муниципальных общеобразовательных учреждениях,</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г) оплата льгот и возмещение расходов по оплате коммунальных услуг отдельным категориям граждан, проживающим в сельских населенных пунктах,</w:t>
      </w:r>
    </w:p>
    <w:p w:rsidR="009C6770" w:rsidRPr="00FC2F5D" w:rsidRDefault="009C6770" w:rsidP="009C6770">
      <w:pPr>
        <w:shd w:val="clear" w:color="auto" w:fill="FFFFFF"/>
        <w:ind w:firstLine="709"/>
        <w:jc w:val="both"/>
        <w:rPr>
          <w:rFonts w:ascii="Times New Roman" w:hAnsi="Times New Roman" w:cs="Times New Roman"/>
          <w:sz w:val="24"/>
          <w:szCs w:val="24"/>
        </w:rPr>
      </w:pPr>
      <w:proofErr w:type="spellStart"/>
      <w:r w:rsidRPr="00FC2F5D">
        <w:rPr>
          <w:rFonts w:ascii="Times New Roman" w:hAnsi="Times New Roman" w:cs="Times New Roman"/>
          <w:sz w:val="24"/>
          <w:szCs w:val="24"/>
        </w:rPr>
        <w:t>д</w:t>
      </w:r>
      <w:proofErr w:type="spellEnd"/>
      <w:r w:rsidRPr="00FC2F5D">
        <w:rPr>
          <w:rFonts w:ascii="Times New Roman" w:hAnsi="Times New Roman" w:cs="Times New Roman"/>
          <w:sz w:val="24"/>
          <w:szCs w:val="24"/>
        </w:rPr>
        <w:t>) расходы за счет родительской платы за содержание ребенка в общеобразовательном учреждении,</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е) подготовка дошкольных групп к новому учебному году.</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sz w:val="24"/>
          <w:szCs w:val="24"/>
        </w:rPr>
        <w:t>3) Укрепление материально-технической базы муниципальных общеобразовательных  учреждений.</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Реализация основного мероприятия осуществляется путем предоставления субсидий муниципальным образовательным учреждениям на иные цели. Основное мероприятие реализуется, в том числе, в целях обеспечения требований федеральных государственных образовательных стандартов дошкольного образования. </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4) Модернизация пищеблоков в муниципальных общеобразовательных учреждениях.</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       Мероприятия, направленные на обеспечение безопасности условий обучения и воспитания детей в муниципальных  общеобразовательных учреждениях.</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 мониторинг предписаний надзорных органов и принятие мер реагирования.</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5) Обустройство прилегающих территорий к зданиям и сооружениям муниципальных общеобразовательных учреждений.</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 xml:space="preserve">В рамках основного мероприятия реализуются меры по благоустройству территорий и прогулочных участков дошкольных групп образовательных учреждений. </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Стимулом для обустройства прилегающих территорий являются конкурсы благоустройства, объявленные муниципальными образованиями сельских поселений, смотры – конкурсы среди образовательных учреждений.</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6)</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Капитальный, текущий ремонт и реконструкция зданий муниципальных общеобразовательных  учреждений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а) Капитальный ремонт здания дошкольных групп МОУ «</w:t>
      </w:r>
      <w:proofErr w:type="gramStart"/>
      <w:r w:rsidRPr="00FC2F5D">
        <w:rPr>
          <w:rFonts w:ascii="Times New Roman" w:hAnsi="Times New Roman" w:cs="Times New Roman"/>
          <w:bCs/>
          <w:sz w:val="24"/>
          <w:szCs w:val="24"/>
        </w:rPr>
        <w:t>Октябрьская</w:t>
      </w:r>
      <w:proofErr w:type="gramEnd"/>
      <w:r w:rsidRPr="00FC2F5D">
        <w:rPr>
          <w:rFonts w:ascii="Times New Roman" w:hAnsi="Times New Roman" w:cs="Times New Roman"/>
          <w:bCs/>
          <w:sz w:val="24"/>
          <w:szCs w:val="24"/>
        </w:rPr>
        <w:t xml:space="preserve"> СОШ».</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(перечень объектов капитального ремонта).</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б) Текущий ремонт мягкой кровли, вентиляционных шахт здания дошкольных групп МОУ «</w:t>
      </w:r>
      <w:proofErr w:type="spellStart"/>
      <w:r w:rsidRPr="00FC2F5D">
        <w:rPr>
          <w:rFonts w:ascii="Times New Roman" w:hAnsi="Times New Roman" w:cs="Times New Roman"/>
          <w:bCs/>
          <w:sz w:val="24"/>
          <w:szCs w:val="24"/>
        </w:rPr>
        <w:t>Кожильская</w:t>
      </w:r>
      <w:proofErr w:type="spellEnd"/>
      <w:r w:rsidRPr="00FC2F5D">
        <w:rPr>
          <w:rFonts w:ascii="Times New Roman" w:hAnsi="Times New Roman" w:cs="Times New Roman"/>
          <w:bCs/>
          <w:sz w:val="24"/>
          <w:szCs w:val="24"/>
        </w:rPr>
        <w:t xml:space="preserve"> СОШ с/</w:t>
      </w:r>
      <w:proofErr w:type="spellStart"/>
      <w:r w:rsidRPr="00FC2F5D">
        <w:rPr>
          <w:rFonts w:ascii="Times New Roman" w:hAnsi="Times New Roman" w:cs="Times New Roman"/>
          <w:bCs/>
          <w:sz w:val="24"/>
          <w:szCs w:val="24"/>
        </w:rPr>
        <w:t>х-ого</w:t>
      </w:r>
      <w:proofErr w:type="spellEnd"/>
      <w:r w:rsidRPr="00FC2F5D">
        <w:rPr>
          <w:rFonts w:ascii="Times New Roman" w:hAnsi="Times New Roman" w:cs="Times New Roman"/>
          <w:bCs/>
          <w:sz w:val="24"/>
          <w:szCs w:val="24"/>
        </w:rPr>
        <w:t xml:space="preserve"> направления»</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sz w:val="24"/>
          <w:szCs w:val="24"/>
        </w:rPr>
      </w:pPr>
      <w:r w:rsidRPr="00FC2F5D">
        <w:rPr>
          <w:rFonts w:ascii="Times New Roman" w:hAnsi="Times New Roman" w:cs="Times New Roman"/>
          <w:sz w:val="24"/>
          <w:szCs w:val="24"/>
        </w:rPr>
        <w:t xml:space="preserve">7) Строительство нового здания дошкольных групп </w:t>
      </w:r>
      <w:r w:rsidRPr="00FC2F5D">
        <w:rPr>
          <w:rFonts w:ascii="Times New Roman" w:hAnsi="Times New Roman" w:cs="Times New Roman"/>
          <w:bCs/>
          <w:sz w:val="24"/>
          <w:szCs w:val="24"/>
        </w:rPr>
        <w:t>МОУ «Ключевская СОШ» на территории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 xml:space="preserve">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(перечень объектов капитального ремонта). </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8) Формирование нормативной правовой базы</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 xml:space="preserve">            9) Внедрение федеральных государственных образовательных стандартов дошкольного образования.</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а) организация работы  районных методических площадок по федеральным государственным стандартам дошкольного образования;</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б) утверждение перечня требований к условиям организации дошкольного образования, соответствующим федеральным государственным стандартам;</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в) уточнение методики расчета нормативных затрат для расчета субсидий на  предоставление общедоступного и бесплатного дошкольного образования, осуществления присмотра и ухода за детьми (в целях реализации требований  к условиям организации дошкольного образования);</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г) актуализация (разработка) образовательных программ в соответствии с федеральными государственными образовательными стандартами дошкольного образования.</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10) 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 xml:space="preserve">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 </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sz w:val="24"/>
          <w:szCs w:val="24"/>
        </w:rPr>
      </w:pPr>
      <w:r w:rsidRPr="00FC2F5D">
        <w:rPr>
          <w:rFonts w:ascii="Times New Roman" w:hAnsi="Times New Roman" w:cs="Times New Roman"/>
          <w:sz w:val="24"/>
          <w:szCs w:val="24"/>
        </w:rPr>
        <w:t>11) Организация подготовки и повышения квалификации кадров.</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осуществляется целевой набор на подготовку кадров для муниципальных учреждений дошкольного образования, а также повышение квалификации руководителей и педагогических работников муниципальных дошкольных образовательных учреждений. Основное мероприятие реализуется во взаимодействии с органами государственной власти Удмуртской Республики.</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12) Разработка и внедрение системы независимой оценки качества дошкольного образования.</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основного мероприятия планируется разработать и утвердить муниципальным правовым актом порядок и методику </w:t>
      </w:r>
      <w:proofErr w:type="gramStart"/>
      <w:r w:rsidRPr="00FC2F5D">
        <w:rPr>
          <w:rFonts w:ascii="Times New Roman" w:hAnsi="Times New Roman" w:cs="Times New Roman"/>
          <w:sz w:val="24"/>
          <w:szCs w:val="24"/>
        </w:rPr>
        <w:t xml:space="preserve">проведения оценки независимой </w:t>
      </w:r>
      <w:r w:rsidRPr="00FC2F5D">
        <w:rPr>
          <w:rFonts w:ascii="Times New Roman" w:hAnsi="Times New Roman" w:cs="Times New Roman"/>
          <w:sz w:val="24"/>
          <w:szCs w:val="24"/>
        </w:rPr>
        <w:lastRenderedPageBreak/>
        <w:t>оценки качества дошкольного образования</w:t>
      </w:r>
      <w:proofErr w:type="gramEnd"/>
      <w:r w:rsidRPr="00FC2F5D">
        <w:rPr>
          <w:rFonts w:ascii="Times New Roman" w:hAnsi="Times New Roman" w:cs="Times New Roman"/>
          <w:sz w:val="24"/>
          <w:szCs w:val="24"/>
        </w:rPr>
        <w:t xml:space="preserve">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затем - регулярно проводить такую оценку.</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13) Разработка и реализация комплекса мер по внедрению эффективных контрактов с руководителями и педагогическими работниками муниципальных дошкольных групп муниципальных общеобразовательных учреждений. </w:t>
      </w:r>
    </w:p>
    <w:p w:rsidR="009C6770" w:rsidRPr="00FC2F5D" w:rsidRDefault="009C6770" w:rsidP="009C6770">
      <w:pPr>
        <w:pStyle w:val="a8"/>
        <w:keepNext/>
        <w:tabs>
          <w:tab w:val="left" w:pos="1134"/>
        </w:tabs>
        <w:autoSpaceDE w:val="0"/>
        <w:autoSpaceDN w:val="0"/>
        <w:adjustRightInd w:val="0"/>
        <w:ind w:left="0"/>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основного мероприятия планируется: </w:t>
      </w:r>
    </w:p>
    <w:p w:rsidR="009C6770" w:rsidRPr="00FC2F5D" w:rsidRDefault="009C6770" w:rsidP="002D2F83">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разработка </w:t>
      </w:r>
      <w:proofErr w:type="gramStart"/>
      <w:r w:rsidRPr="00FC2F5D">
        <w:rPr>
          <w:rFonts w:ascii="Times New Roman" w:hAnsi="Times New Roman" w:cs="Times New Roman"/>
          <w:bCs/>
          <w:sz w:val="24"/>
          <w:szCs w:val="24"/>
        </w:rPr>
        <w:t>показателей оценки эффективности деятельности руководителей</w:t>
      </w:r>
      <w:proofErr w:type="gramEnd"/>
      <w:r w:rsidRPr="00FC2F5D">
        <w:rPr>
          <w:rFonts w:ascii="Times New Roman" w:hAnsi="Times New Roman" w:cs="Times New Roman"/>
          <w:bCs/>
          <w:sz w:val="24"/>
          <w:szCs w:val="24"/>
        </w:rPr>
        <w:t xml:space="preserve"> и педагогических работников </w:t>
      </w:r>
      <w:r w:rsidRPr="00FC2F5D">
        <w:rPr>
          <w:rFonts w:ascii="Times New Roman" w:hAnsi="Times New Roman" w:cs="Times New Roman"/>
          <w:sz w:val="24"/>
          <w:szCs w:val="24"/>
        </w:rPr>
        <w:t>дошкольных групп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hAnsi="Times New Roman" w:cs="Times New Roman"/>
          <w:bCs/>
          <w:sz w:val="24"/>
          <w:szCs w:val="24"/>
        </w:rPr>
        <w:t>;</w:t>
      </w:r>
    </w:p>
    <w:p w:rsidR="009C6770" w:rsidRPr="00FC2F5D" w:rsidRDefault="009C6770" w:rsidP="002D2F83">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заключение эффективных контрактов с руководителями дошкольных групп </w:t>
      </w:r>
      <w:r w:rsidRPr="00FC2F5D">
        <w:rPr>
          <w:rFonts w:ascii="Times New Roman" w:hAnsi="Times New Roman" w:cs="Times New Roman"/>
          <w:sz w:val="24"/>
          <w:szCs w:val="24"/>
        </w:rPr>
        <w:t>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hAnsi="Times New Roman" w:cs="Times New Roman"/>
          <w:bCs/>
          <w:sz w:val="24"/>
          <w:szCs w:val="24"/>
        </w:rPr>
        <w:t>;</w:t>
      </w:r>
    </w:p>
    <w:p w:rsidR="009C6770" w:rsidRPr="00FC2F5D" w:rsidRDefault="009C6770" w:rsidP="002D2F83">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организация работы по заключению эффективных контрактов с педагогическими работниками</w:t>
      </w:r>
      <w:r w:rsidRPr="00FC2F5D">
        <w:rPr>
          <w:rFonts w:ascii="Times New Roman" w:hAnsi="Times New Roman" w:cs="Times New Roman"/>
          <w:sz w:val="24"/>
          <w:szCs w:val="24"/>
        </w:rPr>
        <w:t xml:space="preserve"> дошкольных групп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roofErr w:type="gramStart"/>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w:t>
      </w:r>
      <w:proofErr w:type="gramEnd"/>
    </w:p>
    <w:p w:rsidR="009C6770" w:rsidRPr="00FC2F5D" w:rsidRDefault="009C6770" w:rsidP="002D2F83">
      <w:pPr>
        <w:pStyle w:val="a8"/>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информационное сопровождение внедрения эффективного контракта.</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sz w:val="24"/>
          <w:szCs w:val="24"/>
        </w:rPr>
        <w:t>14) Информирование населения об организации предоставления дошкольного образования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 осуществлять работы по следующим направлениям:</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 xml:space="preserve">а) взаимодействие со СМИ в целях публикации информации о дошкольном образовании в печатных СМИ, а также подготовки сюжетов </w:t>
      </w:r>
      <w:proofErr w:type="gramStart"/>
      <w:r w:rsidRPr="00FC2F5D">
        <w:rPr>
          <w:rFonts w:ascii="Times New Roman" w:hAnsi="Times New Roman" w:cs="Times New Roman"/>
          <w:sz w:val="24"/>
          <w:szCs w:val="24"/>
        </w:rPr>
        <w:t>для</w:t>
      </w:r>
      <w:proofErr w:type="gramEnd"/>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теле</w:t>
      </w:r>
      <w:proofErr w:type="gramEnd"/>
      <w:r w:rsidRPr="00FC2F5D">
        <w:rPr>
          <w:rFonts w:ascii="Times New Roman" w:hAnsi="Times New Roman" w:cs="Times New Roman"/>
          <w:sz w:val="24"/>
          <w:szCs w:val="24"/>
        </w:rPr>
        <w:t>- и радиопередач;</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б) подготовка и публикация информации на официальном сайте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об организации предоставления дошкольного образования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муниципальных правовых актах, регламентирующих деятельность в сфере дошкольного образования, муниципальных общеобразовательных учреждениях</w:t>
      </w:r>
      <w:proofErr w:type="gramStart"/>
      <w:r w:rsidRPr="00FC2F5D">
        <w:rPr>
          <w:rFonts w:ascii="Times New Roman" w:hAnsi="Times New Roman" w:cs="Times New Roman"/>
          <w:sz w:val="24"/>
          <w:szCs w:val="24"/>
        </w:rPr>
        <w:t xml:space="preserve"> ,</w:t>
      </w:r>
      <w:proofErr w:type="gramEnd"/>
      <w:r w:rsidRPr="00FC2F5D">
        <w:rPr>
          <w:rFonts w:ascii="Times New Roman" w:hAnsi="Times New Roman" w:cs="Times New Roman"/>
          <w:sz w:val="24"/>
          <w:szCs w:val="24"/>
        </w:rPr>
        <w:t xml:space="preserve"> предоставляющих услуги дошкольного образования;</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 xml:space="preserve">в) осуществление </w:t>
      </w:r>
      <w:proofErr w:type="gramStart"/>
      <w:r w:rsidRPr="00FC2F5D">
        <w:rPr>
          <w:rFonts w:ascii="Times New Roman" w:hAnsi="Times New Roman" w:cs="Times New Roman"/>
          <w:sz w:val="24"/>
          <w:szCs w:val="24"/>
        </w:rPr>
        <w:t>контроля за</w:t>
      </w:r>
      <w:proofErr w:type="gramEnd"/>
      <w:r w:rsidRPr="00FC2F5D">
        <w:rPr>
          <w:rFonts w:ascii="Times New Roman" w:hAnsi="Times New Roman" w:cs="Times New Roman"/>
          <w:sz w:val="24"/>
          <w:szCs w:val="24"/>
        </w:rPr>
        <w:t xml:space="preserve"> публикацией информации о деятельности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предусмотренной законодательством Российской Федерации, на официальных сайтах соответствующих учреждений.</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15) Обеспечение и развитие системы обратной связи с потребителями муниципальных услуг в сфере дошкольного образования.</w:t>
      </w:r>
    </w:p>
    <w:p w:rsidR="009C6770" w:rsidRPr="00FC2F5D" w:rsidRDefault="009C6770" w:rsidP="009C6770">
      <w:pPr>
        <w:pStyle w:val="a8"/>
        <w:keepNext/>
        <w:tabs>
          <w:tab w:val="left" w:pos="1134"/>
        </w:tabs>
        <w:autoSpaceDE w:val="0"/>
        <w:autoSpaceDN w:val="0"/>
        <w:adjustRightInd w:val="0"/>
        <w:ind w:left="0"/>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w:t>
      </w:r>
    </w:p>
    <w:p w:rsidR="009C6770" w:rsidRPr="00FC2F5D" w:rsidRDefault="009C6770" w:rsidP="002D2F83">
      <w:pPr>
        <w:pStyle w:val="a8"/>
        <w:numPr>
          <w:ilvl w:val="0"/>
          <w:numId w:val="20"/>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организация </w:t>
      </w:r>
      <w:proofErr w:type="gramStart"/>
      <w:r w:rsidRPr="00FC2F5D">
        <w:rPr>
          <w:rFonts w:ascii="Times New Roman" w:hAnsi="Times New Roman" w:cs="Times New Roman"/>
          <w:sz w:val="24"/>
          <w:szCs w:val="24"/>
        </w:rPr>
        <w:t>системы регулярного мониторинга удовлетворенности потребителей муниципальных услуг</w:t>
      </w:r>
      <w:proofErr w:type="gramEnd"/>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в сфере дошкольного образования</w:t>
      </w:r>
      <w:r w:rsidRPr="00FC2F5D">
        <w:rPr>
          <w:rFonts w:ascii="Times New Roman" w:hAnsi="Times New Roman" w:cs="Times New Roman"/>
          <w:sz w:val="24"/>
          <w:szCs w:val="24"/>
        </w:rPr>
        <w:t xml:space="preserve">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9C6770" w:rsidRPr="00FC2F5D" w:rsidRDefault="009C6770" w:rsidP="002D2F83">
      <w:pPr>
        <w:pStyle w:val="a8"/>
        <w:numPr>
          <w:ilvl w:val="0"/>
          <w:numId w:val="20"/>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рассмотрение обращений граждан по вопросам предоставления дошкольного образования, принятие мер реагирования;</w:t>
      </w:r>
    </w:p>
    <w:p w:rsidR="009C6770" w:rsidRPr="00FC2F5D" w:rsidRDefault="009C6770" w:rsidP="002D2F83">
      <w:pPr>
        <w:pStyle w:val="a8"/>
        <w:numPr>
          <w:ilvl w:val="0"/>
          <w:numId w:val="20"/>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публикация на официальном сайте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и поддержание в актуальном состоянии информации об Управлении образования Администрации муниципального образования, его структурных подразделениях, а также муниципальных учреждениях образования района, контактных телефонах и адресах электронной почты.</w:t>
      </w:r>
    </w:p>
    <w:p w:rsidR="009C6770" w:rsidRPr="00FC2F5D" w:rsidRDefault="009C6770" w:rsidP="009C6770">
      <w:pPr>
        <w:pStyle w:val="a8"/>
        <w:shd w:val="clear" w:color="auto" w:fill="FFFFFF"/>
        <w:tabs>
          <w:tab w:val="left" w:pos="1134"/>
        </w:tabs>
        <w:ind w:left="709"/>
        <w:jc w:val="both"/>
        <w:rPr>
          <w:rFonts w:ascii="Times New Roman" w:hAnsi="Times New Roman" w:cs="Times New Roman"/>
          <w:sz w:val="24"/>
          <w:szCs w:val="24"/>
        </w:rPr>
      </w:pPr>
      <w:r w:rsidRPr="00FC2F5D">
        <w:rPr>
          <w:rFonts w:ascii="Times New Roman" w:hAnsi="Times New Roman" w:cs="Times New Roman"/>
          <w:sz w:val="24"/>
          <w:szCs w:val="24"/>
        </w:rPr>
        <w:t>16) Материальная поддержка семей с детьми дошкольного возраста.</w:t>
      </w:r>
    </w:p>
    <w:p w:rsidR="009C6770" w:rsidRPr="00FC2F5D" w:rsidRDefault="009C6770" w:rsidP="009C6770">
      <w:pPr>
        <w:pStyle w:val="a8"/>
        <w:shd w:val="clear" w:color="auto" w:fill="FFFFFF"/>
        <w:tabs>
          <w:tab w:val="left" w:pos="1134"/>
        </w:tabs>
        <w:ind w:left="709"/>
        <w:jc w:val="both"/>
        <w:rPr>
          <w:rFonts w:ascii="Times New Roman" w:hAnsi="Times New Roman" w:cs="Times New Roman"/>
          <w:sz w:val="24"/>
          <w:szCs w:val="24"/>
        </w:rPr>
      </w:pPr>
      <w:r w:rsidRPr="00FC2F5D">
        <w:rPr>
          <w:rFonts w:ascii="Times New Roman" w:hAnsi="Times New Roman" w:cs="Times New Roman"/>
          <w:sz w:val="24"/>
          <w:szCs w:val="24"/>
        </w:rPr>
        <w:t>В рамках данного направления планируется следующее:</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lastRenderedPageBreak/>
        <w:t>а) выплата компенсации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proofErr w:type="gramStart"/>
      <w:r w:rsidRPr="00FC2F5D">
        <w:rPr>
          <w:rFonts w:ascii="Times New Roman" w:hAnsi="Times New Roman" w:cs="Times New Roman"/>
          <w:sz w:val="24"/>
          <w:szCs w:val="24"/>
        </w:rPr>
        <w:t>б) 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в) Расходы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организациях, находящихся на территории УР, реализующих программу дошкольного образования.</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17) Уплата налогов.</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Данное направление включает в себя:</w:t>
      </w:r>
    </w:p>
    <w:p w:rsidR="009C6770" w:rsidRPr="00FC2F5D" w:rsidRDefault="009C6770" w:rsidP="009C6770">
      <w:pPr>
        <w:pStyle w:val="a8"/>
        <w:autoSpaceDE w:val="0"/>
        <w:autoSpaceDN w:val="0"/>
        <w:adjustRightInd w:val="0"/>
        <w:ind w:left="0"/>
        <w:jc w:val="both"/>
        <w:rPr>
          <w:rFonts w:ascii="Times New Roman" w:hAnsi="Times New Roman" w:cs="Times New Roman"/>
          <w:sz w:val="24"/>
          <w:szCs w:val="24"/>
        </w:rPr>
      </w:pPr>
      <w:r w:rsidRPr="00FC2F5D">
        <w:rPr>
          <w:rFonts w:ascii="Times New Roman" w:hAnsi="Times New Roman" w:cs="Times New Roman"/>
          <w:sz w:val="24"/>
          <w:szCs w:val="24"/>
        </w:rPr>
        <w:t>а) уплата налогов на имущество.</w:t>
      </w:r>
    </w:p>
    <w:p w:rsidR="009C6770" w:rsidRPr="00FC2F5D" w:rsidRDefault="009C6770" w:rsidP="009C6770">
      <w:pPr>
        <w:pStyle w:val="a8"/>
        <w:autoSpaceDE w:val="0"/>
        <w:autoSpaceDN w:val="0"/>
        <w:adjustRightInd w:val="0"/>
        <w:ind w:left="0"/>
        <w:jc w:val="both"/>
        <w:rPr>
          <w:rFonts w:ascii="Times New Roman" w:hAnsi="Times New Roman" w:cs="Times New Roman"/>
          <w:sz w:val="24"/>
          <w:szCs w:val="24"/>
        </w:rPr>
      </w:pPr>
      <w:r w:rsidRPr="00FC2F5D">
        <w:rPr>
          <w:rFonts w:ascii="Times New Roman" w:hAnsi="Times New Roman" w:cs="Times New Roman"/>
          <w:sz w:val="24"/>
          <w:szCs w:val="24"/>
        </w:rPr>
        <w:t>б) уплата прочих налогов.</w:t>
      </w:r>
    </w:p>
    <w:p w:rsidR="009C6770" w:rsidRPr="00E60ACA" w:rsidRDefault="009C6770" w:rsidP="00E60ACA">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1.1.6. Меры муниципального регулирования</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i/>
          <w:color w:val="C0504D"/>
          <w:sz w:val="24"/>
          <w:szCs w:val="24"/>
        </w:rPr>
      </w:pPr>
      <w:r w:rsidRPr="00FC2F5D">
        <w:rPr>
          <w:rFonts w:ascii="Times New Roman" w:hAnsi="Times New Roman" w:cs="Times New Roman"/>
          <w:bCs/>
          <w:sz w:val="24"/>
          <w:szCs w:val="24"/>
        </w:rPr>
        <w:t>Постановлением Администрации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утвержден «Порядок приёма заявлений, постановки на учет, комплектования, зачисления детей в образовательные учреждения, реализующие основную образовательную программу дошкольного образования на территории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опубликован по адресу: </w:t>
      </w:r>
      <w:proofErr w:type="spellStart"/>
      <w:r w:rsidRPr="00FC2F5D">
        <w:rPr>
          <w:rFonts w:ascii="Times New Roman" w:hAnsi="Times New Roman" w:cs="Times New Roman"/>
          <w:color w:val="002060"/>
          <w:sz w:val="24"/>
          <w:szCs w:val="24"/>
          <w:lang w:val="en-US"/>
        </w:rPr>
        <w:t>ciur</w:t>
      </w:r>
      <w:proofErr w:type="spellEnd"/>
      <w:r w:rsidRPr="00FC2F5D">
        <w:rPr>
          <w:rFonts w:ascii="Times New Roman" w:hAnsi="Times New Roman" w:cs="Times New Roman"/>
          <w:color w:val="002060"/>
          <w:sz w:val="24"/>
          <w:szCs w:val="24"/>
        </w:rPr>
        <w:t>.</w:t>
      </w:r>
      <w:proofErr w:type="spellStart"/>
      <w:r w:rsidRPr="00FC2F5D">
        <w:rPr>
          <w:rFonts w:ascii="Times New Roman" w:hAnsi="Times New Roman" w:cs="Times New Roman"/>
          <w:color w:val="002060"/>
          <w:sz w:val="24"/>
          <w:szCs w:val="24"/>
          <w:lang w:val="en-US"/>
        </w:rPr>
        <w:t>ru</w:t>
      </w:r>
      <w:proofErr w:type="spellEnd"/>
      <w:r w:rsidRPr="00FC2F5D">
        <w:rPr>
          <w:rFonts w:ascii="Times New Roman" w:hAnsi="Times New Roman" w:cs="Times New Roman"/>
          <w:color w:val="002060"/>
          <w:sz w:val="24"/>
          <w:szCs w:val="24"/>
        </w:rPr>
        <w:t>/</w:t>
      </w:r>
      <w:proofErr w:type="spellStart"/>
      <w:r w:rsidRPr="00FC2F5D">
        <w:rPr>
          <w:rFonts w:ascii="Times New Roman" w:hAnsi="Times New Roman" w:cs="Times New Roman"/>
          <w:color w:val="002060"/>
          <w:sz w:val="24"/>
          <w:szCs w:val="24"/>
          <w:lang w:val="en-US"/>
        </w:rPr>
        <w:t>glr</w:t>
      </w:r>
      <w:proofErr w:type="spellEnd"/>
      <w:r w:rsidRPr="00FC2F5D">
        <w:rPr>
          <w:rFonts w:ascii="Times New Roman" w:hAnsi="Times New Roman" w:cs="Times New Roman"/>
          <w:color w:val="002060"/>
          <w:sz w:val="24"/>
          <w:szCs w:val="24"/>
        </w:rPr>
        <w:t>/</w:t>
      </w:r>
      <w:proofErr w:type="spellStart"/>
      <w:r w:rsidRPr="00FC2F5D">
        <w:rPr>
          <w:rFonts w:ascii="Times New Roman" w:hAnsi="Times New Roman" w:cs="Times New Roman"/>
          <w:color w:val="002060"/>
          <w:sz w:val="24"/>
          <w:szCs w:val="24"/>
          <w:lang w:val="en-US"/>
        </w:rPr>
        <w:t>commondocs</w:t>
      </w:r>
      <w:proofErr w:type="spellEnd"/>
      <w:r w:rsidRPr="00FC2F5D">
        <w:rPr>
          <w:rFonts w:ascii="Times New Roman" w:hAnsi="Times New Roman" w:cs="Times New Roman"/>
          <w:color w:val="002060"/>
          <w:sz w:val="24"/>
          <w:szCs w:val="24"/>
        </w:rPr>
        <w:t>.</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i/>
          <w:sz w:val="24"/>
          <w:szCs w:val="24"/>
        </w:rPr>
      </w:pPr>
      <w:r w:rsidRPr="00FC2F5D">
        <w:rPr>
          <w:rFonts w:ascii="Times New Roman" w:hAnsi="Times New Roman" w:cs="Times New Roman"/>
          <w:bCs/>
          <w:sz w:val="24"/>
          <w:szCs w:val="24"/>
        </w:rPr>
        <w:t>Муниципальный паспорт услуги дошкольного образования для детей в возрасте от 1,5 до 7 лет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опубликован по адресу: </w:t>
      </w:r>
      <w:proofErr w:type="spellStart"/>
      <w:r w:rsidRPr="00FC2F5D">
        <w:rPr>
          <w:rFonts w:ascii="Times New Roman" w:hAnsi="Times New Roman" w:cs="Times New Roman"/>
          <w:color w:val="002060"/>
          <w:sz w:val="24"/>
          <w:szCs w:val="24"/>
          <w:lang w:val="en-US"/>
        </w:rPr>
        <w:t>ciur</w:t>
      </w:r>
      <w:proofErr w:type="spellEnd"/>
      <w:r w:rsidRPr="00FC2F5D">
        <w:rPr>
          <w:rFonts w:ascii="Times New Roman" w:hAnsi="Times New Roman" w:cs="Times New Roman"/>
          <w:color w:val="002060"/>
          <w:sz w:val="24"/>
          <w:szCs w:val="24"/>
        </w:rPr>
        <w:t>.</w:t>
      </w:r>
      <w:proofErr w:type="spellStart"/>
      <w:r w:rsidRPr="00FC2F5D">
        <w:rPr>
          <w:rFonts w:ascii="Times New Roman" w:hAnsi="Times New Roman" w:cs="Times New Roman"/>
          <w:color w:val="002060"/>
          <w:sz w:val="24"/>
          <w:szCs w:val="24"/>
          <w:lang w:val="en-US"/>
        </w:rPr>
        <w:t>ru</w:t>
      </w:r>
      <w:proofErr w:type="spellEnd"/>
      <w:r w:rsidRPr="00FC2F5D">
        <w:rPr>
          <w:rFonts w:ascii="Times New Roman" w:hAnsi="Times New Roman" w:cs="Times New Roman"/>
          <w:color w:val="002060"/>
          <w:sz w:val="24"/>
          <w:szCs w:val="24"/>
        </w:rPr>
        <w:t>/</w:t>
      </w:r>
      <w:proofErr w:type="spellStart"/>
      <w:r w:rsidRPr="00FC2F5D">
        <w:rPr>
          <w:rFonts w:ascii="Times New Roman" w:hAnsi="Times New Roman" w:cs="Times New Roman"/>
          <w:color w:val="002060"/>
          <w:sz w:val="24"/>
          <w:szCs w:val="24"/>
          <w:lang w:val="en-US"/>
        </w:rPr>
        <w:t>glr</w:t>
      </w:r>
      <w:proofErr w:type="spellEnd"/>
      <w:r w:rsidRPr="00FC2F5D">
        <w:rPr>
          <w:rFonts w:ascii="Times New Roman" w:hAnsi="Times New Roman" w:cs="Times New Roman"/>
          <w:color w:val="002060"/>
          <w:sz w:val="24"/>
          <w:szCs w:val="24"/>
        </w:rPr>
        <w:t>/</w:t>
      </w:r>
      <w:proofErr w:type="spellStart"/>
      <w:r w:rsidRPr="00FC2F5D">
        <w:rPr>
          <w:rFonts w:ascii="Times New Roman" w:hAnsi="Times New Roman" w:cs="Times New Roman"/>
          <w:color w:val="002060"/>
          <w:sz w:val="24"/>
          <w:szCs w:val="24"/>
          <w:lang w:val="en-US"/>
        </w:rPr>
        <w:t>commondocs</w:t>
      </w:r>
      <w:proofErr w:type="spellEnd"/>
      <w:r w:rsidRPr="00FC2F5D">
        <w:rPr>
          <w:rFonts w:ascii="Times New Roman" w:hAnsi="Times New Roman" w:cs="Times New Roman"/>
          <w:color w:val="002060"/>
          <w:sz w:val="24"/>
          <w:szCs w:val="24"/>
        </w:rPr>
        <w:t>.</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Постановлением Администрации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от 26 июня 2013 года № 123 утвержден План мероприятий («дорожная карта») «Изменения в отраслях социальной сферы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направленные на повышение эффективности образования и науки». Указанный План мероприятий содержит  раздел, посвященный изменениям в дошкольном образовании на период 2012-2018 годов.</w:t>
      </w:r>
    </w:p>
    <w:p w:rsidR="009C6770" w:rsidRPr="00E60ACA" w:rsidRDefault="009C6770" w:rsidP="00E60ACA">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Финансовая оценка мер муниципального регулирования представлена в Приложении 3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1.1.7. Прогноз сводных показателей муниципальных заданий </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sz w:val="24"/>
          <w:szCs w:val="24"/>
        </w:rPr>
      </w:pPr>
      <w:r w:rsidRPr="00FC2F5D">
        <w:rPr>
          <w:rFonts w:ascii="Times New Roman" w:hAnsi="Times New Roman" w:cs="Times New Roman"/>
          <w:sz w:val="24"/>
          <w:szCs w:val="24"/>
        </w:rPr>
        <w:t>В рамках подпрограммы муниципальными учреждениями оказываются следующие муниципальные услуги:</w:t>
      </w:r>
    </w:p>
    <w:p w:rsidR="009C6770" w:rsidRPr="00FC2F5D" w:rsidRDefault="009C6770" w:rsidP="002D2F83">
      <w:pPr>
        <w:pStyle w:val="a8"/>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реализация основных общеобразовательных программ дошкольного образования;</w:t>
      </w:r>
    </w:p>
    <w:p w:rsidR="009C6770" w:rsidRPr="00FC2F5D" w:rsidRDefault="009C6770" w:rsidP="002D2F83">
      <w:pPr>
        <w:pStyle w:val="a8"/>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присмотр и уход за детьми в образовательных учреждениях.</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Оказывают соответствующие муниципальные услуги образовательные учреждения, реализующие основную образовательную программу дошкольного образования на территории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 xml:space="preserve">Сведения о прогнозе сводных показателей муниципальных заданий представлены в Приложении 4 </w:t>
      </w:r>
      <w:r w:rsidRPr="00FC2F5D">
        <w:rPr>
          <w:rFonts w:ascii="Times New Roman" w:hAnsi="Times New Roman" w:cs="Times New Roman"/>
          <w:sz w:val="24"/>
          <w:szCs w:val="24"/>
        </w:rPr>
        <w:t>к муниципальной программе</w:t>
      </w:r>
      <w:r w:rsidRPr="00FC2F5D">
        <w:rPr>
          <w:rFonts w:ascii="Times New Roman" w:hAnsi="Times New Roman" w:cs="Times New Roman"/>
          <w:bCs/>
          <w:sz w:val="24"/>
          <w:szCs w:val="24"/>
        </w:rPr>
        <w:t>.</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1.1.8. Взаимодействие с органами государственной власти и местного самоуправления, организациями и гражданами </w:t>
      </w:r>
    </w:p>
    <w:p w:rsidR="009C6770" w:rsidRPr="00FC2F5D" w:rsidRDefault="009C6770" w:rsidP="009C6770">
      <w:pPr>
        <w:tabs>
          <w:tab w:val="left" w:pos="1134"/>
        </w:tabs>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определение объектов дошкольного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для включения в адресную инвестиционную программу Удмуртской Республики в целях реконструкции и нового строительства;</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roofErr w:type="spellStart"/>
      <w:r w:rsidRPr="00FC2F5D">
        <w:rPr>
          <w:rFonts w:ascii="Times New Roman" w:hAnsi="Times New Roman" w:cs="Times New Roman"/>
          <w:sz w:val="24"/>
          <w:szCs w:val="24"/>
        </w:rPr>
        <w:t>софинансирование</w:t>
      </w:r>
      <w:proofErr w:type="spellEnd"/>
      <w:r w:rsidRPr="00FC2F5D">
        <w:rPr>
          <w:rFonts w:ascii="Times New Roman" w:hAnsi="Times New Roman" w:cs="Times New Roman"/>
          <w:sz w:val="24"/>
          <w:szCs w:val="24"/>
        </w:rPr>
        <w:t xml:space="preserve"> мероприятий по реализации программ (проектов) развития дошкольного образования;</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FC2F5D">
        <w:rPr>
          <w:rFonts w:ascii="Times New Roman" w:hAnsi="Times New Roman" w:cs="Times New Roman"/>
          <w:sz w:val="24"/>
          <w:szCs w:val="24"/>
        </w:rPr>
        <w:t>исполнение переданных Законом Удмуртской Республики от 15 декабря 2009 года № 65-РЗ государственных полномочий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предоставлению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родителей детей-инвалидов, детей с туберкулезной интоксикацией</w:t>
      </w:r>
      <w:proofErr w:type="gramEnd"/>
      <w:r w:rsidRPr="00FC2F5D">
        <w:rPr>
          <w:rFonts w:ascii="Times New Roman" w:hAnsi="Times New Roman" w:cs="Times New Roman"/>
          <w:sz w:val="24"/>
          <w:szCs w:val="24"/>
        </w:rPr>
        <w:t>, детей-сирот и детей, оставшихся без попечения родителей, а также родителей, если оба или один из них являются инвалидами первой или второй группы и не имеют других доходов, кроме пенсии;</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внедрение федеральных государственных образовательных стандартов дошкольного образования;</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подготовка и переподготовка кадров для дошкольных групп образовательных учреждений;</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внедрение эффективных контрактов с руководителями и педагогическими работниками дошкольных групп образовательных учреждений;</w:t>
      </w:r>
    </w:p>
    <w:p w:rsidR="009C6770" w:rsidRPr="00FC2F5D" w:rsidRDefault="009C6770" w:rsidP="002D2F83">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внедрение системы оценки качества дошкольного образования.</w:t>
      </w:r>
    </w:p>
    <w:p w:rsidR="009C6770" w:rsidRPr="00FC2F5D" w:rsidRDefault="009C6770" w:rsidP="009C6770">
      <w:pPr>
        <w:tabs>
          <w:tab w:val="left" w:pos="1134"/>
        </w:tabs>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реализации подпрограммы принимают участие муниципальные образовательные учреждения, реализующие основную общеобразовательную программу дошкольного образования. </w:t>
      </w:r>
    </w:p>
    <w:p w:rsidR="009C6770" w:rsidRPr="00FC2F5D" w:rsidRDefault="009C6770" w:rsidP="009C6770">
      <w:pPr>
        <w:tabs>
          <w:tab w:val="left" w:pos="1134"/>
        </w:tabs>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В целях обеспечения санитарно-эпидемиологического благополучия в системе дошкольного образования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осуществляется взаимодействие с Территориальным отделом Федеральной службы по надзору в сфере защиты прав потребителей и благополучия человека по Удмуртской Республике в </w:t>
      </w:r>
      <w:proofErr w:type="gramStart"/>
      <w:r w:rsidRPr="00FC2F5D">
        <w:rPr>
          <w:rFonts w:ascii="Times New Roman" w:hAnsi="Times New Roman" w:cs="Times New Roman"/>
          <w:sz w:val="24"/>
          <w:szCs w:val="24"/>
        </w:rPr>
        <w:t>г</w:t>
      </w:r>
      <w:proofErr w:type="gramEnd"/>
      <w:r w:rsidRPr="00FC2F5D">
        <w:rPr>
          <w:rFonts w:ascii="Times New Roman" w:hAnsi="Times New Roman" w:cs="Times New Roman"/>
          <w:sz w:val="24"/>
          <w:szCs w:val="24"/>
        </w:rPr>
        <w:t>. Глазове.</w:t>
      </w:r>
    </w:p>
    <w:p w:rsidR="009C6770" w:rsidRPr="00E60ACA" w:rsidRDefault="009C6770" w:rsidP="00E60ACA">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подпрограммы планируется развивать систему обратной связи с потребителями услуг дошкольного образования, в том числе в части рассмотрения и реагирования на жалобы и предложения,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w:t>
      </w:r>
    </w:p>
    <w:p w:rsidR="009C6770" w:rsidRPr="002D63A1" w:rsidRDefault="009C6770" w:rsidP="009C6770">
      <w:pPr>
        <w:keepNext/>
        <w:shd w:val="clear" w:color="auto" w:fill="FFFFFF"/>
        <w:tabs>
          <w:tab w:val="left" w:pos="1276"/>
        </w:tabs>
        <w:jc w:val="center"/>
        <w:rPr>
          <w:rFonts w:ascii="Times New Roman" w:hAnsi="Times New Roman" w:cs="Times New Roman"/>
          <w:b/>
          <w:sz w:val="24"/>
          <w:szCs w:val="24"/>
        </w:rPr>
      </w:pPr>
      <w:r w:rsidRPr="002D63A1">
        <w:rPr>
          <w:rFonts w:ascii="Times New Roman" w:hAnsi="Times New Roman" w:cs="Times New Roman"/>
          <w:b/>
          <w:sz w:val="24"/>
          <w:szCs w:val="24"/>
        </w:rPr>
        <w:t xml:space="preserve">1.1.9. Ресурсное обеспечение </w:t>
      </w:r>
    </w:p>
    <w:p w:rsidR="009C6770" w:rsidRPr="002D63A1" w:rsidRDefault="009C6770" w:rsidP="009C6770">
      <w:pPr>
        <w:keepNext/>
        <w:shd w:val="clear" w:color="auto" w:fill="FFFFFF"/>
        <w:ind w:firstLine="709"/>
        <w:jc w:val="both"/>
        <w:rPr>
          <w:rFonts w:ascii="Times New Roman" w:hAnsi="Times New Roman" w:cs="Times New Roman"/>
          <w:sz w:val="24"/>
          <w:szCs w:val="24"/>
        </w:rPr>
      </w:pPr>
      <w:r w:rsidRPr="002D63A1">
        <w:rPr>
          <w:rFonts w:ascii="Times New Roman" w:hAnsi="Times New Roman" w:cs="Times New Roman"/>
          <w:sz w:val="24"/>
          <w:szCs w:val="24"/>
        </w:rPr>
        <w:t>Источниками ресурсного обеспечения подпрограммы являются:</w:t>
      </w:r>
    </w:p>
    <w:p w:rsidR="009C6770" w:rsidRPr="00942DED" w:rsidRDefault="009C6770" w:rsidP="002D2F83">
      <w:pPr>
        <w:pStyle w:val="a8"/>
        <w:numPr>
          <w:ilvl w:val="0"/>
          <w:numId w:val="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942DED">
        <w:rPr>
          <w:rFonts w:ascii="Times New Roman" w:hAnsi="Times New Roman" w:cs="Times New Roman"/>
          <w:sz w:val="24"/>
          <w:szCs w:val="24"/>
        </w:rPr>
        <w:t>средства бюджета муниципального образования «</w:t>
      </w:r>
      <w:proofErr w:type="spellStart"/>
      <w:r w:rsidRPr="00942DED">
        <w:rPr>
          <w:rFonts w:ascii="Times New Roman" w:hAnsi="Times New Roman" w:cs="Times New Roman"/>
          <w:sz w:val="24"/>
          <w:szCs w:val="24"/>
        </w:rPr>
        <w:t>Глазовский</w:t>
      </w:r>
      <w:proofErr w:type="spellEnd"/>
      <w:r w:rsidRPr="00942DED">
        <w:rPr>
          <w:rFonts w:ascii="Times New Roman" w:hAnsi="Times New Roman" w:cs="Times New Roman"/>
          <w:sz w:val="24"/>
          <w:szCs w:val="24"/>
        </w:rPr>
        <w:t xml:space="preserve"> район»;</w:t>
      </w:r>
    </w:p>
    <w:p w:rsidR="009C6770" w:rsidRPr="000D1E60" w:rsidRDefault="009C6770" w:rsidP="002D2F83">
      <w:pPr>
        <w:pStyle w:val="a8"/>
        <w:numPr>
          <w:ilvl w:val="0"/>
          <w:numId w:val="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0D1E60">
        <w:rPr>
          <w:rFonts w:ascii="Times New Roman" w:hAnsi="Times New Roman" w:cs="Times New Roman"/>
          <w:sz w:val="24"/>
          <w:szCs w:val="24"/>
        </w:rPr>
        <w:t>средства бюджета Удмуртской Республики, планируемые к привлечению;</w:t>
      </w:r>
    </w:p>
    <w:p w:rsidR="009C6770" w:rsidRPr="000D1E60" w:rsidRDefault="009C6770" w:rsidP="002D2F83">
      <w:pPr>
        <w:pStyle w:val="a8"/>
        <w:numPr>
          <w:ilvl w:val="0"/>
          <w:numId w:val="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0D1E60">
        <w:rPr>
          <w:rFonts w:ascii="Times New Roman" w:hAnsi="Times New Roman" w:cs="Times New Roman"/>
          <w:sz w:val="24"/>
          <w:szCs w:val="24"/>
        </w:rPr>
        <w:lastRenderedPageBreak/>
        <w:t>плата родителей (законных представителей) за присмотр и уход за детьми в муниципальных образовательных учреждениях муниципального образования «</w:t>
      </w:r>
      <w:proofErr w:type="spellStart"/>
      <w:r w:rsidRPr="000D1E60">
        <w:rPr>
          <w:rFonts w:ascii="Times New Roman" w:hAnsi="Times New Roman" w:cs="Times New Roman"/>
          <w:sz w:val="24"/>
          <w:szCs w:val="24"/>
        </w:rPr>
        <w:t>Глазовский</w:t>
      </w:r>
      <w:proofErr w:type="spellEnd"/>
      <w:r w:rsidRPr="000D1E60">
        <w:rPr>
          <w:rFonts w:ascii="Times New Roman" w:hAnsi="Times New Roman" w:cs="Times New Roman"/>
          <w:sz w:val="24"/>
          <w:szCs w:val="24"/>
        </w:rPr>
        <w:t xml:space="preserve"> район», реализующих образовательную программу дошкольного образования.</w:t>
      </w:r>
    </w:p>
    <w:p w:rsidR="009C6770" w:rsidRPr="00806F95" w:rsidRDefault="009C6770" w:rsidP="009C6770">
      <w:pPr>
        <w:tabs>
          <w:tab w:val="left" w:pos="1134"/>
        </w:tabs>
        <w:autoSpaceDE w:val="0"/>
        <w:autoSpaceDN w:val="0"/>
        <w:adjustRightInd w:val="0"/>
        <w:jc w:val="both"/>
        <w:rPr>
          <w:rFonts w:ascii="Times New Roman" w:hAnsi="Times New Roman" w:cs="Times New Roman"/>
          <w:sz w:val="24"/>
          <w:szCs w:val="24"/>
        </w:rPr>
      </w:pPr>
      <w:r w:rsidRPr="00F57077">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806F95">
        <w:rPr>
          <w:rFonts w:ascii="Times New Roman" w:hAnsi="Times New Roman" w:cs="Times New Roman"/>
          <w:sz w:val="24"/>
          <w:szCs w:val="24"/>
        </w:rPr>
        <w:t>Общий объем финансирования  подпрограммы на 2015-2020 годы  составляет 319 939,9</w:t>
      </w:r>
      <w:r>
        <w:rPr>
          <w:rFonts w:ascii="Times New Roman" w:hAnsi="Times New Roman" w:cs="Times New Roman"/>
          <w:sz w:val="24"/>
          <w:szCs w:val="24"/>
        </w:rPr>
        <w:t xml:space="preserve"> </w:t>
      </w:r>
      <w:r w:rsidRPr="00806F95">
        <w:rPr>
          <w:rFonts w:ascii="Times New Roman" w:hAnsi="Times New Roman" w:cs="Times New Roman"/>
          <w:sz w:val="24"/>
          <w:szCs w:val="24"/>
        </w:rPr>
        <w:t>тыс. руб., в том числе за счет средств бюджета муниципального образования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 – 309 478,4</w:t>
      </w:r>
      <w:r w:rsidRPr="00806F95">
        <w:rPr>
          <w:rFonts w:ascii="Times New Roman" w:hAnsi="Times New Roman" w:cs="Times New Roman"/>
          <w:sz w:val="24"/>
          <w:szCs w:val="24"/>
        </w:rPr>
        <w:t xml:space="preserve"> тыс. руб.</w:t>
      </w:r>
      <w:r>
        <w:rPr>
          <w:rFonts w:ascii="Times New Roman" w:hAnsi="Times New Roman" w:cs="Times New Roman"/>
          <w:sz w:val="24"/>
          <w:szCs w:val="24"/>
        </w:rPr>
        <w:t>, за счет иных источников – 10 461,5 тыс. руб.</w:t>
      </w:r>
    </w:p>
    <w:p w:rsidR="009C6770" w:rsidRPr="00A31EB6" w:rsidRDefault="009C6770" w:rsidP="009C6770">
      <w:pPr>
        <w:tabs>
          <w:tab w:val="left" w:pos="1134"/>
        </w:tabs>
        <w:autoSpaceDE w:val="0"/>
        <w:autoSpaceDN w:val="0"/>
        <w:adjustRightInd w:val="0"/>
        <w:ind w:firstLine="709"/>
        <w:jc w:val="both"/>
        <w:rPr>
          <w:rFonts w:ascii="Times New Roman" w:hAnsi="Times New Roman" w:cs="Times New Roman"/>
          <w:sz w:val="24"/>
          <w:szCs w:val="24"/>
        </w:rPr>
      </w:pPr>
      <w:r w:rsidRPr="00A31EB6">
        <w:rPr>
          <w:rFonts w:ascii="Times New Roman" w:hAnsi="Times New Roman" w:cs="Times New Roman"/>
          <w:sz w:val="24"/>
          <w:szCs w:val="24"/>
        </w:rPr>
        <w:t>Сведения о ресурсном обеспечении подпрограммы по годам реализации муниципальной подпрограммы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7"/>
        <w:gridCol w:w="1892"/>
        <w:gridCol w:w="1969"/>
        <w:gridCol w:w="2268"/>
        <w:gridCol w:w="1666"/>
      </w:tblGrid>
      <w:tr w:rsidR="009C6770" w:rsidRPr="00F57077" w:rsidTr="009C6770">
        <w:trPr>
          <w:jc w:val="center"/>
        </w:trPr>
        <w:tc>
          <w:tcPr>
            <w:tcW w:w="1917" w:type="dxa"/>
            <w:vMerge w:val="restart"/>
            <w:tcBorders>
              <w:top w:val="single" w:sz="4" w:space="0" w:color="auto"/>
              <w:left w:val="single" w:sz="4" w:space="0" w:color="auto"/>
              <w:bottom w:val="single" w:sz="4" w:space="0" w:color="auto"/>
              <w:right w:val="single" w:sz="4" w:space="0" w:color="auto"/>
            </w:tcBorders>
            <w:vAlign w:val="center"/>
          </w:tcPr>
          <w:p w:rsidR="009C6770" w:rsidRPr="00424181" w:rsidRDefault="009C6770" w:rsidP="009C6770">
            <w:pPr>
              <w:autoSpaceDE w:val="0"/>
              <w:autoSpaceDN w:val="0"/>
              <w:adjustRightInd w:val="0"/>
              <w:jc w:val="center"/>
              <w:rPr>
                <w:rFonts w:ascii="Times New Roman" w:hAnsi="Times New Roman" w:cs="Times New Roman"/>
                <w:sz w:val="24"/>
                <w:szCs w:val="24"/>
              </w:rPr>
            </w:pPr>
            <w:r w:rsidRPr="00424181">
              <w:rPr>
                <w:rFonts w:ascii="Times New Roman" w:hAnsi="Times New Roman" w:cs="Times New Roman"/>
                <w:sz w:val="24"/>
                <w:szCs w:val="24"/>
              </w:rPr>
              <w:t>Годы реализации</w:t>
            </w:r>
          </w:p>
        </w:tc>
        <w:tc>
          <w:tcPr>
            <w:tcW w:w="1892" w:type="dxa"/>
            <w:vMerge w:val="restart"/>
            <w:tcBorders>
              <w:top w:val="single" w:sz="4" w:space="0" w:color="auto"/>
              <w:left w:val="single" w:sz="4" w:space="0" w:color="auto"/>
              <w:right w:val="single" w:sz="4" w:space="0" w:color="auto"/>
            </w:tcBorders>
            <w:vAlign w:val="center"/>
          </w:tcPr>
          <w:p w:rsidR="009C6770" w:rsidRPr="00424181" w:rsidRDefault="009C6770" w:rsidP="009C6770">
            <w:pPr>
              <w:autoSpaceDE w:val="0"/>
              <w:autoSpaceDN w:val="0"/>
              <w:adjustRightInd w:val="0"/>
              <w:jc w:val="center"/>
              <w:rPr>
                <w:rFonts w:ascii="Times New Roman" w:hAnsi="Times New Roman" w:cs="Times New Roman"/>
                <w:b/>
                <w:sz w:val="24"/>
                <w:szCs w:val="24"/>
              </w:rPr>
            </w:pPr>
            <w:r w:rsidRPr="00424181">
              <w:rPr>
                <w:rFonts w:ascii="Times New Roman" w:hAnsi="Times New Roman" w:cs="Times New Roman"/>
                <w:b/>
                <w:sz w:val="24"/>
                <w:szCs w:val="24"/>
              </w:rPr>
              <w:t>Всего</w:t>
            </w:r>
          </w:p>
        </w:tc>
        <w:tc>
          <w:tcPr>
            <w:tcW w:w="5903" w:type="dxa"/>
            <w:gridSpan w:val="3"/>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jc w:val="center"/>
              <w:rPr>
                <w:rFonts w:ascii="Times New Roman" w:hAnsi="Times New Roman" w:cs="Times New Roman"/>
                <w:sz w:val="24"/>
                <w:szCs w:val="24"/>
              </w:rPr>
            </w:pPr>
            <w:r w:rsidRPr="00424181">
              <w:rPr>
                <w:rFonts w:ascii="Times New Roman" w:hAnsi="Times New Roman" w:cs="Times New Roman"/>
                <w:sz w:val="24"/>
                <w:szCs w:val="24"/>
              </w:rPr>
              <w:t>в том числе:</w:t>
            </w:r>
          </w:p>
        </w:tc>
      </w:tr>
      <w:tr w:rsidR="009C6770" w:rsidRPr="00F57077" w:rsidTr="009C6770">
        <w:trPr>
          <w:jc w:val="center"/>
        </w:trPr>
        <w:tc>
          <w:tcPr>
            <w:tcW w:w="1917" w:type="dxa"/>
            <w:vMerge/>
            <w:tcBorders>
              <w:top w:val="single" w:sz="4" w:space="0" w:color="auto"/>
              <w:left w:val="single" w:sz="4" w:space="0" w:color="auto"/>
              <w:bottom w:val="single" w:sz="4" w:space="0" w:color="auto"/>
              <w:right w:val="single" w:sz="4" w:space="0" w:color="auto"/>
            </w:tcBorders>
            <w:vAlign w:val="center"/>
          </w:tcPr>
          <w:p w:rsidR="009C6770" w:rsidRPr="00424181" w:rsidRDefault="009C6770" w:rsidP="009C6770">
            <w:pPr>
              <w:rPr>
                <w:rFonts w:ascii="Times New Roman" w:hAnsi="Times New Roman" w:cs="Times New Roman"/>
                <w:sz w:val="24"/>
                <w:szCs w:val="24"/>
              </w:rPr>
            </w:pPr>
          </w:p>
        </w:tc>
        <w:tc>
          <w:tcPr>
            <w:tcW w:w="1892" w:type="dxa"/>
            <w:vMerge/>
            <w:tcBorders>
              <w:left w:val="single" w:sz="4" w:space="0" w:color="auto"/>
              <w:bottom w:val="single" w:sz="4" w:space="0" w:color="auto"/>
              <w:right w:val="single" w:sz="4" w:space="0" w:color="auto"/>
            </w:tcBorders>
            <w:vAlign w:val="center"/>
          </w:tcPr>
          <w:p w:rsidR="009C6770" w:rsidRPr="00424181" w:rsidRDefault="009C6770" w:rsidP="009C6770">
            <w:pPr>
              <w:rPr>
                <w:rFonts w:ascii="Times New Roman" w:hAnsi="Times New Roman" w:cs="Times New Roman"/>
                <w:b/>
                <w:sz w:val="24"/>
                <w:szCs w:val="24"/>
              </w:rPr>
            </w:pPr>
          </w:p>
        </w:tc>
        <w:tc>
          <w:tcPr>
            <w:tcW w:w="1969"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jc w:val="center"/>
              <w:rPr>
                <w:rFonts w:ascii="Times New Roman" w:hAnsi="Times New Roman" w:cs="Times New Roman"/>
                <w:sz w:val="24"/>
                <w:szCs w:val="24"/>
              </w:rPr>
            </w:pPr>
            <w:r w:rsidRPr="00424181">
              <w:rPr>
                <w:rFonts w:ascii="Times New Roman" w:hAnsi="Times New Roman" w:cs="Times New Roman"/>
                <w:bCs/>
                <w:sz w:val="24"/>
                <w:szCs w:val="24"/>
              </w:rPr>
              <w:t>бюджет муниципального образования «</w:t>
            </w:r>
            <w:proofErr w:type="spellStart"/>
            <w:r w:rsidRPr="00424181">
              <w:rPr>
                <w:rFonts w:ascii="Times New Roman" w:hAnsi="Times New Roman" w:cs="Times New Roman"/>
                <w:bCs/>
                <w:sz w:val="24"/>
                <w:szCs w:val="24"/>
              </w:rPr>
              <w:t>Глазовский</w:t>
            </w:r>
            <w:proofErr w:type="spellEnd"/>
            <w:r w:rsidRPr="00424181">
              <w:rPr>
                <w:rFonts w:ascii="Times New Roman" w:hAnsi="Times New Roman" w:cs="Times New Roman"/>
                <w:bCs/>
                <w:sz w:val="24"/>
                <w:szCs w:val="24"/>
              </w:rPr>
              <w:t xml:space="preserve"> район»</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424181" w:rsidRDefault="009C6770" w:rsidP="009C6770">
            <w:pPr>
              <w:autoSpaceDE w:val="0"/>
              <w:autoSpaceDN w:val="0"/>
              <w:adjustRightInd w:val="0"/>
              <w:jc w:val="center"/>
              <w:rPr>
                <w:rFonts w:ascii="Times New Roman" w:hAnsi="Times New Roman" w:cs="Times New Roman"/>
                <w:sz w:val="24"/>
                <w:szCs w:val="24"/>
              </w:rPr>
            </w:pPr>
            <w:r w:rsidRPr="00424181">
              <w:rPr>
                <w:rFonts w:ascii="Times New Roman" w:hAnsi="Times New Roman" w:cs="Times New Roman"/>
                <w:sz w:val="24"/>
                <w:szCs w:val="24"/>
              </w:rPr>
              <w:t>средства бюджета Удмуртской Республики, планируемые к привлечению</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424181" w:rsidRDefault="009C6770" w:rsidP="009C6770">
            <w:pPr>
              <w:autoSpaceDE w:val="0"/>
              <w:autoSpaceDN w:val="0"/>
              <w:adjustRightInd w:val="0"/>
              <w:jc w:val="center"/>
              <w:rPr>
                <w:rFonts w:ascii="Times New Roman" w:hAnsi="Times New Roman" w:cs="Times New Roman"/>
                <w:sz w:val="24"/>
                <w:szCs w:val="24"/>
              </w:rPr>
            </w:pPr>
            <w:r w:rsidRPr="00424181">
              <w:rPr>
                <w:rFonts w:ascii="Times New Roman" w:hAnsi="Times New Roman" w:cs="Times New Roman"/>
                <w:sz w:val="24"/>
                <w:szCs w:val="24"/>
              </w:rPr>
              <w:t>иные источники</w:t>
            </w:r>
          </w:p>
        </w:tc>
      </w:tr>
      <w:tr w:rsidR="009C6770" w:rsidRPr="00F57077" w:rsidTr="009C6770">
        <w:trPr>
          <w:jc w:val="center"/>
        </w:trPr>
        <w:tc>
          <w:tcPr>
            <w:tcW w:w="1917"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424181">
                <w:rPr>
                  <w:rFonts w:ascii="Times New Roman" w:hAnsi="Times New Roman" w:cs="Times New Roman"/>
                  <w:sz w:val="24"/>
                  <w:szCs w:val="24"/>
                </w:rPr>
                <w:t>2015 г</w:t>
              </w:r>
            </w:smartTag>
            <w:r w:rsidRPr="00424181">
              <w:rPr>
                <w:rFonts w:ascii="Times New Roman" w:hAnsi="Times New Roman" w:cs="Times New Roman"/>
                <w:sz w:val="24"/>
                <w:szCs w:val="24"/>
              </w:rPr>
              <w:t>.</w:t>
            </w:r>
          </w:p>
        </w:tc>
        <w:tc>
          <w:tcPr>
            <w:tcW w:w="1892" w:type="dxa"/>
            <w:tcBorders>
              <w:top w:val="single" w:sz="4" w:space="0" w:color="auto"/>
              <w:left w:val="single" w:sz="4" w:space="0" w:color="auto"/>
              <w:bottom w:val="single" w:sz="4" w:space="0" w:color="auto"/>
              <w:right w:val="single" w:sz="4" w:space="0" w:color="auto"/>
            </w:tcBorders>
            <w:vAlign w:val="center"/>
          </w:tcPr>
          <w:p w:rsidR="009C6770" w:rsidRPr="004B3C6F" w:rsidRDefault="009C6770" w:rsidP="009C6770">
            <w:pPr>
              <w:autoSpaceDE w:val="0"/>
              <w:autoSpaceDN w:val="0"/>
              <w:adjustRightInd w:val="0"/>
              <w:jc w:val="center"/>
              <w:rPr>
                <w:rFonts w:ascii="Times New Roman" w:hAnsi="Times New Roman" w:cs="Times New Roman"/>
                <w:b/>
                <w:sz w:val="24"/>
                <w:szCs w:val="24"/>
              </w:rPr>
            </w:pPr>
            <w:r w:rsidRPr="004B3C6F">
              <w:rPr>
                <w:rFonts w:ascii="Times New Roman" w:hAnsi="Times New Roman" w:cs="Times New Roman"/>
                <w:b/>
                <w:sz w:val="24"/>
                <w:szCs w:val="24"/>
              </w:rPr>
              <w:t>36 521,4</w:t>
            </w:r>
          </w:p>
        </w:tc>
        <w:tc>
          <w:tcPr>
            <w:tcW w:w="1969" w:type="dxa"/>
            <w:tcBorders>
              <w:top w:val="single" w:sz="4" w:space="0" w:color="auto"/>
              <w:left w:val="single" w:sz="4" w:space="0" w:color="auto"/>
              <w:bottom w:val="single" w:sz="4" w:space="0" w:color="auto"/>
              <w:right w:val="single" w:sz="4" w:space="0" w:color="auto"/>
            </w:tcBorders>
            <w:vAlign w:val="center"/>
          </w:tcPr>
          <w:p w:rsidR="009C6770" w:rsidRPr="006A2255" w:rsidRDefault="009C6770" w:rsidP="009C6770">
            <w:pPr>
              <w:autoSpaceDE w:val="0"/>
              <w:autoSpaceDN w:val="0"/>
              <w:adjustRightInd w:val="0"/>
              <w:jc w:val="center"/>
              <w:rPr>
                <w:rFonts w:ascii="Times New Roman" w:hAnsi="Times New Roman" w:cs="Times New Roman"/>
                <w:sz w:val="24"/>
                <w:szCs w:val="24"/>
              </w:rPr>
            </w:pPr>
            <w:r w:rsidRPr="006A2255">
              <w:rPr>
                <w:rFonts w:ascii="Times New Roman" w:hAnsi="Times New Roman" w:cs="Times New Roman"/>
                <w:sz w:val="24"/>
                <w:szCs w:val="24"/>
              </w:rPr>
              <w:t>36 521,4</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9D4E93" w:rsidRDefault="009C6770" w:rsidP="009C6770">
            <w:pPr>
              <w:autoSpaceDE w:val="0"/>
              <w:autoSpaceDN w:val="0"/>
              <w:adjustRightInd w:val="0"/>
              <w:jc w:val="center"/>
              <w:rPr>
                <w:rFonts w:ascii="Times New Roman" w:hAnsi="Times New Roman" w:cs="Times New Roman"/>
                <w:sz w:val="24"/>
                <w:szCs w:val="24"/>
              </w:rPr>
            </w:pPr>
            <w:r w:rsidRPr="009D4E93">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635CFE" w:rsidRDefault="009C6770" w:rsidP="009C6770">
            <w:pPr>
              <w:autoSpaceDE w:val="0"/>
              <w:autoSpaceDN w:val="0"/>
              <w:adjustRightInd w:val="0"/>
              <w:jc w:val="center"/>
              <w:rPr>
                <w:rFonts w:ascii="Times New Roman" w:hAnsi="Times New Roman" w:cs="Times New Roman"/>
                <w:sz w:val="24"/>
                <w:szCs w:val="24"/>
              </w:rPr>
            </w:pPr>
            <w:r w:rsidRPr="00635CFE">
              <w:rPr>
                <w:rFonts w:ascii="Times New Roman" w:hAnsi="Times New Roman" w:cs="Times New Roman"/>
                <w:sz w:val="24"/>
                <w:szCs w:val="24"/>
              </w:rPr>
              <w:t>0,00</w:t>
            </w:r>
          </w:p>
        </w:tc>
      </w:tr>
      <w:tr w:rsidR="009C6770" w:rsidRPr="00F57077" w:rsidTr="009C6770">
        <w:trPr>
          <w:jc w:val="center"/>
        </w:trPr>
        <w:tc>
          <w:tcPr>
            <w:tcW w:w="1917"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424181">
                <w:rPr>
                  <w:rFonts w:ascii="Times New Roman" w:hAnsi="Times New Roman" w:cs="Times New Roman"/>
                  <w:sz w:val="24"/>
                  <w:szCs w:val="24"/>
                </w:rPr>
                <w:t>2016 г</w:t>
              </w:r>
            </w:smartTag>
            <w:r w:rsidRPr="00424181">
              <w:rPr>
                <w:rFonts w:ascii="Times New Roman" w:hAnsi="Times New Roman" w:cs="Times New Roman"/>
                <w:sz w:val="24"/>
                <w:szCs w:val="24"/>
              </w:rPr>
              <w:t>.</w:t>
            </w:r>
          </w:p>
        </w:tc>
        <w:tc>
          <w:tcPr>
            <w:tcW w:w="1892" w:type="dxa"/>
            <w:tcBorders>
              <w:top w:val="single" w:sz="4" w:space="0" w:color="auto"/>
              <w:left w:val="single" w:sz="4" w:space="0" w:color="auto"/>
              <w:bottom w:val="single" w:sz="4" w:space="0" w:color="auto"/>
              <w:right w:val="single" w:sz="4" w:space="0" w:color="auto"/>
            </w:tcBorders>
            <w:vAlign w:val="center"/>
          </w:tcPr>
          <w:p w:rsidR="009C6770" w:rsidRPr="004B3C6F" w:rsidRDefault="009C6770" w:rsidP="009C6770">
            <w:pPr>
              <w:autoSpaceDE w:val="0"/>
              <w:autoSpaceDN w:val="0"/>
              <w:adjustRightInd w:val="0"/>
              <w:jc w:val="center"/>
              <w:rPr>
                <w:rFonts w:ascii="Times New Roman" w:hAnsi="Times New Roman" w:cs="Times New Roman"/>
                <w:b/>
                <w:sz w:val="24"/>
                <w:szCs w:val="24"/>
              </w:rPr>
            </w:pPr>
            <w:r w:rsidRPr="004B3C6F">
              <w:rPr>
                <w:rFonts w:ascii="Times New Roman" w:hAnsi="Times New Roman" w:cs="Times New Roman"/>
                <w:b/>
                <w:sz w:val="24"/>
                <w:szCs w:val="24"/>
              </w:rPr>
              <w:t>63 188,3</w:t>
            </w:r>
          </w:p>
        </w:tc>
        <w:tc>
          <w:tcPr>
            <w:tcW w:w="1969" w:type="dxa"/>
            <w:tcBorders>
              <w:top w:val="single" w:sz="4" w:space="0" w:color="auto"/>
              <w:left w:val="single" w:sz="4" w:space="0" w:color="auto"/>
              <w:bottom w:val="single" w:sz="4" w:space="0" w:color="auto"/>
              <w:right w:val="single" w:sz="4" w:space="0" w:color="auto"/>
            </w:tcBorders>
            <w:vAlign w:val="center"/>
          </w:tcPr>
          <w:p w:rsidR="009C6770" w:rsidRPr="006A2255" w:rsidRDefault="009C6770" w:rsidP="009C6770">
            <w:pPr>
              <w:autoSpaceDE w:val="0"/>
              <w:autoSpaceDN w:val="0"/>
              <w:adjustRightInd w:val="0"/>
              <w:jc w:val="center"/>
              <w:rPr>
                <w:rFonts w:ascii="Times New Roman" w:hAnsi="Times New Roman" w:cs="Times New Roman"/>
                <w:sz w:val="24"/>
                <w:szCs w:val="24"/>
              </w:rPr>
            </w:pPr>
            <w:r w:rsidRPr="006A2255">
              <w:rPr>
                <w:rFonts w:ascii="Times New Roman" w:hAnsi="Times New Roman" w:cs="Times New Roman"/>
                <w:sz w:val="24"/>
                <w:szCs w:val="24"/>
              </w:rPr>
              <w:t>60 998,7</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9D4E93" w:rsidRDefault="009C6770" w:rsidP="009C6770">
            <w:pPr>
              <w:autoSpaceDE w:val="0"/>
              <w:autoSpaceDN w:val="0"/>
              <w:adjustRightInd w:val="0"/>
              <w:jc w:val="center"/>
              <w:rPr>
                <w:rFonts w:ascii="Times New Roman" w:hAnsi="Times New Roman" w:cs="Times New Roman"/>
                <w:sz w:val="24"/>
                <w:szCs w:val="24"/>
              </w:rPr>
            </w:pPr>
            <w:r w:rsidRPr="009D4E93">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635CFE" w:rsidRDefault="009C6770" w:rsidP="009C6770">
            <w:pPr>
              <w:autoSpaceDE w:val="0"/>
              <w:autoSpaceDN w:val="0"/>
              <w:adjustRightInd w:val="0"/>
              <w:jc w:val="center"/>
              <w:rPr>
                <w:rFonts w:ascii="Times New Roman" w:hAnsi="Times New Roman" w:cs="Times New Roman"/>
                <w:sz w:val="24"/>
                <w:szCs w:val="24"/>
              </w:rPr>
            </w:pPr>
            <w:r w:rsidRPr="00635CFE">
              <w:rPr>
                <w:rFonts w:ascii="Times New Roman" w:hAnsi="Times New Roman" w:cs="Times New Roman"/>
                <w:sz w:val="24"/>
                <w:szCs w:val="24"/>
              </w:rPr>
              <w:t>2 189,6</w:t>
            </w:r>
          </w:p>
        </w:tc>
      </w:tr>
      <w:tr w:rsidR="009C6770" w:rsidRPr="00F57077" w:rsidTr="009C6770">
        <w:trPr>
          <w:jc w:val="center"/>
        </w:trPr>
        <w:tc>
          <w:tcPr>
            <w:tcW w:w="1917"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424181">
                <w:rPr>
                  <w:rFonts w:ascii="Times New Roman" w:hAnsi="Times New Roman" w:cs="Times New Roman"/>
                  <w:sz w:val="24"/>
                  <w:szCs w:val="24"/>
                </w:rPr>
                <w:t>2017 г</w:t>
              </w:r>
            </w:smartTag>
            <w:r w:rsidRPr="00424181">
              <w:rPr>
                <w:rFonts w:ascii="Times New Roman" w:hAnsi="Times New Roman" w:cs="Times New Roman"/>
                <w:sz w:val="24"/>
                <w:szCs w:val="24"/>
              </w:rPr>
              <w:t>.</w:t>
            </w:r>
          </w:p>
        </w:tc>
        <w:tc>
          <w:tcPr>
            <w:tcW w:w="1892" w:type="dxa"/>
            <w:tcBorders>
              <w:top w:val="single" w:sz="4" w:space="0" w:color="auto"/>
              <w:left w:val="single" w:sz="4" w:space="0" w:color="auto"/>
              <w:bottom w:val="single" w:sz="4" w:space="0" w:color="auto"/>
              <w:right w:val="single" w:sz="4" w:space="0" w:color="auto"/>
            </w:tcBorders>
            <w:vAlign w:val="center"/>
          </w:tcPr>
          <w:p w:rsidR="009C6770" w:rsidRPr="004B3C6F" w:rsidRDefault="009C6770" w:rsidP="009C6770">
            <w:pPr>
              <w:autoSpaceDE w:val="0"/>
              <w:autoSpaceDN w:val="0"/>
              <w:adjustRightInd w:val="0"/>
              <w:jc w:val="center"/>
              <w:rPr>
                <w:rFonts w:ascii="Times New Roman" w:hAnsi="Times New Roman" w:cs="Times New Roman"/>
                <w:b/>
                <w:sz w:val="24"/>
                <w:szCs w:val="24"/>
              </w:rPr>
            </w:pPr>
            <w:r w:rsidRPr="004B3C6F">
              <w:rPr>
                <w:rFonts w:ascii="Times New Roman" w:hAnsi="Times New Roman" w:cs="Times New Roman"/>
                <w:b/>
                <w:sz w:val="24"/>
                <w:szCs w:val="24"/>
              </w:rPr>
              <w:t>73 744,6</w:t>
            </w:r>
          </w:p>
        </w:tc>
        <w:tc>
          <w:tcPr>
            <w:tcW w:w="1969" w:type="dxa"/>
            <w:tcBorders>
              <w:top w:val="single" w:sz="4" w:space="0" w:color="auto"/>
              <w:left w:val="single" w:sz="4" w:space="0" w:color="auto"/>
              <w:bottom w:val="single" w:sz="4" w:space="0" w:color="auto"/>
              <w:right w:val="single" w:sz="4" w:space="0" w:color="auto"/>
            </w:tcBorders>
            <w:vAlign w:val="center"/>
          </w:tcPr>
          <w:p w:rsidR="009C6770" w:rsidRPr="006A2255" w:rsidRDefault="009C6770" w:rsidP="009C6770">
            <w:pPr>
              <w:autoSpaceDE w:val="0"/>
              <w:autoSpaceDN w:val="0"/>
              <w:adjustRightInd w:val="0"/>
              <w:jc w:val="center"/>
              <w:rPr>
                <w:rFonts w:ascii="Times New Roman" w:hAnsi="Times New Roman" w:cs="Times New Roman"/>
                <w:sz w:val="24"/>
                <w:szCs w:val="24"/>
              </w:rPr>
            </w:pPr>
            <w:r w:rsidRPr="006A2255">
              <w:rPr>
                <w:rFonts w:ascii="Times New Roman" w:hAnsi="Times New Roman" w:cs="Times New Roman"/>
                <w:sz w:val="24"/>
                <w:szCs w:val="24"/>
              </w:rPr>
              <w:t>71 620,5</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9D4E93" w:rsidRDefault="009C6770" w:rsidP="009C6770">
            <w:pPr>
              <w:autoSpaceDE w:val="0"/>
              <w:autoSpaceDN w:val="0"/>
              <w:adjustRightInd w:val="0"/>
              <w:jc w:val="center"/>
              <w:rPr>
                <w:rFonts w:ascii="Times New Roman" w:hAnsi="Times New Roman" w:cs="Times New Roman"/>
                <w:sz w:val="24"/>
                <w:szCs w:val="24"/>
              </w:rPr>
            </w:pPr>
            <w:r w:rsidRPr="009D4E93">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635CFE" w:rsidRDefault="009C6770" w:rsidP="009C6770">
            <w:pPr>
              <w:autoSpaceDE w:val="0"/>
              <w:autoSpaceDN w:val="0"/>
              <w:adjustRightInd w:val="0"/>
              <w:jc w:val="center"/>
              <w:rPr>
                <w:rFonts w:ascii="Times New Roman" w:hAnsi="Times New Roman" w:cs="Times New Roman"/>
                <w:sz w:val="24"/>
                <w:szCs w:val="24"/>
              </w:rPr>
            </w:pPr>
            <w:r w:rsidRPr="00635CFE">
              <w:rPr>
                <w:rFonts w:ascii="Times New Roman" w:hAnsi="Times New Roman" w:cs="Times New Roman"/>
                <w:sz w:val="24"/>
                <w:szCs w:val="24"/>
              </w:rPr>
              <w:t>2 124,1</w:t>
            </w:r>
          </w:p>
        </w:tc>
      </w:tr>
      <w:tr w:rsidR="009C6770" w:rsidRPr="00F57077" w:rsidTr="009C6770">
        <w:trPr>
          <w:jc w:val="center"/>
        </w:trPr>
        <w:tc>
          <w:tcPr>
            <w:tcW w:w="1917"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424181">
                <w:rPr>
                  <w:rFonts w:ascii="Times New Roman" w:hAnsi="Times New Roman" w:cs="Times New Roman"/>
                  <w:sz w:val="24"/>
                  <w:szCs w:val="24"/>
                </w:rPr>
                <w:t>2018 г</w:t>
              </w:r>
            </w:smartTag>
            <w:r w:rsidRPr="00424181">
              <w:rPr>
                <w:rFonts w:ascii="Times New Roman" w:hAnsi="Times New Roman" w:cs="Times New Roman"/>
                <w:sz w:val="24"/>
                <w:szCs w:val="24"/>
              </w:rPr>
              <w:t>.</w:t>
            </w:r>
          </w:p>
        </w:tc>
        <w:tc>
          <w:tcPr>
            <w:tcW w:w="1892" w:type="dxa"/>
            <w:tcBorders>
              <w:top w:val="single" w:sz="4" w:space="0" w:color="auto"/>
              <w:left w:val="single" w:sz="4" w:space="0" w:color="auto"/>
              <w:bottom w:val="single" w:sz="4" w:space="0" w:color="auto"/>
              <w:right w:val="single" w:sz="4" w:space="0" w:color="auto"/>
            </w:tcBorders>
            <w:vAlign w:val="center"/>
          </w:tcPr>
          <w:p w:rsidR="009C6770" w:rsidRPr="00850233" w:rsidRDefault="009C6770" w:rsidP="009C6770">
            <w:pPr>
              <w:autoSpaceDE w:val="0"/>
              <w:autoSpaceDN w:val="0"/>
              <w:adjustRightInd w:val="0"/>
              <w:jc w:val="center"/>
              <w:rPr>
                <w:rFonts w:ascii="Times New Roman" w:hAnsi="Times New Roman" w:cs="Times New Roman"/>
                <w:b/>
                <w:sz w:val="24"/>
                <w:szCs w:val="24"/>
              </w:rPr>
            </w:pPr>
            <w:r w:rsidRPr="00850233">
              <w:rPr>
                <w:rFonts w:ascii="Times New Roman" w:hAnsi="Times New Roman" w:cs="Times New Roman"/>
                <w:b/>
                <w:sz w:val="24"/>
                <w:szCs w:val="24"/>
              </w:rPr>
              <w:t>49 510,8</w:t>
            </w:r>
          </w:p>
        </w:tc>
        <w:tc>
          <w:tcPr>
            <w:tcW w:w="1969" w:type="dxa"/>
            <w:tcBorders>
              <w:top w:val="single" w:sz="4" w:space="0" w:color="auto"/>
              <w:left w:val="single" w:sz="4" w:space="0" w:color="auto"/>
              <w:bottom w:val="single" w:sz="4" w:space="0" w:color="auto"/>
              <w:right w:val="single" w:sz="4" w:space="0" w:color="auto"/>
            </w:tcBorders>
            <w:vAlign w:val="center"/>
          </w:tcPr>
          <w:p w:rsidR="009C6770" w:rsidRPr="006A2255" w:rsidRDefault="009C6770" w:rsidP="009C6770">
            <w:pPr>
              <w:autoSpaceDE w:val="0"/>
              <w:autoSpaceDN w:val="0"/>
              <w:adjustRightInd w:val="0"/>
              <w:jc w:val="center"/>
              <w:rPr>
                <w:rFonts w:ascii="Times New Roman" w:hAnsi="Times New Roman" w:cs="Times New Roman"/>
                <w:sz w:val="24"/>
                <w:szCs w:val="24"/>
              </w:rPr>
            </w:pPr>
            <w:r w:rsidRPr="006A2255">
              <w:rPr>
                <w:rFonts w:ascii="Times New Roman" w:hAnsi="Times New Roman" w:cs="Times New Roman"/>
                <w:sz w:val="24"/>
                <w:szCs w:val="24"/>
              </w:rPr>
              <w:t>47 461,6</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9D4E93" w:rsidRDefault="009C6770" w:rsidP="009C6770">
            <w:pPr>
              <w:autoSpaceDE w:val="0"/>
              <w:autoSpaceDN w:val="0"/>
              <w:adjustRightInd w:val="0"/>
              <w:jc w:val="center"/>
              <w:rPr>
                <w:rFonts w:ascii="Times New Roman" w:hAnsi="Times New Roman" w:cs="Times New Roman"/>
                <w:sz w:val="24"/>
                <w:szCs w:val="24"/>
              </w:rPr>
            </w:pPr>
            <w:r w:rsidRPr="009D4E93">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635CFE" w:rsidRDefault="009C6770" w:rsidP="009C6770">
            <w:pPr>
              <w:autoSpaceDE w:val="0"/>
              <w:autoSpaceDN w:val="0"/>
              <w:adjustRightInd w:val="0"/>
              <w:jc w:val="center"/>
              <w:rPr>
                <w:rFonts w:ascii="Times New Roman" w:hAnsi="Times New Roman" w:cs="Times New Roman"/>
                <w:sz w:val="24"/>
                <w:szCs w:val="24"/>
              </w:rPr>
            </w:pPr>
            <w:r w:rsidRPr="00635CFE">
              <w:rPr>
                <w:rFonts w:ascii="Times New Roman" w:hAnsi="Times New Roman" w:cs="Times New Roman"/>
                <w:sz w:val="24"/>
                <w:szCs w:val="24"/>
              </w:rPr>
              <w:t>2 049,2</w:t>
            </w:r>
          </w:p>
        </w:tc>
      </w:tr>
      <w:tr w:rsidR="009C6770" w:rsidRPr="00F57077" w:rsidTr="009C6770">
        <w:trPr>
          <w:jc w:val="center"/>
        </w:trPr>
        <w:tc>
          <w:tcPr>
            <w:tcW w:w="1917"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424181">
                <w:rPr>
                  <w:rFonts w:ascii="Times New Roman" w:hAnsi="Times New Roman" w:cs="Times New Roman"/>
                  <w:sz w:val="24"/>
                  <w:szCs w:val="24"/>
                </w:rPr>
                <w:t>2019 г</w:t>
              </w:r>
            </w:smartTag>
            <w:r w:rsidRPr="00424181">
              <w:rPr>
                <w:rFonts w:ascii="Times New Roman" w:hAnsi="Times New Roman" w:cs="Times New Roman"/>
                <w:sz w:val="24"/>
                <w:szCs w:val="24"/>
              </w:rPr>
              <w:t>.</w:t>
            </w:r>
          </w:p>
        </w:tc>
        <w:tc>
          <w:tcPr>
            <w:tcW w:w="1892" w:type="dxa"/>
            <w:tcBorders>
              <w:top w:val="single" w:sz="4" w:space="0" w:color="auto"/>
              <w:left w:val="single" w:sz="4" w:space="0" w:color="auto"/>
              <w:bottom w:val="single" w:sz="4" w:space="0" w:color="auto"/>
              <w:right w:val="single" w:sz="4" w:space="0" w:color="auto"/>
            </w:tcBorders>
            <w:vAlign w:val="center"/>
          </w:tcPr>
          <w:p w:rsidR="009C6770" w:rsidRPr="006F2099" w:rsidRDefault="009C6770" w:rsidP="009C6770">
            <w:pPr>
              <w:autoSpaceDE w:val="0"/>
              <w:autoSpaceDN w:val="0"/>
              <w:adjustRightInd w:val="0"/>
              <w:jc w:val="center"/>
              <w:rPr>
                <w:rFonts w:ascii="Times New Roman" w:hAnsi="Times New Roman" w:cs="Times New Roman"/>
                <w:b/>
                <w:sz w:val="24"/>
                <w:szCs w:val="24"/>
              </w:rPr>
            </w:pPr>
            <w:r w:rsidRPr="006F2099">
              <w:rPr>
                <w:rFonts w:ascii="Times New Roman" w:hAnsi="Times New Roman" w:cs="Times New Roman"/>
                <w:b/>
                <w:sz w:val="24"/>
                <w:szCs w:val="24"/>
              </w:rPr>
              <w:t>48 487,4</w:t>
            </w:r>
          </w:p>
        </w:tc>
        <w:tc>
          <w:tcPr>
            <w:tcW w:w="1969" w:type="dxa"/>
            <w:tcBorders>
              <w:top w:val="single" w:sz="4" w:space="0" w:color="auto"/>
              <w:left w:val="single" w:sz="4" w:space="0" w:color="auto"/>
              <w:bottom w:val="single" w:sz="4" w:space="0" w:color="auto"/>
              <w:right w:val="single" w:sz="4" w:space="0" w:color="auto"/>
            </w:tcBorders>
            <w:vAlign w:val="center"/>
          </w:tcPr>
          <w:p w:rsidR="009C6770" w:rsidRPr="006A2255" w:rsidRDefault="009C6770" w:rsidP="009C6770">
            <w:pPr>
              <w:autoSpaceDE w:val="0"/>
              <w:autoSpaceDN w:val="0"/>
              <w:adjustRightInd w:val="0"/>
              <w:jc w:val="center"/>
              <w:rPr>
                <w:rFonts w:ascii="Times New Roman" w:hAnsi="Times New Roman" w:cs="Times New Roman"/>
                <w:sz w:val="24"/>
                <w:szCs w:val="24"/>
              </w:rPr>
            </w:pPr>
            <w:r w:rsidRPr="006A2255">
              <w:rPr>
                <w:rFonts w:ascii="Times New Roman" w:hAnsi="Times New Roman" w:cs="Times New Roman"/>
                <w:sz w:val="24"/>
                <w:szCs w:val="24"/>
              </w:rPr>
              <w:t>46 438,1</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9D4E93" w:rsidRDefault="009C6770" w:rsidP="009C6770">
            <w:pPr>
              <w:autoSpaceDE w:val="0"/>
              <w:autoSpaceDN w:val="0"/>
              <w:adjustRightInd w:val="0"/>
              <w:jc w:val="center"/>
              <w:rPr>
                <w:rFonts w:ascii="Times New Roman" w:hAnsi="Times New Roman" w:cs="Times New Roman"/>
                <w:sz w:val="24"/>
                <w:szCs w:val="24"/>
              </w:rPr>
            </w:pPr>
            <w:r w:rsidRPr="009D4E93">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635CFE" w:rsidRDefault="009C6770" w:rsidP="009C6770">
            <w:pPr>
              <w:autoSpaceDE w:val="0"/>
              <w:autoSpaceDN w:val="0"/>
              <w:adjustRightInd w:val="0"/>
              <w:jc w:val="center"/>
              <w:rPr>
                <w:rFonts w:ascii="Times New Roman" w:hAnsi="Times New Roman" w:cs="Times New Roman"/>
                <w:sz w:val="24"/>
                <w:szCs w:val="24"/>
              </w:rPr>
            </w:pPr>
            <w:r w:rsidRPr="00635CFE">
              <w:rPr>
                <w:rFonts w:ascii="Times New Roman" w:hAnsi="Times New Roman" w:cs="Times New Roman"/>
                <w:sz w:val="24"/>
                <w:szCs w:val="24"/>
              </w:rPr>
              <w:t>2 049,3</w:t>
            </w:r>
          </w:p>
        </w:tc>
      </w:tr>
      <w:tr w:rsidR="009C6770" w:rsidRPr="00F57077" w:rsidTr="009C6770">
        <w:trPr>
          <w:jc w:val="center"/>
        </w:trPr>
        <w:tc>
          <w:tcPr>
            <w:tcW w:w="1917"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424181">
                <w:rPr>
                  <w:rFonts w:ascii="Times New Roman" w:hAnsi="Times New Roman" w:cs="Times New Roman"/>
                  <w:sz w:val="24"/>
                  <w:szCs w:val="24"/>
                </w:rPr>
                <w:t>2020 г</w:t>
              </w:r>
            </w:smartTag>
            <w:r w:rsidRPr="00424181">
              <w:rPr>
                <w:rFonts w:ascii="Times New Roman" w:hAnsi="Times New Roman" w:cs="Times New Roman"/>
                <w:sz w:val="24"/>
                <w:szCs w:val="24"/>
              </w:rPr>
              <w:t>.</w:t>
            </w:r>
          </w:p>
        </w:tc>
        <w:tc>
          <w:tcPr>
            <w:tcW w:w="1892" w:type="dxa"/>
            <w:tcBorders>
              <w:top w:val="single" w:sz="4" w:space="0" w:color="auto"/>
              <w:left w:val="single" w:sz="4" w:space="0" w:color="auto"/>
              <w:bottom w:val="single" w:sz="4" w:space="0" w:color="auto"/>
              <w:right w:val="single" w:sz="4" w:space="0" w:color="auto"/>
            </w:tcBorders>
            <w:vAlign w:val="center"/>
          </w:tcPr>
          <w:p w:rsidR="009C6770" w:rsidRPr="006F2099" w:rsidRDefault="009C6770" w:rsidP="009C6770">
            <w:pPr>
              <w:autoSpaceDE w:val="0"/>
              <w:autoSpaceDN w:val="0"/>
              <w:adjustRightInd w:val="0"/>
              <w:jc w:val="center"/>
              <w:rPr>
                <w:rFonts w:ascii="Times New Roman" w:hAnsi="Times New Roman" w:cs="Times New Roman"/>
                <w:b/>
                <w:sz w:val="24"/>
                <w:szCs w:val="24"/>
              </w:rPr>
            </w:pPr>
            <w:r w:rsidRPr="006F2099">
              <w:rPr>
                <w:rFonts w:ascii="Times New Roman" w:hAnsi="Times New Roman" w:cs="Times New Roman"/>
                <w:b/>
                <w:sz w:val="24"/>
                <w:szCs w:val="24"/>
              </w:rPr>
              <w:t>48 487,4</w:t>
            </w:r>
          </w:p>
        </w:tc>
        <w:tc>
          <w:tcPr>
            <w:tcW w:w="1969" w:type="dxa"/>
            <w:tcBorders>
              <w:top w:val="single" w:sz="4" w:space="0" w:color="auto"/>
              <w:left w:val="single" w:sz="4" w:space="0" w:color="auto"/>
              <w:bottom w:val="single" w:sz="4" w:space="0" w:color="auto"/>
              <w:right w:val="single" w:sz="4" w:space="0" w:color="auto"/>
            </w:tcBorders>
            <w:vAlign w:val="center"/>
          </w:tcPr>
          <w:p w:rsidR="009C6770" w:rsidRPr="006A2255" w:rsidRDefault="009C6770" w:rsidP="009C6770">
            <w:pPr>
              <w:autoSpaceDE w:val="0"/>
              <w:autoSpaceDN w:val="0"/>
              <w:adjustRightInd w:val="0"/>
              <w:jc w:val="center"/>
              <w:rPr>
                <w:rFonts w:ascii="Times New Roman" w:hAnsi="Times New Roman" w:cs="Times New Roman"/>
                <w:sz w:val="24"/>
                <w:szCs w:val="24"/>
              </w:rPr>
            </w:pPr>
            <w:r w:rsidRPr="006A2255">
              <w:rPr>
                <w:rFonts w:ascii="Times New Roman" w:hAnsi="Times New Roman" w:cs="Times New Roman"/>
                <w:sz w:val="24"/>
                <w:szCs w:val="24"/>
              </w:rPr>
              <w:t>46 438,1</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9D4E93" w:rsidRDefault="009C6770" w:rsidP="009C6770">
            <w:pPr>
              <w:autoSpaceDE w:val="0"/>
              <w:autoSpaceDN w:val="0"/>
              <w:adjustRightInd w:val="0"/>
              <w:jc w:val="center"/>
              <w:rPr>
                <w:rFonts w:ascii="Times New Roman" w:hAnsi="Times New Roman" w:cs="Times New Roman"/>
                <w:sz w:val="24"/>
                <w:szCs w:val="24"/>
              </w:rPr>
            </w:pPr>
            <w:r w:rsidRPr="009D4E93">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635CFE" w:rsidRDefault="009C6770" w:rsidP="009C6770">
            <w:pPr>
              <w:autoSpaceDE w:val="0"/>
              <w:autoSpaceDN w:val="0"/>
              <w:adjustRightInd w:val="0"/>
              <w:jc w:val="center"/>
              <w:rPr>
                <w:rFonts w:ascii="Times New Roman" w:hAnsi="Times New Roman" w:cs="Times New Roman"/>
                <w:sz w:val="24"/>
                <w:szCs w:val="24"/>
              </w:rPr>
            </w:pPr>
            <w:r w:rsidRPr="00635CFE">
              <w:rPr>
                <w:rFonts w:ascii="Times New Roman" w:hAnsi="Times New Roman" w:cs="Times New Roman"/>
                <w:sz w:val="24"/>
                <w:szCs w:val="24"/>
              </w:rPr>
              <w:t>2 049,3</w:t>
            </w:r>
          </w:p>
        </w:tc>
      </w:tr>
      <w:tr w:rsidR="009C6770" w:rsidRPr="00F57077" w:rsidTr="009C6770">
        <w:trPr>
          <w:jc w:val="center"/>
        </w:trPr>
        <w:tc>
          <w:tcPr>
            <w:tcW w:w="1917" w:type="dxa"/>
            <w:tcBorders>
              <w:top w:val="single" w:sz="4" w:space="0" w:color="auto"/>
              <w:left w:val="single" w:sz="4" w:space="0" w:color="auto"/>
              <w:bottom w:val="single" w:sz="4" w:space="0" w:color="auto"/>
              <w:right w:val="single" w:sz="4" w:space="0" w:color="auto"/>
            </w:tcBorders>
          </w:tcPr>
          <w:p w:rsidR="009C6770" w:rsidRPr="00424181" w:rsidRDefault="009C6770" w:rsidP="009C6770">
            <w:pPr>
              <w:autoSpaceDE w:val="0"/>
              <w:autoSpaceDN w:val="0"/>
              <w:adjustRightInd w:val="0"/>
              <w:rPr>
                <w:rFonts w:ascii="Times New Roman" w:hAnsi="Times New Roman" w:cs="Times New Roman"/>
                <w:sz w:val="24"/>
                <w:szCs w:val="24"/>
              </w:rPr>
            </w:pPr>
            <w:r w:rsidRPr="00424181">
              <w:rPr>
                <w:rFonts w:ascii="Times New Roman" w:hAnsi="Times New Roman" w:cs="Times New Roman"/>
                <w:sz w:val="24"/>
                <w:szCs w:val="24"/>
              </w:rPr>
              <w:t>Итого 2015-2020 гг.</w:t>
            </w:r>
          </w:p>
        </w:tc>
        <w:tc>
          <w:tcPr>
            <w:tcW w:w="1892" w:type="dxa"/>
            <w:tcBorders>
              <w:top w:val="single" w:sz="4" w:space="0" w:color="auto"/>
              <w:left w:val="single" w:sz="4" w:space="0" w:color="auto"/>
              <w:bottom w:val="single" w:sz="4" w:space="0" w:color="auto"/>
              <w:right w:val="single" w:sz="4" w:space="0" w:color="auto"/>
            </w:tcBorders>
            <w:vAlign w:val="center"/>
          </w:tcPr>
          <w:p w:rsidR="009C6770" w:rsidRPr="00850233" w:rsidRDefault="009C6770" w:rsidP="009C6770">
            <w:pPr>
              <w:autoSpaceDE w:val="0"/>
              <w:autoSpaceDN w:val="0"/>
              <w:adjustRightInd w:val="0"/>
              <w:jc w:val="center"/>
              <w:rPr>
                <w:rFonts w:ascii="Times New Roman" w:hAnsi="Times New Roman" w:cs="Times New Roman"/>
                <w:b/>
                <w:sz w:val="24"/>
                <w:szCs w:val="24"/>
              </w:rPr>
            </w:pPr>
            <w:r w:rsidRPr="00850233">
              <w:rPr>
                <w:rFonts w:ascii="Times New Roman" w:hAnsi="Times New Roman" w:cs="Times New Roman"/>
                <w:b/>
                <w:sz w:val="24"/>
                <w:szCs w:val="24"/>
              </w:rPr>
              <w:t>319 939,9</w:t>
            </w:r>
          </w:p>
        </w:tc>
        <w:tc>
          <w:tcPr>
            <w:tcW w:w="1969" w:type="dxa"/>
            <w:tcBorders>
              <w:top w:val="single" w:sz="4" w:space="0" w:color="auto"/>
              <w:left w:val="single" w:sz="4" w:space="0" w:color="auto"/>
              <w:bottom w:val="single" w:sz="4" w:space="0" w:color="auto"/>
              <w:right w:val="single" w:sz="4" w:space="0" w:color="auto"/>
            </w:tcBorders>
            <w:vAlign w:val="center"/>
          </w:tcPr>
          <w:p w:rsidR="009C6770" w:rsidRPr="006A2255" w:rsidRDefault="009C6770" w:rsidP="009C6770">
            <w:pPr>
              <w:autoSpaceDE w:val="0"/>
              <w:autoSpaceDN w:val="0"/>
              <w:adjustRightInd w:val="0"/>
              <w:jc w:val="center"/>
              <w:rPr>
                <w:rFonts w:ascii="Times New Roman" w:hAnsi="Times New Roman" w:cs="Times New Roman"/>
                <w:sz w:val="24"/>
                <w:szCs w:val="24"/>
              </w:rPr>
            </w:pPr>
            <w:r w:rsidRPr="006A2255">
              <w:rPr>
                <w:rFonts w:ascii="Times New Roman" w:hAnsi="Times New Roman" w:cs="Times New Roman"/>
                <w:sz w:val="24"/>
                <w:szCs w:val="24"/>
              </w:rPr>
              <w:t>309 478,4</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9D4E93" w:rsidRDefault="009C6770" w:rsidP="009C677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635CFE" w:rsidRDefault="009C6770" w:rsidP="009C6770">
            <w:pPr>
              <w:autoSpaceDE w:val="0"/>
              <w:autoSpaceDN w:val="0"/>
              <w:adjustRightInd w:val="0"/>
              <w:jc w:val="center"/>
              <w:rPr>
                <w:rFonts w:ascii="Times New Roman" w:hAnsi="Times New Roman" w:cs="Times New Roman"/>
                <w:sz w:val="24"/>
                <w:szCs w:val="24"/>
              </w:rPr>
            </w:pPr>
            <w:r w:rsidRPr="00635CFE">
              <w:rPr>
                <w:rFonts w:ascii="Times New Roman" w:hAnsi="Times New Roman" w:cs="Times New Roman"/>
                <w:sz w:val="24"/>
                <w:szCs w:val="24"/>
              </w:rPr>
              <w:t>10 461,5</w:t>
            </w:r>
          </w:p>
        </w:tc>
      </w:tr>
    </w:tbl>
    <w:p w:rsidR="009C6770" w:rsidRPr="007A2F6D" w:rsidRDefault="009C6770" w:rsidP="009C6770">
      <w:pPr>
        <w:ind w:firstLine="709"/>
        <w:jc w:val="both"/>
        <w:rPr>
          <w:rFonts w:ascii="Times New Roman" w:hAnsi="Times New Roman" w:cs="Times New Roman"/>
          <w:sz w:val="24"/>
          <w:szCs w:val="24"/>
        </w:rPr>
      </w:pPr>
      <w:r w:rsidRPr="007A2F6D">
        <w:rPr>
          <w:rFonts w:ascii="Times New Roman" w:hAnsi="Times New Roman" w:cs="Times New Roman"/>
          <w:sz w:val="24"/>
          <w:szCs w:val="24"/>
        </w:rPr>
        <w:t>Ресурсное обеспечение подпрограммы за счет средств бюджета муниципального образования сформировано:</w:t>
      </w:r>
    </w:p>
    <w:p w:rsidR="009C6770" w:rsidRPr="007A2F6D" w:rsidRDefault="009C6770" w:rsidP="009C6770">
      <w:pPr>
        <w:pStyle w:val="a8"/>
        <w:tabs>
          <w:tab w:val="left" w:pos="1134"/>
        </w:tabs>
        <w:ind w:left="709"/>
        <w:jc w:val="both"/>
        <w:rPr>
          <w:rFonts w:ascii="Times New Roman" w:hAnsi="Times New Roman" w:cs="Times New Roman"/>
          <w:sz w:val="24"/>
          <w:szCs w:val="24"/>
        </w:rPr>
      </w:pPr>
      <w:r w:rsidRPr="007A2F6D">
        <w:rPr>
          <w:rFonts w:ascii="Times New Roman" w:hAnsi="Times New Roman" w:cs="Times New Roman"/>
          <w:sz w:val="24"/>
          <w:szCs w:val="24"/>
        </w:rPr>
        <w:t>- на 2015,2016,2017 годы – в соответствии с уточненным планом за 2015, 2016,2017 годы;</w:t>
      </w:r>
    </w:p>
    <w:p w:rsidR="009C6770" w:rsidRPr="0000709E" w:rsidRDefault="009C6770" w:rsidP="009C6770">
      <w:pPr>
        <w:pStyle w:val="a8"/>
        <w:tabs>
          <w:tab w:val="left" w:pos="1134"/>
        </w:tabs>
        <w:ind w:left="709"/>
        <w:jc w:val="both"/>
        <w:rPr>
          <w:rFonts w:ascii="Times New Roman" w:hAnsi="Times New Roman" w:cs="Times New Roman"/>
          <w:sz w:val="24"/>
          <w:szCs w:val="24"/>
        </w:rPr>
      </w:pPr>
      <w:r w:rsidRPr="0000709E">
        <w:rPr>
          <w:rFonts w:ascii="Times New Roman" w:hAnsi="Times New Roman" w:cs="Times New Roman"/>
          <w:sz w:val="24"/>
          <w:szCs w:val="24"/>
        </w:rPr>
        <w:t>- на 2018,2019,2020 годы –  в соответствии с  решения о бюджете муниципального образования «</w:t>
      </w:r>
      <w:proofErr w:type="spellStart"/>
      <w:r w:rsidRPr="0000709E">
        <w:rPr>
          <w:rFonts w:ascii="Times New Roman" w:hAnsi="Times New Roman" w:cs="Times New Roman"/>
          <w:sz w:val="24"/>
          <w:szCs w:val="24"/>
        </w:rPr>
        <w:t>Глазовский</w:t>
      </w:r>
      <w:proofErr w:type="spellEnd"/>
      <w:r w:rsidRPr="0000709E">
        <w:rPr>
          <w:rFonts w:ascii="Times New Roman" w:hAnsi="Times New Roman" w:cs="Times New Roman"/>
          <w:sz w:val="24"/>
          <w:szCs w:val="24"/>
        </w:rPr>
        <w:t xml:space="preserve"> район» на 2018 год и  плановый период 2019 и 2020 годы;</w:t>
      </w:r>
    </w:p>
    <w:p w:rsidR="009C6770" w:rsidRPr="00460332" w:rsidRDefault="009C6770" w:rsidP="009C6770">
      <w:pPr>
        <w:ind w:firstLine="709"/>
        <w:jc w:val="both"/>
        <w:rPr>
          <w:rFonts w:ascii="Times New Roman" w:hAnsi="Times New Roman" w:cs="Times New Roman"/>
          <w:sz w:val="24"/>
          <w:szCs w:val="24"/>
        </w:rPr>
      </w:pPr>
      <w:r w:rsidRPr="00460332">
        <w:rPr>
          <w:rFonts w:ascii="Times New Roman" w:hAnsi="Times New Roman" w:cs="Times New Roman"/>
          <w:sz w:val="24"/>
          <w:szCs w:val="24"/>
        </w:rPr>
        <w:t>Ресурсное обеспечение подпрограммы за счет средств бюджета муниципального образования подлежит уточнению в рамках бюджетного цикла.</w:t>
      </w:r>
    </w:p>
    <w:p w:rsidR="009C6770" w:rsidRPr="00E17880" w:rsidRDefault="009C6770" w:rsidP="009C6770">
      <w:pPr>
        <w:ind w:firstLine="709"/>
        <w:jc w:val="both"/>
        <w:rPr>
          <w:rFonts w:ascii="Times New Roman" w:hAnsi="Times New Roman" w:cs="Times New Roman"/>
          <w:sz w:val="24"/>
          <w:szCs w:val="24"/>
        </w:rPr>
      </w:pPr>
      <w:r w:rsidRPr="00E17880">
        <w:rPr>
          <w:rFonts w:ascii="Times New Roman"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9C6770" w:rsidRPr="00E60ACA" w:rsidRDefault="009C6770" w:rsidP="00E60ACA">
      <w:pPr>
        <w:ind w:firstLine="709"/>
        <w:jc w:val="both"/>
        <w:rPr>
          <w:rFonts w:ascii="Times New Roman" w:hAnsi="Times New Roman" w:cs="Times New Roman"/>
          <w:sz w:val="24"/>
          <w:szCs w:val="24"/>
        </w:rPr>
      </w:pPr>
      <w:r w:rsidRPr="00E17880">
        <w:rPr>
          <w:rFonts w:ascii="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1.1.10. Риски и меры по управлению рисками</w:t>
      </w:r>
    </w:p>
    <w:p w:rsidR="009C6770" w:rsidRPr="00FC2F5D" w:rsidRDefault="009C6770" w:rsidP="002D2F83">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Финансовые риски </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Финансовые риски связаны с ограниченностью бюджетных ресурсов на цели реализации подпрограммы,  а также с возможностью нецелевого и (или) неэффективного </w:t>
      </w:r>
      <w:r w:rsidRPr="00FC2F5D">
        <w:rPr>
          <w:rFonts w:ascii="Times New Roman" w:hAnsi="Times New Roman" w:cs="Times New Roman"/>
          <w:sz w:val="24"/>
          <w:szCs w:val="24"/>
        </w:rPr>
        <w:lastRenderedPageBreak/>
        <w:t>использования бюджетных сре</w:t>
      </w:r>
      <w:proofErr w:type="gramStart"/>
      <w:r w:rsidRPr="00FC2F5D">
        <w:rPr>
          <w:rFonts w:ascii="Times New Roman" w:hAnsi="Times New Roman" w:cs="Times New Roman"/>
          <w:sz w:val="24"/>
          <w:szCs w:val="24"/>
        </w:rPr>
        <w:t>дств в х</w:t>
      </w:r>
      <w:proofErr w:type="gramEnd"/>
      <w:r w:rsidRPr="00FC2F5D">
        <w:rPr>
          <w:rFonts w:ascii="Times New Roman" w:hAnsi="Times New Roman" w:cs="Times New Roman"/>
          <w:sz w:val="24"/>
          <w:szCs w:val="24"/>
        </w:rPr>
        <w:t>оде реализации мероприятий подпрограммы. Для управления риском:</w:t>
      </w:r>
    </w:p>
    <w:p w:rsidR="009C6770" w:rsidRPr="00FC2F5D" w:rsidRDefault="009C6770" w:rsidP="002D2F83">
      <w:pPr>
        <w:pStyle w:val="a8"/>
        <w:numPr>
          <w:ilvl w:val="0"/>
          <w:numId w:val="11"/>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требуемые объемы бюджетного финансирования обосновываются в рамках бюджетного цикла;</w:t>
      </w:r>
    </w:p>
    <w:p w:rsidR="009C6770" w:rsidRPr="00FC2F5D" w:rsidRDefault="009C6770" w:rsidP="002D2F83">
      <w:pPr>
        <w:pStyle w:val="a8"/>
        <w:numPr>
          <w:ilvl w:val="0"/>
          <w:numId w:val="11"/>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применяется механизм финансирования муниципальных бюджетных учреждений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FC2F5D">
        <w:rPr>
          <w:rFonts w:ascii="Times New Roman" w:hAnsi="Times New Roman" w:cs="Times New Roman"/>
          <w:sz w:val="24"/>
          <w:szCs w:val="24"/>
        </w:rPr>
        <w:t>контроль за</w:t>
      </w:r>
      <w:proofErr w:type="gramEnd"/>
      <w:r w:rsidRPr="00FC2F5D">
        <w:rPr>
          <w:rFonts w:ascii="Times New Roman" w:hAnsi="Times New Roman" w:cs="Times New Roman"/>
          <w:sz w:val="24"/>
          <w:szCs w:val="24"/>
        </w:rPr>
        <w:t xml:space="preserve"> их выполнением. </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Решение вопросов, связанных с капитальным строительством и реконструкцией объектов дошкольного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будет осуществляться во взаимодействии с органами государственной власти Удмуртской Республики.</w:t>
      </w:r>
    </w:p>
    <w:p w:rsidR="009C6770" w:rsidRPr="00FC2F5D" w:rsidRDefault="009C6770" w:rsidP="002D2F83">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Правовые риски</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дошкольного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w:t>
      </w:r>
    </w:p>
    <w:p w:rsidR="009C6770" w:rsidRPr="00FC2F5D" w:rsidRDefault="009C6770" w:rsidP="002D2F83">
      <w:pPr>
        <w:pStyle w:val="a8"/>
        <w:keepNext/>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Природные или техногенные чрезвычайные ситуации </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Для дошкольных образовательных учреждений существует вероятность оказаться затронутыми пожарами, быть подтопленными при паводке, понести ущерб от аварий на режимных и других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w:t>
      </w:r>
      <w:proofErr w:type="gramStart"/>
      <w:r w:rsidRPr="00FC2F5D">
        <w:rPr>
          <w:rFonts w:ascii="Times New Roman" w:hAnsi="Times New Roman" w:cs="Times New Roman"/>
          <w:sz w:val="24"/>
          <w:szCs w:val="24"/>
        </w:rPr>
        <w:t>общеобразовательные учреждения, реализующие основную общеобразовательную программу дошкольного образования оснащаются</w:t>
      </w:r>
      <w:proofErr w:type="gramEnd"/>
      <w:r w:rsidRPr="00FC2F5D">
        <w:rPr>
          <w:rFonts w:ascii="Times New Roman" w:hAnsi="Times New Roman" w:cs="Times New Roman"/>
          <w:sz w:val="24"/>
          <w:szCs w:val="24"/>
        </w:rPr>
        <w:t xml:space="preserve"> системами автоматической пожарной сигнализации и «тревожными» кнопками. В районе разработан план действий на случай возникновения природных или техногенных катастроф. В  дошкольных группах образовательных учреждений оформлены информационные стенды и регулярно проводятся учебные занятия по действиям в чрезвычайных ситуациях.</w:t>
      </w:r>
    </w:p>
    <w:p w:rsidR="009C6770" w:rsidRPr="00FC2F5D" w:rsidRDefault="009C6770" w:rsidP="002D2F83">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Социально-психологические риски </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дошкольного образования. Для управления риском будут проводиться семинары, совещания с руководителями муниципальных учреждений, разъяснительная работа в трудовых коллективах.</w:t>
      </w:r>
    </w:p>
    <w:p w:rsidR="009C6770" w:rsidRPr="00FC2F5D" w:rsidRDefault="009C6770" w:rsidP="002D2F83">
      <w:pPr>
        <w:pStyle w:val="a8"/>
        <w:numPr>
          <w:ilvl w:val="0"/>
          <w:numId w:val="12"/>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Кадровые риски</w:t>
      </w:r>
    </w:p>
    <w:p w:rsidR="009C6770" w:rsidRPr="00E60ACA" w:rsidRDefault="009C6770" w:rsidP="00E60ACA">
      <w:pPr>
        <w:shd w:val="clear" w:color="auto" w:fill="FFFFFF"/>
        <w:ind w:firstLine="709"/>
        <w:jc w:val="both"/>
        <w:rPr>
          <w:rFonts w:ascii="Times New Roman" w:eastAsia="Calibri" w:hAnsi="Times New Roman" w:cs="Times New Roman"/>
          <w:bCs/>
          <w:sz w:val="24"/>
          <w:szCs w:val="24"/>
        </w:rPr>
      </w:pPr>
      <w:r w:rsidRPr="00FC2F5D">
        <w:rPr>
          <w:rFonts w:ascii="Times New Roman" w:hAnsi="Times New Roman" w:cs="Times New Roman"/>
          <w:sz w:val="24"/>
          <w:szCs w:val="24"/>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1.1.11. Конечные результаты и оценка эффективности </w:t>
      </w:r>
    </w:p>
    <w:p w:rsidR="009C6770" w:rsidRPr="00FC2F5D" w:rsidRDefault="009C6770" w:rsidP="009C6770">
      <w:pPr>
        <w:tabs>
          <w:tab w:val="left" w:pos="1134"/>
        </w:tabs>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Ожидаемые конечные результаты реализации подпрограммы:</w:t>
      </w:r>
    </w:p>
    <w:p w:rsidR="009C6770" w:rsidRPr="00FC2F5D" w:rsidRDefault="009C6770" w:rsidP="002D2F83">
      <w:pPr>
        <w:pStyle w:val="a8"/>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lastRenderedPageBreak/>
        <w:t>обеспечение для всех детей в возрасте от 3 до 7 лет возможности получать услуги дошкольного образования, в том числе за счет использования вариативных форм дошкольного образования;</w:t>
      </w:r>
    </w:p>
    <w:p w:rsidR="009C6770" w:rsidRPr="00FC2F5D" w:rsidRDefault="009C6770" w:rsidP="002D2F83">
      <w:pPr>
        <w:pStyle w:val="a8"/>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государственных образовательных стандартов дошкольного образования, развития системы обратной связи с потребителями услуг дошкольного образования;</w:t>
      </w:r>
    </w:p>
    <w:p w:rsidR="009C6770" w:rsidRPr="00FC2F5D" w:rsidRDefault="009C6770" w:rsidP="002D2F83">
      <w:pPr>
        <w:pStyle w:val="a8"/>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обновление кадрового состава и привлечение молодых талантливых педагогов для работы в дошкольных группах образовательных учреждений.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9C6770" w:rsidRPr="00FC2F5D" w:rsidRDefault="009C6770" w:rsidP="009C6770">
      <w:pPr>
        <w:pStyle w:val="a8"/>
        <w:tabs>
          <w:tab w:val="left" w:pos="1134"/>
        </w:tabs>
        <w:autoSpaceDE w:val="0"/>
        <w:autoSpaceDN w:val="0"/>
        <w:adjustRightInd w:val="0"/>
        <w:ind w:left="709"/>
        <w:jc w:val="both"/>
        <w:rPr>
          <w:rFonts w:ascii="Times New Roman" w:hAnsi="Times New Roman" w:cs="Times New Roman"/>
          <w:sz w:val="24"/>
          <w:szCs w:val="24"/>
        </w:rPr>
      </w:pPr>
    </w:p>
    <w:p w:rsidR="009C6770" w:rsidRPr="00FC2F5D" w:rsidRDefault="009C6770" w:rsidP="009C6770">
      <w:pPr>
        <w:keepNext/>
        <w:autoSpaceDE w:val="0"/>
        <w:autoSpaceDN w:val="0"/>
        <w:adjustRightInd w:val="0"/>
        <w:jc w:val="center"/>
        <w:rPr>
          <w:rFonts w:ascii="Times New Roman" w:hAnsi="Times New Roman" w:cs="Times New Roman"/>
          <w:b/>
          <w:sz w:val="24"/>
          <w:szCs w:val="24"/>
        </w:rPr>
      </w:pPr>
      <w:r w:rsidRPr="00FC2F5D">
        <w:rPr>
          <w:rFonts w:ascii="Times New Roman" w:hAnsi="Times New Roman" w:cs="Times New Roman"/>
          <w:b/>
          <w:sz w:val="24"/>
          <w:szCs w:val="24"/>
        </w:rPr>
        <w:t>1.2. Подпрограмма «Развитие общего образования»</w:t>
      </w:r>
    </w:p>
    <w:p w:rsidR="009C6770" w:rsidRPr="00FC2F5D" w:rsidRDefault="009C6770" w:rsidP="00E60ACA">
      <w:pPr>
        <w:keepNext/>
        <w:autoSpaceDE w:val="0"/>
        <w:autoSpaceDN w:val="0"/>
        <w:adjustRightInd w:val="0"/>
        <w:jc w:val="center"/>
        <w:rPr>
          <w:rFonts w:ascii="Times New Roman" w:hAnsi="Times New Roman" w:cs="Times New Roman"/>
          <w:b/>
          <w:bCs/>
          <w:sz w:val="24"/>
          <w:szCs w:val="24"/>
        </w:rPr>
      </w:pPr>
      <w:r w:rsidRPr="00FC2F5D">
        <w:rPr>
          <w:rFonts w:ascii="Times New Roman" w:hAnsi="Times New Roman" w:cs="Times New Roman"/>
          <w:b/>
          <w:bCs/>
          <w:sz w:val="24"/>
          <w:szCs w:val="24"/>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5"/>
        <w:gridCol w:w="7817"/>
      </w:tblGrid>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Наименование подпрограммы</w:t>
            </w:r>
          </w:p>
        </w:tc>
        <w:tc>
          <w:tcPr>
            <w:tcW w:w="7705"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Развитие общего образования</w:t>
            </w: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Координатор</w:t>
            </w:r>
          </w:p>
        </w:tc>
        <w:tc>
          <w:tcPr>
            <w:tcW w:w="7705"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Заместитель главы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 социальным вопросам</w:t>
            </w: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Ответственный исполнитель </w:t>
            </w:r>
          </w:p>
        </w:tc>
        <w:tc>
          <w:tcPr>
            <w:tcW w:w="7705"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Соисполнители </w:t>
            </w:r>
          </w:p>
        </w:tc>
        <w:tc>
          <w:tcPr>
            <w:tcW w:w="7705"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Цель</w:t>
            </w:r>
          </w:p>
        </w:tc>
        <w:tc>
          <w:tcPr>
            <w:tcW w:w="7705"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обеспечение равного доступа к качественному образованию для всех категорий детей</w:t>
            </w: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Задачи </w:t>
            </w:r>
          </w:p>
        </w:tc>
        <w:tc>
          <w:tcPr>
            <w:tcW w:w="7705" w:type="dxa"/>
          </w:tcPr>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2) Внедрение федеральных государственных образовательных стандартов общего образования.</w:t>
            </w:r>
          </w:p>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3) Обеспечение современных и безопасных условий для получения общего образования в муниципальных учреждениях общего образования.</w:t>
            </w:r>
          </w:p>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4)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5) Реализация программ, обеспечивающих сохранность здоровья обучающихся в общеобразовательных учреждениях.</w:t>
            </w:r>
          </w:p>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6) Обеспечение учащихся муниципальных учреждений общего образования качественным сбалансированным питанием, совершенствование системы организации питания в муниципальных общеобразовательных учреждениях.</w:t>
            </w:r>
          </w:p>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 xml:space="preserve">7) Внедрение системы мотивации руководителей и педагогических работников муниципальных общеобразовательных учреждений на </w:t>
            </w:r>
            <w:r w:rsidRPr="00FC2F5D">
              <w:rPr>
                <w:rFonts w:ascii="Times New Roman" w:hAnsi="Times New Roman" w:cs="Times New Roman"/>
                <w:sz w:val="24"/>
                <w:szCs w:val="24"/>
              </w:rPr>
              <w:lastRenderedPageBreak/>
              <w:t>достижение результатов профессиональной служебной деятельности.</w:t>
            </w:r>
          </w:p>
          <w:p w:rsidR="009C6770" w:rsidRPr="00FC2F5D" w:rsidRDefault="009C6770" w:rsidP="009C6770">
            <w:pPr>
              <w:tabs>
                <w:tab w:val="left" w:pos="459"/>
              </w:tabs>
              <w:rPr>
                <w:rFonts w:ascii="Times New Roman" w:hAnsi="Times New Roman" w:cs="Times New Roman"/>
                <w:sz w:val="24"/>
                <w:szCs w:val="24"/>
              </w:rPr>
            </w:pPr>
            <w:r w:rsidRPr="00FC2F5D">
              <w:rPr>
                <w:rFonts w:ascii="Times New Roman" w:hAnsi="Times New Roman" w:cs="Times New Roman"/>
                <w:sz w:val="24"/>
                <w:szCs w:val="24"/>
              </w:rPr>
              <w:t>8) Развитие системы обратной связи с потребителями услуг общего образования.</w:t>
            </w: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lastRenderedPageBreak/>
              <w:t xml:space="preserve">Целевые показатели (индикаторы) </w:t>
            </w:r>
          </w:p>
        </w:tc>
        <w:tc>
          <w:tcPr>
            <w:tcW w:w="7705" w:type="dxa"/>
          </w:tcPr>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2) Доля выпускников муниципальных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3) 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численности  учащихся учреждений общего образования, в том числе:</w:t>
            </w:r>
          </w:p>
          <w:p w:rsidR="009C6770" w:rsidRPr="00FC2F5D" w:rsidRDefault="009C6770" w:rsidP="002D2F83">
            <w:pPr>
              <w:pStyle w:val="a8"/>
              <w:numPr>
                <w:ilvl w:val="0"/>
                <w:numId w:val="14"/>
              </w:numPr>
              <w:tabs>
                <w:tab w:val="left" w:pos="459"/>
              </w:tabs>
              <w:spacing w:after="0" w:line="240" w:lineRule="auto"/>
              <w:ind w:left="0"/>
              <w:jc w:val="both"/>
              <w:rPr>
                <w:rFonts w:ascii="Times New Roman" w:hAnsi="Times New Roman" w:cs="Times New Roman"/>
                <w:sz w:val="24"/>
                <w:szCs w:val="24"/>
              </w:rPr>
            </w:pPr>
            <w:r w:rsidRPr="00FC2F5D">
              <w:rPr>
                <w:rFonts w:ascii="Times New Roman" w:hAnsi="Times New Roman" w:cs="Times New Roman"/>
                <w:sz w:val="24"/>
                <w:szCs w:val="24"/>
              </w:rPr>
              <w:t>на уровне  начального общего образования;</w:t>
            </w:r>
          </w:p>
          <w:p w:rsidR="009C6770" w:rsidRPr="00FC2F5D" w:rsidRDefault="009C6770" w:rsidP="002D2F83">
            <w:pPr>
              <w:pStyle w:val="a8"/>
              <w:numPr>
                <w:ilvl w:val="0"/>
                <w:numId w:val="14"/>
              </w:numPr>
              <w:tabs>
                <w:tab w:val="left" w:pos="459"/>
              </w:tabs>
              <w:spacing w:after="0" w:line="240" w:lineRule="auto"/>
              <w:ind w:left="0"/>
              <w:jc w:val="both"/>
              <w:rPr>
                <w:rFonts w:ascii="Times New Roman" w:hAnsi="Times New Roman" w:cs="Times New Roman"/>
                <w:sz w:val="24"/>
                <w:szCs w:val="24"/>
              </w:rPr>
            </w:pPr>
            <w:r w:rsidRPr="00FC2F5D">
              <w:rPr>
                <w:rFonts w:ascii="Times New Roman" w:hAnsi="Times New Roman" w:cs="Times New Roman"/>
                <w:sz w:val="24"/>
                <w:szCs w:val="24"/>
              </w:rPr>
              <w:t>на уровне основного общего образования;</w:t>
            </w:r>
          </w:p>
          <w:p w:rsidR="009C6770" w:rsidRPr="00FC2F5D" w:rsidRDefault="009C6770" w:rsidP="002D2F83">
            <w:pPr>
              <w:pStyle w:val="a8"/>
              <w:numPr>
                <w:ilvl w:val="0"/>
                <w:numId w:val="14"/>
              </w:numPr>
              <w:tabs>
                <w:tab w:val="left" w:pos="459"/>
              </w:tabs>
              <w:spacing w:after="0" w:line="240" w:lineRule="auto"/>
              <w:ind w:left="0"/>
              <w:jc w:val="both"/>
              <w:rPr>
                <w:rFonts w:ascii="Times New Roman" w:hAnsi="Times New Roman" w:cs="Times New Roman"/>
                <w:sz w:val="24"/>
                <w:szCs w:val="24"/>
              </w:rPr>
            </w:pPr>
            <w:r w:rsidRPr="00FC2F5D">
              <w:rPr>
                <w:rFonts w:ascii="Times New Roman" w:hAnsi="Times New Roman" w:cs="Times New Roman"/>
                <w:sz w:val="24"/>
                <w:szCs w:val="24"/>
              </w:rPr>
              <w:t>на уровне  среднего общего образования.</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4)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9C6770" w:rsidRPr="00FC2F5D" w:rsidRDefault="009C6770" w:rsidP="009C6770">
            <w:pPr>
              <w:tabs>
                <w:tab w:val="left" w:pos="459"/>
              </w:tabs>
              <w:jc w:val="both"/>
              <w:rPr>
                <w:rFonts w:ascii="Times New Roman" w:hAnsi="Times New Roman" w:cs="Times New Roman"/>
                <w:color w:val="FF0000"/>
                <w:sz w:val="24"/>
                <w:szCs w:val="24"/>
              </w:rPr>
            </w:pPr>
            <w:r w:rsidRPr="00FC2F5D">
              <w:rPr>
                <w:rFonts w:ascii="Times New Roman" w:hAnsi="Times New Roman" w:cs="Times New Roman"/>
                <w:sz w:val="24"/>
                <w:szCs w:val="24"/>
              </w:rPr>
              <w:t>5)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6) Доля детей первой и второй групп здоровья в общей </w:t>
            </w:r>
            <w:proofErr w:type="gramStart"/>
            <w:r w:rsidRPr="00FC2F5D">
              <w:rPr>
                <w:rFonts w:ascii="Times New Roman" w:hAnsi="Times New Roman" w:cs="Times New Roman"/>
                <w:sz w:val="24"/>
                <w:szCs w:val="24"/>
              </w:rPr>
              <w:t>численности</w:t>
            </w:r>
            <w:proofErr w:type="gramEnd"/>
            <w:r w:rsidRPr="00FC2F5D">
              <w:rPr>
                <w:rFonts w:ascii="Times New Roman" w:hAnsi="Times New Roman" w:cs="Times New Roman"/>
                <w:sz w:val="24"/>
                <w:szCs w:val="24"/>
              </w:rPr>
              <w:t xml:space="preserve"> обучающихся в муниципальных общеобразовательных учреждениях,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7) Доля обучающихся в муниципальных общеобразовательных учреждениях, занимающихся во вторую смену, в общей </w:t>
            </w:r>
            <w:proofErr w:type="gramStart"/>
            <w:r w:rsidRPr="00FC2F5D">
              <w:rPr>
                <w:rFonts w:ascii="Times New Roman" w:hAnsi="Times New Roman" w:cs="Times New Roman"/>
                <w:sz w:val="24"/>
                <w:szCs w:val="24"/>
              </w:rPr>
              <w:t>численности</w:t>
            </w:r>
            <w:proofErr w:type="gramEnd"/>
            <w:r w:rsidRPr="00FC2F5D">
              <w:rPr>
                <w:rFonts w:ascii="Times New Roman" w:hAnsi="Times New Roman" w:cs="Times New Roman"/>
                <w:sz w:val="24"/>
                <w:szCs w:val="24"/>
              </w:rPr>
              <w:t xml:space="preserve"> обучающихся в муниципальных общеобразовательных учреждениях,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8) Охват учащихся муниципальных общеобразовательных учреждений горячим питанием,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9) Средняя заработная плата педагогических работников, реализующих общеобразовательные программы,  рублей. </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10) Средняя заработная плата работников муниципальных общеобразовательных организаций, рублей.</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11) Укомплектованность муниципальных общеобразовательных учреждений персоналом в соответствии со штатным расписанием.</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lastRenderedPageBreak/>
              <w:t>12)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учреждений общего образования,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13) Доля руководителей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 которыми заключены эффективные контракты,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14) Доля учителей муниципальных общеобразовательных учреждений, с которыми заключены эффективные контракты,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15) Удельный вес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 16)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17) Независимая оценка качества общего образования, баллов </w:t>
            </w:r>
            <w:r w:rsidRPr="00FC2F5D">
              <w:rPr>
                <w:rFonts w:ascii="Times New Roman" w:hAnsi="Times New Roman" w:cs="Times New Roman"/>
                <w:bCs/>
                <w:i/>
                <w:sz w:val="24"/>
                <w:szCs w:val="24"/>
                <w:highlight w:val="lightGray"/>
              </w:rPr>
              <w:t>(используется по мере внедрения оценки)</w:t>
            </w:r>
            <w:r w:rsidRPr="00FC2F5D">
              <w:rPr>
                <w:rFonts w:ascii="Times New Roman" w:hAnsi="Times New Roman" w:cs="Times New Roman"/>
                <w:bCs/>
                <w:sz w:val="24"/>
                <w:szCs w:val="24"/>
              </w:rPr>
              <w:t>.</w:t>
            </w:r>
          </w:p>
          <w:p w:rsidR="009C6770" w:rsidRPr="00FC2F5D" w:rsidRDefault="009C6770" w:rsidP="009C6770">
            <w:pPr>
              <w:tabs>
                <w:tab w:val="left" w:pos="459"/>
              </w:tabs>
              <w:jc w:val="both"/>
              <w:rPr>
                <w:rFonts w:ascii="Times New Roman" w:hAnsi="Times New Roman" w:cs="Times New Roman"/>
                <w:bCs/>
                <w:sz w:val="24"/>
                <w:szCs w:val="24"/>
              </w:rPr>
            </w:pPr>
            <w:r w:rsidRPr="00FC2F5D">
              <w:rPr>
                <w:rFonts w:ascii="Times New Roman" w:hAnsi="Times New Roman" w:cs="Times New Roman"/>
                <w:sz w:val="24"/>
                <w:szCs w:val="24"/>
              </w:rPr>
              <w:t xml:space="preserve">18) Удовлетворенность потребителей (родителей и детей) качеством оказания услуг по предоставлению общего образования, процентов </w:t>
            </w:r>
            <w:r w:rsidRPr="00FC2F5D">
              <w:rPr>
                <w:rFonts w:ascii="Times New Roman" w:hAnsi="Times New Roman" w:cs="Times New Roman"/>
                <w:bCs/>
                <w:i/>
                <w:sz w:val="24"/>
                <w:szCs w:val="24"/>
                <w:highlight w:val="lightGray"/>
              </w:rPr>
              <w:t>(используется по мере внедрения оценки)</w:t>
            </w:r>
            <w:r w:rsidRPr="00FC2F5D">
              <w:rPr>
                <w:rFonts w:ascii="Times New Roman" w:hAnsi="Times New Roman" w:cs="Times New Roman"/>
                <w:bCs/>
                <w:sz w:val="24"/>
                <w:szCs w:val="24"/>
              </w:rPr>
              <w:t>.</w:t>
            </w:r>
          </w:p>
          <w:p w:rsidR="009C6770" w:rsidRPr="00FC2F5D" w:rsidRDefault="009C6770" w:rsidP="009C6770">
            <w:pPr>
              <w:tabs>
                <w:tab w:val="left" w:pos="459"/>
              </w:tabs>
              <w:jc w:val="both"/>
              <w:rPr>
                <w:rFonts w:ascii="Times New Roman" w:hAnsi="Times New Roman" w:cs="Times New Roman"/>
                <w:bCs/>
                <w:sz w:val="24"/>
                <w:szCs w:val="24"/>
              </w:rPr>
            </w:pPr>
            <w:r w:rsidRPr="00FC2F5D">
              <w:rPr>
                <w:rFonts w:ascii="Times New Roman" w:hAnsi="Times New Roman" w:cs="Times New Roman"/>
                <w:bCs/>
                <w:sz w:val="24"/>
                <w:szCs w:val="24"/>
              </w:rPr>
              <w:t>19) Доля граждан, использующих механизм получения  государственных и муниципальных услуг в электронной форме.</w:t>
            </w: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Сроки и этапы  реализации</w:t>
            </w:r>
          </w:p>
        </w:tc>
        <w:tc>
          <w:tcPr>
            <w:tcW w:w="7705" w:type="dxa"/>
          </w:tcPr>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Срок реализации - 2015-2020годы.</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Этапы реализации подпрограммы не выделяются.</w:t>
            </w:r>
          </w:p>
        </w:tc>
      </w:tr>
      <w:tr w:rsidR="009C6770" w:rsidRPr="00FC2F5D" w:rsidTr="009C6770">
        <w:trPr>
          <w:trHeight w:val="552"/>
        </w:trPr>
        <w:tc>
          <w:tcPr>
            <w:tcW w:w="2148" w:type="dxa"/>
          </w:tcPr>
          <w:p w:rsidR="009C6770" w:rsidRPr="00551924" w:rsidRDefault="009C6770" w:rsidP="009C6770">
            <w:pPr>
              <w:autoSpaceDE w:val="0"/>
              <w:autoSpaceDN w:val="0"/>
              <w:adjustRightInd w:val="0"/>
              <w:rPr>
                <w:rFonts w:ascii="Times New Roman" w:hAnsi="Times New Roman" w:cs="Times New Roman"/>
                <w:sz w:val="24"/>
                <w:szCs w:val="24"/>
              </w:rPr>
            </w:pPr>
            <w:r w:rsidRPr="00551924">
              <w:rPr>
                <w:rFonts w:ascii="Times New Roman" w:hAnsi="Times New Roman" w:cs="Times New Roman"/>
                <w:sz w:val="24"/>
                <w:szCs w:val="24"/>
              </w:rPr>
              <w:t>Ресурсное обеспечение реализации муниципальной подпрограммы за счет всех источников финансирования</w:t>
            </w:r>
          </w:p>
        </w:tc>
        <w:tc>
          <w:tcPr>
            <w:tcW w:w="7705" w:type="dxa"/>
          </w:tcPr>
          <w:p w:rsidR="009C6770" w:rsidRPr="00112E40" w:rsidRDefault="009C6770" w:rsidP="009C6770">
            <w:pPr>
              <w:jc w:val="both"/>
              <w:rPr>
                <w:rFonts w:ascii="Times New Roman" w:hAnsi="Times New Roman" w:cs="Times New Roman"/>
                <w:sz w:val="24"/>
                <w:szCs w:val="24"/>
              </w:rPr>
            </w:pPr>
            <w:r w:rsidRPr="00112E40">
              <w:rPr>
                <w:rFonts w:ascii="Times New Roman" w:hAnsi="Times New Roman" w:cs="Times New Roman"/>
                <w:sz w:val="24"/>
                <w:szCs w:val="24"/>
              </w:rPr>
              <w:t>Общий объем финансирования мероприятий подпрограммы на 2015-2020 годы  составляет 1 271 441,5</w:t>
            </w:r>
            <w:r w:rsidRPr="00112E40">
              <w:rPr>
                <w:rFonts w:ascii="Times New Roman" w:hAnsi="Times New Roman" w:cs="Times New Roman"/>
                <w:b/>
                <w:sz w:val="24"/>
                <w:szCs w:val="24"/>
              </w:rPr>
              <w:t xml:space="preserve"> </w:t>
            </w:r>
            <w:r w:rsidRPr="00112E40">
              <w:rPr>
                <w:rFonts w:ascii="Times New Roman" w:hAnsi="Times New Roman" w:cs="Times New Roman"/>
                <w:sz w:val="24"/>
                <w:szCs w:val="24"/>
              </w:rPr>
              <w:t>тыс. руб., в том числе за счет  средств бюджета муниципального образования «</w:t>
            </w:r>
            <w:proofErr w:type="spellStart"/>
            <w:r w:rsidRPr="00112E40">
              <w:rPr>
                <w:rFonts w:ascii="Times New Roman" w:hAnsi="Times New Roman" w:cs="Times New Roman"/>
                <w:sz w:val="24"/>
                <w:szCs w:val="24"/>
              </w:rPr>
              <w:t>Глазовский</w:t>
            </w:r>
            <w:proofErr w:type="spellEnd"/>
            <w:r w:rsidRPr="00112E40">
              <w:rPr>
                <w:rFonts w:ascii="Times New Roman" w:hAnsi="Times New Roman" w:cs="Times New Roman"/>
                <w:sz w:val="24"/>
                <w:szCs w:val="24"/>
              </w:rPr>
              <w:t xml:space="preserve"> район» –</w:t>
            </w:r>
            <w:r w:rsidRPr="00112E40">
              <w:rPr>
                <w:rFonts w:ascii="Times New Roman" w:hAnsi="Times New Roman" w:cs="Times New Roman"/>
                <w:bCs/>
                <w:sz w:val="24"/>
                <w:szCs w:val="24"/>
              </w:rPr>
              <w:t xml:space="preserve"> 1 238 268,5</w:t>
            </w:r>
            <w:r w:rsidRPr="00112E40">
              <w:rPr>
                <w:rFonts w:ascii="Times New Roman" w:hAnsi="Times New Roman" w:cs="Times New Roman"/>
                <w:sz w:val="24"/>
                <w:szCs w:val="24"/>
              </w:rPr>
              <w:t xml:space="preserve"> тыс</w:t>
            </w:r>
            <w:proofErr w:type="gramStart"/>
            <w:r w:rsidRPr="00112E40">
              <w:rPr>
                <w:rFonts w:ascii="Times New Roman" w:hAnsi="Times New Roman" w:cs="Times New Roman"/>
                <w:sz w:val="24"/>
                <w:szCs w:val="24"/>
              </w:rPr>
              <w:t>.р</w:t>
            </w:r>
            <w:proofErr w:type="gramEnd"/>
            <w:r w:rsidRPr="00112E40">
              <w:rPr>
                <w:rFonts w:ascii="Times New Roman" w:hAnsi="Times New Roman" w:cs="Times New Roman"/>
                <w:sz w:val="24"/>
                <w:szCs w:val="24"/>
              </w:rPr>
              <w:t>уб., за счет средств бюджета Удмуртской Республики, планируемых к привлечению</w:t>
            </w:r>
            <w:r w:rsidRPr="00112E40">
              <w:rPr>
                <w:rFonts w:ascii="Times New Roman" w:hAnsi="Times New Roman" w:cs="Times New Roman"/>
                <w:bCs/>
                <w:sz w:val="24"/>
                <w:szCs w:val="24"/>
              </w:rPr>
              <w:t xml:space="preserve"> – 2 598,7 </w:t>
            </w:r>
            <w:r w:rsidRPr="00112E40">
              <w:rPr>
                <w:rFonts w:ascii="Times New Roman" w:hAnsi="Times New Roman" w:cs="Times New Roman"/>
                <w:sz w:val="24"/>
                <w:szCs w:val="24"/>
              </w:rPr>
              <w:t>тыс. руб., за счет иных источников – 30 574,3 тыс. руб.</w:t>
            </w:r>
          </w:p>
          <w:p w:rsidR="009C6770" w:rsidRPr="00551924" w:rsidRDefault="009C6770" w:rsidP="009C6770">
            <w:pPr>
              <w:rPr>
                <w:rFonts w:ascii="Times New Roman" w:hAnsi="Times New Roman" w:cs="Times New Roman"/>
                <w:sz w:val="24"/>
                <w:szCs w:val="24"/>
              </w:rPr>
            </w:pPr>
            <w:r w:rsidRPr="00551924">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356"/>
              <w:gridCol w:w="1933"/>
              <w:gridCol w:w="1596"/>
              <w:gridCol w:w="1441"/>
            </w:tblGrid>
            <w:tr w:rsidR="009C6770" w:rsidRPr="00F57077" w:rsidTr="009C6770">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9C6770" w:rsidRPr="00440AD6" w:rsidRDefault="009C6770" w:rsidP="009C6770">
                  <w:pPr>
                    <w:autoSpaceDE w:val="0"/>
                    <w:autoSpaceDN w:val="0"/>
                    <w:adjustRightInd w:val="0"/>
                    <w:jc w:val="center"/>
                    <w:rPr>
                      <w:rFonts w:ascii="Times New Roman" w:hAnsi="Times New Roman" w:cs="Times New Roman"/>
                      <w:sz w:val="24"/>
                      <w:szCs w:val="24"/>
                    </w:rPr>
                  </w:pPr>
                  <w:r w:rsidRPr="00440AD6">
                    <w:rPr>
                      <w:rFonts w:ascii="Times New Roman" w:hAnsi="Times New Roman" w:cs="Times New Roman"/>
                      <w:sz w:val="24"/>
                      <w:szCs w:val="24"/>
                    </w:rPr>
                    <w:t>Годы реализации</w:t>
                  </w:r>
                </w:p>
              </w:tc>
              <w:tc>
                <w:tcPr>
                  <w:tcW w:w="1352" w:type="dxa"/>
                  <w:vMerge w:val="restart"/>
                  <w:tcBorders>
                    <w:top w:val="single" w:sz="4" w:space="0" w:color="auto"/>
                    <w:left w:val="single" w:sz="4" w:space="0" w:color="auto"/>
                    <w:right w:val="single" w:sz="4" w:space="0" w:color="auto"/>
                  </w:tcBorders>
                  <w:vAlign w:val="center"/>
                </w:tcPr>
                <w:p w:rsidR="009C6770" w:rsidRPr="00440AD6" w:rsidRDefault="009C6770" w:rsidP="009C6770">
                  <w:pPr>
                    <w:autoSpaceDE w:val="0"/>
                    <w:autoSpaceDN w:val="0"/>
                    <w:adjustRightInd w:val="0"/>
                    <w:jc w:val="center"/>
                    <w:rPr>
                      <w:rFonts w:ascii="Times New Roman" w:hAnsi="Times New Roman" w:cs="Times New Roman"/>
                      <w:sz w:val="24"/>
                      <w:szCs w:val="24"/>
                    </w:rPr>
                  </w:pPr>
                  <w:r w:rsidRPr="00440AD6">
                    <w:rPr>
                      <w:rFonts w:ascii="Times New Roman" w:hAnsi="Times New Roman" w:cs="Times New Roman"/>
                      <w:sz w:val="24"/>
                      <w:szCs w:val="24"/>
                    </w:rPr>
                    <w:t>Всего</w:t>
                  </w:r>
                </w:p>
              </w:tc>
              <w:tc>
                <w:tcPr>
                  <w:tcW w:w="4974" w:type="dxa"/>
                  <w:gridSpan w:val="3"/>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jc w:val="center"/>
                    <w:rPr>
                      <w:rFonts w:ascii="Times New Roman" w:hAnsi="Times New Roman" w:cs="Times New Roman"/>
                      <w:sz w:val="24"/>
                      <w:szCs w:val="24"/>
                    </w:rPr>
                  </w:pPr>
                  <w:r w:rsidRPr="00440AD6">
                    <w:rPr>
                      <w:rFonts w:ascii="Times New Roman" w:hAnsi="Times New Roman" w:cs="Times New Roman"/>
                      <w:sz w:val="24"/>
                      <w:szCs w:val="24"/>
                    </w:rPr>
                    <w:t>в том числе:</w:t>
                  </w:r>
                </w:p>
              </w:tc>
            </w:tr>
            <w:tr w:rsidR="009C6770" w:rsidRPr="00F57077" w:rsidTr="009C6770">
              <w:trPr>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9C6770" w:rsidRPr="00440AD6" w:rsidRDefault="009C6770" w:rsidP="009C6770">
                  <w:pPr>
                    <w:rPr>
                      <w:rFonts w:ascii="Times New Roman" w:hAnsi="Times New Roman" w:cs="Times New Roman"/>
                      <w:sz w:val="24"/>
                      <w:szCs w:val="24"/>
                    </w:rPr>
                  </w:pPr>
                </w:p>
              </w:tc>
              <w:tc>
                <w:tcPr>
                  <w:tcW w:w="1352" w:type="dxa"/>
                  <w:vMerge/>
                  <w:tcBorders>
                    <w:left w:val="single" w:sz="4" w:space="0" w:color="auto"/>
                    <w:bottom w:val="single" w:sz="4" w:space="0" w:color="auto"/>
                    <w:right w:val="single" w:sz="4" w:space="0" w:color="auto"/>
                  </w:tcBorders>
                  <w:vAlign w:val="center"/>
                </w:tcPr>
                <w:p w:rsidR="009C6770" w:rsidRPr="00440AD6" w:rsidRDefault="009C6770" w:rsidP="009C6770">
                  <w:pPr>
                    <w:rPr>
                      <w:rFonts w:ascii="Times New Roman" w:hAnsi="Times New Roman" w:cs="Times New Roman"/>
                      <w:sz w:val="24"/>
                      <w:szCs w:val="24"/>
                    </w:rPr>
                  </w:pPr>
                </w:p>
              </w:tc>
              <w:tc>
                <w:tcPr>
                  <w:tcW w:w="1933"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jc w:val="center"/>
                    <w:rPr>
                      <w:rFonts w:ascii="Times New Roman" w:hAnsi="Times New Roman" w:cs="Times New Roman"/>
                      <w:sz w:val="24"/>
                      <w:szCs w:val="24"/>
                    </w:rPr>
                  </w:pPr>
                  <w:r w:rsidRPr="00440AD6">
                    <w:rPr>
                      <w:rFonts w:ascii="Times New Roman" w:hAnsi="Times New Roman" w:cs="Times New Roman"/>
                      <w:bCs/>
                      <w:sz w:val="24"/>
                      <w:szCs w:val="24"/>
                    </w:rPr>
                    <w:t>бюджет муниципального образования «</w:t>
                  </w:r>
                  <w:proofErr w:type="spellStart"/>
                  <w:r w:rsidRPr="00440AD6">
                    <w:rPr>
                      <w:rFonts w:ascii="Times New Roman" w:hAnsi="Times New Roman" w:cs="Times New Roman"/>
                      <w:bCs/>
                      <w:sz w:val="24"/>
                      <w:szCs w:val="24"/>
                    </w:rPr>
                    <w:t>Глазовский</w:t>
                  </w:r>
                  <w:proofErr w:type="spellEnd"/>
                  <w:r w:rsidRPr="00440AD6">
                    <w:rPr>
                      <w:rFonts w:ascii="Times New Roman" w:hAnsi="Times New Roman" w:cs="Times New Roman"/>
                      <w:bCs/>
                      <w:sz w:val="24"/>
                      <w:szCs w:val="24"/>
                    </w:rPr>
                    <w:t xml:space="preserve"> район»</w:t>
                  </w:r>
                </w:p>
              </w:tc>
              <w:tc>
                <w:tcPr>
                  <w:tcW w:w="1596"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jc w:val="center"/>
                    <w:rPr>
                      <w:rFonts w:ascii="Times New Roman" w:hAnsi="Times New Roman" w:cs="Times New Roman"/>
                      <w:sz w:val="24"/>
                      <w:szCs w:val="24"/>
                    </w:rPr>
                  </w:pPr>
                  <w:r w:rsidRPr="00440AD6">
                    <w:rPr>
                      <w:rFonts w:ascii="Times New Roman" w:hAnsi="Times New Roman" w:cs="Times New Roman"/>
                      <w:sz w:val="24"/>
                      <w:szCs w:val="24"/>
                    </w:rPr>
                    <w:t>средства бюджета УР, планируемые к привлечению</w:t>
                  </w:r>
                </w:p>
              </w:tc>
              <w:tc>
                <w:tcPr>
                  <w:tcW w:w="1445"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jc w:val="center"/>
                    <w:rPr>
                      <w:rFonts w:ascii="Times New Roman" w:hAnsi="Times New Roman" w:cs="Times New Roman"/>
                      <w:sz w:val="24"/>
                      <w:szCs w:val="24"/>
                    </w:rPr>
                  </w:pPr>
                  <w:r w:rsidRPr="00440AD6">
                    <w:rPr>
                      <w:rFonts w:ascii="Times New Roman" w:hAnsi="Times New Roman" w:cs="Times New Roman"/>
                      <w:sz w:val="24"/>
                      <w:szCs w:val="24"/>
                    </w:rPr>
                    <w:t>иные источники</w:t>
                  </w:r>
                </w:p>
              </w:tc>
            </w:tr>
            <w:tr w:rsidR="009C6770" w:rsidRPr="00F57077" w:rsidTr="009C6770">
              <w:trPr>
                <w:jc w:val="center"/>
              </w:trPr>
              <w:tc>
                <w:tcPr>
                  <w:tcW w:w="1384"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rPr>
                      <w:rFonts w:ascii="Times New Roman" w:hAnsi="Times New Roman" w:cs="Times New Roman"/>
                      <w:sz w:val="24"/>
                      <w:szCs w:val="24"/>
                    </w:rPr>
                  </w:pPr>
                  <w:r w:rsidRPr="00440AD6">
                    <w:rPr>
                      <w:rFonts w:ascii="Times New Roman" w:hAnsi="Times New Roman" w:cs="Times New Roman"/>
                      <w:sz w:val="24"/>
                      <w:szCs w:val="24"/>
                    </w:rPr>
                    <w:t>2015 г.</w:t>
                  </w:r>
                </w:p>
              </w:tc>
              <w:tc>
                <w:tcPr>
                  <w:tcW w:w="1352" w:type="dxa"/>
                  <w:tcBorders>
                    <w:top w:val="single" w:sz="4" w:space="0" w:color="auto"/>
                    <w:left w:val="single" w:sz="4" w:space="0" w:color="auto"/>
                    <w:bottom w:val="single" w:sz="4" w:space="0" w:color="auto"/>
                    <w:right w:val="single" w:sz="4" w:space="0" w:color="auto"/>
                  </w:tcBorders>
                  <w:vAlign w:val="center"/>
                </w:tcPr>
                <w:p w:rsidR="009C6770" w:rsidRPr="00C845C2" w:rsidRDefault="009C6770" w:rsidP="009C6770">
                  <w:pPr>
                    <w:autoSpaceDE w:val="0"/>
                    <w:autoSpaceDN w:val="0"/>
                    <w:adjustRightInd w:val="0"/>
                    <w:jc w:val="center"/>
                    <w:rPr>
                      <w:rFonts w:ascii="Times New Roman" w:hAnsi="Times New Roman" w:cs="Times New Roman"/>
                      <w:b/>
                      <w:sz w:val="24"/>
                      <w:szCs w:val="24"/>
                    </w:rPr>
                  </w:pPr>
                  <w:r w:rsidRPr="00C845C2">
                    <w:rPr>
                      <w:rFonts w:ascii="Times New Roman" w:hAnsi="Times New Roman" w:cs="Times New Roman"/>
                      <w:b/>
                      <w:sz w:val="24"/>
                      <w:szCs w:val="24"/>
                    </w:rPr>
                    <w:t>165 766,9</w:t>
                  </w:r>
                </w:p>
              </w:tc>
              <w:tc>
                <w:tcPr>
                  <w:tcW w:w="1933" w:type="dxa"/>
                  <w:tcBorders>
                    <w:top w:val="single" w:sz="4" w:space="0" w:color="auto"/>
                    <w:left w:val="single" w:sz="4" w:space="0" w:color="auto"/>
                    <w:bottom w:val="single" w:sz="4" w:space="0" w:color="auto"/>
                    <w:right w:val="single" w:sz="4" w:space="0" w:color="auto"/>
                  </w:tcBorders>
                  <w:vAlign w:val="center"/>
                </w:tcPr>
                <w:p w:rsidR="009C6770" w:rsidRPr="00CC1394" w:rsidRDefault="009C6770" w:rsidP="009C6770">
                  <w:pPr>
                    <w:autoSpaceDE w:val="0"/>
                    <w:autoSpaceDN w:val="0"/>
                    <w:adjustRightInd w:val="0"/>
                    <w:jc w:val="center"/>
                    <w:rPr>
                      <w:rFonts w:ascii="Times New Roman" w:hAnsi="Times New Roman" w:cs="Times New Roman"/>
                      <w:sz w:val="24"/>
                      <w:szCs w:val="24"/>
                    </w:rPr>
                  </w:pPr>
                  <w:r w:rsidRPr="00CC1394">
                    <w:rPr>
                      <w:rFonts w:ascii="Times New Roman" w:hAnsi="Times New Roman" w:cs="Times New Roman"/>
                      <w:sz w:val="24"/>
                      <w:szCs w:val="24"/>
                    </w:rPr>
                    <w:t>163 168,2</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A07DB2" w:rsidRDefault="009C6770" w:rsidP="009C6770">
                  <w:pPr>
                    <w:autoSpaceDE w:val="0"/>
                    <w:autoSpaceDN w:val="0"/>
                    <w:adjustRightInd w:val="0"/>
                    <w:jc w:val="center"/>
                    <w:rPr>
                      <w:rFonts w:ascii="Times New Roman" w:hAnsi="Times New Roman" w:cs="Times New Roman"/>
                      <w:sz w:val="24"/>
                      <w:szCs w:val="24"/>
                    </w:rPr>
                  </w:pPr>
                  <w:r w:rsidRPr="00A07DB2">
                    <w:rPr>
                      <w:rFonts w:ascii="Times New Roman" w:hAnsi="Times New Roman" w:cs="Times New Roman"/>
                      <w:sz w:val="24"/>
                      <w:szCs w:val="24"/>
                    </w:rPr>
                    <w:t>2  598,7</w:t>
                  </w:r>
                </w:p>
              </w:tc>
              <w:tc>
                <w:tcPr>
                  <w:tcW w:w="1445" w:type="dxa"/>
                  <w:tcBorders>
                    <w:top w:val="single" w:sz="4" w:space="0" w:color="auto"/>
                    <w:left w:val="single" w:sz="4" w:space="0" w:color="auto"/>
                    <w:bottom w:val="single" w:sz="4" w:space="0" w:color="auto"/>
                    <w:right w:val="single" w:sz="4" w:space="0" w:color="auto"/>
                  </w:tcBorders>
                  <w:vAlign w:val="center"/>
                </w:tcPr>
                <w:p w:rsidR="009C6770" w:rsidRPr="008B0F85" w:rsidRDefault="009C6770" w:rsidP="009C6770">
                  <w:pPr>
                    <w:autoSpaceDE w:val="0"/>
                    <w:autoSpaceDN w:val="0"/>
                    <w:adjustRightInd w:val="0"/>
                    <w:jc w:val="center"/>
                    <w:rPr>
                      <w:rFonts w:ascii="Times New Roman" w:hAnsi="Times New Roman" w:cs="Times New Roman"/>
                      <w:sz w:val="24"/>
                      <w:szCs w:val="24"/>
                    </w:rPr>
                  </w:pPr>
                  <w:r w:rsidRPr="008B0F85">
                    <w:rPr>
                      <w:rFonts w:ascii="Times New Roman" w:hAnsi="Times New Roman" w:cs="Times New Roman"/>
                      <w:sz w:val="24"/>
                      <w:szCs w:val="24"/>
                    </w:rPr>
                    <w:t>0,00</w:t>
                  </w:r>
                </w:p>
              </w:tc>
            </w:tr>
            <w:tr w:rsidR="009C6770" w:rsidRPr="00F57077" w:rsidTr="009C6770">
              <w:trPr>
                <w:jc w:val="center"/>
              </w:trPr>
              <w:tc>
                <w:tcPr>
                  <w:tcW w:w="1384"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440AD6">
                      <w:rPr>
                        <w:rFonts w:ascii="Times New Roman" w:hAnsi="Times New Roman" w:cs="Times New Roman"/>
                        <w:sz w:val="24"/>
                        <w:szCs w:val="24"/>
                      </w:rPr>
                      <w:lastRenderedPageBreak/>
                      <w:t>2016 г</w:t>
                    </w:r>
                  </w:smartTag>
                  <w:r w:rsidRPr="00440AD6">
                    <w:rPr>
                      <w:rFonts w:ascii="Times New Roman" w:hAnsi="Times New Roman" w:cs="Times New Roman"/>
                      <w:sz w:val="24"/>
                      <w:szCs w:val="24"/>
                    </w:rPr>
                    <w:t>.</w:t>
                  </w:r>
                </w:p>
              </w:tc>
              <w:tc>
                <w:tcPr>
                  <w:tcW w:w="1352" w:type="dxa"/>
                  <w:tcBorders>
                    <w:top w:val="single" w:sz="4" w:space="0" w:color="auto"/>
                    <w:left w:val="single" w:sz="4" w:space="0" w:color="auto"/>
                    <w:bottom w:val="single" w:sz="4" w:space="0" w:color="auto"/>
                    <w:right w:val="single" w:sz="4" w:space="0" w:color="auto"/>
                  </w:tcBorders>
                  <w:vAlign w:val="center"/>
                </w:tcPr>
                <w:p w:rsidR="009C6770" w:rsidRPr="00C845C2" w:rsidRDefault="009C6770" w:rsidP="009C6770">
                  <w:pPr>
                    <w:autoSpaceDE w:val="0"/>
                    <w:autoSpaceDN w:val="0"/>
                    <w:adjustRightInd w:val="0"/>
                    <w:jc w:val="center"/>
                    <w:rPr>
                      <w:rFonts w:ascii="Times New Roman" w:hAnsi="Times New Roman" w:cs="Times New Roman"/>
                      <w:b/>
                      <w:sz w:val="24"/>
                      <w:szCs w:val="24"/>
                    </w:rPr>
                  </w:pPr>
                  <w:r w:rsidRPr="00C845C2">
                    <w:rPr>
                      <w:rFonts w:ascii="Times New Roman" w:hAnsi="Times New Roman" w:cs="Times New Roman"/>
                      <w:b/>
                      <w:sz w:val="24"/>
                      <w:szCs w:val="24"/>
                    </w:rPr>
                    <w:t>222 529,2</w:t>
                  </w:r>
                </w:p>
              </w:tc>
              <w:tc>
                <w:tcPr>
                  <w:tcW w:w="1933" w:type="dxa"/>
                  <w:tcBorders>
                    <w:top w:val="single" w:sz="4" w:space="0" w:color="auto"/>
                    <w:left w:val="single" w:sz="4" w:space="0" w:color="auto"/>
                    <w:bottom w:val="single" w:sz="4" w:space="0" w:color="auto"/>
                    <w:right w:val="single" w:sz="4" w:space="0" w:color="auto"/>
                  </w:tcBorders>
                  <w:vAlign w:val="center"/>
                </w:tcPr>
                <w:p w:rsidR="009C6770" w:rsidRPr="00CC1394" w:rsidRDefault="009C6770" w:rsidP="009C6770">
                  <w:pPr>
                    <w:autoSpaceDE w:val="0"/>
                    <w:autoSpaceDN w:val="0"/>
                    <w:adjustRightInd w:val="0"/>
                    <w:jc w:val="center"/>
                    <w:rPr>
                      <w:rFonts w:ascii="Times New Roman" w:hAnsi="Times New Roman" w:cs="Times New Roman"/>
                      <w:sz w:val="24"/>
                      <w:szCs w:val="24"/>
                    </w:rPr>
                  </w:pPr>
                  <w:r w:rsidRPr="00CC1394">
                    <w:rPr>
                      <w:rFonts w:ascii="Times New Roman" w:hAnsi="Times New Roman" w:cs="Times New Roman"/>
                      <w:sz w:val="24"/>
                      <w:szCs w:val="24"/>
                    </w:rPr>
                    <w:t>216 519,3</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A07DB2" w:rsidRDefault="009C6770" w:rsidP="009C6770">
                  <w:pPr>
                    <w:autoSpaceDE w:val="0"/>
                    <w:autoSpaceDN w:val="0"/>
                    <w:adjustRightInd w:val="0"/>
                    <w:jc w:val="center"/>
                    <w:rPr>
                      <w:rFonts w:ascii="Times New Roman" w:hAnsi="Times New Roman" w:cs="Times New Roman"/>
                      <w:sz w:val="24"/>
                      <w:szCs w:val="24"/>
                    </w:rPr>
                  </w:pPr>
                  <w:r w:rsidRPr="00A07DB2">
                    <w:rPr>
                      <w:rFonts w:ascii="Times New Roman" w:hAnsi="Times New Roman" w:cs="Times New Roman"/>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tcPr>
                <w:p w:rsidR="009C6770" w:rsidRPr="008B0F85" w:rsidRDefault="009C6770" w:rsidP="009C6770">
                  <w:pPr>
                    <w:autoSpaceDE w:val="0"/>
                    <w:autoSpaceDN w:val="0"/>
                    <w:adjustRightInd w:val="0"/>
                    <w:jc w:val="center"/>
                    <w:rPr>
                      <w:rFonts w:ascii="Times New Roman" w:hAnsi="Times New Roman" w:cs="Times New Roman"/>
                      <w:sz w:val="24"/>
                      <w:szCs w:val="24"/>
                    </w:rPr>
                  </w:pPr>
                  <w:r w:rsidRPr="008B0F85">
                    <w:rPr>
                      <w:rFonts w:ascii="Times New Roman" w:hAnsi="Times New Roman" w:cs="Times New Roman"/>
                      <w:sz w:val="24"/>
                      <w:szCs w:val="24"/>
                    </w:rPr>
                    <w:t>6 009,9</w:t>
                  </w:r>
                </w:p>
              </w:tc>
            </w:tr>
            <w:tr w:rsidR="009C6770" w:rsidRPr="00F57077" w:rsidTr="009C6770">
              <w:trPr>
                <w:jc w:val="center"/>
              </w:trPr>
              <w:tc>
                <w:tcPr>
                  <w:tcW w:w="1384"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440AD6">
                      <w:rPr>
                        <w:rFonts w:ascii="Times New Roman" w:hAnsi="Times New Roman" w:cs="Times New Roman"/>
                        <w:sz w:val="24"/>
                        <w:szCs w:val="24"/>
                      </w:rPr>
                      <w:t>2017 г</w:t>
                    </w:r>
                  </w:smartTag>
                  <w:r w:rsidRPr="00440AD6">
                    <w:rPr>
                      <w:rFonts w:ascii="Times New Roman" w:hAnsi="Times New Roman" w:cs="Times New Roman"/>
                      <w:sz w:val="24"/>
                      <w:szCs w:val="24"/>
                    </w:rPr>
                    <w:t>.</w:t>
                  </w:r>
                </w:p>
              </w:tc>
              <w:tc>
                <w:tcPr>
                  <w:tcW w:w="1352" w:type="dxa"/>
                  <w:tcBorders>
                    <w:top w:val="single" w:sz="4" w:space="0" w:color="auto"/>
                    <w:left w:val="single" w:sz="4" w:space="0" w:color="auto"/>
                    <w:bottom w:val="single" w:sz="4" w:space="0" w:color="auto"/>
                    <w:right w:val="single" w:sz="4" w:space="0" w:color="auto"/>
                  </w:tcBorders>
                  <w:vAlign w:val="center"/>
                </w:tcPr>
                <w:p w:rsidR="009C6770" w:rsidRPr="00C845C2" w:rsidRDefault="009C6770" w:rsidP="009C6770">
                  <w:pPr>
                    <w:autoSpaceDE w:val="0"/>
                    <w:autoSpaceDN w:val="0"/>
                    <w:adjustRightInd w:val="0"/>
                    <w:jc w:val="center"/>
                    <w:rPr>
                      <w:rFonts w:ascii="Times New Roman" w:hAnsi="Times New Roman" w:cs="Times New Roman"/>
                      <w:b/>
                      <w:sz w:val="24"/>
                      <w:szCs w:val="24"/>
                    </w:rPr>
                  </w:pPr>
                  <w:r w:rsidRPr="00C845C2">
                    <w:rPr>
                      <w:rFonts w:ascii="Times New Roman" w:hAnsi="Times New Roman" w:cs="Times New Roman"/>
                      <w:b/>
                      <w:sz w:val="24"/>
                      <w:szCs w:val="24"/>
                    </w:rPr>
                    <w:t>238 234,9</w:t>
                  </w:r>
                </w:p>
              </w:tc>
              <w:tc>
                <w:tcPr>
                  <w:tcW w:w="1933" w:type="dxa"/>
                  <w:tcBorders>
                    <w:top w:val="single" w:sz="4" w:space="0" w:color="auto"/>
                    <w:left w:val="single" w:sz="4" w:space="0" w:color="auto"/>
                    <w:bottom w:val="single" w:sz="4" w:space="0" w:color="auto"/>
                    <w:right w:val="single" w:sz="4" w:space="0" w:color="auto"/>
                  </w:tcBorders>
                  <w:vAlign w:val="center"/>
                </w:tcPr>
                <w:p w:rsidR="009C6770" w:rsidRPr="00CC1394" w:rsidRDefault="009C6770" w:rsidP="009C6770">
                  <w:pPr>
                    <w:autoSpaceDE w:val="0"/>
                    <w:autoSpaceDN w:val="0"/>
                    <w:adjustRightInd w:val="0"/>
                    <w:jc w:val="center"/>
                    <w:rPr>
                      <w:rFonts w:ascii="Times New Roman" w:hAnsi="Times New Roman" w:cs="Times New Roman"/>
                      <w:sz w:val="24"/>
                      <w:szCs w:val="24"/>
                    </w:rPr>
                  </w:pPr>
                  <w:r w:rsidRPr="00CC1394">
                    <w:rPr>
                      <w:rFonts w:ascii="Times New Roman" w:hAnsi="Times New Roman" w:cs="Times New Roman"/>
                      <w:sz w:val="24"/>
                      <w:szCs w:val="24"/>
                    </w:rPr>
                    <w:t>232 127,8</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A07DB2" w:rsidRDefault="009C6770" w:rsidP="009C6770">
                  <w:pPr>
                    <w:autoSpaceDE w:val="0"/>
                    <w:autoSpaceDN w:val="0"/>
                    <w:adjustRightInd w:val="0"/>
                    <w:jc w:val="center"/>
                    <w:rPr>
                      <w:rFonts w:ascii="Times New Roman" w:hAnsi="Times New Roman" w:cs="Times New Roman"/>
                      <w:sz w:val="24"/>
                      <w:szCs w:val="24"/>
                    </w:rPr>
                  </w:pPr>
                  <w:r w:rsidRPr="00A07DB2">
                    <w:rPr>
                      <w:rFonts w:ascii="Times New Roman" w:hAnsi="Times New Roman" w:cs="Times New Roman"/>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tcPr>
                <w:p w:rsidR="009C6770" w:rsidRPr="008B0F85" w:rsidRDefault="009C6770" w:rsidP="009C6770">
                  <w:pPr>
                    <w:autoSpaceDE w:val="0"/>
                    <w:autoSpaceDN w:val="0"/>
                    <w:adjustRightInd w:val="0"/>
                    <w:jc w:val="center"/>
                    <w:rPr>
                      <w:rFonts w:ascii="Times New Roman" w:hAnsi="Times New Roman" w:cs="Times New Roman"/>
                      <w:sz w:val="24"/>
                      <w:szCs w:val="24"/>
                    </w:rPr>
                  </w:pPr>
                  <w:r w:rsidRPr="008B0F85">
                    <w:rPr>
                      <w:rFonts w:ascii="Times New Roman" w:hAnsi="Times New Roman" w:cs="Times New Roman"/>
                      <w:sz w:val="24"/>
                      <w:szCs w:val="24"/>
                    </w:rPr>
                    <w:t>6 107,1</w:t>
                  </w:r>
                </w:p>
              </w:tc>
            </w:tr>
            <w:tr w:rsidR="009C6770" w:rsidRPr="00F57077" w:rsidTr="009C6770">
              <w:trPr>
                <w:jc w:val="center"/>
              </w:trPr>
              <w:tc>
                <w:tcPr>
                  <w:tcW w:w="1384"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440AD6">
                      <w:rPr>
                        <w:rFonts w:ascii="Times New Roman" w:hAnsi="Times New Roman" w:cs="Times New Roman"/>
                        <w:sz w:val="24"/>
                        <w:szCs w:val="24"/>
                      </w:rPr>
                      <w:t>2018 г</w:t>
                    </w:r>
                  </w:smartTag>
                  <w:r w:rsidRPr="00440AD6">
                    <w:rPr>
                      <w:rFonts w:ascii="Times New Roman" w:hAnsi="Times New Roman" w:cs="Times New Roman"/>
                      <w:sz w:val="24"/>
                      <w:szCs w:val="24"/>
                    </w:rPr>
                    <w:t>.</w:t>
                  </w:r>
                </w:p>
              </w:tc>
              <w:tc>
                <w:tcPr>
                  <w:tcW w:w="1352" w:type="dxa"/>
                  <w:tcBorders>
                    <w:top w:val="single" w:sz="4" w:space="0" w:color="auto"/>
                    <w:left w:val="single" w:sz="4" w:space="0" w:color="auto"/>
                    <w:bottom w:val="single" w:sz="4" w:space="0" w:color="auto"/>
                    <w:right w:val="single" w:sz="4" w:space="0" w:color="auto"/>
                  </w:tcBorders>
                  <w:vAlign w:val="center"/>
                </w:tcPr>
                <w:p w:rsidR="009C6770" w:rsidRPr="00C845C2" w:rsidRDefault="009C6770" w:rsidP="009C6770">
                  <w:pPr>
                    <w:autoSpaceDE w:val="0"/>
                    <w:autoSpaceDN w:val="0"/>
                    <w:adjustRightInd w:val="0"/>
                    <w:jc w:val="center"/>
                    <w:rPr>
                      <w:rFonts w:ascii="Times New Roman" w:hAnsi="Times New Roman" w:cs="Times New Roman"/>
                      <w:b/>
                      <w:sz w:val="24"/>
                      <w:szCs w:val="24"/>
                    </w:rPr>
                  </w:pPr>
                  <w:r w:rsidRPr="00C845C2">
                    <w:rPr>
                      <w:rFonts w:ascii="Times New Roman" w:hAnsi="Times New Roman" w:cs="Times New Roman"/>
                      <w:b/>
                      <w:sz w:val="24"/>
                      <w:szCs w:val="24"/>
                    </w:rPr>
                    <w:t>216 508,9</w:t>
                  </w:r>
                </w:p>
              </w:tc>
              <w:tc>
                <w:tcPr>
                  <w:tcW w:w="1933" w:type="dxa"/>
                  <w:tcBorders>
                    <w:top w:val="single" w:sz="4" w:space="0" w:color="auto"/>
                    <w:left w:val="single" w:sz="4" w:space="0" w:color="auto"/>
                    <w:bottom w:val="single" w:sz="4" w:space="0" w:color="auto"/>
                    <w:right w:val="single" w:sz="4" w:space="0" w:color="auto"/>
                  </w:tcBorders>
                  <w:vAlign w:val="center"/>
                </w:tcPr>
                <w:p w:rsidR="009C6770" w:rsidRPr="00CC1394" w:rsidRDefault="009C6770" w:rsidP="009C6770">
                  <w:pPr>
                    <w:autoSpaceDE w:val="0"/>
                    <w:autoSpaceDN w:val="0"/>
                    <w:adjustRightInd w:val="0"/>
                    <w:jc w:val="center"/>
                    <w:rPr>
                      <w:rFonts w:ascii="Times New Roman" w:hAnsi="Times New Roman" w:cs="Times New Roman"/>
                      <w:sz w:val="24"/>
                      <w:szCs w:val="24"/>
                    </w:rPr>
                  </w:pPr>
                  <w:r w:rsidRPr="00CC1394">
                    <w:rPr>
                      <w:rFonts w:ascii="Times New Roman" w:hAnsi="Times New Roman" w:cs="Times New Roman"/>
                      <w:sz w:val="24"/>
                      <w:szCs w:val="24"/>
                    </w:rPr>
                    <w:t>210 361,8</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A07DB2" w:rsidRDefault="009C6770" w:rsidP="009C6770">
                  <w:pPr>
                    <w:autoSpaceDE w:val="0"/>
                    <w:autoSpaceDN w:val="0"/>
                    <w:adjustRightInd w:val="0"/>
                    <w:jc w:val="center"/>
                    <w:rPr>
                      <w:rFonts w:ascii="Times New Roman" w:hAnsi="Times New Roman" w:cs="Times New Roman"/>
                      <w:sz w:val="24"/>
                      <w:szCs w:val="24"/>
                    </w:rPr>
                  </w:pPr>
                  <w:r w:rsidRPr="00A07DB2">
                    <w:rPr>
                      <w:rFonts w:ascii="Times New Roman" w:hAnsi="Times New Roman" w:cs="Times New Roman"/>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tcPr>
                <w:p w:rsidR="009C6770" w:rsidRPr="008B0F85" w:rsidRDefault="009C6770" w:rsidP="009C6770">
                  <w:pPr>
                    <w:autoSpaceDE w:val="0"/>
                    <w:autoSpaceDN w:val="0"/>
                    <w:adjustRightInd w:val="0"/>
                    <w:jc w:val="center"/>
                    <w:rPr>
                      <w:rFonts w:ascii="Times New Roman" w:hAnsi="Times New Roman" w:cs="Times New Roman"/>
                      <w:sz w:val="24"/>
                      <w:szCs w:val="24"/>
                    </w:rPr>
                  </w:pPr>
                  <w:r w:rsidRPr="008B0F85">
                    <w:rPr>
                      <w:rFonts w:ascii="Times New Roman" w:hAnsi="Times New Roman" w:cs="Times New Roman"/>
                      <w:sz w:val="24"/>
                      <w:szCs w:val="24"/>
                    </w:rPr>
                    <w:t>6 147,1</w:t>
                  </w:r>
                </w:p>
              </w:tc>
            </w:tr>
            <w:tr w:rsidR="009C6770" w:rsidRPr="00F57077" w:rsidTr="009C6770">
              <w:trPr>
                <w:jc w:val="center"/>
              </w:trPr>
              <w:tc>
                <w:tcPr>
                  <w:tcW w:w="1384"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440AD6">
                      <w:rPr>
                        <w:rFonts w:ascii="Times New Roman" w:hAnsi="Times New Roman" w:cs="Times New Roman"/>
                        <w:sz w:val="24"/>
                        <w:szCs w:val="24"/>
                      </w:rPr>
                      <w:t>2019 г</w:t>
                    </w:r>
                  </w:smartTag>
                  <w:r w:rsidRPr="00440AD6">
                    <w:rPr>
                      <w:rFonts w:ascii="Times New Roman" w:hAnsi="Times New Roman" w:cs="Times New Roman"/>
                      <w:sz w:val="24"/>
                      <w:szCs w:val="24"/>
                    </w:rPr>
                    <w:t>.</w:t>
                  </w:r>
                </w:p>
              </w:tc>
              <w:tc>
                <w:tcPr>
                  <w:tcW w:w="1352" w:type="dxa"/>
                  <w:tcBorders>
                    <w:top w:val="single" w:sz="4" w:space="0" w:color="auto"/>
                    <w:left w:val="single" w:sz="4" w:space="0" w:color="auto"/>
                    <w:bottom w:val="single" w:sz="4" w:space="0" w:color="auto"/>
                    <w:right w:val="single" w:sz="4" w:space="0" w:color="auto"/>
                  </w:tcBorders>
                  <w:vAlign w:val="center"/>
                </w:tcPr>
                <w:p w:rsidR="009C6770" w:rsidRPr="00C845C2" w:rsidRDefault="009C6770" w:rsidP="009C6770">
                  <w:pPr>
                    <w:autoSpaceDE w:val="0"/>
                    <w:autoSpaceDN w:val="0"/>
                    <w:adjustRightInd w:val="0"/>
                    <w:jc w:val="center"/>
                    <w:rPr>
                      <w:rFonts w:ascii="Times New Roman" w:hAnsi="Times New Roman" w:cs="Times New Roman"/>
                      <w:b/>
                      <w:sz w:val="24"/>
                      <w:szCs w:val="24"/>
                    </w:rPr>
                  </w:pPr>
                  <w:r w:rsidRPr="00C845C2">
                    <w:rPr>
                      <w:rFonts w:ascii="Times New Roman" w:hAnsi="Times New Roman" w:cs="Times New Roman"/>
                      <w:b/>
                      <w:sz w:val="24"/>
                      <w:szCs w:val="24"/>
                    </w:rPr>
                    <w:t>211 328,3</w:t>
                  </w:r>
                </w:p>
              </w:tc>
              <w:tc>
                <w:tcPr>
                  <w:tcW w:w="1933" w:type="dxa"/>
                  <w:tcBorders>
                    <w:top w:val="single" w:sz="4" w:space="0" w:color="auto"/>
                    <w:left w:val="single" w:sz="4" w:space="0" w:color="auto"/>
                    <w:bottom w:val="single" w:sz="4" w:space="0" w:color="auto"/>
                    <w:right w:val="single" w:sz="4" w:space="0" w:color="auto"/>
                  </w:tcBorders>
                  <w:vAlign w:val="center"/>
                </w:tcPr>
                <w:p w:rsidR="009C6770" w:rsidRPr="00CC1394" w:rsidRDefault="009C6770" w:rsidP="009C6770">
                  <w:pPr>
                    <w:autoSpaceDE w:val="0"/>
                    <w:autoSpaceDN w:val="0"/>
                    <w:adjustRightInd w:val="0"/>
                    <w:jc w:val="center"/>
                    <w:rPr>
                      <w:rFonts w:ascii="Times New Roman" w:hAnsi="Times New Roman" w:cs="Times New Roman"/>
                      <w:sz w:val="24"/>
                      <w:szCs w:val="24"/>
                    </w:rPr>
                  </w:pPr>
                  <w:r w:rsidRPr="00CC1394">
                    <w:rPr>
                      <w:rFonts w:ascii="Times New Roman" w:hAnsi="Times New Roman" w:cs="Times New Roman"/>
                      <w:sz w:val="24"/>
                      <w:szCs w:val="24"/>
                    </w:rPr>
                    <w:t>205 173,2</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A07DB2" w:rsidRDefault="009C6770" w:rsidP="009C6770">
                  <w:pPr>
                    <w:autoSpaceDE w:val="0"/>
                    <w:autoSpaceDN w:val="0"/>
                    <w:adjustRightInd w:val="0"/>
                    <w:jc w:val="center"/>
                    <w:rPr>
                      <w:rFonts w:ascii="Times New Roman" w:hAnsi="Times New Roman" w:cs="Times New Roman"/>
                      <w:sz w:val="24"/>
                      <w:szCs w:val="24"/>
                    </w:rPr>
                  </w:pPr>
                  <w:r w:rsidRPr="00A07DB2">
                    <w:rPr>
                      <w:rFonts w:ascii="Times New Roman" w:hAnsi="Times New Roman" w:cs="Times New Roman"/>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tcPr>
                <w:p w:rsidR="009C6770" w:rsidRPr="008B0F85" w:rsidRDefault="009C6770" w:rsidP="009C6770">
                  <w:pPr>
                    <w:autoSpaceDE w:val="0"/>
                    <w:autoSpaceDN w:val="0"/>
                    <w:adjustRightInd w:val="0"/>
                    <w:jc w:val="center"/>
                    <w:rPr>
                      <w:rFonts w:ascii="Times New Roman" w:hAnsi="Times New Roman" w:cs="Times New Roman"/>
                      <w:sz w:val="24"/>
                      <w:szCs w:val="24"/>
                    </w:rPr>
                  </w:pPr>
                  <w:r w:rsidRPr="008B0F85">
                    <w:rPr>
                      <w:rFonts w:ascii="Times New Roman" w:hAnsi="Times New Roman" w:cs="Times New Roman"/>
                      <w:sz w:val="24"/>
                      <w:szCs w:val="24"/>
                    </w:rPr>
                    <w:t>6 155,1</w:t>
                  </w:r>
                </w:p>
              </w:tc>
            </w:tr>
            <w:tr w:rsidR="009C6770" w:rsidRPr="00F57077" w:rsidTr="009C6770">
              <w:trPr>
                <w:jc w:val="center"/>
              </w:trPr>
              <w:tc>
                <w:tcPr>
                  <w:tcW w:w="1384"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440AD6">
                      <w:rPr>
                        <w:rFonts w:ascii="Times New Roman" w:hAnsi="Times New Roman" w:cs="Times New Roman"/>
                        <w:sz w:val="24"/>
                        <w:szCs w:val="24"/>
                      </w:rPr>
                      <w:t>2020 г</w:t>
                    </w:r>
                  </w:smartTag>
                  <w:r w:rsidRPr="00440AD6">
                    <w:rPr>
                      <w:rFonts w:ascii="Times New Roman" w:hAnsi="Times New Roman" w:cs="Times New Roman"/>
                      <w:sz w:val="24"/>
                      <w:szCs w:val="24"/>
                    </w:rPr>
                    <w:t>.</w:t>
                  </w:r>
                </w:p>
              </w:tc>
              <w:tc>
                <w:tcPr>
                  <w:tcW w:w="1352" w:type="dxa"/>
                  <w:tcBorders>
                    <w:top w:val="single" w:sz="4" w:space="0" w:color="auto"/>
                    <w:left w:val="single" w:sz="4" w:space="0" w:color="auto"/>
                    <w:bottom w:val="single" w:sz="4" w:space="0" w:color="auto"/>
                    <w:right w:val="single" w:sz="4" w:space="0" w:color="auto"/>
                  </w:tcBorders>
                  <w:vAlign w:val="center"/>
                </w:tcPr>
                <w:p w:rsidR="009C6770" w:rsidRPr="00C845C2" w:rsidRDefault="009C6770" w:rsidP="009C6770">
                  <w:pPr>
                    <w:autoSpaceDE w:val="0"/>
                    <w:autoSpaceDN w:val="0"/>
                    <w:adjustRightInd w:val="0"/>
                    <w:jc w:val="center"/>
                    <w:rPr>
                      <w:rFonts w:ascii="Times New Roman" w:hAnsi="Times New Roman" w:cs="Times New Roman"/>
                      <w:b/>
                      <w:sz w:val="24"/>
                      <w:szCs w:val="24"/>
                    </w:rPr>
                  </w:pPr>
                  <w:r w:rsidRPr="00C845C2">
                    <w:rPr>
                      <w:rFonts w:ascii="Times New Roman" w:hAnsi="Times New Roman" w:cs="Times New Roman"/>
                      <w:b/>
                      <w:sz w:val="24"/>
                      <w:szCs w:val="24"/>
                    </w:rPr>
                    <w:t>217 073,3</w:t>
                  </w:r>
                </w:p>
              </w:tc>
              <w:tc>
                <w:tcPr>
                  <w:tcW w:w="1933" w:type="dxa"/>
                  <w:tcBorders>
                    <w:top w:val="single" w:sz="4" w:space="0" w:color="auto"/>
                    <w:left w:val="single" w:sz="4" w:space="0" w:color="auto"/>
                    <w:bottom w:val="single" w:sz="4" w:space="0" w:color="auto"/>
                    <w:right w:val="single" w:sz="4" w:space="0" w:color="auto"/>
                  </w:tcBorders>
                  <w:vAlign w:val="center"/>
                </w:tcPr>
                <w:p w:rsidR="009C6770" w:rsidRPr="00CC1394" w:rsidRDefault="009C6770" w:rsidP="009C6770">
                  <w:pPr>
                    <w:autoSpaceDE w:val="0"/>
                    <w:autoSpaceDN w:val="0"/>
                    <w:adjustRightInd w:val="0"/>
                    <w:jc w:val="center"/>
                    <w:rPr>
                      <w:rFonts w:ascii="Times New Roman" w:hAnsi="Times New Roman" w:cs="Times New Roman"/>
                      <w:sz w:val="24"/>
                      <w:szCs w:val="24"/>
                    </w:rPr>
                  </w:pPr>
                  <w:r w:rsidRPr="00CC1394">
                    <w:rPr>
                      <w:rFonts w:ascii="Times New Roman" w:hAnsi="Times New Roman" w:cs="Times New Roman"/>
                      <w:sz w:val="24"/>
                      <w:szCs w:val="24"/>
                    </w:rPr>
                    <w:t>210 918,2</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A07DB2" w:rsidRDefault="009C6770" w:rsidP="009C6770">
                  <w:pPr>
                    <w:autoSpaceDE w:val="0"/>
                    <w:autoSpaceDN w:val="0"/>
                    <w:adjustRightInd w:val="0"/>
                    <w:jc w:val="center"/>
                    <w:rPr>
                      <w:rFonts w:ascii="Times New Roman" w:hAnsi="Times New Roman" w:cs="Times New Roman"/>
                      <w:sz w:val="24"/>
                      <w:szCs w:val="24"/>
                    </w:rPr>
                  </w:pPr>
                  <w:r w:rsidRPr="00A07DB2">
                    <w:rPr>
                      <w:rFonts w:ascii="Times New Roman" w:hAnsi="Times New Roman" w:cs="Times New Roman"/>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tcPr>
                <w:p w:rsidR="009C6770" w:rsidRPr="008B0F85" w:rsidRDefault="009C6770" w:rsidP="009C6770">
                  <w:pPr>
                    <w:autoSpaceDE w:val="0"/>
                    <w:autoSpaceDN w:val="0"/>
                    <w:adjustRightInd w:val="0"/>
                    <w:jc w:val="center"/>
                    <w:rPr>
                      <w:rFonts w:ascii="Times New Roman" w:hAnsi="Times New Roman" w:cs="Times New Roman"/>
                      <w:sz w:val="24"/>
                      <w:szCs w:val="24"/>
                    </w:rPr>
                  </w:pPr>
                  <w:r w:rsidRPr="008B0F85">
                    <w:rPr>
                      <w:rFonts w:ascii="Times New Roman" w:hAnsi="Times New Roman" w:cs="Times New Roman"/>
                      <w:sz w:val="24"/>
                      <w:szCs w:val="24"/>
                    </w:rPr>
                    <w:t>6 155,1</w:t>
                  </w:r>
                </w:p>
              </w:tc>
            </w:tr>
            <w:tr w:rsidR="009C6770" w:rsidRPr="00F57077" w:rsidTr="009C6770">
              <w:trPr>
                <w:jc w:val="center"/>
              </w:trPr>
              <w:tc>
                <w:tcPr>
                  <w:tcW w:w="1384" w:type="dxa"/>
                  <w:tcBorders>
                    <w:top w:val="single" w:sz="4" w:space="0" w:color="auto"/>
                    <w:left w:val="single" w:sz="4" w:space="0" w:color="auto"/>
                    <w:bottom w:val="single" w:sz="4" w:space="0" w:color="auto"/>
                    <w:right w:val="single" w:sz="4" w:space="0" w:color="auto"/>
                  </w:tcBorders>
                </w:tcPr>
                <w:p w:rsidR="009C6770" w:rsidRPr="00440AD6" w:rsidRDefault="009C6770" w:rsidP="009C6770">
                  <w:pPr>
                    <w:autoSpaceDE w:val="0"/>
                    <w:autoSpaceDN w:val="0"/>
                    <w:adjustRightInd w:val="0"/>
                    <w:rPr>
                      <w:rFonts w:ascii="Times New Roman" w:hAnsi="Times New Roman" w:cs="Times New Roman"/>
                      <w:sz w:val="24"/>
                      <w:szCs w:val="24"/>
                    </w:rPr>
                  </w:pPr>
                  <w:r w:rsidRPr="00440AD6">
                    <w:rPr>
                      <w:rFonts w:ascii="Times New Roman" w:hAnsi="Times New Roman" w:cs="Times New Roman"/>
                      <w:sz w:val="24"/>
                      <w:szCs w:val="24"/>
                    </w:rPr>
                    <w:t>Итого 2015-2020 гг.</w:t>
                  </w:r>
                </w:p>
              </w:tc>
              <w:tc>
                <w:tcPr>
                  <w:tcW w:w="1352" w:type="dxa"/>
                  <w:tcBorders>
                    <w:top w:val="single" w:sz="4" w:space="0" w:color="auto"/>
                    <w:left w:val="single" w:sz="4" w:space="0" w:color="auto"/>
                    <w:bottom w:val="single" w:sz="4" w:space="0" w:color="auto"/>
                    <w:right w:val="single" w:sz="4" w:space="0" w:color="auto"/>
                  </w:tcBorders>
                  <w:vAlign w:val="center"/>
                </w:tcPr>
                <w:p w:rsidR="009C6770" w:rsidRPr="00171282" w:rsidRDefault="009C6770" w:rsidP="009C6770">
                  <w:pPr>
                    <w:autoSpaceDE w:val="0"/>
                    <w:autoSpaceDN w:val="0"/>
                    <w:adjustRightInd w:val="0"/>
                    <w:jc w:val="center"/>
                    <w:rPr>
                      <w:rFonts w:ascii="Times New Roman" w:hAnsi="Times New Roman" w:cs="Times New Roman"/>
                      <w:b/>
                      <w:sz w:val="24"/>
                      <w:szCs w:val="24"/>
                    </w:rPr>
                  </w:pPr>
                  <w:r w:rsidRPr="00171282">
                    <w:rPr>
                      <w:rFonts w:ascii="Times New Roman" w:hAnsi="Times New Roman" w:cs="Times New Roman"/>
                      <w:b/>
                      <w:sz w:val="24"/>
                      <w:szCs w:val="24"/>
                    </w:rPr>
                    <w:t>1 271 441,5</w:t>
                  </w:r>
                </w:p>
              </w:tc>
              <w:tc>
                <w:tcPr>
                  <w:tcW w:w="1933" w:type="dxa"/>
                  <w:tcBorders>
                    <w:top w:val="single" w:sz="4" w:space="0" w:color="auto"/>
                    <w:left w:val="single" w:sz="4" w:space="0" w:color="auto"/>
                    <w:bottom w:val="single" w:sz="4" w:space="0" w:color="auto"/>
                    <w:right w:val="single" w:sz="4" w:space="0" w:color="auto"/>
                  </w:tcBorders>
                  <w:vAlign w:val="center"/>
                </w:tcPr>
                <w:p w:rsidR="009C6770" w:rsidRPr="00CC1394" w:rsidRDefault="009C6770" w:rsidP="009C6770">
                  <w:pPr>
                    <w:autoSpaceDE w:val="0"/>
                    <w:autoSpaceDN w:val="0"/>
                    <w:adjustRightInd w:val="0"/>
                    <w:jc w:val="center"/>
                    <w:rPr>
                      <w:rFonts w:ascii="Times New Roman" w:hAnsi="Times New Roman" w:cs="Times New Roman"/>
                      <w:sz w:val="24"/>
                      <w:szCs w:val="24"/>
                    </w:rPr>
                  </w:pPr>
                  <w:r w:rsidRPr="00CC1394">
                    <w:rPr>
                      <w:rFonts w:ascii="Times New Roman" w:hAnsi="Times New Roman" w:cs="Times New Roman"/>
                      <w:sz w:val="24"/>
                      <w:szCs w:val="24"/>
                    </w:rPr>
                    <w:t>1 238 268,5</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A07DB2" w:rsidRDefault="009C6770" w:rsidP="009C6770">
                  <w:pPr>
                    <w:autoSpaceDE w:val="0"/>
                    <w:autoSpaceDN w:val="0"/>
                    <w:adjustRightInd w:val="0"/>
                    <w:jc w:val="center"/>
                    <w:rPr>
                      <w:rFonts w:ascii="Times New Roman" w:hAnsi="Times New Roman" w:cs="Times New Roman"/>
                      <w:sz w:val="24"/>
                      <w:szCs w:val="24"/>
                    </w:rPr>
                  </w:pPr>
                  <w:r w:rsidRPr="00A07DB2">
                    <w:rPr>
                      <w:rFonts w:ascii="Times New Roman" w:hAnsi="Times New Roman" w:cs="Times New Roman"/>
                      <w:sz w:val="24"/>
                      <w:szCs w:val="24"/>
                    </w:rPr>
                    <w:t>2 598,7</w:t>
                  </w:r>
                </w:p>
              </w:tc>
              <w:tc>
                <w:tcPr>
                  <w:tcW w:w="1445" w:type="dxa"/>
                  <w:tcBorders>
                    <w:top w:val="single" w:sz="4" w:space="0" w:color="auto"/>
                    <w:left w:val="single" w:sz="4" w:space="0" w:color="auto"/>
                    <w:bottom w:val="single" w:sz="4" w:space="0" w:color="auto"/>
                    <w:right w:val="single" w:sz="4" w:space="0" w:color="auto"/>
                  </w:tcBorders>
                  <w:vAlign w:val="center"/>
                </w:tcPr>
                <w:p w:rsidR="009C6770" w:rsidRPr="008B0F85" w:rsidRDefault="009C6770" w:rsidP="009C6770">
                  <w:pPr>
                    <w:autoSpaceDE w:val="0"/>
                    <w:autoSpaceDN w:val="0"/>
                    <w:adjustRightInd w:val="0"/>
                    <w:jc w:val="center"/>
                    <w:rPr>
                      <w:rFonts w:ascii="Times New Roman" w:hAnsi="Times New Roman" w:cs="Times New Roman"/>
                      <w:sz w:val="24"/>
                      <w:szCs w:val="24"/>
                    </w:rPr>
                  </w:pPr>
                  <w:r w:rsidRPr="008B0F85">
                    <w:rPr>
                      <w:rFonts w:ascii="Times New Roman" w:hAnsi="Times New Roman" w:cs="Times New Roman"/>
                      <w:sz w:val="24"/>
                      <w:szCs w:val="24"/>
                    </w:rPr>
                    <w:t>30 574,3</w:t>
                  </w:r>
                </w:p>
              </w:tc>
            </w:tr>
          </w:tbl>
          <w:p w:rsidR="009C6770" w:rsidRPr="00F57077" w:rsidRDefault="009C6770" w:rsidP="009C6770">
            <w:pPr>
              <w:rPr>
                <w:rFonts w:ascii="Times New Roman" w:hAnsi="Times New Roman" w:cs="Times New Roman"/>
                <w:color w:val="FF0000"/>
                <w:sz w:val="24"/>
                <w:szCs w:val="24"/>
              </w:rPr>
            </w:pPr>
          </w:p>
        </w:tc>
      </w:tr>
      <w:tr w:rsidR="009C6770" w:rsidRPr="00FC2F5D" w:rsidTr="009C6770">
        <w:tc>
          <w:tcPr>
            <w:tcW w:w="2148"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Ожидаемые конечные результаты, оценка планируемой эффективности</w:t>
            </w:r>
          </w:p>
        </w:tc>
        <w:tc>
          <w:tcPr>
            <w:tcW w:w="7705" w:type="dxa"/>
          </w:tcPr>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Формируется на основе значений целевых показателей (индикаторов) на этапе разработки программы.</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Ожидаемые конечные результаты реализации подпрограммы:</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1) обеспечение обучения учащихся начального общего и основного общего образования по ФГОС, подготовка к переводу на обучение по ФГОС учащихся  среднего общего образования с 2020/21 учебного года;</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3) 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учреждений</w:t>
            </w:r>
            <w:proofErr w:type="gramStart"/>
            <w:r w:rsidRPr="00FC2F5D">
              <w:rPr>
                <w:rFonts w:ascii="Times New Roman" w:hAnsi="Times New Roman" w:cs="Times New Roman"/>
                <w:sz w:val="24"/>
                <w:szCs w:val="24"/>
              </w:rPr>
              <w:t xml:space="preserve"> ;</w:t>
            </w:r>
            <w:proofErr w:type="gramEnd"/>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4) 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9C6770" w:rsidRPr="00FC2F5D" w:rsidRDefault="009C6770" w:rsidP="009C6770">
      <w:pPr>
        <w:shd w:val="clear" w:color="auto" w:fill="FFFFFF"/>
        <w:tabs>
          <w:tab w:val="left" w:pos="1276"/>
        </w:tabs>
        <w:rPr>
          <w:rFonts w:ascii="Times New Roman" w:hAnsi="Times New Roman" w:cs="Times New Roman"/>
          <w:b/>
          <w:sz w:val="24"/>
          <w:szCs w:val="24"/>
        </w:rPr>
      </w:pPr>
      <w:r w:rsidRPr="00FC2F5D">
        <w:rPr>
          <w:rFonts w:ascii="Times New Roman" w:hAnsi="Times New Roman" w:cs="Times New Roman"/>
          <w:b/>
          <w:sz w:val="24"/>
          <w:szCs w:val="24"/>
        </w:rPr>
        <w:t xml:space="preserve">                                </w:t>
      </w:r>
    </w:p>
    <w:p w:rsidR="009C6770" w:rsidRPr="00FC2F5D" w:rsidRDefault="009C6770" w:rsidP="009C6770">
      <w:pPr>
        <w:shd w:val="clear" w:color="auto" w:fill="FFFFFF"/>
        <w:tabs>
          <w:tab w:val="left" w:pos="1276"/>
        </w:tabs>
        <w:rPr>
          <w:rFonts w:ascii="Times New Roman" w:hAnsi="Times New Roman" w:cs="Times New Roman"/>
          <w:b/>
          <w:sz w:val="24"/>
          <w:szCs w:val="24"/>
        </w:rPr>
      </w:pPr>
      <w:r w:rsidRPr="00FC2F5D">
        <w:rPr>
          <w:rFonts w:ascii="Times New Roman" w:hAnsi="Times New Roman" w:cs="Times New Roman"/>
          <w:b/>
          <w:sz w:val="24"/>
          <w:szCs w:val="24"/>
        </w:rPr>
        <w:t xml:space="preserve">                        1.2.1. Характеристика сферы деятельности</w:t>
      </w: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В  муниципальном образовании «</w:t>
      </w:r>
      <w:proofErr w:type="spellStart"/>
      <w:r w:rsidRPr="00FC2F5D">
        <w:rPr>
          <w:rFonts w:ascii="Times New Roman" w:hAnsi="Times New Roman" w:cs="Times New Roman"/>
          <w:color w:val="000000"/>
          <w:sz w:val="24"/>
          <w:szCs w:val="24"/>
        </w:rPr>
        <w:t>Глазовский</w:t>
      </w:r>
      <w:proofErr w:type="spellEnd"/>
      <w:r w:rsidRPr="00FC2F5D">
        <w:rPr>
          <w:rFonts w:ascii="Times New Roman" w:hAnsi="Times New Roman" w:cs="Times New Roman"/>
          <w:color w:val="000000"/>
          <w:sz w:val="24"/>
          <w:szCs w:val="24"/>
        </w:rPr>
        <w:t xml:space="preserve"> район»  функционирует 19 муниципальных  учреждений образования, в т.ч. 8 образовательных учреждений, реализующих программу начального общего образования, 11 образовательных учреждений, реализующих программы начального общего, основного общего и среднего общего образования. Все учреждения реализуют также программу дошкольного образования.</w:t>
      </w: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Численность учащихся по программам общего образования в общеобразовательных учреждениях в 2015 году составила 1391 человек. По прогнозным оценкам, данный показатель в среднесрочной перспективе будет изменяться:</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4"/>
        <w:gridCol w:w="850"/>
        <w:gridCol w:w="709"/>
        <w:gridCol w:w="851"/>
        <w:gridCol w:w="803"/>
        <w:gridCol w:w="756"/>
        <w:gridCol w:w="850"/>
        <w:gridCol w:w="851"/>
        <w:gridCol w:w="850"/>
      </w:tblGrid>
      <w:tr w:rsidR="009C6770" w:rsidRPr="00FC2F5D" w:rsidTr="009C6770">
        <w:trPr>
          <w:trHeight w:val="300"/>
        </w:trPr>
        <w:tc>
          <w:tcPr>
            <w:tcW w:w="3134" w:type="dxa"/>
            <w:shd w:val="clear" w:color="auto" w:fill="auto"/>
            <w:noWrap/>
            <w:vAlign w:val="center"/>
          </w:tcPr>
          <w:p w:rsidR="009C6770" w:rsidRPr="00FC2F5D" w:rsidRDefault="009C6770" w:rsidP="009C6770">
            <w:pPr>
              <w:jc w:val="center"/>
              <w:rPr>
                <w:rFonts w:ascii="Times New Roman" w:hAnsi="Times New Roman" w:cs="Times New Roman"/>
                <w:bCs/>
                <w:color w:val="000000"/>
                <w:sz w:val="24"/>
                <w:szCs w:val="24"/>
              </w:rPr>
            </w:pPr>
            <w:r w:rsidRPr="00FC2F5D">
              <w:rPr>
                <w:rFonts w:ascii="Times New Roman" w:hAnsi="Times New Roman" w:cs="Times New Roman"/>
                <w:bCs/>
                <w:color w:val="000000"/>
                <w:sz w:val="24"/>
                <w:szCs w:val="24"/>
              </w:rPr>
              <w:lastRenderedPageBreak/>
              <w:t>Наименование показателя</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13 г"/>
              </w:smartTagPr>
              <w:r w:rsidRPr="00FC2F5D">
                <w:rPr>
                  <w:rFonts w:ascii="Times New Roman" w:hAnsi="Times New Roman" w:cs="Times New Roman"/>
                  <w:bCs/>
                  <w:color w:val="000000"/>
                  <w:sz w:val="24"/>
                  <w:szCs w:val="24"/>
                </w:rPr>
                <w:t>2013 г</w:t>
              </w:r>
            </w:smartTag>
            <w:r w:rsidRPr="00FC2F5D">
              <w:rPr>
                <w:rFonts w:ascii="Times New Roman" w:hAnsi="Times New Roman" w:cs="Times New Roman"/>
                <w:bCs/>
                <w:color w:val="000000"/>
                <w:sz w:val="24"/>
                <w:szCs w:val="24"/>
              </w:rPr>
              <w:t>.</w:t>
            </w:r>
          </w:p>
        </w:tc>
        <w:tc>
          <w:tcPr>
            <w:tcW w:w="709" w:type="dxa"/>
            <w:vAlign w:val="center"/>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14 г"/>
              </w:smartTagPr>
              <w:r w:rsidRPr="00FC2F5D">
                <w:rPr>
                  <w:rFonts w:ascii="Times New Roman" w:hAnsi="Times New Roman" w:cs="Times New Roman"/>
                  <w:bCs/>
                  <w:color w:val="000000"/>
                  <w:sz w:val="24"/>
                  <w:szCs w:val="24"/>
                </w:rPr>
                <w:t>2014 г</w:t>
              </w:r>
            </w:smartTag>
            <w:r w:rsidRPr="00FC2F5D">
              <w:rPr>
                <w:rFonts w:ascii="Times New Roman" w:hAnsi="Times New Roman" w:cs="Times New Roman"/>
                <w:bCs/>
                <w:color w:val="000000"/>
                <w:sz w:val="24"/>
                <w:szCs w:val="24"/>
              </w:rPr>
              <w:t>.</w:t>
            </w:r>
          </w:p>
        </w:tc>
        <w:tc>
          <w:tcPr>
            <w:tcW w:w="851" w:type="dxa"/>
            <w:vAlign w:val="center"/>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15 г"/>
              </w:smartTagPr>
              <w:r w:rsidRPr="00FC2F5D">
                <w:rPr>
                  <w:rFonts w:ascii="Times New Roman" w:hAnsi="Times New Roman" w:cs="Times New Roman"/>
                  <w:bCs/>
                  <w:color w:val="000000"/>
                  <w:sz w:val="24"/>
                  <w:szCs w:val="24"/>
                </w:rPr>
                <w:t>2015 г</w:t>
              </w:r>
            </w:smartTag>
            <w:r w:rsidRPr="00FC2F5D">
              <w:rPr>
                <w:rFonts w:ascii="Times New Roman" w:hAnsi="Times New Roman" w:cs="Times New Roman"/>
                <w:bCs/>
                <w:color w:val="000000"/>
                <w:sz w:val="24"/>
                <w:szCs w:val="24"/>
              </w:rPr>
              <w:t>.</w:t>
            </w:r>
          </w:p>
        </w:tc>
        <w:tc>
          <w:tcPr>
            <w:tcW w:w="803" w:type="dxa"/>
            <w:vAlign w:val="center"/>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16 г"/>
              </w:smartTagPr>
              <w:r w:rsidRPr="00FC2F5D">
                <w:rPr>
                  <w:rFonts w:ascii="Times New Roman" w:hAnsi="Times New Roman" w:cs="Times New Roman"/>
                  <w:bCs/>
                  <w:color w:val="000000"/>
                  <w:sz w:val="24"/>
                  <w:szCs w:val="24"/>
                </w:rPr>
                <w:t>2016 г</w:t>
              </w:r>
            </w:smartTag>
            <w:r w:rsidRPr="00FC2F5D">
              <w:rPr>
                <w:rFonts w:ascii="Times New Roman" w:hAnsi="Times New Roman" w:cs="Times New Roman"/>
                <w:bCs/>
                <w:color w:val="000000"/>
                <w:sz w:val="24"/>
                <w:szCs w:val="24"/>
              </w:rPr>
              <w:t>.</w:t>
            </w:r>
          </w:p>
        </w:tc>
        <w:tc>
          <w:tcPr>
            <w:tcW w:w="756" w:type="dxa"/>
            <w:vAlign w:val="center"/>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17 г"/>
              </w:smartTagPr>
              <w:r w:rsidRPr="00FC2F5D">
                <w:rPr>
                  <w:rFonts w:ascii="Times New Roman" w:hAnsi="Times New Roman" w:cs="Times New Roman"/>
                  <w:bCs/>
                  <w:color w:val="000000"/>
                  <w:sz w:val="24"/>
                  <w:szCs w:val="24"/>
                </w:rPr>
                <w:t>2017 г</w:t>
              </w:r>
            </w:smartTag>
            <w:r w:rsidRPr="00FC2F5D">
              <w:rPr>
                <w:rFonts w:ascii="Times New Roman" w:hAnsi="Times New Roman" w:cs="Times New Roman"/>
                <w:bCs/>
                <w:color w:val="000000"/>
                <w:sz w:val="24"/>
                <w:szCs w:val="24"/>
              </w:rPr>
              <w:t>.</w:t>
            </w:r>
          </w:p>
        </w:tc>
        <w:tc>
          <w:tcPr>
            <w:tcW w:w="850" w:type="dxa"/>
            <w:vAlign w:val="center"/>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18 г"/>
              </w:smartTagPr>
              <w:r w:rsidRPr="00FC2F5D">
                <w:rPr>
                  <w:rFonts w:ascii="Times New Roman" w:hAnsi="Times New Roman" w:cs="Times New Roman"/>
                  <w:bCs/>
                  <w:color w:val="000000"/>
                  <w:sz w:val="24"/>
                  <w:szCs w:val="24"/>
                </w:rPr>
                <w:t>2018 г</w:t>
              </w:r>
            </w:smartTag>
            <w:r w:rsidRPr="00FC2F5D">
              <w:rPr>
                <w:rFonts w:ascii="Times New Roman" w:hAnsi="Times New Roman" w:cs="Times New Roman"/>
                <w:bCs/>
                <w:color w:val="000000"/>
                <w:sz w:val="24"/>
                <w:szCs w:val="24"/>
              </w:rPr>
              <w:t>.</w:t>
            </w:r>
          </w:p>
        </w:tc>
        <w:tc>
          <w:tcPr>
            <w:tcW w:w="851" w:type="dxa"/>
            <w:shd w:val="clear" w:color="auto" w:fill="auto"/>
            <w:noWrap/>
            <w:vAlign w:val="center"/>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19 г"/>
              </w:smartTagPr>
              <w:r w:rsidRPr="00FC2F5D">
                <w:rPr>
                  <w:rFonts w:ascii="Times New Roman" w:hAnsi="Times New Roman" w:cs="Times New Roman"/>
                  <w:bCs/>
                  <w:color w:val="000000"/>
                  <w:sz w:val="24"/>
                  <w:szCs w:val="24"/>
                </w:rPr>
                <w:t>2019 г</w:t>
              </w:r>
            </w:smartTag>
            <w:r w:rsidRPr="00FC2F5D">
              <w:rPr>
                <w:rFonts w:ascii="Times New Roman" w:hAnsi="Times New Roman" w:cs="Times New Roman"/>
                <w:bCs/>
                <w:color w:val="000000"/>
                <w:sz w:val="24"/>
                <w:szCs w:val="24"/>
              </w:rPr>
              <w:t>.</w:t>
            </w:r>
          </w:p>
        </w:tc>
        <w:tc>
          <w:tcPr>
            <w:tcW w:w="850" w:type="dxa"/>
          </w:tcPr>
          <w:p w:rsidR="009C6770" w:rsidRPr="00FC2F5D" w:rsidRDefault="009C6770" w:rsidP="009C6770">
            <w:pPr>
              <w:jc w:val="center"/>
              <w:rPr>
                <w:rFonts w:ascii="Times New Roman" w:hAnsi="Times New Roman" w:cs="Times New Roman"/>
                <w:bCs/>
                <w:color w:val="000000"/>
                <w:sz w:val="24"/>
                <w:szCs w:val="24"/>
              </w:rPr>
            </w:pPr>
            <w:smartTag w:uri="urn:schemas-microsoft-com:office:smarttags" w:element="metricconverter">
              <w:smartTagPr>
                <w:attr w:name="ProductID" w:val="2020 г"/>
              </w:smartTagPr>
              <w:r w:rsidRPr="00FC2F5D">
                <w:rPr>
                  <w:rFonts w:ascii="Times New Roman" w:hAnsi="Times New Roman" w:cs="Times New Roman"/>
                  <w:bCs/>
                  <w:color w:val="000000"/>
                  <w:sz w:val="24"/>
                  <w:szCs w:val="24"/>
                </w:rPr>
                <w:t>2020 г</w:t>
              </w:r>
            </w:smartTag>
            <w:r w:rsidRPr="00FC2F5D">
              <w:rPr>
                <w:rFonts w:ascii="Times New Roman" w:hAnsi="Times New Roman" w:cs="Times New Roman"/>
                <w:bCs/>
                <w:color w:val="000000"/>
                <w:sz w:val="24"/>
                <w:szCs w:val="24"/>
              </w:rPr>
              <w:t>.</w:t>
            </w:r>
          </w:p>
        </w:tc>
      </w:tr>
      <w:tr w:rsidR="009C6770" w:rsidRPr="00FC2F5D" w:rsidTr="009C6770">
        <w:trPr>
          <w:trHeight w:val="300"/>
        </w:trPr>
        <w:tc>
          <w:tcPr>
            <w:tcW w:w="3134" w:type="dxa"/>
            <w:shd w:val="clear" w:color="auto" w:fill="auto"/>
            <w:noWrap/>
            <w:vAlign w:val="center"/>
          </w:tcPr>
          <w:p w:rsidR="009C6770" w:rsidRPr="00FC2F5D" w:rsidRDefault="009C6770" w:rsidP="009C6770">
            <w:pPr>
              <w:rPr>
                <w:rFonts w:ascii="Times New Roman" w:hAnsi="Times New Roman" w:cs="Times New Roman"/>
                <w:bCs/>
                <w:color w:val="000000"/>
                <w:sz w:val="24"/>
                <w:szCs w:val="24"/>
              </w:rPr>
            </w:pPr>
            <w:r w:rsidRPr="00FC2F5D">
              <w:rPr>
                <w:rFonts w:ascii="Times New Roman" w:hAnsi="Times New Roman" w:cs="Times New Roman"/>
                <w:color w:val="000000"/>
                <w:sz w:val="24"/>
                <w:szCs w:val="24"/>
              </w:rPr>
              <w:t>Численность учащихся по программам общего образования в общеобразовательных учреждениях</w:t>
            </w:r>
            <w:r w:rsidRPr="00FC2F5D">
              <w:rPr>
                <w:rFonts w:ascii="Times New Roman" w:hAnsi="Times New Roman" w:cs="Times New Roman"/>
                <w:bCs/>
                <w:color w:val="000000"/>
                <w:sz w:val="24"/>
                <w:szCs w:val="24"/>
              </w:rPr>
              <w:t>, чел.</w:t>
            </w:r>
          </w:p>
        </w:tc>
        <w:tc>
          <w:tcPr>
            <w:tcW w:w="850"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1359</w:t>
            </w:r>
          </w:p>
        </w:tc>
        <w:tc>
          <w:tcPr>
            <w:tcW w:w="709" w:type="dxa"/>
            <w:vAlign w:val="center"/>
          </w:tcPr>
          <w:p w:rsidR="009C6770" w:rsidRPr="00FC2F5D" w:rsidRDefault="009C6770" w:rsidP="009C6770">
            <w:pPr>
              <w:jc w:val="center"/>
              <w:rPr>
                <w:rFonts w:ascii="Times New Roman" w:hAnsi="Times New Roman" w:cs="Times New Roman"/>
                <w:color w:val="000000"/>
                <w:sz w:val="24"/>
                <w:szCs w:val="24"/>
              </w:rPr>
            </w:pPr>
            <w:r w:rsidRPr="00FC2F5D">
              <w:rPr>
                <w:rFonts w:ascii="Times New Roman" w:hAnsi="Times New Roman" w:cs="Times New Roman"/>
                <w:color w:val="000000"/>
                <w:sz w:val="24"/>
                <w:szCs w:val="24"/>
              </w:rPr>
              <w:t>1367</w:t>
            </w:r>
          </w:p>
        </w:tc>
        <w:tc>
          <w:tcPr>
            <w:tcW w:w="851"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bCs/>
                <w:sz w:val="24"/>
                <w:szCs w:val="24"/>
              </w:rPr>
              <w:t>1 391</w:t>
            </w:r>
          </w:p>
        </w:tc>
        <w:tc>
          <w:tcPr>
            <w:tcW w:w="803"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bCs/>
                <w:sz w:val="24"/>
                <w:szCs w:val="24"/>
              </w:rPr>
              <w:t>1 386</w:t>
            </w:r>
          </w:p>
        </w:tc>
        <w:tc>
          <w:tcPr>
            <w:tcW w:w="756"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bCs/>
                <w:sz w:val="24"/>
                <w:szCs w:val="24"/>
              </w:rPr>
              <w:t>1 395</w:t>
            </w:r>
          </w:p>
        </w:tc>
        <w:tc>
          <w:tcPr>
            <w:tcW w:w="850"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bCs/>
                <w:sz w:val="24"/>
                <w:szCs w:val="24"/>
              </w:rPr>
              <w:t>1 395</w:t>
            </w:r>
          </w:p>
        </w:tc>
        <w:tc>
          <w:tcPr>
            <w:tcW w:w="851" w:type="dxa"/>
            <w:shd w:val="clear" w:color="auto" w:fill="auto"/>
            <w:noWrap/>
            <w:vAlign w:val="center"/>
          </w:tcPr>
          <w:p w:rsidR="009C6770" w:rsidRPr="00FC2F5D" w:rsidRDefault="009C6770" w:rsidP="009C6770">
            <w:pPr>
              <w:jc w:val="center"/>
              <w:rPr>
                <w:rFonts w:ascii="Times New Roman" w:hAnsi="Times New Roman" w:cs="Times New Roman"/>
                <w:bCs/>
                <w:sz w:val="24"/>
                <w:szCs w:val="24"/>
              </w:rPr>
            </w:pPr>
          </w:p>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1 395</w:t>
            </w:r>
          </w:p>
        </w:tc>
        <w:tc>
          <w:tcPr>
            <w:tcW w:w="850" w:type="dxa"/>
            <w:vAlign w:val="center"/>
          </w:tcPr>
          <w:p w:rsidR="009C6770" w:rsidRPr="00FC2F5D" w:rsidRDefault="009C6770" w:rsidP="009C6770">
            <w:pPr>
              <w:jc w:val="center"/>
              <w:rPr>
                <w:rFonts w:ascii="Times New Roman" w:hAnsi="Times New Roman" w:cs="Times New Roman"/>
                <w:bCs/>
                <w:sz w:val="24"/>
                <w:szCs w:val="24"/>
              </w:rPr>
            </w:pPr>
          </w:p>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1 395</w:t>
            </w:r>
          </w:p>
        </w:tc>
      </w:tr>
      <w:tr w:rsidR="009C6770" w:rsidRPr="00FC2F5D" w:rsidTr="009C6770">
        <w:trPr>
          <w:trHeight w:val="300"/>
        </w:trPr>
        <w:tc>
          <w:tcPr>
            <w:tcW w:w="3134" w:type="dxa"/>
            <w:shd w:val="clear" w:color="auto" w:fill="auto"/>
            <w:noWrap/>
            <w:vAlign w:val="center"/>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Темп роста к предыдущему году, процентов</w:t>
            </w:r>
          </w:p>
        </w:tc>
        <w:tc>
          <w:tcPr>
            <w:tcW w:w="850" w:type="dxa"/>
            <w:vAlign w:val="center"/>
          </w:tcPr>
          <w:p w:rsidR="009C6770" w:rsidRPr="00FC2F5D" w:rsidRDefault="009C6770" w:rsidP="009C6770">
            <w:pPr>
              <w:jc w:val="center"/>
              <w:rPr>
                <w:rFonts w:ascii="Times New Roman" w:hAnsi="Times New Roman" w:cs="Times New Roman"/>
                <w:sz w:val="24"/>
                <w:szCs w:val="24"/>
              </w:rPr>
            </w:pPr>
          </w:p>
        </w:tc>
        <w:tc>
          <w:tcPr>
            <w:tcW w:w="709"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0,6</w:t>
            </w:r>
          </w:p>
        </w:tc>
        <w:tc>
          <w:tcPr>
            <w:tcW w:w="851"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1,7</w:t>
            </w:r>
          </w:p>
        </w:tc>
        <w:tc>
          <w:tcPr>
            <w:tcW w:w="803"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0,3</w:t>
            </w:r>
          </w:p>
        </w:tc>
        <w:tc>
          <w:tcPr>
            <w:tcW w:w="756"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0</w:t>
            </w:r>
          </w:p>
        </w:tc>
        <w:tc>
          <w:tcPr>
            <w:tcW w:w="850" w:type="dxa"/>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0</w:t>
            </w:r>
          </w:p>
        </w:tc>
        <w:tc>
          <w:tcPr>
            <w:tcW w:w="851" w:type="dxa"/>
            <w:shd w:val="clear" w:color="auto" w:fill="auto"/>
            <w:noWrap/>
            <w:vAlign w:val="center"/>
          </w:tcPr>
          <w:p w:rsidR="009C6770" w:rsidRPr="00FC2F5D" w:rsidRDefault="009C6770" w:rsidP="009C6770">
            <w:pPr>
              <w:jc w:val="center"/>
              <w:rPr>
                <w:rFonts w:ascii="Times New Roman" w:hAnsi="Times New Roman" w:cs="Times New Roman"/>
                <w:bCs/>
                <w:sz w:val="24"/>
                <w:szCs w:val="24"/>
              </w:rPr>
            </w:pPr>
          </w:p>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850" w:type="dxa"/>
          </w:tcPr>
          <w:p w:rsidR="009C6770" w:rsidRPr="00FC2F5D" w:rsidRDefault="009C6770" w:rsidP="009C6770">
            <w:pPr>
              <w:jc w:val="center"/>
              <w:rPr>
                <w:rFonts w:ascii="Times New Roman" w:hAnsi="Times New Roman" w:cs="Times New Roman"/>
                <w:bCs/>
                <w:sz w:val="24"/>
                <w:szCs w:val="24"/>
              </w:rPr>
            </w:pPr>
          </w:p>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r>
    </w:tbl>
    <w:p w:rsidR="009C6770" w:rsidRPr="00FC2F5D" w:rsidRDefault="009C6770" w:rsidP="009C6770">
      <w:pPr>
        <w:suppressLineNumbers/>
        <w:tabs>
          <w:tab w:val="left" w:pos="1134"/>
        </w:tabs>
        <w:spacing w:after="0"/>
        <w:rPr>
          <w:rFonts w:ascii="Times New Roman" w:hAnsi="Times New Roman" w:cs="Times New Roman"/>
          <w:sz w:val="24"/>
          <w:szCs w:val="24"/>
        </w:rPr>
      </w:pPr>
      <w:r w:rsidRPr="00FC2F5D">
        <w:rPr>
          <w:rFonts w:ascii="Times New Roman" w:hAnsi="Times New Roman" w:cs="Times New Roman"/>
          <w:sz w:val="24"/>
          <w:szCs w:val="24"/>
        </w:rPr>
        <w:t xml:space="preserve">                     Материальная база системы образования  муниципального образования</w:t>
      </w:r>
    </w:p>
    <w:p w:rsidR="009C6770" w:rsidRPr="00FC2F5D" w:rsidRDefault="009C6770" w:rsidP="009C6770">
      <w:pPr>
        <w:suppressLineNumbers/>
        <w:tabs>
          <w:tab w:val="left" w:pos="1134"/>
        </w:tabs>
        <w:spacing w:after="0"/>
        <w:jc w:val="center"/>
        <w:rPr>
          <w:rFonts w:ascii="Times New Roman" w:hAnsi="Times New Roman" w:cs="Times New Roman"/>
          <w:sz w:val="24"/>
          <w:szCs w:val="24"/>
        </w:rPr>
      </w:pPr>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suppressLineNumbers/>
        <w:tabs>
          <w:tab w:val="left" w:pos="1134"/>
        </w:tabs>
        <w:spacing w:after="0"/>
        <w:jc w:val="both"/>
        <w:rPr>
          <w:rFonts w:ascii="Times New Roman" w:hAnsi="Times New Roman" w:cs="Times New Roman"/>
          <w:color w:val="FF6600"/>
          <w:sz w:val="24"/>
          <w:szCs w:val="24"/>
        </w:rPr>
      </w:pPr>
    </w:p>
    <w:tbl>
      <w:tblPr>
        <w:tblW w:w="9485" w:type="dxa"/>
        <w:tblInd w:w="103" w:type="dxa"/>
        <w:tblLayout w:type="fixed"/>
        <w:tblLook w:val="0000"/>
      </w:tblPr>
      <w:tblGrid>
        <w:gridCol w:w="2543"/>
        <w:gridCol w:w="882"/>
        <w:gridCol w:w="900"/>
        <w:gridCol w:w="500"/>
        <w:gridCol w:w="720"/>
        <w:gridCol w:w="720"/>
        <w:gridCol w:w="540"/>
        <w:gridCol w:w="520"/>
        <w:gridCol w:w="720"/>
        <w:gridCol w:w="720"/>
        <w:gridCol w:w="720"/>
      </w:tblGrid>
      <w:tr w:rsidR="009C6770" w:rsidRPr="00FC2F5D" w:rsidTr="009C6770">
        <w:trPr>
          <w:trHeight w:val="255"/>
        </w:trPr>
        <w:tc>
          <w:tcPr>
            <w:tcW w:w="2543" w:type="dxa"/>
            <w:vMerge w:val="restart"/>
            <w:tcBorders>
              <w:top w:val="single" w:sz="4" w:space="0" w:color="auto"/>
              <w:left w:val="single" w:sz="4" w:space="0" w:color="auto"/>
              <w:bottom w:val="single" w:sz="4" w:space="0" w:color="000000"/>
              <w:right w:val="single" w:sz="4" w:space="0" w:color="000000"/>
            </w:tcBorders>
            <w:shd w:val="clear" w:color="auto" w:fill="FFFFFF"/>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Образовательные учреждения</w:t>
            </w:r>
          </w:p>
        </w:tc>
        <w:tc>
          <w:tcPr>
            <w:tcW w:w="2282" w:type="dxa"/>
            <w:gridSpan w:val="3"/>
            <w:tcBorders>
              <w:top w:val="single" w:sz="4" w:space="0" w:color="auto"/>
              <w:left w:val="nil"/>
              <w:bottom w:val="single" w:sz="4" w:space="0" w:color="auto"/>
              <w:right w:val="single" w:sz="4" w:space="0" w:color="000000"/>
            </w:tcBorders>
            <w:shd w:val="clear" w:color="auto" w:fill="FFFFFF"/>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расположены в</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требуют капитального ремонта</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находятся в аварийном состоянии</w:t>
            </w:r>
          </w:p>
        </w:tc>
        <w:tc>
          <w:tcPr>
            <w:tcW w:w="3220" w:type="dxa"/>
            <w:gridSpan w:val="5"/>
            <w:tcBorders>
              <w:top w:val="single" w:sz="4" w:space="0" w:color="auto"/>
              <w:left w:val="nil"/>
              <w:bottom w:val="nil"/>
              <w:right w:val="single" w:sz="4" w:space="0" w:color="000000"/>
            </w:tcBorders>
            <w:shd w:val="clear" w:color="auto" w:fill="auto"/>
            <w:noWrap/>
            <w:vAlign w:val="bottom"/>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имеют</w:t>
            </w:r>
          </w:p>
        </w:tc>
      </w:tr>
      <w:tr w:rsidR="009C6770" w:rsidRPr="00FC2F5D" w:rsidTr="009C6770">
        <w:trPr>
          <w:trHeight w:val="1487"/>
        </w:trPr>
        <w:tc>
          <w:tcPr>
            <w:tcW w:w="2543" w:type="dxa"/>
            <w:vMerge/>
            <w:tcBorders>
              <w:top w:val="single" w:sz="4" w:space="0" w:color="auto"/>
              <w:left w:val="single" w:sz="4" w:space="0" w:color="auto"/>
              <w:bottom w:val="single" w:sz="4" w:space="0" w:color="000000"/>
              <w:right w:val="single" w:sz="4" w:space="0" w:color="000000"/>
            </w:tcBorders>
            <w:vAlign w:val="center"/>
          </w:tcPr>
          <w:p w:rsidR="009C6770" w:rsidRPr="00FC2F5D" w:rsidRDefault="009C6770" w:rsidP="009C6770">
            <w:pPr>
              <w:rPr>
                <w:rFonts w:ascii="Times New Roman" w:hAnsi="Times New Roman" w:cs="Times New Roman"/>
                <w:bCs/>
                <w:sz w:val="24"/>
                <w:szCs w:val="24"/>
              </w:rPr>
            </w:pPr>
          </w:p>
        </w:tc>
        <w:tc>
          <w:tcPr>
            <w:tcW w:w="882" w:type="dxa"/>
            <w:tcBorders>
              <w:top w:val="single" w:sz="4" w:space="0" w:color="auto"/>
              <w:left w:val="nil"/>
              <w:bottom w:val="single" w:sz="4" w:space="0" w:color="auto"/>
              <w:right w:val="single" w:sz="4" w:space="0" w:color="auto"/>
            </w:tcBorders>
            <w:shd w:val="clear" w:color="auto" w:fill="FFFFFF"/>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 xml:space="preserve">типовых </w:t>
            </w:r>
            <w:proofErr w:type="gramStart"/>
            <w:r w:rsidRPr="00FC2F5D">
              <w:rPr>
                <w:rFonts w:ascii="Times New Roman" w:hAnsi="Times New Roman" w:cs="Times New Roman"/>
                <w:bCs/>
                <w:sz w:val="24"/>
                <w:szCs w:val="24"/>
              </w:rPr>
              <w:t>зданиях</w:t>
            </w:r>
            <w:proofErr w:type="gramEnd"/>
          </w:p>
        </w:tc>
        <w:tc>
          <w:tcPr>
            <w:tcW w:w="900" w:type="dxa"/>
            <w:tcBorders>
              <w:top w:val="single" w:sz="4" w:space="0" w:color="auto"/>
              <w:left w:val="nil"/>
              <w:bottom w:val="single" w:sz="4" w:space="0" w:color="auto"/>
              <w:right w:val="single" w:sz="4" w:space="0" w:color="auto"/>
            </w:tcBorders>
            <w:shd w:val="clear" w:color="auto" w:fill="FFFFFF"/>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приспособленных</w:t>
            </w:r>
          </w:p>
        </w:tc>
        <w:tc>
          <w:tcPr>
            <w:tcW w:w="500" w:type="dxa"/>
            <w:tcBorders>
              <w:top w:val="single" w:sz="4" w:space="0" w:color="auto"/>
              <w:left w:val="nil"/>
              <w:bottom w:val="single" w:sz="4" w:space="0" w:color="auto"/>
              <w:right w:val="single" w:sz="4" w:space="0" w:color="auto"/>
            </w:tcBorders>
            <w:shd w:val="clear" w:color="auto" w:fill="FFFFFF"/>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т.ч. в ветхих</w:t>
            </w:r>
          </w:p>
        </w:tc>
        <w:tc>
          <w:tcPr>
            <w:tcW w:w="720" w:type="dxa"/>
            <w:vMerge/>
            <w:tcBorders>
              <w:top w:val="single" w:sz="4" w:space="0" w:color="auto"/>
              <w:left w:val="single" w:sz="4" w:space="0" w:color="auto"/>
              <w:bottom w:val="single" w:sz="4" w:space="0" w:color="auto"/>
              <w:right w:val="single" w:sz="4" w:space="0" w:color="auto"/>
            </w:tcBorders>
            <w:vAlign w:val="center"/>
          </w:tcPr>
          <w:p w:rsidR="009C6770" w:rsidRPr="00FC2F5D" w:rsidRDefault="009C6770" w:rsidP="009C6770">
            <w:pPr>
              <w:rPr>
                <w:rFonts w:ascii="Times New Roman" w:hAnsi="Times New Roman" w:cs="Times New Roman"/>
                <w:bCs/>
                <w:sz w:val="24"/>
                <w:szCs w:val="24"/>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C6770" w:rsidRPr="00FC2F5D" w:rsidRDefault="009C6770" w:rsidP="009C6770">
            <w:pPr>
              <w:rPr>
                <w:rFonts w:ascii="Times New Roman" w:hAnsi="Times New Roman" w:cs="Times New Roman"/>
                <w:bCs/>
                <w:sz w:val="24"/>
                <w:szCs w:val="24"/>
              </w:rPr>
            </w:pPr>
          </w:p>
        </w:tc>
        <w:tc>
          <w:tcPr>
            <w:tcW w:w="540" w:type="dxa"/>
            <w:tcBorders>
              <w:top w:val="single" w:sz="4" w:space="0" w:color="auto"/>
              <w:left w:val="nil"/>
              <w:bottom w:val="single" w:sz="4" w:space="0" w:color="auto"/>
              <w:right w:val="single" w:sz="4" w:space="0" w:color="auto"/>
            </w:tcBorders>
            <w:shd w:val="clear" w:color="auto" w:fill="auto"/>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телефон</w:t>
            </w:r>
          </w:p>
        </w:tc>
        <w:tc>
          <w:tcPr>
            <w:tcW w:w="520" w:type="dxa"/>
            <w:tcBorders>
              <w:top w:val="single" w:sz="4" w:space="0" w:color="auto"/>
              <w:left w:val="nil"/>
              <w:bottom w:val="single" w:sz="4" w:space="0" w:color="auto"/>
              <w:right w:val="single" w:sz="4" w:space="0" w:color="auto"/>
            </w:tcBorders>
            <w:shd w:val="clear" w:color="auto" w:fill="auto"/>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АПС</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кнопку вызова сотрудников охраны</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медицинские кабинеты</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из общего количества медкабинетов соответствуют требованиям</w:t>
            </w:r>
          </w:p>
        </w:tc>
      </w:tr>
      <w:tr w:rsidR="009C6770" w:rsidRPr="00FC2F5D" w:rsidTr="009C6770">
        <w:trPr>
          <w:trHeight w:val="405"/>
        </w:trPr>
        <w:tc>
          <w:tcPr>
            <w:tcW w:w="2543" w:type="dxa"/>
            <w:tcBorders>
              <w:top w:val="single" w:sz="4" w:space="0" w:color="auto"/>
              <w:left w:val="single" w:sz="4" w:space="0" w:color="auto"/>
              <w:bottom w:val="single" w:sz="4" w:space="0" w:color="auto"/>
              <w:right w:val="single" w:sz="4" w:space="0" w:color="000000"/>
            </w:tcBorders>
            <w:shd w:val="clear" w:color="auto" w:fill="auto"/>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Начальные школы</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8</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3</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000000"/>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8</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6</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bCs/>
                <w:color w:val="C0C0C0"/>
                <w:sz w:val="24"/>
                <w:szCs w:val="24"/>
              </w:rPr>
            </w:pPr>
            <w:r w:rsidRPr="00FC2F5D">
              <w:rPr>
                <w:rFonts w:ascii="Times New Roman" w:hAnsi="Times New Roman" w:cs="Times New Roman"/>
                <w:bCs/>
                <w:color w:val="C0C0C0"/>
                <w:sz w:val="24"/>
                <w:szCs w:val="24"/>
              </w:rPr>
              <w:t>0</w:t>
            </w:r>
          </w:p>
        </w:tc>
      </w:tr>
      <w:tr w:rsidR="009C6770" w:rsidRPr="00FC2F5D" w:rsidTr="009C6770">
        <w:trPr>
          <w:trHeight w:val="540"/>
        </w:trPr>
        <w:tc>
          <w:tcPr>
            <w:tcW w:w="2543" w:type="dxa"/>
            <w:tcBorders>
              <w:top w:val="single" w:sz="4" w:space="0" w:color="auto"/>
              <w:left w:val="single" w:sz="4" w:space="0" w:color="auto"/>
              <w:bottom w:val="single" w:sz="4" w:space="0" w:color="auto"/>
              <w:right w:val="single" w:sz="4" w:space="0" w:color="000000"/>
            </w:tcBorders>
            <w:shd w:val="clear" w:color="auto" w:fill="auto"/>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Средние общеобразовательные школы</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4</w:t>
            </w:r>
          </w:p>
        </w:tc>
        <w:tc>
          <w:tcPr>
            <w:tcW w:w="720" w:type="dxa"/>
            <w:tcBorders>
              <w:top w:val="single" w:sz="4" w:space="0" w:color="auto"/>
              <w:left w:val="nil"/>
              <w:bottom w:val="single" w:sz="4" w:space="0" w:color="auto"/>
              <w:right w:val="single" w:sz="4" w:space="0" w:color="000000"/>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11</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11</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2</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bCs/>
                <w:color w:val="C0C0C0"/>
                <w:sz w:val="24"/>
                <w:szCs w:val="24"/>
              </w:rPr>
            </w:pPr>
            <w:r w:rsidRPr="00FC2F5D">
              <w:rPr>
                <w:rFonts w:ascii="Times New Roman" w:hAnsi="Times New Roman" w:cs="Times New Roman"/>
                <w:bCs/>
                <w:color w:val="C0C0C0"/>
                <w:sz w:val="24"/>
                <w:szCs w:val="24"/>
              </w:rPr>
              <w:t>0</w:t>
            </w:r>
          </w:p>
        </w:tc>
      </w:tr>
      <w:tr w:rsidR="009C6770" w:rsidRPr="00FC2F5D" w:rsidTr="009C6770">
        <w:trPr>
          <w:trHeight w:val="510"/>
        </w:trPr>
        <w:tc>
          <w:tcPr>
            <w:tcW w:w="2543" w:type="dxa"/>
            <w:tcBorders>
              <w:top w:val="single" w:sz="4" w:space="0" w:color="auto"/>
              <w:left w:val="single" w:sz="4" w:space="0" w:color="auto"/>
              <w:bottom w:val="single" w:sz="4" w:space="0" w:color="auto"/>
              <w:right w:val="single" w:sz="4" w:space="0" w:color="000000"/>
            </w:tcBorders>
            <w:shd w:val="clear" w:color="auto" w:fill="auto"/>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Учреждения дополнительного образования</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50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000000"/>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2</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bCs/>
                <w:color w:val="C0C0C0"/>
                <w:sz w:val="24"/>
                <w:szCs w:val="24"/>
              </w:rPr>
            </w:pPr>
            <w:r w:rsidRPr="00FC2F5D">
              <w:rPr>
                <w:rFonts w:ascii="Times New Roman" w:hAnsi="Times New Roman" w:cs="Times New Roman"/>
                <w:bCs/>
                <w:color w:val="C0C0C0"/>
                <w:sz w:val="24"/>
                <w:szCs w:val="24"/>
              </w:rPr>
              <w:t>0</w:t>
            </w:r>
          </w:p>
        </w:tc>
      </w:tr>
      <w:tr w:rsidR="009C6770" w:rsidRPr="00FC2F5D" w:rsidTr="009C6770">
        <w:trPr>
          <w:trHeight w:val="510"/>
        </w:trPr>
        <w:tc>
          <w:tcPr>
            <w:tcW w:w="2543" w:type="dxa"/>
            <w:tcBorders>
              <w:top w:val="single" w:sz="4" w:space="0" w:color="auto"/>
              <w:left w:val="single" w:sz="4" w:space="0" w:color="auto"/>
              <w:bottom w:val="single" w:sz="4" w:space="0" w:color="auto"/>
              <w:right w:val="single" w:sz="4" w:space="0" w:color="000000"/>
            </w:tcBorders>
            <w:shd w:val="clear" w:color="auto" w:fill="auto"/>
            <w:vAlign w:val="center"/>
          </w:tcPr>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Всего:</w:t>
            </w:r>
          </w:p>
        </w:tc>
        <w:tc>
          <w:tcPr>
            <w:tcW w:w="882"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21</w:t>
            </w:r>
          </w:p>
        </w:tc>
        <w:tc>
          <w:tcPr>
            <w:tcW w:w="90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3</w:t>
            </w:r>
          </w:p>
        </w:tc>
        <w:tc>
          <w:tcPr>
            <w:tcW w:w="50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0</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4</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0</w:t>
            </w:r>
          </w:p>
        </w:tc>
        <w:tc>
          <w:tcPr>
            <w:tcW w:w="54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21</w:t>
            </w:r>
          </w:p>
        </w:tc>
        <w:tc>
          <w:tcPr>
            <w:tcW w:w="5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21</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18</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3</w:t>
            </w:r>
          </w:p>
        </w:tc>
        <w:tc>
          <w:tcPr>
            <w:tcW w:w="720" w:type="dxa"/>
            <w:tcBorders>
              <w:top w:val="single" w:sz="4" w:space="0" w:color="auto"/>
              <w:left w:val="nil"/>
              <w:bottom w:val="single" w:sz="4" w:space="0" w:color="auto"/>
              <w:right w:val="single" w:sz="4" w:space="0" w:color="auto"/>
            </w:tcBorders>
            <w:shd w:val="clear" w:color="auto" w:fill="C0C0C0"/>
            <w:noWrap/>
            <w:vAlign w:val="center"/>
          </w:tcPr>
          <w:p w:rsidR="009C6770" w:rsidRPr="00FC2F5D" w:rsidRDefault="009C6770" w:rsidP="009C6770">
            <w:pPr>
              <w:jc w:val="center"/>
              <w:rPr>
                <w:rFonts w:ascii="Times New Roman" w:hAnsi="Times New Roman" w:cs="Times New Roman"/>
                <w:sz w:val="24"/>
                <w:szCs w:val="24"/>
              </w:rPr>
            </w:pPr>
            <w:r w:rsidRPr="00FC2F5D">
              <w:rPr>
                <w:rFonts w:ascii="Times New Roman" w:hAnsi="Times New Roman" w:cs="Times New Roman"/>
                <w:sz w:val="24"/>
                <w:szCs w:val="24"/>
              </w:rPr>
              <w:t>3</w:t>
            </w:r>
          </w:p>
        </w:tc>
      </w:tr>
    </w:tbl>
    <w:p w:rsidR="009C6770" w:rsidRPr="00FC2F5D" w:rsidRDefault="009C6770" w:rsidP="009C6770">
      <w:pPr>
        <w:suppressLineNumbers/>
        <w:tabs>
          <w:tab w:val="left" w:pos="1134"/>
        </w:tabs>
        <w:rPr>
          <w:rFonts w:ascii="Times New Roman" w:hAnsi="Times New Roman" w:cs="Times New Roman"/>
          <w:sz w:val="24"/>
          <w:szCs w:val="24"/>
        </w:rPr>
      </w:pPr>
    </w:p>
    <w:p w:rsidR="009C6770" w:rsidRPr="00FC2F5D" w:rsidRDefault="009C6770" w:rsidP="009C6770">
      <w:pPr>
        <w:suppressLineNumbers/>
        <w:tabs>
          <w:tab w:val="left" w:pos="1134"/>
        </w:tabs>
        <w:ind w:firstLine="709"/>
        <w:jc w:val="center"/>
        <w:rPr>
          <w:rFonts w:ascii="Times New Roman" w:hAnsi="Times New Roman" w:cs="Times New Roman"/>
          <w:sz w:val="24"/>
          <w:szCs w:val="24"/>
        </w:rPr>
      </w:pPr>
      <w:r w:rsidRPr="00FC2F5D">
        <w:rPr>
          <w:rFonts w:ascii="Times New Roman" w:hAnsi="Times New Roman" w:cs="Times New Roman"/>
          <w:sz w:val="24"/>
          <w:szCs w:val="24"/>
        </w:rPr>
        <w:t>Сведения о техническом состоянии зданий учреждений, реализующих программы общего образования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4180"/>
        <w:gridCol w:w="956"/>
        <w:gridCol w:w="1440"/>
        <w:gridCol w:w="2563"/>
      </w:tblGrid>
      <w:tr w:rsidR="009C6770" w:rsidRPr="00FC2F5D" w:rsidTr="009C6770">
        <w:tc>
          <w:tcPr>
            <w:tcW w:w="608"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 xml:space="preserve">№ </w:t>
            </w:r>
            <w:proofErr w:type="spellStart"/>
            <w:proofErr w:type="gramStart"/>
            <w:r w:rsidRPr="00FC2F5D">
              <w:rPr>
                <w:rFonts w:ascii="Times New Roman" w:hAnsi="Times New Roman" w:cs="Times New Roman"/>
                <w:sz w:val="24"/>
                <w:szCs w:val="24"/>
              </w:rPr>
              <w:t>п</w:t>
            </w:r>
            <w:proofErr w:type="spellEnd"/>
            <w:proofErr w:type="gramEnd"/>
            <w:r w:rsidRPr="00FC2F5D">
              <w:rPr>
                <w:rFonts w:ascii="Times New Roman" w:hAnsi="Times New Roman" w:cs="Times New Roman"/>
                <w:sz w:val="24"/>
                <w:szCs w:val="24"/>
              </w:rPr>
              <w:t>/</w:t>
            </w:r>
            <w:proofErr w:type="spellStart"/>
            <w:r w:rsidRPr="00FC2F5D">
              <w:rPr>
                <w:rFonts w:ascii="Times New Roman" w:hAnsi="Times New Roman" w:cs="Times New Roman"/>
                <w:sz w:val="24"/>
                <w:szCs w:val="24"/>
              </w:rPr>
              <w:t>п</w:t>
            </w:r>
            <w:proofErr w:type="spellEnd"/>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Наименование показателя</w:t>
            </w:r>
          </w:p>
        </w:tc>
        <w:tc>
          <w:tcPr>
            <w:tcW w:w="956" w:type="dxa"/>
          </w:tcPr>
          <w:p w:rsidR="009C6770" w:rsidRPr="00FC2F5D" w:rsidRDefault="009C6770" w:rsidP="009C6770">
            <w:pPr>
              <w:suppressLineNumbers/>
              <w:tabs>
                <w:tab w:val="left" w:pos="1134"/>
              </w:tabs>
              <w:jc w:val="right"/>
              <w:rPr>
                <w:rFonts w:ascii="Times New Roman" w:hAnsi="Times New Roman" w:cs="Times New Roman"/>
                <w:bCs/>
                <w:sz w:val="24"/>
                <w:szCs w:val="24"/>
              </w:rPr>
            </w:pPr>
            <w:r w:rsidRPr="00FC2F5D">
              <w:rPr>
                <w:rFonts w:ascii="Times New Roman" w:hAnsi="Times New Roman" w:cs="Times New Roman"/>
                <w:bCs/>
                <w:sz w:val="24"/>
                <w:szCs w:val="24"/>
              </w:rPr>
              <w:t>Всего</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bCs/>
                <w:sz w:val="24"/>
                <w:szCs w:val="24"/>
              </w:rPr>
              <w:t>Начальные школы</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Средние обще</w:t>
            </w:r>
          </w:p>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образовательные</w:t>
            </w:r>
          </w:p>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учреждения</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не имеющих никаких мастерских</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мастерских</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12</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физкультурный зал</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18</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7</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актовый зал</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9</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 xml:space="preserve">Число учреждений, имеющих музей </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7</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7</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учебно-опытный участок</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подсобное  сельское хозяйство</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5</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4</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столовую или буфет</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В т.ч. учреждений, в которых организовано питание приспособленных помещениях</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3</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3</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посадочных ме</w:t>
            </w:r>
            <w:proofErr w:type="gramStart"/>
            <w:r w:rsidRPr="00FC2F5D">
              <w:rPr>
                <w:rFonts w:ascii="Times New Roman" w:hAnsi="Times New Roman" w:cs="Times New Roman"/>
                <w:sz w:val="24"/>
                <w:szCs w:val="24"/>
              </w:rPr>
              <w:t>ст в ст</w:t>
            </w:r>
            <w:proofErr w:type="gramEnd"/>
            <w:r w:rsidRPr="00FC2F5D">
              <w:rPr>
                <w:rFonts w:ascii="Times New Roman" w:hAnsi="Times New Roman" w:cs="Times New Roman"/>
                <w:sz w:val="24"/>
                <w:szCs w:val="24"/>
              </w:rPr>
              <w:t>оловых</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1250</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387</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863</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В т.ч. число посадочных ме</w:t>
            </w:r>
            <w:proofErr w:type="gramStart"/>
            <w:r w:rsidRPr="00FC2F5D">
              <w:rPr>
                <w:rFonts w:ascii="Times New Roman" w:hAnsi="Times New Roman" w:cs="Times New Roman"/>
                <w:sz w:val="24"/>
                <w:szCs w:val="24"/>
              </w:rPr>
              <w:t>ст в пр</w:t>
            </w:r>
            <w:proofErr w:type="gramEnd"/>
            <w:r w:rsidRPr="00FC2F5D">
              <w:rPr>
                <w:rFonts w:ascii="Times New Roman" w:hAnsi="Times New Roman" w:cs="Times New Roman"/>
                <w:sz w:val="24"/>
                <w:szCs w:val="24"/>
              </w:rPr>
              <w:t>испособленных помещениях</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71</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71</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 xml:space="preserve">Число </w:t>
            </w:r>
            <w:proofErr w:type="gramStart"/>
            <w:r w:rsidRPr="00FC2F5D">
              <w:rPr>
                <w:rFonts w:ascii="Times New Roman" w:hAnsi="Times New Roman" w:cs="Times New Roman"/>
                <w:sz w:val="24"/>
                <w:szCs w:val="24"/>
              </w:rPr>
              <w:t>обучающихся</w:t>
            </w:r>
            <w:proofErr w:type="gramEnd"/>
            <w:r w:rsidRPr="00FC2F5D">
              <w:rPr>
                <w:rFonts w:ascii="Times New Roman" w:hAnsi="Times New Roman" w:cs="Times New Roman"/>
                <w:sz w:val="24"/>
                <w:szCs w:val="24"/>
              </w:rPr>
              <w:t>, пользующихся горячим питанием</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1 350</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148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1202</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библиотеки (книжный фонд)</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В них число книг (включая школьные учебники), брошюр, журналов</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92852</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4165</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88687</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В т.ч. школьных учебников</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17 340</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2110</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 xml:space="preserve">16756 </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здания которых требуют капитального ремонта</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4</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4</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все виды благоустройства</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автотранспортных средств, предназначенных для перевозки обучающихся</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15</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0</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13</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кабинеты основ информатики и вычислительной техники</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12</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локальные вычислительные сети</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персональных ЭВМ в составе локальных вычислительных сетей</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262</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60</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202</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подключенных к сети Интернет</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электронную библиотеку</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имеющих пожарную сигнализацию</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r w:rsidR="009C6770" w:rsidRPr="00FC2F5D" w:rsidTr="009C6770">
        <w:tc>
          <w:tcPr>
            <w:tcW w:w="608" w:type="dxa"/>
          </w:tcPr>
          <w:p w:rsidR="009C6770" w:rsidRPr="00FC2F5D" w:rsidRDefault="009C6770" w:rsidP="002D2F83">
            <w:pPr>
              <w:numPr>
                <w:ilvl w:val="0"/>
                <w:numId w:val="15"/>
              </w:numPr>
              <w:suppressLineNumbers/>
              <w:tabs>
                <w:tab w:val="left" w:pos="1134"/>
              </w:tabs>
              <w:spacing w:after="0" w:line="240" w:lineRule="auto"/>
              <w:ind w:left="0" w:hanging="357"/>
              <w:jc w:val="both"/>
              <w:rPr>
                <w:rFonts w:ascii="Times New Roman" w:hAnsi="Times New Roman" w:cs="Times New Roman"/>
                <w:sz w:val="24"/>
                <w:szCs w:val="24"/>
              </w:rPr>
            </w:pPr>
          </w:p>
        </w:tc>
        <w:tc>
          <w:tcPr>
            <w:tcW w:w="418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Число учреждений, разместивших на сайте нормативно закрепленный перечень сведений о своей деятельности</w:t>
            </w:r>
          </w:p>
        </w:tc>
        <w:tc>
          <w:tcPr>
            <w:tcW w:w="956"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19</w:t>
            </w:r>
          </w:p>
        </w:tc>
        <w:tc>
          <w:tcPr>
            <w:tcW w:w="1440"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8</w:t>
            </w:r>
          </w:p>
        </w:tc>
        <w:tc>
          <w:tcPr>
            <w:tcW w:w="2563" w:type="dxa"/>
          </w:tcPr>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w:t>
            </w:r>
          </w:p>
        </w:tc>
      </w:tr>
    </w:tbl>
    <w:p w:rsidR="009C6770" w:rsidRPr="00FC2F5D" w:rsidRDefault="009C6770" w:rsidP="009C6770">
      <w:pPr>
        <w:suppressLineNumbers/>
        <w:tabs>
          <w:tab w:val="left" w:pos="1134"/>
        </w:tabs>
        <w:ind w:firstLine="709"/>
        <w:jc w:val="both"/>
        <w:rPr>
          <w:rFonts w:ascii="Times New Roman" w:hAnsi="Times New Roman" w:cs="Times New Roman"/>
          <w:color w:val="FF6600"/>
          <w:sz w:val="24"/>
          <w:szCs w:val="24"/>
        </w:rPr>
      </w:pP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Во всех  общеобразовательных учреждениях учащиеся обучаются в одну смену. В среднесрочной перспективе данный показатель не изменится, так как проектная мощность общеобразовательных учреждений позволяет вместить  2656 учащихся. </w:t>
      </w:r>
      <w:r w:rsidRPr="00FC2F5D">
        <w:rPr>
          <w:rFonts w:ascii="Times New Roman" w:hAnsi="Times New Roman" w:cs="Times New Roman"/>
          <w:sz w:val="24"/>
          <w:szCs w:val="24"/>
        </w:rPr>
        <w:t>Средняя наполняемость классов составляет 10,6 ученика, что ниже принятой нормы.  Это также связано с общим уменьшением числа школьников и выполнением п.10.15.СанПиН 2.4.2.2821-10 от 29.12.2010 №189 по наполняемости классов в начальном звене.</w:t>
      </w: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Доля детей первой и второй групп здоровья в </w:t>
      </w:r>
      <w:proofErr w:type="gramStart"/>
      <w:r w:rsidRPr="00FC2F5D">
        <w:rPr>
          <w:rFonts w:ascii="Times New Roman" w:hAnsi="Times New Roman" w:cs="Times New Roman"/>
          <w:color w:val="000000"/>
          <w:sz w:val="24"/>
          <w:szCs w:val="24"/>
        </w:rPr>
        <w:t>общей  численности, обучающихся в муниципальных общеобразовательных учреждениях в 2016 году составила</w:t>
      </w:r>
      <w:proofErr w:type="gramEnd"/>
      <w:r w:rsidRPr="00FC2F5D">
        <w:rPr>
          <w:rFonts w:ascii="Times New Roman" w:hAnsi="Times New Roman" w:cs="Times New Roman"/>
          <w:color w:val="000000"/>
          <w:sz w:val="24"/>
          <w:szCs w:val="24"/>
        </w:rPr>
        <w:t xml:space="preserve"> 76,3 процентов (723 ученика из 941). Этому способствует целый комплекс реализуемых в системе образования  муниципального образования «</w:t>
      </w:r>
      <w:proofErr w:type="spellStart"/>
      <w:r w:rsidRPr="00FC2F5D">
        <w:rPr>
          <w:rFonts w:ascii="Times New Roman" w:hAnsi="Times New Roman" w:cs="Times New Roman"/>
          <w:color w:val="000000"/>
          <w:sz w:val="24"/>
          <w:szCs w:val="24"/>
        </w:rPr>
        <w:t>Глазовский</w:t>
      </w:r>
      <w:proofErr w:type="spellEnd"/>
      <w:r w:rsidRPr="00FC2F5D">
        <w:rPr>
          <w:rFonts w:ascii="Times New Roman" w:hAnsi="Times New Roman" w:cs="Times New Roman"/>
          <w:color w:val="000000"/>
          <w:sz w:val="24"/>
          <w:szCs w:val="24"/>
        </w:rPr>
        <w:t xml:space="preserve"> район» мероприятий, связанных с организацией школьного питания, медицинским обслуживанием, проведением своевременной диспансеризации детей, обеспечением санитарно-эпидемиологического благополучия в образовательных учреждениях.</w:t>
      </w:r>
    </w:p>
    <w:p w:rsidR="009C6770" w:rsidRPr="00FC2F5D" w:rsidRDefault="009C6770" w:rsidP="009C6770">
      <w:pPr>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          В целях организации питания детей в общеобразовательных учреждениях района на протяжении ряда лет реализуется подпрограмма </w:t>
      </w:r>
      <w:r w:rsidRPr="00FC2F5D">
        <w:rPr>
          <w:rFonts w:ascii="Times New Roman" w:hAnsi="Times New Roman" w:cs="Times New Roman"/>
          <w:sz w:val="24"/>
          <w:szCs w:val="24"/>
        </w:rPr>
        <w:t xml:space="preserve">«Детское и школьное питание» государственной программы УР «Развитие образования», </w:t>
      </w:r>
      <w:r w:rsidRPr="00FC2F5D">
        <w:rPr>
          <w:rFonts w:ascii="Times New Roman" w:hAnsi="Times New Roman" w:cs="Times New Roman"/>
          <w:color w:val="000000"/>
          <w:sz w:val="24"/>
          <w:szCs w:val="24"/>
        </w:rPr>
        <w:t xml:space="preserve"> в рамках которой осуществляется:</w:t>
      </w:r>
    </w:p>
    <w:p w:rsidR="009C6770" w:rsidRPr="00FC2F5D" w:rsidRDefault="009C6770" w:rsidP="002D2F83">
      <w:pPr>
        <w:pStyle w:val="a8"/>
        <w:numPr>
          <w:ilvl w:val="0"/>
          <w:numId w:val="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обеспечение завтраком, учащихся 1-5-х классов общеобразовательных учреждений;</w:t>
      </w:r>
    </w:p>
    <w:p w:rsidR="009C6770" w:rsidRPr="00FC2F5D" w:rsidRDefault="009C6770" w:rsidP="002D2F83">
      <w:pPr>
        <w:pStyle w:val="a8"/>
        <w:numPr>
          <w:ilvl w:val="0"/>
          <w:numId w:val="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обеспечение питанием учащихся 1-11-х классов  из малообеспеченных семей,  (кроме детей из  многодетных малообеспеченных семей) общеобразовательных учреждений</w:t>
      </w:r>
      <w:proofErr w:type="gramStart"/>
      <w:r w:rsidRPr="00FC2F5D">
        <w:rPr>
          <w:rFonts w:ascii="Times New Roman" w:hAnsi="Times New Roman" w:cs="Times New Roman"/>
          <w:sz w:val="24"/>
          <w:szCs w:val="24"/>
        </w:rPr>
        <w:t xml:space="preserve"> ;</w:t>
      </w:r>
      <w:proofErr w:type="gramEnd"/>
    </w:p>
    <w:p w:rsidR="009C6770" w:rsidRPr="00FC2F5D" w:rsidRDefault="009C6770" w:rsidP="002D2F83">
      <w:pPr>
        <w:pStyle w:val="a8"/>
        <w:numPr>
          <w:ilvl w:val="0"/>
          <w:numId w:val="7"/>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приобретение и модернизация оборудования школьных столовых. </w:t>
      </w: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В настоящее время охват горячим питанием в общеобразовательных учреждениях района составляет 100 процентов. </w:t>
      </w:r>
    </w:p>
    <w:p w:rsidR="009C6770" w:rsidRPr="00FC2F5D" w:rsidRDefault="009C6770" w:rsidP="009C6770">
      <w:pPr>
        <w:suppressLineNumbers/>
        <w:tabs>
          <w:tab w:val="left" w:pos="1134"/>
        </w:tabs>
        <w:ind w:firstLine="709"/>
        <w:jc w:val="both"/>
        <w:rPr>
          <w:rFonts w:ascii="Times New Roman" w:hAnsi="Times New Roman" w:cs="Times New Roman"/>
          <w:color w:val="FF0000"/>
          <w:sz w:val="24"/>
          <w:szCs w:val="24"/>
        </w:rPr>
      </w:pPr>
      <w:r w:rsidRPr="00FC2F5D">
        <w:rPr>
          <w:rFonts w:ascii="Times New Roman" w:hAnsi="Times New Roman" w:cs="Times New Roman"/>
          <w:color w:val="000000"/>
          <w:sz w:val="24"/>
          <w:szCs w:val="24"/>
        </w:rPr>
        <w:t xml:space="preserve">В рамках формирования и развития системы </w:t>
      </w:r>
      <w:proofErr w:type="spellStart"/>
      <w:r w:rsidRPr="00FC2F5D">
        <w:rPr>
          <w:rFonts w:ascii="Times New Roman" w:hAnsi="Times New Roman" w:cs="Times New Roman"/>
          <w:color w:val="000000"/>
          <w:sz w:val="24"/>
          <w:szCs w:val="24"/>
        </w:rPr>
        <w:t>здоровьесбережения</w:t>
      </w:r>
      <w:proofErr w:type="spellEnd"/>
      <w:r w:rsidRPr="00FC2F5D">
        <w:rPr>
          <w:rFonts w:ascii="Times New Roman" w:hAnsi="Times New Roman" w:cs="Times New Roman"/>
          <w:color w:val="000000"/>
          <w:sz w:val="24"/>
          <w:szCs w:val="24"/>
        </w:rPr>
        <w:t xml:space="preserve"> в основные образовательные программы каждого общеобразовательного учреждения включены занятия физической культурой и спортом,  реализуются мероприятия по формированию здорового образа жизни,  предупреждению и профилактике вредных привычек.  </w:t>
      </w: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Сохранению и укреплению здоровья детей направлена работа общеобразовательных учреждений по организации каникулярного  отдыха и  занятости.  </w:t>
      </w:r>
      <w:r w:rsidRPr="00FC2F5D">
        <w:rPr>
          <w:rFonts w:ascii="Times New Roman" w:hAnsi="Times New Roman" w:cs="Times New Roman"/>
          <w:sz w:val="24"/>
          <w:szCs w:val="24"/>
        </w:rPr>
        <w:t>На организацию отдыха детей в пришкольных оздоровительных лагерях с дневным пребыванием  в 2016 году было выделено-1176, 0 тыс</w:t>
      </w:r>
      <w:proofErr w:type="gramStart"/>
      <w:r w:rsidRPr="00FC2F5D">
        <w:rPr>
          <w:rFonts w:ascii="Times New Roman" w:hAnsi="Times New Roman" w:cs="Times New Roman"/>
          <w:sz w:val="24"/>
          <w:szCs w:val="24"/>
        </w:rPr>
        <w:t>.р</w:t>
      </w:r>
      <w:proofErr w:type="gramEnd"/>
      <w:r w:rsidRPr="00FC2F5D">
        <w:rPr>
          <w:rFonts w:ascii="Times New Roman" w:hAnsi="Times New Roman" w:cs="Times New Roman"/>
          <w:sz w:val="24"/>
          <w:szCs w:val="24"/>
        </w:rPr>
        <w:t>уб. (в 2015 году-1008, 0 тыс.руб. ), в загородных оздоровительных лагерях в 2016 году определена сумма 187,0 тыс.руб., в 2015 было 196,0 тыс.руб.. В летний период 2016 года на территории МО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при общеобразовательных учреждениях работали 19 детских оздоровительных лагерей с дневным пребыванием (в 2015 году - было 18), в которых отдохнули и поправили свое здоровье в течение 21  дня 700 детей. В загородных оздоровительных лагерях отдохнуло 17 школьников. За счет </w:t>
      </w:r>
      <w:r w:rsidRPr="00FC2F5D">
        <w:rPr>
          <w:rFonts w:ascii="Times New Roman" w:hAnsi="Times New Roman" w:cs="Times New Roman"/>
          <w:sz w:val="24"/>
          <w:szCs w:val="24"/>
        </w:rPr>
        <w:lastRenderedPageBreak/>
        <w:t>выделенных средств была организована поездка 25 детей с 7 по 10 классы в ДОЛ «Оранжевое настроение». Реализовано 5 программ, трудоустроено  23 подростка.</w:t>
      </w:r>
    </w:p>
    <w:p w:rsidR="009C6770" w:rsidRPr="00FC2F5D" w:rsidRDefault="009C6770" w:rsidP="009C6770">
      <w:pPr>
        <w:suppressLineNumbers/>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составляет 77,3 % (отклонение от плановой нормы незначительно и составляет 0,4%, так как в связи с отсутствием бюджетного финансирования не проведен капитальный ремонт 4-х средних школ, а также заморожены работы по реконструкции спортивного зала в МОУ «</w:t>
      </w:r>
      <w:proofErr w:type="spellStart"/>
      <w:r w:rsidRPr="00FC2F5D">
        <w:rPr>
          <w:rFonts w:ascii="Times New Roman" w:hAnsi="Times New Roman" w:cs="Times New Roman"/>
          <w:sz w:val="24"/>
          <w:szCs w:val="24"/>
        </w:rPr>
        <w:t>Гулековская</w:t>
      </w:r>
      <w:proofErr w:type="spellEnd"/>
      <w:r w:rsidRPr="00FC2F5D">
        <w:rPr>
          <w:rFonts w:ascii="Times New Roman" w:hAnsi="Times New Roman" w:cs="Times New Roman"/>
          <w:sz w:val="24"/>
          <w:szCs w:val="24"/>
        </w:rPr>
        <w:t xml:space="preserve"> НШДС»).</w:t>
      </w:r>
      <w:proofErr w:type="gramEnd"/>
      <w:r w:rsidRPr="00FC2F5D">
        <w:rPr>
          <w:rFonts w:ascii="Times New Roman" w:hAnsi="Times New Roman" w:cs="Times New Roman"/>
          <w:sz w:val="24"/>
          <w:szCs w:val="24"/>
        </w:rPr>
        <w:t xml:space="preserve"> В 2017 году запланированы работы по проведению капитального ремонта крыши и замене оконных блоков здания МОУ «</w:t>
      </w:r>
      <w:proofErr w:type="spellStart"/>
      <w:r w:rsidRPr="00FC2F5D">
        <w:rPr>
          <w:rFonts w:ascii="Times New Roman" w:hAnsi="Times New Roman" w:cs="Times New Roman"/>
          <w:sz w:val="24"/>
          <w:szCs w:val="24"/>
        </w:rPr>
        <w:t>Адамская</w:t>
      </w:r>
      <w:proofErr w:type="spellEnd"/>
      <w:r w:rsidRPr="00FC2F5D">
        <w:rPr>
          <w:rFonts w:ascii="Times New Roman" w:hAnsi="Times New Roman" w:cs="Times New Roman"/>
          <w:sz w:val="24"/>
          <w:szCs w:val="24"/>
        </w:rPr>
        <w:t xml:space="preserve"> СОШ» при долевом участии Правительства УР на сумму 2900,0 тыс</w:t>
      </w:r>
      <w:proofErr w:type="gramStart"/>
      <w:r w:rsidRPr="00FC2F5D">
        <w:rPr>
          <w:rFonts w:ascii="Times New Roman" w:hAnsi="Times New Roman" w:cs="Times New Roman"/>
          <w:sz w:val="24"/>
          <w:szCs w:val="24"/>
        </w:rPr>
        <w:t>.р</w:t>
      </w:r>
      <w:proofErr w:type="gramEnd"/>
      <w:r w:rsidRPr="00FC2F5D">
        <w:rPr>
          <w:rFonts w:ascii="Times New Roman" w:hAnsi="Times New Roman" w:cs="Times New Roman"/>
          <w:sz w:val="24"/>
          <w:szCs w:val="24"/>
        </w:rPr>
        <w:t>уб..</w:t>
      </w:r>
    </w:p>
    <w:p w:rsidR="009C6770" w:rsidRPr="00FC2F5D" w:rsidRDefault="009C6770" w:rsidP="009C6770">
      <w:pPr>
        <w:suppressLineNumbers/>
        <w:tabs>
          <w:tab w:val="left" w:pos="1134"/>
        </w:tabs>
        <w:jc w:val="both"/>
        <w:rPr>
          <w:rFonts w:ascii="Times New Roman" w:hAnsi="Times New Roman" w:cs="Times New Roman"/>
          <w:color w:val="000000"/>
          <w:sz w:val="24"/>
          <w:szCs w:val="24"/>
        </w:rPr>
      </w:pPr>
      <w:r w:rsidRPr="00FC2F5D">
        <w:rPr>
          <w:rFonts w:ascii="Times New Roman" w:hAnsi="Times New Roman" w:cs="Times New Roman"/>
          <w:sz w:val="24"/>
          <w:szCs w:val="24"/>
        </w:rPr>
        <w:t xml:space="preserve">         </w:t>
      </w:r>
      <w:r w:rsidRPr="00FC2F5D">
        <w:rPr>
          <w:rFonts w:ascii="Times New Roman" w:hAnsi="Times New Roman" w:cs="Times New Roman"/>
          <w:color w:val="000000"/>
          <w:sz w:val="24"/>
          <w:szCs w:val="24"/>
        </w:rPr>
        <w:t>С 2011 года начался переход на новые федеральные государственные образовательные стандарты (далее - ФГОС). В 2015/16 учебном году по ФГОС обучаются учащиеся с 1 по 6 класс (</w:t>
      </w:r>
      <w:r w:rsidRPr="00FC2F5D">
        <w:rPr>
          <w:rFonts w:ascii="Times New Roman" w:hAnsi="Times New Roman" w:cs="Times New Roman"/>
          <w:sz w:val="24"/>
          <w:szCs w:val="24"/>
        </w:rPr>
        <w:t>или 63,9</w:t>
      </w:r>
      <w:r w:rsidRPr="00FC2F5D">
        <w:rPr>
          <w:rFonts w:ascii="Times New Roman" w:hAnsi="Times New Roman" w:cs="Times New Roman"/>
          <w:color w:val="000000"/>
          <w:sz w:val="24"/>
          <w:szCs w:val="24"/>
        </w:rPr>
        <w:t xml:space="preserve"> процентов школьников района). </w:t>
      </w:r>
    </w:p>
    <w:p w:rsidR="009C6770" w:rsidRPr="00FC2F5D" w:rsidRDefault="009C6770" w:rsidP="009C6770">
      <w:pPr>
        <w:pStyle w:val="ae"/>
        <w:shd w:val="clear" w:color="auto" w:fill="FFFFFF"/>
        <w:spacing w:before="0" w:after="0"/>
        <w:jc w:val="both"/>
        <w:rPr>
          <w:shd w:val="clear" w:color="auto" w:fill="FAFCFE"/>
        </w:rPr>
      </w:pPr>
      <w:r w:rsidRPr="00FC2F5D">
        <w:rPr>
          <w:color w:val="000000"/>
        </w:rPr>
        <w:t xml:space="preserve">      В образовательную деятельность  активно внедряются информационно-телекоммуникационные технологии.  В 12 общеобразовательных учреждениях имеются кабинеты основ информатики и вычислительной техники. Все общеобразовательные учреждения оснащены компьютерным оборудованием, </w:t>
      </w:r>
      <w:proofErr w:type="spellStart"/>
      <w:r w:rsidRPr="00FC2F5D">
        <w:rPr>
          <w:color w:val="000000"/>
        </w:rPr>
        <w:t>мультимедийной</w:t>
      </w:r>
      <w:proofErr w:type="spellEnd"/>
      <w:r w:rsidRPr="00FC2F5D">
        <w:rPr>
          <w:color w:val="000000"/>
        </w:rPr>
        <w:t xml:space="preserve"> техникой. </w:t>
      </w:r>
      <w:proofErr w:type="gramStart"/>
      <w:r w:rsidRPr="00FC2F5D">
        <w:rPr>
          <w:color w:val="000000"/>
        </w:rPr>
        <w:t>Всего в общеобразовательных  учреждениях района 364 персональных компьютеров, из них 262 используются в учебных целях  и подключены  к локальную сеть, и к сети Интернет.</w:t>
      </w:r>
      <w:proofErr w:type="gramEnd"/>
      <w:r w:rsidRPr="00FC2F5D">
        <w:rPr>
          <w:color w:val="000000"/>
        </w:rPr>
        <w:t xml:space="preserve">  Во всех  общеобразовательных учреждениях установлена автоматизированная информационная система «Электронная школа». </w:t>
      </w:r>
      <w:r w:rsidRPr="00FC2F5D">
        <w:t>Данная система  повышает контроль качества образовательной деятельности и обеспечивает его открытость для граждан. В процессе обучения обеспечивается взаимодействие учителей, учащихся и родителей</w:t>
      </w:r>
    </w:p>
    <w:p w:rsidR="009C6770" w:rsidRPr="00FC2F5D" w:rsidRDefault="009C6770" w:rsidP="009C6770">
      <w:pPr>
        <w:textAlignment w:val="top"/>
        <w:rPr>
          <w:rFonts w:ascii="Times New Roman" w:hAnsi="Times New Roman" w:cs="Times New Roman"/>
          <w:bCs/>
          <w:sz w:val="24"/>
          <w:szCs w:val="24"/>
        </w:rPr>
      </w:pPr>
      <w:r w:rsidRPr="00FC2F5D">
        <w:rPr>
          <w:rFonts w:ascii="Times New Roman" w:hAnsi="Times New Roman" w:cs="Times New Roman"/>
          <w:sz w:val="24"/>
          <w:szCs w:val="24"/>
          <w:shd w:val="clear" w:color="auto" w:fill="FAFCFE"/>
        </w:rPr>
        <w:t xml:space="preserve">Преимущества этой системы: </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Оказание услуг в сфере общего образования в электронном виде.</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Полное соответствие электронного журнала бумажному варианту.</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Автоматическое формирование необходимой отчётности ФСН на уровне региона.</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Ведение базы результатов по ГИА и ЕГЭ.</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Единая образовательная среда для всех участников образовательной деятельности.</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Интеграция с инфраструктурой Электронного правительства.</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Работающий механизм тестирования учащихся.</w:t>
      </w:r>
    </w:p>
    <w:p w:rsidR="009C6770" w:rsidRPr="00FC2F5D" w:rsidRDefault="009C6770" w:rsidP="002D2F83">
      <w:pPr>
        <w:numPr>
          <w:ilvl w:val="0"/>
          <w:numId w:val="16"/>
        </w:numPr>
        <w:tabs>
          <w:tab w:val="clear" w:pos="360"/>
        </w:tabs>
        <w:spacing w:after="0" w:line="240" w:lineRule="auto"/>
        <w:ind w:left="0"/>
        <w:textAlignment w:val="top"/>
        <w:rPr>
          <w:rFonts w:ascii="Times New Roman" w:hAnsi="Times New Roman" w:cs="Times New Roman"/>
          <w:bCs/>
          <w:sz w:val="24"/>
          <w:szCs w:val="24"/>
        </w:rPr>
      </w:pPr>
      <w:r w:rsidRPr="00FC2F5D">
        <w:rPr>
          <w:rFonts w:ascii="Times New Roman" w:hAnsi="Times New Roman" w:cs="Times New Roman"/>
          <w:bCs/>
          <w:sz w:val="24"/>
          <w:szCs w:val="24"/>
        </w:rPr>
        <w:t>Формирование рейтингов общеобразовательных учреждений.</w:t>
      </w:r>
    </w:p>
    <w:p w:rsidR="009C6770" w:rsidRPr="00FC2F5D" w:rsidRDefault="009C6770" w:rsidP="009C6770">
      <w:pPr>
        <w:suppressLineNumbers/>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Активно внедряются в учреждениях образования дистанционное обучение для учащихся в СДО </w:t>
      </w:r>
      <w:proofErr w:type="spellStart"/>
      <w:r w:rsidRPr="00FC2F5D">
        <w:rPr>
          <w:rFonts w:ascii="Times New Roman" w:hAnsi="Times New Roman" w:cs="Times New Roman"/>
          <w:sz w:val="24"/>
          <w:szCs w:val="24"/>
        </w:rPr>
        <w:t>Moodle</w:t>
      </w:r>
      <w:proofErr w:type="spellEnd"/>
      <w:r w:rsidRPr="00FC2F5D">
        <w:rPr>
          <w:rFonts w:ascii="Times New Roman" w:hAnsi="Times New Roman" w:cs="Times New Roman"/>
          <w:sz w:val="24"/>
          <w:szCs w:val="24"/>
        </w:rPr>
        <w:t xml:space="preserve"> на обучающей площадке </w:t>
      </w:r>
      <w:proofErr w:type="spellStart"/>
      <w:r w:rsidRPr="00FC2F5D">
        <w:rPr>
          <w:rFonts w:ascii="Times New Roman" w:hAnsi="Times New Roman" w:cs="Times New Roman"/>
          <w:sz w:val="24"/>
          <w:szCs w:val="24"/>
          <w:lang w:val="en-US"/>
        </w:rPr>
        <w:t>UdmteachWiki</w:t>
      </w:r>
      <w:proofErr w:type="spellEnd"/>
      <w:r w:rsidRPr="00FC2F5D">
        <w:rPr>
          <w:rFonts w:ascii="Times New Roman" w:hAnsi="Times New Roman" w:cs="Times New Roman"/>
          <w:sz w:val="24"/>
          <w:szCs w:val="24"/>
        </w:rPr>
        <w:t xml:space="preserve"> (</w:t>
      </w:r>
      <w:r w:rsidRPr="00FC2F5D">
        <w:rPr>
          <w:rFonts w:ascii="Times New Roman" w:hAnsi="Times New Roman" w:cs="Times New Roman"/>
          <w:sz w:val="24"/>
          <w:szCs w:val="24"/>
          <w:lang w:val="en-US"/>
        </w:rPr>
        <w:t>wiki</w:t>
      </w:r>
      <w:r w:rsidRPr="00FC2F5D">
        <w:rPr>
          <w:rFonts w:ascii="Times New Roman" w:hAnsi="Times New Roman" w:cs="Times New Roman"/>
          <w:sz w:val="24"/>
          <w:szCs w:val="24"/>
        </w:rPr>
        <w:t>.</w:t>
      </w:r>
      <w:proofErr w:type="spellStart"/>
      <w:r w:rsidRPr="00FC2F5D">
        <w:rPr>
          <w:rFonts w:ascii="Times New Roman" w:hAnsi="Times New Roman" w:cs="Times New Roman"/>
          <w:sz w:val="24"/>
          <w:szCs w:val="24"/>
          <w:lang w:val="en-US"/>
        </w:rPr>
        <w:t>udmteach</w:t>
      </w:r>
      <w:proofErr w:type="spellEnd"/>
      <w:r w:rsidRPr="00FC2F5D">
        <w:rPr>
          <w:rFonts w:ascii="Times New Roman" w:hAnsi="Times New Roman" w:cs="Times New Roman"/>
          <w:sz w:val="24"/>
          <w:szCs w:val="24"/>
        </w:rPr>
        <w:t>)  или на  портале дистанционного образования «ДОМ 365» (</w:t>
      </w:r>
      <w:proofErr w:type="spellStart"/>
      <w:r w:rsidRPr="00FC2F5D">
        <w:rPr>
          <w:rFonts w:ascii="Times New Roman" w:hAnsi="Times New Roman" w:cs="Times New Roman"/>
          <w:sz w:val="24"/>
          <w:szCs w:val="24"/>
          <w:lang w:val="en-US"/>
        </w:rPr>
        <w:t>moodle</w:t>
      </w:r>
      <w:proofErr w:type="spellEnd"/>
      <w:r w:rsidRPr="00FC2F5D">
        <w:rPr>
          <w:rFonts w:ascii="Times New Roman" w:hAnsi="Times New Roman" w:cs="Times New Roman"/>
          <w:sz w:val="24"/>
          <w:szCs w:val="24"/>
        </w:rPr>
        <w:t>.</w:t>
      </w:r>
      <w:proofErr w:type="spellStart"/>
      <w:r w:rsidRPr="00FC2F5D">
        <w:rPr>
          <w:rFonts w:ascii="Times New Roman" w:hAnsi="Times New Roman" w:cs="Times New Roman"/>
          <w:sz w:val="24"/>
          <w:szCs w:val="24"/>
          <w:lang w:val="en-US"/>
        </w:rPr>
        <w:t>ciurr</w:t>
      </w:r>
      <w:proofErr w:type="spellEnd"/>
      <w:r w:rsidRPr="00FC2F5D">
        <w:rPr>
          <w:rFonts w:ascii="Times New Roman" w:hAnsi="Times New Roman" w:cs="Times New Roman"/>
          <w:sz w:val="24"/>
          <w:szCs w:val="24"/>
        </w:rPr>
        <w:t>.</w:t>
      </w:r>
      <w:proofErr w:type="spellStart"/>
      <w:r w:rsidRPr="00FC2F5D">
        <w:rPr>
          <w:rFonts w:ascii="Times New Roman" w:hAnsi="Times New Roman" w:cs="Times New Roman"/>
          <w:sz w:val="24"/>
          <w:szCs w:val="24"/>
          <w:lang w:val="en-US"/>
        </w:rPr>
        <w:t>ru</w:t>
      </w:r>
      <w:proofErr w:type="spellEnd"/>
      <w:r w:rsidRPr="00FC2F5D">
        <w:rPr>
          <w:rFonts w:ascii="Times New Roman" w:hAnsi="Times New Roman" w:cs="Times New Roman"/>
          <w:sz w:val="24"/>
          <w:szCs w:val="24"/>
        </w:rPr>
        <w:t>). Если в 2015 году всего одна образовательная организация предоставляла дистанционное обучение обучающимся, то в 2016 году таких организаций стало 7. В районе разработана и реализуется дорожная карта по развитию информатизации. План мероприятий («дорожная карта») утвержден приказом Управления образования от 18.05.2015 № 28 «Об утверждении Плана мероприятий ("дорожная карта") по реализации проектов в рамках информатизации образования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на период сентябрь 2015 - май 2016 гг.» и его продолжение приказом №52 от 09.11.2016г. на период 2016-2020г.г</w:t>
      </w:r>
      <w:proofErr w:type="gramStart"/>
      <w:r w:rsidRPr="00FC2F5D">
        <w:rPr>
          <w:rFonts w:ascii="Times New Roman" w:hAnsi="Times New Roman" w:cs="Times New Roman"/>
          <w:sz w:val="24"/>
          <w:szCs w:val="24"/>
        </w:rPr>
        <w:t xml:space="preserve">.. </w:t>
      </w:r>
      <w:proofErr w:type="gramEnd"/>
    </w:p>
    <w:p w:rsidR="009C6770" w:rsidRPr="00FC2F5D" w:rsidRDefault="009C6770" w:rsidP="009C6770">
      <w:pPr>
        <w:suppressLineNumbers/>
        <w:tabs>
          <w:tab w:val="left" w:pos="1134"/>
        </w:tabs>
        <w:ind w:firstLine="709"/>
        <w:jc w:val="both"/>
        <w:rPr>
          <w:rFonts w:ascii="Times New Roman" w:hAnsi="Times New Roman" w:cs="Times New Roman"/>
          <w:sz w:val="24"/>
          <w:szCs w:val="24"/>
        </w:rPr>
      </w:pPr>
      <w:r w:rsidRPr="00FC2F5D">
        <w:rPr>
          <w:rFonts w:ascii="Times New Roman" w:hAnsi="Times New Roman" w:cs="Times New Roman"/>
          <w:color w:val="000000"/>
          <w:sz w:val="24"/>
          <w:szCs w:val="24"/>
        </w:rPr>
        <w:t xml:space="preserve">В целях обеспечения реализации образовательных программ в общеобразовательных учреждениях  формируются школьные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Библиотечный фонд должен быть в </w:t>
      </w:r>
      <w:r w:rsidRPr="00FC2F5D">
        <w:rPr>
          <w:rFonts w:ascii="Times New Roman" w:hAnsi="Times New Roman" w:cs="Times New Roman"/>
          <w:color w:val="000000"/>
          <w:sz w:val="24"/>
          <w:szCs w:val="24"/>
        </w:rPr>
        <w:lastRenderedPageBreak/>
        <w:t xml:space="preserve">соответствии с ФЗ «Об образовании в Российской Федерации» укомплектован печатными и электронными учебными изданиями,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 В общеобразовательных учреждениях в </w:t>
      </w:r>
      <w:r w:rsidRPr="00FC2F5D">
        <w:rPr>
          <w:rFonts w:ascii="Times New Roman" w:hAnsi="Times New Roman" w:cs="Times New Roman"/>
          <w:sz w:val="24"/>
          <w:szCs w:val="24"/>
        </w:rPr>
        <w:t>рамках республиканского проекта «Электронные школьные библиотеки» начали укомплектовываться  современным оборудованием библиотеки: приобретаются компьютеры,  в 11 школьных библиотеках  обеспечен выход в Интернет.</w:t>
      </w:r>
    </w:p>
    <w:tbl>
      <w:tblPr>
        <w:tblW w:w="0" w:type="auto"/>
        <w:tblInd w:w="85" w:type="dxa"/>
        <w:tblLook w:val="0000"/>
      </w:tblPr>
      <w:tblGrid>
        <w:gridCol w:w="276"/>
        <w:gridCol w:w="3125"/>
        <w:gridCol w:w="1793"/>
        <w:gridCol w:w="1706"/>
        <w:gridCol w:w="2727"/>
      </w:tblGrid>
      <w:tr w:rsidR="009C6770" w:rsidRPr="00FC2F5D" w:rsidTr="009C6770">
        <w:trPr>
          <w:trHeight w:val="705"/>
        </w:trPr>
        <w:tc>
          <w:tcPr>
            <w:tcW w:w="0" w:type="auto"/>
            <w:gridSpan w:val="5"/>
            <w:tcBorders>
              <w:top w:val="double" w:sz="6" w:space="0" w:color="FFFFFF"/>
              <w:left w:val="double" w:sz="6" w:space="0" w:color="FFFFFF"/>
              <w:bottom w:val="single" w:sz="4" w:space="0" w:color="auto"/>
              <w:right w:val="double" w:sz="6" w:space="0" w:color="FFFFFF"/>
            </w:tcBorders>
            <w:shd w:val="clear" w:color="auto" w:fill="auto"/>
            <w:vAlign w:val="center"/>
          </w:tcPr>
          <w:p w:rsidR="009C6770" w:rsidRPr="00FC2F5D" w:rsidRDefault="009C6770" w:rsidP="009C6770">
            <w:pPr>
              <w:rPr>
                <w:rFonts w:ascii="Times New Roman" w:hAnsi="Times New Roman" w:cs="Times New Roman"/>
                <w:color w:val="FFFFFF"/>
                <w:sz w:val="24"/>
                <w:szCs w:val="24"/>
              </w:rPr>
            </w:pPr>
            <w:r w:rsidRPr="00FC2F5D">
              <w:rPr>
                <w:rFonts w:ascii="Times New Roman" w:hAnsi="Times New Roman" w:cs="Times New Roman"/>
                <w:sz w:val="24"/>
                <w:szCs w:val="24"/>
              </w:rPr>
              <w:t>Общие сведения о библиотеках образовательных учреждений, реализующих программы</w:t>
            </w:r>
            <w:r w:rsidRPr="00FC2F5D">
              <w:rPr>
                <w:rFonts w:ascii="Times New Roman" w:hAnsi="Times New Roman" w:cs="Times New Roman"/>
                <w:color w:val="FFFFFF"/>
                <w:sz w:val="24"/>
                <w:szCs w:val="24"/>
              </w:rPr>
              <w:t xml:space="preserve"> общего образования</w:t>
            </w:r>
          </w:p>
        </w:tc>
      </w:tr>
      <w:tr w:rsidR="009C6770" w:rsidRPr="00FC2F5D" w:rsidTr="009C6770">
        <w:trPr>
          <w:trHeight w:val="854"/>
        </w:trPr>
        <w:tc>
          <w:tcPr>
            <w:tcW w:w="0" w:type="auto"/>
            <w:tcBorders>
              <w:top w:val="single" w:sz="4" w:space="0" w:color="auto"/>
              <w:left w:val="single" w:sz="4" w:space="0" w:color="auto"/>
              <w:bottom w:val="single" w:sz="4" w:space="0" w:color="auto"/>
              <w:right w:val="nil"/>
            </w:tcBorders>
            <w:shd w:val="clear" w:color="auto" w:fill="auto"/>
            <w:noWrap/>
            <w:vAlign w:val="bottom"/>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количество библиотек (книжный фонд) в ОУ</w:t>
            </w:r>
          </w:p>
        </w:tc>
        <w:tc>
          <w:tcPr>
            <w:tcW w:w="0" w:type="auto"/>
            <w:tcBorders>
              <w:top w:val="single" w:sz="4" w:space="0" w:color="auto"/>
              <w:left w:val="nil"/>
              <w:bottom w:val="single" w:sz="4" w:space="0" w:color="auto"/>
              <w:right w:val="single" w:sz="4" w:space="0" w:color="auto"/>
            </w:tcBorders>
            <w:shd w:val="clear" w:color="auto" w:fill="auto"/>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количество ОУ, не имеющих библиотек, всего</w:t>
            </w:r>
          </w:p>
        </w:tc>
        <w:tc>
          <w:tcPr>
            <w:tcW w:w="0" w:type="auto"/>
            <w:tcBorders>
              <w:top w:val="single" w:sz="4" w:space="0" w:color="auto"/>
              <w:left w:val="nil"/>
              <w:bottom w:val="single" w:sz="4" w:space="0" w:color="auto"/>
              <w:right w:val="single" w:sz="4" w:space="0" w:color="auto"/>
            </w:tcBorders>
            <w:shd w:val="clear" w:color="auto" w:fill="auto"/>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причина отсутствия библиотеки</w:t>
            </w:r>
          </w:p>
        </w:tc>
      </w:tr>
      <w:tr w:rsidR="009C6770" w:rsidRPr="00FC2F5D" w:rsidTr="009C6770">
        <w:trPr>
          <w:trHeight w:val="360"/>
        </w:trPr>
        <w:tc>
          <w:tcPr>
            <w:tcW w:w="0" w:type="auto"/>
            <w:tcBorders>
              <w:top w:val="single" w:sz="4" w:space="0" w:color="auto"/>
              <w:left w:val="single" w:sz="4" w:space="0" w:color="auto"/>
              <w:bottom w:val="single" w:sz="4" w:space="0" w:color="auto"/>
              <w:right w:val="nil"/>
            </w:tcBorders>
            <w:shd w:val="clear" w:color="auto" w:fill="auto"/>
            <w:noWrap/>
            <w:vAlign w:val="bottom"/>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 xml:space="preserve">в начальных  школах </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0(8)</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Имеется книжный фонд </w:t>
            </w:r>
          </w:p>
        </w:tc>
      </w:tr>
      <w:tr w:rsidR="009C6770" w:rsidRPr="00FC2F5D" w:rsidTr="009C6770">
        <w:trPr>
          <w:trHeight w:val="360"/>
        </w:trPr>
        <w:tc>
          <w:tcPr>
            <w:tcW w:w="0" w:type="auto"/>
            <w:tcBorders>
              <w:top w:val="single" w:sz="4" w:space="0" w:color="auto"/>
              <w:left w:val="single" w:sz="4" w:space="0" w:color="auto"/>
              <w:bottom w:val="single" w:sz="4" w:space="0" w:color="auto"/>
              <w:right w:val="nil"/>
            </w:tcBorders>
            <w:shd w:val="clear" w:color="auto" w:fill="auto"/>
            <w:noWrap/>
            <w:vAlign w:val="bottom"/>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в средних общеобразовательных школах</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11</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 -</w:t>
            </w:r>
          </w:p>
        </w:tc>
      </w:tr>
      <w:tr w:rsidR="009C6770" w:rsidRPr="00FC2F5D" w:rsidTr="009C6770">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Количество библиотек, оснащенных автоматизированной системой учета и контроля библиотечных процессов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0</w:t>
            </w:r>
          </w:p>
        </w:tc>
      </w:tr>
      <w:tr w:rsidR="009C6770" w:rsidRPr="00FC2F5D" w:rsidTr="009C6770">
        <w:trPr>
          <w:trHeight w:val="3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Pr>
          <w:p w:rsidR="009C6770" w:rsidRPr="00FC2F5D" w:rsidRDefault="009C6770" w:rsidP="009C6770">
            <w:pPr>
              <w:rPr>
                <w:rFonts w:ascii="Times New Roman" w:hAnsi="Times New Roman" w:cs="Times New Roman"/>
                <w:bCs/>
                <w:sz w:val="24"/>
                <w:szCs w:val="24"/>
              </w:rPr>
            </w:pPr>
            <w:r w:rsidRPr="00FC2F5D">
              <w:rPr>
                <w:rFonts w:ascii="Times New Roman" w:hAnsi="Times New Roman" w:cs="Times New Roman"/>
                <w:bCs/>
                <w:sz w:val="24"/>
                <w:szCs w:val="24"/>
              </w:rPr>
              <w:t>Количество библиотек, имеющих доступ к Интернет-ресурсам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C6770" w:rsidRPr="00FC2F5D" w:rsidRDefault="009C6770" w:rsidP="009C6770">
            <w:pPr>
              <w:jc w:val="center"/>
              <w:rPr>
                <w:rFonts w:ascii="Times New Roman" w:hAnsi="Times New Roman" w:cs="Times New Roman"/>
                <w:bCs/>
                <w:sz w:val="24"/>
                <w:szCs w:val="24"/>
              </w:rPr>
            </w:pPr>
            <w:r w:rsidRPr="00FC2F5D">
              <w:rPr>
                <w:rFonts w:ascii="Times New Roman" w:hAnsi="Times New Roman" w:cs="Times New Roman"/>
                <w:bCs/>
                <w:sz w:val="24"/>
                <w:szCs w:val="24"/>
              </w:rPr>
              <w:t>11</w:t>
            </w:r>
          </w:p>
        </w:tc>
      </w:tr>
    </w:tbl>
    <w:p w:rsidR="009C6770" w:rsidRPr="00FC2F5D" w:rsidRDefault="009C6770" w:rsidP="009C6770">
      <w:pPr>
        <w:suppressLineNumbers/>
        <w:tabs>
          <w:tab w:val="left" w:pos="1134"/>
        </w:tabs>
        <w:jc w:val="both"/>
        <w:rPr>
          <w:rFonts w:ascii="Times New Roman" w:hAnsi="Times New Roman" w:cs="Times New Roman"/>
          <w:color w:val="000000"/>
          <w:sz w:val="24"/>
          <w:szCs w:val="24"/>
        </w:rPr>
      </w:pPr>
    </w:p>
    <w:p w:rsidR="009C6770" w:rsidRPr="00FC2F5D" w:rsidRDefault="009C6770" w:rsidP="009C6770">
      <w:pPr>
        <w:suppressLineNumbers/>
        <w:tabs>
          <w:tab w:val="left" w:pos="1134"/>
        </w:tabs>
        <w:ind w:firstLine="709"/>
        <w:jc w:val="both"/>
        <w:rPr>
          <w:rFonts w:ascii="Times New Roman" w:hAnsi="Times New Roman" w:cs="Times New Roman"/>
          <w:sz w:val="24"/>
          <w:szCs w:val="24"/>
        </w:rPr>
      </w:pPr>
      <w:r w:rsidRPr="00FC2F5D">
        <w:rPr>
          <w:rFonts w:ascii="Times New Roman" w:hAnsi="Times New Roman" w:cs="Times New Roman"/>
          <w:color w:val="000000"/>
          <w:sz w:val="24"/>
          <w:szCs w:val="24"/>
        </w:rPr>
        <w:t xml:space="preserve">Как свидетельствуют выше приведенные данные,  процесс модернизации школьных библиотек района идет небольшими темпами. </w:t>
      </w:r>
      <w:proofErr w:type="gramStart"/>
      <w:r w:rsidRPr="00FC2F5D">
        <w:rPr>
          <w:rFonts w:ascii="Times New Roman" w:hAnsi="Times New Roman" w:cs="Times New Roman"/>
          <w:color w:val="000000"/>
          <w:sz w:val="24"/>
          <w:szCs w:val="24"/>
        </w:rPr>
        <w:t xml:space="preserve">Из-за недостаточности финансирования общеобразовательные учреждения не могут существенно изменить ситуацию и уделять большое </w:t>
      </w:r>
      <w:r w:rsidRPr="00FC2F5D">
        <w:rPr>
          <w:rFonts w:ascii="Times New Roman" w:hAnsi="Times New Roman" w:cs="Times New Roman"/>
          <w:sz w:val="24"/>
          <w:szCs w:val="24"/>
        </w:rPr>
        <w:t>внимание совершенствованию деятельности школьных библиотек в условиях модернизации  образования без финансирования с федерального или регионального уровней.</w:t>
      </w:r>
      <w:proofErr w:type="gramEnd"/>
      <w:r w:rsidRPr="00FC2F5D">
        <w:rPr>
          <w:rFonts w:ascii="Times New Roman" w:hAnsi="Times New Roman" w:cs="Times New Roman"/>
          <w:sz w:val="24"/>
          <w:szCs w:val="24"/>
        </w:rPr>
        <w:t xml:space="preserve"> В рамках ФЦП "Модернизация организационно-технологической структуры и обновление фондов школьных библиотек» в проекте «Библиотека нового века: развитие информационно-библиотечных центров в образовательных организациях УР» участвует МОУ «</w:t>
      </w:r>
      <w:proofErr w:type="spellStart"/>
      <w:r w:rsidRPr="00FC2F5D">
        <w:rPr>
          <w:rFonts w:ascii="Times New Roman" w:hAnsi="Times New Roman" w:cs="Times New Roman"/>
          <w:sz w:val="24"/>
          <w:szCs w:val="24"/>
        </w:rPr>
        <w:t>Качкашурская</w:t>
      </w:r>
      <w:proofErr w:type="spellEnd"/>
      <w:r w:rsidRPr="00FC2F5D">
        <w:rPr>
          <w:rFonts w:ascii="Times New Roman" w:hAnsi="Times New Roman" w:cs="Times New Roman"/>
          <w:sz w:val="24"/>
          <w:szCs w:val="24"/>
        </w:rPr>
        <w:t xml:space="preserve"> СОШ».</w:t>
      </w: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Наряду с традиционными направлениями работы общеобразовательного учреждения в </w:t>
      </w:r>
      <w:proofErr w:type="spellStart"/>
      <w:r w:rsidRPr="00FC2F5D">
        <w:rPr>
          <w:rFonts w:ascii="Times New Roman" w:hAnsi="Times New Roman" w:cs="Times New Roman"/>
          <w:color w:val="000000"/>
          <w:sz w:val="24"/>
          <w:szCs w:val="24"/>
        </w:rPr>
        <w:t>Адамской</w:t>
      </w:r>
      <w:proofErr w:type="spellEnd"/>
      <w:r w:rsidRPr="00FC2F5D">
        <w:rPr>
          <w:rFonts w:ascii="Times New Roman" w:hAnsi="Times New Roman" w:cs="Times New Roman"/>
          <w:color w:val="000000"/>
          <w:sz w:val="24"/>
          <w:szCs w:val="24"/>
        </w:rPr>
        <w:t xml:space="preserve"> средней  общеобразовательной школе  реализуется спортивное направление. Для этого открыт пришкольный  интернат на 18 мест. </w:t>
      </w:r>
    </w:p>
    <w:p w:rsidR="009C6770" w:rsidRPr="00FC2F5D" w:rsidRDefault="009C6770" w:rsidP="009C6770">
      <w:pPr>
        <w:pStyle w:val="aa"/>
        <w:spacing w:after="0"/>
        <w:jc w:val="both"/>
        <w:rPr>
          <w:rFonts w:ascii="Times New Roman" w:hAnsi="Times New Roman" w:cs="Times New Roman"/>
          <w:sz w:val="24"/>
          <w:szCs w:val="24"/>
        </w:rPr>
      </w:pPr>
      <w:r w:rsidRPr="00FC2F5D">
        <w:rPr>
          <w:rFonts w:ascii="Times New Roman" w:hAnsi="Times New Roman" w:cs="Times New Roman"/>
          <w:sz w:val="24"/>
          <w:szCs w:val="24"/>
          <w:shd w:val="clear" w:color="auto" w:fill="FFFFFF"/>
        </w:rPr>
        <w:t xml:space="preserve">            В районе сложилась и функционирует система этнокультурного образования, созданы необходимые условия для изучения культуры удмуртского и татарского народов, проживающих на территории </w:t>
      </w:r>
      <w:proofErr w:type="spellStart"/>
      <w:r w:rsidRPr="00FC2F5D">
        <w:rPr>
          <w:rFonts w:ascii="Times New Roman" w:hAnsi="Times New Roman" w:cs="Times New Roman"/>
          <w:sz w:val="24"/>
          <w:szCs w:val="24"/>
          <w:shd w:val="clear" w:color="auto" w:fill="FFFFFF"/>
        </w:rPr>
        <w:t>Глазовского</w:t>
      </w:r>
      <w:proofErr w:type="spellEnd"/>
      <w:r w:rsidRPr="00FC2F5D">
        <w:rPr>
          <w:rFonts w:ascii="Times New Roman" w:hAnsi="Times New Roman" w:cs="Times New Roman"/>
          <w:sz w:val="24"/>
          <w:szCs w:val="24"/>
          <w:shd w:val="clear" w:color="auto" w:fill="FFFFFF"/>
        </w:rPr>
        <w:t xml:space="preserve"> района.</w:t>
      </w:r>
    </w:p>
    <w:p w:rsidR="009C6770" w:rsidRPr="00FC2F5D" w:rsidRDefault="009C6770" w:rsidP="009C6770">
      <w:pPr>
        <w:pStyle w:val="aa"/>
        <w:spacing w:after="0"/>
        <w:jc w:val="both"/>
        <w:rPr>
          <w:rFonts w:ascii="Times New Roman" w:hAnsi="Times New Roman" w:cs="Times New Roman"/>
          <w:sz w:val="24"/>
          <w:szCs w:val="24"/>
        </w:rPr>
      </w:pPr>
      <w:r w:rsidRPr="00FC2F5D">
        <w:rPr>
          <w:rFonts w:ascii="Times New Roman" w:hAnsi="Times New Roman" w:cs="Times New Roman"/>
          <w:color w:val="000000"/>
          <w:sz w:val="24"/>
          <w:szCs w:val="24"/>
        </w:rPr>
        <w:t xml:space="preserve">           Особое внимание в районе уделяется обеспечению конституционного права граждан на изучение и использование своего родного языка. </w:t>
      </w:r>
      <w:r w:rsidRPr="00FC2F5D">
        <w:rPr>
          <w:rFonts w:ascii="Times New Roman" w:hAnsi="Times New Roman" w:cs="Times New Roman"/>
          <w:sz w:val="24"/>
          <w:szCs w:val="24"/>
        </w:rPr>
        <w:t xml:space="preserve">При планировании регионального компонента воспитатели руководствуются федеральным государственным образовательным стандартом дошкольного образования и методическими рекомендациями, разработанными преподавателями ИРО и ГГПИ. В общеобразовательных учреждениях  </w:t>
      </w:r>
      <w:r w:rsidRPr="00FC2F5D">
        <w:rPr>
          <w:rFonts w:ascii="Times New Roman" w:hAnsi="Times New Roman" w:cs="Times New Roman"/>
          <w:sz w:val="24"/>
          <w:szCs w:val="24"/>
        </w:rPr>
        <w:lastRenderedPageBreak/>
        <w:t>удмуртский язык изучают 694 (было 647)  школьника, что составляет 50,1 % от общего количества обучающихся, в т.ч.   в МОУ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СОШ» и МОУ «</w:t>
      </w:r>
      <w:proofErr w:type="spellStart"/>
      <w:r w:rsidRPr="00FC2F5D">
        <w:rPr>
          <w:rFonts w:ascii="Times New Roman" w:hAnsi="Times New Roman" w:cs="Times New Roman"/>
          <w:sz w:val="24"/>
          <w:szCs w:val="24"/>
        </w:rPr>
        <w:t>Золотаревская</w:t>
      </w:r>
      <w:proofErr w:type="spellEnd"/>
      <w:r w:rsidRPr="00FC2F5D">
        <w:rPr>
          <w:rFonts w:ascii="Times New Roman" w:hAnsi="Times New Roman" w:cs="Times New Roman"/>
          <w:sz w:val="24"/>
          <w:szCs w:val="24"/>
        </w:rPr>
        <w:t xml:space="preserve"> НШДС» 187 учащихся удмуртский язык   изучают факультативно, это выше </w:t>
      </w:r>
      <w:proofErr w:type="spellStart"/>
      <w:r w:rsidRPr="00FC2F5D">
        <w:rPr>
          <w:rFonts w:ascii="Times New Roman" w:hAnsi="Times New Roman" w:cs="Times New Roman"/>
          <w:sz w:val="24"/>
          <w:szCs w:val="24"/>
        </w:rPr>
        <w:t>среднереспубликанского</w:t>
      </w:r>
      <w:proofErr w:type="spellEnd"/>
      <w:r w:rsidRPr="00FC2F5D">
        <w:rPr>
          <w:rFonts w:ascii="Times New Roman" w:hAnsi="Times New Roman" w:cs="Times New Roman"/>
          <w:sz w:val="24"/>
          <w:szCs w:val="24"/>
        </w:rPr>
        <w:t xml:space="preserve"> показателя. В целом, 65% образовательных учреждений (в УР - 42,6 %) изучают удмуртский язык как предмет, а 10 %-факультативно. В текущем учебном году выпускники 9-х классов в количестве 10 человек впервые после долгого перерыва выбрали удмуртский язык и удмуртскую литературу в качестве выпускных экзаменов и справились с показателем среднего балла по языку 3,8, по литературе-4. Качество знаний составляет 55,6 %, успешность 100%.  Образовательные учреждения очень активно изучают краеведческий материал, пропагандируют культуру и традиции народов, проживающих на территории республики. Планируется продолжить работу по </w:t>
      </w:r>
      <w:r w:rsidRPr="00FC2F5D">
        <w:rPr>
          <w:rFonts w:ascii="Times New Roman" w:hAnsi="Times New Roman" w:cs="Times New Roman"/>
          <w:sz w:val="24"/>
          <w:szCs w:val="24"/>
          <w:shd w:val="clear" w:color="auto" w:fill="FFFFFF"/>
        </w:rPr>
        <w:t>созданию благоприятных условий для соблюдения национальных интересов народов, проживающих в муниципальном образовании «</w:t>
      </w:r>
      <w:proofErr w:type="spellStart"/>
      <w:r w:rsidRPr="00FC2F5D">
        <w:rPr>
          <w:rFonts w:ascii="Times New Roman" w:hAnsi="Times New Roman" w:cs="Times New Roman"/>
          <w:sz w:val="24"/>
          <w:szCs w:val="24"/>
          <w:shd w:val="clear" w:color="auto" w:fill="FFFFFF"/>
        </w:rPr>
        <w:t>Глазовский</w:t>
      </w:r>
      <w:proofErr w:type="spellEnd"/>
      <w:r w:rsidRPr="00FC2F5D">
        <w:rPr>
          <w:rFonts w:ascii="Times New Roman" w:hAnsi="Times New Roman" w:cs="Times New Roman"/>
          <w:sz w:val="24"/>
          <w:szCs w:val="24"/>
          <w:shd w:val="clear" w:color="auto" w:fill="FFFFFF"/>
        </w:rPr>
        <w:t xml:space="preserve"> район», по  повышению престижа родных языков, содействия воспитанию национального самосознания, пробуждение интереса к дальнейшему изучению родного языка.</w:t>
      </w:r>
      <w:r w:rsidRPr="00FC2F5D">
        <w:rPr>
          <w:rStyle w:val="apple-converted-space"/>
          <w:rFonts w:ascii="Times New Roman" w:hAnsi="Times New Roman"/>
          <w:sz w:val="24"/>
          <w:szCs w:val="24"/>
          <w:shd w:val="clear" w:color="auto" w:fill="FFFFFF"/>
        </w:rPr>
        <w:t> Необходимо повысить материально-техническое обеспечение изучения родного языка и литературы.</w:t>
      </w:r>
    </w:p>
    <w:p w:rsidR="009C6770" w:rsidRPr="00FC2F5D" w:rsidRDefault="009C6770" w:rsidP="009C6770">
      <w:pPr>
        <w:pStyle w:val="affb"/>
        <w:spacing w:before="0" w:after="0"/>
        <w:jc w:val="both"/>
        <w:rPr>
          <w:spacing w:val="-1"/>
        </w:rPr>
      </w:pPr>
      <w:r w:rsidRPr="00FC2F5D">
        <w:rPr>
          <w:spacing w:val="-1"/>
        </w:rPr>
        <w:t xml:space="preserve">      Качественным итоговым показателем  деятельности образовательных учреждений является наличие   выпускников, награжденных  медалями «За особые успехи  в учении». </w:t>
      </w:r>
    </w:p>
    <w:p w:rsidR="009C6770" w:rsidRPr="00FC2F5D" w:rsidRDefault="009C6770" w:rsidP="009C6770">
      <w:pPr>
        <w:suppressLineNumbers/>
        <w:tabs>
          <w:tab w:val="left" w:pos="1134"/>
        </w:tabs>
        <w:ind w:firstLine="709"/>
        <w:jc w:val="both"/>
        <w:rPr>
          <w:rFonts w:ascii="Times New Roman" w:hAnsi="Times New Roman" w:cs="Times New Roman"/>
          <w:color w:val="000000"/>
          <w:sz w:val="24"/>
          <w:szCs w:val="24"/>
        </w:rPr>
      </w:pPr>
      <w:r w:rsidRPr="00FC2F5D">
        <w:rPr>
          <w:rFonts w:ascii="Times New Roman" w:hAnsi="Times New Roman" w:cs="Times New Roman"/>
          <w:spacing w:val="-1"/>
          <w:sz w:val="24"/>
          <w:szCs w:val="24"/>
        </w:rPr>
        <w:t xml:space="preserve">По итогам 2015-16 г.г. увеличился процент таких выпускников с 5,6%  до 3,7% от всех выпускников 11 классов. </w:t>
      </w:r>
    </w:p>
    <w:p w:rsidR="009C6770" w:rsidRPr="00FC2F5D" w:rsidRDefault="009C6770" w:rsidP="009C6770">
      <w:pPr>
        <w:suppressLineNumbers/>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Качество общего образования характеризуют результаты единого государственного экзамена (далее – ЕГЭ) и государственной итоговой аттестации. 99,2% выпускников  девятых классов, а это –132 человека получили аттестаты  об основном общем образовании. Ученица </w:t>
      </w:r>
      <w:proofErr w:type="spellStart"/>
      <w:r w:rsidRPr="00FC2F5D">
        <w:rPr>
          <w:rFonts w:ascii="Times New Roman" w:hAnsi="Times New Roman" w:cs="Times New Roman"/>
          <w:sz w:val="24"/>
          <w:szCs w:val="24"/>
        </w:rPr>
        <w:t>Пусошурской</w:t>
      </w:r>
      <w:proofErr w:type="spellEnd"/>
      <w:r w:rsidRPr="00FC2F5D">
        <w:rPr>
          <w:rFonts w:ascii="Times New Roman" w:hAnsi="Times New Roman" w:cs="Times New Roman"/>
          <w:sz w:val="24"/>
          <w:szCs w:val="24"/>
        </w:rPr>
        <w:t xml:space="preserve"> СОШ Куликова У. была не допущена к ГИА, т.к. оставлена на повторный курс обучения в связи с большим количеством пропусков по неуважительной причине. </w:t>
      </w:r>
      <w:proofErr w:type="gramStart"/>
      <w:r w:rsidRPr="00FC2F5D">
        <w:rPr>
          <w:rFonts w:ascii="Times New Roman" w:hAnsi="Times New Roman" w:cs="Times New Roman"/>
          <w:sz w:val="24"/>
          <w:szCs w:val="24"/>
        </w:rPr>
        <w:t xml:space="preserve">Средний балл по району по обязательным предметам в 2016 году ниже по русскому языку, чем в прошлом 2015 году и соответственно составляет </w:t>
      </w:r>
      <w:r w:rsidRPr="00FC2F5D">
        <w:rPr>
          <w:rFonts w:ascii="Times New Roman" w:hAnsi="Times New Roman" w:cs="Times New Roman"/>
          <w:b/>
          <w:sz w:val="24"/>
          <w:szCs w:val="24"/>
        </w:rPr>
        <w:t>3,4</w:t>
      </w:r>
      <w:r w:rsidRPr="00FC2F5D">
        <w:rPr>
          <w:rFonts w:ascii="Times New Roman" w:hAnsi="Times New Roman" w:cs="Times New Roman"/>
          <w:sz w:val="24"/>
          <w:szCs w:val="24"/>
        </w:rPr>
        <w:t xml:space="preserve"> (2016 год) и </w:t>
      </w:r>
      <w:r w:rsidRPr="00FC2F5D">
        <w:rPr>
          <w:rFonts w:ascii="Times New Roman" w:hAnsi="Times New Roman" w:cs="Times New Roman"/>
          <w:b/>
          <w:sz w:val="24"/>
          <w:szCs w:val="24"/>
        </w:rPr>
        <w:t xml:space="preserve">4,03 </w:t>
      </w:r>
      <w:r w:rsidRPr="00FC2F5D">
        <w:rPr>
          <w:rFonts w:ascii="Times New Roman" w:hAnsi="Times New Roman" w:cs="Times New Roman"/>
          <w:sz w:val="24"/>
          <w:szCs w:val="24"/>
        </w:rPr>
        <w:t>(2015 год</w:t>
      </w:r>
      <w:r w:rsidRPr="00FC2F5D">
        <w:rPr>
          <w:rFonts w:ascii="Times New Roman" w:hAnsi="Times New Roman" w:cs="Times New Roman"/>
          <w:b/>
          <w:sz w:val="24"/>
          <w:szCs w:val="24"/>
        </w:rPr>
        <w:t>)</w:t>
      </w:r>
      <w:r w:rsidRPr="00FC2F5D">
        <w:rPr>
          <w:rFonts w:ascii="Times New Roman" w:hAnsi="Times New Roman" w:cs="Times New Roman"/>
          <w:sz w:val="24"/>
          <w:szCs w:val="24"/>
        </w:rPr>
        <w:t xml:space="preserve">, а по математике он немного улучшился </w:t>
      </w:r>
      <w:r w:rsidRPr="00FC2F5D">
        <w:rPr>
          <w:rFonts w:ascii="Times New Roman" w:hAnsi="Times New Roman" w:cs="Times New Roman"/>
          <w:b/>
          <w:sz w:val="24"/>
          <w:szCs w:val="24"/>
        </w:rPr>
        <w:t xml:space="preserve">3,7 </w:t>
      </w:r>
      <w:r w:rsidRPr="00FC2F5D">
        <w:rPr>
          <w:rFonts w:ascii="Times New Roman" w:hAnsi="Times New Roman" w:cs="Times New Roman"/>
          <w:sz w:val="24"/>
          <w:szCs w:val="24"/>
        </w:rPr>
        <w:t xml:space="preserve">(2016 год) и </w:t>
      </w:r>
      <w:r w:rsidRPr="00FC2F5D">
        <w:rPr>
          <w:rFonts w:ascii="Times New Roman" w:hAnsi="Times New Roman" w:cs="Times New Roman"/>
          <w:b/>
          <w:sz w:val="24"/>
          <w:szCs w:val="24"/>
        </w:rPr>
        <w:t>3,6 (</w:t>
      </w:r>
      <w:r w:rsidRPr="00FC2F5D">
        <w:rPr>
          <w:rFonts w:ascii="Times New Roman" w:hAnsi="Times New Roman" w:cs="Times New Roman"/>
          <w:sz w:val="24"/>
          <w:szCs w:val="24"/>
        </w:rPr>
        <w:t>2015 год</w:t>
      </w:r>
      <w:r w:rsidRPr="00FC2F5D">
        <w:rPr>
          <w:rFonts w:ascii="Times New Roman" w:hAnsi="Times New Roman" w:cs="Times New Roman"/>
          <w:b/>
          <w:sz w:val="24"/>
          <w:szCs w:val="24"/>
        </w:rPr>
        <w:t>)</w:t>
      </w:r>
      <w:r w:rsidRPr="00FC2F5D">
        <w:rPr>
          <w:rFonts w:ascii="Times New Roman" w:hAnsi="Times New Roman" w:cs="Times New Roman"/>
          <w:sz w:val="24"/>
          <w:szCs w:val="24"/>
        </w:rPr>
        <w:t>,</w:t>
      </w:r>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 xml:space="preserve">но они ниже </w:t>
      </w:r>
      <w:proofErr w:type="spellStart"/>
      <w:r w:rsidRPr="00FC2F5D">
        <w:rPr>
          <w:rFonts w:ascii="Times New Roman" w:hAnsi="Times New Roman" w:cs="Times New Roman"/>
          <w:sz w:val="24"/>
          <w:szCs w:val="24"/>
        </w:rPr>
        <w:t>среднереспубликанских</w:t>
      </w:r>
      <w:proofErr w:type="spellEnd"/>
      <w:r w:rsidRPr="00FC2F5D">
        <w:rPr>
          <w:rFonts w:ascii="Times New Roman" w:hAnsi="Times New Roman" w:cs="Times New Roman"/>
          <w:sz w:val="24"/>
          <w:szCs w:val="24"/>
        </w:rPr>
        <w:t xml:space="preserve"> показателей, которые равны 4,10 и 3,9</w:t>
      </w:r>
      <w:proofErr w:type="gramEnd"/>
    </w:p>
    <w:p w:rsidR="009C6770" w:rsidRPr="00FC2F5D" w:rsidRDefault="009C6770" w:rsidP="009C6770">
      <w:pPr>
        <w:pStyle w:val="ac"/>
        <w:ind w:right="-2"/>
        <w:jc w:val="both"/>
        <w:rPr>
          <w:rFonts w:ascii="Times New Roman" w:hAnsi="Times New Roman" w:cs="Times New Roman"/>
          <w:bCs/>
          <w:sz w:val="24"/>
          <w:szCs w:val="24"/>
          <w:lang w:eastAsia="ru-RU"/>
        </w:rPr>
      </w:pPr>
      <w:r w:rsidRPr="00FC2F5D">
        <w:rPr>
          <w:rFonts w:ascii="Times New Roman" w:hAnsi="Times New Roman" w:cs="Times New Roman"/>
          <w:sz w:val="24"/>
          <w:szCs w:val="24"/>
        </w:rPr>
        <w:t xml:space="preserve">           </w:t>
      </w:r>
      <w:proofErr w:type="gramStart"/>
      <w:r w:rsidRPr="00FC2F5D">
        <w:rPr>
          <w:rFonts w:ascii="Times New Roman" w:hAnsi="Times New Roman" w:cs="Times New Roman"/>
          <w:bCs/>
          <w:sz w:val="24"/>
          <w:szCs w:val="24"/>
          <w:lang w:eastAsia="ru-RU"/>
        </w:rPr>
        <w:t>В 11 классах  государственная (итоговая) аттестация  в форме и по материалам ЕГЭ проводилась по 11 предметам: математика  (обязательный) на базовом и профильном уровнях, русский язык  (обязательный) и 9 предметов по выбору.</w:t>
      </w:r>
      <w:proofErr w:type="gramEnd"/>
      <w:r w:rsidRPr="00FC2F5D">
        <w:rPr>
          <w:rFonts w:ascii="Times New Roman" w:hAnsi="Times New Roman" w:cs="Times New Roman"/>
          <w:sz w:val="24"/>
          <w:szCs w:val="24"/>
        </w:rPr>
        <w:t xml:space="preserve"> </w:t>
      </w:r>
      <w:r w:rsidRPr="00FC2F5D">
        <w:rPr>
          <w:rFonts w:ascii="Times New Roman" w:hAnsi="Times New Roman" w:cs="Times New Roman"/>
          <w:bCs/>
          <w:sz w:val="24"/>
          <w:szCs w:val="24"/>
          <w:lang w:eastAsia="ru-RU"/>
        </w:rPr>
        <w:t xml:space="preserve">В 2015-16 </w:t>
      </w:r>
      <w:proofErr w:type="spellStart"/>
      <w:r w:rsidRPr="00FC2F5D">
        <w:rPr>
          <w:rFonts w:ascii="Times New Roman" w:hAnsi="Times New Roman" w:cs="Times New Roman"/>
          <w:bCs/>
          <w:sz w:val="24"/>
          <w:szCs w:val="24"/>
          <w:lang w:eastAsia="ru-RU"/>
        </w:rPr>
        <w:t>у.г</w:t>
      </w:r>
      <w:proofErr w:type="spellEnd"/>
      <w:r w:rsidRPr="00FC2F5D">
        <w:rPr>
          <w:rFonts w:ascii="Times New Roman" w:hAnsi="Times New Roman" w:cs="Times New Roman"/>
          <w:bCs/>
          <w:sz w:val="24"/>
          <w:szCs w:val="24"/>
          <w:lang w:eastAsia="ru-RU"/>
        </w:rPr>
        <w:t>. все выпускники 11 классов получили аттестаты, т.е. сдали экзамены  по обязательным предметам. В прошлом учебном году 1 ученица МОУ «</w:t>
      </w:r>
      <w:proofErr w:type="spellStart"/>
      <w:r w:rsidRPr="00FC2F5D">
        <w:rPr>
          <w:rFonts w:ascii="Times New Roman" w:hAnsi="Times New Roman" w:cs="Times New Roman"/>
          <w:bCs/>
          <w:sz w:val="24"/>
          <w:szCs w:val="24"/>
          <w:lang w:eastAsia="ru-RU"/>
        </w:rPr>
        <w:t>Дондыкарская</w:t>
      </w:r>
      <w:proofErr w:type="spellEnd"/>
      <w:r w:rsidRPr="00FC2F5D">
        <w:rPr>
          <w:rFonts w:ascii="Times New Roman" w:hAnsi="Times New Roman" w:cs="Times New Roman"/>
          <w:bCs/>
          <w:sz w:val="24"/>
          <w:szCs w:val="24"/>
          <w:lang w:eastAsia="ru-RU"/>
        </w:rPr>
        <w:t xml:space="preserve"> СОШ» не справилась с математикой на профильном уровне и пересдала её на базовом уровне в резервные сроки. В 2013-2014, 2014-2015 </w:t>
      </w:r>
      <w:proofErr w:type="spellStart"/>
      <w:r w:rsidRPr="00FC2F5D">
        <w:rPr>
          <w:rFonts w:ascii="Times New Roman" w:hAnsi="Times New Roman" w:cs="Times New Roman"/>
          <w:bCs/>
          <w:sz w:val="24"/>
          <w:szCs w:val="24"/>
          <w:lang w:eastAsia="ru-RU"/>
        </w:rPr>
        <w:t>у.г</w:t>
      </w:r>
      <w:proofErr w:type="spellEnd"/>
      <w:r w:rsidRPr="00FC2F5D">
        <w:rPr>
          <w:rFonts w:ascii="Times New Roman" w:hAnsi="Times New Roman" w:cs="Times New Roman"/>
          <w:bCs/>
          <w:sz w:val="24"/>
          <w:szCs w:val="24"/>
          <w:lang w:eastAsia="ru-RU"/>
        </w:rPr>
        <w:t xml:space="preserve">. все  выпускники 11-х классов (100%) преодолели минимальный порог по обязательным предметам. </w:t>
      </w:r>
    </w:p>
    <w:p w:rsidR="009C6770" w:rsidRPr="00FC2F5D" w:rsidRDefault="009C6770" w:rsidP="009C6770">
      <w:pPr>
        <w:pStyle w:val="ac"/>
        <w:ind w:right="-2"/>
        <w:jc w:val="both"/>
        <w:rPr>
          <w:rFonts w:ascii="Times New Roman" w:hAnsi="Times New Roman" w:cs="Times New Roman"/>
          <w:bCs/>
          <w:sz w:val="24"/>
          <w:szCs w:val="24"/>
          <w:lang w:eastAsia="ru-RU"/>
        </w:rPr>
      </w:pPr>
      <w:r w:rsidRPr="00FC2F5D">
        <w:rPr>
          <w:rFonts w:ascii="Times New Roman" w:hAnsi="Times New Roman" w:cs="Times New Roman"/>
          <w:bCs/>
          <w:sz w:val="24"/>
          <w:szCs w:val="24"/>
          <w:lang w:eastAsia="ru-RU"/>
        </w:rPr>
        <w:t xml:space="preserve">        Значения результатов ЕГЭ свидетельствуют о том, что средний балл по обязательным предметам у выпускников 11 классов в текущем году повысился по русскому языку и по математике на базовом  уровне (хотя он ниже  </w:t>
      </w:r>
      <w:proofErr w:type="spellStart"/>
      <w:r w:rsidRPr="00FC2F5D">
        <w:rPr>
          <w:rFonts w:ascii="Times New Roman" w:hAnsi="Times New Roman" w:cs="Times New Roman"/>
          <w:bCs/>
          <w:sz w:val="24"/>
          <w:szCs w:val="24"/>
          <w:lang w:eastAsia="ru-RU"/>
        </w:rPr>
        <w:t>среднереспубликанских</w:t>
      </w:r>
      <w:proofErr w:type="spellEnd"/>
      <w:r w:rsidRPr="00FC2F5D">
        <w:rPr>
          <w:rFonts w:ascii="Times New Roman" w:hAnsi="Times New Roman" w:cs="Times New Roman"/>
          <w:bCs/>
          <w:sz w:val="24"/>
          <w:szCs w:val="24"/>
          <w:lang w:eastAsia="ru-RU"/>
        </w:rPr>
        <w:t xml:space="preserve"> показателей).   Средний балл по Удмуртии по математике (проф.) составляет – 51 (был в 2015-52, 41), у нас -45,8 (был в 2015-48, 25), по РФ-46,3 (был-45,6). Средний балл по русскому языку в УР-68,1 (был в 2015-69,48), по РФ-68 (был-65,9), у нас 68,1 (был в 2015-66, 64). Повысили средний балл по району по следующим предметам по выбору: английский язык, химия, биология                                   Данный критерий отнесен в число </w:t>
      </w:r>
      <w:proofErr w:type="gramStart"/>
      <w:r w:rsidRPr="00FC2F5D">
        <w:rPr>
          <w:rFonts w:ascii="Times New Roman" w:hAnsi="Times New Roman" w:cs="Times New Roman"/>
          <w:bCs/>
          <w:sz w:val="24"/>
          <w:szCs w:val="24"/>
          <w:lang w:eastAsia="ru-RU"/>
        </w:rPr>
        <w:t>показателей эффективности работы руководителей учреждений образования</w:t>
      </w:r>
      <w:proofErr w:type="gramEnd"/>
      <w:r w:rsidRPr="00FC2F5D">
        <w:rPr>
          <w:rFonts w:ascii="Times New Roman" w:hAnsi="Times New Roman" w:cs="Times New Roman"/>
          <w:bCs/>
          <w:sz w:val="24"/>
          <w:szCs w:val="24"/>
          <w:lang w:eastAsia="ru-RU"/>
        </w:rPr>
        <w:t>.</w:t>
      </w:r>
    </w:p>
    <w:p w:rsidR="009C6770" w:rsidRPr="00FC2F5D" w:rsidRDefault="009C6770" w:rsidP="009C6770">
      <w:pPr>
        <w:ind w:firstLine="709"/>
        <w:jc w:val="both"/>
        <w:rPr>
          <w:rFonts w:ascii="Times New Roman" w:hAnsi="Times New Roman" w:cs="Times New Roman"/>
          <w:sz w:val="24"/>
          <w:szCs w:val="24"/>
        </w:rPr>
      </w:pPr>
      <w:r w:rsidRPr="00FC2F5D">
        <w:rPr>
          <w:rFonts w:ascii="Times New Roman" w:hAnsi="Times New Roman" w:cs="Times New Roman"/>
          <w:bCs/>
          <w:sz w:val="24"/>
          <w:szCs w:val="24"/>
        </w:rPr>
        <w:t xml:space="preserve">        </w:t>
      </w:r>
      <w:r w:rsidRPr="00FC2F5D">
        <w:rPr>
          <w:rFonts w:ascii="Times New Roman" w:hAnsi="Times New Roman" w:cs="Times New Roman"/>
          <w:sz w:val="24"/>
          <w:szCs w:val="24"/>
        </w:rPr>
        <w:t xml:space="preserve">Поддержка талантливой молодежи. Методическим отделом Управления образования разработана система мероприятий для выявления и развития одаренных детей, расширено участие школьников в олимпиадах и соревнованиях, идет привлечение к участию в музыкальных конкурсах, конкурсах проектов, исследовательских работ, научно-практических конференциях. Независимой оценкой качества образования, а также основным инструментом выявления одаренных детей являются олимпиады. </w:t>
      </w:r>
      <w:r w:rsidRPr="00FC2F5D">
        <w:rPr>
          <w:rFonts w:ascii="Times New Roman" w:hAnsi="Times New Roman" w:cs="Times New Roman"/>
          <w:sz w:val="24"/>
          <w:szCs w:val="24"/>
        </w:rPr>
        <w:lastRenderedPageBreak/>
        <w:t xml:space="preserve">Муниципальной системой образования накоплен положительный опыт работы с одаренными детьми. Ежегодно в течение месяца более 200 учащихся принимают участие в муниципальном этапе Всероссийской олимпиады школьников. В 2016-17 учебном году в нем приняли участие учащиеся 4-11 классов в количестве 366 человек по 20 учебным предметам, в т.ч. по удмуртскому языку и литературе. Информация об итогах каждого этапа была представлена на сайте Управления образования. Стабильно высокие результаты учащиеся показывают по предметам «технология, физкультура» и, напротив, низкие показатели вот уже в течение нескольких последних лет по математике, информатике, географии, химии. К сожаленью, низким остается количество участников республиканского этапа Всероссийской олимпиады школьников, но в 2016 году прослеживается небольшой рост (2015 год – 1 учащийся, 2016г. – 6 учащихся).                  </w:t>
      </w:r>
    </w:p>
    <w:p w:rsidR="009C6770" w:rsidRPr="00FC2F5D" w:rsidRDefault="009C6770" w:rsidP="009C6770">
      <w:pPr>
        <w:pStyle w:val="ac"/>
        <w:ind w:right="-2"/>
        <w:jc w:val="both"/>
        <w:rPr>
          <w:rFonts w:ascii="Times New Roman" w:hAnsi="Times New Roman" w:cs="Times New Roman"/>
          <w:sz w:val="24"/>
          <w:szCs w:val="24"/>
        </w:rPr>
      </w:pPr>
      <w:r w:rsidRPr="00FC2F5D">
        <w:rPr>
          <w:rFonts w:ascii="Times New Roman" w:hAnsi="Times New Roman" w:cs="Times New Roman"/>
          <w:sz w:val="24"/>
          <w:szCs w:val="24"/>
        </w:rPr>
        <w:t xml:space="preserve">         Благодаря творческому труду педагогов развивается интеллектуальный потенциал учеников. Итоги поисково-творческой деятельности учащиеся представляют на межшкольных научно-практических конференциях.          В районе созданы необходимые условия, обеспечивающие реализацию творческих возможностей учащихся, позволяющие  ежегодно выявлять их  наклонности   и способствующие  достижению ими более высоких результатов. С 2012 года Управлением образования были проведены традиционные конкурсы: «Ученик года» и музыкальные конкурсы патриотической песни, песен на английском языке. Количество учеников,  принимающих в них  участие, подтверждает  значимость     </w:t>
      </w:r>
      <w:proofErr w:type="gramStart"/>
      <w:r w:rsidRPr="00FC2F5D">
        <w:rPr>
          <w:rFonts w:ascii="Times New Roman" w:hAnsi="Times New Roman" w:cs="Times New Roman"/>
          <w:sz w:val="24"/>
          <w:szCs w:val="24"/>
        </w:rPr>
        <w:t>мероприятий</w:t>
      </w:r>
      <w:proofErr w:type="gramEnd"/>
      <w:r w:rsidRPr="00FC2F5D">
        <w:rPr>
          <w:rFonts w:ascii="Times New Roman" w:hAnsi="Times New Roman" w:cs="Times New Roman"/>
          <w:sz w:val="24"/>
          <w:szCs w:val="24"/>
        </w:rPr>
        <w:t xml:space="preserve">  как для учащихся, так и для их наставников.</w:t>
      </w:r>
    </w:p>
    <w:p w:rsidR="009C6770" w:rsidRPr="00FC2F5D" w:rsidRDefault="009C6770" w:rsidP="009C6770">
      <w:pPr>
        <w:pStyle w:val="ac"/>
        <w:ind w:right="-2"/>
        <w:jc w:val="both"/>
        <w:rPr>
          <w:rFonts w:ascii="Times New Roman" w:hAnsi="Times New Roman" w:cs="Times New Roman"/>
          <w:sz w:val="24"/>
          <w:szCs w:val="24"/>
        </w:rPr>
      </w:pPr>
      <w:r w:rsidRPr="00FC2F5D">
        <w:rPr>
          <w:rFonts w:ascii="Times New Roman" w:hAnsi="Times New Roman" w:cs="Times New Roman"/>
          <w:sz w:val="24"/>
          <w:szCs w:val="24"/>
        </w:rPr>
        <w:t xml:space="preserve">        На базе </w:t>
      </w:r>
      <w:proofErr w:type="spellStart"/>
      <w:r w:rsidRPr="00FC2F5D">
        <w:rPr>
          <w:rFonts w:ascii="Times New Roman" w:hAnsi="Times New Roman" w:cs="Times New Roman"/>
          <w:sz w:val="24"/>
          <w:szCs w:val="24"/>
        </w:rPr>
        <w:t>Кожильской</w:t>
      </w:r>
      <w:proofErr w:type="spellEnd"/>
      <w:r w:rsidRPr="00FC2F5D">
        <w:rPr>
          <w:rFonts w:ascii="Times New Roman" w:hAnsi="Times New Roman" w:cs="Times New Roman"/>
          <w:sz w:val="24"/>
          <w:szCs w:val="24"/>
        </w:rPr>
        <w:t xml:space="preserve"> школы, по инициативе администрации учреждения ежегодно  проходит учебно-практическая конференция школьников «Эврика», участниками которой стали учащиеся   </w:t>
      </w:r>
      <w:proofErr w:type="spellStart"/>
      <w:r w:rsidRPr="00FC2F5D">
        <w:rPr>
          <w:rFonts w:ascii="Times New Roman" w:hAnsi="Times New Roman" w:cs="Times New Roman"/>
          <w:sz w:val="24"/>
          <w:szCs w:val="24"/>
        </w:rPr>
        <w:t>Качкашурской</w:t>
      </w:r>
      <w:proofErr w:type="spellEnd"/>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Куреговской</w:t>
      </w:r>
      <w:proofErr w:type="spellEnd"/>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Понинской</w:t>
      </w:r>
      <w:proofErr w:type="spellEnd"/>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Парзинской</w:t>
      </w:r>
      <w:proofErr w:type="spellEnd"/>
      <w:r w:rsidRPr="00FC2F5D">
        <w:rPr>
          <w:rFonts w:ascii="Times New Roman" w:hAnsi="Times New Roman" w:cs="Times New Roman"/>
          <w:sz w:val="24"/>
          <w:szCs w:val="24"/>
        </w:rPr>
        <w:t xml:space="preserve"> школ.</w:t>
      </w:r>
    </w:p>
    <w:p w:rsidR="009C6770" w:rsidRPr="00FC2F5D" w:rsidRDefault="009C6770" w:rsidP="009C6770">
      <w:pPr>
        <w:pStyle w:val="ac"/>
        <w:ind w:right="-2"/>
        <w:jc w:val="both"/>
        <w:rPr>
          <w:rFonts w:ascii="Times New Roman" w:hAnsi="Times New Roman" w:cs="Times New Roman"/>
          <w:sz w:val="24"/>
          <w:szCs w:val="24"/>
        </w:rPr>
      </w:pPr>
      <w:r w:rsidRPr="00FC2F5D">
        <w:rPr>
          <w:rFonts w:ascii="Times New Roman" w:hAnsi="Times New Roman" w:cs="Times New Roman"/>
          <w:sz w:val="24"/>
          <w:szCs w:val="24"/>
        </w:rPr>
        <w:t xml:space="preserve">        В системе общего образования трудится 216 педагогических и руководящих кадров, из них с высшим образованием –91 процент. Средний возраст учителей на протяжении ряда лет составляет 44 лет. Среди учителей школ района 18  человек (11%) имеют высшую квалификационную категорию, 82 человека (45 процентов) – I квалификационную категорию. Продолжается работа по увеличению заработной платы педагогов до уровня средней в регионе. По итогам 2016 года на основании отчета «</w:t>
      </w:r>
      <w:proofErr w:type="spellStart"/>
      <w:r w:rsidRPr="00FC2F5D">
        <w:rPr>
          <w:rFonts w:ascii="Times New Roman" w:hAnsi="Times New Roman" w:cs="Times New Roman"/>
          <w:sz w:val="24"/>
          <w:szCs w:val="24"/>
        </w:rPr>
        <w:t>ЗП-образование</w:t>
      </w:r>
      <w:proofErr w:type="spellEnd"/>
      <w:r w:rsidRPr="00FC2F5D">
        <w:rPr>
          <w:rFonts w:ascii="Times New Roman" w:hAnsi="Times New Roman" w:cs="Times New Roman"/>
          <w:sz w:val="24"/>
          <w:szCs w:val="24"/>
        </w:rPr>
        <w:t>»  она составляет у педагогических работников дошкольных групп 23143 руб., общего образования-22522 рублей.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Проблемы по укомплектованности  общеобразовательных учреждений педагогическими кадрами в районе нет. Но в ближайшие годы необходимо решать вопросы по привлечению в школы учителей химии, биологии, английского  языка, информатики в виду того, что происходит старение кадров.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В целях изучения условий и результатов педагогической деятельности общеобразовательными учреждениями проводится </w:t>
      </w:r>
      <w:proofErr w:type="spellStart"/>
      <w:r w:rsidRPr="00FC2F5D">
        <w:rPr>
          <w:rFonts w:ascii="Times New Roman" w:hAnsi="Times New Roman" w:cs="Times New Roman"/>
          <w:sz w:val="24"/>
          <w:szCs w:val="24"/>
        </w:rPr>
        <w:t>самообследование</w:t>
      </w:r>
      <w:proofErr w:type="spellEnd"/>
      <w:r w:rsidRPr="00FC2F5D">
        <w:rPr>
          <w:rFonts w:ascii="Times New Roman" w:hAnsi="Times New Roman" w:cs="Times New Roman"/>
          <w:sz w:val="24"/>
          <w:szCs w:val="24"/>
        </w:rPr>
        <w:t>. Во всех общеобразовательных учреждениях информация о деятельности размещается на сайтах. Директора общеобразовательных учреждений ежегодно выступают с публичным отчётом по результатам деятельности за год. Тексты выступлений размещаются на сайтах общеобразовательных учреждений.</w:t>
      </w:r>
    </w:p>
    <w:p w:rsidR="009C6770" w:rsidRPr="00FC2F5D" w:rsidRDefault="009C6770" w:rsidP="009C6770">
      <w:pPr>
        <w:pStyle w:val="Default"/>
        <w:jc w:val="both"/>
        <w:rPr>
          <w:rFonts w:eastAsia="Calibri"/>
        </w:rPr>
      </w:pPr>
      <w:r w:rsidRPr="00FC2F5D">
        <w:rPr>
          <w:rFonts w:eastAsia="Calibri"/>
          <w:bCs/>
        </w:rPr>
        <w:t xml:space="preserve">       </w:t>
      </w:r>
      <w:r w:rsidRPr="00FC2F5D">
        <w:rPr>
          <w:rFonts w:eastAsia="Calibri"/>
        </w:rPr>
        <w:t xml:space="preserve"> </w:t>
      </w:r>
      <w:r w:rsidRPr="00FC2F5D">
        <w:rPr>
          <w:rFonts w:eastAsia="Calibri"/>
          <w:bCs/>
        </w:rPr>
        <w:t>Со второго полугодия 2015 года начата процедура проведения независимой оценки качества образовательной деятельности (</w:t>
      </w:r>
      <w:proofErr w:type="spellStart"/>
      <w:r w:rsidRPr="00FC2F5D">
        <w:rPr>
          <w:rFonts w:eastAsia="Calibri"/>
          <w:bCs/>
        </w:rPr>
        <w:t>далее-НОК</w:t>
      </w:r>
      <w:proofErr w:type="spellEnd"/>
      <w:r w:rsidRPr="00FC2F5D">
        <w:rPr>
          <w:rFonts w:eastAsia="Calibri"/>
          <w:bCs/>
        </w:rPr>
        <w:t xml:space="preserve"> ОД).  Ежегодно  проводится изучение мнение населения о качестве предоставляемых услуг в области дошкольного, общего и дополнительного образования бюджетными учреждениями в рамках исполнения муниципального задания. Инициатором НОК ОД выступил Общественный Совет при Министерстве образования и науки УР. </w:t>
      </w:r>
      <w:r w:rsidRPr="00FC2F5D">
        <w:rPr>
          <w:rFonts w:eastAsia="Calibri"/>
        </w:rPr>
        <w:t>Независимая оценка качества образовательной деятельности организаций, осуществляющих образовательную деятельность - оценочная процедура, направленная на получение сведений об образовательной деятельности организаций, осуществляющих образовательную деятельность, и проводимая с целью повышения информированности потребителей о качестве работы образовательных организаций.</w:t>
      </w:r>
      <w:r w:rsidRPr="00FC2F5D">
        <w:t xml:space="preserve"> </w:t>
      </w:r>
      <w:r w:rsidRPr="00FC2F5D">
        <w:rPr>
          <w:rFonts w:eastAsia="Calibri"/>
        </w:rPr>
        <w:t xml:space="preserve"> Общественный совет утвердил перечень образовательных организаций, подлежащих НОК ОД в 2015, 2016 годах, в который вошли 19  общеобразовательных </w:t>
      </w:r>
      <w:r w:rsidRPr="00FC2F5D">
        <w:rPr>
          <w:rFonts w:eastAsia="Calibri"/>
        </w:rPr>
        <w:lastRenderedPageBreak/>
        <w:t>организаций (100%), реализующих образовательные программы начального общего, основного общего, среднего общего образования (протокол от 22 сентября 2015 года № 5).</w:t>
      </w:r>
      <w:r w:rsidRPr="00FC2F5D">
        <w:t xml:space="preserve"> </w:t>
      </w:r>
      <w:r w:rsidRPr="00FC2F5D">
        <w:rPr>
          <w:rFonts w:eastAsia="Calibri"/>
        </w:rPr>
        <w:t xml:space="preserve">НОК ОД осуществлялась по 4 группам показателей, определенных приказом </w:t>
      </w:r>
      <w:proofErr w:type="spellStart"/>
      <w:r w:rsidRPr="00FC2F5D">
        <w:rPr>
          <w:rFonts w:eastAsia="Calibri"/>
        </w:rPr>
        <w:t>Минобрнауки</w:t>
      </w:r>
      <w:proofErr w:type="spellEnd"/>
      <w:r w:rsidRPr="00FC2F5D">
        <w:rPr>
          <w:rFonts w:eastAsia="Calibri"/>
        </w:rPr>
        <w:t xml:space="preserve"> России от 5 декабря 2014 года № 1547 «Об утверждении показателей, характеризующих общие критерии оценки качества образовательной деятельности организаций, осуществляющих образовательную деятельность»: </w:t>
      </w:r>
    </w:p>
    <w:p w:rsidR="009C6770" w:rsidRPr="00FC2F5D" w:rsidRDefault="009C6770" w:rsidP="009C6770">
      <w:pPr>
        <w:autoSpaceDE w:val="0"/>
        <w:autoSpaceDN w:val="0"/>
        <w:adjustRightInd w:val="0"/>
        <w:jc w:val="both"/>
        <w:rPr>
          <w:rFonts w:ascii="Times New Roman" w:eastAsia="Calibri" w:hAnsi="Times New Roman" w:cs="Times New Roman"/>
          <w:bCs/>
          <w:color w:val="000000"/>
          <w:sz w:val="24"/>
          <w:szCs w:val="24"/>
        </w:rPr>
      </w:pPr>
      <w:r w:rsidRPr="00FC2F5D">
        <w:rPr>
          <w:rFonts w:ascii="Times New Roman" w:eastAsia="Calibri" w:hAnsi="Times New Roman" w:cs="Times New Roman"/>
          <w:bCs/>
          <w:color w:val="000000"/>
          <w:sz w:val="24"/>
          <w:szCs w:val="24"/>
        </w:rPr>
        <w:t xml:space="preserve">№1-открытость и доступность информации об организациях, осуществляющих образовательную деятельность; </w:t>
      </w:r>
    </w:p>
    <w:p w:rsidR="009C6770" w:rsidRPr="00FC2F5D" w:rsidRDefault="009C6770" w:rsidP="009C6770">
      <w:pPr>
        <w:autoSpaceDE w:val="0"/>
        <w:autoSpaceDN w:val="0"/>
        <w:adjustRightInd w:val="0"/>
        <w:jc w:val="both"/>
        <w:rPr>
          <w:rFonts w:ascii="Times New Roman" w:eastAsia="Calibri" w:hAnsi="Times New Roman" w:cs="Times New Roman"/>
          <w:bCs/>
          <w:color w:val="000000"/>
          <w:sz w:val="24"/>
          <w:szCs w:val="24"/>
        </w:rPr>
      </w:pPr>
      <w:r w:rsidRPr="00FC2F5D">
        <w:rPr>
          <w:rFonts w:ascii="Times New Roman" w:eastAsia="Calibri" w:hAnsi="Times New Roman" w:cs="Times New Roman"/>
          <w:bCs/>
          <w:color w:val="000000"/>
          <w:sz w:val="24"/>
          <w:szCs w:val="24"/>
        </w:rPr>
        <w:t xml:space="preserve">№2-комфортность условий, в которых осуществляется образовательная деятельность; </w:t>
      </w:r>
    </w:p>
    <w:p w:rsidR="009C6770" w:rsidRPr="00FC2F5D" w:rsidRDefault="009C6770" w:rsidP="009C6770">
      <w:pPr>
        <w:autoSpaceDE w:val="0"/>
        <w:autoSpaceDN w:val="0"/>
        <w:adjustRightInd w:val="0"/>
        <w:jc w:val="both"/>
        <w:rPr>
          <w:rFonts w:ascii="Times New Roman" w:eastAsia="Calibri" w:hAnsi="Times New Roman" w:cs="Times New Roman"/>
          <w:bCs/>
          <w:color w:val="000000"/>
          <w:sz w:val="24"/>
          <w:szCs w:val="24"/>
        </w:rPr>
      </w:pPr>
      <w:r w:rsidRPr="00FC2F5D">
        <w:rPr>
          <w:rFonts w:ascii="Times New Roman" w:eastAsia="Calibri" w:hAnsi="Times New Roman" w:cs="Times New Roman"/>
          <w:bCs/>
          <w:color w:val="000000"/>
          <w:sz w:val="24"/>
          <w:szCs w:val="24"/>
        </w:rPr>
        <w:t xml:space="preserve">№3-доброжелательность, вежливость, компетентность работников; </w:t>
      </w:r>
    </w:p>
    <w:p w:rsidR="009C6770" w:rsidRPr="00FC2F5D" w:rsidRDefault="009C6770" w:rsidP="009C6770">
      <w:pPr>
        <w:pStyle w:val="Default"/>
        <w:jc w:val="both"/>
        <w:rPr>
          <w:rFonts w:eastAsia="Calibri"/>
        </w:rPr>
      </w:pPr>
      <w:r w:rsidRPr="00FC2F5D">
        <w:rPr>
          <w:rFonts w:eastAsia="Calibri"/>
        </w:rPr>
        <w:t>№4-удовлетворенность качеством образовательной деятельности организаций.</w:t>
      </w:r>
    </w:p>
    <w:p w:rsidR="009C6770" w:rsidRPr="00F57077" w:rsidRDefault="009C6770" w:rsidP="009C6770">
      <w:pPr>
        <w:autoSpaceDE w:val="0"/>
        <w:autoSpaceDN w:val="0"/>
        <w:adjustRightInd w:val="0"/>
        <w:jc w:val="both"/>
        <w:rPr>
          <w:rFonts w:ascii="Times New Roman" w:eastAsia="Calibri" w:hAnsi="Times New Roman" w:cs="Times New Roman"/>
          <w:bCs/>
          <w:color w:val="000000"/>
          <w:sz w:val="24"/>
          <w:szCs w:val="24"/>
        </w:rPr>
      </w:pPr>
      <w:r w:rsidRPr="00FC2F5D">
        <w:rPr>
          <w:rFonts w:ascii="Times New Roman" w:eastAsia="Calibri" w:hAnsi="Times New Roman" w:cs="Times New Roman"/>
          <w:bCs/>
          <w:color w:val="000000"/>
          <w:sz w:val="24"/>
          <w:szCs w:val="24"/>
        </w:rPr>
        <w:t xml:space="preserve">      </w:t>
      </w:r>
      <w:r w:rsidRPr="00FC2F5D">
        <w:rPr>
          <w:rFonts w:ascii="Times New Roman" w:hAnsi="Times New Roman" w:cs="Times New Roman"/>
          <w:sz w:val="24"/>
          <w:szCs w:val="24"/>
        </w:rPr>
        <w:t xml:space="preserve">Показатель  удовлетворенности качеством предоставления образовательной услуги  по средним школам равен  94% (по УР-95,8%), средний балл по всем критериям составляет 119, 4 (по УР-126,4 балла), по начальным школам – детским садам равен 85,3%, а средний балл по всем критериям-123,5 из 128. </w:t>
      </w:r>
      <w:r w:rsidRPr="00FC2F5D">
        <w:rPr>
          <w:rFonts w:ascii="Times New Roman" w:eastAsia="Calibri" w:hAnsi="Times New Roman" w:cs="Times New Roman"/>
          <w:bCs/>
          <w:color w:val="000000"/>
          <w:sz w:val="24"/>
          <w:szCs w:val="24"/>
        </w:rPr>
        <w:t xml:space="preserve">Таким образом, согласно НОК ОД,  самые большие проблемы в учреждениях образования связаны со вторым показателем, а именно комфортностью условий, в которых осуществляется образовательная деятельность. В данный показатель входят наличие не отремонтированных капитально школ, </w:t>
      </w:r>
      <w:proofErr w:type="spellStart"/>
      <w:r w:rsidRPr="00FC2F5D">
        <w:rPr>
          <w:rFonts w:ascii="Times New Roman" w:eastAsia="Calibri" w:hAnsi="Times New Roman" w:cs="Times New Roman"/>
          <w:bCs/>
          <w:color w:val="000000"/>
          <w:sz w:val="24"/>
          <w:szCs w:val="24"/>
        </w:rPr>
        <w:t>отсустствие</w:t>
      </w:r>
      <w:proofErr w:type="spellEnd"/>
      <w:r w:rsidRPr="00FC2F5D">
        <w:rPr>
          <w:rFonts w:ascii="Times New Roman" w:eastAsia="Calibri" w:hAnsi="Times New Roman" w:cs="Times New Roman"/>
          <w:bCs/>
          <w:color w:val="000000"/>
          <w:sz w:val="24"/>
          <w:szCs w:val="24"/>
        </w:rPr>
        <w:t xml:space="preserve"> системы видеонаблюдения, пандусов; логопедов, психологов, социальных педагогов, осуществляющих индивидуальную поддержку детей с различными отклонениями в развитии, воспитании и обучении. Доля удовлетворенных качеством предоставляемых образовательных услуг колеблется от 83,9% до 100%.</w:t>
      </w:r>
      <w:r w:rsidRPr="00FC2F5D">
        <w:rPr>
          <w:rFonts w:ascii="Times New Roman" w:hAnsi="Times New Roman" w:cs="Times New Roman"/>
          <w:b/>
          <w:sz w:val="24"/>
          <w:szCs w:val="24"/>
        </w:rPr>
        <w:t xml:space="preserve"> </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 xml:space="preserve">                          1.2.2. Приоритеты, цели и задачи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Общее образование является базовым уровнем системы образования. Право на его бесплатное получение гарантируется государством.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Приоритетными направления государственной политики в настоящее время является повышение качества общего образования на основе внедрения 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Вопросы развития общего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общего образования, а именно:</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w:t>
      </w:r>
    </w:p>
    <w:p w:rsidR="009C6770" w:rsidRPr="00FC2F5D" w:rsidRDefault="009C6770" w:rsidP="002D2F83">
      <w:pPr>
        <w:numPr>
          <w:ilvl w:val="0"/>
          <w:numId w:val="48"/>
        </w:numPr>
        <w:spacing w:after="0" w:line="240" w:lineRule="auto"/>
        <w:ind w:left="0" w:firstLine="360"/>
        <w:jc w:val="both"/>
        <w:rPr>
          <w:rFonts w:ascii="Times New Roman" w:hAnsi="Times New Roman" w:cs="Times New Roman"/>
          <w:sz w:val="24"/>
          <w:szCs w:val="24"/>
        </w:rPr>
      </w:pPr>
      <w:r w:rsidRPr="00FC2F5D">
        <w:rPr>
          <w:rFonts w:ascii="Times New Roman" w:hAnsi="Times New Roman" w:cs="Times New Roman"/>
          <w:sz w:val="24"/>
          <w:szCs w:val="24"/>
        </w:rPr>
        <w:t>обеспечить разработку и утверждение Концепции развития математического образования в Российской Федерации на основе аналитических данных о состоянии математического образования на различных уровнях образования (Указ Президента Российской Федерации от 7 мая 2012 года № 599 «О мерах по реализации государственной политики в области образования и науки»);</w:t>
      </w:r>
    </w:p>
    <w:p w:rsidR="009C6770" w:rsidRPr="00FC2F5D" w:rsidRDefault="009C6770" w:rsidP="002D2F83">
      <w:pPr>
        <w:numPr>
          <w:ilvl w:val="0"/>
          <w:numId w:val="48"/>
        </w:numPr>
        <w:spacing w:after="0" w:line="240" w:lineRule="auto"/>
        <w:ind w:left="0" w:firstLine="360"/>
        <w:jc w:val="both"/>
        <w:rPr>
          <w:rFonts w:ascii="Times New Roman" w:hAnsi="Times New Roman" w:cs="Times New Roman"/>
          <w:sz w:val="24"/>
          <w:szCs w:val="24"/>
        </w:rPr>
      </w:pPr>
      <w:r w:rsidRPr="00FC2F5D">
        <w:rPr>
          <w:rFonts w:ascii="Times New Roman" w:hAnsi="Times New Roman" w:cs="Times New Roman"/>
          <w:sz w:val="24"/>
          <w:szCs w:val="24"/>
        </w:rPr>
        <w:t>разработать комплекс мер, направленных на выявление и поддержку одаренных детей и молодежи (Указ Президента Российской Федерации от 7 мая 2012 года № 599 «О мерах по реализации государственной политики в области образования и науки»);</w:t>
      </w:r>
    </w:p>
    <w:p w:rsidR="009C6770" w:rsidRPr="00FC2F5D" w:rsidRDefault="009C6770" w:rsidP="002D2F83">
      <w:pPr>
        <w:numPr>
          <w:ilvl w:val="0"/>
          <w:numId w:val="48"/>
        </w:numPr>
        <w:spacing w:after="0" w:line="240" w:lineRule="auto"/>
        <w:ind w:left="0" w:firstLine="360"/>
        <w:jc w:val="both"/>
        <w:rPr>
          <w:rFonts w:ascii="Times New Roman" w:hAnsi="Times New Roman" w:cs="Times New Roman"/>
          <w:sz w:val="24"/>
          <w:szCs w:val="24"/>
        </w:rPr>
      </w:pPr>
      <w:r w:rsidRPr="00FC2F5D">
        <w:rPr>
          <w:rFonts w:ascii="Times New Roman" w:hAnsi="Times New Roman" w:cs="Times New Roman"/>
          <w:sz w:val="24"/>
          <w:szCs w:val="24"/>
        </w:rPr>
        <w:t xml:space="preserve">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w:t>
      </w:r>
      <w:r w:rsidRPr="00FC2F5D">
        <w:rPr>
          <w:rFonts w:ascii="Times New Roman" w:hAnsi="Times New Roman" w:cs="Times New Roman"/>
          <w:sz w:val="24"/>
          <w:szCs w:val="24"/>
        </w:rPr>
        <w:lastRenderedPageBreak/>
        <w:t>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9C6770" w:rsidRPr="00FC2F5D" w:rsidRDefault="009C6770" w:rsidP="002D2F83">
      <w:pPr>
        <w:numPr>
          <w:ilvl w:val="0"/>
          <w:numId w:val="48"/>
        </w:numPr>
        <w:spacing w:after="0" w:line="240" w:lineRule="auto"/>
        <w:ind w:left="0" w:firstLine="360"/>
        <w:jc w:val="both"/>
        <w:rPr>
          <w:rFonts w:ascii="Times New Roman" w:hAnsi="Times New Roman" w:cs="Times New Roman"/>
          <w:sz w:val="24"/>
          <w:szCs w:val="24"/>
        </w:rPr>
      </w:pPr>
      <w:r w:rsidRPr="00FC2F5D">
        <w:rPr>
          <w:rFonts w:ascii="Times New Roman" w:hAnsi="Times New Roman" w:cs="Times New Roman"/>
          <w:sz w:val="24"/>
          <w:szCs w:val="24"/>
        </w:rPr>
        <w:t>довести к 2013 году среднюю заработную плату педагогических работников образовательных учреждений общего образования до средней заработной платы в соответствующем регионе (Указ Президента Российской Федерации от 7 мая 2012 года № 597 «О мерах по реализации государственной политики в области социальной политики»);</w:t>
      </w:r>
    </w:p>
    <w:p w:rsidR="009C6770" w:rsidRPr="00FC2F5D" w:rsidRDefault="009C6770" w:rsidP="002D2F83">
      <w:pPr>
        <w:numPr>
          <w:ilvl w:val="0"/>
          <w:numId w:val="48"/>
        </w:numPr>
        <w:spacing w:after="0" w:line="240" w:lineRule="auto"/>
        <w:ind w:left="0" w:firstLine="360"/>
        <w:jc w:val="both"/>
        <w:rPr>
          <w:rFonts w:ascii="Times New Roman" w:hAnsi="Times New Roman" w:cs="Times New Roman"/>
          <w:sz w:val="24"/>
          <w:szCs w:val="24"/>
        </w:rPr>
      </w:pPr>
      <w:r w:rsidRPr="00FC2F5D">
        <w:rPr>
          <w:rFonts w:ascii="Times New Roman" w:hAnsi="Times New Roman" w:cs="Times New Roman"/>
          <w:sz w:val="24"/>
          <w:szCs w:val="24"/>
        </w:rPr>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9C6770" w:rsidRPr="00FC2F5D" w:rsidRDefault="009C6770" w:rsidP="009C6770">
      <w:pPr>
        <w:ind w:firstLine="851"/>
        <w:jc w:val="both"/>
        <w:rPr>
          <w:rFonts w:ascii="Times New Roman" w:hAnsi="Times New Roman" w:cs="Times New Roman"/>
          <w:sz w:val="24"/>
          <w:szCs w:val="24"/>
        </w:rPr>
      </w:pPr>
      <w:proofErr w:type="gramStart"/>
      <w:r w:rsidRPr="00FC2F5D">
        <w:rPr>
          <w:rFonts w:ascii="Times New Roman" w:hAnsi="Times New Roman" w:cs="Times New Roman"/>
          <w:sz w:val="24"/>
          <w:szCs w:val="24"/>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FC2F5D">
          <w:rPr>
            <w:rFonts w:ascii="Times New Roman" w:hAnsi="Times New Roman" w:cs="Times New Roman"/>
            <w:sz w:val="24"/>
            <w:szCs w:val="24"/>
          </w:rPr>
          <w:t>2012 г</w:t>
        </w:r>
      </w:smartTag>
      <w:r w:rsidRPr="00FC2F5D">
        <w:rPr>
          <w:rFonts w:ascii="Times New Roman" w:hAnsi="Times New Roman" w:cs="Times New Roman"/>
          <w:sz w:val="24"/>
          <w:szCs w:val="24"/>
        </w:rPr>
        <w:t xml:space="preserve">. №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9C6770" w:rsidRPr="00FC2F5D" w:rsidRDefault="009C6770" w:rsidP="009C6770">
      <w:pPr>
        <w:ind w:firstLine="851"/>
        <w:jc w:val="both"/>
        <w:rPr>
          <w:rFonts w:ascii="Times New Roman" w:hAnsi="Times New Roman" w:cs="Times New Roman"/>
          <w:sz w:val="24"/>
          <w:szCs w:val="24"/>
        </w:rPr>
      </w:pPr>
      <w:proofErr w:type="gramStart"/>
      <w:r w:rsidRPr="00FC2F5D">
        <w:rPr>
          <w:rFonts w:ascii="Times New Roman" w:hAnsi="Times New Roman" w:cs="Times New Roman"/>
          <w:sz w:val="24"/>
          <w:szCs w:val="24"/>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FC2F5D">
          <w:rPr>
            <w:rFonts w:ascii="Times New Roman" w:hAnsi="Times New Roman" w:cs="Times New Roman"/>
            <w:sz w:val="24"/>
            <w:szCs w:val="24"/>
          </w:rPr>
          <w:t>2012 г</w:t>
        </w:r>
      </w:smartTag>
      <w:r w:rsidRPr="00FC2F5D">
        <w:rPr>
          <w:rFonts w:ascii="Times New Roman" w:hAnsi="Times New Roman" w:cs="Times New Roman"/>
          <w:sz w:val="24"/>
          <w:szCs w:val="24"/>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общего образования по следующим направлениям:</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       1)обеспечение достижения учащимися в Удмуртской Республике новых образовательных результатов;</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       2)обеспечение равного доступа к качественному образованию;</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       3)введение эффективного контракта в общем образовании.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 К числу полномочий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 273-ФЗ «Об образовании в Российской Федерации» относятся:</w:t>
      </w:r>
    </w:p>
    <w:p w:rsidR="009C6770" w:rsidRPr="00FC2F5D" w:rsidRDefault="009C6770" w:rsidP="002D2F83">
      <w:pPr>
        <w:numPr>
          <w:ilvl w:val="0"/>
          <w:numId w:val="49"/>
        </w:numPr>
        <w:spacing w:after="0" w:line="240" w:lineRule="auto"/>
        <w:ind w:left="0" w:firstLine="851"/>
        <w:jc w:val="both"/>
        <w:rPr>
          <w:rFonts w:ascii="Times New Roman" w:hAnsi="Times New Roman" w:cs="Times New Roman"/>
          <w:sz w:val="24"/>
          <w:szCs w:val="24"/>
        </w:rPr>
      </w:pPr>
      <w:r w:rsidRPr="00FC2F5D">
        <w:rPr>
          <w:rFonts w:ascii="Times New Roman" w:hAnsi="Times New Roman" w:cs="Times New Roman"/>
          <w:sz w:val="24"/>
          <w:szCs w:val="24"/>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9C6770" w:rsidRPr="00FC2F5D" w:rsidRDefault="009C6770" w:rsidP="002D2F83">
      <w:pPr>
        <w:numPr>
          <w:ilvl w:val="0"/>
          <w:numId w:val="49"/>
        </w:numPr>
        <w:spacing w:after="0" w:line="240" w:lineRule="auto"/>
        <w:ind w:left="0" w:firstLine="851"/>
        <w:jc w:val="both"/>
        <w:rPr>
          <w:rFonts w:ascii="Times New Roman" w:hAnsi="Times New Roman" w:cs="Times New Roman"/>
          <w:sz w:val="24"/>
          <w:szCs w:val="24"/>
        </w:rPr>
      </w:pPr>
      <w:r w:rsidRPr="00FC2F5D">
        <w:rPr>
          <w:rFonts w:ascii="Times New Roman" w:hAnsi="Times New Roman" w:cs="Times New Roman"/>
          <w:sz w:val="24"/>
          <w:szCs w:val="24"/>
        </w:rPr>
        <w:t>создание условий для осуществления присмотра и ухода за детьми, содержания детей в муниципальных образовательных организациях;</w:t>
      </w:r>
    </w:p>
    <w:p w:rsidR="009C6770" w:rsidRPr="00FC2F5D" w:rsidRDefault="009C6770" w:rsidP="002D2F83">
      <w:pPr>
        <w:numPr>
          <w:ilvl w:val="0"/>
          <w:numId w:val="49"/>
        </w:numPr>
        <w:spacing w:after="0" w:line="240" w:lineRule="auto"/>
        <w:ind w:left="0" w:firstLine="851"/>
        <w:jc w:val="both"/>
        <w:rPr>
          <w:rFonts w:ascii="Times New Roman" w:hAnsi="Times New Roman" w:cs="Times New Roman"/>
          <w:sz w:val="24"/>
          <w:szCs w:val="24"/>
        </w:rPr>
      </w:pPr>
      <w:r w:rsidRPr="00FC2F5D">
        <w:rPr>
          <w:rFonts w:ascii="Times New Roman" w:hAnsi="Times New Roman" w:cs="Times New Roman"/>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p w:rsidR="009C6770" w:rsidRPr="00FC2F5D" w:rsidRDefault="009C6770" w:rsidP="002D2F83">
      <w:pPr>
        <w:numPr>
          <w:ilvl w:val="0"/>
          <w:numId w:val="49"/>
        </w:numPr>
        <w:spacing w:after="0" w:line="240" w:lineRule="auto"/>
        <w:ind w:left="0"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учет детей, подлежащих </w:t>
      </w:r>
      <w:proofErr w:type="gramStart"/>
      <w:r w:rsidRPr="00FC2F5D">
        <w:rPr>
          <w:rFonts w:ascii="Times New Roman" w:hAnsi="Times New Roman" w:cs="Times New Roman"/>
          <w:sz w:val="24"/>
          <w:szCs w:val="24"/>
        </w:rPr>
        <w:t>обучению по</w:t>
      </w:r>
      <w:proofErr w:type="gramEnd"/>
      <w:r w:rsidRPr="00FC2F5D">
        <w:rPr>
          <w:rFonts w:ascii="Times New Roman" w:hAnsi="Times New Roman" w:cs="Times New Roman"/>
          <w:sz w:val="24"/>
          <w:szCs w:val="24"/>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lastRenderedPageBreak/>
        <w:t xml:space="preserve">Законом Удмуртской Республики от 21 ноября 2006 года № 51-РЗ органам местного самоуправления переданы отдельные государственные полномочия Удмуртской Республики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воспитанников с отклонениями в развитии. </w:t>
      </w:r>
    </w:p>
    <w:p w:rsidR="009C6770" w:rsidRPr="00FC2F5D" w:rsidRDefault="009C6770" w:rsidP="009C6770">
      <w:pPr>
        <w:ind w:firstLine="851"/>
        <w:jc w:val="both"/>
        <w:rPr>
          <w:rFonts w:ascii="Times New Roman" w:hAnsi="Times New Roman" w:cs="Times New Roman"/>
          <w:sz w:val="24"/>
          <w:szCs w:val="24"/>
        </w:rPr>
      </w:pPr>
      <w:proofErr w:type="gramStart"/>
      <w:r w:rsidRPr="00FC2F5D">
        <w:rPr>
          <w:rFonts w:ascii="Times New Roman" w:hAnsi="Times New Roman" w:cs="Times New Roman"/>
          <w:sz w:val="24"/>
          <w:szCs w:val="24"/>
        </w:rPr>
        <w:t>Законом Удмуртской Республики от 6 марта 2007 года № 2-РЗ «О мерах по социальной поддержке детей-сирот и детей, оставшихся без попечения родителей» органам местного самоуправления переданы отдельные государственные полномочия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w:t>
      </w:r>
      <w:proofErr w:type="gramEnd"/>
      <w:r w:rsidRPr="00FC2F5D">
        <w:rPr>
          <w:rFonts w:ascii="Times New Roman" w:hAnsi="Times New Roman" w:cs="Times New Roman"/>
          <w:sz w:val="24"/>
          <w:szCs w:val="24"/>
        </w:rPr>
        <w:t xml:space="preserve"> полномочий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Целью является 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обеспечение равного доступа к качественному общему образованию для всех категорий детей.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Для реализации поставленной цели определены следующие задачи:</w:t>
      </w:r>
    </w:p>
    <w:p w:rsidR="009C6770" w:rsidRPr="00FC2F5D" w:rsidRDefault="009C6770" w:rsidP="002D2F83">
      <w:pPr>
        <w:numPr>
          <w:ilvl w:val="0"/>
          <w:numId w:val="50"/>
        </w:numPr>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9C6770" w:rsidRPr="00FC2F5D" w:rsidRDefault="009C6770" w:rsidP="002D2F83">
      <w:pPr>
        <w:numPr>
          <w:ilvl w:val="0"/>
          <w:numId w:val="50"/>
        </w:numPr>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внедрение федеральных государственных образовательных стандартов общего образования;</w:t>
      </w:r>
    </w:p>
    <w:p w:rsidR="009C6770" w:rsidRPr="00FC2F5D" w:rsidRDefault="009C6770" w:rsidP="002D2F83">
      <w:pPr>
        <w:numPr>
          <w:ilvl w:val="0"/>
          <w:numId w:val="50"/>
        </w:numPr>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обеспечение современных и безопасных условий для получения общего образования в муниципальных организациях общего образования;</w:t>
      </w:r>
    </w:p>
    <w:p w:rsidR="009C6770" w:rsidRPr="00FC2F5D" w:rsidRDefault="009C6770" w:rsidP="002D2F83">
      <w:pPr>
        <w:numPr>
          <w:ilvl w:val="0"/>
          <w:numId w:val="50"/>
        </w:numPr>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9C6770" w:rsidRPr="00FC2F5D" w:rsidRDefault="009C6770" w:rsidP="002D2F83">
      <w:pPr>
        <w:numPr>
          <w:ilvl w:val="0"/>
          <w:numId w:val="50"/>
        </w:numPr>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реализация программ, обеспечивающих сохранность здоровья обучающихся и воспитанников в общеобразовательных учреждениях;</w:t>
      </w:r>
    </w:p>
    <w:p w:rsidR="009C6770" w:rsidRPr="00FC2F5D" w:rsidRDefault="009C6770" w:rsidP="002D2F83">
      <w:pPr>
        <w:numPr>
          <w:ilvl w:val="0"/>
          <w:numId w:val="50"/>
        </w:numPr>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обеспечение учащихся муниципальных учреждений общего образования качественным сбалансированным питанием, совершенствование системы организации питания в муниципальных общеобразовательных учреждениях;</w:t>
      </w:r>
    </w:p>
    <w:p w:rsidR="009C6770" w:rsidRPr="00FC2F5D" w:rsidRDefault="009C6770" w:rsidP="002D2F83">
      <w:pPr>
        <w:numPr>
          <w:ilvl w:val="0"/>
          <w:numId w:val="50"/>
        </w:numPr>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w:t>
      </w:r>
    </w:p>
    <w:p w:rsidR="009C6770" w:rsidRPr="00F57077" w:rsidRDefault="009C6770" w:rsidP="009C6770">
      <w:pPr>
        <w:ind w:firstLine="709"/>
        <w:jc w:val="both"/>
        <w:rPr>
          <w:rFonts w:ascii="Times New Roman" w:hAnsi="Times New Roman" w:cs="Times New Roman"/>
          <w:sz w:val="24"/>
          <w:szCs w:val="24"/>
        </w:rPr>
      </w:pPr>
      <w:r w:rsidRPr="00FC2F5D">
        <w:rPr>
          <w:rFonts w:ascii="Times New Roman" w:hAnsi="Times New Roman" w:cs="Times New Roman"/>
          <w:sz w:val="24"/>
          <w:szCs w:val="24"/>
        </w:rPr>
        <w:t>8) развитие системы обратной связи с потребителями услуг общего обра</w:t>
      </w:r>
      <w:r>
        <w:rPr>
          <w:rFonts w:ascii="Times New Roman" w:hAnsi="Times New Roman" w:cs="Times New Roman"/>
          <w:sz w:val="24"/>
          <w:szCs w:val="24"/>
        </w:rPr>
        <w:t>зования.</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 xml:space="preserve">               1.2.3. Целевые показатели (индикаторы)</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1)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lastRenderedPageBreak/>
        <w:t xml:space="preserve">Показатель характеризует качество образования. Предусмотрен в системе </w:t>
      </w:r>
      <w:proofErr w:type="gramStart"/>
      <w:r w:rsidRPr="00FC2F5D">
        <w:rPr>
          <w:rFonts w:ascii="Times New Roman" w:hAnsi="Times New Roman" w:cs="Times New Roman"/>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sz w:val="24"/>
          <w:szCs w:val="24"/>
        </w:rPr>
        <w:t>.</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2)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 Показатель характеризует качество образования. Предусмотрен в системе </w:t>
      </w:r>
      <w:proofErr w:type="gramStart"/>
      <w:r w:rsidRPr="00FC2F5D">
        <w:rPr>
          <w:rFonts w:ascii="Times New Roman" w:hAnsi="Times New Roman" w:cs="Times New Roman"/>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sz w:val="24"/>
          <w:szCs w:val="24"/>
        </w:rPr>
        <w:t>.</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3) 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учащихся учреждений общего образования, процентов, в том числе:</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на уровне начального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на уровне основного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на уровне среднего общего образования.</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Показатели характеризуют процесс перехода на ФГОС, влияет на качество образования.</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4)Доля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техническое состояние зданий муниципальных  общеобразовательных учреждений, влияет на качество образования. Предусмотрен в системе </w:t>
      </w:r>
      <w:proofErr w:type="gramStart"/>
      <w:r w:rsidRPr="00FC2F5D">
        <w:rPr>
          <w:rFonts w:ascii="Times New Roman" w:hAnsi="Times New Roman" w:cs="Times New Roman"/>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sz w:val="24"/>
          <w:szCs w:val="24"/>
        </w:rPr>
        <w:t>.</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5)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качество инфраструктуры для получения общего образования, реализацию требований ФГОС к условиям обучения, влияет на качество образования. Предусмотрен в системе </w:t>
      </w:r>
      <w:proofErr w:type="gramStart"/>
      <w:r w:rsidRPr="00FC2F5D">
        <w:rPr>
          <w:rFonts w:ascii="Times New Roman" w:hAnsi="Times New Roman" w:cs="Times New Roman"/>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sz w:val="24"/>
          <w:szCs w:val="24"/>
        </w:rPr>
        <w:t>.</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6) Доля детей первой и второй групп здоровья в общей </w:t>
      </w:r>
      <w:proofErr w:type="gramStart"/>
      <w:r w:rsidRPr="00FC2F5D">
        <w:rPr>
          <w:rFonts w:ascii="Times New Roman" w:hAnsi="Times New Roman" w:cs="Times New Roman"/>
          <w:sz w:val="24"/>
          <w:szCs w:val="24"/>
        </w:rPr>
        <w:t>численности</w:t>
      </w:r>
      <w:proofErr w:type="gramEnd"/>
      <w:r w:rsidRPr="00FC2F5D">
        <w:rPr>
          <w:rFonts w:ascii="Times New Roman" w:hAnsi="Times New Roman" w:cs="Times New Roman"/>
          <w:sz w:val="24"/>
          <w:szCs w:val="24"/>
        </w:rPr>
        <w:t xml:space="preserve"> обучающихся в муниципальных общеобразовательных учреждениях,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состояние здоровья обучающихся, зависит от условий обучения и образовательных программ. Предусмотрен в системе </w:t>
      </w:r>
      <w:proofErr w:type="gramStart"/>
      <w:r w:rsidRPr="00FC2F5D">
        <w:rPr>
          <w:rFonts w:ascii="Times New Roman" w:hAnsi="Times New Roman" w:cs="Times New Roman"/>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sz w:val="24"/>
          <w:szCs w:val="24"/>
        </w:rPr>
        <w:t>.</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7) Доля обучающихся в муниципальных общеобразовательных учреждениях, занимающихся во вторую смену, в общей численности, обучающихся в муниципальных общеобразовательных учреждениях, процентов.</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8) Охват обучающихся муниципальных общеобразовательных учреждений горячим питанием,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организацию питания в муниципальных общеобразовательных учреждениях, влияет на состояние здоровья обучающихся.</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lastRenderedPageBreak/>
        <w:t>9)</w:t>
      </w:r>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 xml:space="preserve">Средняя заработная плата педагогических работников, реализующих общеобразовательные программы,  рублей. </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уровень оплаты труда педагогических работников муниципальных общеобразовательных учреждений, влияет на качество образования, повышение престижности и привлекательности профессии. Предусмотрен в системе </w:t>
      </w:r>
      <w:proofErr w:type="gramStart"/>
      <w:r w:rsidRPr="00FC2F5D">
        <w:rPr>
          <w:rFonts w:ascii="Times New Roman" w:hAnsi="Times New Roman" w:cs="Times New Roman"/>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sz w:val="24"/>
          <w:szCs w:val="24"/>
        </w:rPr>
        <w:t>.</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10) Средняя заработная плата работников муниципальных общеобразовательных организаций, рублей.</w:t>
      </w:r>
    </w:p>
    <w:p w:rsidR="009C6770" w:rsidRPr="00FC2F5D" w:rsidRDefault="009C6770" w:rsidP="009C6770">
      <w:pPr>
        <w:suppressLineNumbers/>
        <w:tabs>
          <w:tab w:val="left" w:pos="1134"/>
        </w:tabs>
        <w:ind w:firstLine="709"/>
        <w:jc w:val="both"/>
        <w:rPr>
          <w:rFonts w:ascii="Times New Roman" w:hAnsi="Times New Roman" w:cs="Times New Roman"/>
          <w:bCs/>
          <w:i/>
          <w:sz w:val="24"/>
          <w:szCs w:val="24"/>
        </w:rPr>
      </w:pPr>
      <w:r w:rsidRPr="00FC2F5D">
        <w:rPr>
          <w:rFonts w:ascii="Times New Roman" w:hAnsi="Times New Roman" w:cs="Times New Roman"/>
          <w:sz w:val="24"/>
          <w:szCs w:val="24"/>
        </w:rPr>
        <w:t xml:space="preserve">Показатель характеризует уровень оплаты труда работников муниципальных общеобразовательных учреждений. </w:t>
      </w:r>
      <w:r w:rsidRPr="00FC2F5D">
        <w:rPr>
          <w:rFonts w:ascii="Times New Roman" w:hAnsi="Times New Roman" w:cs="Times New Roman"/>
          <w:bCs/>
          <w:i/>
          <w:sz w:val="24"/>
          <w:szCs w:val="24"/>
        </w:rPr>
        <w:t xml:space="preserve">Предусмотрен в системе </w:t>
      </w:r>
      <w:proofErr w:type="gramStart"/>
      <w:r w:rsidRPr="00FC2F5D">
        <w:rPr>
          <w:rFonts w:ascii="Times New Roman" w:hAnsi="Times New Roman" w:cs="Times New Roman"/>
          <w:bCs/>
          <w:i/>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bCs/>
          <w:i/>
          <w:sz w:val="24"/>
          <w:szCs w:val="24"/>
        </w:rPr>
        <w:t>.</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11) Укомплектованность муниципальных общеобразовательных учреждений персоналом в соответствии со штатным расписанием.</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обеспеченность муниципальных общеобразовательных учреждений кадрами. Влияет на качество общего образования. Зависит от системы реализуемых мер по привлечению педагогических работников в муниципальные общеобразовательные учреждения.</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12)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организаций общего образования,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уровень квалификации педагогических работников муниципальных общеобразовательных учреждений, влияет на качество общего образования.</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13) Доля руководителей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 которыми заключены эффективные контракты,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степень внедрения механизма, позволяющего установить зависимость заработной платы руководителей муниципальных общеобразовательных учреждений от результатов профессиональной служебной деятельности. Влияет на качество общего образования, эффективность и результативность бюджетных расходов, размер заработной платы и квалификацию руководителей муниципальных общеобразовательных учреждений.</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14)Доля учителей муниципальных общеобразовательных учреждений, с которыми заключены эффективные контракты,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общеобразовательных учреждений от результатов их профессиональной служебной деятельности. Влияет на качество общего образования, размер заработной платы и квалификацию учителей.</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15) 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lastRenderedPageBreak/>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начального общего, основного общего, среднего общего образования. Влияет на эффективность деятельности муниципальных  общеобразовательных учреждений.</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 xml:space="preserve">16)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уровень финансового обеспечения общего образования, влияет на качество образования. Предусмотрен в системе </w:t>
      </w:r>
      <w:proofErr w:type="gramStart"/>
      <w:r w:rsidRPr="00FC2F5D">
        <w:rPr>
          <w:rFonts w:ascii="Times New Roman" w:hAnsi="Times New Roman" w:cs="Times New Roman"/>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sz w:val="24"/>
          <w:szCs w:val="24"/>
        </w:rPr>
        <w:t>.</w:t>
      </w:r>
    </w:p>
    <w:p w:rsidR="009C6770" w:rsidRPr="00FC2F5D" w:rsidRDefault="009C6770" w:rsidP="009C6770">
      <w:pPr>
        <w:tabs>
          <w:tab w:val="left" w:pos="459"/>
        </w:tabs>
        <w:jc w:val="both"/>
        <w:rPr>
          <w:rFonts w:ascii="Times New Roman" w:hAnsi="Times New Roman" w:cs="Times New Roman"/>
          <w:sz w:val="24"/>
          <w:szCs w:val="24"/>
        </w:rPr>
      </w:pPr>
      <w:r w:rsidRPr="00FC2F5D">
        <w:rPr>
          <w:rFonts w:ascii="Times New Roman" w:hAnsi="Times New Roman" w:cs="Times New Roman"/>
          <w:sz w:val="24"/>
          <w:szCs w:val="24"/>
        </w:rPr>
        <w:t>17) Независимая оценка качества общего образования, баллов</w:t>
      </w:r>
      <w:proofErr w:type="gramStart"/>
      <w:r w:rsidRPr="00FC2F5D">
        <w:rPr>
          <w:rFonts w:ascii="Times New Roman" w:hAnsi="Times New Roman" w:cs="Times New Roman"/>
          <w:sz w:val="24"/>
          <w:szCs w:val="24"/>
        </w:rPr>
        <w:t>.</w:t>
      </w:r>
      <w:proofErr w:type="gramEnd"/>
      <w:r w:rsidRPr="00FC2F5D">
        <w:rPr>
          <w:rFonts w:ascii="Times New Roman" w:hAnsi="Times New Roman" w:cs="Times New Roman"/>
          <w:bCs/>
          <w:i/>
          <w:sz w:val="24"/>
          <w:szCs w:val="24"/>
          <w:highlight w:val="lightGray"/>
        </w:rPr>
        <w:t xml:space="preserve"> </w:t>
      </w:r>
      <w:proofErr w:type="gramStart"/>
      <w:r w:rsidRPr="00FC2F5D">
        <w:rPr>
          <w:rFonts w:ascii="Times New Roman" w:hAnsi="Times New Roman" w:cs="Times New Roman"/>
          <w:bCs/>
          <w:i/>
          <w:sz w:val="24"/>
          <w:szCs w:val="24"/>
          <w:highlight w:val="lightGray"/>
        </w:rPr>
        <w:t>и</w:t>
      </w:r>
      <w:proofErr w:type="gramEnd"/>
      <w:r w:rsidRPr="00FC2F5D">
        <w:rPr>
          <w:rFonts w:ascii="Times New Roman" w:hAnsi="Times New Roman" w:cs="Times New Roman"/>
          <w:bCs/>
          <w:i/>
          <w:sz w:val="24"/>
          <w:szCs w:val="24"/>
          <w:highlight w:val="lightGray"/>
        </w:rPr>
        <w:t>спользуется по мере внедрения оценки)</w:t>
      </w:r>
      <w:r w:rsidRPr="00FC2F5D">
        <w:rPr>
          <w:rFonts w:ascii="Times New Roman" w:hAnsi="Times New Roman" w:cs="Times New Roman"/>
          <w:bCs/>
          <w:sz w:val="24"/>
          <w:szCs w:val="24"/>
        </w:rPr>
        <w:t>.</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качество общего образования. </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18) Удовлетворенность потребителей (родителей и детей) качеством оказания услуг по предоставлению общего образования, процентов</w:t>
      </w:r>
      <w:proofErr w:type="gramStart"/>
      <w:r w:rsidRPr="00FC2F5D">
        <w:rPr>
          <w:rFonts w:ascii="Times New Roman" w:hAnsi="Times New Roman" w:cs="Times New Roman"/>
          <w:sz w:val="24"/>
          <w:szCs w:val="24"/>
        </w:rPr>
        <w:t>.</w:t>
      </w:r>
      <w:proofErr w:type="gramEnd"/>
      <w:r w:rsidRPr="00FC2F5D">
        <w:rPr>
          <w:rFonts w:ascii="Times New Roman" w:hAnsi="Times New Roman" w:cs="Times New Roman"/>
          <w:bCs/>
          <w:i/>
          <w:sz w:val="24"/>
          <w:szCs w:val="24"/>
          <w:highlight w:val="lightGray"/>
        </w:rPr>
        <w:t xml:space="preserve"> (</w:t>
      </w:r>
      <w:proofErr w:type="gramStart"/>
      <w:r w:rsidRPr="00FC2F5D">
        <w:rPr>
          <w:rFonts w:ascii="Times New Roman" w:hAnsi="Times New Roman" w:cs="Times New Roman"/>
          <w:bCs/>
          <w:i/>
          <w:sz w:val="24"/>
          <w:szCs w:val="24"/>
          <w:highlight w:val="lightGray"/>
        </w:rPr>
        <w:t>и</w:t>
      </w:r>
      <w:proofErr w:type="gramEnd"/>
      <w:r w:rsidRPr="00FC2F5D">
        <w:rPr>
          <w:rFonts w:ascii="Times New Roman" w:hAnsi="Times New Roman" w:cs="Times New Roman"/>
          <w:bCs/>
          <w:i/>
          <w:sz w:val="24"/>
          <w:szCs w:val="24"/>
          <w:highlight w:val="lightGray"/>
        </w:rPr>
        <w:t>спользуется по мере внедрения оценки)</w:t>
      </w:r>
      <w:r w:rsidRPr="00FC2F5D">
        <w:rPr>
          <w:rFonts w:ascii="Times New Roman" w:hAnsi="Times New Roman" w:cs="Times New Roman"/>
          <w:bCs/>
          <w:sz w:val="24"/>
          <w:szCs w:val="24"/>
        </w:rPr>
        <w:t>.</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оценку качества услуг общего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19) Доля граждан,  использующих механизм получения  государственных и муниципальных услуг в электронной форме.</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степень внедрения </w:t>
      </w:r>
      <w:r w:rsidRPr="00FC2F5D">
        <w:rPr>
          <w:rFonts w:ascii="Times New Roman" w:hAnsi="Times New Roman" w:cs="Times New Roman"/>
          <w:sz w:val="24"/>
          <w:szCs w:val="24"/>
          <w:shd w:val="clear" w:color="auto" w:fill="FFFFFF"/>
        </w:rPr>
        <w:t>информационных технологий и совершенствование информационно-технологической инфраструктуры электронного правительства для получения государственных и муниципальных услуг в электронной форме.</w:t>
      </w:r>
    </w:p>
    <w:p w:rsidR="009C6770" w:rsidRPr="00F57077"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b/>
          <w:sz w:val="24"/>
          <w:szCs w:val="24"/>
        </w:rPr>
        <w:t xml:space="preserve">1.2.4. Сроки и этапы реализации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Подпрограмма реализуется в 2015-2020годах. </w:t>
      </w:r>
    </w:p>
    <w:p w:rsidR="009C6770" w:rsidRPr="00F57077"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Этапы реализации подпрограммы не выделяются. </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1.2.5. Основные мероприятия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Основные мероприятия в сфере реализации подпрограммы:</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 Оказание муниципальных услуг по предоставлению общедоступного и бесплатного дошкольного, начального общего, основного общего, среднего  общего образования.</w:t>
      </w:r>
    </w:p>
    <w:p w:rsidR="009C6770" w:rsidRPr="00FC2F5D" w:rsidRDefault="009C6770" w:rsidP="009C6770">
      <w:pPr>
        <w:ind w:firstLine="851"/>
        <w:jc w:val="both"/>
        <w:rPr>
          <w:rFonts w:ascii="Times New Roman" w:hAnsi="Times New Roman" w:cs="Times New Roman"/>
          <w:sz w:val="24"/>
          <w:szCs w:val="24"/>
        </w:rPr>
      </w:pPr>
      <w:proofErr w:type="gramStart"/>
      <w:r w:rsidRPr="00FC2F5D">
        <w:rPr>
          <w:rFonts w:ascii="Times New Roman" w:hAnsi="Times New Roman" w:cs="Times New Roman"/>
          <w:sz w:val="24"/>
          <w:szCs w:val="24"/>
        </w:rPr>
        <w:t xml:space="preserve">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в части финансирования расходов на оплату труда </w:t>
      </w:r>
      <w:r w:rsidRPr="00FC2F5D">
        <w:rPr>
          <w:rFonts w:ascii="Times New Roman" w:hAnsi="Times New Roman" w:cs="Times New Roman"/>
          <w:sz w:val="24"/>
          <w:szCs w:val="24"/>
        </w:rPr>
        <w:lastRenderedPageBreak/>
        <w:t>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w:t>
      </w:r>
      <w:proofErr w:type="gramEnd"/>
      <w:r w:rsidRPr="00FC2F5D">
        <w:rPr>
          <w:rFonts w:ascii="Times New Roman" w:hAnsi="Times New Roman" w:cs="Times New Roman"/>
          <w:sz w:val="24"/>
          <w:szCs w:val="24"/>
        </w:rPr>
        <w:t xml:space="preserve"> Федерации. </w:t>
      </w:r>
      <w:proofErr w:type="gramStart"/>
      <w:r w:rsidRPr="00FC2F5D">
        <w:rPr>
          <w:rFonts w:ascii="Times New Roman" w:hAnsi="Times New Roman" w:cs="Times New Roman"/>
          <w:sz w:val="24"/>
          <w:szCs w:val="24"/>
        </w:rPr>
        <w:t>Методика расчета субвенций бюджетам муниципальных районов (городских округов)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содержится в составе Закона Удмуртской Республики от 21 ноября 2006 года № 52-РЗ «О регулировании межбюджетных отношений в Удмуртской Республике».</w:t>
      </w:r>
      <w:proofErr w:type="gramEnd"/>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 xml:space="preserve">В целях определения размеров 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принят </w:t>
      </w:r>
      <w:hyperlink r:id="rId8" w:history="1">
        <w:r w:rsidRPr="00FC2F5D">
          <w:rPr>
            <w:rFonts w:ascii="Times New Roman" w:hAnsi="Times New Roman" w:cs="Times New Roman"/>
            <w:sz w:val="24"/>
            <w:szCs w:val="24"/>
          </w:rPr>
          <w:t>Закон</w:t>
        </w:r>
      </w:hyperlink>
      <w:r w:rsidRPr="00FC2F5D">
        <w:rPr>
          <w:rFonts w:ascii="Times New Roman" w:hAnsi="Times New Roman" w:cs="Times New Roman"/>
          <w:sz w:val="24"/>
          <w:szCs w:val="24"/>
        </w:rPr>
        <w:t xml:space="preserve"> Удмуртской Республики от 8 декабря 2010 года № 51-РЗ «О нормативах для расчета субвенций на обеспечение государственных гарантий прав граждан на получение общедоступного и бесплатного дошкольного, начального общего</w:t>
      </w:r>
      <w:proofErr w:type="gramEnd"/>
      <w:r w:rsidRPr="00FC2F5D">
        <w:rPr>
          <w:rFonts w:ascii="Times New Roman" w:hAnsi="Times New Roman" w:cs="Times New Roman"/>
          <w:sz w:val="24"/>
          <w:szCs w:val="24"/>
        </w:rPr>
        <w:t xml:space="preserve">, основного общего, среднего (полного) общего образования, а также дополнительного образования в общеобразовательных учреждениях». Указанным </w:t>
      </w:r>
      <w:hyperlink r:id="rId9" w:history="1">
        <w:r w:rsidRPr="00FC2F5D">
          <w:rPr>
            <w:rFonts w:ascii="Times New Roman" w:hAnsi="Times New Roman" w:cs="Times New Roman"/>
            <w:sz w:val="24"/>
            <w:szCs w:val="24"/>
          </w:rPr>
          <w:t>Законом</w:t>
        </w:r>
      </w:hyperlink>
      <w:r w:rsidRPr="00FC2F5D">
        <w:rPr>
          <w:rFonts w:ascii="Times New Roman" w:hAnsi="Times New Roman" w:cs="Times New Roman"/>
          <w:sz w:val="24"/>
          <w:szCs w:val="24"/>
        </w:rPr>
        <w:t xml:space="preserve"> утверждено 208 нормативов расходов на одного учащегося (воспитанника) в год с учетом групп учреждений в зависимости от специфики работы в общеобразовательном учреждении по уровням образования. </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    Данное мероприятие включает в себя следующие направления: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а) 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б) средства бюджета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на обеспечение деятельности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обеспечение учащихся общеобразовательных учреждений качественным сбалансированным питанием.</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г) мероприятия, направленные на обеспечение безопасности условий обучения детей в муниципальных общеобразовательных  учреждениях,</w:t>
      </w:r>
    </w:p>
    <w:p w:rsidR="009C6770" w:rsidRPr="00FC2F5D" w:rsidRDefault="009C6770" w:rsidP="009C6770">
      <w:pPr>
        <w:ind w:firstLine="851"/>
        <w:jc w:val="both"/>
        <w:rPr>
          <w:rFonts w:ascii="Times New Roman" w:hAnsi="Times New Roman" w:cs="Times New Roman"/>
          <w:sz w:val="24"/>
          <w:szCs w:val="24"/>
        </w:rPr>
      </w:pPr>
      <w:proofErr w:type="spellStart"/>
      <w:r w:rsidRPr="00FC2F5D">
        <w:rPr>
          <w:rFonts w:ascii="Times New Roman" w:hAnsi="Times New Roman" w:cs="Times New Roman"/>
          <w:sz w:val="24"/>
          <w:szCs w:val="24"/>
        </w:rPr>
        <w:t>д</w:t>
      </w:r>
      <w:proofErr w:type="spellEnd"/>
      <w:r w:rsidRPr="00FC2F5D">
        <w:rPr>
          <w:rFonts w:ascii="Times New Roman" w:hAnsi="Times New Roman" w:cs="Times New Roman"/>
          <w:sz w:val="24"/>
          <w:szCs w:val="24"/>
        </w:rPr>
        <w:t>) оплата льгот и возмещение расходов по оплате коммунальных услуг отдельным категориям граждан, проживающим в сельских населенных пунктах,</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е) расходы за счет средств от предпринимательской и иной приносящей доход деятельности,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ж) расходы за счет родительской платы за содержание ребенка в образовательном учреждении,</w:t>
      </w:r>
    </w:p>
    <w:p w:rsidR="009C6770" w:rsidRPr="00FC2F5D" w:rsidRDefault="009C6770" w:rsidP="009C6770">
      <w:pPr>
        <w:ind w:firstLine="851"/>
        <w:jc w:val="both"/>
        <w:rPr>
          <w:rFonts w:ascii="Times New Roman" w:hAnsi="Times New Roman" w:cs="Times New Roman"/>
          <w:sz w:val="24"/>
          <w:szCs w:val="24"/>
        </w:rPr>
      </w:pPr>
      <w:proofErr w:type="spellStart"/>
      <w:r w:rsidRPr="00FC2F5D">
        <w:rPr>
          <w:rFonts w:ascii="Times New Roman" w:hAnsi="Times New Roman" w:cs="Times New Roman"/>
          <w:sz w:val="24"/>
          <w:szCs w:val="24"/>
        </w:rPr>
        <w:t>з</w:t>
      </w:r>
      <w:proofErr w:type="spellEnd"/>
      <w:r w:rsidRPr="00FC2F5D">
        <w:rPr>
          <w:rFonts w:ascii="Times New Roman" w:hAnsi="Times New Roman" w:cs="Times New Roman"/>
          <w:sz w:val="24"/>
          <w:szCs w:val="24"/>
        </w:rPr>
        <w:t>) средства республиканского бюджета на обеспечение деятельности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2. Оказание муниципальных услуг для детей-сирот и детей, оставшихся без попечения родителей по предоставлению общедоступного и бесплатного дошкольного, начального общего, основного общего образования.</w:t>
      </w:r>
    </w:p>
    <w:p w:rsidR="009C6770" w:rsidRPr="00FC2F5D" w:rsidRDefault="009C6770" w:rsidP="009C6770">
      <w:pPr>
        <w:ind w:firstLine="851"/>
        <w:jc w:val="both"/>
        <w:rPr>
          <w:rFonts w:ascii="Times New Roman" w:hAnsi="Times New Roman" w:cs="Times New Roman"/>
          <w:sz w:val="24"/>
          <w:szCs w:val="24"/>
        </w:rPr>
      </w:pPr>
      <w:proofErr w:type="gramStart"/>
      <w:r w:rsidRPr="00FC2F5D">
        <w:rPr>
          <w:rFonts w:ascii="Times New Roman" w:hAnsi="Times New Roman" w:cs="Times New Roman"/>
          <w:sz w:val="24"/>
          <w:szCs w:val="24"/>
        </w:rPr>
        <w:lastRenderedPageBreak/>
        <w:t>а) Социальная поддержка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общеобразовательных учреждениях для детей-сирот и детей, оставшихся без попечения родителей (выполнение переданных государственных</w:t>
      </w:r>
      <w:proofErr w:type="gramEnd"/>
      <w:r w:rsidRPr="00FC2F5D">
        <w:rPr>
          <w:rFonts w:ascii="Times New Roman" w:hAnsi="Times New Roman" w:cs="Times New Roman"/>
          <w:sz w:val="24"/>
          <w:szCs w:val="24"/>
        </w:rPr>
        <w:t xml:space="preserve"> полномочий Удмуртской Республики),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б) Расходы за счет средств от предпринимательской и иной приносящей доход деятельности.</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3)Укрепление материально-технической базы муниципальных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основного мероприятия осуществляется приобретение учебно-лабораторного, спортивного оборудования, оборудования для школьных столовых,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4) Формирование и развитие современной информационной образовательной среды в муниципальных общеобразовательных учреждениях.</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основного мероприятия осуществляется приобретение оборудования, обеспечение доступа к сети Интернет,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5) Модернизация пищеблоков муниципальных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будет осуществляться монтаж систем приточно-вытяжной вентиляции пищеблоков, ремонт систем водоснабжения и канализации, замена технологического, холодильного и нейтрального оборудования. Основное мероприятие реализуется во взаимодействии с органами государственной власти Удмуртской Республики.</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6)Обустройство прилегающих территорий к зданиям и сооружениям муниципальных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основного мероприятия реализуются меры по благоустройству территорий, в том числе из реестра наказов избирателей.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Стимулом для обустройства прилегающих территорий являются конкурсы благоустройства, в которых муниципальные общеобразовательные  учреждения принимают активное участие.</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7)Подготовка 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к новому учебному году.</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8) Капитальный ремонт, строительство и реконструкции учреждений общего образования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а) Реконструкция кровли МОУ "</w:t>
      </w:r>
      <w:proofErr w:type="spellStart"/>
      <w:r w:rsidRPr="00FC2F5D">
        <w:rPr>
          <w:rFonts w:ascii="Times New Roman" w:hAnsi="Times New Roman" w:cs="Times New Roman"/>
          <w:bCs/>
          <w:sz w:val="24"/>
          <w:szCs w:val="24"/>
        </w:rPr>
        <w:t>Кочишевская</w:t>
      </w:r>
      <w:proofErr w:type="spellEnd"/>
      <w:r w:rsidRPr="00FC2F5D">
        <w:rPr>
          <w:rFonts w:ascii="Times New Roman" w:hAnsi="Times New Roman" w:cs="Times New Roman"/>
          <w:bCs/>
          <w:sz w:val="24"/>
          <w:szCs w:val="24"/>
        </w:rPr>
        <w:t xml:space="preserve"> НШДС" с заменой плоской крыши на </w:t>
      </w:r>
      <w:proofErr w:type="gramStart"/>
      <w:r w:rsidRPr="00FC2F5D">
        <w:rPr>
          <w:rFonts w:ascii="Times New Roman" w:hAnsi="Times New Roman" w:cs="Times New Roman"/>
          <w:bCs/>
          <w:sz w:val="24"/>
          <w:szCs w:val="24"/>
        </w:rPr>
        <w:t>скатную</w:t>
      </w:r>
      <w:proofErr w:type="gramEnd"/>
      <w:r w:rsidRPr="00FC2F5D">
        <w:rPr>
          <w:rFonts w:ascii="Times New Roman" w:hAnsi="Times New Roman" w:cs="Times New Roman"/>
          <w:bCs/>
          <w:sz w:val="24"/>
          <w:szCs w:val="24"/>
        </w:rPr>
        <w:t>, б) Реконструкция кровли МОУ "</w:t>
      </w:r>
      <w:proofErr w:type="spellStart"/>
      <w:r w:rsidRPr="00FC2F5D">
        <w:rPr>
          <w:rFonts w:ascii="Times New Roman" w:hAnsi="Times New Roman" w:cs="Times New Roman"/>
          <w:bCs/>
          <w:sz w:val="24"/>
          <w:szCs w:val="24"/>
        </w:rPr>
        <w:t>Дондыкарская</w:t>
      </w:r>
      <w:proofErr w:type="spellEnd"/>
      <w:r w:rsidRPr="00FC2F5D">
        <w:rPr>
          <w:rFonts w:ascii="Times New Roman" w:hAnsi="Times New Roman" w:cs="Times New Roman"/>
          <w:bCs/>
          <w:sz w:val="24"/>
          <w:szCs w:val="24"/>
        </w:rPr>
        <w:t xml:space="preserve"> СОШ" с заменой плоской крыши </w:t>
      </w:r>
      <w:r w:rsidRPr="00FC2F5D">
        <w:rPr>
          <w:rFonts w:ascii="Times New Roman" w:hAnsi="Times New Roman" w:cs="Times New Roman"/>
          <w:bCs/>
          <w:sz w:val="24"/>
          <w:szCs w:val="24"/>
        </w:rPr>
        <w:lastRenderedPageBreak/>
        <w:t>на скатную, в) Реконструкция кровли МОУ "</w:t>
      </w:r>
      <w:proofErr w:type="spellStart"/>
      <w:r w:rsidRPr="00FC2F5D">
        <w:rPr>
          <w:rFonts w:ascii="Times New Roman" w:hAnsi="Times New Roman" w:cs="Times New Roman"/>
          <w:bCs/>
          <w:sz w:val="24"/>
          <w:szCs w:val="24"/>
        </w:rPr>
        <w:t>Золотаревская</w:t>
      </w:r>
      <w:proofErr w:type="spellEnd"/>
      <w:r w:rsidRPr="00FC2F5D">
        <w:rPr>
          <w:rFonts w:ascii="Times New Roman" w:hAnsi="Times New Roman" w:cs="Times New Roman"/>
          <w:bCs/>
          <w:sz w:val="24"/>
          <w:szCs w:val="24"/>
        </w:rPr>
        <w:t xml:space="preserve"> НШДС" с заменой плоской крыши на скатную,</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г) Реконструкция кровли МОУ "</w:t>
      </w:r>
      <w:proofErr w:type="spellStart"/>
      <w:r w:rsidRPr="00FC2F5D">
        <w:rPr>
          <w:rFonts w:ascii="Times New Roman" w:hAnsi="Times New Roman" w:cs="Times New Roman"/>
          <w:bCs/>
          <w:sz w:val="24"/>
          <w:szCs w:val="24"/>
        </w:rPr>
        <w:t>Люмская</w:t>
      </w:r>
      <w:proofErr w:type="spellEnd"/>
      <w:r w:rsidRPr="00FC2F5D">
        <w:rPr>
          <w:rFonts w:ascii="Times New Roman" w:hAnsi="Times New Roman" w:cs="Times New Roman"/>
          <w:bCs/>
          <w:sz w:val="24"/>
          <w:szCs w:val="24"/>
        </w:rPr>
        <w:t xml:space="preserve"> НШДС" с заменой плоской крыши на </w:t>
      </w:r>
      <w:proofErr w:type="gramStart"/>
      <w:r w:rsidRPr="00FC2F5D">
        <w:rPr>
          <w:rFonts w:ascii="Times New Roman" w:hAnsi="Times New Roman" w:cs="Times New Roman"/>
          <w:bCs/>
          <w:sz w:val="24"/>
          <w:szCs w:val="24"/>
        </w:rPr>
        <w:t>скатную</w:t>
      </w:r>
      <w:proofErr w:type="gramEnd"/>
      <w:r w:rsidRPr="00FC2F5D">
        <w:rPr>
          <w:rFonts w:ascii="Times New Roman" w:hAnsi="Times New Roman" w:cs="Times New Roman"/>
          <w:bCs/>
          <w:sz w:val="24"/>
          <w:szCs w:val="24"/>
        </w:rPr>
        <w:t>,</w:t>
      </w:r>
    </w:p>
    <w:p w:rsidR="009C6770" w:rsidRPr="00FC2F5D" w:rsidRDefault="009C6770" w:rsidP="009C6770">
      <w:pPr>
        <w:jc w:val="both"/>
        <w:rPr>
          <w:rFonts w:ascii="Times New Roman" w:hAnsi="Times New Roman" w:cs="Times New Roman"/>
          <w:sz w:val="24"/>
          <w:szCs w:val="24"/>
        </w:rPr>
      </w:pPr>
      <w:proofErr w:type="spellStart"/>
      <w:r w:rsidRPr="00FC2F5D">
        <w:rPr>
          <w:rFonts w:ascii="Times New Roman" w:hAnsi="Times New Roman" w:cs="Times New Roman"/>
          <w:bCs/>
          <w:sz w:val="24"/>
          <w:szCs w:val="24"/>
        </w:rPr>
        <w:t>д</w:t>
      </w:r>
      <w:proofErr w:type="spellEnd"/>
      <w:r w:rsidRPr="00FC2F5D">
        <w:rPr>
          <w:rFonts w:ascii="Times New Roman" w:hAnsi="Times New Roman" w:cs="Times New Roman"/>
          <w:bCs/>
          <w:sz w:val="24"/>
          <w:szCs w:val="24"/>
        </w:rPr>
        <w:t>) Реконструкция кровли МОУ "</w:t>
      </w:r>
      <w:proofErr w:type="spellStart"/>
      <w:r w:rsidRPr="00FC2F5D">
        <w:rPr>
          <w:rFonts w:ascii="Times New Roman" w:hAnsi="Times New Roman" w:cs="Times New Roman"/>
          <w:bCs/>
          <w:sz w:val="24"/>
          <w:szCs w:val="24"/>
        </w:rPr>
        <w:t>Адамская</w:t>
      </w:r>
      <w:proofErr w:type="spellEnd"/>
      <w:r w:rsidRPr="00FC2F5D">
        <w:rPr>
          <w:rFonts w:ascii="Times New Roman" w:hAnsi="Times New Roman" w:cs="Times New Roman"/>
          <w:bCs/>
          <w:sz w:val="24"/>
          <w:szCs w:val="24"/>
        </w:rPr>
        <w:t xml:space="preserve"> СОШ" с заменой плоской крыши на </w:t>
      </w:r>
      <w:proofErr w:type="gramStart"/>
      <w:r w:rsidRPr="00FC2F5D">
        <w:rPr>
          <w:rFonts w:ascii="Times New Roman" w:hAnsi="Times New Roman" w:cs="Times New Roman"/>
          <w:bCs/>
          <w:sz w:val="24"/>
          <w:szCs w:val="24"/>
        </w:rPr>
        <w:t>скатную</w:t>
      </w:r>
      <w:proofErr w:type="gramEnd"/>
      <w:r w:rsidRPr="00FC2F5D">
        <w:rPr>
          <w:rFonts w:ascii="Times New Roman" w:hAnsi="Times New Roman" w:cs="Times New Roman"/>
          <w:bCs/>
          <w:sz w:val="24"/>
          <w:szCs w:val="24"/>
        </w:rPr>
        <w:t xml:space="preserve"> на здании школы и столовой,</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bCs/>
          <w:sz w:val="24"/>
          <w:szCs w:val="24"/>
        </w:rPr>
        <w:t>е) Реконструкция кровли МОУ "</w:t>
      </w:r>
      <w:proofErr w:type="spellStart"/>
      <w:r w:rsidRPr="00FC2F5D">
        <w:rPr>
          <w:rFonts w:ascii="Times New Roman" w:hAnsi="Times New Roman" w:cs="Times New Roman"/>
          <w:bCs/>
          <w:sz w:val="24"/>
          <w:szCs w:val="24"/>
        </w:rPr>
        <w:t>Дзякинская</w:t>
      </w:r>
      <w:proofErr w:type="spellEnd"/>
      <w:r w:rsidRPr="00FC2F5D">
        <w:rPr>
          <w:rFonts w:ascii="Times New Roman" w:hAnsi="Times New Roman" w:cs="Times New Roman"/>
          <w:bCs/>
          <w:sz w:val="24"/>
          <w:szCs w:val="24"/>
        </w:rPr>
        <w:t xml:space="preserve">  СОШ" с заменой плоской крыши на </w:t>
      </w:r>
      <w:proofErr w:type="gramStart"/>
      <w:r w:rsidRPr="00FC2F5D">
        <w:rPr>
          <w:rFonts w:ascii="Times New Roman" w:hAnsi="Times New Roman" w:cs="Times New Roman"/>
          <w:bCs/>
          <w:sz w:val="24"/>
          <w:szCs w:val="24"/>
        </w:rPr>
        <w:t>скатную</w:t>
      </w:r>
      <w:proofErr w:type="gramEnd"/>
      <w:r w:rsidRPr="00FC2F5D">
        <w:rPr>
          <w:rFonts w:ascii="Times New Roman" w:hAnsi="Times New Roman" w:cs="Times New Roman"/>
          <w:bCs/>
          <w:sz w:val="24"/>
          <w:szCs w:val="24"/>
        </w:rPr>
        <w:t>,</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ж) Реконструкция кровли МКОУ "</w:t>
      </w:r>
      <w:proofErr w:type="spellStart"/>
      <w:r w:rsidRPr="00FC2F5D">
        <w:rPr>
          <w:rFonts w:ascii="Times New Roman" w:hAnsi="Times New Roman" w:cs="Times New Roman"/>
          <w:bCs/>
          <w:sz w:val="24"/>
          <w:szCs w:val="24"/>
        </w:rPr>
        <w:t>Кожильская</w:t>
      </w:r>
      <w:proofErr w:type="spellEnd"/>
      <w:r w:rsidRPr="00FC2F5D">
        <w:rPr>
          <w:rFonts w:ascii="Times New Roman" w:hAnsi="Times New Roman" w:cs="Times New Roman"/>
          <w:bCs/>
          <w:sz w:val="24"/>
          <w:szCs w:val="24"/>
        </w:rPr>
        <w:t xml:space="preserve">   СОШ сельскохозяйственного направления" с заменой плоской крыши на </w:t>
      </w:r>
      <w:proofErr w:type="gramStart"/>
      <w:r w:rsidRPr="00FC2F5D">
        <w:rPr>
          <w:rFonts w:ascii="Times New Roman" w:hAnsi="Times New Roman" w:cs="Times New Roman"/>
          <w:bCs/>
          <w:sz w:val="24"/>
          <w:szCs w:val="24"/>
        </w:rPr>
        <w:t>скатную</w:t>
      </w:r>
      <w:proofErr w:type="gramEnd"/>
      <w:r w:rsidRPr="00FC2F5D">
        <w:rPr>
          <w:rFonts w:ascii="Times New Roman" w:hAnsi="Times New Roman" w:cs="Times New Roman"/>
          <w:bCs/>
          <w:sz w:val="24"/>
          <w:szCs w:val="24"/>
        </w:rPr>
        <w:t>.</w:t>
      </w:r>
    </w:p>
    <w:p w:rsidR="009C6770" w:rsidRPr="00FC2F5D" w:rsidRDefault="009C6770" w:rsidP="009C6770">
      <w:pPr>
        <w:jc w:val="both"/>
        <w:rPr>
          <w:rFonts w:ascii="Times New Roman" w:hAnsi="Times New Roman" w:cs="Times New Roman"/>
          <w:bCs/>
          <w:sz w:val="24"/>
          <w:szCs w:val="24"/>
        </w:rPr>
      </w:pPr>
      <w:proofErr w:type="spellStart"/>
      <w:r w:rsidRPr="00FC2F5D">
        <w:rPr>
          <w:rFonts w:ascii="Times New Roman" w:hAnsi="Times New Roman" w:cs="Times New Roman"/>
          <w:bCs/>
          <w:sz w:val="24"/>
          <w:szCs w:val="24"/>
        </w:rPr>
        <w:t>з</w:t>
      </w:r>
      <w:proofErr w:type="spellEnd"/>
      <w:r w:rsidRPr="00FC2F5D">
        <w:rPr>
          <w:rFonts w:ascii="Times New Roman" w:hAnsi="Times New Roman" w:cs="Times New Roman"/>
          <w:bCs/>
          <w:sz w:val="24"/>
          <w:szCs w:val="24"/>
        </w:rPr>
        <w:t>) Реконструкция спального корпуса МОУ "</w:t>
      </w:r>
      <w:proofErr w:type="spellStart"/>
      <w:r w:rsidRPr="00FC2F5D">
        <w:rPr>
          <w:rFonts w:ascii="Times New Roman" w:hAnsi="Times New Roman" w:cs="Times New Roman"/>
          <w:bCs/>
          <w:sz w:val="24"/>
          <w:szCs w:val="24"/>
        </w:rPr>
        <w:t>Понинский</w:t>
      </w:r>
      <w:proofErr w:type="spellEnd"/>
      <w:r w:rsidRPr="00FC2F5D">
        <w:rPr>
          <w:rFonts w:ascii="Times New Roman" w:hAnsi="Times New Roman" w:cs="Times New Roman"/>
          <w:bCs/>
          <w:sz w:val="24"/>
          <w:szCs w:val="24"/>
        </w:rPr>
        <w:t xml:space="preserve"> детский дом - школа".</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 xml:space="preserve">и) Строительство </w:t>
      </w:r>
      <w:proofErr w:type="spellStart"/>
      <w:r w:rsidRPr="00FC2F5D">
        <w:rPr>
          <w:rFonts w:ascii="Times New Roman" w:hAnsi="Times New Roman" w:cs="Times New Roman"/>
          <w:bCs/>
          <w:sz w:val="24"/>
          <w:szCs w:val="24"/>
        </w:rPr>
        <w:t>пристроя</w:t>
      </w:r>
      <w:proofErr w:type="spellEnd"/>
      <w:r w:rsidRPr="00FC2F5D">
        <w:rPr>
          <w:rFonts w:ascii="Times New Roman" w:hAnsi="Times New Roman" w:cs="Times New Roman"/>
          <w:bCs/>
          <w:sz w:val="24"/>
          <w:szCs w:val="24"/>
        </w:rPr>
        <w:t xml:space="preserve"> к зданию МОУ "</w:t>
      </w:r>
      <w:proofErr w:type="spellStart"/>
      <w:r w:rsidRPr="00FC2F5D">
        <w:rPr>
          <w:rFonts w:ascii="Times New Roman" w:hAnsi="Times New Roman" w:cs="Times New Roman"/>
          <w:bCs/>
          <w:sz w:val="24"/>
          <w:szCs w:val="24"/>
        </w:rPr>
        <w:t>Гулёковская</w:t>
      </w:r>
      <w:proofErr w:type="spellEnd"/>
      <w:r w:rsidRPr="00FC2F5D">
        <w:rPr>
          <w:rFonts w:ascii="Times New Roman" w:hAnsi="Times New Roman" w:cs="Times New Roman"/>
          <w:bCs/>
          <w:sz w:val="24"/>
          <w:szCs w:val="24"/>
        </w:rPr>
        <w:t xml:space="preserve"> НШДС".</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к) Капитальный ремонт здания МОУ «Ключевская СОШ».</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л) Капитальный ремонт здания МОУ «</w:t>
      </w:r>
      <w:proofErr w:type="spellStart"/>
      <w:r w:rsidRPr="00FC2F5D">
        <w:rPr>
          <w:rFonts w:ascii="Times New Roman" w:hAnsi="Times New Roman" w:cs="Times New Roman"/>
          <w:bCs/>
          <w:sz w:val="24"/>
          <w:szCs w:val="24"/>
        </w:rPr>
        <w:t>Понинский</w:t>
      </w:r>
      <w:proofErr w:type="spellEnd"/>
      <w:r w:rsidRPr="00FC2F5D">
        <w:rPr>
          <w:rFonts w:ascii="Times New Roman" w:hAnsi="Times New Roman" w:cs="Times New Roman"/>
          <w:bCs/>
          <w:sz w:val="24"/>
          <w:szCs w:val="24"/>
        </w:rPr>
        <w:t xml:space="preserve"> детский дом» (жилые помещения).</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 xml:space="preserve">м) Реконструкция социально-культурного центра с размещением дошкольной группы и пищеблока </w:t>
      </w:r>
      <w:proofErr w:type="gramStart"/>
      <w:r w:rsidRPr="00FC2F5D">
        <w:rPr>
          <w:rFonts w:ascii="Times New Roman" w:hAnsi="Times New Roman" w:cs="Times New Roman"/>
          <w:bCs/>
          <w:sz w:val="24"/>
          <w:szCs w:val="24"/>
        </w:rPr>
        <w:t>в</w:t>
      </w:r>
      <w:proofErr w:type="gramEnd"/>
      <w:r w:rsidRPr="00FC2F5D">
        <w:rPr>
          <w:rFonts w:ascii="Times New Roman" w:hAnsi="Times New Roman" w:cs="Times New Roman"/>
          <w:bCs/>
          <w:sz w:val="24"/>
          <w:szCs w:val="24"/>
        </w:rPr>
        <w:t xml:space="preserve"> с. </w:t>
      </w:r>
      <w:proofErr w:type="spellStart"/>
      <w:r w:rsidRPr="00FC2F5D">
        <w:rPr>
          <w:rFonts w:ascii="Times New Roman" w:hAnsi="Times New Roman" w:cs="Times New Roman"/>
          <w:bCs/>
          <w:sz w:val="24"/>
          <w:szCs w:val="24"/>
        </w:rPr>
        <w:t>Люм</w:t>
      </w:r>
      <w:proofErr w:type="spellEnd"/>
      <w:r w:rsidRPr="00FC2F5D">
        <w:rPr>
          <w:rFonts w:ascii="Times New Roman" w:hAnsi="Times New Roman" w:cs="Times New Roman"/>
          <w:bCs/>
          <w:sz w:val="24"/>
          <w:szCs w:val="24"/>
        </w:rPr>
        <w:t xml:space="preserve">. </w:t>
      </w:r>
    </w:p>
    <w:p w:rsidR="009C6770" w:rsidRPr="00FC2F5D" w:rsidRDefault="009C6770" w:rsidP="009C6770">
      <w:pPr>
        <w:jc w:val="both"/>
        <w:rPr>
          <w:rFonts w:ascii="Times New Roman" w:hAnsi="Times New Roman" w:cs="Times New Roman"/>
          <w:bCs/>
          <w:sz w:val="24"/>
          <w:szCs w:val="24"/>
        </w:rPr>
      </w:pPr>
      <w:proofErr w:type="spellStart"/>
      <w:r w:rsidRPr="00FC2F5D">
        <w:rPr>
          <w:rFonts w:ascii="Times New Roman" w:hAnsi="Times New Roman" w:cs="Times New Roman"/>
          <w:bCs/>
          <w:sz w:val="24"/>
          <w:szCs w:val="24"/>
        </w:rPr>
        <w:t>н</w:t>
      </w:r>
      <w:proofErr w:type="spellEnd"/>
      <w:r w:rsidRPr="00FC2F5D">
        <w:rPr>
          <w:rFonts w:ascii="Times New Roman" w:hAnsi="Times New Roman" w:cs="Times New Roman"/>
          <w:bCs/>
          <w:sz w:val="24"/>
          <w:szCs w:val="24"/>
        </w:rPr>
        <w:t>) Реконструкция крыши здания  МОУ «Октябрьская СОШ».</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о) Ремонт здания школы Муниципального общеобразовательного учреждения "</w:t>
      </w:r>
      <w:proofErr w:type="spellStart"/>
      <w:r w:rsidRPr="00FC2F5D">
        <w:rPr>
          <w:rFonts w:ascii="Times New Roman" w:hAnsi="Times New Roman" w:cs="Times New Roman"/>
          <w:bCs/>
          <w:sz w:val="24"/>
          <w:szCs w:val="24"/>
        </w:rPr>
        <w:t>Куреговская</w:t>
      </w:r>
      <w:proofErr w:type="spellEnd"/>
      <w:r w:rsidRPr="00FC2F5D">
        <w:rPr>
          <w:rFonts w:ascii="Times New Roman" w:hAnsi="Times New Roman" w:cs="Times New Roman"/>
          <w:bCs/>
          <w:sz w:val="24"/>
          <w:szCs w:val="24"/>
        </w:rPr>
        <w:t xml:space="preserve"> средняя общеобразовательная школа". </w:t>
      </w:r>
    </w:p>
    <w:p w:rsidR="009C6770" w:rsidRPr="00FC2F5D" w:rsidRDefault="009C6770" w:rsidP="009C6770">
      <w:pPr>
        <w:jc w:val="both"/>
        <w:rPr>
          <w:rFonts w:ascii="Times New Roman" w:hAnsi="Times New Roman" w:cs="Times New Roman"/>
          <w:bCs/>
          <w:sz w:val="24"/>
          <w:szCs w:val="24"/>
        </w:rPr>
      </w:pPr>
      <w:proofErr w:type="spellStart"/>
      <w:r w:rsidRPr="00FC2F5D">
        <w:rPr>
          <w:rFonts w:ascii="Times New Roman" w:hAnsi="Times New Roman" w:cs="Times New Roman"/>
          <w:bCs/>
          <w:sz w:val="24"/>
          <w:szCs w:val="24"/>
        </w:rPr>
        <w:t>п</w:t>
      </w:r>
      <w:proofErr w:type="spellEnd"/>
      <w:r w:rsidRPr="00FC2F5D">
        <w:rPr>
          <w:rFonts w:ascii="Times New Roman" w:hAnsi="Times New Roman" w:cs="Times New Roman"/>
          <w:bCs/>
          <w:sz w:val="24"/>
          <w:szCs w:val="24"/>
        </w:rPr>
        <w:t xml:space="preserve">) Реконструкция здания школы и </w:t>
      </w:r>
      <w:proofErr w:type="spellStart"/>
      <w:r w:rsidRPr="00FC2F5D">
        <w:rPr>
          <w:rFonts w:ascii="Times New Roman" w:hAnsi="Times New Roman" w:cs="Times New Roman"/>
          <w:bCs/>
          <w:sz w:val="24"/>
          <w:szCs w:val="24"/>
        </w:rPr>
        <w:t>пристроя</w:t>
      </w:r>
      <w:proofErr w:type="spellEnd"/>
      <w:r w:rsidRPr="00FC2F5D">
        <w:rPr>
          <w:rFonts w:ascii="Times New Roman" w:hAnsi="Times New Roman" w:cs="Times New Roman"/>
          <w:bCs/>
          <w:sz w:val="24"/>
          <w:szCs w:val="24"/>
        </w:rPr>
        <w:t xml:space="preserve"> </w:t>
      </w:r>
      <w:proofErr w:type="spellStart"/>
      <w:r w:rsidRPr="00FC2F5D">
        <w:rPr>
          <w:rFonts w:ascii="Times New Roman" w:hAnsi="Times New Roman" w:cs="Times New Roman"/>
          <w:bCs/>
          <w:sz w:val="24"/>
          <w:szCs w:val="24"/>
        </w:rPr>
        <w:t>Слудской</w:t>
      </w:r>
      <w:proofErr w:type="spellEnd"/>
      <w:r w:rsidRPr="00FC2F5D">
        <w:rPr>
          <w:rFonts w:ascii="Times New Roman" w:hAnsi="Times New Roman" w:cs="Times New Roman"/>
          <w:bCs/>
          <w:sz w:val="24"/>
          <w:szCs w:val="24"/>
        </w:rPr>
        <w:t xml:space="preserve"> НШДС под размещение дошкольной группы. </w:t>
      </w:r>
    </w:p>
    <w:p w:rsidR="009C6770" w:rsidRPr="00FC2F5D" w:rsidRDefault="009C6770" w:rsidP="009C6770">
      <w:pPr>
        <w:jc w:val="both"/>
        <w:rPr>
          <w:rFonts w:ascii="Times New Roman" w:hAnsi="Times New Roman" w:cs="Times New Roman"/>
          <w:bCs/>
          <w:sz w:val="24"/>
          <w:szCs w:val="24"/>
        </w:rPr>
      </w:pPr>
      <w:proofErr w:type="spellStart"/>
      <w:r w:rsidRPr="00FC2F5D">
        <w:rPr>
          <w:rFonts w:ascii="Times New Roman" w:hAnsi="Times New Roman" w:cs="Times New Roman"/>
          <w:bCs/>
          <w:sz w:val="24"/>
          <w:szCs w:val="24"/>
        </w:rPr>
        <w:t>р</w:t>
      </w:r>
      <w:proofErr w:type="spellEnd"/>
      <w:r w:rsidRPr="00FC2F5D">
        <w:rPr>
          <w:rFonts w:ascii="Times New Roman" w:hAnsi="Times New Roman" w:cs="Times New Roman"/>
          <w:bCs/>
          <w:sz w:val="24"/>
          <w:szCs w:val="24"/>
        </w:rPr>
        <w:t>) Ремонт здания школы МОУ "</w:t>
      </w:r>
      <w:proofErr w:type="spellStart"/>
      <w:r w:rsidRPr="00FC2F5D">
        <w:rPr>
          <w:rFonts w:ascii="Times New Roman" w:hAnsi="Times New Roman" w:cs="Times New Roman"/>
          <w:bCs/>
          <w:sz w:val="24"/>
          <w:szCs w:val="24"/>
        </w:rPr>
        <w:t>Золотаревская</w:t>
      </w:r>
      <w:proofErr w:type="spellEnd"/>
      <w:r w:rsidRPr="00FC2F5D">
        <w:rPr>
          <w:rFonts w:ascii="Times New Roman" w:hAnsi="Times New Roman" w:cs="Times New Roman"/>
          <w:bCs/>
          <w:sz w:val="24"/>
          <w:szCs w:val="24"/>
        </w:rPr>
        <w:t xml:space="preserve"> НШДС".</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с) Капитальный ремонт учебного корпуса МКУ "</w:t>
      </w:r>
      <w:proofErr w:type="spellStart"/>
      <w:r w:rsidRPr="00FC2F5D">
        <w:rPr>
          <w:rFonts w:ascii="Times New Roman" w:hAnsi="Times New Roman" w:cs="Times New Roman"/>
          <w:bCs/>
          <w:sz w:val="24"/>
          <w:szCs w:val="24"/>
        </w:rPr>
        <w:t>Понинский</w:t>
      </w:r>
      <w:proofErr w:type="spellEnd"/>
      <w:r w:rsidRPr="00FC2F5D">
        <w:rPr>
          <w:rFonts w:ascii="Times New Roman" w:hAnsi="Times New Roman" w:cs="Times New Roman"/>
          <w:bCs/>
          <w:sz w:val="24"/>
          <w:szCs w:val="24"/>
        </w:rPr>
        <w:t xml:space="preserve"> детский дом" в с</w:t>
      </w:r>
      <w:proofErr w:type="gramStart"/>
      <w:r w:rsidRPr="00FC2F5D">
        <w:rPr>
          <w:rFonts w:ascii="Times New Roman" w:hAnsi="Times New Roman" w:cs="Times New Roman"/>
          <w:bCs/>
          <w:sz w:val="24"/>
          <w:szCs w:val="24"/>
        </w:rPr>
        <w:t>.П</w:t>
      </w:r>
      <w:proofErr w:type="gramEnd"/>
      <w:r w:rsidRPr="00FC2F5D">
        <w:rPr>
          <w:rFonts w:ascii="Times New Roman" w:hAnsi="Times New Roman" w:cs="Times New Roman"/>
          <w:bCs/>
          <w:sz w:val="24"/>
          <w:szCs w:val="24"/>
        </w:rPr>
        <w:t xml:space="preserve">онино </w:t>
      </w:r>
      <w:proofErr w:type="spellStart"/>
      <w:r w:rsidRPr="00FC2F5D">
        <w:rPr>
          <w:rFonts w:ascii="Times New Roman" w:hAnsi="Times New Roman" w:cs="Times New Roman"/>
          <w:bCs/>
          <w:sz w:val="24"/>
          <w:szCs w:val="24"/>
        </w:rPr>
        <w:t>Глазовского</w:t>
      </w:r>
      <w:proofErr w:type="spellEnd"/>
      <w:r w:rsidRPr="00FC2F5D">
        <w:rPr>
          <w:rFonts w:ascii="Times New Roman" w:hAnsi="Times New Roman" w:cs="Times New Roman"/>
          <w:bCs/>
          <w:sz w:val="24"/>
          <w:szCs w:val="24"/>
        </w:rPr>
        <w:t xml:space="preserve"> района УР (ПИР),</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т) Капитальный ремонт крыши и замена оконных блоков здания МОУ "</w:t>
      </w:r>
      <w:proofErr w:type="spellStart"/>
      <w:r w:rsidRPr="00FC2F5D">
        <w:rPr>
          <w:rFonts w:ascii="Times New Roman" w:hAnsi="Times New Roman" w:cs="Times New Roman"/>
          <w:bCs/>
          <w:sz w:val="24"/>
          <w:szCs w:val="24"/>
        </w:rPr>
        <w:t>Адамская</w:t>
      </w:r>
      <w:proofErr w:type="spellEnd"/>
      <w:r w:rsidRPr="00FC2F5D">
        <w:rPr>
          <w:rFonts w:ascii="Times New Roman" w:hAnsi="Times New Roman" w:cs="Times New Roman"/>
          <w:bCs/>
          <w:sz w:val="24"/>
          <w:szCs w:val="24"/>
        </w:rPr>
        <w:t xml:space="preserve"> СОШ" в д</w:t>
      </w:r>
      <w:proofErr w:type="gramStart"/>
      <w:r w:rsidRPr="00FC2F5D">
        <w:rPr>
          <w:rFonts w:ascii="Times New Roman" w:hAnsi="Times New Roman" w:cs="Times New Roman"/>
          <w:bCs/>
          <w:sz w:val="24"/>
          <w:szCs w:val="24"/>
        </w:rPr>
        <w:t>.А</w:t>
      </w:r>
      <w:proofErr w:type="gramEnd"/>
      <w:r w:rsidRPr="00FC2F5D">
        <w:rPr>
          <w:rFonts w:ascii="Times New Roman" w:hAnsi="Times New Roman" w:cs="Times New Roman"/>
          <w:bCs/>
          <w:sz w:val="24"/>
          <w:szCs w:val="24"/>
        </w:rPr>
        <w:t xml:space="preserve">дам </w:t>
      </w:r>
      <w:proofErr w:type="spellStart"/>
      <w:r w:rsidRPr="00FC2F5D">
        <w:rPr>
          <w:rFonts w:ascii="Times New Roman" w:hAnsi="Times New Roman" w:cs="Times New Roman"/>
          <w:bCs/>
          <w:sz w:val="24"/>
          <w:szCs w:val="24"/>
        </w:rPr>
        <w:t>Глазовского</w:t>
      </w:r>
      <w:proofErr w:type="spellEnd"/>
      <w:r w:rsidRPr="00FC2F5D">
        <w:rPr>
          <w:rFonts w:ascii="Times New Roman" w:hAnsi="Times New Roman" w:cs="Times New Roman"/>
          <w:bCs/>
          <w:sz w:val="24"/>
          <w:szCs w:val="24"/>
        </w:rPr>
        <w:t xml:space="preserve"> района УР.</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9)Организация и проведение олимпиад и соревнований школьников на муниципальном и республиканском уровнях.</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Основное мероприятие реализуется в целях выявления одаренных детей.</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10)Формирование системы мониторинга уровня подготовки и социализации школьников.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а) Организация мониторинга готовности обучающихся к освоению программ начального, основного, среднего общего образования и профессионального образования на регулярной основе.</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б) Организация мониторинга готовности учащихся основной школы (8 класс) к выбору образовательной и профессиональной траектории, а также мониторинга уровня социализации выпускников общеобразовательных учреждений.</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11) Подготовка и переподготовка кадров для муниципальных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lastRenderedPageBreak/>
        <w:t>В рамках основного мероприятия во взаимодействии с органами государственной власти Удмуртской Республики осуществляются мероприятия по формированию муниципального заказа на подготовку кадров для общеобразовательных учреждений (целевой набор), а также повышение их квалификации.</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12) Разработка и внедрение системы   независимой оценки качества общего образования.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 разработать и утвердить муниципальным правовым актом порядок и методику проведения оценки качества общего образования; в соответствии с утвержденным муниципальным правовым актом регулярно проводить оценку качества общего образования. По результатам оценки качества образования будут разрабатываться меры реагирования, направленные на повышение качества образования.</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13) 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основного мероприятия планируется: </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а) разработка показателей эффективности деятельности руководителей и педагогических работников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б) заключение эффективных контрактов с руководителями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roofErr w:type="gramStart"/>
      <w:r w:rsidRPr="00FC2F5D">
        <w:rPr>
          <w:rFonts w:ascii="Times New Roman" w:hAnsi="Times New Roman" w:cs="Times New Roman"/>
          <w:sz w:val="24"/>
          <w:szCs w:val="24"/>
        </w:rPr>
        <w:t xml:space="preserve"> ;</w:t>
      </w:r>
      <w:proofErr w:type="gramEnd"/>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в) организация работы по заключению эффективных контрактов с педагогическими работниками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г) информационное сопровождение мероприятий по внедрению эффективного контракта.</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14) 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Реализация основного мероприятия направлена на создание стимула для муниципальных общеобразовательных учреждений к эффективному использованию бюджетных средств.</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15) Информирование населения об организации предоставления общего образования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        В рамках основного мероприятия планируется осуществлять работы по следующим направлениям:</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а)</w:t>
      </w:r>
      <w:r w:rsidRPr="00FC2F5D">
        <w:rPr>
          <w:rFonts w:ascii="Times New Roman" w:hAnsi="Times New Roman" w:cs="Times New Roman"/>
          <w:sz w:val="24"/>
          <w:szCs w:val="24"/>
        </w:rPr>
        <w:tab/>
        <w:t xml:space="preserve">взаимодействие со СМИ в целях публикации информации об общем образовании в печатных средствах массовой информации, а также подготовки сюжетов </w:t>
      </w:r>
      <w:proofErr w:type="gramStart"/>
      <w:r w:rsidRPr="00FC2F5D">
        <w:rPr>
          <w:rFonts w:ascii="Times New Roman" w:hAnsi="Times New Roman" w:cs="Times New Roman"/>
          <w:sz w:val="24"/>
          <w:szCs w:val="24"/>
        </w:rPr>
        <w:t>для</w:t>
      </w:r>
      <w:proofErr w:type="gramEnd"/>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теле</w:t>
      </w:r>
      <w:proofErr w:type="gramEnd"/>
      <w:r w:rsidRPr="00FC2F5D">
        <w:rPr>
          <w:rFonts w:ascii="Times New Roman" w:hAnsi="Times New Roman" w:cs="Times New Roman"/>
          <w:sz w:val="24"/>
          <w:szCs w:val="24"/>
        </w:rPr>
        <w:t>- и радиопередач;</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б)</w:t>
      </w:r>
      <w:r w:rsidRPr="00FC2F5D">
        <w:rPr>
          <w:rFonts w:ascii="Times New Roman" w:hAnsi="Times New Roman" w:cs="Times New Roman"/>
          <w:sz w:val="24"/>
          <w:szCs w:val="24"/>
        </w:rPr>
        <w:tab/>
        <w:t>подготовка и публикация информации на официальном сайте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об организации предоставления общего </w:t>
      </w:r>
      <w:r w:rsidRPr="00FC2F5D">
        <w:rPr>
          <w:rFonts w:ascii="Times New Roman" w:hAnsi="Times New Roman" w:cs="Times New Roman"/>
          <w:sz w:val="24"/>
          <w:szCs w:val="24"/>
        </w:rPr>
        <w:lastRenderedPageBreak/>
        <w:t>образования, муниципальных правовых актах, регламентирующих деятельность в сфере общего образования, муниципальных общеобразовательных учреждениях;</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в)</w:t>
      </w:r>
      <w:r w:rsidRPr="00FC2F5D">
        <w:rPr>
          <w:rFonts w:ascii="Times New Roman" w:hAnsi="Times New Roman" w:cs="Times New Roman"/>
          <w:sz w:val="24"/>
          <w:szCs w:val="24"/>
        </w:rPr>
        <w:tab/>
        <w:t xml:space="preserve">осуществление </w:t>
      </w:r>
      <w:proofErr w:type="gramStart"/>
      <w:r w:rsidRPr="00FC2F5D">
        <w:rPr>
          <w:rFonts w:ascii="Times New Roman" w:hAnsi="Times New Roman" w:cs="Times New Roman"/>
          <w:sz w:val="24"/>
          <w:szCs w:val="24"/>
        </w:rPr>
        <w:t>контроля за</w:t>
      </w:r>
      <w:proofErr w:type="gramEnd"/>
      <w:r w:rsidRPr="00FC2F5D">
        <w:rPr>
          <w:rFonts w:ascii="Times New Roman" w:hAnsi="Times New Roman" w:cs="Times New Roman"/>
          <w:sz w:val="24"/>
          <w:szCs w:val="24"/>
        </w:rPr>
        <w:t xml:space="preserve"> публикацией информации о деятельности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предусмотренной законодательством Российской Федерации, на официальных сайтах соответствующих учреждений.</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16) Обеспечение и развитие системы обратной связи с потребителями муниципальных услуг в сфере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а)</w:t>
      </w:r>
      <w:r w:rsidRPr="00FC2F5D">
        <w:rPr>
          <w:rFonts w:ascii="Times New Roman" w:hAnsi="Times New Roman" w:cs="Times New Roman"/>
          <w:sz w:val="24"/>
          <w:szCs w:val="24"/>
        </w:rPr>
        <w:tab/>
        <w:t xml:space="preserve">организация </w:t>
      </w:r>
      <w:proofErr w:type="gramStart"/>
      <w:r w:rsidRPr="00FC2F5D">
        <w:rPr>
          <w:rFonts w:ascii="Times New Roman" w:hAnsi="Times New Roman" w:cs="Times New Roman"/>
          <w:sz w:val="24"/>
          <w:szCs w:val="24"/>
        </w:rPr>
        <w:t>системы регулярного мониторинга удовлетворенности потребителей муниципальных услуг</w:t>
      </w:r>
      <w:proofErr w:type="gramEnd"/>
      <w:r w:rsidRPr="00FC2F5D">
        <w:rPr>
          <w:rFonts w:ascii="Times New Roman" w:hAnsi="Times New Roman" w:cs="Times New Roman"/>
          <w:sz w:val="24"/>
          <w:szCs w:val="24"/>
        </w:rPr>
        <w:t xml:space="preserve"> в сфере общего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б)</w:t>
      </w:r>
      <w:r w:rsidRPr="00FC2F5D">
        <w:rPr>
          <w:rFonts w:ascii="Times New Roman" w:hAnsi="Times New Roman" w:cs="Times New Roman"/>
          <w:sz w:val="24"/>
          <w:szCs w:val="24"/>
        </w:rPr>
        <w:tab/>
        <w:t>рассмотрение обращений граждан по вопросам предоставления общего образования, принятие мер реагирования;</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в)</w:t>
      </w:r>
      <w:r w:rsidRPr="00FC2F5D">
        <w:rPr>
          <w:rFonts w:ascii="Times New Roman" w:hAnsi="Times New Roman" w:cs="Times New Roman"/>
          <w:sz w:val="24"/>
          <w:szCs w:val="24"/>
        </w:rPr>
        <w:tab/>
        <w:t>публикация на официальном сайте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и  поддержание в актуальном состоянии информации об Управлении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его структурных подразделениях, а также муниципальных общеобразовательных учреждений, контактных телефонах и адресах электронной почты.</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17) Реализация комплекса мер по внедрению механизма получения  государственных и муниципальных услуг в электронной форме (по обеспечению возможности </w:t>
      </w:r>
      <w:r w:rsidRPr="00FC2F5D">
        <w:rPr>
          <w:rFonts w:ascii="Times New Roman" w:hAnsi="Times New Roman" w:cs="Times New Roman"/>
          <w:bCs/>
          <w:sz w:val="24"/>
          <w:szCs w:val="24"/>
        </w:rPr>
        <w:t>получения</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государственных</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и</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муниципальных</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услуг в электронной форме).</w:t>
      </w:r>
    </w:p>
    <w:p w:rsidR="009C6770" w:rsidRPr="00FC2F5D" w:rsidRDefault="009C6770" w:rsidP="009C6770">
      <w:pPr>
        <w:jc w:val="both"/>
        <w:textAlignment w:val="top"/>
        <w:rPr>
          <w:rFonts w:ascii="Times New Roman" w:hAnsi="Times New Roman" w:cs="Times New Roman"/>
          <w:bCs/>
          <w:sz w:val="24"/>
          <w:szCs w:val="24"/>
        </w:rPr>
      </w:pPr>
      <w:proofErr w:type="gramStart"/>
      <w:r w:rsidRPr="00FC2F5D">
        <w:rPr>
          <w:rFonts w:ascii="Times New Roman" w:hAnsi="Times New Roman" w:cs="Times New Roman"/>
          <w:sz w:val="24"/>
          <w:szCs w:val="24"/>
        </w:rPr>
        <w:t>В рамках основного мероприятия планируется:</w:t>
      </w:r>
      <w:r w:rsidRPr="00FC2F5D">
        <w:rPr>
          <w:rFonts w:ascii="Times New Roman" w:hAnsi="Times New Roman" w:cs="Times New Roman"/>
          <w:color w:val="000000"/>
          <w:sz w:val="24"/>
          <w:szCs w:val="24"/>
        </w:rPr>
        <w:t xml:space="preserve"> активное внедрение информационно-телекоммуникационных технологий, совершенствование работы общеобразовательных учреждений с автоматизированной информационной системой «Электронная школа», которая позволит </w:t>
      </w:r>
      <w:r w:rsidRPr="00FC2F5D">
        <w:rPr>
          <w:rFonts w:ascii="Times New Roman" w:hAnsi="Times New Roman" w:cs="Times New Roman"/>
          <w:bCs/>
          <w:sz w:val="24"/>
          <w:szCs w:val="24"/>
        </w:rPr>
        <w:t>оказывать  услуги в сфере общего образования в электронном виде (в том числе вести электронный журнал, вести базу результатов по ГИА и ЕГЭ, провести интеграцию с инфраструктурой Электронного правительства и т.д.</w:t>
      </w:r>
      <w:proofErr w:type="gramEnd"/>
    </w:p>
    <w:p w:rsidR="009C6770" w:rsidRPr="00FC2F5D" w:rsidRDefault="009C6770" w:rsidP="009C6770">
      <w:pPr>
        <w:jc w:val="both"/>
        <w:textAlignment w:val="top"/>
        <w:rPr>
          <w:rFonts w:ascii="Times New Roman" w:hAnsi="Times New Roman" w:cs="Times New Roman"/>
          <w:bCs/>
          <w:sz w:val="24"/>
          <w:szCs w:val="24"/>
        </w:rPr>
      </w:pPr>
      <w:r w:rsidRPr="00FC2F5D">
        <w:rPr>
          <w:rFonts w:ascii="Times New Roman" w:hAnsi="Times New Roman" w:cs="Times New Roman"/>
          <w:bCs/>
          <w:sz w:val="24"/>
          <w:szCs w:val="24"/>
        </w:rPr>
        <w:t>18) Реализация комплекса мер по организации инклюзивного образования.</w:t>
      </w:r>
    </w:p>
    <w:p w:rsidR="009C6770" w:rsidRPr="00FC2F5D" w:rsidRDefault="009C6770" w:rsidP="009C6770">
      <w:pPr>
        <w:jc w:val="both"/>
        <w:textAlignment w:val="top"/>
        <w:rPr>
          <w:rFonts w:ascii="Times New Roman" w:hAnsi="Times New Roman" w:cs="Times New Roman"/>
          <w:bCs/>
          <w:sz w:val="24"/>
          <w:szCs w:val="24"/>
        </w:rPr>
      </w:pPr>
      <w:r w:rsidRPr="00FC2F5D">
        <w:rPr>
          <w:rFonts w:ascii="Times New Roman" w:hAnsi="Times New Roman" w:cs="Times New Roman"/>
          <w:bCs/>
          <w:sz w:val="24"/>
          <w:szCs w:val="24"/>
        </w:rPr>
        <w:t>Данное мероприятие предполагает организацию предоставления начального общего, основного общего, среднего общего образования в муниципальных общеобразовательных учреждениях для детей-инвалидов и детей с ограниченными возможностями здоровья</w:t>
      </w:r>
    </w:p>
    <w:p w:rsidR="009C6770" w:rsidRPr="00FC2F5D" w:rsidRDefault="009C6770" w:rsidP="009C6770">
      <w:pPr>
        <w:jc w:val="both"/>
        <w:textAlignment w:val="top"/>
        <w:rPr>
          <w:rFonts w:ascii="Times New Roman" w:hAnsi="Times New Roman" w:cs="Times New Roman"/>
          <w:bCs/>
          <w:sz w:val="24"/>
          <w:szCs w:val="24"/>
        </w:rPr>
      </w:pPr>
      <w:r w:rsidRPr="00FC2F5D">
        <w:rPr>
          <w:rFonts w:ascii="Times New Roman" w:hAnsi="Times New Roman" w:cs="Times New Roman"/>
          <w:bCs/>
          <w:sz w:val="24"/>
          <w:szCs w:val="24"/>
        </w:rPr>
        <w:t>19) Реализация комплекса мер по организации условий для занятия физической культурой и спортом в общеобразовательных учреждениях.</w:t>
      </w:r>
    </w:p>
    <w:p w:rsidR="009C6770" w:rsidRPr="00FC2F5D" w:rsidRDefault="009C6770" w:rsidP="009C6770">
      <w:pPr>
        <w:jc w:val="both"/>
        <w:textAlignment w:val="top"/>
        <w:rPr>
          <w:rFonts w:ascii="Times New Roman" w:hAnsi="Times New Roman" w:cs="Times New Roman"/>
          <w:bCs/>
          <w:sz w:val="24"/>
          <w:szCs w:val="24"/>
        </w:rPr>
      </w:pPr>
      <w:r w:rsidRPr="00FC2F5D">
        <w:rPr>
          <w:rFonts w:ascii="Times New Roman" w:hAnsi="Times New Roman" w:cs="Times New Roman"/>
          <w:bCs/>
          <w:sz w:val="24"/>
          <w:szCs w:val="24"/>
        </w:rPr>
        <w:t>20) Уплата налогов.</w:t>
      </w:r>
    </w:p>
    <w:p w:rsidR="009C6770" w:rsidRPr="00FC2F5D" w:rsidRDefault="009C6770" w:rsidP="009C6770">
      <w:pPr>
        <w:jc w:val="both"/>
        <w:textAlignment w:val="top"/>
        <w:rPr>
          <w:rFonts w:ascii="Times New Roman" w:hAnsi="Times New Roman" w:cs="Times New Roman"/>
          <w:bCs/>
          <w:sz w:val="24"/>
          <w:szCs w:val="24"/>
        </w:rPr>
      </w:pPr>
      <w:r w:rsidRPr="00FC2F5D">
        <w:rPr>
          <w:rFonts w:ascii="Times New Roman" w:hAnsi="Times New Roman" w:cs="Times New Roman"/>
          <w:bCs/>
          <w:sz w:val="24"/>
          <w:szCs w:val="24"/>
        </w:rPr>
        <w:t>Данное направление включает в себя:</w:t>
      </w:r>
    </w:p>
    <w:p w:rsidR="009C6770" w:rsidRPr="00FC2F5D" w:rsidRDefault="009C6770" w:rsidP="009C6770">
      <w:pPr>
        <w:jc w:val="both"/>
        <w:textAlignment w:val="top"/>
        <w:rPr>
          <w:rFonts w:ascii="Times New Roman" w:hAnsi="Times New Roman" w:cs="Times New Roman"/>
          <w:bCs/>
          <w:sz w:val="24"/>
          <w:szCs w:val="24"/>
        </w:rPr>
      </w:pPr>
      <w:r w:rsidRPr="00FC2F5D">
        <w:rPr>
          <w:rFonts w:ascii="Times New Roman" w:hAnsi="Times New Roman" w:cs="Times New Roman"/>
          <w:bCs/>
          <w:sz w:val="24"/>
          <w:szCs w:val="24"/>
        </w:rPr>
        <w:t>а) уплата налогов на имущество.</w:t>
      </w:r>
    </w:p>
    <w:p w:rsidR="009C6770" w:rsidRPr="00FC2F5D" w:rsidRDefault="009C6770" w:rsidP="009C6770">
      <w:pPr>
        <w:jc w:val="both"/>
        <w:textAlignment w:val="top"/>
        <w:rPr>
          <w:rFonts w:ascii="Times New Roman" w:hAnsi="Times New Roman" w:cs="Times New Roman"/>
          <w:bCs/>
          <w:sz w:val="24"/>
          <w:szCs w:val="24"/>
        </w:rPr>
      </w:pPr>
      <w:r w:rsidRPr="00FC2F5D">
        <w:rPr>
          <w:rFonts w:ascii="Times New Roman" w:hAnsi="Times New Roman" w:cs="Times New Roman"/>
          <w:bCs/>
          <w:sz w:val="24"/>
          <w:szCs w:val="24"/>
        </w:rPr>
        <w:t>б) уплата прочих налогов.</w:t>
      </w:r>
    </w:p>
    <w:p w:rsidR="009C6770" w:rsidRPr="00F57077" w:rsidRDefault="009C6770" w:rsidP="009C6770">
      <w:pPr>
        <w:jc w:val="both"/>
        <w:rPr>
          <w:rFonts w:ascii="Times New Roman" w:hAnsi="Times New Roman" w:cs="Times New Roman"/>
          <w:sz w:val="24"/>
          <w:szCs w:val="24"/>
        </w:rPr>
      </w:pPr>
      <w:r w:rsidRPr="00FC2F5D">
        <w:rPr>
          <w:rFonts w:ascii="Times New Roman" w:hAnsi="Times New Roman" w:cs="Times New Roman"/>
          <w:color w:val="000000"/>
          <w:sz w:val="24"/>
          <w:szCs w:val="24"/>
        </w:rPr>
        <w:lastRenderedPageBreak/>
        <w:t xml:space="preserve">        </w:t>
      </w:r>
      <w:r w:rsidRPr="00FC2F5D">
        <w:rPr>
          <w:rFonts w:ascii="Times New Roman" w:hAnsi="Times New Roman" w:cs="Times New Roman"/>
          <w:sz w:val="24"/>
          <w:szCs w:val="24"/>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 xml:space="preserve">                      1.2.6. Меры муниципального регулирования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целях упорядочения комплектования  учащимися общеобразовательных учреждений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31 августа 2015 года №  115.2 «О закреплении общеобразовательных учреждений за территориями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за каждым общеобразовательным учреждением закреплены определенные территории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w:t>
      </w:r>
      <w:proofErr w:type="gramStart"/>
      <w:r w:rsidRPr="00FC2F5D">
        <w:rPr>
          <w:rFonts w:ascii="Times New Roman" w:hAnsi="Times New Roman" w:cs="Times New Roman"/>
          <w:sz w:val="24"/>
          <w:szCs w:val="24"/>
        </w:rPr>
        <w:t>Распоряжением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26 июня 2013 года № 123  «Об утверждении плана мероприятий («дорожной карты») «Изменения в отраслях социальной сферы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направленные на повышение эффективности образования и науки»  утвержден План мероприятий («дорожная карта») «Изменения в отраслях социальной сферы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направленные на повышение эффективности образования и науки».</w:t>
      </w:r>
      <w:proofErr w:type="gramEnd"/>
      <w:r w:rsidRPr="00FC2F5D">
        <w:rPr>
          <w:rFonts w:ascii="Times New Roman" w:hAnsi="Times New Roman" w:cs="Times New Roman"/>
          <w:sz w:val="24"/>
          <w:szCs w:val="24"/>
        </w:rPr>
        <w:t xml:space="preserve"> Указанный План мероприятий содержит  раздел, посвященный изменениям в общем образовании на период 2012-2018 годов.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Издано Постановление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19 августа 2013 года  № 90 «Об утверждении Положения  об оплате труда работников бюджетных, казённых образовательных организаций и иных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p>
    <w:p w:rsidR="009C6770" w:rsidRPr="00F57077"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Финансовая оценка мер муниципального регулирования представлена в Приложении 3 к муниципальной программе.</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 xml:space="preserve">             1.2.7. Прогноз сводных показателей муниципальных заданий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рамках подпрограммы муниципальными учреждениями оказываются следующие муниципальные услуги: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реализация основных общеобразовательных программ начального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реализация основных общеобразовательных программ основного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реализация основных общеобразовательных программ среднего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Указанные муниципальные услуги включены в ведомственный перечень муниципальных услуг (работ), оказываемых (выполняемых) </w:t>
      </w:r>
      <w:proofErr w:type="gramStart"/>
      <w:r w:rsidRPr="00FC2F5D">
        <w:rPr>
          <w:rFonts w:ascii="Times New Roman" w:hAnsi="Times New Roman" w:cs="Times New Roman"/>
          <w:sz w:val="24"/>
          <w:szCs w:val="24"/>
        </w:rPr>
        <w:t>находящимися</w:t>
      </w:r>
      <w:proofErr w:type="gramEnd"/>
      <w:r w:rsidRPr="00FC2F5D">
        <w:rPr>
          <w:rFonts w:ascii="Times New Roman" w:hAnsi="Times New Roman" w:cs="Times New Roman"/>
          <w:sz w:val="24"/>
          <w:szCs w:val="24"/>
        </w:rPr>
        <w:t xml:space="preserve"> в ведении Управления образования в качестве основных видов деятельности.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рамках подпрограммы муниципальные услуги оказывают муниципальные бюджетные образовательные учреждения, средние общеобразовательные школы, начальные школы-детские сады.</w:t>
      </w:r>
    </w:p>
    <w:p w:rsidR="009C6770" w:rsidRPr="00F57077"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Сведения о прогнозе сводных показателей муниципальных заданий представлены в Приложении 4 к муниципальной программе.</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 xml:space="preserve">            1.2.8. Взаимодействие с органами государственной власти и местного самоуправления, организациями и гражданами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lastRenderedPageBreak/>
        <w:t>В рамках подпрограммы осуществляется взаимодействие с органами государственной власти Удмуртской Республики по следующим направлениям:</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определение объектов общего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для включения в адресную инвестиционную программу Удмуртской Республики в целях капитального ремонта, реконструкции и нового строительства;</w:t>
      </w:r>
    </w:p>
    <w:p w:rsidR="009C6770" w:rsidRPr="00FC2F5D" w:rsidRDefault="009C6770" w:rsidP="009C6770">
      <w:pPr>
        <w:ind w:firstLine="851"/>
        <w:jc w:val="both"/>
        <w:rPr>
          <w:rFonts w:ascii="Times New Roman" w:hAnsi="Times New Roman" w:cs="Times New Roman"/>
          <w:sz w:val="24"/>
          <w:szCs w:val="24"/>
        </w:rPr>
      </w:pPr>
      <w:proofErr w:type="spellStart"/>
      <w:r w:rsidRPr="00FC2F5D">
        <w:rPr>
          <w:rFonts w:ascii="Times New Roman" w:hAnsi="Times New Roman" w:cs="Times New Roman"/>
          <w:sz w:val="24"/>
          <w:szCs w:val="24"/>
        </w:rPr>
        <w:t>софинансирование</w:t>
      </w:r>
      <w:proofErr w:type="spellEnd"/>
      <w:r w:rsidRPr="00FC2F5D">
        <w:rPr>
          <w:rFonts w:ascii="Times New Roman" w:hAnsi="Times New Roman" w:cs="Times New Roman"/>
          <w:sz w:val="24"/>
          <w:szCs w:val="24"/>
        </w:rPr>
        <w:t xml:space="preserve"> мероприятий по приобретению оборудования и укреплению материально-технической базы муниципальных общеобразовательных учреждений;</w:t>
      </w:r>
    </w:p>
    <w:p w:rsidR="009C6770" w:rsidRPr="00FC2F5D" w:rsidRDefault="009C6770" w:rsidP="009C6770">
      <w:pPr>
        <w:pStyle w:val="a8"/>
        <w:shd w:val="clear" w:color="auto" w:fill="FFFFFF"/>
        <w:tabs>
          <w:tab w:val="left" w:pos="1134"/>
        </w:tabs>
        <w:ind w:left="709"/>
        <w:jc w:val="both"/>
        <w:rPr>
          <w:rFonts w:ascii="Times New Roman" w:hAnsi="Times New Roman" w:cs="Times New Roman"/>
          <w:sz w:val="24"/>
          <w:szCs w:val="24"/>
        </w:rPr>
      </w:pPr>
      <w:r w:rsidRPr="00FC2F5D">
        <w:rPr>
          <w:rFonts w:ascii="Times New Roman" w:hAnsi="Times New Roman" w:cs="Times New Roman"/>
          <w:sz w:val="24"/>
          <w:szCs w:val="24"/>
        </w:rPr>
        <w:t>обеспечение завтраком учащихся 1-5-х классов общеобразовательных учреждений;</w:t>
      </w:r>
    </w:p>
    <w:p w:rsidR="009C6770" w:rsidRPr="00FC2F5D" w:rsidRDefault="009C6770" w:rsidP="009C6770">
      <w:pPr>
        <w:pStyle w:val="a8"/>
        <w:shd w:val="clear" w:color="auto" w:fill="FFFFFF"/>
        <w:tabs>
          <w:tab w:val="left" w:pos="1134"/>
        </w:tabs>
        <w:ind w:left="709"/>
        <w:jc w:val="both"/>
        <w:rPr>
          <w:rFonts w:ascii="Times New Roman" w:hAnsi="Times New Roman" w:cs="Times New Roman"/>
          <w:sz w:val="24"/>
          <w:szCs w:val="24"/>
        </w:rPr>
      </w:pPr>
      <w:r w:rsidRPr="00FC2F5D">
        <w:rPr>
          <w:rFonts w:ascii="Times New Roman" w:hAnsi="Times New Roman" w:cs="Times New Roman"/>
          <w:sz w:val="24"/>
          <w:szCs w:val="24"/>
        </w:rPr>
        <w:t>обеспечение питанием учащихся 1-11-х классов общеобразовательных учреждений из малообеспеченных семей (кроме детей из многодетных малообеспеченных семей);</w:t>
      </w:r>
    </w:p>
    <w:p w:rsidR="009C6770" w:rsidRPr="00FC2F5D" w:rsidRDefault="009C6770" w:rsidP="009C6770">
      <w:pPr>
        <w:pStyle w:val="a8"/>
        <w:shd w:val="clear" w:color="auto" w:fill="FFFFFF"/>
        <w:tabs>
          <w:tab w:val="left" w:pos="1134"/>
        </w:tabs>
        <w:ind w:left="709"/>
        <w:jc w:val="both"/>
        <w:rPr>
          <w:rFonts w:ascii="Times New Roman" w:hAnsi="Times New Roman" w:cs="Times New Roman"/>
          <w:sz w:val="24"/>
          <w:szCs w:val="24"/>
        </w:rPr>
      </w:pPr>
      <w:r w:rsidRPr="00FC2F5D">
        <w:rPr>
          <w:rFonts w:ascii="Times New Roman" w:hAnsi="Times New Roman" w:cs="Times New Roman"/>
          <w:sz w:val="24"/>
          <w:szCs w:val="24"/>
        </w:rPr>
        <w:t xml:space="preserve">приобретение и модернизация оборудования школьных столовых; </w:t>
      </w:r>
    </w:p>
    <w:p w:rsidR="009C6770" w:rsidRPr="00FC2F5D" w:rsidRDefault="009C6770" w:rsidP="009C6770">
      <w:pPr>
        <w:ind w:firstLine="851"/>
        <w:jc w:val="both"/>
        <w:rPr>
          <w:rFonts w:ascii="Times New Roman" w:hAnsi="Times New Roman" w:cs="Times New Roman"/>
          <w:sz w:val="24"/>
          <w:szCs w:val="24"/>
        </w:rPr>
      </w:pPr>
      <w:proofErr w:type="gramStart"/>
      <w:r w:rsidRPr="00FC2F5D">
        <w:rPr>
          <w:rFonts w:ascii="Times New Roman" w:hAnsi="Times New Roman" w:cs="Times New Roman"/>
          <w:sz w:val="24"/>
          <w:szCs w:val="24"/>
        </w:rPr>
        <w:t>Исполнение переданных Законом Удмуртской Республики от 6 марта 2007 года № 2-РЗ «О мерах по социальной поддержке детей-сирот и детей, оставшихся без попечения родителей» государственных полномочий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полномочий по предоставлению</w:t>
      </w:r>
      <w:proofErr w:type="gramEnd"/>
      <w:r w:rsidRPr="00FC2F5D">
        <w:rPr>
          <w:rFonts w:ascii="Times New Roman" w:hAnsi="Times New Roman" w:cs="Times New Roman"/>
          <w:sz w:val="24"/>
          <w:szCs w:val="24"/>
        </w:rPr>
        <w:t xml:space="preserve">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внедрение федеральных государственных образовательных стандартов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внедрение эффективных контрактов с руководителями и педагогическими работниками муниципальных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внедрение системы оценки качества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В реализации подпрограммы принимают участие муниципальные общеобразовательные учреждения, муниципальное  казённое образовательное учреждение для детей-сирот и детей, оставшихся без попечения родителей.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В целях обеспечения санитарно-эпидемиологического благополучия в системе общего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по городу Глазову и </w:t>
      </w:r>
      <w:proofErr w:type="spellStart"/>
      <w:r w:rsidRPr="00FC2F5D">
        <w:rPr>
          <w:rFonts w:ascii="Times New Roman" w:hAnsi="Times New Roman" w:cs="Times New Roman"/>
          <w:sz w:val="24"/>
          <w:szCs w:val="24"/>
        </w:rPr>
        <w:t>Глазовскому</w:t>
      </w:r>
      <w:proofErr w:type="spellEnd"/>
      <w:r w:rsidRPr="00FC2F5D">
        <w:rPr>
          <w:rFonts w:ascii="Times New Roman" w:hAnsi="Times New Roman" w:cs="Times New Roman"/>
          <w:sz w:val="24"/>
          <w:szCs w:val="24"/>
        </w:rPr>
        <w:t xml:space="preserve"> району.</w:t>
      </w:r>
    </w:p>
    <w:p w:rsidR="009C6770" w:rsidRPr="00F57077"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sz w:val="24"/>
          <w:szCs w:val="24"/>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w:t>
      </w:r>
      <w:r>
        <w:rPr>
          <w:rFonts w:ascii="Times New Roman" w:hAnsi="Times New Roman" w:cs="Times New Roman"/>
          <w:sz w:val="24"/>
          <w:szCs w:val="24"/>
        </w:rPr>
        <w:t>м.</w:t>
      </w:r>
    </w:p>
    <w:p w:rsidR="00E60ACA"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 xml:space="preserve">                   </w:t>
      </w:r>
    </w:p>
    <w:p w:rsidR="009C6770" w:rsidRPr="00D54BF4" w:rsidRDefault="00E60ACA" w:rsidP="009C6770">
      <w:pPr>
        <w:ind w:firstLine="851"/>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9C6770" w:rsidRPr="00FC2F5D">
        <w:rPr>
          <w:rFonts w:ascii="Times New Roman" w:hAnsi="Times New Roman" w:cs="Times New Roman"/>
          <w:b/>
          <w:sz w:val="24"/>
          <w:szCs w:val="24"/>
        </w:rPr>
        <w:t xml:space="preserve">  </w:t>
      </w:r>
      <w:r w:rsidR="009C6770" w:rsidRPr="00D54BF4">
        <w:rPr>
          <w:rFonts w:ascii="Times New Roman" w:hAnsi="Times New Roman" w:cs="Times New Roman"/>
          <w:b/>
          <w:sz w:val="24"/>
          <w:szCs w:val="24"/>
        </w:rPr>
        <w:t xml:space="preserve">1.2.9. Ресурсное обеспечение </w:t>
      </w:r>
    </w:p>
    <w:p w:rsidR="009C6770" w:rsidRPr="00D54BF4" w:rsidRDefault="009C6770" w:rsidP="00E60ACA">
      <w:pPr>
        <w:spacing w:line="240" w:lineRule="auto"/>
        <w:ind w:firstLine="851"/>
        <w:jc w:val="both"/>
        <w:rPr>
          <w:rFonts w:ascii="Times New Roman" w:hAnsi="Times New Roman" w:cs="Times New Roman"/>
          <w:sz w:val="24"/>
          <w:szCs w:val="24"/>
        </w:rPr>
      </w:pPr>
      <w:r w:rsidRPr="00D54BF4">
        <w:rPr>
          <w:rFonts w:ascii="Times New Roman" w:hAnsi="Times New Roman" w:cs="Times New Roman"/>
          <w:sz w:val="24"/>
          <w:szCs w:val="24"/>
        </w:rPr>
        <w:t>Источниками ресурсного обеспечения подпрограммы являются:</w:t>
      </w:r>
    </w:p>
    <w:p w:rsidR="009C6770" w:rsidRPr="00C95A70" w:rsidRDefault="009C6770" w:rsidP="00E60ACA">
      <w:pPr>
        <w:spacing w:line="240" w:lineRule="auto"/>
        <w:ind w:firstLine="851"/>
        <w:jc w:val="both"/>
        <w:rPr>
          <w:rFonts w:ascii="Times New Roman" w:hAnsi="Times New Roman" w:cs="Times New Roman"/>
          <w:sz w:val="24"/>
          <w:szCs w:val="24"/>
        </w:rPr>
      </w:pPr>
      <w:r w:rsidRPr="00C95A70">
        <w:rPr>
          <w:rFonts w:ascii="Times New Roman" w:hAnsi="Times New Roman" w:cs="Times New Roman"/>
          <w:sz w:val="24"/>
          <w:szCs w:val="24"/>
        </w:rPr>
        <w:t>- средства бюджета муниципального образования «</w:t>
      </w:r>
      <w:proofErr w:type="spellStart"/>
      <w:r w:rsidRPr="00C95A70">
        <w:rPr>
          <w:rFonts w:ascii="Times New Roman" w:hAnsi="Times New Roman" w:cs="Times New Roman"/>
          <w:sz w:val="24"/>
          <w:szCs w:val="24"/>
        </w:rPr>
        <w:t>Глазовский</w:t>
      </w:r>
      <w:proofErr w:type="spellEnd"/>
      <w:r w:rsidRPr="00C95A70">
        <w:rPr>
          <w:rFonts w:ascii="Times New Roman" w:hAnsi="Times New Roman" w:cs="Times New Roman"/>
          <w:sz w:val="24"/>
          <w:szCs w:val="24"/>
        </w:rPr>
        <w:t xml:space="preserve"> район»;</w:t>
      </w:r>
    </w:p>
    <w:p w:rsidR="009C6770" w:rsidRDefault="009C6770" w:rsidP="00E60ACA">
      <w:pPr>
        <w:spacing w:line="240" w:lineRule="auto"/>
        <w:ind w:firstLine="851"/>
        <w:jc w:val="both"/>
        <w:rPr>
          <w:rFonts w:ascii="Times New Roman" w:hAnsi="Times New Roman" w:cs="Times New Roman"/>
          <w:sz w:val="24"/>
          <w:szCs w:val="24"/>
        </w:rPr>
      </w:pPr>
      <w:r w:rsidRPr="00C95A70">
        <w:rPr>
          <w:rFonts w:ascii="Times New Roman" w:hAnsi="Times New Roman" w:cs="Times New Roman"/>
          <w:sz w:val="24"/>
          <w:szCs w:val="24"/>
        </w:rPr>
        <w:t>- средства бюджета Удмуртской Республ</w:t>
      </w:r>
      <w:r>
        <w:rPr>
          <w:rFonts w:ascii="Times New Roman" w:hAnsi="Times New Roman" w:cs="Times New Roman"/>
          <w:sz w:val="24"/>
          <w:szCs w:val="24"/>
        </w:rPr>
        <w:t>ики, планируемые к привлечению;</w:t>
      </w:r>
    </w:p>
    <w:p w:rsidR="009C6770" w:rsidRPr="00C95A70" w:rsidRDefault="009C6770" w:rsidP="00E60ACA">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иные источники.</w:t>
      </w:r>
    </w:p>
    <w:p w:rsidR="009C6770" w:rsidRPr="00F35B6F" w:rsidRDefault="009C6770" w:rsidP="009C6770">
      <w:pPr>
        <w:ind w:firstLine="851"/>
        <w:jc w:val="both"/>
        <w:rPr>
          <w:rFonts w:ascii="Times New Roman" w:hAnsi="Times New Roman" w:cs="Times New Roman"/>
          <w:sz w:val="24"/>
          <w:szCs w:val="24"/>
        </w:rPr>
      </w:pPr>
      <w:proofErr w:type="gramStart"/>
      <w:r w:rsidRPr="00F35B6F">
        <w:rPr>
          <w:rFonts w:ascii="Times New Roman" w:hAnsi="Times New Roman" w:cs="Times New Roman"/>
          <w:sz w:val="24"/>
          <w:szCs w:val="24"/>
        </w:rPr>
        <w:t>Общий объем финансирования подпрограммы на 2015-2020 годы за счет всех источников финансирования составляет 1 271 441,5 тыс. руб., в том числе за счет  средств бюджета муниципального образования «</w:t>
      </w:r>
      <w:proofErr w:type="spellStart"/>
      <w:r w:rsidRPr="00F35B6F">
        <w:rPr>
          <w:rFonts w:ascii="Times New Roman" w:hAnsi="Times New Roman" w:cs="Times New Roman"/>
          <w:sz w:val="24"/>
          <w:szCs w:val="24"/>
        </w:rPr>
        <w:t>Глазовский</w:t>
      </w:r>
      <w:proofErr w:type="spellEnd"/>
      <w:r w:rsidRPr="00F35B6F">
        <w:rPr>
          <w:rFonts w:ascii="Times New Roman" w:hAnsi="Times New Roman" w:cs="Times New Roman"/>
          <w:sz w:val="24"/>
          <w:szCs w:val="24"/>
        </w:rPr>
        <w:t xml:space="preserve"> район» –</w:t>
      </w:r>
      <w:r w:rsidRPr="00F35B6F">
        <w:rPr>
          <w:rFonts w:ascii="Times New Roman" w:hAnsi="Times New Roman" w:cs="Times New Roman"/>
          <w:bCs/>
          <w:sz w:val="24"/>
          <w:szCs w:val="24"/>
        </w:rPr>
        <w:t xml:space="preserve"> </w:t>
      </w:r>
      <w:r w:rsidRPr="00F35B6F">
        <w:rPr>
          <w:rFonts w:ascii="Times New Roman" w:hAnsi="Times New Roman" w:cs="Times New Roman"/>
          <w:sz w:val="24"/>
          <w:szCs w:val="24"/>
        </w:rPr>
        <w:t xml:space="preserve">1 238 268,5 тыс. руб., за счет средств бюджета Удмуртской Республики, планируемых к привлечению – </w:t>
      </w:r>
      <w:r w:rsidRPr="00F35B6F">
        <w:rPr>
          <w:rFonts w:ascii="Times New Roman" w:hAnsi="Times New Roman" w:cs="Times New Roman"/>
          <w:bCs/>
          <w:sz w:val="24"/>
          <w:szCs w:val="24"/>
        </w:rPr>
        <w:t>2 598,7</w:t>
      </w:r>
      <w:r w:rsidRPr="00F35B6F">
        <w:rPr>
          <w:rFonts w:ascii="Times New Roman" w:hAnsi="Times New Roman" w:cs="Times New Roman"/>
          <w:sz w:val="24"/>
          <w:szCs w:val="24"/>
        </w:rPr>
        <w:t xml:space="preserve"> тыс. рублей, за счет иных источников – 30 574,3 тыс. руб.</w:t>
      </w:r>
      <w:proofErr w:type="gramEnd"/>
    </w:p>
    <w:p w:rsidR="009C6770" w:rsidRPr="0019779B" w:rsidRDefault="009C6770" w:rsidP="009C6770">
      <w:pPr>
        <w:ind w:firstLine="851"/>
        <w:jc w:val="both"/>
        <w:rPr>
          <w:rFonts w:ascii="Times New Roman" w:hAnsi="Times New Roman" w:cs="Times New Roman"/>
          <w:sz w:val="24"/>
          <w:szCs w:val="24"/>
        </w:rPr>
      </w:pPr>
      <w:r w:rsidRPr="0019779B">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муниципальной программы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843"/>
        <w:gridCol w:w="1995"/>
        <w:gridCol w:w="1832"/>
        <w:gridCol w:w="1666"/>
      </w:tblGrid>
      <w:tr w:rsidR="009C6770" w:rsidRPr="00F57077" w:rsidTr="009C6770">
        <w:trPr>
          <w:jc w:val="center"/>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9C6770" w:rsidRPr="005C2F04" w:rsidRDefault="009C6770" w:rsidP="009C6770">
            <w:pPr>
              <w:autoSpaceDE w:val="0"/>
              <w:autoSpaceDN w:val="0"/>
              <w:adjustRightInd w:val="0"/>
              <w:jc w:val="center"/>
              <w:rPr>
                <w:rFonts w:ascii="Times New Roman" w:hAnsi="Times New Roman" w:cs="Times New Roman"/>
                <w:sz w:val="24"/>
                <w:szCs w:val="24"/>
              </w:rPr>
            </w:pPr>
            <w:r w:rsidRPr="005C2F04">
              <w:rPr>
                <w:rFonts w:ascii="Times New Roman" w:hAnsi="Times New Roman" w:cs="Times New Roman"/>
                <w:sz w:val="24"/>
                <w:szCs w:val="24"/>
              </w:rPr>
              <w:t>Годы реализации</w:t>
            </w:r>
          </w:p>
        </w:tc>
        <w:tc>
          <w:tcPr>
            <w:tcW w:w="1843" w:type="dxa"/>
            <w:vMerge w:val="restart"/>
            <w:tcBorders>
              <w:top w:val="single" w:sz="4" w:space="0" w:color="auto"/>
              <w:left w:val="single" w:sz="4" w:space="0" w:color="auto"/>
              <w:right w:val="single" w:sz="4" w:space="0" w:color="auto"/>
            </w:tcBorders>
            <w:vAlign w:val="center"/>
          </w:tcPr>
          <w:p w:rsidR="009C6770" w:rsidRPr="005C2F04" w:rsidRDefault="009C6770" w:rsidP="009C6770">
            <w:pPr>
              <w:autoSpaceDE w:val="0"/>
              <w:autoSpaceDN w:val="0"/>
              <w:adjustRightInd w:val="0"/>
              <w:jc w:val="center"/>
              <w:rPr>
                <w:rFonts w:ascii="Times New Roman" w:hAnsi="Times New Roman" w:cs="Times New Roman"/>
                <w:sz w:val="24"/>
                <w:szCs w:val="24"/>
              </w:rPr>
            </w:pPr>
            <w:r w:rsidRPr="005C2F04">
              <w:rPr>
                <w:rFonts w:ascii="Times New Roman" w:hAnsi="Times New Roman" w:cs="Times New Roman"/>
                <w:sz w:val="24"/>
                <w:szCs w:val="24"/>
              </w:rPr>
              <w:t>Всего</w:t>
            </w:r>
          </w:p>
        </w:tc>
        <w:tc>
          <w:tcPr>
            <w:tcW w:w="5493" w:type="dxa"/>
            <w:gridSpan w:val="3"/>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jc w:val="center"/>
              <w:rPr>
                <w:rFonts w:ascii="Times New Roman" w:hAnsi="Times New Roman" w:cs="Times New Roman"/>
                <w:sz w:val="24"/>
                <w:szCs w:val="24"/>
              </w:rPr>
            </w:pPr>
            <w:r w:rsidRPr="005C2F04">
              <w:rPr>
                <w:rFonts w:ascii="Times New Roman" w:hAnsi="Times New Roman" w:cs="Times New Roman"/>
                <w:sz w:val="24"/>
                <w:szCs w:val="24"/>
              </w:rPr>
              <w:t>в том числе:</w:t>
            </w:r>
          </w:p>
        </w:tc>
      </w:tr>
      <w:tr w:rsidR="009C6770" w:rsidRPr="00F57077" w:rsidTr="009C6770">
        <w:trPr>
          <w:jc w:val="center"/>
        </w:trPr>
        <w:tc>
          <w:tcPr>
            <w:tcW w:w="2376" w:type="dxa"/>
            <w:vMerge/>
            <w:tcBorders>
              <w:top w:val="single" w:sz="4" w:space="0" w:color="auto"/>
              <w:left w:val="single" w:sz="4" w:space="0" w:color="auto"/>
              <w:bottom w:val="single" w:sz="4" w:space="0" w:color="auto"/>
              <w:right w:val="single" w:sz="4" w:space="0" w:color="auto"/>
            </w:tcBorders>
            <w:vAlign w:val="center"/>
          </w:tcPr>
          <w:p w:rsidR="009C6770" w:rsidRPr="005C2F04" w:rsidRDefault="009C6770" w:rsidP="009C6770">
            <w:pPr>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vAlign w:val="center"/>
          </w:tcPr>
          <w:p w:rsidR="009C6770" w:rsidRPr="005C2F04" w:rsidRDefault="009C6770" w:rsidP="009C6770">
            <w:pPr>
              <w:rPr>
                <w:rFonts w:ascii="Times New Roman" w:hAnsi="Times New Roman" w:cs="Times New Roman"/>
                <w:sz w:val="24"/>
                <w:szCs w:val="24"/>
              </w:rPr>
            </w:pPr>
          </w:p>
        </w:tc>
        <w:tc>
          <w:tcPr>
            <w:tcW w:w="1995"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jc w:val="center"/>
              <w:rPr>
                <w:rFonts w:ascii="Times New Roman" w:hAnsi="Times New Roman" w:cs="Times New Roman"/>
                <w:sz w:val="24"/>
                <w:szCs w:val="24"/>
              </w:rPr>
            </w:pPr>
            <w:r w:rsidRPr="005C2F04">
              <w:rPr>
                <w:rFonts w:ascii="Times New Roman" w:hAnsi="Times New Roman" w:cs="Times New Roman"/>
                <w:bCs/>
                <w:sz w:val="24"/>
                <w:szCs w:val="24"/>
              </w:rPr>
              <w:t>бюджет Муниципального образования «</w:t>
            </w:r>
            <w:proofErr w:type="spellStart"/>
            <w:r w:rsidRPr="005C2F04">
              <w:rPr>
                <w:rFonts w:ascii="Times New Roman" w:hAnsi="Times New Roman" w:cs="Times New Roman"/>
                <w:bCs/>
                <w:sz w:val="24"/>
                <w:szCs w:val="24"/>
              </w:rPr>
              <w:t>Глазовский</w:t>
            </w:r>
            <w:proofErr w:type="spellEnd"/>
            <w:r w:rsidRPr="005C2F04">
              <w:rPr>
                <w:rFonts w:ascii="Times New Roman" w:hAnsi="Times New Roman" w:cs="Times New Roman"/>
                <w:bCs/>
                <w:sz w:val="24"/>
                <w:szCs w:val="24"/>
              </w:rPr>
              <w:t xml:space="preserve"> район»</w:t>
            </w:r>
          </w:p>
        </w:tc>
        <w:tc>
          <w:tcPr>
            <w:tcW w:w="1832"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jc w:val="center"/>
              <w:rPr>
                <w:rFonts w:ascii="Times New Roman" w:hAnsi="Times New Roman" w:cs="Times New Roman"/>
                <w:sz w:val="24"/>
                <w:szCs w:val="24"/>
              </w:rPr>
            </w:pPr>
            <w:r w:rsidRPr="005C2F04">
              <w:rPr>
                <w:rFonts w:ascii="Times New Roman" w:hAnsi="Times New Roman" w:cs="Times New Roman"/>
                <w:sz w:val="24"/>
                <w:szCs w:val="24"/>
              </w:rPr>
              <w:t>средства бюджета Удмуртской Республики, планируемые к привлечению</w:t>
            </w:r>
          </w:p>
        </w:tc>
        <w:tc>
          <w:tcPr>
            <w:tcW w:w="166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jc w:val="center"/>
              <w:rPr>
                <w:rFonts w:ascii="Times New Roman" w:hAnsi="Times New Roman" w:cs="Times New Roman"/>
                <w:sz w:val="24"/>
                <w:szCs w:val="24"/>
              </w:rPr>
            </w:pPr>
            <w:r w:rsidRPr="005C2F04">
              <w:rPr>
                <w:rFonts w:ascii="Times New Roman" w:hAnsi="Times New Roman" w:cs="Times New Roman"/>
                <w:sz w:val="24"/>
                <w:szCs w:val="24"/>
              </w:rPr>
              <w:t>иные источники</w:t>
            </w:r>
          </w:p>
        </w:tc>
      </w:tr>
      <w:tr w:rsidR="009C6770" w:rsidRPr="00F57077" w:rsidTr="009C6770">
        <w:trPr>
          <w:jc w:val="center"/>
        </w:trPr>
        <w:tc>
          <w:tcPr>
            <w:tcW w:w="237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5C2F04">
                <w:rPr>
                  <w:rFonts w:ascii="Times New Roman" w:hAnsi="Times New Roman" w:cs="Times New Roman"/>
                  <w:sz w:val="24"/>
                  <w:szCs w:val="24"/>
                </w:rPr>
                <w:t>2015 г</w:t>
              </w:r>
            </w:smartTag>
            <w:r w:rsidRPr="005C2F04">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9222F0" w:rsidRDefault="009C6770" w:rsidP="009C6770">
            <w:pPr>
              <w:autoSpaceDE w:val="0"/>
              <w:autoSpaceDN w:val="0"/>
              <w:adjustRightInd w:val="0"/>
              <w:jc w:val="center"/>
              <w:rPr>
                <w:rFonts w:ascii="Times New Roman" w:hAnsi="Times New Roman" w:cs="Times New Roman"/>
                <w:b/>
                <w:sz w:val="24"/>
                <w:szCs w:val="24"/>
              </w:rPr>
            </w:pPr>
            <w:r w:rsidRPr="009222F0">
              <w:rPr>
                <w:rFonts w:ascii="Times New Roman" w:hAnsi="Times New Roman" w:cs="Times New Roman"/>
                <w:b/>
                <w:sz w:val="24"/>
                <w:szCs w:val="24"/>
              </w:rPr>
              <w:t>165 766,9</w:t>
            </w:r>
          </w:p>
        </w:tc>
        <w:tc>
          <w:tcPr>
            <w:tcW w:w="1995" w:type="dxa"/>
            <w:tcBorders>
              <w:top w:val="single" w:sz="4" w:space="0" w:color="auto"/>
              <w:left w:val="single" w:sz="4" w:space="0" w:color="auto"/>
              <w:bottom w:val="single" w:sz="4" w:space="0" w:color="auto"/>
              <w:right w:val="single" w:sz="4" w:space="0" w:color="auto"/>
            </w:tcBorders>
          </w:tcPr>
          <w:p w:rsidR="009C6770" w:rsidRPr="009222F0" w:rsidRDefault="009C6770" w:rsidP="009C6770">
            <w:pPr>
              <w:autoSpaceDE w:val="0"/>
              <w:autoSpaceDN w:val="0"/>
              <w:adjustRightInd w:val="0"/>
              <w:jc w:val="center"/>
              <w:rPr>
                <w:rFonts w:ascii="Times New Roman" w:hAnsi="Times New Roman" w:cs="Times New Roman"/>
                <w:sz w:val="24"/>
                <w:szCs w:val="24"/>
              </w:rPr>
            </w:pPr>
            <w:r w:rsidRPr="009222F0">
              <w:rPr>
                <w:rFonts w:ascii="Times New Roman" w:hAnsi="Times New Roman" w:cs="Times New Roman"/>
                <w:sz w:val="24"/>
                <w:szCs w:val="24"/>
              </w:rPr>
              <w:t>163 168,2</w:t>
            </w:r>
          </w:p>
        </w:tc>
        <w:tc>
          <w:tcPr>
            <w:tcW w:w="1832" w:type="dxa"/>
            <w:tcBorders>
              <w:top w:val="single" w:sz="4" w:space="0" w:color="auto"/>
              <w:left w:val="single" w:sz="4" w:space="0" w:color="auto"/>
              <w:bottom w:val="single" w:sz="4" w:space="0" w:color="auto"/>
              <w:right w:val="single" w:sz="4" w:space="0" w:color="auto"/>
            </w:tcBorders>
          </w:tcPr>
          <w:p w:rsidR="009C6770" w:rsidRPr="002E5276" w:rsidRDefault="009C6770" w:rsidP="009C6770">
            <w:pPr>
              <w:autoSpaceDE w:val="0"/>
              <w:autoSpaceDN w:val="0"/>
              <w:adjustRightInd w:val="0"/>
              <w:jc w:val="center"/>
              <w:rPr>
                <w:rFonts w:ascii="Times New Roman" w:hAnsi="Times New Roman" w:cs="Times New Roman"/>
                <w:sz w:val="24"/>
                <w:szCs w:val="24"/>
              </w:rPr>
            </w:pPr>
            <w:r w:rsidRPr="002E5276">
              <w:rPr>
                <w:rFonts w:ascii="Times New Roman" w:hAnsi="Times New Roman" w:cs="Times New Roman"/>
                <w:sz w:val="24"/>
                <w:szCs w:val="24"/>
              </w:rPr>
              <w:t>2 598,7</w:t>
            </w:r>
          </w:p>
        </w:tc>
        <w:tc>
          <w:tcPr>
            <w:tcW w:w="1666" w:type="dxa"/>
            <w:tcBorders>
              <w:top w:val="single" w:sz="4" w:space="0" w:color="auto"/>
              <w:left w:val="single" w:sz="4" w:space="0" w:color="auto"/>
              <w:bottom w:val="single" w:sz="4" w:space="0" w:color="auto"/>
              <w:right w:val="single" w:sz="4" w:space="0" w:color="auto"/>
            </w:tcBorders>
          </w:tcPr>
          <w:p w:rsidR="009C6770" w:rsidRPr="008B17DD" w:rsidRDefault="009C6770" w:rsidP="009C6770">
            <w:pPr>
              <w:autoSpaceDE w:val="0"/>
              <w:autoSpaceDN w:val="0"/>
              <w:adjustRightInd w:val="0"/>
              <w:jc w:val="center"/>
              <w:rPr>
                <w:rFonts w:ascii="Times New Roman" w:hAnsi="Times New Roman" w:cs="Times New Roman"/>
                <w:sz w:val="24"/>
                <w:szCs w:val="24"/>
              </w:rPr>
            </w:pPr>
            <w:r w:rsidRPr="008B17DD">
              <w:rPr>
                <w:rFonts w:ascii="Times New Roman" w:hAnsi="Times New Roman" w:cs="Times New Roman"/>
                <w:sz w:val="24"/>
                <w:szCs w:val="24"/>
              </w:rPr>
              <w:t>0,00</w:t>
            </w:r>
          </w:p>
        </w:tc>
      </w:tr>
      <w:tr w:rsidR="009C6770" w:rsidRPr="00F57077" w:rsidTr="009C6770">
        <w:trPr>
          <w:jc w:val="center"/>
        </w:trPr>
        <w:tc>
          <w:tcPr>
            <w:tcW w:w="237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5C2F04">
                <w:rPr>
                  <w:rFonts w:ascii="Times New Roman" w:hAnsi="Times New Roman" w:cs="Times New Roman"/>
                  <w:sz w:val="24"/>
                  <w:szCs w:val="24"/>
                </w:rPr>
                <w:t>2016 г</w:t>
              </w:r>
            </w:smartTag>
            <w:r w:rsidRPr="005C2F04">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9222F0" w:rsidRDefault="009C6770" w:rsidP="009C6770">
            <w:pPr>
              <w:autoSpaceDE w:val="0"/>
              <w:autoSpaceDN w:val="0"/>
              <w:adjustRightInd w:val="0"/>
              <w:jc w:val="center"/>
              <w:rPr>
                <w:rFonts w:ascii="Times New Roman" w:hAnsi="Times New Roman" w:cs="Times New Roman"/>
                <w:b/>
                <w:sz w:val="24"/>
                <w:szCs w:val="24"/>
              </w:rPr>
            </w:pPr>
            <w:r w:rsidRPr="009222F0">
              <w:rPr>
                <w:rFonts w:ascii="Times New Roman" w:hAnsi="Times New Roman" w:cs="Times New Roman"/>
                <w:b/>
                <w:sz w:val="24"/>
                <w:szCs w:val="24"/>
              </w:rPr>
              <w:t>222 529,2</w:t>
            </w:r>
          </w:p>
        </w:tc>
        <w:tc>
          <w:tcPr>
            <w:tcW w:w="1995" w:type="dxa"/>
            <w:tcBorders>
              <w:top w:val="single" w:sz="4" w:space="0" w:color="auto"/>
              <w:left w:val="single" w:sz="4" w:space="0" w:color="auto"/>
              <w:bottom w:val="single" w:sz="4" w:space="0" w:color="auto"/>
              <w:right w:val="single" w:sz="4" w:space="0" w:color="auto"/>
            </w:tcBorders>
          </w:tcPr>
          <w:p w:rsidR="009C6770" w:rsidRPr="009222F0" w:rsidRDefault="009C6770" w:rsidP="009C6770">
            <w:pPr>
              <w:autoSpaceDE w:val="0"/>
              <w:autoSpaceDN w:val="0"/>
              <w:adjustRightInd w:val="0"/>
              <w:jc w:val="center"/>
              <w:rPr>
                <w:rFonts w:ascii="Times New Roman" w:hAnsi="Times New Roman" w:cs="Times New Roman"/>
                <w:sz w:val="24"/>
                <w:szCs w:val="24"/>
              </w:rPr>
            </w:pPr>
            <w:r w:rsidRPr="009222F0">
              <w:rPr>
                <w:rFonts w:ascii="Times New Roman" w:hAnsi="Times New Roman" w:cs="Times New Roman"/>
                <w:sz w:val="24"/>
                <w:szCs w:val="24"/>
              </w:rPr>
              <w:t>216 519,3</w:t>
            </w:r>
          </w:p>
        </w:tc>
        <w:tc>
          <w:tcPr>
            <w:tcW w:w="1832" w:type="dxa"/>
            <w:tcBorders>
              <w:top w:val="single" w:sz="4" w:space="0" w:color="auto"/>
              <w:left w:val="single" w:sz="4" w:space="0" w:color="auto"/>
              <w:bottom w:val="single" w:sz="4" w:space="0" w:color="auto"/>
              <w:right w:val="single" w:sz="4" w:space="0" w:color="auto"/>
            </w:tcBorders>
          </w:tcPr>
          <w:p w:rsidR="009C6770" w:rsidRPr="002E5276" w:rsidRDefault="009C6770" w:rsidP="009C6770">
            <w:pPr>
              <w:autoSpaceDE w:val="0"/>
              <w:autoSpaceDN w:val="0"/>
              <w:adjustRightInd w:val="0"/>
              <w:jc w:val="center"/>
              <w:rPr>
                <w:rFonts w:ascii="Times New Roman" w:hAnsi="Times New Roman" w:cs="Times New Roman"/>
                <w:sz w:val="24"/>
                <w:szCs w:val="24"/>
              </w:rPr>
            </w:pPr>
            <w:r w:rsidRPr="002E5276">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tcPr>
          <w:p w:rsidR="009C6770" w:rsidRPr="008B17DD" w:rsidRDefault="009C6770" w:rsidP="009C6770">
            <w:pPr>
              <w:autoSpaceDE w:val="0"/>
              <w:autoSpaceDN w:val="0"/>
              <w:adjustRightInd w:val="0"/>
              <w:jc w:val="center"/>
              <w:rPr>
                <w:rFonts w:ascii="Times New Roman" w:hAnsi="Times New Roman" w:cs="Times New Roman"/>
                <w:sz w:val="24"/>
                <w:szCs w:val="24"/>
              </w:rPr>
            </w:pPr>
            <w:r w:rsidRPr="008B17DD">
              <w:rPr>
                <w:rFonts w:ascii="Times New Roman" w:hAnsi="Times New Roman" w:cs="Times New Roman"/>
                <w:sz w:val="24"/>
                <w:szCs w:val="24"/>
              </w:rPr>
              <w:t>6 009,9</w:t>
            </w:r>
          </w:p>
        </w:tc>
      </w:tr>
      <w:tr w:rsidR="009C6770" w:rsidRPr="00F57077" w:rsidTr="009C6770">
        <w:trPr>
          <w:jc w:val="center"/>
        </w:trPr>
        <w:tc>
          <w:tcPr>
            <w:tcW w:w="237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5C2F04">
                <w:rPr>
                  <w:rFonts w:ascii="Times New Roman" w:hAnsi="Times New Roman" w:cs="Times New Roman"/>
                  <w:sz w:val="24"/>
                  <w:szCs w:val="24"/>
                </w:rPr>
                <w:t>2017 г</w:t>
              </w:r>
            </w:smartTag>
            <w:r w:rsidRPr="005C2F04">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9222F0" w:rsidRDefault="009C6770" w:rsidP="009C6770">
            <w:pPr>
              <w:autoSpaceDE w:val="0"/>
              <w:autoSpaceDN w:val="0"/>
              <w:adjustRightInd w:val="0"/>
              <w:jc w:val="center"/>
              <w:rPr>
                <w:rFonts w:ascii="Times New Roman" w:hAnsi="Times New Roman" w:cs="Times New Roman"/>
                <w:b/>
                <w:sz w:val="24"/>
                <w:szCs w:val="24"/>
              </w:rPr>
            </w:pPr>
            <w:r w:rsidRPr="009222F0">
              <w:rPr>
                <w:rFonts w:ascii="Times New Roman" w:hAnsi="Times New Roman" w:cs="Times New Roman"/>
                <w:b/>
                <w:sz w:val="24"/>
                <w:szCs w:val="24"/>
              </w:rPr>
              <w:t>238 234,9</w:t>
            </w:r>
          </w:p>
        </w:tc>
        <w:tc>
          <w:tcPr>
            <w:tcW w:w="1995" w:type="dxa"/>
            <w:tcBorders>
              <w:top w:val="single" w:sz="4" w:space="0" w:color="auto"/>
              <w:left w:val="single" w:sz="4" w:space="0" w:color="auto"/>
              <w:bottom w:val="single" w:sz="4" w:space="0" w:color="auto"/>
              <w:right w:val="single" w:sz="4" w:space="0" w:color="auto"/>
            </w:tcBorders>
          </w:tcPr>
          <w:p w:rsidR="009C6770" w:rsidRPr="009222F0" w:rsidRDefault="009C6770" w:rsidP="009C6770">
            <w:pPr>
              <w:autoSpaceDE w:val="0"/>
              <w:autoSpaceDN w:val="0"/>
              <w:adjustRightInd w:val="0"/>
              <w:jc w:val="center"/>
              <w:rPr>
                <w:rFonts w:ascii="Times New Roman" w:hAnsi="Times New Roman" w:cs="Times New Roman"/>
                <w:sz w:val="24"/>
                <w:szCs w:val="24"/>
              </w:rPr>
            </w:pPr>
            <w:r w:rsidRPr="009222F0">
              <w:rPr>
                <w:rFonts w:ascii="Times New Roman" w:hAnsi="Times New Roman" w:cs="Times New Roman"/>
                <w:sz w:val="24"/>
                <w:szCs w:val="24"/>
              </w:rPr>
              <w:t>232 127,8</w:t>
            </w:r>
          </w:p>
        </w:tc>
        <w:tc>
          <w:tcPr>
            <w:tcW w:w="1832" w:type="dxa"/>
            <w:tcBorders>
              <w:top w:val="single" w:sz="4" w:space="0" w:color="auto"/>
              <w:left w:val="single" w:sz="4" w:space="0" w:color="auto"/>
              <w:bottom w:val="single" w:sz="4" w:space="0" w:color="auto"/>
              <w:right w:val="single" w:sz="4" w:space="0" w:color="auto"/>
            </w:tcBorders>
          </w:tcPr>
          <w:p w:rsidR="009C6770" w:rsidRPr="002E5276" w:rsidRDefault="009C6770" w:rsidP="009C6770">
            <w:pPr>
              <w:autoSpaceDE w:val="0"/>
              <w:autoSpaceDN w:val="0"/>
              <w:adjustRightInd w:val="0"/>
              <w:jc w:val="center"/>
              <w:rPr>
                <w:rFonts w:ascii="Times New Roman" w:hAnsi="Times New Roman" w:cs="Times New Roman"/>
                <w:sz w:val="24"/>
                <w:szCs w:val="24"/>
              </w:rPr>
            </w:pPr>
            <w:r w:rsidRPr="002E5276">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tcPr>
          <w:p w:rsidR="009C6770" w:rsidRPr="008B17DD" w:rsidRDefault="009C6770" w:rsidP="009C6770">
            <w:pPr>
              <w:autoSpaceDE w:val="0"/>
              <w:autoSpaceDN w:val="0"/>
              <w:adjustRightInd w:val="0"/>
              <w:jc w:val="center"/>
              <w:rPr>
                <w:rFonts w:ascii="Times New Roman" w:hAnsi="Times New Roman" w:cs="Times New Roman"/>
                <w:sz w:val="24"/>
                <w:szCs w:val="24"/>
              </w:rPr>
            </w:pPr>
            <w:r w:rsidRPr="008B17DD">
              <w:rPr>
                <w:rFonts w:ascii="Times New Roman" w:hAnsi="Times New Roman" w:cs="Times New Roman"/>
                <w:sz w:val="24"/>
                <w:szCs w:val="24"/>
              </w:rPr>
              <w:t>6 107,1</w:t>
            </w:r>
          </w:p>
        </w:tc>
      </w:tr>
      <w:tr w:rsidR="009C6770" w:rsidRPr="00F57077" w:rsidTr="009C6770">
        <w:trPr>
          <w:jc w:val="center"/>
        </w:trPr>
        <w:tc>
          <w:tcPr>
            <w:tcW w:w="237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5C2F04">
                <w:rPr>
                  <w:rFonts w:ascii="Times New Roman" w:hAnsi="Times New Roman" w:cs="Times New Roman"/>
                  <w:sz w:val="24"/>
                  <w:szCs w:val="24"/>
                </w:rPr>
                <w:t>2018 г</w:t>
              </w:r>
            </w:smartTag>
            <w:r w:rsidRPr="005C2F04">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AA2E24" w:rsidRDefault="009C6770" w:rsidP="009C6770">
            <w:pPr>
              <w:autoSpaceDE w:val="0"/>
              <w:autoSpaceDN w:val="0"/>
              <w:adjustRightInd w:val="0"/>
              <w:jc w:val="center"/>
              <w:rPr>
                <w:rFonts w:ascii="Times New Roman" w:hAnsi="Times New Roman" w:cs="Times New Roman"/>
                <w:b/>
                <w:sz w:val="24"/>
                <w:szCs w:val="24"/>
              </w:rPr>
            </w:pPr>
            <w:r w:rsidRPr="00AA2E24">
              <w:rPr>
                <w:rFonts w:ascii="Times New Roman" w:hAnsi="Times New Roman" w:cs="Times New Roman"/>
                <w:b/>
                <w:sz w:val="24"/>
                <w:szCs w:val="24"/>
              </w:rPr>
              <w:t>216 508,9</w:t>
            </w:r>
          </w:p>
        </w:tc>
        <w:tc>
          <w:tcPr>
            <w:tcW w:w="1995" w:type="dxa"/>
            <w:tcBorders>
              <w:top w:val="single" w:sz="4" w:space="0" w:color="auto"/>
              <w:left w:val="single" w:sz="4" w:space="0" w:color="auto"/>
              <w:bottom w:val="single" w:sz="4" w:space="0" w:color="auto"/>
              <w:right w:val="single" w:sz="4" w:space="0" w:color="auto"/>
            </w:tcBorders>
          </w:tcPr>
          <w:p w:rsidR="009C6770" w:rsidRPr="009222F0" w:rsidRDefault="009C6770" w:rsidP="009C6770">
            <w:pPr>
              <w:autoSpaceDE w:val="0"/>
              <w:autoSpaceDN w:val="0"/>
              <w:adjustRightInd w:val="0"/>
              <w:jc w:val="center"/>
              <w:rPr>
                <w:rFonts w:ascii="Times New Roman" w:hAnsi="Times New Roman" w:cs="Times New Roman"/>
                <w:sz w:val="24"/>
                <w:szCs w:val="24"/>
              </w:rPr>
            </w:pPr>
            <w:r w:rsidRPr="009222F0">
              <w:rPr>
                <w:rFonts w:ascii="Times New Roman" w:hAnsi="Times New Roman" w:cs="Times New Roman"/>
                <w:sz w:val="24"/>
                <w:szCs w:val="24"/>
              </w:rPr>
              <w:t>210 361,8</w:t>
            </w:r>
          </w:p>
        </w:tc>
        <w:tc>
          <w:tcPr>
            <w:tcW w:w="1832" w:type="dxa"/>
            <w:tcBorders>
              <w:top w:val="single" w:sz="4" w:space="0" w:color="auto"/>
              <w:left w:val="single" w:sz="4" w:space="0" w:color="auto"/>
              <w:bottom w:val="single" w:sz="4" w:space="0" w:color="auto"/>
              <w:right w:val="single" w:sz="4" w:space="0" w:color="auto"/>
            </w:tcBorders>
          </w:tcPr>
          <w:p w:rsidR="009C6770" w:rsidRPr="002E5276" w:rsidRDefault="009C6770" w:rsidP="009C6770">
            <w:pPr>
              <w:autoSpaceDE w:val="0"/>
              <w:autoSpaceDN w:val="0"/>
              <w:adjustRightInd w:val="0"/>
              <w:jc w:val="center"/>
              <w:rPr>
                <w:rFonts w:ascii="Times New Roman" w:hAnsi="Times New Roman" w:cs="Times New Roman"/>
                <w:sz w:val="24"/>
                <w:szCs w:val="24"/>
              </w:rPr>
            </w:pPr>
            <w:r w:rsidRPr="002E5276">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tcPr>
          <w:p w:rsidR="009C6770" w:rsidRPr="008B17DD" w:rsidRDefault="009C6770" w:rsidP="009C6770">
            <w:pPr>
              <w:autoSpaceDE w:val="0"/>
              <w:autoSpaceDN w:val="0"/>
              <w:adjustRightInd w:val="0"/>
              <w:jc w:val="center"/>
              <w:rPr>
                <w:rFonts w:ascii="Times New Roman" w:hAnsi="Times New Roman" w:cs="Times New Roman"/>
                <w:sz w:val="24"/>
                <w:szCs w:val="24"/>
              </w:rPr>
            </w:pPr>
            <w:r w:rsidRPr="008B17DD">
              <w:rPr>
                <w:rFonts w:ascii="Times New Roman" w:hAnsi="Times New Roman" w:cs="Times New Roman"/>
                <w:sz w:val="24"/>
                <w:szCs w:val="24"/>
              </w:rPr>
              <w:t>6 147,1</w:t>
            </w:r>
          </w:p>
        </w:tc>
      </w:tr>
      <w:tr w:rsidR="009C6770" w:rsidRPr="00F57077" w:rsidTr="009C6770">
        <w:trPr>
          <w:jc w:val="center"/>
        </w:trPr>
        <w:tc>
          <w:tcPr>
            <w:tcW w:w="237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5C2F04">
                <w:rPr>
                  <w:rFonts w:ascii="Times New Roman" w:hAnsi="Times New Roman" w:cs="Times New Roman"/>
                  <w:sz w:val="24"/>
                  <w:szCs w:val="24"/>
                </w:rPr>
                <w:t>2019 г</w:t>
              </w:r>
            </w:smartTag>
            <w:r w:rsidRPr="005C2F04">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AA2E24" w:rsidRDefault="009C6770" w:rsidP="009C6770">
            <w:pPr>
              <w:autoSpaceDE w:val="0"/>
              <w:autoSpaceDN w:val="0"/>
              <w:adjustRightInd w:val="0"/>
              <w:jc w:val="center"/>
              <w:rPr>
                <w:rFonts w:ascii="Times New Roman" w:hAnsi="Times New Roman" w:cs="Times New Roman"/>
                <w:b/>
                <w:sz w:val="24"/>
                <w:szCs w:val="24"/>
              </w:rPr>
            </w:pPr>
            <w:r w:rsidRPr="00AA2E24">
              <w:rPr>
                <w:rFonts w:ascii="Times New Roman" w:hAnsi="Times New Roman" w:cs="Times New Roman"/>
                <w:b/>
                <w:sz w:val="24"/>
                <w:szCs w:val="24"/>
              </w:rPr>
              <w:t>211 328,3</w:t>
            </w:r>
          </w:p>
        </w:tc>
        <w:tc>
          <w:tcPr>
            <w:tcW w:w="1995" w:type="dxa"/>
            <w:tcBorders>
              <w:top w:val="single" w:sz="4" w:space="0" w:color="auto"/>
              <w:left w:val="single" w:sz="4" w:space="0" w:color="auto"/>
              <w:bottom w:val="single" w:sz="4" w:space="0" w:color="auto"/>
              <w:right w:val="single" w:sz="4" w:space="0" w:color="auto"/>
            </w:tcBorders>
          </w:tcPr>
          <w:p w:rsidR="009C6770" w:rsidRPr="009222F0" w:rsidRDefault="009C6770" w:rsidP="009C6770">
            <w:pPr>
              <w:autoSpaceDE w:val="0"/>
              <w:autoSpaceDN w:val="0"/>
              <w:adjustRightInd w:val="0"/>
              <w:jc w:val="center"/>
              <w:rPr>
                <w:rFonts w:ascii="Times New Roman" w:hAnsi="Times New Roman" w:cs="Times New Roman"/>
                <w:sz w:val="24"/>
                <w:szCs w:val="24"/>
              </w:rPr>
            </w:pPr>
            <w:r w:rsidRPr="009222F0">
              <w:rPr>
                <w:rFonts w:ascii="Times New Roman" w:hAnsi="Times New Roman" w:cs="Times New Roman"/>
                <w:sz w:val="24"/>
                <w:szCs w:val="24"/>
              </w:rPr>
              <w:t>205 173,2</w:t>
            </w:r>
          </w:p>
        </w:tc>
        <w:tc>
          <w:tcPr>
            <w:tcW w:w="1832" w:type="dxa"/>
            <w:tcBorders>
              <w:top w:val="single" w:sz="4" w:space="0" w:color="auto"/>
              <w:left w:val="single" w:sz="4" w:space="0" w:color="auto"/>
              <w:bottom w:val="single" w:sz="4" w:space="0" w:color="auto"/>
              <w:right w:val="single" w:sz="4" w:space="0" w:color="auto"/>
            </w:tcBorders>
          </w:tcPr>
          <w:p w:rsidR="009C6770" w:rsidRPr="002E5276" w:rsidRDefault="009C6770" w:rsidP="009C6770">
            <w:pPr>
              <w:autoSpaceDE w:val="0"/>
              <w:autoSpaceDN w:val="0"/>
              <w:adjustRightInd w:val="0"/>
              <w:jc w:val="center"/>
              <w:rPr>
                <w:rFonts w:ascii="Times New Roman" w:hAnsi="Times New Roman" w:cs="Times New Roman"/>
                <w:sz w:val="24"/>
                <w:szCs w:val="24"/>
              </w:rPr>
            </w:pPr>
            <w:r w:rsidRPr="002E5276">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tcPr>
          <w:p w:rsidR="009C6770" w:rsidRPr="008B17DD" w:rsidRDefault="009C6770" w:rsidP="009C6770">
            <w:pPr>
              <w:autoSpaceDE w:val="0"/>
              <w:autoSpaceDN w:val="0"/>
              <w:adjustRightInd w:val="0"/>
              <w:jc w:val="center"/>
              <w:rPr>
                <w:rFonts w:ascii="Times New Roman" w:hAnsi="Times New Roman" w:cs="Times New Roman"/>
                <w:sz w:val="24"/>
                <w:szCs w:val="24"/>
              </w:rPr>
            </w:pPr>
            <w:r w:rsidRPr="008B17DD">
              <w:rPr>
                <w:rFonts w:ascii="Times New Roman" w:hAnsi="Times New Roman" w:cs="Times New Roman"/>
                <w:sz w:val="24"/>
                <w:szCs w:val="24"/>
              </w:rPr>
              <w:t>6 155,1</w:t>
            </w:r>
          </w:p>
        </w:tc>
      </w:tr>
      <w:tr w:rsidR="009C6770" w:rsidRPr="00F57077" w:rsidTr="009C6770">
        <w:trPr>
          <w:jc w:val="center"/>
        </w:trPr>
        <w:tc>
          <w:tcPr>
            <w:tcW w:w="237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5C2F04">
                <w:rPr>
                  <w:rFonts w:ascii="Times New Roman" w:hAnsi="Times New Roman" w:cs="Times New Roman"/>
                  <w:sz w:val="24"/>
                  <w:szCs w:val="24"/>
                </w:rPr>
                <w:t>2020 г</w:t>
              </w:r>
            </w:smartTag>
            <w:r w:rsidRPr="005C2F04">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AA2E24" w:rsidRDefault="009C6770" w:rsidP="009C6770">
            <w:pPr>
              <w:autoSpaceDE w:val="0"/>
              <w:autoSpaceDN w:val="0"/>
              <w:adjustRightInd w:val="0"/>
              <w:jc w:val="center"/>
              <w:rPr>
                <w:rFonts w:ascii="Times New Roman" w:hAnsi="Times New Roman" w:cs="Times New Roman"/>
                <w:b/>
                <w:sz w:val="24"/>
                <w:szCs w:val="24"/>
              </w:rPr>
            </w:pPr>
            <w:r w:rsidRPr="00AA2E24">
              <w:rPr>
                <w:rFonts w:ascii="Times New Roman" w:hAnsi="Times New Roman" w:cs="Times New Roman"/>
                <w:b/>
                <w:sz w:val="24"/>
                <w:szCs w:val="24"/>
              </w:rPr>
              <w:t>217 073,3</w:t>
            </w:r>
          </w:p>
        </w:tc>
        <w:tc>
          <w:tcPr>
            <w:tcW w:w="1995" w:type="dxa"/>
            <w:tcBorders>
              <w:top w:val="single" w:sz="4" w:space="0" w:color="auto"/>
              <w:left w:val="single" w:sz="4" w:space="0" w:color="auto"/>
              <w:bottom w:val="single" w:sz="4" w:space="0" w:color="auto"/>
              <w:right w:val="single" w:sz="4" w:space="0" w:color="auto"/>
            </w:tcBorders>
          </w:tcPr>
          <w:p w:rsidR="009C6770" w:rsidRPr="009222F0" w:rsidRDefault="009C6770" w:rsidP="009C6770">
            <w:pPr>
              <w:autoSpaceDE w:val="0"/>
              <w:autoSpaceDN w:val="0"/>
              <w:adjustRightInd w:val="0"/>
              <w:jc w:val="center"/>
              <w:rPr>
                <w:rFonts w:ascii="Times New Roman" w:hAnsi="Times New Roman" w:cs="Times New Roman"/>
                <w:sz w:val="24"/>
                <w:szCs w:val="24"/>
              </w:rPr>
            </w:pPr>
            <w:r w:rsidRPr="009222F0">
              <w:rPr>
                <w:rFonts w:ascii="Times New Roman" w:hAnsi="Times New Roman" w:cs="Times New Roman"/>
                <w:sz w:val="24"/>
                <w:szCs w:val="24"/>
              </w:rPr>
              <w:t>210 918,2</w:t>
            </w:r>
          </w:p>
        </w:tc>
        <w:tc>
          <w:tcPr>
            <w:tcW w:w="1832" w:type="dxa"/>
            <w:tcBorders>
              <w:top w:val="single" w:sz="4" w:space="0" w:color="auto"/>
              <w:left w:val="single" w:sz="4" w:space="0" w:color="auto"/>
              <w:bottom w:val="single" w:sz="4" w:space="0" w:color="auto"/>
              <w:right w:val="single" w:sz="4" w:space="0" w:color="auto"/>
            </w:tcBorders>
          </w:tcPr>
          <w:p w:rsidR="009C6770" w:rsidRPr="002E5276" w:rsidRDefault="009C6770" w:rsidP="009C6770">
            <w:pPr>
              <w:autoSpaceDE w:val="0"/>
              <w:autoSpaceDN w:val="0"/>
              <w:adjustRightInd w:val="0"/>
              <w:jc w:val="center"/>
              <w:rPr>
                <w:rFonts w:ascii="Times New Roman" w:hAnsi="Times New Roman" w:cs="Times New Roman"/>
                <w:sz w:val="24"/>
                <w:szCs w:val="24"/>
              </w:rPr>
            </w:pPr>
            <w:r w:rsidRPr="002E5276">
              <w:rPr>
                <w:rFonts w:ascii="Times New Roman" w:hAnsi="Times New Roman" w:cs="Times New Roman"/>
                <w:sz w:val="24"/>
                <w:szCs w:val="24"/>
              </w:rPr>
              <w:t>0,00</w:t>
            </w:r>
          </w:p>
        </w:tc>
        <w:tc>
          <w:tcPr>
            <w:tcW w:w="1666" w:type="dxa"/>
            <w:tcBorders>
              <w:top w:val="single" w:sz="4" w:space="0" w:color="auto"/>
              <w:left w:val="single" w:sz="4" w:space="0" w:color="auto"/>
              <w:bottom w:val="single" w:sz="4" w:space="0" w:color="auto"/>
              <w:right w:val="single" w:sz="4" w:space="0" w:color="auto"/>
            </w:tcBorders>
          </w:tcPr>
          <w:p w:rsidR="009C6770" w:rsidRPr="008B17DD" w:rsidRDefault="009C6770" w:rsidP="009C6770">
            <w:pPr>
              <w:autoSpaceDE w:val="0"/>
              <w:autoSpaceDN w:val="0"/>
              <w:adjustRightInd w:val="0"/>
              <w:jc w:val="center"/>
              <w:rPr>
                <w:rFonts w:ascii="Times New Roman" w:hAnsi="Times New Roman" w:cs="Times New Roman"/>
                <w:sz w:val="24"/>
                <w:szCs w:val="24"/>
              </w:rPr>
            </w:pPr>
            <w:r w:rsidRPr="008B17DD">
              <w:rPr>
                <w:rFonts w:ascii="Times New Roman" w:hAnsi="Times New Roman" w:cs="Times New Roman"/>
                <w:sz w:val="24"/>
                <w:szCs w:val="24"/>
              </w:rPr>
              <w:t>6 155,1</w:t>
            </w:r>
          </w:p>
        </w:tc>
      </w:tr>
      <w:tr w:rsidR="009C6770" w:rsidRPr="00F57077" w:rsidTr="009C6770">
        <w:trPr>
          <w:jc w:val="center"/>
        </w:trPr>
        <w:tc>
          <w:tcPr>
            <w:tcW w:w="2376" w:type="dxa"/>
            <w:tcBorders>
              <w:top w:val="single" w:sz="4" w:space="0" w:color="auto"/>
              <w:left w:val="single" w:sz="4" w:space="0" w:color="auto"/>
              <w:bottom w:val="single" w:sz="4" w:space="0" w:color="auto"/>
              <w:right w:val="single" w:sz="4" w:space="0" w:color="auto"/>
            </w:tcBorders>
          </w:tcPr>
          <w:p w:rsidR="009C6770" w:rsidRPr="005C2F04" w:rsidRDefault="009C6770" w:rsidP="009C6770">
            <w:pPr>
              <w:autoSpaceDE w:val="0"/>
              <w:autoSpaceDN w:val="0"/>
              <w:adjustRightInd w:val="0"/>
              <w:rPr>
                <w:rFonts w:ascii="Times New Roman" w:hAnsi="Times New Roman" w:cs="Times New Roman"/>
                <w:sz w:val="24"/>
                <w:szCs w:val="24"/>
              </w:rPr>
            </w:pPr>
            <w:r w:rsidRPr="005C2F04">
              <w:rPr>
                <w:rFonts w:ascii="Times New Roman" w:hAnsi="Times New Roman" w:cs="Times New Roman"/>
                <w:sz w:val="24"/>
                <w:szCs w:val="24"/>
              </w:rPr>
              <w:t>Итого 2015-2020 гг.</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AA2E24" w:rsidRDefault="009C6770" w:rsidP="009C6770">
            <w:pPr>
              <w:autoSpaceDE w:val="0"/>
              <w:autoSpaceDN w:val="0"/>
              <w:adjustRightInd w:val="0"/>
              <w:jc w:val="center"/>
              <w:rPr>
                <w:rFonts w:ascii="Times New Roman" w:hAnsi="Times New Roman" w:cs="Times New Roman"/>
                <w:b/>
                <w:sz w:val="24"/>
                <w:szCs w:val="24"/>
              </w:rPr>
            </w:pPr>
            <w:r w:rsidRPr="00AA2E24">
              <w:rPr>
                <w:rFonts w:ascii="Times New Roman" w:hAnsi="Times New Roman" w:cs="Times New Roman"/>
                <w:b/>
                <w:sz w:val="24"/>
                <w:szCs w:val="24"/>
              </w:rPr>
              <w:t>1 271 441,5</w:t>
            </w:r>
          </w:p>
        </w:tc>
        <w:tc>
          <w:tcPr>
            <w:tcW w:w="1995" w:type="dxa"/>
            <w:tcBorders>
              <w:top w:val="single" w:sz="4" w:space="0" w:color="auto"/>
              <w:left w:val="single" w:sz="4" w:space="0" w:color="auto"/>
              <w:bottom w:val="single" w:sz="4" w:space="0" w:color="auto"/>
              <w:right w:val="single" w:sz="4" w:space="0" w:color="auto"/>
            </w:tcBorders>
            <w:vAlign w:val="center"/>
          </w:tcPr>
          <w:p w:rsidR="009C6770" w:rsidRPr="009222F0" w:rsidRDefault="009C6770" w:rsidP="009C6770">
            <w:pPr>
              <w:autoSpaceDE w:val="0"/>
              <w:autoSpaceDN w:val="0"/>
              <w:adjustRightInd w:val="0"/>
              <w:jc w:val="center"/>
              <w:rPr>
                <w:rFonts w:ascii="Times New Roman" w:hAnsi="Times New Roman" w:cs="Times New Roman"/>
                <w:sz w:val="24"/>
                <w:szCs w:val="24"/>
              </w:rPr>
            </w:pPr>
            <w:r w:rsidRPr="009222F0">
              <w:rPr>
                <w:rFonts w:ascii="Times New Roman" w:hAnsi="Times New Roman" w:cs="Times New Roman"/>
                <w:sz w:val="24"/>
                <w:szCs w:val="24"/>
              </w:rPr>
              <w:t>1 238 268,5</w:t>
            </w:r>
          </w:p>
        </w:tc>
        <w:tc>
          <w:tcPr>
            <w:tcW w:w="1832" w:type="dxa"/>
            <w:tcBorders>
              <w:top w:val="single" w:sz="4" w:space="0" w:color="auto"/>
              <w:left w:val="single" w:sz="4" w:space="0" w:color="auto"/>
              <w:bottom w:val="single" w:sz="4" w:space="0" w:color="auto"/>
              <w:right w:val="single" w:sz="4" w:space="0" w:color="auto"/>
            </w:tcBorders>
            <w:vAlign w:val="center"/>
          </w:tcPr>
          <w:p w:rsidR="009C6770" w:rsidRPr="002E5276" w:rsidRDefault="009C6770" w:rsidP="009C6770">
            <w:pPr>
              <w:autoSpaceDE w:val="0"/>
              <w:autoSpaceDN w:val="0"/>
              <w:adjustRightInd w:val="0"/>
              <w:jc w:val="center"/>
              <w:rPr>
                <w:rFonts w:ascii="Times New Roman" w:hAnsi="Times New Roman" w:cs="Times New Roman"/>
                <w:sz w:val="24"/>
                <w:szCs w:val="24"/>
              </w:rPr>
            </w:pPr>
            <w:r w:rsidRPr="002E5276">
              <w:rPr>
                <w:rFonts w:ascii="Times New Roman" w:hAnsi="Times New Roman" w:cs="Times New Roman"/>
                <w:sz w:val="24"/>
                <w:szCs w:val="24"/>
              </w:rPr>
              <w:t>2 598,7</w:t>
            </w:r>
          </w:p>
        </w:tc>
        <w:tc>
          <w:tcPr>
            <w:tcW w:w="1666" w:type="dxa"/>
            <w:tcBorders>
              <w:top w:val="single" w:sz="4" w:space="0" w:color="auto"/>
              <w:left w:val="single" w:sz="4" w:space="0" w:color="auto"/>
              <w:bottom w:val="single" w:sz="4" w:space="0" w:color="auto"/>
              <w:right w:val="single" w:sz="4" w:space="0" w:color="auto"/>
            </w:tcBorders>
            <w:vAlign w:val="center"/>
          </w:tcPr>
          <w:p w:rsidR="009C6770" w:rsidRPr="008B17DD" w:rsidRDefault="009C6770" w:rsidP="009C6770">
            <w:pPr>
              <w:autoSpaceDE w:val="0"/>
              <w:autoSpaceDN w:val="0"/>
              <w:adjustRightInd w:val="0"/>
              <w:jc w:val="center"/>
              <w:rPr>
                <w:rFonts w:ascii="Times New Roman" w:hAnsi="Times New Roman" w:cs="Times New Roman"/>
                <w:sz w:val="24"/>
                <w:szCs w:val="24"/>
              </w:rPr>
            </w:pPr>
            <w:r w:rsidRPr="008B17DD">
              <w:rPr>
                <w:rFonts w:ascii="Times New Roman" w:hAnsi="Times New Roman" w:cs="Times New Roman"/>
                <w:sz w:val="24"/>
                <w:szCs w:val="24"/>
              </w:rPr>
              <w:t>30 574,3</w:t>
            </w:r>
          </w:p>
        </w:tc>
      </w:tr>
    </w:tbl>
    <w:p w:rsidR="009C6770" w:rsidRPr="00F57077" w:rsidRDefault="009C6770" w:rsidP="009C6770">
      <w:pPr>
        <w:jc w:val="both"/>
        <w:rPr>
          <w:rFonts w:ascii="Times New Roman" w:hAnsi="Times New Roman" w:cs="Times New Roman"/>
          <w:color w:val="FF0000"/>
          <w:sz w:val="24"/>
          <w:szCs w:val="24"/>
        </w:rPr>
      </w:pPr>
    </w:p>
    <w:p w:rsidR="009C6770" w:rsidRPr="00387AD7" w:rsidRDefault="009C6770" w:rsidP="009C6770">
      <w:pPr>
        <w:ind w:firstLine="851"/>
        <w:jc w:val="both"/>
        <w:rPr>
          <w:rFonts w:ascii="Times New Roman" w:hAnsi="Times New Roman" w:cs="Times New Roman"/>
          <w:sz w:val="24"/>
          <w:szCs w:val="24"/>
        </w:rPr>
      </w:pPr>
      <w:r w:rsidRPr="00387AD7">
        <w:rPr>
          <w:rFonts w:ascii="Times New Roman" w:hAnsi="Times New Roman" w:cs="Times New Roman"/>
          <w:sz w:val="24"/>
          <w:szCs w:val="24"/>
        </w:rPr>
        <w:t>Ресурсное обеспечение подпрограммы за счет средств бюджета  муниципального образования «</w:t>
      </w:r>
      <w:proofErr w:type="spellStart"/>
      <w:r w:rsidRPr="00387AD7">
        <w:rPr>
          <w:rFonts w:ascii="Times New Roman" w:hAnsi="Times New Roman" w:cs="Times New Roman"/>
          <w:sz w:val="24"/>
          <w:szCs w:val="24"/>
        </w:rPr>
        <w:t>Глазовский</w:t>
      </w:r>
      <w:proofErr w:type="spellEnd"/>
      <w:r w:rsidRPr="00387AD7">
        <w:rPr>
          <w:rFonts w:ascii="Times New Roman" w:hAnsi="Times New Roman" w:cs="Times New Roman"/>
          <w:sz w:val="24"/>
          <w:szCs w:val="24"/>
        </w:rPr>
        <w:t xml:space="preserve"> район» сформировано:</w:t>
      </w:r>
    </w:p>
    <w:p w:rsidR="009C6770" w:rsidRPr="00387AD7" w:rsidRDefault="009C6770" w:rsidP="009C6770">
      <w:pPr>
        <w:ind w:firstLine="851"/>
        <w:jc w:val="both"/>
        <w:rPr>
          <w:rFonts w:ascii="Times New Roman" w:hAnsi="Times New Roman" w:cs="Times New Roman"/>
          <w:sz w:val="24"/>
          <w:szCs w:val="24"/>
        </w:rPr>
      </w:pPr>
      <w:r w:rsidRPr="00387AD7">
        <w:rPr>
          <w:rFonts w:ascii="Times New Roman" w:hAnsi="Times New Roman" w:cs="Times New Roman"/>
          <w:sz w:val="24"/>
          <w:szCs w:val="24"/>
        </w:rPr>
        <w:t>- на 2015,2016,2017 годы – в соответствии с уточненным планом за 2015, 2016,2017 годы;</w:t>
      </w:r>
    </w:p>
    <w:p w:rsidR="009C6770" w:rsidRPr="00387AD7" w:rsidRDefault="009C6770" w:rsidP="009C6770">
      <w:pPr>
        <w:ind w:firstLine="851"/>
        <w:jc w:val="both"/>
        <w:rPr>
          <w:rFonts w:ascii="Times New Roman" w:hAnsi="Times New Roman" w:cs="Times New Roman"/>
          <w:sz w:val="24"/>
          <w:szCs w:val="24"/>
        </w:rPr>
      </w:pPr>
      <w:r w:rsidRPr="00387AD7">
        <w:rPr>
          <w:rFonts w:ascii="Times New Roman" w:hAnsi="Times New Roman" w:cs="Times New Roman"/>
          <w:sz w:val="24"/>
          <w:szCs w:val="24"/>
        </w:rPr>
        <w:t>- на 2018,2019,2020 годы – в соответствии с  решения о бюджете  муниципального образования «</w:t>
      </w:r>
      <w:proofErr w:type="spellStart"/>
      <w:r w:rsidRPr="00387AD7">
        <w:rPr>
          <w:rFonts w:ascii="Times New Roman" w:hAnsi="Times New Roman" w:cs="Times New Roman"/>
          <w:sz w:val="24"/>
          <w:szCs w:val="24"/>
        </w:rPr>
        <w:t>Глазовский</w:t>
      </w:r>
      <w:proofErr w:type="spellEnd"/>
      <w:r w:rsidRPr="00387AD7">
        <w:rPr>
          <w:rFonts w:ascii="Times New Roman" w:hAnsi="Times New Roman" w:cs="Times New Roman"/>
          <w:sz w:val="24"/>
          <w:szCs w:val="24"/>
        </w:rPr>
        <w:t xml:space="preserve"> район» на 2018 год и  плановый период 2019 и 2020 годы</w:t>
      </w:r>
      <w:r>
        <w:rPr>
          <w:rFonts w:ascii="Times New Roman" w:hAnsi="Times New Roman" w:cs="Times New Roman"/>
          <w:sz w:val="24"/>
          <w:szCs w:val="24"/>
        </w:rPr>
        <w:t>.</w:t>
      </w:r>
    </w:p>
    <w:p w:rsidR="009C6770" w:rsidRPr="007C4644" w:rsidRDefault="009C6770" w:rsidP="009C6770">
      <w:pPr>
        <w:ind w:firstLine="851"/>
        <w:jc w:val="both"/>
        <w:rPr>
          <w:rFonts w:ascii="Times New Roman" w:hAnsi="Times New Roman" w:cs="Times New Roman"/>
          <w:sz w:val="24"/>
          <w:szCs w:val="24"/>
        </w:rPr>
      </w:pPr>
      <w:r w:rsidRPr="007C4644">
        <w:rPr>
          <w:rFonts w:ascii="Times New Roman" w:hAnsi="Times New Roman" w:cs="Times New Roman"/>
          <w:sz w:val="24"/>
          <w:szCs w:val="24"/>
        </w:rPr>
        <w:t>Ресурсное обеспечение подпрограммы за счет средств бюджета  муниципального образования «</w:t>
      </w:r>
      <w:proofErr w:type="spellStart"/>
      <w:r w:rsidRPr="007C4644">
        <w:rPr>
          <w:rFonts w:ascii="Times New Roman" w:hAnsi="Times New Roman" w:cs="Times New Roman"/>
          <w:sz w:val="24"/>
          <w:szCs w:val="24"/>
        </w:rPr>
        <w:t>Глазовский</w:t>
      </w:r>
      <w:proofErr w:type="spellEnd"/>
      <w:r w:rsidRPr="007C4644">
        <w:rPr>
          <w:rFonts w:ascii="Times New Roman" w:hAnsi="Times New Roman" w:cs="Times New Roman"/>
          <w:sz w:val="24"/>
          <w:szCs w:val="24"/>
        </w:rPr>
        <w:t xml:space="preserve"> район» подлежит уточнению в рамках бюджетного цикла.</w:t>
      </w:r>
    </w:p>
    <w:p w:rsidR="009C6770" w:rsidRPr="007C4644" w:rsidRDefault="009C6770" w:rsidP="009C6770">
      <w:pPr>
        <w:ind w:firstLine="851"/>
        <w:jc w:val="both"/>
        <w:rPr>
          <w:rFonts w:ascii="Times New Roman" w:hAnsi="Times New Roman" w:cs="Times New Roman"/>
          <w:sz w:val="24"/>
          <w:szCs w:val="24"/>
        </w:rPr>
      </w:pPr>
      <w:r w:rsidRPr="007C4644">
        <w:rPr>
          <w:rFonts w:ascii="Times New Roman" w:hAnsi="Times New Roman" w:cs="Times New Roman"/>
          <w:sz w:val="24"/>
          <w:szCs w:val="24"/>
        </w:rPr>
        <w:t>Ресурсное обеспечение реализации подпрограммы за счет средств бюджета представлено в приложении 5 к муниципальной программе.</w:t>
      </w:r>
    </w:p>
    <w:p w:rsidR="009C6770" w:rsidRPr="007C4644" w:rsidRDefault="009C6770" w:rsidP="009C6770">
      <w:pPr>
        <w:ind w:firstLine="851"/>
        <w:jc w:val="both"/>
        <w:rPr>
          <w:rFonts w:ascii="Times New Roman" w:hAnsi="Times New Roman" w:cs="Times New Roman"/>
          <w:sz w:val="24"/>
          <w:szCs w:val="24"/>
        </w:rPr>
      </w:pPr>
      <w:r w:rsidRPr="007C4644">
        <w:rPr>
          <w:rFonts w:ascii="Times New Roman" w:hAnsi="Times New Roman" w:cs="Times New Roman"/>
          <w:sz w:val="24"/>
          <w:szCs w:val="24"/>
        </w:rPr>
        <w:lastRenderedPageBreak/>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1.2.10. Риски и меры по управлению рисками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Финансовые риски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FC2F5D">
        <w:rPr>
          <w:rFonts w:ascii="Times New Roman" w:hAnsi="Times New Roman" w:cs="Times New Roman"/>
          <w:sz w:val="24"/>
          <w:szCs w:val="24"/>
        </w:rPr>
        <w:t>дств в х</w:t>
      </w:r>
      <w:proofErr w:type="gramEnd"/>
      <w:r w:rsidRPr="00FC2F5D">
        <w:rPr>
          <w:rFonts w:ascii="Times New Roman" w:hAnsi="Times New Roman" w:cs="Times New Roman"/>
          <w:sz w:val="24"/>
          <w:szCs w:val="24"/>
        </w:rPr>
        <w:t>оде реализации мероприятий подпрограммы. Для управления риском:</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требуемые объемы бюджетного финансирования обосновываются в рамках бюджетного цикла;</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применяется механизм финансирования муниципальных бюджетных и автономных учреждений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FC2F5D">
        <w:rPr>
          <w:rFonts w:ascii="Times New Roman" w:hAnsi="Times New Roman" w:cs="Times New Roman"/>
          <w:sz w:val="24"/>
          <w:szCs w:val="24"/>
        </w:rPr>
        <w:t>контроль за</w:t>
      </w:r>
      <w:proofErr w:type="gramEnd"/>
      <w:r w:rsidRPr="00FC2F5D">
        <w:rPr>
          <w:rFonts w:ascii="Times New Roman" w:hAnsi="Times New Roman" w:cs="Times New Roman"/>
          <w:sz w:val="24"/>
          <w:szCs w:val="24"/>
        </w:rPr>
        <w:t xml:space="preserve"> их выполнением.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Решение вопросов, связанных с капитальным строительством, капитальным ремонтом  и реконструкцией объектов общего образования, будет осуществляться во взаимодействии с органами государственной власти Удмуртской Республики.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Правовые риски</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Реализация отдельных мероприятий подпрограммы зависит от правовых актов, принимаемых на федеральном, 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Природные или техногенные чрезвычайные ситуации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Для общеобразовательных учреждений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общеобразовательные учреждения оснащаются системами автоматической пожарной сигнализации и «тревожными» кнопками.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разработан план действий на случай возникновения природных или техногенных катастроф. В муниципальных общеобразовательных учреждениях оформлены информационные стенды и регулярно проводятся учебные занятия по действиям в чрезвычайных ситуациях.</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Социально-психологические риски.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 xml:space="preserve">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общего образования. Для управления риском будут проводиться семинары, совещания с </w:t>
      </w:r>
      <w:r w:rsidRPr="00FC2F5D">
        <w:rPr>
          <w:rFonts w:ascii="Times New Roman" w:hAnsi="Times New Roman" w:cs="Times New Roman"/>
          <w:sz w:val="24"/>
          <w:szCs w:val="24"/>
        </w:rPr>
        <w:lastRenderedPageBreak/>
        <w:t>руководителями муниципальных учреждений, разъяснительная работа в трудовых коллективах.</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Кадровые риски</w:t>
      </w:r>
    </w:p>
    <w:p w:rsidR="009C6770" w:rsidRPr="00F57077"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9C6770" w:rsidRPr="00FC2F5D" w:rsidRDefault="009C6770" w:rsidP="009C6770">
      <w:pPr>
        <w:ind w:firstLine="851"/>
        <w:jc w:val="both"/>
        <w:rPr>
          <w:rFonts w:ascii="Times New Roman" w:hAnsi="Times New Roman" w:cs="Times New Roman"/>
          <w:b/>
          <w:sz w:val="24"/>
          <w:szCs w:val="24"/>
        </w:rPr>
      </w:pPr>
      <w:r w:rsidRPr="00FC2F5D">
        <w:rPr>
          <w:rFonts w:ascii="Times New Roman" w:hAnsi="Times New Roman" w:cs="Times New Roman"/>
          <w:b/>
          <w:sz w:val="24"/>
          <w:szCs w:val="24"/>
        </w:rPr>
        <w:t xml:space="preserve">1.2.11. Конечные результаты и показатели эффективности </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Ожидаемые конечные результаты реализации подпрограммы:</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обеспечение обучения школьников начального общего и основного общего образования по ФГОС, подготовка к переводу на обучение по ФГОС школьников среднего общего образования с 2020/21 учебного года;</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учреждений;</w:t>
      </w:r>
    </w:p>
    <w:p w:rsidR="009C6770" w:rsidRPr="00FC2F5D"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rsidR="009C6770" w:rsidRPr="00F57077" w:rsidRDefault="009C6770" w:rsidP="009C6770">
      <w:pPr>
        <w:ind w:firstLine="851"/>
        <w:jc w:val="both"/>
        <w:rPr>
          <w:rFonts w:ascii="Times New Roman" w:hAnsi="Times New Roman" w:cs="Times New Roman"/>
          <w:sz w:val="24"/>
          <w:szCs w:val="24"/>
        </w:rPr>
      </w:pPr>
      <w:r w:rsidRPr="00FC2F5D">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9C6770" w:rsidRPr="00FC2F5D" w:rsidRDefault="009C6770" w:rsidP="009C6770">
      <w:pPr>
        <w:tabs>
          <w:tab w:val="left" w:pos="1276"/>
        </w:tabs>
        <w:autoSpaceDE w:val="0"/>
        <w:ind w:left="-360"/>
        <w:jc w:val="center"/>
        <w:rPr>
          <w:rFonts w:ascii="Times New Roman" w:hAnsi="Times New Roman" w:cs="Times New Roman"/>
          <w:b/>
          <w:sz w:val="24"/>
          <w:szCs w:val="24"/>
        </w:rPr>
      </w:pPr>
      <w:r w:rsidRPr="00FC2F5D">
        <w:rPr>
          <w:rFonts w:ascii="Times New Roman" w:hAnsi="Times New Roman" w:cs="Times New Roman"/>
          <w:b/>
          <w:sz w:val="24"/>
          <w:szCs w:val="24"/>
        </w:rPr>
        <w:t>1.3.Подпрограмма «Развитие дополнительного образования»</w:t>
      </w:r>
    </w:p>
    <w:p w:rsidR="009C6770" w:rsidRPr="00FC2F5D" w:rsidRDefault="009C6770" w:rsidP="009C6770">
      <w:pPr>
        <w:autoSpaceDE w:val="0"/>
        <w:jc w:val="center"/>
        <w:rPr>
          <w:rFonts w:ascii="Times New Roman" w:hAnsi="Times New Roman" w:cs="Times New Roman"/>
          <w:b/>
          <w:bCs/>
          <w:sz w:val="24"/>
          <w:szCs w:val="24"/>
        </w:rPr>
      </w:pPr>
      <w:r w:rsidRPr="00FC2F5D">
        <w:rPr>
          <w:rFonts w:ascii="Times New Roman" w:hAnsi="Times New Roman" w:cs="Times New Roman"/>
          <w:b/>
          <w:bCs/>
          <w:sz w:val="24"/>
          <w:szCs w:val="24"/>
        </w:rPr>
        <w:t>Краткая характеристика (паспорт) подпрограммы</w:t>
      </w:r>
    </w:p>
    <w:p w:rsidR="009C6770" w:rsidRPr="00FC2F5D" w:rsidRDefault="009C6770" w:rsidP="009C6770">
      <w:pPr>
        <w:autoSpaceDE w:val="0"/>
        <w:jc w:val="center"/>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655"/>
      </w:tblGrid>
      <w:tr w:rsidR="009C6770" w:rsidRPr="00FC2F5D" w:rsidTr="009C6770">
        <w:tc>
          <w:tcPr>
            <w:tcW w:w="1951" w:type="dxa"/>
          </w:tcPr>
          <w:p w:rsidR="009C6770" w:rsidRPr="00FC2F5D" w:rsidRDefault="009C6770" w:rsidP="009C6770">
            <w:pPr>
              <w:autoSpaceDE w:val="0"/>
              <w:rPr>
                <w:rFonts w:ascii="Times New Roman" w:hAnsi="Times New Roman" w:cs="Times New Roman"/>
                <w:b/>
                <w:bCs/>
                <w:sz w:val="24"/>
                <w:szCs w:val="24"/>
              </w:rPr>
            </w:pPr>
            <w:r w:rsidRPr="00FC2F5D">
              <w:rPr>
                <w:rFonts w:ascii="Times New Roman" w:hAnsi="Times New Roman" w:cs="Times New Roman"/>
                <w:sz w:val="24"/>
                <w:szCs w:val="24"/>
              </w:rPr>
              <w:t>Наименование подпрограммы</w:t>
            </w:r>
          </w:p>
        </w:tc>
        <w:tc>
          <w:tcPr>
            <w:tcW w:w="7655" w:type="dxa"/>
          </w:tcPr>
          <w:p w:rsidR="009C6770" w:rsidRPr="00FC2F5D" w:rsidRDefault="009C6770" w:rsidP="009C6770">
            <w:pPr>
              <w:autoSpaceDE w:val="0"/>
              <w:rPr>
                <w:rFonts w:ascii="Times New Roman" w:hAnsi="Times New Roman" w:cs="Times New Roman"/>
                <w:b/>
                <w:bCs/>
                <w:sz w:val="24"/>
                <w:szCs w:val="24"/>
              </w:rPr>
            </w:pPr>
            <w:r w:rsidRPr="00FC2F5D">
              <w:rPr>
                <w:rFonts w:ascii="Times New Roman" w:hAnsi="Times New Roman" w:cs="Times New Roman"/>
                <w:sz w:val="24"/>
                <w:szCs w:val="24"/>
              </w:rPr>
              <w:t>Развитие дополнительного образования</w:t>
            </w:r>
          </w:p>
        </w:tc>
      </w:tr>
      <w:tr w:rsidR="009C6770" w:rsidRPr="00FC2F5D" w:rsidTr="009C6770">
        <w:tc>
          <w:tcPr>
            <w:tcW w:w="1951"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Координатор</w:t>
            </w:r>
          </w:p>
        </w:tc>
        <w:tc>
          <w:tcPr>
            <w:tcW w:w="7655"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Заместитель главы Администрации  по социальной сфере</w:t>
            </w:r>
          </w:p>
        </w:tc>
      </w:tr>
      <w:tr w:rsidR="009C6770" w:rsidRPr="00FC2F5D" w:rsidTr="009C6770">
        <w:tc>
          <w:tcPr>
            <w:tcW w:w="1951"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Ответственный исполнитель</w:t>
            </w:r>
          </w:p>
        </w:tc>
        <w:tc>
          <w:tcPr>
            <w:tcW w:w="7655"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9C6770">
        <w:tc>
          <w:tcPr>
            <w:tcW w:w="1951"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Соисполнители</w:t>
            </w:r>
          </w:p>
        </w:tc>
        <w:tc>
          <w:tcPr>
            <w:tcW w:w="7655" w:type="dxa"/>
          </w:tcPr>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Муниципальное учреждение дополнительного образования «Дом детского творчества» (МУ ДО «ДДТ»);</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-Муниципальное учреждение дополнительного образования «Детско-</w:t>
            </w:r>
            <w:r w:rsidRPr="00FC2F5D">
              <w:rPr>
                <w:rFonts w:ascii="Times New Roman" w:hAnsi="Times New Roman" w:cs="Times New Roman"/>
                <w:sz w:val="24"/>
                <w:szCs w:val="24"/>
              </w:rPr>
              <w:lastRenderedPageBreak/>
              <w:t>юношеская спортивная школа» (МУ ДО «ДЮСШ»);</w:t>
            </w:r>
          </w:p>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w:t>
            </w:r>
            <w:r w:rsidRPr="00FC2F5D">
              <w:rPr>
                <w:rFonts w:ascii="Times New Roman" w:hAnsi="Times New Roman" w:cs="Times New Roman"/>
                <w:bCs/>
                <w:color w:val="000000"/>
                <w:sz w:val="24"/>
                <w:szCs w:val="24"/>
              </w:rPr>
              <w:t xml:space="preserve"> </w:t>
            </w:r>
            <w:r w:rsidRPr="00FC2F5D">
              <w:rPr>
                <w:rFonts w:ascii="Times New Roman" w:hAnsi="Times New Roman" w:cs="Times New Roman"/>
                <w:sz w:val="24"/>
                <w:szCs w:val="24"/>
              </w:rPr>
              <w:t>Муниципальное бюджетное образовательное учреждение дополнительного образования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детская школа искусств» (МБОУ ДО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ДШИ»);</w:t>
            </w:r>
          </w:p>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-Отдел  культуры и молодежной политики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9C6770">
        <w:tc>
          <w:tcPr>
            <w:tcW w:w="1951"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lastRenderedPageBreak/>
              <w:t>Цель</w:t>
            </w:r>
          </w:p>
        </w:tc>
        <w:tc>
          <w:tcPr>
            <w:tcW w:w="7655" w:type="dxa"/>
          </w:tcPr>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bCs/>
                <w:sz w:val="24"/>
                <w:szCs w:val="24"/>
              </w:rPr>
              <w:t>Организация предоставления, повышение качества и доступности дополнительного образования детей на территории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способного обеспечить дальнейшую самореализацию личности, её профессиональное самоопределение.</w:t>
            </w:r>
          </w:p>
        </w:tc>
      </w:tr>
      <w:tr w:rsidR="009C6770" w:rsidRPr="00FC2F5D" w:rsidTr="009C6770">
        <w:tc>
          <w:tcPr>
            <w:tcW w:w="1951"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Задачи</w:t>
            </w:r>
          </w:p>
        </w:tc>
        <w:tc>
          <w:tcPr>
            <w:tcW w:w="7655" w:type="dxa"/>
          </w:tcPr>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bCs/>
                <w:sz w:val="24"/>
                <w:szCs w:val="24"/>
              </w:rPr>
              <w:t>1) Организация оказания муниципальных услуг по предоставлению дополнительного образования детей, в том числе детям с ограниченными возможностями здоровья.</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2) Совершенствование образовательных программ дополнительного образования детей. </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3) </w:t>
            </w:r>
            <w:r w:rsidRPr="00FC2F5D">
              <w:rPr>
                <w:rFonts w:ascii="Times New Roman" w:hAnsi="Times New Roman" w:cs="Times New Roman"/>
                <w:sz w:val="24"/>
                <w:szCs w:val="24"/>
              </w:rPr>
              <w:t>Развитие механизмов вовлечения детей в сферу дополнительного образования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bCs/>
                <w:sz w:val="24"/>
                <w:szCs w:val="24"/>
              </w:rPr>
              <w:t>4) Обеспечение современных и безопасных условий для получения дополнительного образования детей.</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sz w:val="24"/>
                <w:szCs w:val="24"/>
              </w:rPr>
              <w:t>5) Повышение профессионализма педагогических и руководящих кадров.</w:t>
            </w:r>
          </w:p>
          <w:p w:rsidR="009C6770" w:rsidRPr="00FC2F5D" w:rsidRDefault="009C6770" w:rsidP="009C6770">
            <w:pPr>
              <w:autoSpaceDE w:val="0"/>
              <w:jc w:val="both"/>
              <w:rPr>
                <w:rFonts w:ascii="Times New Roman" w:hAnsi="Times New Roman" w:cs="Times New Roman"/>
                <w:sz w:val="24"/>
                <w:szCs w:val="24"/>
              </w:rPr>
            </w:pPr>
            <w:r w:rsidRPr="00FC2F5D">
              <w:rPr>
                <w:rFonts w:ascii="Times New Roman" w:hAnsi="Times New Roman" w:cs="Times New Roman"/>
                <w:bCs/>
                <w:sz w:val="24"/>
                <w:szCs w:val="24"/>
              </w:rPr>
              <w:t xml:space="preserve">6) </w:t>
            </w:r>
            <w:r w:rsidRPr="00FC2F5D">
              <w:rPr>
                <w:rFonts w:ascii="Times New Roman" w:hAnsi="Times New Roman" w:cs="Times New Roman"/>
                <w:sz w:val="24"/>
                <w:szCs w:val="24"/>
              </w:rPr>
              <w:t>Развитие системы поддержки одаренных и талантливых детей.</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7) Распространение успешных моделей и программ дополнительного образования детей.</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8) Внедрение системы мотивации руководителей и педагогических работников муниципальных образовательных учреждений дополнительного образования детей  на достижение результатов профессиональной служебной деятельности.</w:t>
            </w:r>
          </w:p>
          <w:p w:rsidR="009C6770" w:rsidRPr="00FC2F5D" w:rsidRDefault="009C6770" w:rsidP="009C6770">
            <w:pPr>
              <w:jc w:val="both"/>
              <w:rPr>
                <w:rFonts w:ascii="Times New Roman" w:hAnsi="Times New Roman" w:cs="Times New Roman"/>
                <w:bCs/>
                <w:sz w:val="24"/>
                <w:szCs w:val="24"/>
              </w:rPr>
            </w:pPr>
            <w:r w:rsidRPr="00FC2F5D">
              <w:rPr>
                <w:rFonts w:ascii="Times New Roman" w:hAnsi="Times New Roman" w:cs="Times New Roman"/>
                <w:bCs/>
                <w:sz w:val="24"/>
                <w:szCs w:val="24"/>
              </w:rPr>
              <w:t>9) Развитие системы обратной связи с потребителями услуг дополнительного образования детей.</w:t>
            </w:r>
          </w:p>
        </w:tc>
      </w:tr>
      <w:tr w:rsidR="009C6770" w:rsidRPr="00FC2F5D" w:rsidTr="009C6770">
        <w:tc>
          <w:tcPr>
            <w:tcW w:w="1951"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t>Целевые показатели (индикаторы)</w:t>
            </w:r>
          </w:p>
        </w:tc>
        <w:tc>
          <w:tcPr>
            <w:tcW w:w="7655" w:type="dxa"/>
          </w:tcPr>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bCs/>
                <w:sz w:val="24"/>
                <w:szCs w:val="24"/>
              </w:rPr>
              <w:t>1)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3) Доля учащихся, принявших участие в конкурсах, смотрах, соревнованиях и т.п. мероприятиях различного уровня.</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4) 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5) 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 процентов</w:t>
            </w:r>
          </w:p>
          <w:p w:rsidR="009C6770" w:rsidRPr="00FC2F5D" w:rsidRDefault="009C6770" w:rsidP="009C6770">
            <w:pPr>
              <w:pStyle w:val="a8"/>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6)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9C6770" w:rsidRPr="00FC2F5D" w:rsidRDefault="009C6770" w:rsidP="009C6770">
            <w:pPr>
              <w:autoSpaceDE w:val="0"/>
              <w:rPr>
                <w:rFonts w:ascii="Times New Roman" w:hAnsi="Times New Roman" w:cs="Times New Roman"/>
                <w:bCs/>
                <w:sz w:val="24"/>
                <w:szCs w:val="24"/>
              </w:rPr>
            </w:pPr>
            <w:proofErr w:type="gramStart"/>
            <w:r w:rsidRPr="00FC2F5D">
              <w:rPr>
                <w:rFonts w:ascii="Times New Roman" w:hAnsi="Times New Roman" w:cs="Times New Roman"/>
                <w:bCs/>
                <w:sz w:val="24"/>
                <w:szCs w:val="24"/>
              </w:rPr>
              <w:t>7)) Доля педагогических работников муниципальных образовательных организаций дополнительного образования детей в возрасте до 30 лет, в общей численности педагогических работников муниципальных образовательных организаций дополнительного образования детей, процентов.</w:t>
            </w:r>
            <w:proofErr w:type="gramEnd"/>
          </w:p>
          <w:p w:rsidR="009C6770" w:rsidRPr="00FC2F5D" w:rsidRDefault="009C6770" w:rsidP="009C6770">
            <w:pPr>
              <w:autoSpaceDE w:val="0"/>
              <w:rPr>
                <w:rFonts w:ascii="Times New Roman" w:hAnsi="Times New Roman" w:cs="Times New Roman"/>
                <w:bCs/>
                <w:sz w:val="24"/>
                <w:szCs w:val="24"/>
              </w:rPr>
            </w:pPr>
            <w:r w:rsidRPr="00FC2F5D">
              <w:rPr>
                <w:rFonts w:ascii="Times New Roman" w:hAnsi="Times New Roman" w:cs="Times New Roman"/>
                <w:bCs/>
                <w:sz w:val="24"/>
                <w:szCs w:val="24"/>
              </w:rPr>
              <w:t>8) Доля педагогических работников муниципальных образовательных организаций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дополнительного образования детей, процентов.</w:t>
            </w:r>
          </w:p>
          <w:p w:rsidR="009C6770" w:rsidRPr="00FC2F5D" w:rsidRDefault="009C6770" w:rsidP="009C6770">
            <w:pPr>
              <w:autoSpaceDE w:val="0"/>
              <w:rPr>
                <w:rFonts w:ascii="Times New Roman" w:hAnsi="Times New Roman" w:cs="Times New Roman"/>
                <w:bCs/>
                <w:sz w:val="24"/>
                <w:szCs w:val="24"/>
              </w:rPr>
            </w:pPr>
            <w:r w:rsidRPr="00FC2F5D">
              <w:rPr>
                <w:rFonts w:ascii="Times New Roman" w:hAnsi="Times New Roman" w:cs="Times New Roman"/>
                <w:bCs/>
                <w:sz w:val="24"/>
                <w:szCs w:val="24"/>
              </w:rPr>
              <w:t>9)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9C6770" w:rsidRPr="00FC2F5D" w:rsidRDefault="009C6770" w:rsidP="009C6770">
            <w:pPr>
              <w:autoSpaceDE w:val="0"/>
              <w:rPr>
                <w:rFonts w:ascii="Times New Roman" w:hAnsi="Times New Roman" w:cs="Times New Roman"/>
                <w:bCs/>
                <w:sz w:val="24"/>
                <w:szCs w:val="24"/>
              </w:rPr>
            </w:pPr>
            <w:r w:rsidRPr="00FC2F5D">
              <w:rPr>
                <w:rFonts w:ascii="Times New Roman" w:hAnsi="Times New Roman" w:cs="Times New Roman"/>
                <w:bCs/>
                <w:sz w:val="24"/>
                <w:szCs w:val="24"/>
              </w:rPr>
              <w:t>10)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9C6770" w:rsidRPr="00FC2F5D" w:rsidRDefault="009C6770" w:rsidP="009C6770">
            <w:pPr>
              <w:autoSpaceDE w:val="0"/>
              <w:rPr>
                <w:rFonts w:ascii="Times New Roman" w:hAnsi="Times New Roman" w:cs="Times New Roman"/>
                <w:spacing w:val="-2"/>
                <w:sz w:val="24"/>
                <w:szCs w:val="24"/>
              </w:rPr>
            </w:pPr>
            <w:r w:rsidRPr="00FC2F5D">
              <w:rPr>
                <w:rFonts w:ascii="Times New Roman" w:hAnsi="Times New Roman" w:cs="Times New Roman"/>
                <w:spacing w:val="-2"/>
                <w:sz w:val="24"/>
                <w:szCs w:val="24"/>
              </w:rPr>
              <w:t>11) 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C6770" w:rsidRPr="00FC2F5D" w:rsidRDefault="009C6770" w:rsidP="009C6770">
            <w:pPr>
              <w:shd w:val="clear" w:color="auto" w:fill="FFFFFF"/>
              <w:tabs>
                <w:tab w:val="left" w:pos="459"/>
                <w:tab w:val="left" w:pos="1276"/>
              </w:tabs>
              <w:rPr>
                <w:rFonts w:ascii="Times New Roman" w:hAnsi="Times New Roman" w:cs="Times New Roman"/>
                <w:bCs/>
                <w:i/>
                <w:sz w:val="24"/>
                <w:szCs w:val="24"/>
                <w:shd w:val="clear" w:color="auto" w:fill="C0C0C0"/>
              </w:rPr>
            </w:pPr>
            <w:r w:rsidRPr="00FC2F5D">
              <w:rPr>
                <w:rFonts w:ascii="Times New Roman" w:hAnsi="Times New Roman" w:cs="Times New Roman"/>
                <w:bCs/>
                <w:sz w:val="24"/>
                <w:szCs w:val="24"/>
              </w:rPr>
              <w:t xml:space="preserve">12) Независимая оценка качества дополнительного образования, баллов </w:t>
            </w:r>
            <w:r w:rsidRPr="00FC2F5D">
              <w:rPr>
                <w:rFonts w:ascii="Times New Roman" w:hAnsi="Times New Roman" w:cs="Times New Roman"/>
                <w:bCs/>
                <w:i/>
                <w:sz w:val="24"/>
                <w:szCs w:val="24"/>
                <w:shd w:val="clear" w:color="auto" w:fill="C0C0C0"/>
              </w:rPr>
              <w:t>(используется по мере внедрения оценки).</w:t>
            </w:r>
          </w:p>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bCs/>
                <w:sz w:val="24"/>
                <w:szCs w:val="24"/>
              </w:rPr>
              <w:t>13) Удовлетворенность потребителей (учащихся, родителей) качеством оказания услуг по предоставлению дополнительного образования, процентов</w:t>
            </w:r>
            <w:proofErr w:type="gramStart"/>
            <w:r w:rsidRPr="00FC2F5D">
              <w:rPr>
                <w:rFonts w:ascii="Times New Roman" w:hAnsi="Times New Roman" w:cs="Times New Roman"/>
                <w:bCs/>
                <w:sz w:val="24"/>
                <w:szCs w:val="24"/>
              </w:rPr>
              <w:t>.</w:t>
            </w:r>
            <w:proofErr w:type="gramEnd"/>
            <w:r w:rsidRPr="00FC2F5D">
              <w:rPr>
                <w:rFonts w:ascii="Times New Roman" w:hAnsi="Times New Roman" w:cs="Times New Roman"/>
                <w:bCs/>
                <w:sz w:val="24"/>
                <w:szCs w:val="24"/>
              </w:rPr>
              <w:t xml:space="preserve"> </w:t>
            </w:r>
            <w:r w:rsidRPr="00FC2F5D">
              <w:rPr>
                <w:rFonts w:ascii="Times New Roman" w:hAnsi="Times New Roman" w:cs="Times New Roman"/>
                <w:bCs/>
                <w:i/>
                <w:sz w:val="24"/>
                <w:szCs w:val="24"/>
                <w:shd w:val="clear" w:color="auto" w:fill="C0C0C0"/>
              </w:rPr>
              <w:t>(</w:t>
            </w:r>
            <w:proofErr w:type="gramStart"/>
            <w:r w:rsidRPr="00FC2F5D">
              <w:rPr>
                <w:rFonts w:ascii="Times New Roman" w:hAnsi="Times New Roman" w:cs="Times New Roman"/>
                <w:bCs/>
                <w:i/>
                <w:sz w:val="24"/>
                <w:szCs w:val="24"/>
                <w:shd w:val="clear" w:color="auto" w:fill="C0C0C0"/>
              </w:rPr>
              <w:t>и</w:t>
            </w:r>
            <w:proofErr w:type="gramEnd"/>
            <w:r w:rsidRPr="00FC2F5D">
              <w:rPr>
                <w:rFonts w:ascii="Times New Roman" w:hAnsi="Times New Roman" w:cs="Times New Roman"/>
                <w:bCs/>
                <w:i/>
                <w:sz w:val="24"/>
                <w:szCs w:val="24"/>
                <w:shd w:val="clear" w:color="auto" w:fill="C0C0C0"/>
              </w:rPr>
              <w:t>спользуется по мере внедрения оценки).</w:t>
            </w:r>
          </w:p>
        </w:tc>
      </w:tr>
      <w:tr w:rsidR="009C6770" w:rsidRPr="00FC2F5D" w:rsidTr="009C6770">
        <w:tc>
          <w:tcPr>
            <w:tcW w:w="1951" w:type="dxa"/>
          </w:tcPr>
          <w:p w:rsidR="009C6770" w:rsidRPr="00FC2F5D" w:rsidRDefault="009C6770" w:rsidP="009C6770">
            <w:pPr>
              <w:autoSpaceDE w:val="0"/>
              <w:rPr>
                <w:rFonts w:ascii="Times New Roman" w:hAnsi="Times New Roman" w:cs="Times New Roman"/>
                <w:sz w:val="24"/>
                <w:szCs w:val="24"/>
              </w:rPr>
            </w:pPr>
            <w:r w:rsidRPr="00FC2F5D">
              <w:rPr>
                <w:rFonts w:ascii="Times New Roman" w:hAnsi="Times New Roman" w:cs="Times New Roman"/>
                <w:sz w:val="24"/>
                <w:szCs w:val="24"/>
              </w:rPr>
              <w:lastRenderedPageBreak/>
              <w:t xml:space="preserve">Сроки и этапы  </w:t>
            </w:r>
            <w:r w:rsidRPr="00FC2F5D">
              <w:rPr>
                <w:rFonts w:ascii="Times New Roman" w:hAnsi="Times New Roman" w:cs="Times New Roman"/>
                <w:sz w:val="24"/>
                <w:szCs w:val="24"/>
              </w:rPr>
              <w:lastRenderedPageBreak/>
              <w:t>реализации</w:t>
            </w:r>
          </w:p>
        </w:tc>
        <w:tc>
          <w:tcPr>
            <w:tcW w:w="7655" w:type="dxa"/>
          </w:tcPr>
          <w:p w:rsidR="009C6770" w:rsidRPr="00FC2F5D" w:rsidRDefault="009C6770" w:rsidP="009C6770">
            <w:pPr>
              <w:snapToGrid w:val="0"/>
              <w:rPr>
                <w:rFonts w:ascii="Times New Roman" w:hAnsi="Times New Roman" w:cs="Times New Roman"/>
                <w:sz w:val="24"/>
                <w:szCs w:val="24"/>
              </w:rPr>
            </w:pPr>
            <w:r w:rsidRPr="00FC2F5D">
              <w:rPr>
                <w:rFonts w:ascii="Times New Roman" w:hAnsi="Times New Roman" w:cs="Times New Roman"/>
                <w:sz w:val="24"/>
                <w:szCs w:val="24"/>
              </w:rPr>
              <w:lastRenderedPageBreak/>
              <w:t>Срок реализации - 2015-2020 годы.</w:t>
            </w:r>
          </w:p>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sz w:val="24"/>
                <w:szCs w:val="24"/>
              </w:rPr>
              <w:lastRenderedPageBreak/>
              <w:t>Этапы реализации подпрограммы не выделяются.</w:t>
            </w:r>
          </w:p>
        </w:tc>
      </w:tr>
      <w:tr w:rsidR="009C6770" w:rsidRPr="00FC2F5D" w:rsidTr="009C6770">
        <w:tc>
          <w:tcPr>
            <w:tcW w:w="1951" w:type="dxa"/>
          </w:tcPr>
          <w:p w:rsidR="009C6770" w:rsidRPr="000D388A" w:rsidRDefault="009C6770" w:rsidP="009C6770">
            <w:pPr>
              <w:autoSpaceDE w:val="0"/>
              <w:rPr>
                <w:rFonts w:ascii="Times New Roman" w:hAnsi="Times New Roman" w:cs="Times New Roman"/>
                <w:sz w:val="24"/>
                <w:szCs w:val="24"/>
              </w:rPr>
            </w:pPr>
            <w:r w:rsidRPr="000D388A">
              <w:rPr>
                <w:rFonts w:ascii="Times New Roman" w:hAnsi="Times New Roman" w:cs="Times New Roman"/>
                <w:sz w:val="24"/>
                <w:szCs w:val="24"/>
              </w:rPr>
              <w:lastRenderedPageBreak/>
              <w:t>Ресурсное обеспечение реализации муниципальной подпрограммы за всех источников финансирования</w:t>
            </w:r>
          </w:p>
        </w:tc>
        <w:tc>
          <w:tcPr>
            <w:tcW w:w="7655" w:type="dxa"/>
          </w:tcPr>
          <w:p w:rsidR="009C6770" w:rsidRPr="00180B53" w:rsidRDefault="009C6770" w:rsidP="009C6770">
            <w:pPr>
              <w:snapToGrid w:val="0"/>
              <w:rPr>
                <w:rFonts w:ascii="Times New Roman" w:hAnsi="Times New Roman" w:cs="Times New Roman"/>
                <w:sz w:val="24"/>
                <w:szCs w:val="24"/>
              </w:rPr>
            </w:pPr>
            <w:r w:rsidRPr="00180B53">
              <w:rPr>
                <w:rFonts w:ascii="Times New Roman" w:hAnsi="Times New Roman" w:cs="Times New Roman"/>
                <w:sz w:val="24"/>
                <w:szCs w:val="24"/>
              </w:rPr>
              <w:t>Общий объем финансирования  подпрограммы на 2015-2020 годы за счет средств бюджета муниципального образования «</w:t>
            </w:r>
            <w:proofErr w:type="spellStart"/>
            <w:r w:rsidRPr="00180B53">
              <w:rPr>
                <w:rFonts w:ascii="Times New Roman" w:hAnsi="Times New Roman" w:cs="Times New Roman"/>
                <w:sz w:val="24"/>
                <w:szCs w:val="24"/>
              </w:rPr>
              <w:t>Глазовский</w:t>
            </w:r>
            <w:proofErr w:type="spellEnd"/>
            <w:r w:rsidRPr="00180B53">
              <w:rPr>
                <w:rFonts w:ascii="Times New Roman" w:hAnsi="Times New Roman" w:cs="Times New Roman"/>
                <w:sz w:val="24"/>
                <w:szCs w:val="24"/>
              </w:rPr>
              <w:t xml:space="preserve"> район»  составляет 93 124,7</w:t>
            </w:r>
            <w:r w:rsidRPr="00180B53">
              <w:rPr>
                <w:rFonts w:ascii="Times New Roman" w:hAnsi="Times New Roman" w:cs="Times New Roman"/>
                <w:b/>
                <w:sz w:val="24"/>
                <w:szCs w:val="24"/>
              </w:rPr>
              <w:t xml:space="preserve"> </w:t>
            </w:r>
            <w:r w:rsidRPr="00180B53">
              <w:rPr>
                <w:rFonts w:ascii="Times New Roman" w:hAnsi="Times New Roman" w:cs="Times New Roman"/>
                <w:sz w:val="24"/>
                <w:szCs w:val="24"/>
              </w:rPr>
              <w:t>тыс. рублей, в том числе по годам реализации (тыс. руб.):</w:t>
            </w:r>
          </w:p>
          <w:tbl>
            <w:tblPr>
              <w:tblW w:w="8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6"/>
              <w:gridCol w:w="1418"/>
              <w:gridCol w:w="1843"/>
              <w:gridCol w:w="1701"/>
              <w:gridCol w:w="1701"/>
              <w:gridCol w:w="23"/>
            </w:tblGrid>
            <w:tr w:rsidR="009C6770" w:rsidRPr="00F57077" w:rsidTr="009C6770">
              <w:tc>
                <w:tcPr>
                  <w:tcW w:w="1446" w:type="dxa"/>
                  <w:vMerge w:val="restart"/>
                </w:tcPr>
                <w:p w:rsidR="009C6770" w:rsidRPr="00C23B85" w:rsidRDefault="009C6770" w:rsidP="009C6770">
                  <w:pPr>
                    <w:snapToGrid w:val="0"/>
                    <w:rPr>
                      <w:rFonts w:ascii="Times New Roman" w:hAnsi="Times New Roman" w:cs="Times New Roman"/>
                      <w:sz w:val="24"/>
                      <w:szCs w:val="24"/>
                    </w:rPr>
                  </w:pPr>
                  <w:r w:rsidRPr="00C23B85">
                    <w:rPr>
                      <w:rFonts w:ascii="Times New Roman" w:hAnsi="Times New Roman" w:cs="Times New Roman"/>
                      <w:sz w:val="24"/>
                      <w:szCs w:val="24"/>
                    </w:rPr>
                    <w:t>Годы реализации</w:t>
                  </w:r>
                </w:p>
              </w:tc>
              <w:tc>
                <w:tcPr>
                  <w:tcW w:w="1418" w:type="dxa"/>
                  <w:vMerge w:val="restart"/>
                </w:tcPr>
                <w:p w:rsidR="009C6770" w:rsidRPr="00C23B85" w:rsidRDefault="009C6770" w:rsidP="009C6770">
                  <w:pPr>
                    <w:snapToGrid w:val="0"/>
                    <w:jc w:val="center"/>
                    <w:rPr>
                      <w:rFonts w:ascii="Times New Roman" w:hAnsi="Times New Roman" w:cs="Times New Roman"/>
                      <w:sz w:val="24"/>
                      <w:szCs w:val="24"/>
                    </w:rPr>
                  </w:pPr>
                  <w:r w:rsidRPr="00C23B85">
                    <w:rPr>
                      <w:rFonts w:ascii="Times New Roman" w:hAnsi="Times New Roman" w:cs="Times New Roman"/>
                      <w:sz w:val="24"/>
                      <w:szCs w:val="24"/>
                    </w:rPr>
                    <w:t>Всего</w:t>
                  </w:r>
                </w:p>
              </w:tc>
              <w:tc>
                <w:tcPr>
                  <w:tcW w:w="5268" w:type="dxa"/>
                  <w:gridSpan w:val="4"/>
                </w:tcPr>
                <w:p w:rsidR="009C6770" w:rsidRPr="00C23B85" w:rsidRDefault="009C6770" w:rsidP="009C6770">
                  <w:pPr>
                    <w:snapToGrid w:val="0"/>
                    <w:jc w:val="center"/>
                    <w:rPr>
                      <w:rFonts w:ascii="Times New Roman" w:hAnsi="Times New Roman" w:cs="Times New Roman"/>
                      <w:sz w:val="24"/>
                      <w:szCs w:val="24"/>
                    </w:rPr>
                  </w:pPr>
                  <w:r w:rsidRPr="00C23B85">
                    <w:rPr>
                      <w:rFonts w:ascii="Times New Roman" w:hAnsi="Times New Roman" w:cs="Times New Roman"/>
                      <w:sz w:val="24"/>
                      <w:szCs w:val="24"/>
                    </w:rPr>
                    <w:t>в том числе:</w:t>
                  </w:r>
                </w:p>
              </w:tc>
            </w:tr>
            <w:tr w:rsidR="009C6770" w:rsidRPr="00F57077" w:rsidTr="009C6770">
              <w:trPr>
                <w:gridAfter w:val="1"/>
                <w:wAfter w:w="23" w:type="dxa"/>
              </w:trPr>
              <w:tc>
                <w:tcPr>
                  <w:tcW w:w="1446" w:type="dxa"/>
                  <w:vMerge/>
                </w:tcPr>
                <w:p w:rsidR="009C6770" w:rsidRPr="00C23B85" w:rsidRDefault="009C6770" w:rsidP="009C6770">
                  <w:pPr>
                    <w:snapToGrid w:val="0"/>
                    <w:rPr>
                      <w:rFonts w:ascii="Times New Roman" w:hAnsi="Times New Roman" w:cs="Times New Roman"/>
                      <w:sz w:val="24"/>
                      <w:szCs w:val="24"/>
                    </w:rPr>
                  </w:pPr>
                </w:p>
              </w:tc>
              <w:tc>
                <w:tcPr>
                  <w:tcW w:w="1418" w:type="dxa"/>
                  <w:vMerge/>
                </w:tcPr>
                <w:p w:rsidR="009C6770" w:rsidRPr="00C23B85" w:rsidRDefault="009C6770" w:rsidP="009C6770">
                  <w:pPr>
                    <w:snapToGrid w:val="0"/>
                    <w:rPr>
                      <w:rFonts w:ascii="Times New Roman" w:hAnsi="Times New Roman" w:cs="Times New Roman"/>
                      <w:sz w:val="24"/>
                      <w:szCs w:val="24"/>
                    </w:rPr>
                  </w:pPr>
                </w:p>
              </w:tc>
              <w:tc>
                <w:tcPr>
                  <w:tcW w:w="1843" w:type="dxa"/>
                  <w:vAlign w:val="center"/>
                </w:tcPr>
                <w:p w:rsidR="009C6770" w:rsidRPr="00C23B85" w:rsidRDefault="009C6770" w:rsidP="009C6770">
                  <w:pPr>
                    <w:autoSpaceDE w:val="0"/>
                    <w:autoSpaceDN w:val="0"/>
                    <w:adjustRightInd w:val="0"/>
                    <w:rPr>
                      <w:rFonts w:ascii="Times New Roman" w:hAnsi="Times New Roman" w:cs="Times New Roman"/>
                      <w:sz w:val="24"/>
                      <w:szCs w:val="24"/>
                    </w:rPr>
                  </w:pPr>
                  <w:r w:rsidRPr="00C23B85">
                    <w:rPr>
                      <w:rFonts w:ascii="Times New Roman" w:hAnsi="Times New Roman" w:cs="Times New Roman"/>
                      <w:sz w:val="24"/>
                      <w:szCs w:val="24"/>
                    </w:rPr>
                    <w:t>бюджет муниципального образования «</w:t>
                  </w:r>
                  <w:proofErr w:type="spellStart"/>
                  <w:r w:rsidRPr="00C23B85">
                    <w:rPr>
                      <w:rFonts w:ascii="Times New Roman" w:hAnsi="Times New Roman" w:cs="Times New Roman"/>
                      <w:sz w:val="24"/>
                      <w:szCs w:val="24"/>
                    </w:rPr>
                    <w:t>Глазовский</w:t>
                  </w:r>
                  <w:proofErr w:type="spellEnd"/>
                  <w:r w:rsidRPr="00C23B85">
                    <w:rPr>
                      <w:rFonts w:ascii="Times New Roman" w:hAnsi="Times New Roman" w:cs="Times New Roman"/>
                      <w:sz w:val="24"/>
                      <w:szCs w:val="24"/>
                    </w:rPr>
                    <w:t xml:space="preserve"> район»</w:t>
                  </w:r>
                </w:p>
                <w:p w:rsidR="009C6770" w:rsidRPr="00C23B85" w:rsidRDefault="009C6770" w:rsidP="009C6770">
                  <w:pPr>
                    <w:autoSpaceDE w:val="0"/>
                    <w:autoSpaceDN w:val="0"/>
                    <w:adjustRightInd w:val="0"/>
                    <w:rPr>
                      <w:rFonts w:ascii="Times New Roman" w:hAnsi="Times New Roman" w:cs="Times New Roman"/>
                      <w:sz w:val="24"/>
                      <w:szCs w:val="24"/>
                    </w:rPr>
                  </w:pPr>
                </w:p>
              </w:tc>
              <w:tc>
                <w:tcPr>
                  <w:tcW w:w="1701" w:type="dxa"/>
                </w:tcPr>
                <w:p w:rsidR="009C6770" w:rsidRPr="00C23B85" w:rsidRDefault="009C6770" w:rsidP="009C6770">
                  <w:pPr>
                    <w:autoSpaceDE w:val="0"/>
                    <w:autoSpaceDN w:val="0"/>
                    <w:adjustRightInd w:val="0"/>
                    <w:rPr>
                      <w:rFonts w:ascii="Times New Roman" w:hAnsi="Times New Roman" w:cs="Times New Roman"/>
                      <w:sz w:val="24"/>
                      <w:szCs w:val="24"/>
                    </w:rPr>
                  </w:pPr>
                  <w:r w:rsidRPr="00C23B85">
                    <w:rPr>
                      <w:rFonts w:ascii="Times New Roman" w:hAnsi="Times New Roman" w:cs="Times New Roman"/>
                      <w:sz w:val="24"/>
                      <w:szCs w:val="24"/>
                    </w:rPr>
                    <w:t>средства бюджета УР, планируемые к привлечению</w:t>
                  </w:r>
                </w:p>
              </w:tc>
              <w:tc>
                <w:tcPr>
                  <w:tcW w:w="1701" w:type="dxa"/>
                </w:tcPr>
                <w:p w:rsidR="009C6770" w:rsidRPr="00C23B85" w:rsidRDefault="009C6770" w:rsidP="009C6770">
                  <w:pPr>
                    <w:autoSpaceDE w:val="0"/>
                    <w:autoSpaceDN w:val="0"/>
                    <w:adjustRightInd w:val="0"/>
                    <w:rPr>
                      <w:rFonts w:ascii="Times New Roman" w:hAnsi="Times New Roman" w:cs="Times New Roman"/>
                      <w:sz w:val="24"/>
                      <w:szCs w:val="24"/>
                    </w:rPr>
                  </w:pPr>
                  <w:r w:rsidRPr="00C23B85">
                    <w:rPr>
                      <w:rFonts w:ascii="Times New Roman" w:hAnsi="Times New Roman" w:cs="Times New Roman"/>
                      <w:sz w:val="24"/>
                      <w:szCs w:val="24"/>
                    </w:rPr>
                    <w:t>Иные источники</w:t>
                  </w:r>
                </w:p>
              </w:tc>
            </w:tr>
            <w:tr w:rsidR="009C6770" w:rsidRPr="00F57077" w:rsidTr="009C6770">
              <w:trPr>
                <w:gridAfter w:val="1"/>
                <w:wAfter w:w="23" w:type="dxa"/>
              </w:trPr>
              <w:tc>
                <w:tcPr>
                  <w:tcW w:w="1446" w:type="dxa"/>
                </w:tcPr>
                <w:p w:rsidR="009C6770" w:rsidRPr="00C23B85"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C23B85">
                      <w:rPr>
                        <w:rFonts w:ascii="Times New Roman" w:hAnsi="Times New Roman" w:cs="Times New Roman"/>
                        <w:sz w:val="24"/>
                        <w:szCs w:val="24"/>
                      </w:rPr>
                      <w:t>2015 г</w:t>
                    </w:r>
                  </w:smartTag>
                  <w:r w:rsidRPr="00C23B85">
                    <w:rPr>
                      <w:rFonts w:ascii="Times New Roman" w:hAnsi="Times New Roman" w:cs="Times New Roman"/>
                      <w:sz w:val="24"/>
                      <w:szCs w:val="24"/>
                    </w:rPr>
                    <w:t>.</w:t>
                  </w:r>
                </w:p>
              </w:tc>
              <w:tc>
                <w:tcPr>
                  <w:tcW w:w="1418" w:type="dxa"/>
                  <w:vAlign w:val="center"/>
                </w:tcPr>
                <w:p w:rsidR="009C6770" w:rsidRPr="00BB4478" w:rsidRDefault="009C6770" w:rsidP="009C6770">
                  <w:pPr>
                    <w:autoSpaceDE w:val="0"/>
                    <w:autoSpaceDN w:val="0"/>
                    <w:adjustRightInd w:val="0"/>
                    <w:jc w:val="center"/>
                    <w:rPr>
                      <w:rFonts w:ascii="Times New Roman" w:hAnsi="Times New Roman" w:cs="Times New Roman"/>
                      <w:b/>
                      <w:sz w:val="24"/>
                      <w:szCs w:val="24"/>
                    </w:rPr>
                  </w:pPr>
                  <w:r w:rsidRPr="00BB4478">
                    <w:rPr>
                      <w:rFonts w:ascii="Times New Roman" w:hAnsi="Times New Roman" w:cs="Times New Roman"/>
                      <w:b/>
                      <w:sz w:val="24"/>
                      <w:szCs w:val="24"/>
                    </w:rPr>
                    <w:t>14 595,3</w:t>
                  </w:r>
                </w:p>
              </w:tc>
              <w:tc>
                <w:tcPr>
                  <w:tcW w:w="1843" w:type="dxa"/>
                  <w:vAlign w:val="center"/>
                </w:tcPr>
                <w:p w:rsidR="009C6770" w:rsidRPr="00A65B9F" w:rsidRDefault="009C6770" w:rsidP="009C6770">
                  <w:pPr>
                    <w:autoSpaceDE w:val="0"/>
                    <w:autoSpaceDN w:val="0"/>
                    <w:adjustRightInd w:val="0"/>
                    <w:jc w:val="center"/>
                    <w:rPr>
                      <w:rFonts w:ascii="Times New Roman" w:hAnsi="Times New Roman" w:cs="Times New Roman"/>
                      <w:sz w:val="24"/>
                      <w:szCs w:val="24"/>
                    </w:rPr>
                  </w:pPr>
                  <w:r w:rsidRPr="00A65B9F">
                    <w:rPr>
                      <w:rFonts w:ascii="Times New Roman" w:hAnsi="Times New Roman" w:cs="Times New Roman"/>
                      <w:sz w:val="24"/>
                      <w:szCs w:val="24"/>
                    </w:rPr>
                    <w:t>14 595,3</w:t>
                  </w:r>
                </w:p>
              </w:tc>
              <w:tc>
                <w:tcPr>
                  <w:tcW w:w="1701" w:type="dxa"/>
                  <w:vAlign w:val="center"/>
                </w:tcPr>
                <w:p w:rsidR="009C6770" w:rsidRPr="002C627B" w:rsidRDefault="009C6770" w:rsidP="009C6770">
                  <w:pPr>
                    <w:autoSpaceDE w:val="0"/>
                    <w:autoSpaceDN w:val="0"/>
                    <w:adjustRightInd w:val="0"/>
                    <w:jc w:val="center"/>
                    <w:rPr>
                      <w:rFonts w:ascii="Times New Roman" w:hAnsi="Times New Roman" w:cs="Times New Roman"/>
                      <w:sz w:val="24"/>
                      <w:szCs w:val="24"/>
                    </w:rPr>
                  </w:pPr>
                  <w:r w:rsidRPr="002C627B">
                    <w:rPr>
                      <w:rFonts w:ascii="Times New Roman" w:hAnsi="Times New Roman" w:cs="Times New Roman"/>
                      <w:sz w:val="24"/>
                      <w:szCs w:val="24"/>
                    </w:rPr>
                    <w:t>0,00</w:t>
                  </w:r>
                </w:p>
              </w:tc>
              <w:tc>
                <w:tcPr>
                  <w:tcW w:w="1701" w:type="dxa"/>
                  <w:vAlign w:val="center"/>
                </w:tcPr>
                <w:p w:rsidR="009C6770" w:rsidRPr="002C627B" w:rsidRDefault="009C6770" w:rsidP="009C6770">
                  <w:pPr>
                    <w:autoSpaceDE w:val="0"/>
                    <w:autoSpaceDN w:val="0"/>
                    <w:adjustRightInd w:val="0"/>
                    <w:rPr>
                      <w:rFonts w:ascii="Times New Roman" w:hAnsi="Times New Roman" w:cs="Times New Roman"/>
                      <w:sz w:val="24"/>
                      <w:szCs w:val="24"/>
                    </w:rPr>
                  </w:pPr>
                  <w:r w:rsidRPr="002C627B">
                    <w:rPr>
                      <w:rFonts w:ascii="Times New Roman" w:hAnsi="Times New Roman" w:cs="Times New Roman"/>
                      <w:sz w:val="24"/>
                      <w:szCs w:val="24"/>
                    </w:rPr>
                    <w:t>0,00</w:t>
                  </w:r>
                </w:p>
              </w:tc>
            </w:tr>
            <w:tr w:rsidR="009C6770" w:rsidRPr="00F57077" w:rsidTr="009C6770">
              <w:trPr>
                <w:gridAfter w:val="1"/>
                <w:wAfter w:w="23" w:type="dxa"/>
              </w:trPr>
              <w:tc>
                <w:tcPr>
                  <w:tcW w:w="1446" w:type="dxa"/>
                </w:tcPr>
                <w:p w:rsidR="009C6770" w:rsidRPr="00C23B85"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C23B85">
                      <w:rPr>
                        <w:rFonts w:ascii="Times New Roman" w:hAnsi="Times New Roman" w:cs="Times New Roman"/>
                        <w:sz w:val="24"/>
                        <w:szCs w:val="24"/>
                      </w:rPr>
                      <w:t>2016 г</w:t>
                    </w:r>
                  </w:smartTag>
                  <w:r w:rsidRPr="00C23B85">
                    <w:rPr>
                      <w:rFonts w:ascii="Times New Roman" w:hAnsi="Times New Roman" w:cs="Times New Roman"/>
                      <w:sz w:val="24"/>
                      <w:szCs w:val="24"/>
                    </w:rPr>
                    <w:t>.</w:t>
                  </w:r>
                </w:p>
              </w:tc>
              <w:tc>
                <w:tcPr>
                  <w:tcW w:w="1418" w:type="dxa"/>
                  <w:vAlign w:val="center"/>
                </w:tcPr>
                <w:p w:rsidR="009C6770" w:rsidRPr="00BB4478" w:rsidRDefault="009C6770" w:rsidP="009C6770">
                  <w:pPr>
                    <w:autoSpaceDE w:val="0"/>
                    <w:autoSpaceDN w:val="0"/>
                    <w:adjustRightInd w:val="0"/>
                    <w:jc w:val="center"/>
                    <w:rPr>
                      <w:rFonts w:ascii="Times New Roman" w:hAnsi="Times New Roman" w:cs="Times New Roman"/>
                      <w:b/>
                      <w:sz w:val="24"/>
                      <w:szCs w:val="24"/>
                    </w:rPr>
                  </w:pPr>
                  <w:r w:rsidRPr="00BB4478">
                    <w:rPr>
                      <w:rFonts w:ascii="Times New Roman" w:hAnsi="Times New Roman" w:cs="Times New Roman"/>
                      <w:b/>
                      <w:sz w:val="24"/>
                      <w:szCs w:val="24"/>
                    </w:rPr>
                    <w:t>14 824,7</w:t>
                  </w:r>
                </w:p>
              </w:tc>
              <w:tc>
                <w:tcPr>
                  <w:tcW w:w="1843" w:type="dxa"/>
                  <w:vAlign w:val="center"/>
                </w:tcPr>
                <w:p w:rsidR="009C6770" w:rsidRPr="00A65B9F" w:rsidRDefault="009C6770" w:rsidP="009C6770">
                  <w:pPr>
                    <w:autoSpaceDE w:val="0"/>
                    <w:autoSpaceDN w:val="0"/>
                    <w:adjustRightInd w:val="0"/>
                    <w:jc w:val="center"/>
                    <w:rPr>
                      <w:rFonts w:ascii="Times New Roman" w:hAnsi="Times New Roman" w:cs="Times New Roman"/>
                      <w:sz w:val="24"/>
                      <w:szCs w:val="24"/>
                    </w:rPr>
                  </w:pPr>
                  <w:r w:rsidRPr="00A65B9F">
                    <w:rPr>
                      <w:rFonts w:ascii="Times New Roman" w:hAnsi="Times New Roman" w:cs="Times New Roman"/>
                      <w:sz w:val="24"/>
                      <w:szCs w:val="24"/>
                    </w:rPr>
                    <w:t>14 824,7</w:t>
                  </w:r>
                </w:p>
              </w:tc>
              <w:tc>
                <w:tcPr>
                  <w:tcW w:w="1701" w:type="dxa"/>
                  <w:vAlign w:val="center"/>
                </w:tcPr>
                <w:p w:rsidR="009C6770" w:rsidRPr="002C627B" w:rsidRDefault="009C6770" w:rsidP="009C6770">
                  <w:pPr>
                    <w:autoSpaceDE w:val="0"/>
                    <w:autoSpaceDN w:val="0"/>
                    <w:adjustRightInd w:val="0"/>
                    <w:jc w:val="center"/>
                    <w:rPr>
                      <w:rFonts w:ascii="Times New Roman" w:hAnsi="Times New Roman" w:cs="Times New Roman"/>
                      <w:sz w:val="24"/>
                      <w:szCs w:val="24"/>
                    </w:rPr>
                  </w:pPr>
                  <w:r w:rsidRPr="002C627B">
                    <w:rPr>
                      <w:rFonts w:ascii="Times New Roman" w:hAnsi="Times New Roman" w:cs="Times New Roman"/>
                      <w:sz w:val="24"/>
                      <w:szCs w:val="24"/>
                    </w:rPr>
                    <w:t>0,00</w:t>
                  </w:r>
                </w:p>
              </w:tc>
              <w:tc>
                <w:tcPr>
                  <w:tcW w:w="1701" w:type="dxa"/>
                  <w:vAlign w:val="center"/>
                </w:tcPr>
                <w:p w:rsidR="009C6770" w:rsidRPr="002C627B" w:rsidRDefault="009C6770" w:rsidP="009C6770">
                  <w:pPr>
                    <w:autoSpaceDE w:val="0"/>
                    <w:autoSpaceDN w:val="0"/>
                    <w:adjustRightInd w:val="0"/>
                    <w:rPr>
                      <w:rFonts w:ascii="Times New Roman" w:hAnsi="Times New Roman" w:cs="Times New Roman"/>
                      <w:sz w:val="24"/>
                      <w:szCs w:val="24"/>
                    </w:rPr>
                  </w:pPr>
                  <w:r w:rsidRPr="002C627B">
                    <w:rPr>
                      <w:rFonts w:ascii="Times New Roman" w:hAnsi="Times New Roman" w:cs="Times New Roman"/>
                      <w:sz w:val="24"/>
                      <w:szCs w:val="24"/>
                    </w:rPr>
                    <w:t>0,00</w:t>
                  </w:r>
                </w:p>
              </w:tc>
            </w:tr>
            <w:tr w:rsidR="009C6770" w:rsidRPr="00F57077" w:rsidTr="009C6770">
              <w:trPr>
                <w:gridAfter w:val="1"/>
                <w:wAfter w:w="23" w:type="dxa"/>
              </w:trPr>
              <w:tc>
                <w:tcPr>
                  <w:tcW w:w="1446" w:type="dxa"/>
                </w:tcPr>
                <w:p w:rsidR="009C6770" w:rsidRPr="00C23B85"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C23B85">
                      <w:rPr>
                        <w:rFonts w:ascii="Times New Roman" w:hAnsi="Times New Roman" w:cs="Times New Roman"/>
                        <w:sz w:val="24"/>
                        <w:szCs w:val="24"/>
                      </w:rPr>
                      <w:t>2017 г</w:t>
                    </w:r>
                  </w:smartTag>
                  <w:r w:rsidRPr="00C23B85">
                    <w:rPr>
                      <w:rFonts w:ascii="Times New Roman" w:hAnsi="Times New Roman" w:cs="Times New Roman"/>
                      <w:sz w:val="24"/>
                      <w:szCs w:val="24"/>
                    </w:rPr>
                    <w:t>.</w:t>
                  </w:r>
                </w:p>
              </w:tc>
              <w:tc>
                <w:tcPr>
                  <w:tcW w:w="1418" w:type="dxa"/>
                  <w:vAlign w:val="center"/>
                </w:tcPr>
                <w:p w:rsidR="009C6770" w:rsidRPr="00BB4478" w:rsidRDefault="009C6770" w:rsidP="009C6770">
                  <w:pPr>
                    <w:autoSpaceDE w:val="0"/>
                    <w:autoSpaceDN w:val="0"/>
                    <w:adjustRightInd w:val="0"/>
                    <w:jc w:val="center"/>
                    <w:rPr>
                      <w:rFonts w:ascii="Times New Roman" w:hAnsi="Times New Roman" w:cs="Times New Roman"/>
                      <w:b/>
                      <w:sz w:val="24"/>
                      <w:szCs w:val="24"/>
                    </w:rPr>
                  </w:pPr>
                  <w:r w:rsidRPr="00BB4478">
                    <w:rPr>
                      <w:rFonts w:ascii="Times New Roman" w:hAnsi="Times New Roman" w:cs="Times New Roman"/>
                      <w:b/>
                      <w:sz w:val="24"/>
                      <w:szCs w:val="24"/>
                    </w:rPr>
                    <w:t>15 491,7</w:t>
                  </w:r>
                </w:p>
              </w:tc>
              <w:tc>
                <w:tcPr>
                  <w:tcW w:w="1843" w:type="dxa"/>
                  <w:vAlign w:val="center"/>
                </w:tcPr>
                <w:p w:rsidR="009C6770" w:rsidRPr="00A65B9F" w:rsidRDefault="009C6770" w:rsidP="009C6770">
                  <w:pPr>
                    <w:autoSpaceDE w:val="0"/>
                    <w:autoSpaceDN w:val="0"/>
                    <w:adjustRightInd w:val="0"/>
                    <w:jc w:val="center"/>
                    <w:rPr>
                      <w:rFonts w:ascii="Times New Roman" w:hAnsi="Times New Roman" w:cs="Times New Roman"/>
                      <w:sz w:val="24"/>
                      <w:szCs w:val="24"/>
                    </w:rPr>
                  </w:pPr>
                  <w:r w:rsidRPr="00A65B9F">
                    <w:rPr>
                      <w:rFonts w:ascii="Times New Roman" w:hAnsi="Times New Roman" w:cs="Times New Roman"/>
                      <w:sz w:val="24"/>
                      <w:szCs w:val="24"/>
                    </w:rPr>
                    <w:t>15 491,7</w:t>
                  </w:r>
                </w:p>
              </w:tc>
              <w:tc>
                <w:tcPr>
                  <w:tcW w:w="1701" w:type="dxa"/>
                  <w:vAlign w:val="center"/>
                </w:tcPr>
                <w:p w:rsidR="009C6770" w:rsidRPr="002C627B" w:rsidRDefault="009C6770" w:rsidP="009C6770">
                  <w:pPr>
                    <w:autoSpaceDE w:val="0"/>
                    <w:autoSpaceDN w:val="0"/>
                    <w:adjustRightInd w:val="0"/>
                    <w:jc w:val="center"/>
                    <w:rPr>
                      <w:rFonts w:ascii="Times New Roman" w:hAnsi="Times New Roman" w:cs="Times New Roman"/>
                      <w:sz w:val="24"/>
                      <w:szCs w:val="24"/>
                    </w:rPr>
                  </w:pPr>
                  <w:r w:rsidRPr="002C627B">
                    <w:rPr>
                      <w:rFonts w:ascii="Times New Roman" w:hAnsi="Times New Roman" w:cs="Times New Roman"/>
                      <w:sz w:val="24"/>
                      <w:szCs w:val="24"/>
                    </w:rPr>
                    <w:t>0,00</w:t>
                  </w:r>
                </w:p>
              </w:tc>
              <w:tc>
                <w:tcPr>
                  <w:tcW w:w="1701" w:type="dxa"/>
                  <w:vAlign w:val="center"/>
                </w:tcPr>
                <w:p w:rsidR="009C6770" w:rsidRPr="002C627B" w:rsidRDefault="009C6770" w:rsidP="009C6770">
                  <w:pPr>
                    <w:autoSpaceDE w:val="0"/>
                    <w:autoSpaceDN w:val="0"/>
                    <w:adjustRightInd w:val="0"/>
                    <w:rPr>
                      <w:rFonts w:ascii="Times New Roman" w:hAnsi="Times New Roman" w:cs="Times New Roman"/>
                      <w:sz w:val="24"/>
                      <w:szCs w:val="24"/>
                    </w:rPr>
                  </w:pPr>
                  <w:r w:rsidRPr="002C627B">
                    <w:rPr>
                      <w:rFonts w:ascii="Times New Roman" w:hAnsi="Times New Roman" w:cs="Times New Roman"/>
                      <w:sz w:val="24"/>
                      <w:szCs w:val="24"/>
                    </w:rPr>
                    <w:t>0,00</w:t>
                  </w:r>
                </w:p>
              </w:tc>
            </w:tr>
            <w:tr w:rsidR="009C6770" w:rsidRPr="00F57077" w:rsidTr="009C6770">
              <w:trPr>
                <w:gridAfter w:val="1"/>
                <w:wAfter w:w="23" w:type="dxa"/>
              </w:trPr>
              <w:tc>
                <w:tcPr>
                  <w:tcW w:w="1446" w:type="dxa"/>
                </w:tcPr>
                <w:p w:rsidR="009C6770" w:rsidRPr="00C23B85"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C23B85">
                      <w:rPr>
                        <w:rFonts w:ascii="Times New Roman" w:hAnsi="Times New Roman" w:cs="Times New Roman"/>
                        <w:sz w:val="24"/>
                        <w:szCs w:val="24"/>
                      </w:rPr>
                      <w:t>2018 г</w:t>
                    </w:r>
                  </w:smartTag>
                  <w:r w:rsidRPr="00C23B85">
                    <w:rPr>
                      <w:rFonts w:ascii="Times New Roman" w:hAnsi="Times New Roman" w:cs="Times New Roman"/>
                      <w:sz w:val="24"/>
                      <w:szCs w:val="24"/>
                    </w:rPr>
                    <w:t>.</w:t>
                  </w:r>
                </w:p>
              </w:tc>
              <w:tc>
                <w:tcPr>
                  <w:tcW w:w="1418" w:type="dxa"/>
                  <w:vAlign w:val="center"/>
                </w:tcPr>
                <w:p w:rsidR="009C6770" w:rsidRPr="00BB4478" w:rsidRDefault="009C6770" w:rsidP="009C6770">
                  <w:pPr>
                    <w:autoSpaceDE w:val="0"/>
                    <w:autoSpaceDN w:val="0"/>
                    <w:adjustRightInd w:val="0"/>
                    <w:jc w:val="center"/>
                    <w:rPr>
                      <w:rFonts w:ascii="Times New Roman" w:hAnsi="Times New Roman" w:cs="Times New Roman"/>
                      <w:b/>
                      <w:sz w:val="24"/>
                      <w:szCs w:val="24"/>
                    </w:rPr>
                  </w:pPr>
                  <w:r w:rsidRPr="00BB4478">
                    <w:rPr>
                      <w:rFonts w:ascii="Times New Roman" w:hAnsi="Times New Roman" w:cs="Times New Roman"/>
                      <w:b/>
                      <w:sz w:val="24"/>
                      <w:szCs w:val="24"/>
                    </w:rPr>
                    <w:t>16 027,2</w:t>
                  </w:r>
                </w:p>
              </w:tc>
              <w:tc>
                <w:tcPr>
                  <w:tcW w:w="1843" w:type="dxa"/>
                  <w:vAlign w:val="center"/>
                </w:tcPr>
                <w:p w:rsidR="009C6770" w:rsidRPr="00A65B9F" w:rsidRDefault="009C6770" w:rsidP="009C6770">
                  <w:pPr>
                    <w:autoSpaceDE w:val="0"/>
                    <w:autoSpaceDN w:val="0"/>
                    <w:adjustRightInd w:val="0"/>
                    <w:jc w:val="center"/>
                    <w:rPr>
                      <w:rFonts w:ascii="Times New Roman" w:hAnsi="Times New Roman" w:cs="Times New Roman"/>
                      <w:sz w:val="24"/>
                      <w:szCs w:val="24"/>
                    </w:rPr>
                  </w:pPr>
                  <w:r w:rsidRPr="00A65B9F">
                    <w:rPr>
                      <w:rFonts w:ascii="Times New Roman" w:hAnsi="Times New Roman" w:cs="Times New Roman"/>
                      <w:sz w:val="24"/>
                      <w:szCs w:val="24"/>
                    </w:rPr>
                    <w:t>16 027,2</w:t>
                  </w:r>
                </w:p>
              </w:tc>
              <w:tc>
                <w:tcPr>
                  <w:tcW w:w="1701" w:type="dxa"/>
                  <w:vAlign w:val="center"/>
                </w:tcPr>
                <w:p w:rsidR="009C6770" w:rsidRPr="002C627B" w:rsidRDefault="009C6770" w:rsidP="009C6770">
                  <w:pPr>
                    <w:autoSpaceDE w:val="0"/>
                    <w:autoSpaceDN w:val="0"/>
                    <w:adjustRightInd w:val="0"/>
                    <w:jc w:val="center"/>
                    <w:rPr>
                      <w:rFonts w:ascii="Times New Roman" w:hAnsi="Times New Roman" w:cs="Times New Roman"/>
                      <w:sz w:val="24"/>
                      <w:szCs w:val="24"/>
                    </w:rPr>
                  </w:pPr>
                  <w:r w:rsidRPr="002C627B">
                    <w:rPr>
                      <w:rFonts w:ascii="Times New Roman" w:hAnsi="Times New Roman" w:cs="Times New Roman"/>
                      <w:sz w:val="24"/>
                      <w:szCs w:val="24"/>
                    </w:rPr>
                    <w:t>0,00</w:t>
                  </w:r>
                </w:p>
              </w:tc>
              <w:tc>
                <w:tcPr>
                  <w:tcW w:w="1701" w:type="dxa"/>
                  <w:vAlign w:val="center"/>
                </w:tcPr>
                <w:p w:rsidR="009C6770" w:rsidRPr="002C627B" w:rsidRDefault="009C6770" w:rsidP="009C6770">
                  <w:pPr>
                    <w:autoSpaceDE w:val="0"/>
                    <w:autoSpaceDN w:val="0"/>
                    <w:adjustRightInd w:val="0"/>
                    <w:rPr>
                      <w:rFonts w:ascii="Times New Roman" w:hAnsi="Times New Roman" w:cs="Times New Roman"/>
                      <w:sz w:val="24"/>
                      <w:szCs w:val="24"/>
                    </w:rPr>
                  </w:pPr>
                  <w:r w:rsidRPr="002C627B">
                    <w:rPr>
                      <w:rFonts w:ascii="Times New Roman" w:hAnsi="Times New Roman" w:cs="Times New Roman"/>
                      <w:sz w:val="24"/>
                      <w:szCs w:val="24"/>
                    </w:rPr>
                    <w:t>0,00</w:t>
                  </w:r>
                </w:p>
              </w:tc>
            </w:tr>
            <w:tr w:rsidR="009C6770" w:rsidRPr="00F57077" w:rsidTr="009C6770">
              <w:trPr>
                <w:gridAfter w:val="1"/>
                <w:wAfter w:w="23" w:type="dxa"/>
              </w:trPr>
              <w:tc>
                <w:tcPr>
                  <w:tcW w:w="1446" w:type="dxa"/>
                </w:tcPr>
                <w:p w:rsidR="009C6770" w:rsidRPr="00C23B85"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C23B85">
                      <w:rPr>
                        <w:rFonts w:ascii="Times New Roman" w:hAnsi="Times New Roman" w:cs="Times New Roman"/>
                        <w:sz w:val="24"/>
                        <w:szCs w:val="24"/>
                      </w:rPr>
                      <w:t>2019 г</w:t>
                    </w:r>
                  </w:smartTag>
                  <w:r w:rsidRPr="00C23B85">
                    <w:rPr>
                      <w:rFonts w:ascii="Times New Roman" w:hAnsi="Times New Roman" w:cs="Times New Roman"/>
                      <w:sz w:val="24"/>
                      <w:szCs w:val="24"/>
                    </w:rPr>
                    <w:t>.</w:t>
                  </w:r>
                </w:p>
              </w:tc>
              <w:tc>
                <w:tcPr>
                  <w:tcW w:w="1418" w:type="dxa"/>
                  <w:vAlign w:val="center"/>
                </w:tcPr>
                <w:p w:rsidR="009C6770" w:rsidRPr="00BB4478" w:rsidRDefault="009C6770" w:rsidP="009C6770">
                  <w:pPr>
                    <w:autoSpaceDE w:val="0"/>
                    <w:autoSpaceDN w:val="0"/>
                    <w:adjustRightInd w:val="0"/>
                    <w:jc w:val="center"/>
                    <w:rPr>
                      <w:rFonts w:ascii="Times New Roman" w:hAnsi="Times New Roman" w:cs="Times New Roman"/>
                      <w:b/>
                      <w:sz w:val="24"/>
                      <w:szCs w:val="24"/>
                    </w:rPr>
                  </w:pPr>
                  <w:r w:rsidRPr="00BB4478">
                    <w:rPr>
                      <w:rFonts w:ascii="Times New Roman" w:hAnsi="Times New Roman" w:cs="Times New Roman"/>
                      <w:b/>
                      <w:sz w:val="24"/>
                      <w:szCs w:val="24"/>
                    </w:rPr>
                    <w:t>16 092,9</w:t>
                  </w:r>
                </w:p>
              </w:tc>
              <w:tc>
                <w:tcPr>
                  <w:tcW w:w="1843" w:type="dxa"/>
                  <w:vAlign w:val="center"/>
                </w:tcPr>
                <w:p w:rsidR="009C6770" w:rsidRPr="00A65B9F" w:rsidRDefault="009C6770" w:rsidP="009C6770">
                  <w:pPr>
                    <w:autoSpaceDE w:val="0"/>
                    <w:autoSpaceDN w:val="0"/>
                    <w:adjustRightInd w:val="0"/>
                    <w:jc w:val="center"/>
                    <w:rPr>
                      <w:rFonts w:ascii="Times New Roman" w:hAnsi="Times New Roman" w:cs="Times New Roman"/>
                      <w:sz w:val="24"/>
                      <w:szCs w:val="24"/>
                    </w:rPr>
                  </w:pPr>
                  <w:r w:rsidRPr="00A65B9F">
                    <w:rPr>
                      <w:rFonts w:ascii="Times New Roman" w:hAnsi="Times New Roman" w:cs="Times New Roman"/>
                      <w:sz w:val="24"/>
                      <w:szCs w:val="24"/>
                    </w:rPr>
                    <w:t>16 092,9</w:t>
                  </w:r>
                </w:p>
              </w:tc>
              <w:tc>
                <w:tcPr>
                  <w:tcW w:w="1701" w:type="dxa"/>
                  <w:vAlign w:val="center"/>
                </w:tcPr>
                <w:p w:rsidR="009C6770" w:rsidRPr="002C627B" w:rsidRDefault="009C6770" w:rsidP="009C6770">
                  <w:pPr>
                    <w:autoSpaceDE w:val="0"/>
                    <w:autoSpaceDN w:val="0"/>
                    <w:adjustRightInd w:val="0"/>
                    <w:jc w:val="center"/>
                    <w:rPr>
                      <w:rFonts w:ascii="Times New Roman" w:hAnsi="Times New Roman" w:cs="Times New Roman"/>
                      <w:sz w:val="24"/>
                      <w:szCs w:val="24"/>
                    </w:rPr>
                  </w:pPr>
                  <w:r w:rsidRPr="002C627B">
                    <w:rPr>
                      <w:rFonts w:ascii="Times New Roman" w:hAnsi="Times New Roman" w:cs="Times New Roman"/>
                      <w:sz w:val="24"/>
                      <w:szCs w:val="24"/>
                    </w:rPr>
                    <w:t>0,00</w:t>
                  </w:r>
                </w:p>
              </w:tc>
              <w:tc>
                <w:tcPr>
                  <w:tcW w:w="1701" w:type="dxa"/>
                  <w:vAlign w:val="center"/>
                </w:tcPr>
                <w:p w:rsidR="009C6770" w:rsidRPr="002C627B" w:rsidRDefault="009C6770" w:rsidP="009C6770">
                  <w:pPr>
                    <w:autoSpaceDE w:val="0"/>
                    <w:autoSpaceDN w:val="0"/>
                    <w:adjustRightInd w:val="0"/>
                    <w:rPr>
                      <w:rFonts w:ascii="Times New Roman" w:hAnsi="Times New Roman" w:cs="Times New Roman"/>
                      <w:sz w:val="24"/>
                      <w:szCs w:val="24"/>
                    </w:rPr>
                  </w:pPr>
                  <w:r w:rsidRPr="002C627B">
                    <w:rPr>
                      <w:rFonts w:ascii="Times New Roman" w:hAnsi="Times New Roman" w:cs="Times New Roman"/>
                      <w:sz w:val="24"/>
                      <w:szCs w:val="24"/>
                    </w:rPr>
                    <w:t>0,00</w:t>
                  </w:r>
                </w:p>
              </w:tc>
            </w:tr>
            <w:tr w:rsidR="009C6770" w:rsidRPr="00F57077" w:rsidTr="009C6770">
              <w:trPr>
                <w:gridAfter w:val="1"/>
                <w:wAfter w:w="23" w:type="dxa"/>
              </w:trPr>
              <w:tc>
                <w:tcPr>
                  <w:tcW w:w="1446" w:type="dxa"/>
                </w:tcPr>
                <w:p w:rsidR="009C6770" w:rsidRPr="00C23B85"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C23B85">
                      <w:rPr>
                        <w:rFonts w:ascii="Times New Roman" w:hAnsi="Times New Roman" w:cs="Times New Roman"/>
                        <w:sz w:val="24"/>
                        <w:szCs w:val="24"/>
                      </w:rPr>
                      <w:t>2020 г</w:t>
                    </w:r>
                  </w:smartTag>
                  <w:r w:rsidRPr="00C23B85">
                    <w:rPr>
                      <w:rFonts w:ascii="Times New Roman" w:hAnsi="Times New Roman" w:cs="Times New Roman"/>
                      <w:sz w:val="24"/>
                      <w:szCs w:val="24"/>
                    </w:rPr>
                    <w:t>.</w:t>
                  </w:r>
                </w:p>
              </w:tc>
              <w:tc>
                <w:tcPr>
                  <w:tcW w:w="1418" w:type="dxa"/>
                  <w:vAlign w:val="center"/>
                </w:tcPr>
                <w:p w:rsidR="009C6770" w:rsidRPr="00BB4478" w:rsidRDefault="009C6770" w:rsidP="009C6770">
                  <w:pPr>
                    <w:autoSpaceDE w:val="0"/>
                    <w:autoSpaceDN w:val="0"/>
                    <w:adjustRightInd w:val="0"/>
                    <w:jc w:val="center"/>
                    <w:rPr>
                      <w:rFonts w:ascii="Times New Roman" w:hAnsi="Times New Roman" w:cs="Times New Roman"/>
                      <w:b/>
                      <w:sz w:val="24"/>
                      <w:szCs w:val="24"/>
                    </w:rPr>
                  </w:pPr>
                  <w:r w:rsidRPr="00BB4478">
                    <w:rPr>
                      <w:rFonts w:ascii="Times New Roman" w:hAnsi="Times New Roman" w:cs="Times New Roman"/>
                      <w:b/>
                      <w:sz w:val="24"/>
                      <w:szCs w:val="24"/>
                    </w:rPr>
                    <w:t>16 092,9</w:t>
                  </w:r>
                </w:p>
              </w:tc>
              <w:tc>
                <w:tcPr>
                  <w:tcW w:w="1843" w:type="dxa"/>
                  <w:vAlign w:val="center"/>
                </w:tcPr>
                <w:p w:rsidR="009C6770" w:rsidRPr="00A65B9F" w:rsidRDefault="009C6770" w:rsidP="009C6770">
                  <w:pPr>
                    <w:autoSpaceDE w:val="0"/>
                    <w:autoSpaceDN w:val="0"/>
                    <w:adjustRightInd w:val="0"/>
                    <w:jc w:val="center"/>
                    <w:rPr>
                      <w:rFonts w:ascii="Times New Roman" w:hAnsi="Times New Roman" w:cs="Times New Roman"/>
                      <w:sz w:val="24"/>
                      <w:szCs w:val="24"/>
                    </w:rPr>
                  </w:pPr>
                  <w:r w:rsidRPr="00A65B9F">
                    <w:rPr>
                      <w:rFonts w:ascii="Times New Roman" w:hAnsi="Times New Roman" w:cs="Times New Roman"/>
                      <w:sz w:val="24"/>
                      <w:szCs w:val="24"/>
                    </w:rPr>
                    <w:t>16 092,9</w:t>
                  </w:r>
                </w:p>
              </w:tc>
              <w:tc>
                <w:tcPr>
                  <w:tcW w:w="1701" w:type="dxa"/>
                  <w:vAlign w:val="center"/>
                </w:tcPr>
                <w:p w:rsidR="009C6770" w:rsidRPr="002C627B" w:rsidRDefault="009C6770" w:rsidP="009C6770">
                  <w:pPr>
                    <w:autoSpaceDE w:val="0"/>
                    <w:autoSpaceDN w:val="0"/>
                    <w:adjustRightInd w:val="0"/>
                    <w:jc w:val="center"/>
                    <w:rPr>
                      <w:rFonts w:ascii="Times New Roman" w:hAnsi="Times New Roman" w:cs="Times New Roman"/>
                      <w:sz w:val="24"/>
                      <w:szCs w:val="24"/>
                    </w:rPr>
                  </w:pPr>
                  <w:r w:rsidRPr="002C627B">
                    <w:rPr>
                      <w:rFonts w:ascii="Times New Roman" w:hAnsi="Times New Roman" w:cs="Times New Roman"/>
                      <w:sz w:val="24"/>
                      <w:szCs w:val="24"/>
                    </w:rPr>
                    <w:t>0,00</w:t>
                  </w:r>
                </w:p>
              </w:tc>
              <w:tc>
                <w:tcPr>
                  <w:tcW w:w="1701" w:type="dxa"/>
                  <w:vAlign w:val="center"/>
                </w:tcPr>
                <w:p w:rsidR="009C6770" w:rsidRPr="002C627B" w:rsidRDefault="009C6770" w:rsidP="009C6770">
                  <w:pPr>
                    <w:autoSpaceDE w:val="0"/>
                    <w:autoSpaceDN w:val="0"/>
                    <w:adjustRightInd w:val="0"/>
                    <w:rPr>
                      <w:rFonts w:ascii="Times New Roman" w:hAnsi="Times New Roman" w:cs="Times New Roman"/>
                      <w:sz w:val="24"/>
                      <w:szCs w:val="24"/>
                    </w:rPr>
                  </w:pPr>
                  <w:r w:rsidRPr="002C627B">
                    <w:rPr>
                      <w:rFonts w:ascii="Times New Roman" w:hAnsi="Times New Roman" w:cs="Times New Roman"/>
                      <w:sz w:val="24"/>
                      <w:szCs w:val="24"/>
                    </w:rPr>
                    <w:t>0,00</w:t>
                  </w:r>
                </w:p>
              </w:tc>
            </w:tr>
            <w:tr w:rsidR="009C6770" w:rsidRPr="00F57077" w:rsidTr="009C6770">
              <w:trPr>
                <w:gridAfter w:val="1"/>
                <w:wAfter w:w="23" w:type="dxa"/>
              </w:trPr>
              <w:tc>
                <w:tcPr>
                  <w:tcW w:w="1446" w:type="dxa"/>
                </w:tcPr>
                <w:p w:rsidR="009C6770" w:rsidRPr="00C23B85" w:rsidRDefault="009C6770" w:rsidP="009C6770">
                  <w:pPr>
                    <w:autoSpaceDE w:val="0"/>
                    <w:autoSpaceDN w:val="0"/>
                    <w:adjustRightInd w:val="0"/>
                    <w:rPr>
                      <w:rFonts w:ascii="Times New Roman" w:hAnsi="Times New Roman" w:cs="Times New Roman"/>
                      <w:sz w:val="24"/>
                      <w:szCs w:val="24"/>
                    </w:rPr>
                  </w:pPr>
                  <w:r w:rsidRPr="00C23B85">
                    <w:rPr>
                      <w:rFonts w:ascii="Times New Roman" w:hAnsi="Times New Roman" w:cs="Times New Roman"/>
                      <w:sz w:val="24"/>
                      <w:szCs w:val="24"/>
                    </w:rPr>
                    <w:t>Итого 2015-2020 гг.</w:t>
                  </w:r>
                </w:p>
              </w:tc>
              <w:tc>
                <w:tcPr>
                  <w:tcW w:w="1418" w:type="dxa"/>
                  <w:vAlign w:val="center"/>
                </w:tcPr>
                <w:p w:rsidR="009C6770" w:rsidRPr="00915AEA" w:rsidRDefault="009C6770" w:rsidP="009C6770">
                  <w:pPr>
                    <w:autoSpaceDE w:val="0"/>
                    <w:autoSpaceDN w:val="0"/>
                    <w:adjustRightInd w:val="0"/>
                    <w:jc w:val="center"/>
                    <w:rPr>
                      <w:rFonts w:ascii="Times New Roman" w:hAnsi="Times New Roman" w:cs="Times New Roman"/>
                      <w:b/>
                      <w:sz w:val="24"/>
                      <w:szCs w:val="24"/>
                    </w:rPr>
                  </w:pPr>
                  <w:r w:rsidRPr="00915AEA">
                    <w:rPr>
                      <w:rFonts w:ascii="Times New Roman" w:hAnsi="Times New Roman" w:cs="Times New Roman"/>
                      <w:b/>
                      <w:sz w:val="24"/>
                      <w:szCs w:val="24"/>
                    </w:rPr>
                    <w:t>93 124,7</w:t>
                  </w:r>
                </w:p>
              </w:tc>
              <w:tc>
                <w:tcPr>
                  <w:tcW w:w="1843" w:type="dxa"/>
                  <w:vAlign w:val="center"/>
                </w:tcPr>
                <w:p w:rsidR="009C6770" w:rsidRPr="00A65B9F" w:rsidRDefault="009C6770" w:rsidP="009C6770">
                  <w:pPr>
                    <w:autoSpaceDE w:val="0"/>
                    <w:autoSpaceDN w:val="0"/>
                    <w:adjustRightInd w:val="0"/>
                    <w:jc w:val="center"/>
                    <w:rPr>
                      <w:rFonts w:ascii="Times New Roman" w:hAnsi="Times New Roman" w:cs="Times New Roman"/>
                      <w:sz w:val="24"/>
                      <w:szCs w:val="24"/>
                    </w:rPr>
                  </w:pPr>
                  <w:r w:rsidRPr="00A65B9F">
                    <w:rPr>
                      <w:rFonts w:ascii="Times New Roman" w:hAnsi="Times New Roman" w:cs="Times New Roman"/>
                      <w:sz w:val="24"/>
                      <w:szCs w:val="24"/>
                    </w:rPr>
                    <w:t>93 124,7</w:t>
                  </w:r>
                </w:p>
              </w:tc>
              <w:tc>
                <w:tcPr>
                  <w:tcW w:w="1701" w:type="dxa"/>
                  <w:vAlign w:val="center"/>
                </w:tcPr>
                <w:p w:rsidR="009C6770" w:rsidRPr="002C627B" w:rsidRDefault="009C6770" w:rsidP="009C6770">
                  <w:pPr>
                    <w:autoSpaceDE w:val="0"/>
                    <w:autoSpaceDN w:val="0"/>
                    <w:adjustRightInd w:val="0"/>
                    <w:jc w:val="center"/>
                    <w:rPr>
                      <w:rFonts w:ascii="Times New Roman" w:hAnsi="Times New Roman" w:cs="Times New Roman"/>
                      <w:sz w:val="24"/>
                      <w:szCs w:val="24"/>
                    </w:rPr>
                  </w:pPr>
                  <w:r w:rsidRPr="002C627B">
                    <w:rPr>
                      <w:rFonts w:ascii="Times New Roman" w:hAnsi="Times New Roman" w:cs="Times New Roman"/>
                      <w:sz w:val="24"/>
                      <w:szCs w:val="24"/>
                    </w:rPr>
                    <w:t>0,00</w:t>
                  </w:r>
                </w:p>
              </w:tc>
              <w:tc>
                <w:tcPr>
                  <w:tcW w:w="1701" w:type="dxa"/>
                  <w:vAlign w:val="center"/>
                </w:tcPr>
                <w:p w:rsidR="009C6770" w:rsidRPr="002C627B" w:rsidRDefault="009C6770" w:rsidP="009C6770">
                  <w:pPr>
                    <w:autoSpaceDE w:val="0"/>
                    <w:autoSpaceDN w:val="0"/>
                    <w:adjustRightInd w:val="0"/>
                    <w:rPr>
                      <w:rFonts w:ascii="Times New Roman" w:hAnsi="Times New Roman" w:cs="Times New Roman"/>
                      <w:sz w:val="24"/>
                      <w:szCs w:val="24"/>
                    </w:rPr>
                  </w:pPr>
                  <w:r w:rsidRPr="002C627B">
                    <w:rPr>
                      <w:rFonts w:ascii="Times New Roman" w:hAnsi="Times New Roman" w:cs="Times New Roman"/>
                      <w:sz w:val="24"/>
                      <w:szCs w:val="24"/>
                    </w:rPr>
                    <w:t>0,00</w:t>
                  </w:r>
                </w:p>
              </w:tc>
            </w:tr>
          </w:tbl>
          <w:p w:rsidR="009C6770" w:rsidRPr="00F57077" w:rsidRDefault="009C6770" w:rsidP="009C6770">
            <w:pPr>
              <w:snapToGrid w:val="0"/>
              <w:rPr>
                <w:rFonts w:ascii="Times New Roman" w:hAnsi="Times New Roman" w:cs="Times New Roman"/>
                <w:color w:val="FF0000"/>
                <w:sz w:val="24"/>
                <w:szCs w:val="24"/>
              </w:rPr>
            </w:pPr>
          </w:p>
        </w:tc>
      </w:tr>
      <w:tr w:rsidR="009C6770" w:rsidRPr="00FC2F5D" w:rsidTr="009C6770">
        <w:tc>
          <w:tcPr>
            <w:tcW w:w="1951" w:type="dxa"/>
          </w:tcPr>
          <w:p w:rsidR="009C6770" w:rsidRPr="00FC2F5D" w:rsidRDefault="009C6770" w:rsidP="009C6770">
            <w:pPr>
              <w:autoSpaceDE w:val="0"/>
              <w:rPr>
                <w:rFonts w:ascii="Times New Roman" w:hAnsi="Times New Roman" w:cs="Times New Roman"/>
                <w:color w:val="000000"/>
                <w:sz w:val="24"/>
                <w:szCs w:val="24"/>
              </w:rPr>
            </w:pPr>
            <w:r w:rsidRPr="00FC2F5D">
              <w:rPr>
                <w:rFonts w:ascii="Times New Roman" w:hAnsi="Times New Roman" w:cs="Times New Roman"/>
                <w:sz w:val="24"/>
                <w:szCs w:val="24"/>
              </w:rPr>
              <w:t>Ожидаемые конечные результаты, оценка планируемой эффективности</w:t>
            </w:r>
          </w:p>
        </w:tc>
        <w:tc>
          <w:tcPr>
            <w:tcW w:w="7655" w:type="dxa"/>
          </w:tcPr>
          <w:p w:rsidR="009C6770" w:rsidRPr="00FC2F5D" w:rsidRDefault="009C6770" w:rsidP="009C6770">
            <w:pPr>
              <w:snapToGrid w:val="0"/>
              <w:rPr>
                <w:rFonts w:ascii="Times New Roman" w:hAnsi="Times New Roman" w:cs="Times New Roman"/>
                <w:sz w:val="24"/>
                <w:szCs w:val="24"/>
              </w:rPr>
            </w:pPr>
            <w:r w:rsidRPr="00FC2F5D">
              <w:rPr>
                <w:rFonts w:ascii="Times New Roman" w:hAnsi="Times New Roman" w:cs="Times New Roman"/>
                <w:sz w:val="24"/>
                <w:szCs w:val="24"/>
              </w:rPr>
              <w:t>Ожидаемые результаты реализации подпрограммы:</w:t>
            </w:r>
          </w:p>
          <w:p w:rsidR="009C6770" w:rsidRPr="00FC2F5D" w:rsidRDefault="009C6770" w:rsidP="002D2F83">
            <w:pPr>
              <w:pStyle w:val="a8"/>
              <w:numPr>
                <w:ilvl w:val="0"/>
                <w:numId w:val="33"/>
              </w:numPr>
              <w:tabs>
                <w:tab w:val="left" w:pos="317"/>
              </w:tabs>
              <w:suppressAutoHyphens/>
              <w:spacing w:after="0" w:line="240" w:lineRule="auto"/>
              <w:ind w:left="0" w:firstLine="0"/>
              <w:contextualSpacing w:val="0"/>
              <w:rPr>
                <w:rFonts w:ascii="Times New Roman" w:hAnsi="Times New Roman" w:cs="Times New Roman"/>
                <w:sz w:val="24"/>
                <w:szCs w:val="24"/>
              </w:rPr>
            </w:pPr>
            <w:r w:rsidRPr="00FC2F5D">
              <w:rPr>
                <w:rFonts w:ascii="Times New Roman" w:hAnsi="Times New Roman" w:cs="Times New Roman"/>
                <w:sz w:val="24"/>
                <w:szCs w:val="24"/>
              </w:rPr>
              <w:t>на конец реализации подпрограммы не менее 80 процентов детей в возрасте от 5 до 18 лет будут получать услуги дополнительного образования;</w:t>
            </w:r>
          </w:p>
          <w:p w:rsidR="009C6770" w:rsidRPr="00FC2F5D" w:rsidRDefault="009C6770" w:rsidP="002D2F83">
            <w:pPr>
              <w:pStyle w:val="a8"/>
              <w:numPr>
                <w:ilvl w:val="0"/>
                <w:numId w:val="33"/>
              </w:numPr>
              <w:tabs>
                <w:tab w:val="left" w:pos="317"/>
              </w:tabs>
              <w:suppressAutoHyphens/>
              <w:spacing w:after="0" w:line="240" w:lineRule="auto"/>
              <w:ind w:left="0" w:firstLine="0"/>
              <w:contextualSpacing w:val="0"/>
              <w:rPr>
                <w:rFonts w:ascii="Times New Roman" w:hAnsi="Times New Roman" w:cs="Times New Roman"/>
                <w:sz w:val="24"/>
                <w:szCs w:val="24"/>
              </w:rPr>
            </w:pPr>
            <w:r w:rsidRPr="00FC2F5D">
              <w:rPr>
                <w:rFonts w:ascii="Times New Roman" w:hAnsi="Times New Roman" w:cs="Times New Roman"/>
                <w:sz w:val="24"/>
                <w:szCs w:val="24"/>
              </w:rPr>
              <w:t>увеличится количество детей, участвующих в конкурсах различного уровня.</w:t>
            </w:r>
          </w:p>
          <w:p w:rsidR="009C6770" w:rsidRPr="00FC2F5D" w:rsidRDefault="009C6770" w:rsidP="002D2F83">
            <w:pPr>
              <w:pStyle w:val="a8"/>
              <w:numPr>
                <w:ilvl w:val="0"/>
                <w:numId w:val="33"/>
              </w:numPr>
              <w:tabs>
                <w:tab w:val="left" w:pos="317"/>
              </w:tabs>
              <w:suppressAutoHyphens/>
              <w:spacing w:after="0" w:line="240" w:lineRule="auto"/>
              <w:ind w:left="0" w:firstLine="0"/>
              <w:contextualSpacing w:val="0"/>
              <w:jc w:val="both"/>
              <w:rPr>
                <w:rFonts w:ascii="Times New Roman" w:hAnsi="Times New Roman" w:cs="Times New Roman"/>
                <w:sz w:val="24"/>
                <w:szCs w:val="24"/>
              </w:rPr>
            </w:pPr>
            <w:r w:rsidRPr="00FC2F5D">
              <w:rPr>
                <w:rFonts w:ascii="Times New Roman" w:hAnsi="Times New Roman" w:cs="Times New Roman"/>
                <w:sz w:val="24"/>
                <w:szCs w:val="24"/>
              </w:rP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9C6770" w:rsidRPr="00FC2F5D" w:rsidRDefault="009C6770" w:rsidP="009C6770">
            <w:pPr>
              <w:snapToGrid w:val="0"/>
              <w:rPr>
                <w:rFonts w:ascii="Times New Roman" w:hAnsi="Times New Roman" w:cs="Times New Roman"/>
                <w:color w:val="000000"/>
                <w:sz w:val="24"/>
                <w:szCs w:val="24"/>
              </w:rPr>
            </w:pPr>
            <w:r w:rsidRPr="00FC2F5D">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1.3.1. Характеристика сферы деятельности</w:t>
      </w:r>
    </w:p>
    <w:p w:rsidR="009C6770" w:rsidRPr="00FC2F5D" w:rsidRDefault="009C6770" w:rsidP="009C6770">
      <w:pPr>
        <w:shd w:val="clear" w:color="auto" w:fill="FFFFFF"/>
        <w:tabs>
          <w:tab w:val="left" w:pos="1276"/>
        </w:tabs>
        <w:ind w:firstLine="709"/>
        <w:jc w:val="both"/>
        <w:rPr>
          <w:rFonts w:ascii="Times New Roman" w:eastAsia="Calibri" w:hAnsi="Times New Roman" w:cs="Times New Roman"/>
          <w:sz w:val="24"/>
          <w:szCs w:val="24"/>
        </w:rPr>
      </w:pPr>
      <w:r w:rsidRPr="00FC2F5D">
        <w:rPr>
          <w:rFonts w:ascii="Times New Roman" w:eastAsia="Calibri" w:hAnsi="Times New Roman" w:cs="Times New Roman"/>
          <w:sz w:val="24"/>
          <w:szCs w:val="24"/>
        </w:rPr>
        <w:t xml:space="preserve">Особенностью системы воспитания и дополнительного образования детей является ее межведомственный характер. </w:t>
      </w:r>
    </w:p>
    <w:p w:rsidR="009C6770" w:rsidRPr="00FC2F5D" w:rsidRDefault="009C6770" w:rsidP="009C6770">
      <w:pPr>
        <w:shd w:val="clear" w:color="auto" w:fill="FFFFFF"/>
        <w:tabs>
          <w:tab w:val="left" w:pos="1276"/>
        </w:tabs>
        <w:ind w:firstLine="709"/>
        <w:jc w:val="both"/>
        <w:rPr>
          <w:rFonts w:ascii="Times New Roman" w:eastAsia="Calibri" w:hAnsi="Times New Roman" w:cs="Times New Roman"/>
          <w:color w:val="0000FF"/>
          <w:sz w:val="24"/>
          <w:szCs w:val="24"/>
        </w:rPr>
      </w:pPr>
      <w:r w:rsidRPr="00FC2F5D">
        <w:rPr>
          <w:rFonts w:ascii="Times New Roman" w:hAnsi="Times New Roman" w:cs="Times New Roman"/>
          <w:sz w:val="24"/>
          <w:szCs w:val="24"/>
        </w:rPr>
        <w:t>Основными характеристиками текущего состояния сферы дополнительного образования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являются доступность дополнительного  образования, качество образовательных услуг, кадровый состав муниципальной системы дополнительного  образования. </w:t>
      </w:r>
    </w:p>
    <w:p w:rsidR="009C6770" w:rsidRPr="00FC2F5D" w:rsidRDefault="009C6770" w:rsidP="009C6770">
      <w:pPr>
        <w:ind w:firstLine="708"/>
        <w:jc w:val="both"/>
        <w:rPr>
          <w:rFonts w:ascii="Times New Roman" w:hAnsi="Times New Roman" w:cs="Times New Roman"/>
          <w:sz w:val="24"/>
          <w:szCs w:val="24"/>
        </w:rPr>
      </w:pPr>
      <w:r w:rsidRPr="00FC2F5D">
        <w:rPr>
          <w:rFonts w:ascii="Times New Roman" w:hAnsi="Times New Roman" w:cs="Times New Roman"/>
          <w:sz w:val="24"/>
          <w:szCs w:val="24"/>
        </w:rPr>
        <w:t>В учреждениях дополнительного образования осуществляется целенаправленный процесс воспитания, развития и обучения личности посредством реализации дополнительных общеобразовательных программ, оказания дополнительных образовательных услуг, организационно-массовой и информационно-образовательной деятельности за пределами основных общеобразовательных программ. Система дополнительного образования располагает уникальными социально-педагогическими возможностями по развитию творческих способностей детей в области технического творчества, художественной, спортивной, туристско-краеведческой, эколого-биологической, социально-педагогической и других видов деятельности. В целом,  67%</w:t>
      </w:r>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 xml:space="preserve">детей в муниципальном образовании «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возрасте от 5 до 18 лет занимаются в системе дополнительного образования. Наиболее востребованы у детей и их родителей объединения художественного и спортивного профиля.</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xml:space="preserve">          Возможность получения дополнительного</w:t>
      </w:r>
      <w:r w:rsidRPr="00FC2F5D">
        <w:rPr>
          <w:rFonts w:ascii="Times New Roman" w:hAnsi="Times New Roman" w:cs="Times New Roman"/>
          <w:color w:val="000080"/>
          <w:sz w:val="24"/>
          <w:szCs w:val="24"/>
        </w:rPr>
        <w:t xml:space="preserve"> </w:t>
      </w:r>
      <w:r w:rsidRPr="00FC2F5D">
        <w:rPr>
          <w:rFonts w:ascii="Times New Roman" w:hAnsi="Times New Roman" w:cs="Times New Roman"/>
          <w:sz w:val="24"/>
          <w:szCs w:val="24"/>
        </w:rPr>
        <w:t>образования детьми обеспечивается учреждениями подведомственными:</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Управлению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Это   Муниципальное  учреждение дополнительного образования «Дом детского творчества» (МУ ДО «ДДТ») с организацией дополнительного образования в 20 образовательных организациях района  и  Муниципальное учреждение дополнительного образования «Детско-юношеская спортивная школа» (МУ ДО «ДЮСШ») с 7 отделениями в общеобразовательных учреждениях;</w:t>
      </w:r>
    </w:p>
    <w:p w:rsidR="009C6770" w:rsidRPr="00FC2F5D" w:rsidRDefault="009C6770" w:rsidP="009C6770">
      <w:pPr>
        <w:jc w:val="both"/>
        <w:rPr>
          <w:rFonts w:ascii="Times New Roman" w:hAnsi="Times New Roman" w:cs="Times New Roman"/>
          <w:sz w:val="24"/>
          <w:szCs w:val="24"/>
        </w:rPr>
      </w:pPr>
      <w:r w:rsidRPr="00FC2F5D">
        <w:rPr>
          <w:rFonts w:ascii="Times New Roman" w:hAnsi="Times New Roman" w:cs="Times New Roman"/>
          <w:sz w:val="24"/>
          <w:szCs w:val="24"/>
        </w:rPr>
        <w:t>-  Отделу  культуры и молодежной политики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Это </w:t>
      </w:r>
      <w:r w:rsidRPr="00FC2F5D">
        <w:rPr>
          <w:rFonts w:ascii="Times New Roman" w:hAnsi="Times New Roman" w:cs="Times New Roman"/>
          <w:bCs/>
          <w:sz w:val="24"/>
          <w:szCs w:val="24"/>
        </w:rPr>
        <w:t xml:space="preserve"> </w:t>
      </w:r>
      <w:r w:rsidRPr="00FC2F5D">
        <w:rPr>
          <w:rFonts w:ascii="Times New Roman" w:hAnsi="Times New Roman" w:cs="Times New Roman"/>
          <w:sz w:val="24"/>
          <w:szCs w:val="24"/>
        </w:rPr>
        <w:t>Муниципальное бюджетное образовательное учреждение дополнительного образования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детская школа искусств» (МБОУ ДО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ДШИ»).</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2016/17 учебном году в муниципальных учреждениях дополнительного образования занимается 1871 человек, в том числе: </w:t>
      </w:r>
    </w:p>
    <w:p w:rsidR="009C6770" w:rsidRPr="00FC2F5D" w:rsidRDefault="009C6770" w:rsidP="002D2F83">
      <w:pPr>
        <w:pStyle w:val="a8"/>
        <w:numPr>
          <w:ilvl w:val="0"/>
          <w:numId w:val="29"/>
        </w:numPr>
        <w:shd w:val="clear" w:color="auto" w:fill="FFFFFF"/>
        <w:tabs>
          <w:tab w:val="left" w:pos="993"/>
          <w:tab w:val="left" w:pos="1276"/>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в МУ ДО «ДЮСШ» – 493 человека;</w:t>
      </w:r>
    </w:p>
    <w:p w:rsidR="009C6770" w:rsidRPr="00FC2F5D" w:rsidRDefault="009C6770" w:rsidP="002D2F83">
      <w:pPr>
        <w:pStyle w:val="a8"/>
        <w:numPr>
          <w:ilvl w:val="0"/>
          <w:numId w:val="29"/>
        </w:numPr>
        <w:shd w:val="clear" w:color="auto" w:fill="FFFFFF"/>
        <w:tabs>
          <w:tab w:val="left" w:pos="993"/>
          <w:tab w:val="left" w:pos="1276"/>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в МУ ДО «ДДТ» – 1789 человек.</w:t>
      </w:r>
    </w:p>
    <w:p w:rsidR="009C6770" w:rsidRPr="00FC2F5D" w:rsidRDefault="009C6770" w:rsidP="002D2F83">
      <w:pPr>
        <w:pStyle w:val="a8"/>
        <w:numPr>
          <w:ilvl w:val="0"/>
          <w:numId w:val="29"/>
        </w:numPr>
        <w:shd w:val="clear" w:color="auto" w:fill="FFFFFF"/>
        <w:tabs>
          <w:tab w:val="left" w:pos="993"/>
          <w:tab w:val="left" w:pos="1276"/>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 МБОУ ДО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ДШИ» -  124 человека.</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последние годы в системе дополнительного образования детей в </w:t>
      </w:r>
      <w:proofErr w:type="spellStart"/>
      <w:r w:rsidRPr="00FC2F5D">
        <w:rPr>
          <w:rFonts w:ascii="Times New Roman" w:hAnsi="Times New Roman" w:cs="Times New Roman"/>
          <w:sz w:val="24"/>
          <w:szCs w:val="24"/>
        </w:rPr>
        <w:t>Глазовском</w:t>
      </w:r>
      <w:proofErr w:type="spellEnd"/>
      <w:r w:rsidRPr="00FC2F5D">
        <w:rPr>
          <w:rFonts w:ascii="Times New Roman" w:hAnsi="Times New Roman" w:cs="Times New Roman"/>
          <w:sz w:val="24"/>
          <w:szCs w:val="24"/>
        </w:rPr>
        <w:t xml:space="preserve"> районе происходят качественные изменения, в числе которых:</w:t>
      </w:r>
    </w:p>
    <w:p w:rsidR="009C6770" w:rsidRPr="00FC2F5D" w:rsidRDefault="009C6770" w:rsidP="002D2F83">
      <w:pPr>
        <w:pStyle w:val="a8"/>
        <w:numPr>
          <w:ilvl w:val="0"/>
          <w:numId w:val="30"/>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Интеграция учреждений  дошкольного, общего и дополнительного образования детей в единое образовательное пространство, где каждое учреждение сохраняет свою специфику.</w:t>
      </w:r>
    </w:p>
    <w:p w:rsidR="009C6770" w:rsidRPr="00FC2F5D" w:rsidRDefault="009C6770" w:rsidP="002D2F83">
      <w:pPr>
        <w:pStyle w:val="a8"/>
        <w:numPr>
          <w:ilvl w:val="0"/>
          <w:numId w:val="30"/>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Обновление содержания дополнительного образования. </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Разрабатываются новые дополнительные общеобразовательные программы, проводится их апробация. Содержание программ приводится в соответствие с </w:t>
      </w:r>
      <w:r w:rsidRPr="00FC2F5D">
        <w:rPr>
          <w:rFonts w:ascii="Times New Roman" w:hAnsi="Times New Roman" w:cs="Times New Roman"/>
          <w:sz w:val="24"/>
          <w:szCs w:val="24"/>
        </w:rPr>
        <w:lastRenderedPageBreak/>
        <w:t>достижениями науки и техники. В результате деятельности по обновлению содержания дополнительного образования увеличивается количество программ с применением исследовательской, проектной деятельности, с использованием информационных технологий, с введением этнокультурного компонента, внедряются новые формы организации занятий.</w:t>
      </w:r>
    </w:p>
    <w:p w:rsidR="009C6770" w:rsidRPr="00FC2F5D" w:rsidRDefault="009C6770" w:rsidP="002D2F83">
      <w:pPr>
        <w:pStyle w:val="a8"/>
        <w:numPr>
          <w:ilvl w:val="0"/>
          <w:numId w:val="30"/>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color w:val="FF0000"/>
          <w:sz w:val="24"/>
          <w:szCs w:val="24"/>
        </w:rPr>
      </w:pPr>
      <w:r w:rsidRPr="00FC2F5D">
        <w:rPr>
          <w:rFonts w:ascii="Times New Roman" w:hAnsi="Times New Roman" w:cs="Times New Roman"/>
          <w:sz w:val="24"/>
          <w:szCs w:val="24"/>
        </w:rPr>
        <w:t xml:space="preserve">Достаточно высокий уровень квалификации педагогического состава учреждений дополнительного образования. 73 процента педагогов дополнительного образования детей имеют высшее педагогическое образование. </w:t>
      </w:r>
      <w:proofErr w:type="gramStart"/>
      <w:r w:rsidRPr="00FC2F5D">
        <w:rPr>
          <w:rFonts w:ascii="Times New Roman" w:hAnsi="Times New Roman" w:cs="Times New Roman"/>
          <w:sz w:val="24"/>
          <w:szCs w:val="24"/>
        </w:rPr>
        <w:t>Доля педагогических работников общеобразовательных учреждений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общеобразовательных учреждений дополнительного образования детей – 73,0%, из них  48,8 процента - высшую и первую квалификационные категории.</w:t>
      </w:r>
      <w:r w:rsidRPr="00FC2F5D">
        <w:rPr>
          <w:rFonts w:ascii="Times New Roman" w:hAnsi="Times New Roman" w:cs="Times New Roman"/>
          <w:color w:val="FF0000"/>
          <w:sz w:val="24"/>
          <w:szCs w:val="24"/>
        </w:rPr>
        <w:t xml:space="preserve"> </w:t>
      </w:r>
      <w:proofErr w:type="gramEnd"/>
    </w:p>
    <w:p w:rsidR="009C6770" w:rsidRPr="00FC2F5D" w:rsidRDefault="009C6770" w:rsidP="009C6770">
      <w:pPr>
        <w:shd w:val="clear" w:color="auto" w:fill="FFFFFF"/>
        <w:tabs>
          <w:tab w:val="left" w:pos="1276"/>
        </w:tabs>
        <w:ind w:firstLine="709"/>
        <w:jc w:val="both"/>
        <w:rPr>
          <w:rFonts w:ascii="Times New Roman" w:hAnsi="Times New Roman" w:cs="Times New Roman"/>
          <w:color w:val="FF0000"/>
          <w:sz w:val="24"/>
          <w:szCs w:val="24"/>
        </w:rPr>
      </w:pPr>
      <w:r w:rsidRPr="00FC2F5D">
        <w:rPr>
          <w:rFonts w:ascii="Times New Roman" w:hAnsi="Times New Roman" w:cs="Times New Roman"/>
          <w:sz w:val="24"/>
          <w:szCs w:val="24"/>
        </w:rPr>
        <w:t xml:space="preserve">Ежегодно педагоги учреждений дополнительного образования детей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принимают участие в различных конкурсах. Так, педагоги дополнительного образования и методисты ежегодно занимают призовые места на республиканском конкурсе методических материалов «Орбита хорошего настроения».</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4) На новую отраслевую систему оплаты труда поэтапно переведены педагогические работники всех муниципальных образовательных учреждений.</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5) Преемственность основного и дополнительного  образования, позволяющая полнее использовать потенциал школьного образования с целью актуализации индивидуальных потребностей личности ребёнка, его творческого развития.</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Система воспитания и дополнительного образования города позволяет реализовать детям и подросткам свои способности, становиться победителями в различных творческих конкурсах, научно-исследовательских конференциях, форумах и других мероприятиях регионального, всероссийского и международного уровней, а также самоопределиться в выборе дальнейшей профессии. Более 67 % учащихся учреждений дополнительного образования принимают участие в мероприятиях различного уровня. </w:t>
      </w:r>
      <w:proofErr w:type="gramStart"/>
      <w:r w:rsidRPr="00FC2F5D">
        <w:rPr>
          <w:rFonts w:ascii="Times New Roman" w:hAnsi="Times New Roman" w:cs="Times New Roman"/>
          <w:sz w:val="24"/>
          <w:szCs w:val="24"/>
        </w:rPr>
        <w:t xml:space="preserve">Доля победителей и призёров конкурсов, смотров, соревнований, турниров  и т.п. мероприятий различного уровня  27,6 %, из  них,  доля победителей и призеров районных соревнований — 48%. Доля победителей и призеров республиканских соревнований — 41,6%, победителей и призеров российских соревнований — 1,5%. Учащиеся учреждений дополнительного образования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в 2016/17 учебном году стали призерами международных соревнований, 6 всероссийских  конкурсов, 46</w:t>
      </w:r>
      <w:r w:rsidRPr="00FC2F5D">
        <w:rPr>
          <w:rFonts w:ascii="Times New Roman" w:hAnsi="Times New Roman" w:cs="Times New Roman"/>
          <w:color w:val="3366FF"/>
          <w:sz w:val="24"/>
          <w:szCs w:val="24"/>
        </w:rPr>
        <w:t xml:space="preserve"> </w:t>
      </w:r>
      <w:r w:rsidRPr="00FC2F5D">
        <w:rPr>
          <w:rFonts w:ascii="Times New Roman" w:hAnsi="Times New Roman" w:cs="Times New Roman"/>
          <w:sz w:val="24"/>
          <w:szCs w:val="24"/>
        </w:rPr>
        <w:t>республиканских мероприятий</w:t>
      </w:r>
      <w:r w:rsidRPr="00FC2F5D">
        <w:rPr>
          <w:rFonts w:ascii="Times New Roman" w:hAnsi="Times New Roman" w:cs="Times New Roman"/>
          <w:color w:val="FF0000"/>
          <w:sz w:val="24"/>
          <w:szCs w:val="24"/>
        </w:rPr>
        <w:t>.</w:t>
      </w:r>
      <w:proofErr w:type="gramEnd"/>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районе, в сфере существует ряд проблем:</w:t>
      </w:r>
    </w:p>
    <w:p w:rsidR="009C6770" w:rsidRPr="00FC2F5D" w:rsidRDefault="009C6770" w:rsidP="009C6770">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слабое внедрение инновационных технологий  в образовательную деятельность;</w:t>
      </w:r>
    </w:p>
    <w:p w:rsidR="009C6770" w:rsidRPr="00FC2F5D" w:rsidRDefault="009C6770" w:rsidP="009C6770">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требуется развитие сетевых форм взаимодействия;</w:t>
      </w:r>
    </w:p>
    <w:p w:rsidR="009C6770" w:rsidRPr="00FC2F5D" w:rsidRDefault="009C6770" w:rsidP="009C6770">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недостаточно систематична работа с одаренными детьми и талантливой молодежью;</w:t>
      </w:r>
    </w:p>
    <w:p w:rsidR="009C6770" w:rsidRPr="00FC2F5D" w:rsidRDefault="009C6770" w:rsidP="009C6770">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недостаточная ретрансляция опыта работы педагогических работников, самих учреждений по вопросам воспитания и дополнительного образования на региональном, всероссийском уровнях;</w:t>
      </w:r>
    </w:p>
    <w:p w:rsidR="009C6770" w:rsidRPr="00FC2F5D" w:rsidRDefault="009C6770" w:rsidP="009C6770">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требуется косметический ремонт и реконструкция здания МУ ДО «ДЮСШ», косметический ремонт помещений МУ ДО «ДДТ», МБОУ ДО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ДШИ».</w:t>
      </w:r>
    </w:p>
    <w:p w:rsidR="009C6770" w:rsidRPr="00FC2F5D" w:rsidRDefault="009C6770" w:rsidP="009C6770">
      <w:pPr>
        <w:pStyle w:val="a8"/>
        <w:shd w:val="clear" w:color="auto" w:fill="FFFFFF"/>
        <w:tabs>
          <w:tab w:val="num" w:pos="0"/>
          <w:tab w:val="left" w:pos="1134"/>
          <w:tab w:val="left" w:pos="1276"/>
        </w:tabs>
        <w:suppressAutoHyphens/>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 недостаточный уровень материально-технического обеспечения учреждений.</w:t>
      </w:r>
    </w:p>
    <w:p w:rsidR="009C6770" w:rsidRPr="00FC2F5D" w:rsidRDefault="009C6770" w:rsidP="009C6770">
      <w:pPr>
        <w:pStyle w:val="a8"/>
        <w:shd w:val="clear" w:color="auto" w:fill="FFFFFF"/>
        <w:tabs>
          <w:tab w:val="left" w:pos="1134"/>
          <w:tab w:val="left" w:pos="1276"/>
        </w:tabs>
        <w:suppressAutoHyphens/>
        <w:ind w:left="0"/>
        <w:contextualSpacing w:val="0"/>
        <w:jc w:val="both"/>
        <w:rPr>
          <w:rFonts w:ascii="Times New Roman" w:hAnsi="Times New Roman" w:cs="Times New Roman"/>
          <w:sz w:val="24"/>
          <w:szCs w:val="24"/>
        </w:rPr>
      </w:pP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lastRenderedPageBreak/>
        <w:t xml:space="preserve">1.3.2. Приоритеты, цели и задачи </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Так, 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9C6770" w:rsidRPr="00FC2F5D" w:rsidRDefault="009C6770" w:rsidP="002D2F83">
      <w:pPr>
        <w:pStyle w:val="a8"/>
        <w:numPr>
          <w:ilvl w:val="0"/>
          <w:numId w:val="25"/>
        </w:numPr>
        <w:tabs>
          <w:tab w:val="left" w:pos="993"/>
        </w:tabs>
        <w:suppressAutoHyphens/>
        <w:spacing w:after="0" w:line="240" w:lineRule="auto"/>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разработать комплекс мер, направленных на выявление и поддержку одаренных детей и молодежи;</w:t>
      </w:r>
    </w:p>
    <w:p w:rsidR="009C6770" w:rsidRPr="00FC2F5D" w:rsidRDefault="009C6770" w:rsidP="002D2F83">
      <w:pPr>
        <w:pStyle w:val="a8"/>
        <w:numPr>
          <w:ilvl w:val="0"/>
          <w:numId w:val="25"/>
        </w:numPr>
        <w:tabs>
          <w:tab w:val="left" w:pos="993"/>
        </w:tabs>
        <w:suppressAutoHyphens/>
        <w:spacing w:after="0" w:line="240" w:lineRule="auto"/>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увеличить к 2020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9C6770" w:rsidRPr="00FC2F5D" w:rsidRDefault="009C6770" w:rsidP="009C6770">
      <w:pPr>
        <w:ind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по предоставлению дополнительного образования детей.</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Концепция общенациональной системы выявления и развития молодых талантов, утвержденная Президентом Российской Федерации от 3 апреля 2012 года № Пр-827, определяет базовые принципы построения и основные задачи общенациональной системы выявления и развития молодых талантов, а также основные направления ее функционирования. Национальная стратегия действий в интересах детей, утвержденная Указом Президента Российской Федерации от 1 июня 2012 года № 761, предусматривает обеспечение доступности и качества образования, поиск и поддержку талантливых детей, развитие воспитания и социализации детей.</w:t>
      </w:r>
    </w:p>
    <w:p w:rsidR="009C6770" w:rsidRPr="00FC2F5D" w:rsidRDefault="009C6770" w:rsidP="009C6770">
      <w:pPr>
        <w:autoSpaceDE w:val="0"/>
        <w:ind w:firstLine="709"/>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xml:space="preserve">. №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9C6770" w:rsidRPr="00FC2F5D" w:rsidRDefault="009C6770" w:rsidP="009C6770">
      <w:pPr>
        <w:autoSpaceDE w:val="0"/>
        <w:ind w:firstLine="709"/>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9C6770" w:rsidRPr="00FC2F5D" w:rsidRDefault="009C6770" w:rsidP="009C6770">
      <w:pPr>
        <w:autoSpaceDE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дополнительного образования детей по следующим направлениям:</w:t>
      </w:r>
    </w:p>
    <w:p w:rsidR="009C6770" w:rsidRPr="00FC2F5D" w:rsidRDefault="009C6770" w:rsidP="002D2F83">
      <w:pPr>
        <w:pStyle w:val="a8"/>
        <w:numPr>
          <w:ilvl w:val="0"/>
          <w:numId w:val="32"/>
        </w:numPr>
        <w:tabs>
          <w:tab w:val="left" w:pos="1134"/>
        </w:tabs>
        <w:suppressAutoHyphens/>
        <w:autoSpaceDE w:val="0"/>
        <w:spacing w:after="0" w:line="240" w:lineRule="auto"/>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расширение потенциала системы дополнительного образования детей;</w:t>
      </w:r>
    </w:p>
    <w:p w:rsidR="009C6770" w:rsidRPr="00FC2F5D" w:rsidRDefault="009C6770" w:rsidP="002D2F83">
      <w:pPr>
        <w:pStyle w:val="a8"/>
        <w:numPr>
          <w:ilvl w:val="0"/>
          <w:numId w:val="32"/>
        </w:numPr>
        <w:tabs>
          <w:tab w:val="left" w:pos="1134"/>
        </w:tabs>
        <w:suppressAutoHyphens/>
        <w:autoSpaceDE w:val="0"/>
        <w:spacing w:after="0" w:line="240" w:lineRule="auto"/>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создание условий для развития молодых талантов и детей с высокой мотивацией к обучению;</w:t>
      </w:r>
    </w:p>
    <w:p w:rsidR="009C6770" w:rsidRPr="00FC2F5D" w:rsidRDefault="009C6770" w:rsidP="002D2F83">
      <w:pPr>
        <w:pStyle w:val="a8"/>
        <w:numPr>
          <w:ilvl w:val="0"/>
          <w:numId w:val="32"/>
        </w:numPr>
        <w:tabs>
          <w:tab w:val="left" w:pos="1134"/>
        </w:tabs>
        <w:suppressAutoHyphens/>
        <w:autoSpaceDE w:val="0"/>
        <w:spacing w:after="0" w:line="240" w:lineRule="auto"/>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введение эффективного контракта в дополнительном образовании.</w:t>
      </w:r>
    </w:p>
    <w:p w:rsidR="009C6770" w:rsidRPr="00FC2F5D" w:rsidRDefault="009C6770" w:rsidP="009C6770">
      <w:pPr>
        <w:autoSpaceDE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Федеральным законом от 29 декабря 2012 года №273-ФЗ «Об образовании в Российской Федерации» к числу полномочий  </w:t>
      </w:r>
      <w:r w:rsidRPr="00FC2F5D">
        <w:rPr>
          <w:rFonts w:ascii="Times New Roman" w:hAnsi="Times New Roman" w:cs="Times New Roman"/>
          <w:sz w:val="24"/>
          <w:szCs w:val="24"/>
        </w:rPr>
        <w:t>органов местного самоуправления муниципальных районов и городских округов</w:t>
      </w:r>
      <w:r w:rsidRPr="00FC2F5D">
        <w:rPr>
          <w:rFonts w:ascii="Times New Roman" w:hAnsi="Times New Roman" w:cs="Times New Roman"/>
          <w:bCs/>
          <w:sz w:val="24"/>
          <w:szCs w:val="24"/>
        </w:rPr>
        <w:t xml:space="preserve"> в сфере дополнительного образования детей отнесены:</w:t>
      </w:r>
    </w:p>
    <w:p w:rsidR="009C6770" w:rsidRPr="00FC2F5D" w:rsidRDefault="009C6770" w:rsidP="002D2F83">
      <w:pPr>
        <w:pStyle w:val="a8"/>
        <w:numPr>
          <w:ilvl w:val="0"/>
          <w:numId w:val="24"/>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субъектов Российской Федерации);</w:t>
      </w:r>
    </w:p>
    <w:p w:rsidR="009C6770" w:rsidRPr="00FC2F5D" w:rsidRDefault="009C6770" w:rsidP="002D2F83">
      <w:pPr>
        <w:pStyle w:val="a8"/>
        <w:numPr>
          <w:ilvl w:val="0"/>
          <w:numId w:val="24"/>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обеспечение содержания зданий и сооружений муниципальных образовательных организаций дополнительного образования детей, обустройство прилегающих к ним территорий.</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9C6770" w:rsidRPr="00FC2F5D" w:rsidRDefault="009C6770" w:rsidP="009C6770">
      <w:pPr>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Целью подпрограммы является организация предоставления, повышение качества и доступности дополнительного образования детей на территории </w:t>
      </w:r>
      <w:proofErr w:type="spellStart"/>
      <w:r w:rsidRPr="00FC2F5D">
        <w:rPr>
          <w:rFonts w:ascii="Times New Roman" w:hAnsi="Times New Roman" w:cs="Times New Roman"/>
          <w:bCs/>
          <w:sz w:val="24"/>
          <w:szCs w:val="24"/>
        </w:rPr>
        <w:t>Глазовского</w:t>
      </w:r>
      <w:proofErr w:type="spellEnd"/>
      <w:r w:rsidRPr="00FC2F5D">
        <w:rPr>
          <w:rFonts w:ascii="Times New Roman" w:hAnsi="Times New Roman" w:cs="Times New Roman"/>
          <w:bCs/>
          <w:sz w:val="24"/>
          <w:szCs w:val="24"/>
        </w:rPr>
        <w:t xml:space="preserve"> района способного обеспечить дальнейшую самореализацию личности, её профессиональное самоопределение.</w:t>
      </w:r>
    </w:p>
    <w:p w:rsidR="009C6770" w:rsidRPr="00FC2F5D" w:rsidRDefault="009C6770" w:rsidP="009C6770">
      <w:pPr>
        <w:ind w:firstLine="709"/>
        <w:jc w:val="both"/>
        <w:rPr>
          <w:rFonts w:ascii="Times New Roman" w:hAnsi="Times New Roman" w:cs="Times New Roman"/>
          <w:sz w:val="24"/>
          <w:szCs w:val="24"/>
        </w:rPr>
      </w:pPr>
      <w:r w:rsidRPr="00FC2F5D">
        <w:rPr>
          <w:rFonts w:ascii="Times New Roman" w:hAnsi="Times New Roman" w:cs="Times New Roman"/>
          <w:bCs/>
          <w:sz w:val="24"/>
          <w:szCs w:val="24"/>
        </w:rPr>
        <w:t xml:space="preserve"> </w:t>
      </w:r>
      <w:r w:rsidRPr="00FC2F5D">
        <w:rPr>
          <w:rFonts w:ascii="Times New Roman" w:hAnsi="Times New Roman" w:cs="Times New Roman"/>
          <w:sz w:val="24"/>
          <w:szCs w:val="24"/>
        </w:rPr>
        <w:t>Обеспечение устойчивого функционирования и развития муниципальной системы образования в условиях модернизации образования.</w:t>
      </w:r>
    </w:p>
    <w:p w:rsidR="009C6770" w:rsidRPr="00FC2F5D" w:rsidRDefault="009C6770" w:rsidP="009C6770">
      <w:pPr>
        <w:keepNext/>
        <w:ind w:firstLine="709"/>
        <w:jc w:val="both"/>
        <w:rPr>
          <w:rFonts w:ascii="Times New Roman" w:hAnsi="Times New Roman" w:cs="Times New Roman"/>
          <w:sz w:val="24"/>
          <w:szCs w:val="24"/>
        </w:rPr>
      </w:pPr>
      <w:r w:rsidRPr="00FC2F5D">
        <w:rPr>
          <w:rFonts w:ascii="Times New Roman" w:hAnsi="Times New Roman" w:cs="Times New Roman"/>
          <w:sz w:val="24"/>
          <w:szCs w:val="24"/>
        </w:rPr>
        <w:t>Для достижения поставленной цели планируется решать следующие задачи:</w:t>
      </w:r>
    </w:p>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bCs/>
          <w:sz w:val="24"/>
          <w:szCs w:val="24"/>
        </w:rPr>
        <w:t>1) Организация оказания муниципальных услуг по предоставлению дополнительного образования детей, в том числе детям с ограниченными возможностями здоровья.</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2) Совершенствование образовательных программ дополнительного образования детей. </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3) </w:t>
      </w:r>
      <w:r w:rsidRPr="00FC2F5D">
        <w:rPr>
          <w:rFonts w:ascii="Times New Roman" w:hAnsi="Times New Roman" w:cs="Times New Roman"/>
          <w:sz w:val="24"/>
          <w:szCs w:val="24"/>
        </w:rPr>
        <w:t>Развитие механизмов вовлечения детей в сферу дополнительного образования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bCs/>
          <w:sz w:val="24"/>
          <w:szCs w:val="24"/>
        </w:rPr>
        <w:t>4) Обеспечение современных и безопасных условий для получения дополнительного образования детей.</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sz w:val="24"/>
          <w:szCs w:val="24"/>
        </w:rPr>
        <w:t>5) Повышение профессионализма педагогических и руководящих кадров.</w:t>
      </w:r>
    </w:p>
    <w:p w:rsidR="009C6770" w:rsidRPr="00FC2F5D" w:rsidRDefault="009C6770" w:rsidP="009C6770">
      <w:pPr>
        <w:autoSpaceDE w:val="0"/>
        <w:jc w:val="both"/>
        <w:rPr>
          <w:rFonts w:ascii="Times New Roman" w:hAnsi="Times New Roman" w:cs="Times New Roman"/>
          <w:sz w:val="24"/>
          <w:szCs w:val="24"/>
        </w:rPr>
      </w:pPr>
      <w:r w:rsidRPr="00FC2F5D">
        <w:rPr>
          <w:rFonts w:ascii="Times New Roman" w:hAnsi="Times New Roman" w:cs="Times New Roman"/>
          <w:bCs/>
          <w:sz w:val="24"/>
          <w:szCs w:val="24"/>
        </w:rPr>
        <w:t xml:space="preserve">6) </w:t>
      </w:r>
      <w:r w:rsidRPr="00FC2F5D">
        <w:rPr>
          <w:rFonts w:ascii="Times New Roman" w:hAnsi="Times New Roman" w:cs="Times New Roman"/>
          <w:sz w:val="24"/>
          <w:szCs w:val="24"/>
        </w:rPr>
        <w:t>Развитие системы поддержки одаренных и талантливых детей.</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7) Распространение успешных моделей и программ дополнительного образования детей.</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bCs/>
          <w:sz w:val="24"/>
          <w:szCs w:val="24"/>
        </w:rPr>
        <w:t>8)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на достижение результатов профессиональной служебной деятельности.</w:t>
      </w:r>
    </w:p>
    <w:p w:rsidR="009C6770" w:rsidRPr="00F57077" w:rsidRDefault="009C6770" w:rsidP="009C6770">
      <w:pPr>
        <w:keepNext/>
        <w:jc w:val="both"/>
        <w:rPr>
          <w:rFonts w:ascii="Times New Roman" w:hAnsi="Times New Roman" w:cs="Times New Roman"/>
          <w:sz w:val="24"/>
          <w:szCs w:val="24"/>
        </w:rPr>
      </w:pPr>
      <w:r w:rsidRPr="00FC2F5D">
        <w:rPr>
          <w:rFonts w:ascii="Times New Roman" w:hAnsi="Times New Roman" w:cs="Times New Roman"/>
          <w:bCs/>
          <w:sz w:val="24"/>
          <w:szCs w:val="24"/>
        </w:rPr>
        <w:lastRenderedPageBreak/>
        <w:t>9) Развитие системы обратной связи с потребителями услуг дополнительного образования детей.</w:t>
      </w:r>
    </w:p>
    <w:p w:rsidR="009C6770" w:rsidRPr="00FC2F5D" w:rsidRDefault="009C6770" w:rsidP="009C6770">
      <w:pPr>
        <w:keepNext/>
        <w:ind w:firstLine="709"/>
        <w:jc w:val="center"/>
        <w:rPr>
          <w:rFonts w:ascii="Times New Roman" w:hAnsi="Times New Roman" w:cs="Times New Roman"/>
          <w:sz w:val="24"/>
          <w:szCs w:val="24"/>
        </w:rPr>
      </w:pPr>
      <w:r w:rsidRPr="00FC2F5D">
        <w:rPr>
          <w:rFonts w:ascii="Times New Roman" w:hAnsi="Times New Roman" w:cs="Times New Roman"/>
          <w:b/>
          <w:sz w:val="24"/>
          <w:szCs w:val="24"/>
        </w:rPr>
        <w:t>1.3.3. Целевые показатели (индикаторы)</w:t>
      </w:r>
    </w:p>
    <w:p w:rsidR="009C6770" w:rsidRPr="00FC2F5D" w:rsidRDefault="009C6770" w:rsidP="009C6770">
      <w:pPr>
        <w:autoSpaceDE w:val="0"/>
        <w:snapToGrid w:val="0"/>
        <w:jc w:val="both"/>
        <w:rPr>
          <w:rFonts w:ascii="Times New Roman" w:hAnsi="Times New Roman" w:cs="Times New Roman"/>
          <w:bCs/>
          <w:sz w:val="24"/>
          <w:szCs w:val="24"/>
        </w:rPr>
      </w:pPr>
      <w:r w:rsidRPr="00FC2F5D">
        <w:rPr>
          <w:rFonts w:ascii="Times New Roman" w:hAnsi="Times New Roman" w:cs="Times New Roman"/>
          <w:bCs/>
          <w:sz w:val="24"/>
          <w:szCs w:val="24"/>
        </w:rPr>
        <w:t>1)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9C6770" w:rsidRPr="00FC2F5D" w:rsidRDefault="009C6770" w:rsidP="009C6770">
      <w:pPr>
        <w:suppressLineNumbers/>
        <w:tabs>
          <w:tab w:val="left" w:pos="1134"/>
        </w:tabs>
        <w:ind w:firstLine="709"/>
        <w:jc w:val="both"/>
        <w:rPr>
          <w:rFonts w:ascii="Times New Roman" w:hAnsi="Times New Roman" w:cs="Times New Roman"/>
          <w:bCs/>
          <w:sz w:val="24"/>
          <w:szCs w:val="24"/>
        </w:rPr>
      </w:pPr>
      <w:r w:rsidRPr="00FC2F5D">
        <w:rPr>
          <w:rFonts w:ascii="Times New Roman" w:hAnsi="Times New Roman" w:cs="Times New Roman"/>
          <w:sz w:val="24"/>
          <w:szCs w:val="24"/>
        </w:rPr>
        <w:t xml:space="preserve">Показатель характеризует доступность дополнительного образования детей. Предусмотрен </w:t>
      </w:r>
      <w:r w:rsidRPr="00FC2F5D">
        <w:rPr>
          <w:rFonts w:ascii="Times New Roman" w:hAnsi="Times New Roman" w:cs="Times New Roman"/>
          <w:bCs/>
          <w:sz w:val="24"/>
          <w:szCs w:val="24"/>
        </w:rPr>
        <w:t xml:space="preserve">в системе </w:t>
      </w:r>
      <w:proofErr w:type="gramStart"/>
      <w:r w:rsidRPr="00FC2F5D">
        <w:rPr>
          <w:rFonts w:ascii="Times New Roman" w:hAnsi="Times New Roman" w:cs="Times New Roman"/>
          <w:bCs/>
          <w:sz w:val="24"/>
          <w:szCs w:val="24"/>
        </w:rPr>
        <w:t>показателей оценки эффективности деятельности органов местного самоуправления</w:t>
      </w:r>
      <w:proofErr w:type="gramEnd"/>
      <w:r w:rsidRPr="00FC2F5D">
        <w:rPr>
          <w:rFonts w:ascii="Times New Roman" w:hAnsi="Times New Roman" w:cs="Times New Roman"/>
          <w:bCs/>
          <w:sz w:val="24"/>
          <w:szCs w:val="24"/>
        </w:rPr>
        <w:t>.</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9C6770" w:rsidRPr="00FC2F5D" w:rsidRDefault="009C6770" w:rsidP="009C6770">
      <w:pPr>
        <w:suppressLineNumbers/>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доступность дополнительного образования для детей с ограниченными возможностями здоровья.</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3) Доля учащихся, принявших участие в конкурсах, смотрах, соревнованиях и т.п. мероприятий различного уровня.</w:t>
      </w:r>
    </w:p>
    <w:p w:rsidR="009C6770" w:rsidRPr="00FC2F5D" w:rsidRDefault="009C6770" w:rsidP="009C6770">
      <w:pPr>
        <w:suppressLineNumbers/>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качество дополнительного образования детей, а также работу по выявлению талантливых детей. </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4) 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p w:rsidR="009C6770" w:rsidRPr="00FC2F5D" w:rsidRDefault="009C6770" w:rsidP="009C6770">
      <w:pPr>
        <w:pStyle w:val="a8"/>
        <w:ind w:left="0" w:firstLine="709"/>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качество дополнительного образования детей.</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5) 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 процентов</w:t>
      </w:r>
    </w:p>
    <w:p w:rsidR="009C6770" w:rsidRPr="00FC2F5D" w:rsidRDefault="009C6770" w:rsidP="009C6770">
      <w:pPr>
        <w:pStyle w:val="a8"/>
        <w:ind w:left="0" w:firstLine="709"/>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качество дополнительного образования детей спортивной направленности.</w:t>
      </w:r>
    </w:p>
    <w:p w:rsidR="009C6770" w:rsidRPr="00FC2F5D" w:rsidRDefault="009C6770" w:rsidP="009C6770">
      <w:pPr>
        <w:pStyle w:val="a8"/>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6)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9C6770" w:rsidRPr="00FC2F5D" w:rsidRDefault="009C6770" w:rsidP="009C6770">
      <w:pPr>
        <w:pStyle w:val="a8"/>
        <w:ind w:left="0" w:firstLine="709"/>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техническое состояние зданий муниципальных  образовательных организаций дополнительного образования детей, влияет на качество образования.</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7) Доля педагогических работников муниципальных образовательных организаций дополнительного образования детей в возрасте до 30 лет, в общей численности педагогических работников муниципальных образовательных организаций дополнительного образования детей, процентов.</w:t>
      </w:r>
    </w:p>
    <w:p w:rsidR="009C6770" w:rsidRPr="00FC2F5D" w:rsidRDefault="009C6770" w:rsidP="009C6770">
      <w:pPr>
        <w:pStyle w:val="a8"/>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привлекательность профессии для молодых специалистов. Влияет на качество дополнительного образования детей. Зависит от системы реализуемых </w:t>
      </w:r>
      <w:r w:rsidRPr="00FC2F5D">
        <w:rPr>
          <w:rFonts w:ascii="Times New Roman" w:hAnsi="Times New Roman" w:cs="Times New Roman"/>
          <w:sz w:val="24"/>
          <w:szCs w:val="24"/>
        </w:rPr>
        <w:lastRenderedPageBreak/>
        <w:t>мер по привлечению и закреплению молодых специалистов в муниципальных образовательных организациях дополнительного образования детей.</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8) Доля педагогических работников муниципальных образовательных организаций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дополнительного образования детей, процентов.</w:t>
      </w:r>
    </w:p>
    <w:p w:rsidR="009C6770" w:rsidRPr="00FC2F5D" w:rsidRDefault="009C6770" w:rsidP="009C6770">
      <w:pPr>
        <w:pStyle w:val="a8"/>
        <w:suppressLineNumbers/>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уровень квалификации педагогических работников муниципальных образовательных организаций дополнительного образования детей, влияет на качество общего образования.</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9)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FC2F5D">
        <w:rPr>
          <w:rFonts w:ascii="Times New Roman" w:hAnsi="Times New Roman" w:cs="Times New Roman"/>
          <w:sz w:val="24"/>
          <w:szCs w:val="24"/>
        </w:rPr>
        <w:t xml:space="preserve">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дополнительного образования детей от результатов профессиональной служебной деятельности. Влияет на качество дополнительного образования детей, эффективность и результативность бюджетных расходов, размер заработной </w:t>
      </w:r>
      <w:proofErr w:type="gramStart"/>
      <w:r w:rsidRPr="00FC2F5D">
        <w:rPr>
          <w:rFonts w:ascii="Times New Roman" w:hAnsi="Times New Roman" w:cs="Times New Roman"/>
          <w:sz w:val="24"/>
          <w:szCs w:val="24"/>
        </w:rPr>
        <w:t>платы и квалификацию руководителей муниципальных образовательных организаций дополнительного образования детей</w:t>
      </w:r>
      <w:proofErr w:type="gramEnd"/>
      <w:r w:rsidRPr="00FC2F5D">
        <w:rPr>
          <w:rFonts w:ascii="Times New Roman" w:hAnsi="Times New Roman" w:cs="Times New Roman"/>
          <w:sz w:val="24"/>
          <w:szCs w:val="24"/>
        </w:rPr>
        <w:t>.</w:t>
      </w:r>
    </w:p>
    <w:p w:rsidR="009C6770" w:rsidRPr="00FC2F5D" w:rsidRDefault="009C6770" w:rsidP="009C6770">
      <w:pPr>
        <w:autoSpaceDE w:val="0"/>
        <w:jc w:val="both"/>
        <w:rPr>
          <w:rFonts w:ascii="Times New Roman" w:hAnsi="Times New Roman" w:cs="Times New Roman"/>
          <w:bCs/>
          <w:sz w:val="24"/>
          <w:szCs w:val="24"/>
        </w:rPr>
      </w:pPr>
      <w:r w:rsidRPr="00FC2F5D">
        <w:rPr>
          <w:rFonts w:ascii="Times New Roman" w:hAnsi="Times New Roman" w:cs="Times New Roman"/>
          <w:bCs/>
          <w:sz w:val="24"/>
          <w:szCs w:val="24"/>
        </w:rPr>
        <w:t>10)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FC2F5D">
        <w:rPr>
          <w:rFonts w:ascii="Times New Roman" w:hAnsi="Times New Roman" w:cs="Times New Roman"/>
          <w:sz w:val="24"/>
          <w:szCs w:val="24"/>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дополнительного образования детей от результатов их профессиональной служебной деятельности. Влияет на качество дополнительного образования детей, размер заработной платы и квалификацию педагогических работников муниципальных образовательных организаций дополнительного образования.</w:t>
      </w:r>
    </w:p>
    <w:p w:rsidR="009C6770" w:rsidRPr="00FC2F5D" w:rsidRDefault="009C6770" w:rsidP="009C6770">
      <w:pPr>
        <w:autoSpaceDE w:val="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11) 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дополнительного образования детей. Влияет на эффективность деятельности муниципальных  учреждений дополнительного образования детей.</w:t>
      </w:r>
    </w:p>
    <w:p w:rsidR="009C6770" w:rsidRPr="00FC2F5D" w:rsidRDefault="009C6770" w:rsidP="009C6770">
      <w:pPr>
        <w:shd w:val="clear" w:color="auto" w:fill="FFFFFF"/>
        <w:tabs>
          <w:tab w:val="left" w:pos="459"/>
          <w:tab w:val="left" w:pos="1276"/>
        </w:tabs>
        <w:jc w:val="both"/>
        <w:rPr>
          <w:rFonts w:ascii="Times New Roman" w:hAnsi="Times New Roman" w:cs="Times New Roman"/>
          <w:bCs/>
          <w:sz w:val="24"/>
          <w:szCs w:val="24"/>
        </w:rPr>
      </w:pPr>
      <w:r w:rsidRPr="00FC2F5D">
        <w:rPr>
          <w:rFonts w:ascii="Times New Roman" w:hAnsi="Times New Roman" w:cs="Times New Roman"/>
          <w:bCs/>
          <w:sz w:val="24"/>
          <w:szCs w:val="24"/>
        </w:rPr>
        <w:t>12) Независимая оценка качества дополнительного образования, баллов.</w:t>
      </w:r>
    </w:p>
    <w:p w:rsidR="009C6770" w:rsidRPr="00FC2F5D" w:rsidRDefault="009C6770" w:rsidP="009C6770">
      <w:pPr>
        <w:shd w:val="clear" w:color="auto" w:fill="FFFFFF"/>
        <w:tabs>
          <w:tab w:val="left" w:pos="459"/>
          <w:tab w:val="left" w:pos="1276"/>
        </w:tabs>
        <w:jc w:val="both"/>
        <w:rPr>
          <w:rFonts w:ascii="Times New Roman" w:hAnsi="Times New Roman" w:cs="Times New Roman"/>
          <w:bCs/>
          <w:i/>
          <w:sz w:val="24"/>
          <w:szCs w:val="24"/>
          <w:shd w:val="clear" w:color="auto" w:fill="C0C0C0"/>
        </w:rPr>
      </w:pPr>
      <w:r w:rsidRPr="00FC2F5D">
        <w:rPr>
          <w:rFonts w:ascii="Times New Roman" w:hAnsi="Times New Roman" w:cs="Times New Roman"/>
          <w:bCs/>
          <w:sz w:val="24"/>
          <w:szCs w:val="24"/>
        </w:rPr>
        <w:t>Показатель характеризует качество общего образования.</w:t>
      </w:r>
    </w:p>
    <w:p w:rsidR="009C6770" w:rsidRPr="00FC2F5D" w:rsidRDefault="009C6770" w:rsidP="009C6770">
      <w:pPr>
        <w:shd w:val="clear" w:color="auto" w:fill="FFFFFF"/>
        <w:tabs>
          <w:tab w:val="left" w:pos="459"/>
          <w:tab w:val="left" w:pos="1276"/>
        </w:tabs>
        <w:jc w:val="both"/>
        <w:rPr>
          <w:rFonts w:ascii="Times New Roman" w:hAnsi="Times New Roman" w:cs="Times New Roman"/>
          <w:bCs/>
          <w:sz w:val="24"/>
          <w:szCs w:val="24"/>
        </w:rPr>
      </w:pPr>
      <w:r w:rsidRPr="00FC2F5D">
        <w:rPr>
          <w:rFonts w:ascii="Times New Roman" w:hAnsi="Times New Roman" w:cs="Times New Roman"/>
          <w:bCs/>
          <w:sz w:val="24"/>
          <w:szCs w:val="24"/>
        </w:rPr>
        <w:t>13) Удовлетворенность потребителей (учащихся, родителей) качеством оказания услуг по предоставлению дополнительного образования детей.</w:t>
      </w:r>
      <w:r w:rsidRPr="00FC2F5D">
        <w:rPr>
          <w:rFonts w:ascii="Times New Roman" w:hAnsi="Times New Roman" w:cs="Times New Roman"/>
          <w:sz w:val="24"/>
          <w:szCs w:val="24"/>
        </w:rPr>
        <w:t xml:space="preserve"> Показатель характеризует оценку качества услуг дополнительного образования детей потребителями. </w:t>
      </w:r>
    </w:p>
    <w:p w:rsidR="009C6770" w:rsidRPr="00F57077"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1.3.4. Сроки и этапы реализации </w:t>
      </w:r>
    </w:p>
    <w:p w:rsidR="009C6770" w:rsidRPr="00FC2F5D"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Подпрограмма реализуется в 2015-2020 годах. </w:t>
      </w:r>
    </w:p>
    <w:p w:rsidR="009C6770" w:rsidRPr="00F57077"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Этапы реализации подпрограммы не выделяются.</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1.3.5. Основные направления деятельности</w:t>
      </w:r>
    </w:p>
    <w:p w:rsidR="009C6770" w:rsidRPr="00FC2F5D" w:rsidRDefault="009C6770" w:rsidP="002D2F83">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Реализация дополнительных образовательных программ.</w:t>
      </w:r>
    </w:p>
    <w:p w:rsidR="009C6770" w:rsidRPr="00FC2F5D"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В рамках основного мероприятия предоставляются муниципальные услуги муниципальными образовательными организациями дополнительного образования, учредителем которых является Управление образования. Финансирование основного мероприятия осуществляется путем предоставления субсидий муниципальным образовательным организациям дополнительного образования на выполнение муниципального задания.</w:t>
      </w:r>
    </w:p>
    <w:p w:rsidR="009C6770" w:rsidRPr="00FC2F5D" w:rsidRDefault="009C6770" w:rsidP="009C6770">
      <w:pPr>
        <w:pStyle w:val="a8"/>
        <w:shd w:val="clear" w:color="auto" w:fill="FFFFFF"/>
        <w:ind w:left="0"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предполагаются:</w:t>
      </w:r>
    </w:p>
    <w:p w:rsidR="009C6770" w:rsidRPr="00FC2F5D" w:rsidRDefault="009C6770" w:rsidP="009C6770">
      <w:pPr>
        <w:pStyle w:val="a8"/>
        <w:tabs>
          <w:tab w:val="left" w:pos="1134"/>
        </w:tabs>
        <w:autoSpaceDE w:val="0"/>
        <w:ind w:left="0"/>
        <w:jc w:val="both"/>
        <w:rPr>
          <w:rFonts w:ascii="Times New Roman" w:hAnsi="Times New Roman" w:cs="Times New Roman"/>
          <w:bCs/>
          <w:sz w:val="24"/>
          <w:szCs w:val="24"/>
        </w:rPr>
      </w:pPr>
      <w:r w:rsidRPr="00FC2F5D">
        <w:rPr>
          <w:rFonts w:ascii="Times New Roman" w:hAnsi="Times New Roman" w:cs="Times New Roman"/>
          <w:bCs/>
          <w:sz w:val="24"/>
          <w:szCs w:val="24"/>
        </w:rPr>
        <w:t>а) Расходы на оказание муниципальной услуги по предоставлению дополнительного образования детям ДДТ,</w:t>
      </w:r>
    </w:p>
    <w:p w:rsidR="009C6770" w:rsidRPr="00FC2F5D" w:rsidRDefault="009C6770" w:rsidP="009C6770">
      <w:pPr>
        <w:pStyle w:val="a8"/>
        <w:tabs>
          <w:tab w:val="left" w:pos="1134"/>
        </w:tabs>
        <w:autoSpaceDE w:val="0"/>
        <w:ind w:left="0"/>
        <w:jc w:val="both"/>
        <w:rPr>
          <w:rFonts w:ascii="Times New Roman" w:hAnsi="Times New Roman" w:cs="Times New Roman"/>
          <w:bCs/>
          <w:sz w:val="24"/>
          <w:szCs w:val="24"/>
        </w:rPr>
      </w:pPr>
      <w:r w:rsidRPr="00FC2F5D">
        <w:rPr>
          <w:rFonts w:ascii="Times New Roman" w:hAnsi="Times New Roman" w:cs="Times New Roman"/>
          <w:bCs/>
          <w:sz w:val="24"/>
          <w:szCs w:val="24"/>
        </w:rPr>
        <w:t>б) Расходы на оказание муниципальной услуги по предоставлению дополнительного образования детям ДЮСШ,</w:t>
      </w:r>
    </w:p>
    <w:p w:rsidR="009C6770" w:rsidRPr="00FC2F5D" w:rsidRDefault="009C6770" w:rsidP="009C6770">
      <w:pPr>
        <w:pStyle w:val="a8"/>
        <w:tabs>
          <w:tab w:val="left" w:pos="1134"/>
        </w:tabs>
        <w:autoSpaceDE w:val="0"/>
        <w:ind w:left="0"/>
        <w:jc w:val="both"/>
        <w:rPr>
          <w:rFonts w:ascii="Times New Roman" w:hAnsi="Times New Roman" w:cs="Times New Roman"/>
          <w:bCs/>
          <w:sz w:val="24"/>
          <w:szCs w:val="24"/>
        </w:rPr>
      </w:pPr>
      <w:r w:rsidRPr="00FC2F5D">
        <w:rPr>
          <w:rFonts w:ascii="Times New Roman" w:hAnsi="Times New Roman" w:cs="Times New Roman"/>
          <w:bCs/>
          <w:sz w:val="24"/>
          <w:szCs w:val="24"/>
        </w:rPr>
        <w:t>в) Оплата льгот и возмещение расходов по оплате коммунальных услуг отдельным категориям граждан, проживающим в сельских населенных пунктах,</w:t>
      </w:r>
    </w:p>
    <w:p w:rsidR="009C6770" w:rsidRPr="00FC2F5D" w:rsidRDefault="009C6770" w:rsidP="009C6770">
      <w:pPr>
        <w:pStyle w:val="a8"/>
        <w:tabs>
          <w:tab w:val="left" w:pos="1134"/>
        </w:tabs>
        <w:autoSpaceDE w:val="0"/>
        <w:ind w:left="0"/>
        <w:jc w:val="both"/>
        <w:rPr>
          <w:rFonts w:ascii="Times New Roman" w:hAnsi="Times New Roman" w:cs="Times New Roman"/>
          <w:bCs/>
          <w:sz w:val="24"/>
          <w:szCs w:val="24"/>
        </w:rPr>
      </w:pPr>
      <w:r w:rsidRPr="00FC2F5D">
        <w:rPr>
          <w:rFonts w:ascii="Times New Roman" w:hAnsi="Times New Roman" w:cs="Times New Roman"/>
          <w:bCs/>
          <w:sz w:val="24"/>
          <w:szCs w:val="24"/>
        </w:rPr>
        <w:t xml:space="preserve">г) Расходы на оказание муниципальной услуги по предоставлению дополнительного образования детям </w:t>
      </w:r>
      <w:proofErr w:type="spellStart"/>
      <w:r w:rsidRPr="00FC2F5D">
        <w:rPr>
          <w:rFonts w:ascii="Times New Roman" w:hAnsi="Times New Roman" w:cs="Times New Roman"/>
          <w:bCs/>
          <w:sz w:val="24"/>
          <w:szCs w:val="24"/>
        </w:rPr>
        <w:t>Понинской</w:t>
      </w:r>
      <w:proofErr w:type="spellEnd"/>
      <w:r w:rsidRPr="00FC2F5D">
        <w:rPr>
          <w:rFonts w:ascii="Times New Roman" w:hAnsi="Times New Roman" w:cs="Times New Roman"/>
          <w:bCs/>
          <w:sz w:val="24"/>
          <w:szCs w:val="24"/>
        </w:rPr>
        <w:t xml:space="preserve"> детской школы искусств.</w:t>
      </w:r>
    </w:p>
    <w:p w:rsidR="009C6770" w:rsidRPr="00FC2F5D" w:rsidRDefault="009C6770" w:rsidP="002D2F83">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proofErr w:type="gramStart"/>
      <w:r w:rsidRPr="00FC2F5D">
        <w:rPr>
          <w:rFonts w:ascii="Times New Roman" w:hAnsi="Times New Roman" w:cs="Times New Roman"/>
          <w:sz w:val="24"/>
          <w:szCs w:val="24"/>
        </w:rPr>
        <w:t>Обеспечение участия представителей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конкурсах, смотрах, соревнованиях, турнирах  и т.п. мероприятиях на районном, республиканском, межрегиональном и российском уровнях.</w:t>
      </w:r>
      <w:proofErr w:type="gramEnd"/>
    </w:p>
    <w:p w:rsidR="009C6770" w:rsidRPr="00FC2F5D" w:rsidRDefault="009C6770" w:rsidP="002D2F83">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Обновление содержания программ и технологий дополнительного образования детей, распространение успешного опыта.</w:t>
      </w:r>
    </w:p>
    <w:p w:rsidR="009C6770" w:rsidRPr="00FC2F5D" w:rsidRDefault="009C6770" w:rsidP="009C6770">
      <w:pPr>
        <w:pStyle w:val="a8"/>
        <w:shd w:val="clear" w:color="auto" w:fill="FFFFFF"/>
        <w:tabs>
          <w:tab w:val="left" w:pos="993"/>
        </w:tabs>
        <w:ind w:left="0"/>
        <w:jc w:val="both"/>
        <w:rPr>
          <w:rFonts w:ascii="Times New Roman" w:hAnsi="Times New Roman" w:cs="Times New Roman"/>
          <w:sz w:val="24"/>
          <w:szCs w:val="24"/>
        </w:rPr>
      </w:pPr>
      <w:r w:rsidRPr="00FC2F5D">
        <w:rPr>
          <w:rFonts w:ascii="Times New Roman" w:hAnsi="Times New Roman" w:cs="Times New Roman"/>
          <w:sz w:val="24"/>
          <w:szCs w:val="24"/>
        </w:rPr>
        <w:t>а</w:t>
      </w:r>
      <w:proofErr w:type="gramStart"/>
      <w:r w:rsidRPr="00FC2F5D">
        <w:rPr>
          <w:rFonts w:ascii="Times New Roman" w:hAnsi="Times New Roman" w:cs="Times New Roman"/>
          <w:sz w:val="24"/>
          <w:szCs w:val="24"/>
        </w:rPr>
        <w:t>)р</w:t>
      </w:r>
      <w:proofErr w:type="gramEnd"/>
      <w:r w:rsidRPr="00FC2F5D">
        <w:rPr>
          <w:rFonts w:ascii="Times New Roman" w:hAnsi="Times New Roman" w:cs="Times New Roman"/>
          <w:sz w:val="24"/>
          <w:szCs w:val="24"/>
        </w:rPr>
        <w:t>азработка дополнительных общеобразовательных программ и проектов в сфере дополнительного образования в соответствии с тенденцией развития образования;</w:t>
      </w:r>
    </w:p>
    <w:p w:rsidR="009C6770" w:rsidRPr="00FC2F5D" w:rsidRDefault="009C6770" w:rsidP="009C6770">
      <w:pPr>
        <w:pStyle w:val="a8"/>
        <w:shd w:val="clear" w:color="auto" w:fill="FFFFFF"/>
        <w:tabs>
          <w:tab w:val="left" w:pos="993"/>
        </w:tabs>
        <w:ind w:left="0"/>
        <w:jc w:val="both"/>
        <w:rPr>
          <w:rFonts w:ascii="Times New Roman" w:hAnsi="Times New Roman" w:cs="Times New Roman"/>
          <w:sz w:val="24"/>
          <w:szCs w:val="24"/>
        </w:rPr>
      </w:pPr>
      <w:r w:rsidRPr="00FC2F5D">
        <w:rPr>
          <w:rFonts w:ascii="Times New Roman" w:hAnsi="Times New Roman" w:cs="Times New Roman"/>
          <w:sz w:val="24"/>
          <w:szCs w:val="24"/>
        </w:rPr>
        <w:t>б) проведение семинаров, совещаний по распространению успешного опыта организации дополнительного образования детей.</w:t>
      </w:r>
    </w:p>
    <w:p w:rsidR="009C6770" w:rsidRPr="00FC2F5D" w:rsidRDefault="009C6770" w:rsidP="002D2F83">
      <w:pPr>
        <w:pStyle w:val="a8"/>
        <w:numPr>
          <w:ilvl w:val="0"/>
          <w:numId w:val="28"/>
        </w:numPr>
        <w:shd w:val="clear" w:color="auto" w:fill="FFFFFF"/>
        <w:tabs>
          <w:tab w:val="left" w:pos="1134"/>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Укрепление материально-технической базы муниципальных образовательных организаций дополнительного образования детей.</w:t>
      </w:r>
    </w:p>
    <w:p w:rsidR="009C6770" w:rsidRPr="00FC2F5D" w:rsidRDefault="009C6770" w:rsidP="009C6770">
      <w:pPr>
        <w:pStyle w:val="a8"/>
        <w:tabs>
          <w:tab w:val="left" w:pos="1134"/>
        </w:tabs>
        <w:autoSpaceDE w:val="0"/>
        <w:ind w:left="0" w:firstLine="709"/>
        <w:jc w:val="both"/>
        <w:rPr>
          <w:rFonts w:ascii="Times New Roman" w:hAnsi="Times New Roman" w:cs="Times New Roman"/>
          <w:sz w:val="24"/>
          <w:szCs w:val="24"/>
        </w:rPr>
      </w:pPr>
      <w:r w:rsidRPr="00FC2F5D">
        <w:rPr>
          <w:rFonts w:ascii="Times New Roman" w:hAnsi="Times New Roman" w:cs="Times New Roman"/>
          <w:bCs/>
          <w:sz w:val="24"/>
          <w:szCs w:val="24"/>
        </w:rPr>
        <w:t xml:space="preserve">В рамках основного мероприятия осуществляется приобретение оборудования и инвентаря для </w:t>
      </w:r>
      <w:r w:rsidRPr="00FC2F5D">
        <w:rPr>
          <w:rFonts w:ascii="Times New Roman" w:hAnsi="Times New Roman" w:cs="Times New Roman"/>
          <w:sz w:val="24"/>
          <w:szCs w:val="24"/>
        </w:rPr>
        <w:t>муниципальных образовательных учреждений дополнительного образования. Финансирование мероприятий осуществляется путем выделения субсидий на иные цели муниципальным образовательным учреждениям дополнительного образования.</w:t>
      </w:r>
    </w:p>
    <w:p w:rsidR="009C6770" w:rsidRPr="00FC2F5D" w:rsidRDefault="009C6770" w:rsidP="009C6770">
      <w:pPr>
        <w:pStyle w:val="a8"/>
        <w:tabs>
          <w:tab w:val="left" w:pos="1134"/>
        </w:tabs>
        <w:autoSpaceDE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5)Мероприятия,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(ВЦП «Безопасность образовательного учреждения»).</w:t>
      </w:r>
    </w:p>
    <w:p w:rsidR="009C6770" w:rsidRPr="00FC2F5D" w:rsidRDefault="009C6770" w:rsidP="009C6770">
      <w:pPr>
        <w:pStyle w:val="a8"/>
        <w:tabs>
          <w:tab w:val="left" w:pos="1134"/>
        </w:tabs>
        <w:autoSpaceDE w:val="0"/>
        <w:ind w:left="0"/>
        <w:jc w:val="both"/>
        <w:rPr>
          <w:rFonts w:ascii="Times New Roman" w:hAnsi="Times New Roman" w:cs="Times New Roman"/>
          <w:bCs/>
          <w:sz w:val="24"/>
          <w:szCs w:val="24"/>
        </w:rPr>
      </w:pPr>
      <w:r w:rsidRPr="00FC2F5D">
        <w:rPr>
          <w:rFonts w:ascii="Times New Roman" w:hAnsi="Times New Roman" w:cs="Times New Roman"/>
          <w:bCs/>
          <w:sz w:val="24"/>
          <w:szCs w:val="24"/>
        </w:rPr>
        <w:t xml:space="preserve">        В рамках основного мероприятия реализуются меры, направленные на повышение пожарной безопасности </w:t>
      </w:r>
      <w:r w:rsidRPr="00FC2F5D">
        <w:rPr>
          <w:rFonts w:ascii="Times New Roman" w:hAnsi="Times New Roman" w:cs="Times New Roman"/>
          <w:sz w:val="24"/>
          <w:szCs w:val="24"/>
        </w:rPr>
        <w:t>муниципальных образовательных организаций дополнительного образования</w:t>
      </w:r>
      <w:r w:rsidRPr="00FC2F5D">
        <w:rPr>
          <w:rFonts w:ascii="Times New Roman" w:hAnsi="Times New Roman" w:cs="Times New Roman"/>
          <w:bCs/>
          <w:sz w:val="24"/>
          <w:szCs w:val="24"/>
        </w:rPr>
        <w:t>, аттестация рабочих мест по условиям труда и приведение их в соответствие с установленными требованиями.</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6) </w:t>
      </w:r>
      <w:r w:rsidRPr="00FC2F5D">
        <w:rPr>
          <w:rFonts w:ascii="Times New Roman" w:hAnsi="Times New Roman" w:cs="Times New Roman"/>
          <w:sz w:val="24"/>
          <w:szCs w:val="24"/>
        </w:rPr>
        <w:t>Обустройство прилегающих территорий к зданиям и сооружениям муниципальных организаций дополнительного образования детей.</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В рамках основного мероприятия реализуются меры по благоустройству территорий, в том числе из реестра наказов избирателей. Стимулом для обустройства прилегающих территорий являются конкурсы благоустройства.</w:t>
      </w:r>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7) </w:t>
      </w:r>
      <w:r w:rsidRPr="00FC2F5D">
        <w:rPr>
          <w:rFonts w:ascii="Times New Roman" w:hAnsi="Times New Roman" w:cs="Times New Roman"/>
          <w:sz w:val="24"/>
          <w:szCs w:val="24"/>
        </w:rPr>
        <w:t>Косметический ремонт зданий и помещений муниципальных организаций  дополнительного образования детей.</w:t>
      </w:r>
    </w:p>
    <w:p w:rsidR="009C6770" w:rsidRPr="00FC2F5D"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В рамках подпрограммы планируется косметический ремонт и реконструкция  здания МУ ДО «ДЮСШ».</w:t>
      </w:r>
    </w:p>
    <w:p w:rsidR="009C6770" w:rsidRPr="00FC2F5D"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8) </w:t>
      </w:r>
      <w:r w:rsidRPr="00FC2F5D">
        <w:rPr>
          <w:rFonts w:ascii="Times New Roman" w:hAnsi="Times New Roman" w:cs="Times New Roman"/>
          <w:sz w:val="24"/>
          <w:szCs w:val="24"/>
        </w:rPr>
        <w:t xml:space="preserve">Внедрение организационно-финансовых механизмов, направленных на повышение </w:t>
      </w:r>
      <w:proofErr w:type="gramStart"/>
      <w:r w:rsidRPr="00FC2F5D">
        <w:rPr>
          <w:rFonts w:ascii="Times New Roman" w:hAnsi="Times New Roman" w:cs="Times New Roman"/>
          <w:sz w:val="24"/>
          <w:szCs w:val="24"/>
        </w:rPr>
        <w:t>эффективности деятельности муниципальных организаций дополнительного образования детей</w:t>
      </w:r>
      <w:proofErr w:type="gramEnd"/>
      <w:r w:rsidRPr="00FC2F5D">
        <w:rPr>
          <w:rFonts w:ascii="Times New Roman" w:hAnsi="Times New Roman" w:cs="Times New Roman"/>
          <w:sz w:val="24"/>
          <w:szCs w:val="24"/>
        </w:rPr>
        <w:t>.</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w:t>
      </w:r>
    </w:p>
    <w:p w:rsidR="009C6770" w:rsidRPr="00FC2F5D" w:rsidRDefault="009C6770" w:rsidP="002D2F83">
      <w:pPr>
        <w:pStyle w:val="a8"/>
        <w:numPr>
          <w:ilvl w:val="0"/>
          <w:numId w:val="52"/>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sz w:val="24"/>
          <w:szCs w:val="24"/>
        </w:rPr>
        <w:t xml:space="preserve">Уточнение ведомственных перечней муниципальных услуг в сфере образования. </w:t>
      </w:r>
    </w:p>
    <w:p w:rsidR="009C6770" w:rsidRPr="00FC2F5D" w:rsidRDefault="009C6770" w:rsidP="009C6770">
      <w:pPr>
        <w:pStyle w:val="a8"/>
        <w:shd w:val="clear" w:color="auto" w:fill="FFFFFF"/>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Мероприятие направлено на обеспечение единых </w:t>
      </w:r>
      <w:proofErr w:type="gramStart"/>
      <w:r w:rsidRPr="00FC2F5D">
        <w:rPr>
          <w:rFonts w:ascii="Times New Roman" w:hAnsi="Times New Roman" w:cs="Times New Roman"/>
          <w:bCs/>
          <w:sz w:val="24"/>
          <w:szCs w:val="24"/>
        </w:rPr>
        <w:t>методических подходов</w:t>
      </w:r>
      <w:proofErr w:type="gramEnd"/>
      <w:r w:rsidRPr="00FC2F5D">
        <w:rPr>
          <w:rFonts w:ascii="Times New Roman" w:hAnsi="Times New Roman" w:cs="Times New Roman"/>
          <w:bCs/>
          <w:sz w:val="24"/>
          <w:szCs w:val="24"/>
        </w:rPr>
        <w:t xml:space="preserve"> к определению муниципальных услуг в сфере дополнительного образования. Основное мероприятие будет реализовываться с учетом правовых актов, принятых на федеральном и республиканском уровне, в части определения базового перечня услуг в сфере образования и порядка формирования ведомственных перечней услуг.</w:t>
      </w:r>
    </w:p>
    <w:p w:rsidR="009C6770" w:rsidRPr="00FC2F5D" w:rsidRDefault="009C6770" w:rsidP="002D2F83">
      <w:pPr>
        <w:pStyle w:val="a8"/>
        <w:numPr>
          <w:ilvl w:val="0"/>
          <w:numId w:val="52"/>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sz w:val="24"/>
          <w:szCs w:val="24"/>
        </w:rPr>
        <w:t xml:space="preserve">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(с учетом направленности дополнительного образования). </w:t>
      </w:r>
    </w:p>
    <w:p w:rsidR="009C6770" w:rsidRPr="00FC2F5D" w:rsidRDefault="009C6770" w:rsidP="009C6770">
      <w:pPr>
        <w:pStyle w:val="a8"/>
        <w:shd w:val="clear" w:color="auto" w:fill="FFFFFF"/>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Реализация мероприятия направлена на создание стимула для муниципальных образовательных организаций дополнительного образования к эффективному использованию бюджетных средств. Кроме того, реализация данной меры позволит размещать заказ на оказание муниципальных услуг по реализации программ дополнительного образования будет в организациях негосударственного сектора.</w:t>
      </w:r>
    </w:p>
    <w:p w:rsidR="009C6770" w:rsidRPr="00FC2F5D" w:rsidRDefault="009C6770" w:rsidP="009C6770">
      <w:pPr>
        <w:pStyle w:val="a8"/>
        <w:shd w:val="clear" w:color="auto" w:fill="FFFFFF"/>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9) </w:t>
      </w:r>
      <w:r w:rsidRPr="00FC2F5D">
        <w:rPr>
          <w:rFonts w:ascii="Times New Roman" w:hAnsi="Times New Roman" w:cs="Times New Roman"/>
          <w:sz w:val="24"/>
          <w:szCs w:val="24"/>
        </w:rPr>
        <w:t xml:space="preserve">Разработка и внедрение </w:t>
      </w:r>
      <w:proofErr w:type="gramStart"/>
      <w:r w:rsidRPr="00FC2F5D">
        <w:rPr>
          <w:rFonts w:ascii="Times New Roman" w:hAnsi="Times New Roman" w:cs="Times New Roman"/>
          <w:sz w:val="24"/>
          <w:szCs w:val="24"/>
        </w:rPr>
        <w:t>системы независимой оценки качества дополнительного образования детей</w:t>
      </w:r>
      <w:proofErr w:type="gramEnd"/>
      <w:r w:rsidRPr="00FC2F5D">
        <w:rPr>
          <w:rFonts w:ascii="Times New Roman" w:hAnsi="Times New Roman" w:cs="Times New Roman"/>
          <w:sz w:val="24"/>
          <w:szCs w:val="24"/>
        </w:rPr>
        <w:t>.</w:t>
      </w:r>
    </w:p>
    <w:p w:rsidR="009C6770" w:rsidRPr="00FC2F5D" w:rsidRDefault="009C6770" w:rsidP="009C6770">
      <w:pPr>
        <w:pStyle w:val="a8"/>
        <w:tabs>
          <w:tab w:val="left" w:pos="1134"/>
        </w:tabs>
        <w:autoSpaceDE w:val="0"/>
        <w:ind w:left="0" w:firstLine="709"/>
        <w:jc w:val="both"/>
        <w:rPr>
          <w:rFonts w:ascii="Times New Roman" w:hAnsi="Times New Roman" w:cs="Times New Roman"/>
          <w:bCs/>
          <w:color w:val="FF0000"/>
          <w:sz w:val="24"/>
          <w:szCs w:val="24"/>
        </w:rPr>
      </w:pPr>
      <w:r w:rsidRPr="00FC2F5D">
        <w:rPr>
          <w:rFonts w:ascii="Times New Roman" w:hAnsi="Times New Roman" w:cs="Times New Roman"/>
          <w:bCs/>
          <w:sz w:val="24"/>
          <w:szCs w:val="24"/>
        </w:rPr>
        <w:t>В рамках основного мероприятия планируется разработать и утвердить муниципальными правовыми актами методику и порядок проведения независимой оценки; в соответствии с утвержденными актами – проводить оценку.</w:t>
      </w:r>
      <w:r w:rsidRPr="00FC2F5D">
        <w:rPr>
          <w:rFonts w:ascii="Times New Roman" w:hAnsi="Times New Roman" w:cs="Times New Roman"/>
          <w:bCs/>
          <w:color w:val="FF0000"/>
          <w:sz w:val="24"/>
          <w:szCs w:val="24"/>
        </w:rPr>
        <w:t xml:space="preserve"> </w:t>
      </w:r>
    </w:p>
    <w:p w:rsidR="009C6770" w:rsidRPr="00FC2F5D"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а) Разработка и утверждение муниципальной модели (методики) независимой оценки качества дополнительного образования детей.</w:t>
      </w:r>
    </w:p>
    <w:p w:rsidR="009C6770" w:rsidRPr="00FC2F5D" w:rsidRDefault="009C6770" w:rsidP="009C6770">
      <w:pPr>
        <w:pStyle w:val="a8"/>
        <w:tabs>
          <w:tab w:val="left" w:pos="1134"/>
        </w:tabs>
        <w:autoSpaceDE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б) Разработка и внедрение  независимой оценки качества дополнительного образования детей в разрезе организаций  дополнительного образования детей.</w:t>
      </w:r>
    </w:p>
    <w:p w:rsidR="009C6770" w:rsidRPr="00FC2F5D" w:rsidRDefault="009C6770" w:rsidP="009C6770">
      <w:pPr>
        <w:pStyle w:val="a8"/>
        <w:shd w:val="clear" w:color="auto" w:fill="FFFFFF"/>
        <w:tabs>
          <w:tab w:val="left" w:pos="120"/>
        </w:tabs>
        <w:ind w:left="0"/>
        <w:jc w:val="both"/>
        <w:rPr>
          <w:rFonts w:ascii="Times New Roman" w:hAnsi="Times New Roman" w:cs="Times New Roman"/>
          <w:sz w:val="24"/>
          <w:szCs w:val="24"/>
        </w:rPr>
      </w:pPr>
      <w:r w:rsidRPr="00FC2F5D">
        <w:rPr>
          <w:rFonts w:ascii="Times New Roman" w:hAnsi="Times New Roman" w:cs="Times New Roman"/>
          <w:sz w:val="24"/>
          <w:szCs w:val="24"/>
        </w:rPr>
        <w:t xml:space="preserve">          10) Подготовка и переподготовка кадров для муниципальных организаций дополнительного образования детей.</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Основное мероприятие реализуется во взаимодействии с органами государственной власти Удмуртской Республики по двум направлениям: целевой набор и повышение квалификации кадров.</w:t>
      </w:r>
    </w:p>
    <w:p w:rsidR="009C6770" w:rsidRPr="00FC2F5D" w:rsidRDefault="009C6770" w:rsidP="009C6770">
      <w:pPr>
        <w:pStyle w:val="a8"/>
        <w:shd w:val="clear" w:color="auto" w:fill="FFFFFF"/>
        <w:tabs>
          <w:tab w:val="left" w:pos="-120"/>
        </w:tabs>
        <w:ind w:left="0"/>
        <w:jc w:val="both"/>
        <w:rPr>
          <w:rFonts w:ascii="Times New Roman" w:hAnsi="Times New Roman" w:cs="Times New Roman"/>
          <w:sz w:val="24"/>
          <w:szCs w:val="24"/>
        </w:rPr>
      </w:pPr>
      <w:r w:rsidRPr="00FC2F5D">
        <w:rPr>
          <w:rFonts w:ascii="Times New Roman" w:hAnsi="Times New Roman" w:cs="Times New Roman"/>
          <w:sz w:val="24"/>
          <w:szCs w:val="24"/>
        </w:rPr>
        <w:t xml:space="preserve">          11) Разработка и реализация комплекса мер по внедрению эффективных контрактов с руководителями и педагогическими работниками муниципальных образовательных организаций дополнительного образования. </w:t>
      </w:r>
    </w:p>
    <w:p w:rsidR="009C6770" w:rsidRPr="00FC2F5D" w:rsidRDefault="009C6770" w:rsidP="009C6770">
      <w:pPr>
        <w:keepNext/>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 xml:space="preserve">В рамках основного мероприятия планируется: </w:t>
      </w:r>
    </w:p>
    <w:p w:rsidR="009C6770" w:rsidRPr="00FC2F5D" w:rsidRDefault="009C6770" w:rsidP="002D2F83">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разработка показателей эффективности деятельности руководителей и педагогических работников </w:t>
      </w:r>
      <w:r w:rsidRPr="00FC2F5D">
        <w:rPr>
          <w:rFonts w:ascii="Times New Roman" w:hAnsi="Times New Roman" w:cs="Times New Roman"/>
          <w:sz w:val="24"/>
          <w:szCs w:val="24"/>
        </w:rPr>
        <w:t>муниципальных образовательных организаций дополнительного образования  детей (с учетом направленности дополнительного образования)</w:t>
      </w:r>
      <w:r w:rsidRPr="00FC2F5D">
        <w:rPr>
          <w:rFonts w:ascii="Times New Roman" w:hAnsi="Times New Roman" w:cs="Times New Roman"/>
          <w:bCs/>
          <w:sz w:val="24"/>
          <w:szCs w:val="24"/>
        </w:rPr>
        <w:t>;</w:t>
      </w:r>
    </w:p>
    <w:p w:rsidR="009C6770" w:rsidRPr="00FC2F5D" w:rsidRDefault="009C6770" w:rsidP="002D2F83">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заключение эффективных контрактов с руководителями </w:t>
      </w:r>
      <w:r w:rsidRPr="00FC2F5D">
        <w:rPr>
          <w:rFonts w:ascii="Times New Roman" w:hAnsi="Times New Roman" w:cs="Times New Roman"/>
          <w:sz w:val="24"/>
          <w:szCs w:val="24"/>
        </w:rPr>
        <w:t>муниципальных образовательных организаций дополнительного образования детей</w:t>
      </w:r>
      <w:r w:rsidRPr="00FC2F5D">
        <w:rPr>
          <w:rFonts w:ascii="Times New Roman" w:hAnsi="Times New Roman" w:cs="Times New Roman"/>
          <w:bCs/>
          <w:sz w:val="24"/>
          <w:szCs w:val="24"/>
        </w:rPr>
        <w:t>;</w:t>
      </w:r>
    </w:p>
    <w:p w:rsidR="009C6770" w:rsidRPr="00FC2F5D" w:rsidRDefault="009C6770" w:rsidP="002D2F83">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 xml:space="preserve">организация работы по заключению эффективных контрактов с педагогическими работниками </w:t>
      </w:r>
      <w:r w:rsidRPr="00FC2F5D">
        <w:rPr>
          <w:rFonts w:ascii="Times New Roman" w:hAnsi="Times New Roman" w:cs="Times New Roman"/>
          <w:sz w:val="24"/>
          <w:szCs w:val="24"/>
        </w:rPr>
        <w:t>муниципальных образовательных организаций дополнительного образования детей</w:t>
      </w:r>
      <w:r w:rsidRPr="00FC2F5D">
        <w:rPr>
          <w:rFonts w:ascii="Times New Roman" w:hAnsi="Times New Roman" w:cs="Times New Roman"/>
          <w:bCs/>
          <w:sz w:val="24"/>
          <w:szCs w:val="24"/>
        </w:rPr>
        <w:t>;</w:t>
      </w:r>
    </w:p>
    <w:p w:rsidR="009C6770" w:rsidRPr="00FC2F5D" w:rsidRDefault="009C6770" w:rsidP="002D2F83">
      <w:pPr>
        <w:pStyle w:val="a8"/>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информационное сопровождение мероприятий по внедрению эффективного контракта.</w:t>
      </w:r>
    </w:p>
    <w:p w:rsidR="009C6770" w:rsidRPr="00FC2F5D" w:rsidRDefault="009C6770" w:rsidP="009C6770">
      <w:pPr>
        <w:tabs>
          <w:tab w:val="left" w:pos="1134"/>
        </w:tabs>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12) Информирование населения об организации предоставления дополнительного  образования детей </w:t>
      </w:r>
      <w:proofErr w:type="gramStart"/>
      <w:r w:rsidRPr="00FC2F5D">
        <w:rPr>
          <w:rFonts w:ascii="Times New Roman" w:hAnsi="Times New Roman" w:cs="Times New Roman"/>
          <w:sz w:val="24"/>
          <w:szCs w:val="24"/>
        </w:rPr>
        <w:t>в</w:t>
      </w:r>
      <w:proofErr w:type="gramEnd"/>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муниципального</w:t>
      </w:r>
      <w:proofErr w:type="gramEnd"/>
      <w:r w:rsidRPr="00FC2F5D">
        <w:rPr>
          <w:rFonts w:ascii="Times New Roman" w:hAnsi="Times New Roman" w:cs="Times New Roman"/>
          <w:sz w:val="24"/>
          <w:szCs w:val="24"/>
        </w:rPr>
        <w:t xml:space="preserve">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tabs>
          <w:tab w:val="left" w:pos="1134"/>
        </w:tabs>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В рамках основного мероприятия планируется осуществлять работы по следующим направлениям:</w:t>
      </w:r>
    </w:p>
    <w:p w:rsidR="009C6770" w:rsidRPr="00FC2F5D" w:rsidRDefault="009C6770" w:rsidP="009C6770">
      <w:pPr>
        <w:tabs>
          <w:tab w:val="left" w:pos="1134"/>
        </w:tabs>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а)</w:t>
      </w:r>
      <w:r w:rsidRPr="00FC2F5D">
        <w:rPr>
          <w:rFonts w:ascii="Times New Roman" w:hAnsi="Times New Roman" w:cs="Times New Roman"/>
          <w:bCs/>
          <w:sz w:val="24"/>
          <w:szCs w:val="24"/>
        </w:rPr>
        <w:tab/>
        <w:t xml:space="preserve">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w:t>
      </w:r>
      <w:proofErr w:type="gramStart"/>
      <w:r w:rsidRPr="00FC2F5D">
        <w:rPr>
          <w:rFonts w:ascii="Times New Roman" w:hAnsi="Times New Roman" w:cs="Times New Roman"/>
          <w:bCs/>
          <w:sz w:val="24"/>
          <w:szCs w:val="24"/>
        </w:rPr>
        <w:t>для</w:t>
      </w:r>
      <w:proofErr w:type="gramEnd"/>
      <w:r w:rsidRPr="00FC2F5D">
        <w:rPr>
          <w:rFonts w:ascii="Times New Roman" w:hAnsi="Times New Roman" w:cs="Times New Roman"/>
          <w:bCs/>
          <w:sz w:val="24"/>
          <w:szCs w:val="24"/>
        </w:rPr>
        <w:t xml:space="preserve"> </w:t>
      </w:r>
      <w:proofErr w:type="gramStart"/>
      <w:r w:rsidRPr="00FC2F5D">
        <w:rPr>
          <w:rFonts w:ascii="Times New Roman" w:hAnsi="Times New Roman" w:cs="Times New Roman"/>
          <w:bCs/>
          <w:sz w:val="24"/>
          <w:szCs w:val="24"/>
        </w:rPr>
        <w:t>теле</w:t>
      </w:r>
      <w:proofErr w:type="gramEnd"/>
      <w:r w:rsidRPr="00FC2F5D">
        <w:rPr>
          <w:rFonts w:ascii="Times New Roman" w:hAnsi="Times New Roman" w:cs="Times New Roman"/>
          <w:bCs/>
          <w:sz w:val="24"/>
          <w:szCs w:val="24"/>
        </w:rPr>
        <w:t xml:space="preserve"> - и радиопередач;</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б)</w:t>
      </w:r>
      <w:r w:rsidRPr="00FC2F5D">
        <w:rPr>
          <w:rFonts w:ascii="Times New Roman" w:hAnsi="Times New Roman" w:cs="Times New Roman"/>
          <w:bCs/>
          <w:sz w:val="24"/>
          <w:szCs w:val="24"/>
        </w:rPr>
        <w:tab/>
        <w:t>подготовка и публикация информации на официальном сайте Администрации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об организации предоставления дополнительного  образования в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муниципальных правовых актах, регламентирующих деятельность в сфере дополнительного образования, муниципальных образовательных организациях дополнительного образования детей;</w:t>
      </w:r>
      <w:proofErr w:type="gramEnd"/>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в)</w:t>
      </w:r>
      <w:r w:rsidRPr="00FC2F5D">
        <w:rPr>
          <w:rFonts w:ascii="Times New Roman" w:hAnsi="Times New Roman" w:cs="Times New Roman"/>
          <w:bCs/>
          <w:sz w:val="24"/>
          <w:szCs w:val="24"/>
        </w:rPr>
        <w:tab/>
        <w:t xml:space="preserve">осуществление </w:t>
      </w:r>
      <w:proofErr w:type="gramStart"/>
      <w:r w:rsidRPr="00FC2F5D">
        <w:rPr>
          <w:rFonts w:ascii="Times New Roman" w:hAnsi="Times New Roman" w:cs="Times New Roman"/>
          <w:bCs/>
          <w:sz w:val="24"/>
          <w:szCs w:val="24"/>
        </w:rPr>
        <w:t>контроля за</w:t>
      </w:r>
      <w:proofErr w:type="gramEnd"/>
      <w:r w:rsidRPr="00FC2F5D">
        <w:rPr>
          <w:rFonts w:ascii="Times New Roman" w:hAnsi="Times New Roman" w:cs="Times New Roman"/>
          <w:bCs/>
          <w:sz w:val="24"/>
          <w:szCs w:val="24"/>
        </w:rPr>
        <w:t xml:space="preserve"> публикацией информации о деятельности муниципальных образовательных организаций дополнительного образования детей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предусмотренной законодательством Российской Федерации, на официальных сайтах соответствующих организаций.</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13) Обеспечение и развитие системы обратной связи с потребителями муниципальных услуг в сфере дополнительного образования детей.</w:t>
      </w:r>
    </w:p>
    <w:p w:rsidR="009C6770" w:rsidRPr="00FC2F5D" w:rsidRDefault="009C6770" w:rsidP="009C6770">
      <w:pPr>
        <w:keepNext/>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В рамках основного мероприятия планируется:</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а)</w:t>
      </w:r>
      <w:r w:rsidRPr="00FC2F5D">
        <w:rPr>
          <w:rFonts w:ascii="Times New Roman" w:hAnsi="Times New Roman" w:cs="Times New Roman"/>
          <w:bCs/>
          <w:sz w:val="24"/>
          <w:szCs w:val="24"/>
        </w:rPr>
        <w:tab/>
        <w:t xml:space="preserve">организация </w:t>
      </w:r>
      <w:proofErr w:type="gramStart"/>
      <w:r w:rsidRPr="00FC2F5D">
        <w:rPr>
          <w:rFonts w:ascii="Times New Roman" w:hAnsi="Times New Roman" w:cs="Times New Roman"/>
          <w:bCs/>
          <w:sz w:val="24"/>
          <w:szCs w:val="24"/>
        </w:rPr>
        <w:t>системы регулярного мониторинга удовлетворенности потребителей муниципальных услуг</w:t>
      </w:r>
      <w:proofErr w:type="gramEnd"/>
      <w:r w:rsidRPr="00FC2F5D">
        <w:rPr>
          <w:rFonts w:ascii="Times New Roman" w:hAnsi="Times New Roman" w:cs="Times New Roman"/>
          <w:bCs/>
          <w:sz w:val="24"/>
          <w:szCs w:val="24"/>
        </w:rPr>
        <w:t xml:space="preserve"> в сфере дополнительного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б)</w:t>
      </w:r>
      <w:r w:rsidRPr="00FC2F5D">
        <w:rPr>
          <w:rFonts w:ascii="Times New Roman" w:hAnsi="Times New Roman" w:cs="Times New Roman"/>
          <w:bCs/>
          <w:sz w:val="24"/>
          <w:szCs w:val="24"/>
        </w:rPr>
        <w:tab/>
        <w:t>рассмотрение обращений граждан по вопросам предоставления дополнительного образования детей, принятие мер реагирования;</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в)</w:t>
      </w:r>
      <w:r w:rsidRPr="00FC2F5D">
        <w:rPr>
          <w:rFonts w:ascii="Times New Roman" w:hAnsi="Times New Roman" w:cs="Times New Roman"/>
          <w:bCs/>
          <w:sz w:val="24"/>
          <w:szCs w:val="24"/>
        </w:rPr>
        <w:tab/>
        <w:t>публикация на официальном сайте Администрации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и поддержание в актуальном состоянии информации о структурных подразделениях и должностных лицах Администрации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организующих предоставление дополнительного образования детей, а также муниципальных образовательных организациях дополнительного образования детей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их контактных телефонах и адресах электронной почты.</w:t>
      </w:r>
      <w:proofErr w:type="gramEnd"/>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14) Уплата налогов.</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Данное направление включает в себя:</w:t>
      </w:r>
    </w:p>
    <w:p w:rsidR="009C6770" w:rsidRPr="00FC2F5D" w:rsidRDefault="009C6770" w:rsidP="009C6770">
      <w:pPr>
        <w:pStyle w:val="a8"/>
        <w:autoSpaceDE w:val="0"/>
        <w:autoSpaceDN w:val="0"/>
        <w:adjustRightInd w:val="0"/>
        <w:ind w:left="0"/>
        <w:jc w:val="both"/>
        <w:rPr>
          <w:rFonts w:ascii="Times New Roman" w:hAnsi="Times New Roman" w:cs="Times New Roman"/>
          <w:sz w:val="24"/>
          <w:szCs w:val="24"/>
        </w:rPr>
      </w:pPr>
      <w:r w:rsidRPr="00FC2F5D">
        <w:rPr>
          <w:rFonts w:ascii="Times New Roman" w:hAnsi="Times New Roman" w:cs="Times New Roman"/>
          <w:sz w:val="24"/>
          <w:szCs w:val="24"/>
        </w:rPr>
        <w:t>а) уплата налогов на имущество.</w:t>
      </w:r>
    </w:p>
    <w:p w:rsidR="009C6770" w:rsidRPr="00FC2F5D" w:rsidRDefault="009C6770" w:rsidP="009C6770">
      <w:pPr>
        <w:pStyle w:val="a8"/>
        <w:autoSpaceDE w:val="0"/>
        <w:autoSpaceDN w:val="0"/>
        <w:adjustRightInd w:val="0"/>
        <w:ind w:left="0"/>
        <w:jc w:val="both"/>
        <w:rPr>
          <w:rFonts w:ascii="Times New Roman" w:hAnsi="Times New Roman" w:cs="Times New Roman"/>
          <w:sz w:val="24"/>
          <w:szCs w:val="24"/>
        </w:rPr>
      </w:pPr>
      <w:r w:rsidRPr="00FC2F5D">
        <w:rPr>
          <w:rFonts w:ascii="Times New Roman" w:hAnsi="Times New Roman" w:cs="Times New Roman"/>
          <w:sz w:val="24"/>
          <w:szCs w:val="24"/>
        </w:rPr>
        <w:t>б) уплата прочих налогов.</w:t>
      </w:r>
    </w:p>
    <w:p w:rsidR="009C6770" w:rsidRPr="00F57077" w:rsidRDefault="009C6770" w:rsidP="009C6770">
      <w:pPr>
        <w:tabs>
          <w:tab w:val="left" w:pos="1134"/>
        </w:tabs>
        <w:autoSpaceDE w:val="0"/>
        <w:jc w:val="both"/>
        <w:rPr>
          <w:rFonts w:ascii="Times New Roman" w:hAnsi="Times New Roman" w:cs="Times New Roman"/>
          <w:bCs/>
          <w:sz w:val="24"/>
          <w:szCs w:val="24"/>
        </w:rPr>
      </w:pPr>
      <w:r w:rsidRPr="00FC2F5D">
        <w:rPr>
          <w:rFonts w:ascii="Times New Roman" w:hAnsi="Times New Roman" w:cs="Times New Roman"/>
          <w:bCs/>
          <w:sz w:val="24"/>
          <w:szCs w:val="24"/>
        </w:rPr>
        <w:lastRenderedPageBreak/>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1.3.6. Меры муниципального регулирования</w:t>
      </w:r>
    </w:p>
    <w:p w:rsidR="009C6770" w:rsidRPr="00FC2F5D" w:rsidRDefault="009C6770" w:rsidP="009C6770">
      <w:pPr>
        <w:autoSpaceDE w:val="0"/>
        <w:ind w:firstLine="709"/>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Распоряжением Администрации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от 26 июня 2013 года № 123 утвержден План мероприятий («дорожная карта») «Изменения в отраслях социальной сферы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xml:space="preserve">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05.06.2014 № «О реализации Плана мероприятий («дорожной карты») «Изменения в отраслях социальной сферы</w:t>
      </w:r>
      <w:r w:rsidRPr="00FC2F5D">
        <w:rPr>
          <w:rFonts w:ascii="Times New Roman" w:hAnsi="Times New Roman" w:cs="Times New Roman"/>
          <w:bCs/>
          <w:sz w:val="24"/>
          <w:szCs w:val="24"/>
        </w:rPr>
        <w:t xml:space="preserve">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направленные на повышение эффективности образования и науки».</w:t>
      </w:r>
      <w:proofErr w:type="gramEnd"/>
      <w:r w:rsidRPr="00FC2F5D">
        <w:rPr>
          <w:rFonts w:ascii="Times New Roman" w:hAnsi="Times New Roman" w:cs="Times New Roman"/>
          <w:bCs/>
          <w:sz w:val="24"/>
          <w:szCs w:val="24"/>
        </w:rPr>
        <w:t xml:space="preserve"> Указанный План мероприятий содержит  раздел, посвященный изменениям в дополнительном образовании детей на период 2012-2018 годов.</w:t>
      </w:r>
    </w:p>
    <w:p w:rsidR="009C6770" w:rsidRPr="00FC2F5D" w:rsidRDefault="009C6770" w:rsidP="009C6770">
      <w:pPr>
        <w:autoSpaceDE w:val="0"/>
        <w:ind w:firstLine="709"/>
        <w:jc w:val="both"/>
        <w:rPr>
          <w:rFonts w:ascii="Times New Roman" w:hAnsi="Times New Roman" w:cs="Times New Roman"/>
          <w:sz w:val="24"/>
          <w:szCs w:val="24"/>
        </w:rPr>
      </w:pPr>
      <w:proofErr w:type="gramStart"/>
      <w:r w:rsidRPr="00FC2F5D">
        <w:rPr>
          <w:rFonts w:ascii="Times New Roman" w:hAnsi="Times New Roman" w:cs="Times New Roman"/>
          <w:sz w:val="24"/>
          <w:szCs w:val="24"/>
        </w:rPr>
        <w:t>Вопросы, связанные с оплатой труда работников муниципальных образовательных учреждений дополнительного образования, подведомственные Управлению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настоящее время регулируются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19 августа 2013 года № 90 «Об утверждении Положения об оплате труда работников бюджетных, казенных образовательных организаций, и иных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roofErr w:type="gramEnd"/>
    </w:p>
    <w:p w:rsidR="009C6770" w:rsidRPr="00FC2F5D" w:rsidRDefault="009C6770" w:rsidP="009C6770">
      <w:pPr>
        <w:autoSpaceDE w:val="0"/>
        <w:autoSpaceDN w:val="0"/>
        <w:adjustRightInd w:val="0"/>
        <w:ind w:firstLine="708"/>
        <w:jc w:val="both"/>
        <w:rPr>
          <w:rFonts w:ascii="Times New Roman" w:hAnsi="Times New Roman" w:cs="Times New Roman"/>
          <w:sz w:val="24"/>
          <w:szCs w:val="24"/>
        </w:rPr>
      </w:pPr>
      <w:proofErr w:type="gramStart"/>
      <w:r w:rsidRPr="00FC2F5D">
        <w:rPr>
          <w:rFonts w:ascii="Times New Roman" w:hAnsi="Times New Roman" w:cs="Times New Roman"/>
          <w:sz w:val="24"/>
          <w:szCs w:val="24"/>
        </w:rPr>
        <w:t>Вопросы, связанные с оплатой труда работников МОУ ДОД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ДШИ», подведомственного отделу   культуры и молодежной политики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настоящее время регулируются следующим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22 ноября 2013 года № 129 «Об утверждении Положения «Об оплате труда работников муниципального образовательного учреждения дополнительного образования детей «</w:t>
      </w:r>
      <w:proofErr w:type="spellStart"/>
      <w:r w:rsidRPr="00FC2F5D">
        <w:rPr>
          <w:rFonts w:ascii="Times New Roman" w:hAnsi="Times New Roman" w:cs="Times New Roman"/>
          <w:sz w:val="24"/>
          <w:szCs w:val="24"/>
        </w:rPr>
        <w:t>Понинская</w:t>
      </w:r>
      <w:proofErr w:type="spellEnd"/>
      <w:r w:rsidRPr="00FC2F5D">
        <w:rPr>
          <w:rFonts w:ascii="Times New Roman" w:hAnsi="Times New Roman" w:cs="Times New Roman"/>
          <w:sz w:val="24"/>
          <w:szCs w:val="24"/>
        </w:rPr>
        <w:t xml:space="preserve"> детская школа искусств »</w:t>
      </w:r>
      <w:proofErr w:type="gramEnd"/>
    </w:p>
    <w:p w:rsidR="009C6770" w:rsidRPr="00F57077"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Финансовая оценка мер муниципального регулирования представлена в Приложении 3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                            1.3.7. Взаимодействие с органами государственной власти и местного самоуправления, организациями и гражданами </w:t>
      </w:r>
    </w:p>
    <w:p w:rsidR="009C6770" w:rsidRPr="00FC2F5D" w:rsidRDefault="009C6770" w:rsidP="009C6770">
      <w:pPr>
        <w:tabs>
          <w:tab w:val="left" w:pos="1134"/>
        </w:tabs>
        <w:autoSpaceDE w:val="0"/>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в целях привлечения средств бюджета республики на </w:t>
      </w:r>
      <w:proofErr w:type="spellStart"/>
      <w:r w:rsidRPr="00FC2F5D">
        <w:rPr>
          <w:rFonts w:ascii="Times New Roman" w:hAnsi="Times New Roman" w:cs="Times New Roman"/>
          <w:sz w:val="24"/>
          <w:szCs w:val="24"/>
        </w:rPr>
        <w:t>софинансирование</w:t>
      </w:r>
      <w:proofErr w:type="spellEnd"/>
      <w:r w:rsidRPr="00FC2F5D">
        <w:rPr>
          <w:rFonts w:ascii="Times New Roman" w:hAnsi="Times New Roman" w:cs="Times New Roman"/>
          <w:sz w:val="24"/>
          <w:szCs w:val="24"/>
        </w:rPr>
        <w:t xml:space="preserve"> мероприятий подпрограммы: </w:t>
      </w:r>
    </w:p>
    <w:p w:rsidR="009C6770" w:rsidRPr="00FC2F5D" w:rsidRDefault="009C6770" w:rsidP="002D2F83">
      <w:pPr>
        <w:pStyle w:val="a8"/>
        <w:numPr>
          <w:ilvl w:val="0"/>
          <w:numId w:val="31"/>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 ремонт и реконструкция зданий, помещений муниципальных образовательных учреждений дополнительного образования;</w:t>
      </w:r>
    </w:p>
    <w:p w:rsidR="009C6770" w:rsidRPr="00FC2F5D" w:rsidRDefault="009C6770" w:rsidP="002D2F83">
      <w:pPr>
        <w:pStyle w:val="a8"/>
        <w:numPr>
          <w:ilvl w:val="0"/>
          <w:numId w:val="31"/>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укрепление  материально-технической базы муниципальных образовательных учреждений дополнительного образования;</w:t>
      </w:r>
    </w:p>
    <w:p w:rsidR="009C6770" w:rsidRPr="00FC2F5D" w:rsidRDefault="009C6770" w:rsidP="009C6770">
      <w:pPr>
        <w:tabs>
          <w:tab w:val="left" w:pos="1134"/>
        </w:tabs>
        <w:autoSpaceDE w:val="0"/>
        <w:ind w:firstLine="709"/>
        <w:jc w:val="both"/>
        <w:rPr>
          <w:rFonts w:ascii="Times New Roman" w:hAnsi="Times New Roman" w:cs="Times New Roman"/>
          <w:sz w:val="24"/>
          <w:szCs w:val="24"/>
        </w:rPr>
      </w:pPr>
      <w:r w:rsidRPr="00FC2F5D">
        <w:rPr>
          <w:rFonts w:ascii="Times New Roman" w:hAnsi="Times New Roman" w:cs="Times New Roman"/>
          <w:sz w:val="24"/>
          <w:szCs w:val="24"/>
        </w:rPr>
        <w:t>Совместно с органами государственной власти Удмуртской Республики решаются вопросы участия представителей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республиканских, межрегиональных и российских конкурсах, смотрах, соревнованиях, турнирах  и т.п. мероприятиях.</w:t>
      </w:r>
    </w:p>
    <w:p w:rsidR="009C6770" w:rsidRPr="00FC2F5D" w:rsidRDefault="009C6770" w:rsidP="009C6770">
      <w:pPr>
        <w:tabs>
          <w:tab w:val="left" w:pos="1134"/>
        </w:tabs>
        <w:autoSpaceDE w:val="0"/>
        <w:ind w:firstLine="709"/>
        <w:jc w:val="both"/>
        <w:rPr>
          <w:rFonts w:ascii="Times New Roman" w:hAnsi="Times New Roman" w:cs="Times New Roman"/>
          <w:sz w:val="24"/>
          <w:szCs w:val="24"/>
        </w:rPr>
      </w:pPr>
      <w:r w:rsidRPr="00FC2F5D">
        <w:rPr>
          <w:rFonts w:ascii="Times New Roman" w:hAnsi="Times New Roman" w:cs="Times New Roman"/>
          <w:sz w:val="24"/>
          <w:szCs w:val="24"/>
        </w:rPr>
        <w:t>В реализации подпрограммы принимают участие:</w:t>
      </w:r>
    </w:p>
    <w:p w:rsidR="009C6770" w:rsidRPr="00FC2F5D" w:rsidRDefault="009C6770" w:rsidP="002D2F83">
      <w:pPr>
        <w:pStyle w:val="a8"/>
        <w:numPr>
          <w:ilvl w:val="0"/>
          <w:numId w:val="26"/>
        </w:numPr>
        <w:tabs>
          <w:tab w:val="left" w:pos="993"/>
        </w:tabs>
        <w:suppressAutoHyphens/>
        <w:autoSpaceDE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муниципальные образовательные учреждения дополнительного образования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w:t>
      </w:r>
    </w:p>
    <w:p w:rsidR="009C6770" w:rsidRPr="00FC2F5D" w:rsidRDefault="009C6770" w:rsidP="002D2F83">
      <w:pPr>
        <w:pStyle w:val="a8"/>
        <w:numPr>
          <w:ilvl w:val="0"/>
          <w:numId w:val="26"/>
        </w:numPr>
        <w:tabs>
          <w:tab w:val="left" w:pos="993"/>
        </w:tabs>
        <w:suppressAutoHyphens/>
        <w:autoSpaceDE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lastRenderedPageBreak/>
        <w:t>детские и молодежные организации;</w:t>
      </w:r>
    </w:p>
    <w:p w:rsidR="009C6770" w:rsidRPr="00FC2F5D" w:rsidRDefault="009C6770" w:rsidP="002D2F83">
      <w:pPr>
        <w:pStyle w:val="a8"/>
        <w:numPr>
          <w:ilvl w:val="0"/>
          <w:numId w:val="26"/>
        </w:numPr>
        <w:tabs>
          <w:tab w:val="left" w:pos="993"/>
        </w:tabs>
        <w:suppressAutoHyphens/>
        <w:autoSpaceDE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школьные музеи.</w:t>
      </w:r>
    </w:p>
    <w:p w:rsidR="009C6770" w:rsidRPr="007035FB"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подпрограммы планируется развивать систему обратной связи с потребителями услуг дополнительного образования, в том числе в части рассмотрения и реагирования на жалобы и предложения, </w:t>
      </w:r>
      <w:r w:rsidRPr="00FC2F5D">
        <w:rPr>
          <w:rFonts w:ascii="Times New Roman" w:hAnsi="Times New Roman" w:cs="Times New Roman"/>
          <w:bCs/>
          <w:sz w:val="24"/>
          <w:szCs w:val="24"/>
        </w:rPr>
        <w:t xml:space="preserve">организации </w:t>
      </w:r>
      <w:proofErr w:type="gramStart"/>
      <w:r w:rsidRPr="00FC2F5D">
        <w:rPr>
          <w:rFonts w:ascii="Times New Roman" w:hAnsi="Times New Roman" w:cs="Times New Roman"/>
          <w:bCs/>
          <w:sz w:val="24"/>
          <w:szCs w:val="24"/>
        </w:rPr>
        <w:t>системы регулярного мониторинга удовлетворенности потребителей муниципальных услуг</w:t>
      </w:r>
      <w:proofErr w:type="gramEnd"/>
      <w:r w:rsidRPr="00FC2F5D">
        <w:rPr>
          <w:rFonts w:ascii="Times New Roman" w:hAnsi="Times New Roman" w:cs="Times New Roman"/>
          <w:bCs/>
          <w:sz w:val="24"/>
          <w:szCs w:val="24"/>
        </w:rPr>
        <w:t xml:space="preserve"> в сфере дополнительного образования.</w:t>
      </w:r>
    </w:p>
    <w:p w:rsidR="009C6770" w:rsidRPr="007035FB" w:rsidRDefault="009C6770" w:rsidP="009C6770">
      <w:pPr>
        <w:keepNext/>
        <w:shd w:val="clear" w:color="auto" w:fill="FFFFFF"/>
        <w:tabs>
          <w:tab w:val="left" w:pos="1276"/>
        </w:tabs>
        <w:jc w:val="center"/>
        <w:rPr>
          <w:rFonts w:ascii="Times New Roman" w:hAnsi="Times New Roman" w:cs="Times New Roman"/>
          <w:b/>
          <w:sz w:val="24"/>
          <w:szCs w:val="24"/>
        </w:rPr>
      </w:pPr>
      <w:r w:rsidRPr="007035FB">
        <w:rPr>
          <w:rFonts w:ascii="Times New Roman" w:hAnsi="Times New Roman" w:cs="Times New Roman"/>
          <w:b/>
          <w:sz w:val="24"/>
          <w:szCs w:val="24"/>
        </w:rPr>
        <w:t xml:space="preserve">1.3.8. Ресурсное обеспечение </w:t>
      </w:r>
    </w:p>
    <w:p w:rsidR="009C6770" w:rsidRPr="007035FB" w:rsidRDefault="009C6770" w:rsidP="009C6770">
      <w:pPr>
        <w:keepNext/>
        <w:shd w:val="clear" w:color="auto" w:fill="FFFFFF"/>
        <w:ind w:firstLine="709"/>
        <w:jc w:val="both"/>
        <w:rPr>
          <w:rFonts w:ascii="Times New Roman" w:hAnsi="Times New Roman" w:cs="Times New Roman"/>
          <w:sz w:val="24"/>
          <w:szCs w:val="24"/>
        </w:rPr>
      </w:pPr>
      <w:r w:rsidRPr="007035FB">
        <w:rPr>
          <w:rFonts w:ascii="Times New Roman" w:hAnsi="Times New Roman" w:cs="Times New Roman"/>
          <w:sz w:val="24"/>
          <w:szCs w:val="24"/>
        </w:rPr>
        <w:t>Источниками ресурсного обеспечения подпрограммы являются:</w:t>
      </w:r>
    </w:p>
    <w:p w:rsidR="009C6770" w:rsidRPr="00EA37AB" w:rsidRDefault="009C6770" w:rsidP="009C6770">
      <w:pPr>
        <w:keepNext/>
        <w:shd w:val="clear" w:color="auto" w:fill="FFFFFF"/>
        <w:tabs>
          <w:tab w:val="left" w:pos="1134"/>
        </w:tabs>
        <w:suppressAutoHyphens/>
        <w:spacing w:after="0" w:line="240" w:lineRule="auto"/>
        <w:ind w:left="709"/>
        <w:jc w:val="both"/>
        <w:rPr>
          <w:rFonts w:ascii="Times New Roman" w:hAnsi="Times New Roman" w:cs="Times New Roman"/>
          <w:sz w:val="24"/>
          <w:szCs w:val="24"/>
        </w:rPr>
      </w:pPr>
      <w:r w:rsidRPr="00EA37AB">
        <w:rPr>
          <w:rFonts w:ascii="Times New Roman" w:hAnsi="Times New Roman" w:cs="Times New Roman"/>
          <w:sz w:val="24"/>
          <w:szCs w:val="24"/>
        </w:rPr>
        <w:t>- средства бюджета муниципального образования «</w:t>
      </w:r>
      <w:proofErr w:type="spellStart"/>
      <w:r w:rsidRPr="00EA37AB">
        <w:rPr>
          <w:rFonts w:ascii="Times New Roman" w:hAnsi="Times New Roman" w:cs="Times New Roman"/>
          <w:sz w:val="24"/>
          <w:szCs w:val="24"/>
        </w:rPr>
        <w:t>Глазовский</w:t>
      </w:r>
      <w:proofErr w:type="spellEnd"/>
      <w:r w:rsidRPr="00EA37AB">
        <w:rPr>
          <w:rFonts w:ascii="Times New Roman" w:hAnsi="Times New Roman" w:cs="Times New Roman"/>
          <w:sz w:val="24"/>
          <w:szCs w:val="24"/>
        </w:rPr>
        <w:t xml:space="preserve"> район».</w:t>
      </w:r>
    </w:p>
    <w:p w:rsidR="009C6770" w:rsidRPr="00F57077" w:rsidRDefault="009C6770" w:rsidP="009C6770">
      <w:pPr>
        <w:keepNext/>
        <w:shd w:val="clear" w:color="auto" w:fill="FFFFFF"/>
        <w:tabs>
          <w:tab w:val="left" w:pos="1134"/>
        </w:tabs>
        <w:suppressAutoHyphens/>
        <w:spacing w:after="0" w:line="240" w:lineRule="auto"/>
        <w:ind w:left="709"/>
        <w:jc w:val="both"/>
        <w:rPr>
          <w:rFonts w:ascii="Times New Roman" w:hAnsi="Times New Roman" w:cs="Times New Roman"/>
          <w:color w:val="FF0000"/>
          <w:sz w:val="24"/>
          <w:szCs w:val="24"/>
        </w:rPr>
      </w:pPr>
    </w:p>
    <w:p w:rsidR="009C6770" w:rsidRPr="00C94827" w:rsidRDefault="009C6770" w:rsidP="009C6770">
      <w:pPr>
        <w:tabs>
          <w:tab w:val="left" w:pos="1134"/>
        </w:tabs>
        <w:autoSpaceDE w:val="0"/>
        <w:ind w:firstLine="709"/>
        <w:jc w:val="both"/>
        <w:rPr>
          <w:rFonts w:ascii="Times New Roman" w:hAnsi="Times New Roman" w:cs="Times New Roman"/>
          <w:bCs/>
          <w:sz w:val="24"/>
          <w:szCs w:val="24"/>
        </w:rPr>
      </w:pPr>
      <w:r w:rsidRPr="00C94827">
        <w:rPr>
          <w:rFonts w:ascii="Times New Roman" w:hAnsi="Times New Roman" w:cs="Times New Roman"/>
          <w:sz w:val="24"/>
          <w:szCs w:val="24"/>
        </w:rPr>
        <w:t>Общий объем финансирования подпрограммы на 2015-2020 годы за счет средств бюджета Муниципального образования «</w:t>
      </w:r>
      <w:proofErr w:type="spellStart"/>
      <w:r w:rsidRPr="00C94827">
        <w:rPr>
          <w:rFonts w:ascii="Times New Roman" w:hAnsi="Times New Roman" w:cs="Times New Roman"/>
          <w:sz w:val="24"/>
          <w:szCs w:val="24"/>
        </w:rPr>
        <w:t>Глазовский</w:t>
      </w:r>
      <w:proofErr w:type="spellEnd"/>
      <w:r w:rsidRPr="00C94827">
        <w:rPr>
          <w:rFonts w:ascii="Times New Roman" w:hAnsi="Times New Roman" w:cs="Times New Roman"/>
          <w:sz w:val="24"/>
          <w:szCs w:val="24"/>
        </w:rPr>
        <w:t xml:space="preserve"> район» составляет  93 124,7 тыс. руб.,</w:t>
      </w:r>
      <w:r w:rsidRPr="00C94827">
        <w:rPr>
          <w:rFonts w:ascii="Times New Roman" w:hAnsi="Times New Roman" w:cs="Times New Roman"/>
          <w:bCs/>
          <w:sz w:val="24"/>
          <w:szCs w:val="24"/>
        </w:rPr>
        <w:t xml:space="preserve"> в</w:t>
      </w:r>
      <w:r w:rsidRPr="00C94827">
        <w:rPr>
          <w:rFonts w:ascii="Times New Roman" w:hAnsi="Times New Roman" w:cs="Times New Roman"/>
          <w:sz w:val="24"/>
          <w:szCs w:val="24"/>
        </w:rPr>
        <w:t xml:space="preserve"> том числе по годам реализации муниципальной подпрограммы (тыс. руб.):</w:t>
      </w:r>
    </w:p>
    <w:tbl>
      <w:tblPr>
        <w:tblW w:w="9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4"/>
        <w:gridCol w:w="1984"/>
        <w:gridCol w:w="2268"/>
        <w:gridCol w:w="1895"/>
        <w:gridCol w:w="1444"/>
        <w:gridCol w:w="63"/>
      </w:tblGrid>
      <w:tr w:rsidR="009C6770" w:rsidRPr="002D4D1C" w:rsidTr="009C6770">
        <w:trPr>
          <w:gridAfter w:val="1"/>
          <w:wAfter w:w="63" w:type="dxa"/>
          <w:jc w:val="center"/>
        </w:trPr>
        <w:tc>
          <w:tcPr>
            <w:tcW w:w="2024" w:type="dxa"/>
            <w:vMerge w:val="restart"/>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Годы реализации</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Всего</w:t>
            </w:r>
          </w:p>
        </w:tc>
        <w:tc>
          <w:tcPr>
            <w:tcW w:w="5607" w:type="dxa"/>
            <w:gridSpan w:val="3"/>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в том числе:</w:t>
            </w:r>
          </w:p>
        </w:tc>
      </w:tr>
      <w:tr w:rsidR="009C6770" w:rsidRPr="00F57077" w:rsidTr="009C6770">
        <w:trPr>
          <w:jc w:val="center"/>
        </w:trPr>
        <w:tc>
          <w:tcPr>
            <w:tcW w:w="2024" w:type="dxa"/>
            <w:vMerge/>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бюджет муниципального образования «</w:t>
            </w:r>
            <w:proofErr w:type="spellStart"/>
            <w:r w:rsidRPr="002D4D1C">
              <w:rPr>
                <w:rFonts w:ascii="Times New Roman" w:hAnsi="Times New Roman" w:cs="Times New Roman"/>
                <w:sz w:val="24"/>
                <w:szCs w:val="24"/>
              </w:rPr>
              <w:t>Глазовский</w:t>
            </w:r>
            <w:proofErr w:type="spellEnd"/>
            <w:r w:rsidRPr="002D4D1C">
              <w:rPr>
                <w:rFonts w:ascii="Times New Roman" w:hAnsi="Times New Roman" w:cs="Times New Roman"/>
                <w:sz w:val="24"/>
                <w:szCs w:val="24"/>
              </w:rPr>
              <w:t xml:space="preserve"> район»</w:t>
            </w:r>
          </w:p>
          <w:p w:rsidR="009C6770" w:rsidRPr="002D4D1C" w:rsidRDefault="009C6770" w:rsidP="009C6770">
            <w:pPr>
              <w:autoSpaceDE w:val="0"/>
              <w:autoSpaceDN w:val="0"/>
              <w:adjustRightInd w:val="0"/>
              <w:jc w:val="center"/>
              <w:rPr>
                <w:rFonts w:ascii="Times New Roman" w:hAnsi="Times New Roman" w:cs="Times New Roman"/>
                <w:sz w:val="24"/>
                <w:szCs w:val="24"/>
              </w:rPr>
            </w:pPr>
          </w:p>
        </w:tc>
        <w:tc>
          <w:tcPr>
            <w:tcW w:w="1895"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средства бюджета УР, планируемые к привлечению</w:t>
            </w:r>
          </w:p>
        </w:tc>
        <w:tc>
          <w:tcPr>
            <w:tcW w:w="1507" w:type="dxa"/>
            <w:gridSpan w:val="2"/>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иные источники</w:t>
            </w:r>
          </w:p>
        </w:tc>
      </w:tr>
      <w:tr w:rsidR="009C6770" w:rsidRPr="00F57077" w:rsidTr="009C6770">
        <w:trPr>
          <w:jc w:val="center"/>
        </w:trPr>
        <w:tc>
          <w:tcPr>
            <w:tcW w:w="2024"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smartTag w:uri="urn:schemas-microsoft-com:office:smarttags" w:element="metricconverter">
              <w:smartTagPr>
                <w:attr w:name="ProductID" w:val="2015 г"/>
              </w:smartTagPr>
              <w:r w:rsidRPr="002D4D1C">
                <w:rPr>
                  <w:rFonts w:ascii="Times New Roman" w:hAnsi="Times New Roman" w:cs="Times New Roman"/>
                  <w:sz w:val="24"/>
                  <w:szCs w:val="24"/>
                </w:rPr>
                <w:t>2015 г</w:t>
              </w:r>
            </w:smartTag>
            <w:r w:rsidRPr="002D4D1C">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b/>
                <w:sz w:val="24"/>
                <w:szCs w:val="24"/>
              </w:rPr>
            </w:pPr>
            <w:r w:rsidRPr="00DA5114">
              <w:rPr>
                <w:rFonts w:ascii="Times New Roman" w:hAnsi="Times New Roman" w:cs="Times New Roman"/>
                <w:b/>
                <w:sz w:val="24"/>
                <w:szCs w:val="24"/>
              </w:rPr>
              <w:t>14 595,3</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sz w:val="24"/>
                <w:szCs w:val="24"/>
              </w:rPr>
            </w:pPr>
            <w:r w:rsidRPr="00DA5114">
              <w:rPr>
                <w:rFonts w:ascii="Times New Roman" w:hAnsi="Times New Roman" w:cs="Times New Roman"/>
                <w:sz w:val="24"/>
                <w:szCs w:val="24"/>
              </w:rPr>
              <w:t>14 595,3</w:t>
            </w:r>
          </w:p>
        </w:tc>
        <w:tc>
          <w:tcPr>
            <w:tcW w:w="1895"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r>
      <w:tr w:rsidR="009C6770" w:rsidRPr="00F57077" w:rsidTr="009C6770">
        <w:trPr>
          <w:jc w:val="center"/>
        </w:trPr>
        <w:tc>
          <w:tcPr>
            <w:tcW w:w="2024"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smartTag w:uri="urn:schemas-microsoft-com:office:smarttags" w:element="metricconverter">
              <w:smartTagPr>
                <w:attr w:name="ProductID" w:val="2016 г"/>
              </w:smartTagPr>
              <w:r w:rsidRPr="002D4D1C">
                <w:rPr>
                  <w:rFonts w:ascii="Times New Roman" w:hAnsi="Times New Roman" w:cs="Times New Roman"/>
                  <w:sz w:val="24"/>
                  <w:szCs w:val="24"/>
                </w:rPr>
                <w:t>2016 г</w:t>
              </w:r>
            </w:smartTag>
            <w:r w:rsidRPr="002D4D1C">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b/>
                <w:sz w:val="24"/>
                <w:szCs w:val="24"/>
              </w:rPr>
            </w:pPr>
            <w:r w:rsidRPr="00DA5114">
              <w:rPr>
                <w:rFonts w:ascii="Times New Roman" w:hAnsi="Times New Roman" w:cs="Times New Roman"/>
                <w:b/>
                <w:sz w:val="24"/>
                <w:szCs w:val="24"/>
              </w:rPr>
              <w:t>14 824,7</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sz w:val="24"/>
                <w:szCs w:val="24"/>
              </w:rPr>
            </w:pPr>
            <w:r w:rsidRPr="00DA5114">
              <w:rPr>
                <w:rFonts w:ascii="Times New Roman" w:hAnsi="Times New Roman" w:cs="Times New Roman"/>
                <w:sz w:val="24"/>
                <w:szCs w:val="24"/>
              </w:rPr>
              <w:t>14 824,7</w:t>
            </w:r>
          </w:p>
        </w:tc>
        <w:tc>
          <w:tcPr>
            <w:tcW w:w="1895"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r>
      <w:tr w:rsidR="009C6770" w:rsidRPr="00F57077" w:rsidTr="009C6770">
        <w:trPr>
          <w:jc w:val="center"/>
        </w:trPr>
        <w:tc>
          <w:tcPr>
            <w:tcW w:w="2024"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smartTag w:uri="urn:schemas-microsoft-com:office:smarttags" w:element="metricconverter">
              <w:smartTagPr>
                <w:attr w:name="ProductID" w:val="2017 г"/>
              </w:smartTagPr>
              <w:r w:rsidRPr="002D4D1C">
                <w:rPr>
                  <w:rFonts w:ascii="Times New Roman" w:hAnsi="Times New Roman" w:cs="Times New Roman"/>
                  <w:sz w:val="24"/>
                  <w:szCs w:val="24"/>
                </w:rPr>
                <w:t>2017 г</w:t>
              </w:r>
            </w:smartTag>
            <w:r w:rsidRPr="002D4D1C">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b/>
                <w:sz w:val="24"/>
                <w:szCs w:val="24"/>
              </w:rPr>
            </w:pPr>
            <w:r w:rsidRPr="00DA5114">
              <w:rPr>
                <w:rFonts w:ascii="Times New Roman" w:hAnsi="Times New Roman" w:cs="Times New Roman"/>
                <w:b/>
                <w:sz w:val="24"/>
                <w:szCs w:val="24"/>
              </w:rPr>
              <w:t>15 491,7</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sz w:val="24"/>
                <w:szCs w:val="24"/>
              </w:rPr>
            </w:pPr>
            <w:r w:rsidRPr="00DA5114">
              <w:rPr>
                <w:rFonts w:ascii="Times New Roman" w:hAnsi="Times New Roman" w:cs="Times New Roman"/>
                <w:sz w:val="24"/>
                <w:szCs w:val="24"/>
              </w:rPr>
              <w:t>15 491,7</w:t>
            </w:r>
          </w:p>
        </w:tc>
        <w:tc>
          <w:tcPr>
            <w:tcW w:w="1895"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r>
      <w:tr w:rsidR="009C6770" w:rsidRPr="00F57077" w:rsidTr="009C6770">
        <w:trPr>
          <w:jc w:val="center"/>
        </w:trPr>
        <w:tc>
          <w:tcPr>
            <w:tcW w:w="2024"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smartTag w:uri="urn:schemas-microsoft-com:office:smarttags" w:element="metricconverter">
              <w:smartTagPr>
                <w:attr w:name="ProductID" w:val="2018 г"/>
              </w:smartTagPr>
              <w:r w:rsidRPr="002D4D1C">
                <w:rPr>
                  <w:rFonts w:ascii="Times New Roman" w:hAnsi="Times New Roman" w:cs="Times New Roman"/>
                  <w:sz w:val="24"/>
                  <w:szCs w:val="24"/>
                </w:rPr>
                <w:t>2018 г</w:t>
              </w:r>
            </w:smartTag>
            <w:r w:rsidRPr="002D4D1C">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b/>
                <w:sz w:val="24"/>
                <w:szCs w:val="24"/>
              </w:rPr>
            </w:pPr>
            <w:r w:rsidRPr="00DA5114">
              <w:rPr>
                <w:rFonts w:ascii="Times New Roman" w:hAnsi="Times New Roman" w:cs="Times New Roman"/>
                <w:b/>
                <w:sz w:val="24"/>
                <w:szCs w:val="24"/>
              </w:rPr>
              <w:t>16 027,2</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sz w:val="24"/>
                <w:szCs w:val="24"/>
              </w:rPr>
            </w:pPr>
            <w:r w:rsidRPr="00DA5114">
              <w:rPr>
                <w:rFonts w:ascii="Times New Roman" w:hAnsi="Times New Roman" w:cs="Times New Roman"/>
                <w:sz w:val="24"/>
                <w:szCs w:val="24"/>
              </w:rPr>
              <w:t>16 027,2</w:t>
            </w:r>
          </w:p>
        </w:tc>
        <w:tc>
          <w:tcPr>
            <w:tcW w:w="1895"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r>
      <w:tr w:rsidR="009C6770" w:rsidRPr="00F57077" w:rsidTr="009C6770">
        <w:trPr>
          <w:jc w:val="center"/>
        </w:trPr>
        <w:tc>
          <w:tcPr>
            <w:tcW w:w="2024"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smartTag w:uri="urn:schemas-microsoft-com:office:smarttags" w:element="metricconverter">
              <w:smartTagPr>
                <w:attr w:name="ProductID" w:val="2019 г"/>
              </w:smartTagPr>
              <w:r w:rsidRPr="002D4D1C">
                <w:rPr>
                  <w:rFonts w:ascii="Times New Roman" w:hAnsi="Times New Roman" w:cs="Times New Roman"/>
                  <w:sz w:val="24"/>
                  <w:szCs w:val="24"/>
                </w:rPr>
                <w:t>2019 г</w:t>
              </w:r>
            </w:smartTag>
            <w:r w:rsidRPr="002D4D1C">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b/>
                <w:sz w:val="24"/>
                <w:szCs w:val="24"/>
              </w:rPr>
            </w:pPr>
            <w:r w:rsidRPr="00DA5114">
              <w:rPr>
                <w:rFonts w:ascii="Times New Roman" w:hAnsi="Times New Roman" w:cs="Times New Roman"/>
                <w:b/>
                <w:sz w:val="24"/>
                <w:szCs w:val="24"/>
              </w:rPr>
              <w:t>16 092,9</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sz w:val="24"/>
                <w:szCs w:val="24"/>
              </w:rPr>
            </w:pPr>
            <w:r w:rsidRPr="00DA5114">
              <w:rPr>
                <w:rFonts w:ascii="Times New Roman" w:hAnsi="Times New Roman" w:cs="Times New Roman"/>
                <w:sz w:val="24"/>
                <w:szCs w:val="24"/>
              </w:rPr>
              <w:t>16 092,9</w:t>
            </w:r>
          </w:p>
        </w:tc>
        <w:tc>
          <w:tcPr>
            <w:tcW w:w="1895"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r>
      <w:tr w:rsidR="009C6770" w:rsidRPr="00F57077" w:rsidTr="009C6770">
        <w:trPr>
          <w:jc w:val="center"/>
        </w:trPr>
        <w:tc>
          <w:tcPr>
            <w:tcW w:w="2024"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smartTag w:uri="urn:schemas-microsoft-com:office:smarttags" w:element="metricconverter">
              <w:smartTagPr>
                <w:attr w:name="ProductID" w:val="2020 г"/>
              </w:smartTagPr>
              <w:r w:rsidRPr="002D4D1C">
                <w:rPr>
                  <w:rFonts w:ascii="Times New Roman" w:hAnsi="Times New Roman" w:cs="Times New Roman"/>
                  <w:sz w:val="24"/>
                  <w:szCs w:val="24"/>
                </w:rPr>
                <w:t>2020 г</w:t>
              </w:r>
            </w:smartTag>
            <w:r w:rsidRPr="002D4D1C">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b/>
                <w:sz w:val="24"/>
                <w:szCs w:val="24"/>
              </w:rPr>
            </w:pPr>
            <w:r w:rsidRPr="00DA5114">
              <w:rPr>
                <w:rFonts w:ascii="Times New Roman" w:hAnsi="Times New Roman" w:cs="Times New Roman"/>
                <w:b/>
                <w:sz w:val="24"/>
                <w:szCs w:val="24"/>
              </w:rPr>
              <w:t>16 092,9</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sz w:val="24"/>
                <w:szCs w:val="24"/>
              </w:rPr>
            </w:pPr>
            <w:r w:rsidRPr="00DA5114">
              <w:rPr>
                <w:rFonts w:ascii="Times New Roman" w:hAnsi="Times New Roman" w:cs="Times New Roman"/>
                <w:sz w:val="24"/>
                <w:szCs w:val="24"/>
              </w:rPr>
              <w:t>16 092,9</w:t>
            </w:r>
          </w:p>
        </w:tc>
        <w:tc>
          <w:tcPr>
            <w:tcW w:w="1895"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r>
      <w:tr w:rsidR="009C6770" w:rsidRPr="00F57077" w:rsidTr="009C6770">
        <w:trPr>
          <w:jc w:val="center"/>
        </w:trPr>
        <w:tc>
          <w:tcPr>
            <w:tcW w:w="2024" w:type="dxa"/>
            <w:tcBorders>
              <w:top w:val="single" w:sz="4" w:space="0" w:color="auto"/>
              <w:left w:val="single" w:sz="4" w:space="0" w:color="auto"/>
              <w:bottom w:val="single" w:sz="4" w:space="0" w:color="auto"/>
              <w:right w:val="single" w:sz="4" w:space="0" w:color="auto"/>
            </w:tcBorders>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Итого 2015</w:t>
            </w:r>
            <w:r>
              <w:rPr>
                <w:rFonts w:ascii="Times New Roman" w:hAnsi="Times New Roman" w:cs="Times New Roman"/>
                <w:sz w:val="24"/>
                <w:szCs w:val="24"/>
              </w:rPr>
              <w:t xml:space="preserve"> </w:t>
            </w:r>
            <w:r w:rsidRPr="002D4D1C">
              <w:rPr>
                <w:rFonts w:ascii="Times New Roman" w:hAnsi="Times New Roman" w:cs="Times New Roman"/>
                <w:sz w:val="24"/>
                <w:szCs w:val="24"/>
              </w:rPr>
              <w:t>-</w:t>
            </w:r>
            <w:r>
              <w:rPr>
                <w:rFonts w:ascii="Times New Roman" w:hAnsi="Times New Roman" w:cs="Times New Roman"/>
                <w:sz w:val="24"/>
                <w:szCs w:val="24"/>
              </w:rPr>
              <w:t xml:space="preserve"> </w:t>
            </w:r>
            <w:r w:rsidRPr="002D4D1C">
              <w:rPr>
                <w:rFonts w:ascii="Times New Roman" w:hAnsi="Times New Roman" w:cs="Times New Roman"/>
                <w:sz w:val="24"/>
                <w:szCs w:val="24"/>
              </w:rPr>
              <w:t>2020 гг.</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b/>
                <w:sz w:val="24"/>
                <w:szCs w:val="24"/>
              </w:rPr>
            </w:pPr>
            <w:r w:rsidRPr="00DA5114">
              <w:rPr>
                <w:rFonts w:ascii="Times New Roman" w:hAnsi="Times New Roman" w:cs="Times New Roman"/>
                <w:b/>
                <w:sz w:val="24"/>
                <w:szCs w:val="24"/>
              </w:rPr>
              <w:t>93 124,7</w:t>
            </w:r>
          </w:p>
        </w:tc>
        <w:tc>
          <w:tcPr>
            <w:tcW w:w="2268" w:type="dxa"/>
            <w:tcBorders>
              <w:top w:val="single" w:sz="4" w:space="0" w:color="auto"/>
              <w:left w:val="single" w:sz="4" w:space="0" w:color="auto"/>
              <w:bottom w:val="single" w:sz="4" w:space="0" w:color="auto"/>
              <w:right w:val="single" w:sz="4" w:space="0" w:color="auto"/>
            </w:tcBorders>
            <w:vAlign w:val="center"/>
          </w:tcPr>
          <w:p w:rsidR="009C6770" w:rsidRPr="00DA5114" w:rsidRDefault="009C6770" w:rsidP="009C6770">
            <w:pPr>
              <w:autoSpaceDE w:val="0"/>
              <w:autoSpaceDN w:val="0"/>
              <w:adjustRightInd w:val="0"/>
              <w:jc w:val="center"/>
              <w:rPr>
                <w:rFonts w:ascii="Times New Roman" w:hAnsi="Times New Roman" w:cs="Times New Roman"/>
                <w:sz w:val="24"/>
                <w:szCs w:val="24"/>
              </w:rPr>
            </w:pPr>
            <w:r w:rsidRPr="00DA5114">
              <w:rPr>
                <w:rFonts w:ascii="Times New Roman" w:hAnsi="Times New Roman" w:cs="Times New Roman"/>
                <w:sz w:val="24"/>
                <w:szCs w:val="24"/>
              </w:rPr>
              <w:t>93 124,7</w:t>
            </w:r>
          </w:p>
        </w:tc>
        <w:tc>
          <w:tcPr>
            <w:tcW w:w="1895" w:type="dxa"/>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9C6770" w:rsidRPr="002D4D1C" w:rsidRDefault="009C6770" w:rsidP="009C6770">
            <w:pPr>
              <w:autoSpaceDE w:val="0"/>
              <w:autoSpaceDN w:val="0"/>
              <w:adjustRightInd w:val="0"/>
              <w:jc w:val="center"/>
              <w:rPr>
                <w:rFonts w:ascii="Times New Roman" w:hAnsi="Times New Roman" w:cs="Times New Roman"/>
                <w:sz w:val="24"/>
                <w:szCs w:val="24"/>
              </w:rPr>
            </w:pPr>
            <w:r w:rsidRPr="002D4D1C">
              <w:rPr>
                <w:rFonts w:ascii="Times New Roman" w:hAnsi="Times New Roman" w:cs="Times New Roman"/>
                <w:sz w:val="24"/>
                <w:szCs w:val="24"/>
              </w:rPr>
              <w:t>0,00</w:t>
            </w:r>
          </w:p>
        </w:tc>
      </w:tr>
    </w:tbl>
    <w:p w:rsidR="009C6770" w:rsidRPr="00F57077" w:rsidRDefault="009C6770" w:rsidP="009C6770">
      <w:pPr>
        <w:tabs>
          <w:tab w:val="left" w:pos="1134"/>
        </w:tabs>
        <w:autoSpaceDE w:val="0"/>
        <w:jc w:val="both"/>
        <w:rPr>
          <w:rFonts w:ascii="Times New Roman" w:hAnsi="Times New Roman" w:cs="Times New Roman"/>
          <w:color w:val="FF0000"/>
          <w:sz w:val="24"/>
          <w:szCs w:val="24"/>
        </w:rPr>
      </w:pPr>
    </w:p>
    <w:p w:rsidR="009C6770" w:rsidRPr="00F6144F" w:rsidRDefault="009C6770" w:rsidP="009C6770">
      <w:pPr>
        <w:ind w:firstLine="709"/>
        <w:jc w:val="both"/>
        <w:rPr>
          <w:rFonts w:ascii="Times New Roman" w:hAnsi="Times New Roman" w:cs="Times New Roman"/>
          <w:sz w:val="24"/>
          <w:szCs w:val="24"/>
        </w:rPr>
      </w:pPr>
      <w:r w:rsidRPr="00F6144F">
        <w:rPr>
          <w:rFonts w:ascii="Times New Roman" w:hAnsi="Times New Roman" w:cs="Times New Roman"/>
          <w:sz w:val="24"/>
          <w:szCs w:val="24"/>
        </w:rPr>
        <w:t>Ресурсное обеспечение подпрограммы за счет средств бюджета муниципального образования «</w:t>
      </w:r>
      <w:proofErr w:type="spellStart"/>
      <w:r w:rsidRPr="00F6144F">
        <w:rPr>
          <w:rFonts w:ascii="Times New Roman" w:hAnsi="Times New Roman" w:cs="Times New Roman"/>
          <w:sz w:val="24"/>
          <w:szCs w:val="24"/>
        </w:rPr>
        <w:t>Глазовский</w:t>
      </w:r>
      <w:proofErr w:type="spellEnd"/>
      <w:r w:rsidRPr="00F6144F">
        <w:rPr>
          <w:rFonts w:ascii="Times New Roman" w:hAnsi="Times New Roman" w:cs="Times New Roman"/>
          <w:sz w:val="24"/>
          <w:szCs w:val="24"/>
        </w:rPr>
        <w:t xml:space="preserve"> район»  подлежит уточнению в рамках бюджетного цикла.</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1.3.9. Риски и меры по управлению рисками</w:t>
      </w:r>
    </w:p>
    <w:p w:rsidR="009C6770" w:rsidRPr="00FC2F5D" w:rsidRDefault="009C6770" w:rsidP="002D2F83">
      <w:pPr>
        <w:pStyle w:val="a8"/>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FC2F5D">
        <w:rPr>
          <w:rFonts w:ascii="Times New Roman" w:hAnsi="Times New Roman" w:cs="Times New Roman"/>
          <w:sz w:val="24"/>
          <w:szCs w:val="24"/>
        </w:rPr>
        <w:t>Организационно-управленческие риски</w:t>
      </w:r>
    </w:p>
    <w:p w:rsidR="009C6770" w:rsidRPr="00FC2F5D" w:rsidRDefault="009C6770" w:rsidP="009C6770">
      <w:pPr>
        <w:ind w:firstLine="709"/>
        <w:jc w:val="both"/>
        <w:rPr>
          <w:rFonts w:ascii="Times New Roman" w:hAnsi="Times New Roman" w:cs="Times New Roman"/>
          <w:color w:val="FF0000"/>
          <w:sz w:val="24"/>
          <w:szCs w:val="24"/>
        </w:rPr>
      </w:pPr>
      <w:r w:rsidRPr="00FC2F5D">
        <w:rPr>
          <w:rFonts w:ascii="Times New Roman" w:hAnsi="Times New Roman" w:cs="Times New Roman"/>
          <w:sz w:val="24"/>
          <w:szCs w:val="24"/>
        </w:rPr>
        <w:t>Организационно-управленческие риски связаны с межведомственным характером сферы дополнительного образования детей. Для минимизации рисков для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Управления образования.</w:t>
      </w:r>
    </w:p>
    <w:p w:rsidR="009C6770" w:rsidRPr="00FC2F5D" w:rsidRDefault="009C6770" w:rsidP="009C6770">
      <w:pPr>
        <w:ind w:firstLine="709"/>
        <w:jc w:val="both"/>
        <w:rPr>
          <w:rFonts w:ascii="Times New Roman" w:hAnsi="Times New Roman" w:cs="Times New Roman"/>
          <w:sz w:val="24"/>
          <w:szCs w:val="24"/>
        </w:rPr>
      </w:pPr>
      <w:r w:rsidRPr="00FC2F5D">
        <w:rPr>
          <w:rFonts w:ascii="Times New Roman" w:hAnsi="Times New Roman" w:cs="Times New Roman"/>
          <w:sz w:val="24"/>
          <w:szCs w:val="24"/>
        </w:rPr>
        <w:lastRenderedPageBreak/>
        <w:t xml:space="preserve">Существует риск передачи отдельных полномочий по дополнительному образованию на республиканский уровень. </w:t>
      </w:r>
      <w:proofErr w:type="gramStart"/>
      <w:r w:rsidRPr="00FC2F5D">
        <w:rPr>
          <w:rFonts w:ascii="Times New Roman" w:hAnsi="Times New Roman" w:cs="Times New Roman"/>
          <w:sz w:val="24"/>
          <w:szCs w:val="24"/>
        </w:rPr>
        <w:t>Предложения для проработки на уровне республиканских министерств содержатся в распоряжении Президента Удмуртской Республики от 27 августа 2012 года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Республики».</w:t>
      </w:r>
      <w:proofErr w:type="gramEnd"/>
      <w:r w:rsidRPr="00FC2F5D">
        <w:rPr>
          <w:rFonts w:ascii="Times New Roman" w:hAnsi="Times New Roman" w:cs="Times New Roman"/>
          <w:sz w:val="24"/>
          <w:szCs w:val="24"/>
        </w:rPr>
        <w:t xml:space="preserve"> В целях минимизации риска вопрос будет находиться на контроле. </w:t>
      </w:r>
    </w:p>
    <w:p w:rsidR="009C6770" w:rsidRPr="00FC2F5D" w:rsidRDefault="009C6770" w:rsidP="002D2F83">
      <w:pPr>
        <w:pStyle w:val="a8"/>
        <w:keepNext/>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Финансовые риски </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FC2F5D">
        <w:rPr>
          <w:rFonts w:ascii="Times New Roman" w:hAnsi="Times New Roman" w:cs="Times New Roman"/>
          <w:sz w:val="24"/>
          <w:szCs w:val="24"/>
        </w:rPr>
        <w:t>дств в х</w:t>
      </w:r>
      <w:proofErr w:type="gramEnd"/>
      <w:r w:rsidRPr="00FC2F5D">
        <w:rPr>
          <w:rFonts w:ascii="Times New Roman" w:hAnsi="Times New Roman" w:cs="Times New Roman"/>
          <w:sz w:val="24"/>
          <w:szCs w:val="24"/>
        </w:rPr>
        <w:t>оде реализации мероприятий подпрограммы. Для управления риском:</w:t>
      </w:r>
    </w:p>
    <w:p w:rsidR="009C6770" w:rsidRPr="00FC2F5D" w:rsidRDefault="009C6770" w:rsidP="002D2F83">
      <w:pPr>
        <w:pStyle w:val="a8"/>
        <w:numPr>
          <w:ilvl w:val="0"/>
          <w:numId w:val="27"/>
        </w:numPr>
        <w:shd w:val="clear" w:color="auto" w:fill="FFFFFF"/>
        <w:tabs>
          <w:tab w:val="left" w:pos="993"/>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требуемые объемы бюджетного финансирования обосновываются в рамках бюджетного цикла;</w:t>
      </w:r>
    </w:p>
    <w:p w:rsidR="009C6770" w:rsidRPr="00FC2F5D" w:rsidRDefault="009C6770" w:rsidP="002D2F83">
      <w:pPr>
        <w:pStyle w:val="a8"/>
        <w:numPr>
          <w:ilvl w:val="0"/>
          <w:numId w:val="27"/>
        </w:numPr>
        <w:shd w:val="clear" w:color="auto" w:fill="FFFFFF"/>
        <w:tabs>
          <w:tab w:val="left" w:pos="993"/>
        </w:tabs>
        <w:suppressAutoHyphen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применяется механизм финансирования муниципальных бюджетных и автономных учреждений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FC2F5D">
        <w:rPr>
          <w:rFonts w:ascii="Times New Roman" w:hAnsi="Times New Roman" w:cs="Times New Roman"/>
          <w:sz w:val="24"/>
          <w:szCs w:val="24"/>
        </w:rPr>
        <w:t>контроль за</w:t>
      </w:r>
      <w:proofErr w:type="gramEnd"/>
      <w:r w:rsidRPr="00FC2F5D">
        <w:rPr>
          <w:rFonts w:ascii="Times New Roman" w:hAnsi="Times New Roman" w:cs="Times New Roman"/>
          <w:sz w:val="24"/>
          <w:szCs w:val="24"/>
        </w:rPr>
        <w:t xml:space="preserve"> их выполнением. </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Решение вопросов, связанных с ремонтом  и реконструкцией объектов дополнительного образования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будет осуществляться во взаимодействии с органами государственной власти Удмуртской Республики.</w:t>
      </w:r>
    </w:p>
    <w:p w:rsidR="009C6770" w:rsidRPr="00FC2F5D" w:rsidRDefault="009C6770" w:rsidP="002D2F83">
      <w:pPr>
        <w:pStyle w:val="a8"/>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FC2F5D">
        <w:rPr>
          <w:rFonts w:ascii="Times New Roman" w:hAnsi="Times New Roman" w:cs="Times New Roman"/>
          <w:sz w:val="24"/>
          <w:szCs w:val="24"/>
        </w:rPr>
        <w:t>Правовые риски</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Реализация отдельных мероприятий подпрограммы зависит от правовых актов, принимаемых на федеральном республиканском уровнях. Это касается вопросов, связанных с совершенствованием системы оплаты труда и внедрения эффективных контрактов в сфере дополнительного образования, с уточнением перечней муниципальных услуг и показателей оценки их объема и качества. </w:t>
      </w:r>
      <w:proofErr w:type="gramStart"/>
      <w:r w:rsidRPr="00FC2F5D">
        <w:rPr>
          <w:rFonts w:ascii="Times New Roman" w:hAnsi="Times New Roman" w:cs="Times New Roman"/>
          <w:sz w:val="24"/>
          <w:szCs w:val="24"/>
        </w:rPr>
        <w:t>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roofErr w:type="gramEnd"/>
    </w:p>
    <w:p w:rsidR="009C6770" w:rsidRPr="00FC2F5D" w:rsidRDefault="009C6770" w:rsidP="002D2F83">
      <w:pPr>
        <w:pStyle w:val="a8"/>
        <w:keepNext/>
        <w:numPr>
          <w:ilvl w:val="0"/>
          <w:numId w:val="54"/>
        </w:numPr>
        <w:shd w:val="clear" w:color="auto" w:fill="FFFFFF"/>
        <w:tabs>
          <w:tab w:val="left" w:pos="1134"/>
        </w:tabs>
        <w:suppressAutoHyphens/>
        <w:spacing w:after="0" w:line="240" w:lineRule="auto"/>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Природные или техногенные чрезвычайные ситуации </w:t>
      </w:r>
    </w:p>
    <w:p w:rsidR="009C6770" w:rsidRPr="00FC2F5D"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Для образовательных организаций дополнительного образования детей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образовательные учреждения дополнительного образования оснащены системами автоматической пожарной сигнализации. В муниципальных образовательных учреждениях оформлены информационные стенды и регулярно проводятся учебные занятия по действиям в чрезвычайных ситуациях.</w:t>
      </w:r>
    </w:p>
    <w:p w:rsidR="009C6770" w:rsidRPr="00FC2F5D" w:rsidRDefault="009C6770" w:rsidP="009C6770">
      <w:pPr>
        <w:shd w:val="clear" w:color="auto" w:fill="FFFFFF"/>
        <w:jc w:val="both"/>
        <w:rPr>
          <w:rFonts w:ascii="Times New Roman" w:hAnsi="Times New Roman" w:cs="Times New Roman"/>
          <w:sz w:val="24"/>
          <w:szCs w:val="24"/>
        </w:rPr>
      </w:pPr>
      <w:r w:rsidRPr="00FC2F5D">
        <w:rPr>
          <w:rFonts w:ascii="Times New Roman" w:hAnsi="Times New Roman" w:cs="Times New Roman"/>
          <w:sz w:val="24"/>
          <w:szCs w:val="24"/>
        </w:rPr>
        <w:t xml:space="preserve">5) Социально-психологические риски </w:t>
      </w:r>
    </w:p>
    <w:p w:rsidR="009C6770" w:rsidRPr="00FC2F5D" w:rsidRDefault="009C6770" w:rsidP="009C6770">
      <w:pPr>
        <w:autoSpaceDE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дополнительного образования. Для управления риском будут проводиться семинары, </w:t>
      </w:r>
      <w:r w:rsidRPr="00FC2F5D">
        <w:rPr>
          <w:rFonts w:ascii="Times New Roman" w:hAnsi="Times New Roman" w:cs="Times New Roman"/>
          <w:bCs/>
          <w:sz w:val="24"/>
          <w:szCs w:val="24"/>
        </w:rPr>
        <w:lastRenderedPageBreak/>
        <w:t>совещания с руководителями муниципальных учреждений, разъяснительная работа в трудовых коллективах.</w:t>
      </w:r>
    </w:p>
    <w:p w:rsidR="009C6770" w:rsidRPr="00FC2F5D" w:rsidRDefault="009C6770" w:rsidP="009C6770">
      <w:pPr>
        <w:pStyle w:val="a8"/>
        <w:shd w:val="clear" w:color="auto" w:fill="FFFFFF"/>
        <w:tabs>
          <w:tab w:val="left" w:pos="1134"/>
        </w:tabs>
        <w:suppressAutoHyphens/>
        <w:ind w:left="-360"/>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       6) Кадровые риски</w:t>
      </w:r>
    </w:p>
    <w:p w:rsidR="009C6770" w:rsidRPr="00F57077" w:rsidRDefault="009C6770" w:rsidP="009C6770">
      <w:pPr>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 3.10. Конечные результаты и оценка эффективности</w:t>
      </w:r>
    </w:p>
    <w:p w:rsidR="009C6770" w:rsidRPr="00FC2F5D" w:rsidRDefault="009C6770" w:rsidP="009C6770">
      <w:pPr>
        <w:tabs>
          <w:tab w:val="left" w:pos="1134"/>
        </w:tabs>
        <w:autoSpaceDE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Ожидаемые результаты реализации подпрограммы:</w:t>
      </w:r>
    </w:p>
    <w:p w:rsidR="009C6770" w:rsidRPr="00FC2F5D" w:rsidRDefault="009C6770" w:rsidP="002D2F83">
      <w:pPr>
        <w:pStyle w:val="a8"/>
        <w:numPr>
          <w:ilvl w:val="0"/>
          <w:numId w:val="23"/>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на конец реализации подпрограммы не менее 80 процентов детей в возрасте от 5 до 18 лет будут получать услуги дополнительного образования;</w:t>
      </w:r>
    </w:p>
    <w:p w:rsidR="009C6770" w:rsidRPr="00FC2F5D" w:rsidRDefault="009C6770" w:rsidP="002D2F83">
      <w:pPr>
        <w:pStyle w:val="a8"/>
        <w:numPr>
          <w:ilvl w:val="0"/>
          <w:numId w:val="23"/>
        </w:numPr>
        <w:tabs>
          <w:tab w:val="left" w:pos="1134"/>
        </w:tabs>
        <w:suppressAutoHyphens/>
        <w:autoSpaceDE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увеличится количество учащихся, участвующих в конкурсах различного уровня, </w:t>
      </w:r>
    </w:p>
    <w:p w:rsidR="009C6770" w:rsidRPr="00FC2F5D" w:rsidRDefault="009C6770" w:rsidP="002D2F83">
      <w:pPr>
        <w:pStyle w:val="a8"/>
        <w:numPr>
          <w:ilvl w:val="0"/>
          <w:numId w:val="23"/>
        </w:numPr>
        <w:tabs>
          <w:tab w:val="left" w:pos="317"/>
        </w:tabs>
        <w:suppressAutoHyphens/>
        <w:spacing w:after="0" w:line="240" w:lineRule="auto"/>
        <w:ind w:left="0" w:firstLine="720"/>
        <w:contextualSpacing w:val="0"/>
        <w:jc w:val="both"/>
        <w:rPr>
          <w:rFonts w:ascii="Times New Roman" w:hAnsi="Times New Roman" w:cs="Times New Roman"/>
          <w:sz w:val="24"/>
          <w:szCs w:val="24"/>
        </w:rPr>
      </w:pPr>
      <w:r w:rsidRPr="00FC2F5D">
        <w:rPr>
          <w:rFonts w:ascii="Times New Roman" w:hAnsi="Times New Roman" w:cs="Times New Roman"/>
          <w:sz w:val="24"/>
          <w:szCs w:val="24"/>
        </w:rP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9C6770" w:rsidRPr="00FC2F5D" w:rsidRDefault="009C6770" w:rsidP="002D2F83">
      <w:pPr>
        <w:pStyle w:val="a8"/>
        <w:numPr>
          <w:ilvl w:val="0"/>
          <w:numId w:val="23"/>
        </w:numPr>
        <w:tabs>
          <w:tab w:val="left" w:pos="317"/>
        </w:tabs>
        <w:suppressAutoHyphens/>
        <w:spacing w:after="0" w:line="240" w:lineRule="auto"/>
        <w:ind w:left="0" w:firstLine="720"/>
        <w:contextualSpacing w:val="0"/>
        <w:jc w:val="both"/>
        <w:rPr>
          <w:rFonts w:ascii="Times New Roman" w:hAnsi="Times New Roman" w:cs="Times New Roman"/>
          <w:sz w:val="24"/>
          <w:szCs w:val="24"/>
        </w:rPr>
      </w:pPr>
      <w:r w:rsidRPr="00FC2F5D">
        <w:rPr>
          <w:rFonts w:ascii="Times New Roman" w:hAnsi="Times New Roman" w:cs="Times New Roman"/>
          <w:sz w:val="24"/>
          <w:szCs w:val="24"/>
        </w:rPr>
        <w:t>п</w:t>
      </w:r>
      <w:r w:rsidRPr="00FC2F5D">
        <w:rPr>
          <w:rFonts w:ascii="Times New Roman" w:hAnsi="Times New Roman" w:cs="Times New Roman"/>
          <w:color w:val="000000"/>
          <w:sz w:val="24"/>
          <w:szCs w:val="24"/>
        </w:rPr>
        <w:t>овысится удовлетворенность населения качеством услуг дополнительного образования детей.</w:t>
      </w:r>
    </w:p>
    <w:p w:rsidR="00E60ACA" w:rsidRPr="002D2F83" w:rsidRDefault="009C6770" w:rsidP="002D2F83">
      <w:pPr>
        <w:tabs>
          <w:tab w:val="left" w:pos="1134"/>
        </w:tabs>
        <w:autoSpaceDE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E60ACA" w:rsidRPr="002D2F83" w:rsidRDefault="00E60ACA" w:rsidP="002D2F83">
      <w:pPr>
        <w:keepNext/>
        <w:tabs>
          <w:tab w:val="left" w:pos="1276"/>
        </w:tabs>
        <w:jc w:val="center"/>
        <w:outlineLvl w:val="1"/>
        <w:rPr>
          <w:rFonts w:ascii="Times New Roman" w:hAnsi="Times New Roman" w:cs="Times New Roman"/>
          <w:b/>
          <w:bCs/>
          <w:szCs w:val="24"/>
        </w:rPr>
      </w:pPr>
      <w:r w:rsidRPr="002D2F83">
        <w:rPr>
          <w:rFonts w:ascii="Times New Roman" w:hAnsi="Times New Roman" w:cs="Times New Roman"/>
          <w:b/>
          <w:bCs/>
          <w:szCs w:val="24"/>
        </w:rPr>
        <w:t>1.4 Подпрограмма «Реализация молодежной политики» муниципальной программы муниципального образования «</w:t>
      </w:r>
      <w:proofErr w:type="spellStart"/>
      <w:r w:rsidRPr="002D2F83">
        <w:rPr>
          <w:rFonts w:ascii="Times New Roman" w:hAnsi="Times New Roman" w:cs="Times New Roman"/>
          <w:b/>
          <w:bCs/>
          <w:szCs w:val="24"/>
        </w:rPr>
        <w:t>Глазовский</w:t>
      </w:r>
      <w:proofErr w:type="spellEnd"/>
      <w:r w:rsidRPr="002D2F83">
        <w:rPr>
          <w:rFonts w:ascii="Times New Roman" w:hAnsi="Times New Roman" w:cs="Times New Roman"/>
          <w:b/>
          <w:bCs/>
          <w:szCs w:val="24"/>
        </w:rPr>
        <w:t xml:space="preserve"> район» «Развитие образования и воспитание» на 2015-2020 годы</w:t>
      </w:r>
    </w:p>
    <w:p w:rsidR="00E60ACA" w:rsidRPr="002D2F83" w:rsidRDefault="00E60ACA" w:rsidP="00E60ACA">
      <w:pPr>
        <w:keepNext/>
        <w:tabs>
          <w:tab w:val="left" w:pos="1276"/>
        </w:tabs>
        <w:jc w:val="center"/>
        <w:outlineLvl w:val="1"/>
        <w:rPr>
          <w:rFonts w:ascii="Times New Roman" w:hAnsi="Times New Roman" w:cs="Times New Roman"/>
          <w:b/>
          <w:bCs/>
          <w:szCs w:val="24"/>
        </w:rPr>
      </w:pPr>
      <w:r w:rsidRPr="002D2F83">
        <w:rPr>
          <w:rFonts w:ascii="Times New Roman" w:hAnsi="Times New Roman" w:cs="Times New Roman"/>
          <w:b/>
          <w:bCs/>
          <w:szCs w:val="24"/>
        </w:rPr>
        <w:t>Паспорт подпрограммы</w:t>
      </w:r>
    </w:p>
    <w:p w:rsidR="00E60ACA" w:rsidRPr="002D2F83" w:rsidRDefault="00E60ACA" w:rsidP="00E60ACA">
      <w:pPr>
        <w:keepNext/>
        <w:tabs>
          <w:tab w:val="left" w:pos="1276"/>
        </w:tabs>
        <w:outlineLvl w:val="1"/>
        <w:rPr>
          <w:rFonts w:ascii="Times New Roman" w:hAnsi="Times New Roman" w:cs="Times New Roman"/>
          <w:b/>
          <w:bCs/>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68"/>
        <w:gridCol w:w="7303"/>
      </w:tblGrid>
      <w:tr w:rsidR="00E60ACA" w:rsidRPr="002D2F83" w:rsidTr="00002E08">
        <w:trPr>
          <w:trHeight w:val="954"/>
        </w:trPr>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szCs w:val="24"/>
              </w:rPr>
            </w:pPr>
            <w:r w:rsidRPr="002D2F83">
              <w:rPr>
                <w:rFonts w:ascii="Times New Roman" w:hAnsi="Times New Roman" w:cs="Times New Roman"/>
                <w:szCs w:val="24"/>
              </w:rPr>
              <w:t>Наименование подпрограммы</w:t>
            </w:r>
          </w:p>
        </w:tc>
        <w:tc>
          <w:tcPr>
            <w:tcW w:w="7303" w:type="dxa"/>
            <w:vAlign w:val="center"/>
          </w:tcPr>
          <w:p w:rsidR="00E60ACA" w:rsidRPr="002D2F83" w:rsidRDefault="00E60ACA" w:rsidP="00002E08">
            <w:pPr>
              <w:keepNext/>
              <w:tabs>
                <w:tab w:val="left" w:pos="1276"/>
              </w:tabs>
              <w:outlineLvl w:val="1"/>
              <w:rPr>
                <w:rFonts w:ascii="Times New Roman" w:hAnsi="Times New Roman" w:cs="Times New Roman"/>
                <w:bCs/>
                <w:szCs w:val="24"/>
              </w:rPr>
            </w:pPr>
            <w:r w:rsidRPr="002D2F83">
              <w:rPr>
                <w:rFonts w:ascii="Times New Roman" w:hAnsi="Times New Roman" w:cs="Times New Roman"/>
                <w:bCs/>
                <w:szCs w:val="24"/>
              </w:rPr>
              <w:t xml:space="preserve">Подпрограмма «Реализация молодежной политики в </w:t>
            </w:r>
            <w:proofErr w:type="spellStart"/>
            <w:r w:rsidRPr="002D2F83">
              <w:rPr>
                <w:rFonts w:ascii="Times New Roman" w:hAnsi="Times New Roman" w:cs="Times New Roman"/>
                <w:bCs/>
                <w:szCs w:val="24"/>
              </w:rPr>
              <w:t>Глазовском</w:t>
            </w:r>
            <w:proofErr w:type="spellEnd"/>
            <w:r w:rsidRPr="002D2F83">
              <w:rPr>
                <w:rFonts w:ascii="Times New Roman" w:hAnsi="Times New Roman" w:cs="Times New Roman"/>
                <w:bCs/>
                <w:szCs w:val="24"/>
              </w:rPr>
              <w:t xml:space="preserve"> районе в 2015-2020 годах» муниципальной программы муниципального образования «</w:t>
            </w:r>
            <w:proofErr w:type="spellStart"/>
            <w:r w:rsidRPr="002D2F83">
              <w:rPr>
                <w:rFonts w:ascii="Times New Roman" w:hAnsi="Times New Roman" w:cs="Times New Roman"/>
                <w:bCs/>
                <w:szCs w:val="24"/>
              </w:rPr>
              <w:t>Глазовский</w:t>
            </w:r>
            <w:proofErr w:type="spellEnd"/>
            <w:r w:rsidRPr="002D2F83">
              <w:rPr>
                <w:rFonts w:ascii="Times New Roman" w:hAnsi="Times New Roman" w:cs="Times New Roman"/>
                <w:bCs/>
                <w:szCs w:val="24"/>
              </w:rPr>
              <w:t xml:space="preserve"> район» «Развитие образования и воспитание» на 2015-2020 годы</w:t>
            </w: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szCs w:val="24"/>
              </w:rPr>
            </w:pPr>
            <w:r w:rsidRPr="002D2F83">
              <w:rPr>
                <w:rFonts w:ascii="Times New Roman" w:hAnsi="Times New Roman" w:cs="Times New Roman"/>
                <w:szCs w:val="24"/>
              </w:rPr>
              <w:t>Координатор</w:t>
            </w:r>
          </w:p>
        </w:tc>
        <w:tc>
          <w:tcPr>
            <w:tcW w:w="7303" w:type="dxa"/>
          </w:tcPr>
          <w:p w:rsidR="00E60ACA" w:rsidRPr="002D2F83" w:rsidRDefault="00E60ACA" w:rsidP="00002E08">
            <w:pPr>
              <w:autoSpaceDE w:val="0"/>
              <w:autoSpaceDN w:val="0"/>
              <w:adjustRightInd w:val="0"/>
              <w:spacing w:before="120" w:after="120"/>
              <w:rPr>
                <w:rFonts w:ascii="Times New Roman" w:hAnsi="Times New Roman" w:cs="Times New Roman"/>
                <w:szCs w:val="24"/>
              </w:rPr>
            </w:pPr>
            <w:r w:rsidRPr="002D2F83">
              <w:rPr>
                <w:rFonts w:ascii="Times New Roman" w:hAnsi="Times New Roman" w:cs="Times New Roman"/>
                <w:szCs w:val="24"/>
              </w:rPr>
              <w:t>Заместитель Главы Администрации муниципального образования «</w:t>
            </w:r>
            <w:proofErr w:type="spellStart"/>
            <w:r w:rsidRPr="002D2F83">
              <w:rPr>
                <w:rFonts w:ascii="Times New Roman" w:hAnsi="Times New Roman" w:cs="Times New Roman"/>
                <w:szCs w:val="24"/>
              </w:rPr>
              <w:t>Глазовский</w:t>
            </w:r>
            <w:proofErr w:type="spellEnd"/>
            <w:r w:rsidRPr="002D2F83">
              <w:rPr>
                <w:rFonts w:ascii="Times New Roman" w:hAnsi="Times New Roman" w:cs="Times New Roman"/>
                <w:szCs w:val="24"/>
              </w:rPr>
              <w:t xml:space="preserve"> район» по социальным вопросам</w:t>
            </w: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b/>
                <w:szCs w:val="24"/>
              </w:rPr>
            </w:pPr>
            <w:r w:rsidRPr="002D2F83">
              <w:rPr>
                <w:rFonts w:ascii="Times New Roman" w:hAnsi="Times New Roman" w:cs="Times New Roman"/>
                <w:szCs w:val="24"/>
              </w:rPr>
              <w:t xml:space="preserve">Ответственный исполнитель </w:t>
            </w:r>
          </w:p>
        </w:tc>
        <w:tc>
          <w:tcPr>
            <w:tcW w:w="7303" w:type="dxa"/>
          </w:tcPr>
          <w:p w:rsidR="00E60ACA" w:rsidRPr="002D2F83" w:rsidRDefault="00E60ACA" w:rsidP="00002E08">
            <w:pPr>
              <w:autoSpaceDE w:val="0"/>
              <w:autoSpaceDN w:val="0"/>
              <w:adjustRightInd w:val="0"/>
              <w:spacing w:before="120" w:after="120"/>
              <w:rPr>
                <w:rFonts w:ascii="Times New Roman" w:hAnsi="Times New Roman" w:cs="Times New Roman"/>
                <w:szCs w:val="24"/>
              </w:rPr>
            </w:pPr>
            <w:r w:rsidRPr="002D2F83">
              <w:rPr>
                <w:rFonts w:ascii="Times New Roman" w:hAnsi="Times New Roman" w:cs="Times New Roman"/>
                <w:szCs w:val="24"/>
              </w:rPr>
              <w:t>Отдел культуры и молодежной политики Администрации муниципального образования «</w:t>
            </w:r>
            <w:proofErr w:type="spellStart"/>
            <w:r w:rsidRPr="002D2F83">
              <w:rPr>
                <w:rFonts w:ascii="Times New Roman" w:hAnsi="Times New Roman" w:cs="Times New Roman"/>
                <w:szCs w:val="24"/>
              </w:rPr>
              <w:t>Глазовский</w:t>
            </w:r>
            <w:proofErr w:type="spellEnd"/>
            <w:r w:rsidRPr="002D2F83">
              <w:rPr>
                <w:rFonts w:ascii="Times New Roman" w:hAnsi="Times New Roman" w:cs="Times New Roman"/>
                <w:szCs w:val="24"/>
              </w:rPr>
              <w:t xml:space="preserve"> район»</w:t>
            </w: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b/>
                <w:szCs w:val="24"/>
              </w:rPr>
            </w:pPr>
            <w:r w:rsidRPr="002D2F83">
              <w:rPr>
                <w:rFonts w:ascii="Times New Roman" w:hAnsi="Times New Roman" w:cs="Times New Roman"/>
                <w:szCs w:val="24"/>
              </w:rPr>
              <w:t xml:space="preserve">Соисполнители </w:t>
            </w:r>
          </w:p>
        </w:tc>
        <w:tc>
          <w:tcPr>
            <w:tcW w:w="7303" w:type="dxa"/>
          </w:tcPr>
          <w:p w:rsidR="00E60ACA" w:rsidRPr="002D2F83" w:rsidRDefault="00E60ACA" w:rsidP="00002E08">
            <w:pPr>
              <w:autoSpaceDE w:val="0"/>
              <w:autoSpaceDN w:val="0"/>
              <w:adjustRightInd w:val="0"/>
              <w:rPr>
                <w:rFonts w:ascii="Times New Roman" w:hAnsi="Times New Roman" w:cs="Times New Roman"/>
                <w:color w:val="000000"/>
                <w:szCs w:val="24"/>
              </w:rPr>
            </w:pPr>
            <w:r w:rsidRPr="002D2F83">
              <w:rPr>
                <w:rFonts w:ascii="Times New Roman" w:hAnsi="Times New Roman" w:cs="Times New Roman"/>
                <w:color w:val="000000"/>
                <w:szCs w:val="24"/>
              </w:rPr>
              <w:t>Муниципальное учреждение «Молодежный центр «Диалог» муниципального образования «</w:t>
            </w:r>
            <w:proofErr w:type="spellStart"/>
            <w:r w:rsidRPr="002D2F83">
              <w:rPr>
                <w:rFonts w:ascii="Times New Roman" w:hAnsi="Times New Roman" w:cs="Times New Roman"/>
                <w:color w:val="000000"/>
                <w:szCs w:val="24"/>
              </w:rPr>
              <w:t>Глазовский</w:t>
            </w:r>
            <w:proofErr w:type="spellEnd"/>
            <w:r w:rsidRPr="002D2F83">
              <w:rPr>
                <w:rFonts w:ascii="Times New Roman" w:hAnsi="Times New Roman" w:cs="Times New Roman"/>
                <w:color w:val="000000"/>
                <w:szCs w:val="24"/>
              </w:rPr>
              <w:t xml:space="preserve"> район»</w:t>
            </w:r>
          </w:p>
          <w:p w:rsidR="00E60ACA" w:rsidRPr="002D2F83" w:rsidRDefault="00E60ACA" w:rsidP="00002E08">
            <w:pPr>
              <w:autoSpaceDE w:val="0"/>
              <w:autoSpaceDN w:val="0"/>
              <w:adjustRightInd w:val="0"/>
              <w:rPr>
                <w:rFonts w:ascii="Times New Roman" w:hAnsi="Times New Roman" w:cs="Times New Roman"/>
                <w:color w:val="000000"/>
                <w:szCs w:val="24"/>
              </w:rPr>
            </w:pPr>
            <w:r w:rsidRPr="002D2F83">
              <w:rPr>
                <w:rFonts w:ascii="Times New Roman" w:hAnsi="Times New Roman" w:cs="Times New Roman"/>
                <w:color w:val="000000"/>
                <w:szCs w:val="24"/>
              </w:rPr>
              <w:t>Управление образования</w:t>
            </w:r>
            <w:r w:rsidRPr="002D2F83">
              <w:rPr>
                <w:rFonts w:ascii="Times New Roman" w:hAnsi="Times New Roman" w:cs="Times New Roman"/>
                <w:szCs w:val="24"/>
              </w:rPr>
              <w:t xml:space="preserve"> Администрации муниципального образования «</w:t>
            </w:r>
            <w:proofErr w:type="spellStart"/>
            <w:r w:rsidRPr="002D2F83">
              <w:rPr>
                <w:rFonts w:ascii="Times New Roman" w:hAnsi="Times New Roman" w:cs="Times New Roman"/>
                <w:szCs w:val="24"/>
              </w:rPr>
              <w:t>Глазовский</w:t>
            </w:r>
            <w:proofErr w:type="spellEnd"/>
            <w:r w:rsidRPr="002D2F83">
              <w:rPr>
                <w:rFonts w:ascii="Times New Roman" w:hAnsi="Times New Roman" w:cs="Times New Roman"/>
                <w:szCs w:val="24"/>
              </w:rPr>
              <w:t xml:space="preserve"> район»</w:t>
            </w:r>
          </w:p>
          <w:p w:rsidR="00E60ACA" w:rsidRPr="002D2F83" w:rsidRDefault="00E60ACA" w:rsidP="00002E08">
            <w:pPr>
              <w:autoSpaceDE w:val="0"/>
              <w:autoSpaceDN w:val="0"/>
              <w:adjustRightInd w:val="0"/>
              <w:rPr>
                <w:rFonts w:ascii="Times New Roman" w:hAnsi="Times New Roman" w:cs="Times New Roman"/>
                <w:szCs w:val="24"/>
              </w:rPr>
            </w:pPr>
            <w:r w:rsidRPr="002D2F83">
              <w:rPr>
                <w:rFonts w:ascii="Times New Roman" w:hAnsi="Times New Roman" w:cs="Times New Roman"/>
                <w:color w:val="000000"/>
                <w:szCs w:val="24"/>
              </w:rPr>
              <w:t xml:space="preserve">Комиссия по делам несовершеннолетних и защите их прав при Администрации </w:t>
            </w:r>
            <w:proofErr w:type="spellStart"/>
            <w:r w:rsidRPr="002D2F83">
              <w:rPr>
                <w:rFonts w:ascii="Times New Roman" w:hAnsi="Times New Roman" w:cs="Times New Roman"/>
                <w:color w:val="000000"/>
                <w:szCs w:val="24"/>
              </w:rPr>
              <w:t>Глазовского</w:t>
            </w:r>
            <w:proofErr w:type="spellEnd"/>
            <w:r w:rsidRPr="002D2F83">
              <w:rPr>
                <w:rFonts w:ascii="Times New Roman" w:hAnsi="Times New Roman" w:cs="Times New Roman"/>
                <w:color w:val="000000"/>
                <w:szCs w:val="24"/>
              </w:rPr>
              <w:t xml:space="preserve"> района</w:t>
            </w: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b/>
                <w:szCs w:val="24"/>
              </w:rPr>
            </w:pPr>
            <w:r w:rsidRPr="002D2F83">
              <w:rPr>
                <w:rFonts w:ascii="Times New Roman" w:hAnsi="Times New Roman" w:cs="Times New Roman"/>
                <w:szCs w:val="24"/>
              </w:rPr>
              <w:lastRenderedPageBreak/>
              <w:t xml:space="preserve">Цель </w:t>
            </w:r>
          </w:p>
        </w:tc>
        <w:tc>
          <w:tcPr>
            <w:tcW w:w="7303" w:type="dxa"/>
          </w:tcPr>
          <w:p w:rsidR="00E60ACA" w:rsidRPr="002D2F83" w:rsidRDefault="00E60ACA" w:rsidP="00002E08">
            <w:pPr>
              <w:autoSpaceDE w:val="0"/>
              <w:autoSpaceDN w:val="0"/>
              <w:adjustRightInd w:val="0"/>
              <w:spacing w:before="120" w:after="120"/>
              <w:rPr>
                <w:rFonts w:ascii="Times New Roman" w:hAnsi="Times New Roman" w:cs="Times New Roman"/>
                <w:szCs w:val="24"/>
              </w:rPr>
            </w:pPr>
            <w:r w:rsidRPr="002D2F83">
              <w:rPr>
                <w:rFonts w:ascii="Times New Roman" w:hAnsi="Times New Roman" w:cs="Times New Roman"/>
                <w:bCs/>
                <w:szCs w:val="24"/>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b/>
                <w:szCs w:val="24"/>
              </w:rPr>
            </w:pPr>
            <w:r w:rsidRPr="002D2F83">
              <w:rPr>
                <w:rFonts w:ascii="Times New Roman" w:hAnsi="Times New Roman" w:cs="Times New Roman"/>
                <w:szCs w:val="24"/>
              </w:rPr>
              <w:t xml:space="preserve">Задачи </w:t>
            </w:r>
          </w:p>
        </w:tc>
        <w:tc>
          <w:tcPr>
            <w:tcW w:w="7303" w:type="dxa"/>
          </w:tcPr>
          <w:p w:rsidR="00E60ACA" w:rsidRPr="002D2F83" w:rsidRDefault="00E60ACA" w:rsidP="002D2F83">
            <w:pPr>
              <w:pStyle w:val="a8"/>
              <w:numPr>
                <w:ilvl w:val="0"/>
                <w:numId w:val="55"/>
              </w:numPr>
              <w:spacing w:after="0"/>
              <w:ind w:left="34" w:right="21" w:firstLine="326"/>
              <w:jc w:val="both"/>
              <w:rPr>
                <w:rFonts w:ascii="Times New Roman" w:hAnsi="Times New Roman" w:cs="Times New Roman"/>
                <w:szCs w:val="24"/>
                <w:lang w:eastAsia="ar-SA"/>
              </w:rPr>
            </w:pPr>
            <w:r w:rsidRPr="002D2F83">
              <w:rPr>
                <w:rFonts w:ascii="Times New Roman" w:hAnsi="Times New Roman" w:cs="Times New Roman"/>
                <w:szCs w:val="24"/>
                <w:lang w:eastAsia="ar-SA"/>
              </w:rPr>
              <w:t xml:space="preserve">совершенствование системы гражданско-патриотического воспитания, способствующего вовлечению подростков и молодежи </w:t>
            </w:r>
            <w:proofErr w:type="spellStart"/>
            <w:r w:rsidRPr="002D2F83">
              <w:rPr>
                <w:rFonts w:ascii="Times New Roman" w:hAnsi="Times New Roman" w:cs="Times New Roman"/>
                <w:szCs w:val="24"/>
                <w:lang w:eastAsia="ar-SA"/>
              </w:rPr>
              <w:t>Глазовского</w:t>
            </w:r>
            <w:proofErr w:type="spellEnd"/>
            <w:r w:rsidRPr="002D2F83">
              <w:rPr>
                <w:rFonts w:ascii="Times New Roman" w:hAnsi="Times New Roman" w:cs="Times New Roman"/>
                <w:szCs w:val="24"/>
                <w:lang w:eastAsia="ar-SA"/>
              </w:rPr>
              <w:t xml:space="preserve">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E60ACA" w:rsidRPr="002D2F83" w:rsidRDefault="00E60ACA" w:rsidP="002D2F83">
            <w:pPr>
              <w:pStyle w:val="a8"/>
              <w:numPr>
                <w:ilvl w:val="0"/>
                <w:numId w:val="55"/>
              </w:numPr>
              <w:autoSpaceDE w:val="0"/>
              <w:autoSpaceDN w:val="0"/>
              <w:adjustRightInd w:val="0"/>
              <w:spacing w:after="0"/>
              <w:ind w:left="34" w:firstLine="326"/>
              <w:jc w:val="both"/>
              <w:outlineLvl w:val="3"/>
              <w:rPr>
                <w:rFonts w:ascii="Times New Roman" w:hAnsi="Times New Roman" w:cs="Times New Roman"/>
                <w:szCs w:val="24"/>
              </w:rPr>
            </w:pPr>
            <w:r w:rsidRPr="002D2F83">
              <w:rPr>
                <w:rFonts w:ascii="Times New Roman" w:hAnsi="Times New Roman" w:cs="Times New Roman"/>
                <w:szCs w:val="24"/>
                <w:lang w:eastAsia="ar-SA"/>
              </w:rPr>
              <w:t>создание условий и гарантий, направленных на развитие и поддержку молодёжи, её самореализацию в интересах общества и государства;</w:t>
            </w:r>
          </w:p>
          <w:p w:rsidR="00E60ACA" w:rsidRPr="002D2F83" w:rsidRDefault="00E60ACA" w:rsidP="002D2F83">
            <w:pPr>
              <w:pStyle w:val="a8"/>
              <w:numPr>
                <w:ilvl w:val="0"/>
                <w:numId w:val="55"/>
              </w:numPr>
              <w:spacing w:after="0"/>
              <w:ind w:left="34" w:right="21" w:firstLine="326"/>
              <w:jc w:val="both"/>
              <w:rPr>
                <w:rFonts w:ascii="Times New Roman" w:hAnsi="Times New Roman" w:cs="Times New Roman"/>
                <w:szCs w:val="24"/>
              </w:rPr>
            </w:pPr>
            <w:r w:rsidRPr="002D2F83">
              <w:rPr>
                <w:rFonts w:ascii="Times New Roman" w:hAnsi="Times New Roman" w:cs="Times New Roman"/>
                <w:szCs w:val="24"/>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E60ACA" w:rsidRPr="002D2F83" w:rsidRDefault="00E60ACA" w:rsidP="002D2F83">
            <w:pPr>
              <w:pStyle w:val="a8"/>
              <w:numPr>
                <w:ilvl w:val="0"/>
                <w:numId w:val="55"/>
              </w:numPr>
              <w:spacing w:after="0"/>
              <w:ind w:left="34" w:firstLine="326"/>
              <w:rPr>
                <w:rFonts w:ascii="Times New Roman" w:hAnsi="Times New Roman" w:cs="Times New Roman"/>
                <w:szCs w:val="24"/>
              </w:rPr>
            </w:pPr>
            <w:r w:rsidRPr="002D2F83">
              <w:rPr>
                <w:rFonts w:ascii="Times New Roman" w:hAnsi="Times New Roman" w:cs="Times New Roman"/>
                <w:szCs w:val="24"/>
              </w:rPr>
              <w:t>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развитию студенческих трудовых отрядов, организации временных детских разновозрастных коллективов (сводные отряды)</w:t>
            </w: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b/>
                <w:szCs w:val="24"/>
              </w:rPr>
            </w:pPr>
            <w:r w:rsidRPr="002D2F83">
              <w:rPr>
                <w:rFonts w:ascii="Times New Roman" w:hAnsi="Times New Roman" w:cs="Times New Roman"/>
                <w:szCs w:val="24"/>
              </w:rPr>
              <w:t xml:space="preserve">Целевые показатели (индикаторы) </w:t>
            </w:r>
          </w:p>
        </w:tc>
        <w:tc>
          <w:tcPr>
            <w:tcW w:w="7303" w:type="dxa"/>
          </w:tcPr>
          <w:p w:rsidR="00E60ACA" w:rsidRPr="002D2F83" w:rsidRDefault="00E60ACA" w:rsidP="002D2F83">
            <w:pPr>
              <w:pStyle w:val="a8"/>
              <w:numPr>
                <w:ilvl w:val="0"/>
                <w:numId w:val="58"/>
              </w:numPr>
              <w:spacing w:after="0"/>
              <w:ind w:left="0" w:firstLine="352"/>
              <w:jc w:val="both"/>
              <w:rPr>
                <w:rFonts w:ascii="Times New Roman" w:hAnsi="Times New Roman" w:cs="Times New Roman"/>
                <w:color w:val="000000"/>
                <w:szCs w:val="24"/>
              </w:rPr>
            </w:pPr>
            <w:r w:rsidRPr="002D2F83">
              <w:rPr>
                <w:rFonts w:ascii="Times New Roman" w:hAnsi="Times New Roman" w:cs="Times New Roman"/>
                <w:color w:val="000000"/>
                <w:szCs w:val="24"/>
              </w:rPr>
              <w:t>Доля молодежи, охваченной мероприятиями в сфере молодежной политики, в общей численности молодежи, проживающей на территории муниципального образования «</w:t>
            </w:r>
            <w:proofErr w:type="spellStart"/>
            <w:r w:rsidRPr="002D2F83">
              <w:rPr>
                <w:rFonts w:ascii="Times New Roman" w:hAnsi="Times New Roman" w:cs="Times New Roman"/>
                <w:color w:val="000000"/>
                <w:szCs w:val="24"/>
              </w:rPr>
              <w:t>Глазовский</w:t>
            </w:r>
            <w:proofErr w:type="spellEnd"/>
            <w:r w:rsidRPr="002D2F83">
              <w:rPr>
                <w:rFonts w:ascii="Times New Roman" w:hAnsi="Times New Roman" w:cs="Times New Roman"/>
                <w:color w:val="000000"/>
                <w:szCs w:val="24"/>
              </w:rPr>
              <w:t xml:space="preserve"> район», %.</w:t>
            </w:r>
          </w:p>
          <w:p w:rsidR="00E60ACA" w:rsidRPr="002D2F83" w:rsidRDefault="00E60ACA" w:rsidP="002D2F83">
            <w:pPr>
              <w:pStyle w:val="a8"/>
              <w:numPr>
                <w:ilvl w:val="0"/>
                <w:numId w:val="58"/>
              </w:numPr>
              <w:spacing w:after="0"/>
              <w:ind w:left="0" w:firstLine="352"/>
              <w:jc w:val="both"/>
              <w:rPr>
                <w:rFonts w:ascii="Times New Roman" w:hAnsi="Times New Roman" w:cs="Times New Roman"/>
                <w:szCs w:val="24"/>
              </w:rPr>
            </w:pPr>
            <w:r w:rsidRPr="002D2F83">
              <w:rPr>
                <w:rFonts w:ascii="Times New Roman" w:hAnsi="Times New Roman" w:cs="Times New Roman"/>
                <w:szCs w:val="24"/>
              </w:rPr>
              <w:t>Количество молодых людей, в возрасте от 14 до 18 лет, студентов в свободное от учебы время и незанятой молодежи, которым оказаны консультационные услуги по трудоустройству и занятости, чел.</w:t>
            </w:r>
          </w:p>
          <w:p w:rsidR="00E60ACA" w:rsidRPr="002D2F83" w:rsidRDefault="00E60ACA" w:rsidP="002D2F83">
            <w:pPr>
              <w:pStyle w:val="a8"/>
              <w:numPr>
                <w:ilvl w:val="0"/>
                <w:numId w:val="58"/>
              </w:numPr>
              <w:spacing w:after="0"/>
              <w:ind w:left="0" w:firstLine="352"/>
              <w:jc w:val="both"/>
              <w:rPr>
                <w:rFonts w:ascii="Times New Roman" w:hAnsi="Times New Roman" w:cs="Times New Roman"/>
                <w:szCs w:val="24"/>
              </w:rPr>
            </w:pPr>
            <w:r w:rsidRPr="002D2F83">
              <w:rPr>
                <w:rFonts w:ascii="Times New Roman" w:hAnsi="Times New Roman" w:cs="Times New Roman"/>
                <w:szCs w:val="24"/>
              </w:rPr>
              <w:t>Количество граждан, которым оказана психологическая помощь, чел.</w:t>
            </w:r>
          </w:p>
          <w:p w:rsidR="00E60ACA" w:rsidRPr="002D2F83" w:rsidRDefault="00E60ACA" w:rsidP="002D2F83">
            <w:pPr>
              <w:pStyle w:val="a8"/>
              <w:numPr>
                <w:ilvl w:val="0"/>
                <w:numId w:val="58"/>
              </w:numPr>
              <w:spacing w:after="0"/>
              <w:ind w:left="0" w:firstLine="352"/>
              <w:jc w:val="both"/>
              <w:rPr>
                <w:rFonts w:ascii="Times New Roman" w:hAnsi="Times New Roman" w:cs="Times New Roman"/>
                <w:szCs w:val="24"/>
              </w:rPr>
            </w:pPr>
            <w:r w:rsidRPr="002D2F83">
              <w:rPr>
                <w:rFonts w:ascii="Times New Roman" w:hAnsi="Times New Roman" w:cs="Times New Roman"/>
                <w:szCs w:val="24"/>
              </w:rPr>
              <w:t xml:space="preserve">Охват детей и подростков школьного возраста каникулярным отдыхом через организацию сводных отрядов в </w:t>
            </w:r>
            <w:proofErr w:type="spellStart"/>
            <w:r w:rsidRPr="002D2F83">
              <w:rPr>
                <w:rFonts w:ascii="Times New Roman" w:hAnsi="Times New Roman" w:cs="Times New Roman"/>
                <w:szCs w:val="24"/>
              </w:rPr>
              <w:t>Глазовском</w:t>
            </w:r>
            <w:proofErr w:type="spellEnd"/>
            <w:r w:rsidRPr="002D2F83">
              <w:rPr>
                <w:rFonts w:ascii="Times New Roman" w:hAnsi="Times New Roman" w:cs="Times New Roman"/>
                <w:szCs w:val="24"/>
              </w:rPr>
              <w:t xml:space="preserve"> районе от общего числа детей и подростков школьного возраста, проживающих на территории </w:t>
            </w:r>
            <w:proofErr w:type="spellStart"/>
            <w:r w:rsidRPr="002D2F83">
              <w:rPr>
                <w:rFonts w:ascii="Times New Roman" w:hAnsi="Times New Roman" w:cs="Times New Roman"/>
                <w:szCs w:val="24"/>
              </w:rPr>
              <w:t>Глазовского</w:t>
            </w:r>
            <w:proofErr w:type="spellEnd"/>
            <w:r w:rsidRPr="002D2F83">
              <w:rPr>
                <w:rFonts w:ascii="Times New Roman" w:hAnsi="Times New Roman" w:cs="Times New Roman"/>
                <w:szCs w:val="24"/>
              </w:rPr>
              <w:t xml:space="preserve"> района, %.</w:t>
            </w:r>
          </w:p>
          <w:p w:rsidR="00E60ACA" w:rsidRPr="002D2F83" w:rsidRDefault="00E60ACA" w:rsidP="002D2F83">
            <w:pPr>
              <w:pStyle w:val="a8"/>
              <w:numPr>
                <w:ilvl w:val="0"/>
                <w:numId w:val="58"/>
              </w:numPr>
              <w:spacing w:after="0"/>
              <w:ind w:left="0" w:firstLine="352"/>
              <w:jc w:val="both"/>
              <w:rPr>
                <w:rFonts w:ascii="Times New Roman" w:hAnsi="Times New Roman" w:cs="Times New Roman"/>
                <w:szCs w:val="24"/>
              </w:rPr>
            </w:pPr>
            <w:r w:rsidRPr="002D2F83">
              <w:rPr>
                <w:rFonts w:ascii="Times New Roman" w:hAnsi="Times New Roman" w:cs="Times New Roman"/>
                <w:szCs w:val="24"/>
              </w:rPr>
              <w:t>Количество подростков и молодежи, оказавшихся в трудной жизненной ситуации, трудоустроенных за счет бюджетных средств, чел.</w:t>
            </w:r>
          </w:p>
          <w:p w:rsidR="00E60ACA" w:rsidRPr="002D2F83" w:rsidRDefault="00E60ACA" w:rsidP="002D2F83">
            <w:pPr>
              <w:pStyle w:val="a8"/>
              <w:numPr>
                <w:ilvl w:val="0"/>
                <w:numId w:val="58"/>
              </w:numPr>
              <w:spacing w:after="0"/>
              <w:ind w:left="0" w:firstLine="352"/>
              <w:jc w:val="both"/>
              <w:rPr>
                <w:rFonts w:ascii="Times New Roman" w:hAnsi="Times New Roman" w:cs="Times New Roman"/>
                <w:szCs w:val="24"/>
              </w:rPr>
            </w:pPr>
            <w:r w:rsidRPr="002D2F83">
              <w:rPr>
                <w:rFonts w:ascii="Times New Roman" w:hAnsi="Times New Roman" w:cs="Times New Roman"/>
                <w:szCs w:val="24"/>
              </w:rPr>
              <w:t>Количество мероприятий для молодёжи допризывного возраста, шт.</w:t>
            </w:r>
          </w:p>
          <w:p w:rsidR="00E60ACA" w:rsidRPr="002D2F83" w:rsidRDefault="00E60ACA" w:rsidP="002D2F83">
            <w:pPr>
              <w:pStyle w:val="a8"/>
              <w:numPr>
                <w:ilvl w:val="0"/>
                <w:numId w:val="58"/>
              </w:numPr>
              <w:spacing w:after="0"/>
              <w:ind w:left="0" w:firstLine="352"/>
              <w:jc w:val="both"/>
              <w:rPr>
                <w:rFonts w:ascii="Times New Roman" w:hAnsi="Times New Roman" w:cs="Times New Roman"/>
                <w:szCs w:val="24"/>
              </w:rPr>
            </w:pPr>
            <w:r w:rsidRPr="002D2F83">
              <w:rPr>
                <w:rFonts w:ascii="Times New Roman" w:hAnsi="Times New Roman" w:cs="Times New Roman"/>
                <w:szCs w:val="24"/>
              </w:rPr>
              <w:t>Количество мероприятий гражданско-патриотического направления, шт.</w:t>
            </w:r>
          </w:p>
        </w:tc>
      </w:tr>
      <w:tr w:rsidR="00E60ACA" w:rsidRPr="002D2F83" w:rsidTr="00002E08">
        <w:trPr>
          <w:trHeight w:val="618"/>
        </w:trPr>
        <w:tc>
          <w:tcPr>
            <w:tcW w:w="2268" w:type="dxa"/>
          </w:tcPr>
          <w:p w:rsidR="00E60ACA" w:rsidRPr="002D2F83" w:rsidRDefault="00E60ACA" w:rsidP="00002E08">
            <w:pPr>
              <w:autoSpaceDE w:val="0"/>
              <w:autoSpaceDN w:val="0"/>
              <w:adjustRightInd w:val="0"/>
              <w:rPr>
                <w:rFonts w:ascii="Times New Roman" w:hAnsi="Times New Roman" w:cs="Times New Roman"/>
                <w:szCs w:val="24"/>
              </w:rPr>
            </w:pPr>
            <w:r w:rsidRPr="002D2F83">
              <w:rPr>
                <w:rFonts w:ascii="Times New Roman" w:hAnsi="Times New Roman" w:cs="Times New Roman"/>
                <w:szCs w:val="24"/>
              </w:rPr>
              <w:t>Сроки и этапы  реализации</w:t>
            </w:r>
          </w:p>
        </w:tc>
        <w:tc>
          <w:tcPr>
            <w:tcW w:w="7303" w:type="dxa"/>
          </w:tcPr>
          <w:p w:rsidR="00E60ACA" w:rsidRPr="002D2F83" w:rsidRDefault="00E60ACA" w:rsidP="00002E08">
            <w:pPr>
              <w:rPr>
                <w:rFonts w:ascii="Times New Roman" w:hAnsi="Times New Roman" w:cs="Times New Roman"/>
                <w:szCs w:val="24"/>
              </w:rPr>
            </w:pPr>
            <w:r w:rsidRPr="002D2F83">
              <w:rPr>
                <w:rFonts w:ascii="Times New Roman" w:hAnsi="Times New Roman" w:cs="Times New Roman"/>
                <w:szCs w:val="24"/>
              </w:rPr>
              <w:t>Сроки реализации Программы: 2015-2020 годы</w:t>
            </w:r>
          </w:p>
          <w:p w:rsidR="00E60ACA" w:rsidRPr="002D2F83" w:rsidRDefault="00E60ACA" w:rsidP="00002E08">
            <w:pPr>
              <w:rPr>
                <w:rFonts w:ascii="Times New Roman" w:hAnsi="Times New Roman" w:cs="Times New Roman"/>
                <w:szCs w:val="24"/>
              </w:rPr>
            </w:pPr>
            <w:r w:rsidRPr="002D2F83">
              <w:rPr>
                <w:rFonts w:ascii="Times New Roman" w:hAnsi="Times New Roman" w:cs="Times New Roman"/>
                <w:szCs w:val="24"/>
              </w:rPr>
              <w:t>Деление на этапы не предусмотрено</w:t>
            </w: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b/>
                <w:szCs w:val="24"/>
              </w:rPr>
            </w:pPr>
            <w:r w:rsidRPr="002D2F83">
              <w:rPr>
                <w:rFonts w:ascii="Times New Roman" w:hAnsi="Times New Roman" w:cs="Times New Roman"/>
                <w:szCs w:val="24"/>
              </w:rPr>
              <w:t>Объем средств бюджета муниципального образования «</w:t>
            </w:r>
            <w:proofErr w:type="spellStart"/>
            <w:r w:rsidRPr="002D2F83">
              <w:rPr>
                <w:rFonts w:ascii="Times New Roman" w:hAnsi="Times New Roman" w:cs="Times New Roman"/>
                <w:szCs w:val="24"/>
              </w:rPr>
              <w:t>Глазовский</w:t>
            </w:r>
            <w:proofErr w:type="spellEnd"/>
            <w:r w:rsidRPr="002D2F83">
              <w:rPr>
                <w:rFonts w:ascii="Times New Roman" w:hAnsi="Times New Roman" w:cs="Times New Roman"/>
                <w:szCs w:val="24"/>
              </w:rPr>
              <w:t xml:space="preserve"> район» на реализацию муниципальной программы</w:t>
            </w:r>
          </w:p>
        </w:tc>
        <w:tc>
          <w:tcPr>
            <w:tcW w:w="7303"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1"/>
              <w:gridCol w:w="3113"/>
            </w:tblGrid>
            <w:tr w:rsidR="00E60ACA" w:rsidRPr="002D2F83" w:rsidTr="00002E08">
              <w:trPr>
                <w:trHeight w:val="315"/>
                <w:jc w:val="center"/>
              </w:trPr>
              <w:tc>
                <w:tcPr>
                  <w:tcW w:w="2831" w:type="dxa"/>
                  <w:vMerge w:val="restart"/>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Годы реализации</w:t>
                  </w:r>
                </w:p>
              </w:tc>
              <w:tc>
                <w:tcPr>
                  <w:tcW w:w="3113" w:type="dxa"/>
                  <w:vMerge w:val="restart"/>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Средства бюджета МО «</w:t>
                  </w:r>
                  <w:proofErr w:type="spellStart"/>
                  <w:r w:rsidRPr="002D2F83">
                    <w:rPr>
                      <w:rFonts w:ascii="Times New Roman" w:hAnsi="Times New Roman" w:cs="Times New Roman"/>
                      <w:sz w:val="21"/>
                      <w:szCs w:val="21"/>
                    </w:rPr>
                    <w:t>Глазовский</w:t>
                  </w:r>
                  <w:proofErr w:type="spellEnd"/>
                  <w:r w:rsidRPr="002D2F83">
                    <w:rPr>
                      <w:rFonts w:ascii="Times New Roman" w:hAnsi="Times New Roman" w:cs="Times New Roman"/>
                      <w:sz w:val="21"/>
                      <w:szCs w:val="21"/>
                    </w:rPr>
                    <w:t xml:space="preserve"> район»</w:t>
                  </w:r>
                </w:p>
              </w:tc>
            </w:tr>
            <w:tr w:rsidR="00E60ACA" w:rsidRPr="002D2F83" w:rsidTr="00002E08">
              <w:trPr>
                <w:trHeight w:val="495"/>
                <w:jc w:val="center"/>
              </w:trPr>
              <w:tc>
                <w:tcPr>
                  <w:tcW w:w="2831" w:type="dxa"/>
                  <w:vMerge/>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rPr>
                      <w:rFonts w:ascii="Times New Roman" w:hAnsi="Times New Roman" w:cs="Times New Roman"/>
                      <w:bCs/>
                      <w:sz w:val="21"/>
                      <w:szCs w:val="21"/>
                    </w:rPr>
                  </w:pPr>
                </w:p>
              </w:tc>
              <w:tc>
                <w:tcPr>
                  <w:tcW w:w="3113" w:type="dxa"/>
                  <w:vMerge/>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rPr>
                      <w:rFonts w:ascii="Times New Roman" w:hAnsi="Times New Roman" w:cs="Times New Roman"/>
                      <w:bCs/>
                      <w:sz w:val="21"/>
                      <w:szCs w:val="21"/>
                    </w:rPr>
                  </w:pPr>
                </w:p>
              </w:tc>
            </w:tr>
            <w:tr w:rsidR="00E60ACA" w:rsidRPr="002D2F83" w:rsidTr="00002E08">
              <w:trPr>
                <w:jc w:val="center"/>
              </w:trPr>
              <w:tc>
                <w:tcPr>
                  <w:tcW w:w="2831" w:type="dxa"/>
                  <w:tcBorders>
                    <w:top w:val="single" w:sz="4" w:space="0" w:color="auto"/>
                    <w:left w:val="single" w:sz="4" w:space="0" w:color="auto"/>
                    <w:bottom w:val="single" w:sz="4" w:space="0" w:color="auto"/>
                    <w:right w:val="single" w:sz="4" w:space="0" w:color="auto"/>
                  </w:tcBorders>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2015</w:t>
                  </w:r>
                </w:p>
              </w:tc>
              <w:tc>
                <w:tcPr>
                  <w:tcW w:w="3113" w:type="dxa"/>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1 319,4</w:t>
                  </w:r>
                </w:p>
              </w:tc>
            </w:tr>
            <w:tr w:rsidR="00E60ACA" w:rsidRPr="002D2F83" w:rsidTr="00002E08">
              <w:trPr>
                <w:jc w:val="center"/>
              </w:trPr>
              <w:tc>
                <w:tcPr>
                  <w:tcW w:w="2831" w:type="dxa"/>
                  <w:tcBorders>
                    <w:top w:val="single" w:sz="4" w:space="0" w:color="auto"/>
                    <w:left w:val="single" w:sz="4" w:space="0" w:color="auto"/>
                    <w:bottom w:val="single" w:sz="4" w:space="0" w:color="auto"/>
                    <w:right w:val="single" w:sz="4" w:space="0" w:color="auto"/>
                  </w:tcBorders>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2016</w:t>
                  </w:r>
                </w:p>
              </w:tc>
              <w:tc>
                <w:tcPr>
                  <w:tcW w:w="3113" w:type="dxa"/>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sz w:val="21"/>
                      <w:szCs w:val="21"/>
                    </w:rPr>
                    <w:t>1 723,6</w:t>
                  </w:r>
                </w:p>
              </w:tc>
            </w:tr>
            <w:tr w:rsidR="00E60ACA" w:rsidRPr="002D2F83" w:rsidTr="00002E08">
              <w:trPr>
                <w:jc w:val="center"/>
              </w:trPr>
              <w:tc>
                <w:tcPr>
                  <w:tcW w:w="2831" w:type="dxa"/>
                  <w:tcBorders>
                    <w:top w:val="single" w:sz="4" w:space="0" w:color="auto"/>
                    <w:left w:val="single" w:sz="4" w:space="0" w:color="auto"/>
                    <w:bottom w:val="single" w:sz="4" w:space="0" w:color="auto"/>
                    <w:right w:val="single" w:sz="4" w:space="0" w:color="auto"/>
                  </w:tcBorders>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2017</w:t>
                  </w:r>
                </w:p>
              </w:tc>
              <w:tc>
                <w:tcPr>
                  <w:tcW w:w="3113" w:type="dxa"/>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sz w:val="21"/>
                      <w:szCs w:val="21"/>
                    </w:rPr>
                    <w:t>1 581,1</w:t>
                  </w:r>
                </w:p>
              </w:tc>
            </w:tr>
            <w:tr w:rsidR="00E60ACA" w:rsidRPr="002D2F83" w:rsidTr="00002E08">
              <w:trPr>
                <w:jc w:val="center"/>
              </w:trPr>
              <w:tc>
                <w:tcPr>
                  <w:tcW w:w="2831" w:type="dxa"/>
                  <w:tcBorders>
                    <w:top w:val="single" w:sz="4" w:space="0" w:color="auto"/>
                    <w:left w:val="single" w:sz="4" w:space="0" w:color="auto"/>
                    <w:bottom w:val="single" w:sz="4" w:space="0" w:color="auto"/>
                    <w:right w:val="single" w:sz="4" w:space="0" w:color="auto"/>
                  </w:tcBorders>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2018</w:t>
                  </w:r>
                </w:p>
              </w:tc>
              <w:tc>
                <w:tcPr>
                  <w:tcW w:w="3113" w:type="dxa"/>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77,0</w:t>
                  </w:r>
                </w:p>
              </w:tc>
            </w:tr>
            <w:tr w:rsidR="00E60ACA" w:rsidRPr="002D2F83" w:rsidTr="00002E08">
              <w:trPr>
                <w:jc w:val="center"/>
              </w:trPr>
              <w:tc>
                <w:tcPr>
                  <w:tcW w:w="2831" w:type="dxa"/>
                  <w:tcBorders>
                    <w:top w:val="single" w:sz="4" w:space="0" w:color="auto"/>
                    <w:left w:val="single" w:sz="4" w:space="0" w:color="auto"/>
                    <w:bottom w:val="single" w:sz="4" w:space="0" w:color="auto"/>
                    <w:right w:val="single" w:sz="4" w:space="0" w:color="auto"/>
                  </w:tcBorders>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2019</w:t>
                  </w:r>
                </w:p>
              </w:tc>
              <w:tc>
                <w:tcPr>
                  <w:tcW w:w="3113" w:type="dxa"/>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77,0</w:t>
                  </w:r>
                </w:p>
              </w:tc>
            </w:tr>
            <w:tr w:rsidR="00E60ACA" w:rsidRPr="002D2F83" w:rsidTr="00002E08">
              <w:trPr>
                <w:jc w:val="center"/>
              </w:trPr>
              <w:tc>
                <w:tcPr>
                  <w:tcW w:w="2831" w:type="dxa"/>
                  <w:tcBorders>
                    <w:top w:val="single" w:sz="4" w:space="0" w:color="auto"/>
                    <w:left w:val="single" w:sz="4" w:space="0" w:color="auto"/>
                    <w:bottom w:val="single" w:sz="4" w:space="0" w:color="auto"/>
                    <w:right w:val="single" w:sz="4" w:space="0" w:color="auto"/>
                  </w:tcBorders>
                </w:tcPr>
                <w:p w:rsidR="00E60ACA" w:rsidRPr="002D2F83" w:rsidRDefault="00E60ACA" w:rsidP="00002E08">
                  <w:pPr>
                    <w:autoSpaceDE w:val="0"/>
                    <w:autoSpaceDN w:val="0"/>
                    <w:adjustRightInd w:val="0"/>
                    <w:spacing w:before="20" w:after="20"/>
                    <w:jc w:val="center"/>
                    <w:rPr>
                      <w:rFonts w:ascii="Times New Roman" w:hAnsi="Times New Roman" w:cs="Times New Roman"/>
                      <w:sz w:val="21"/>
                      <w:szCs w:val="21"/>
                    </w:rPr>
                  </w:pPr>
                  <w:r w:rsidRPr="002D2F83">
                    <w:rPr>
                      <w:rFonts w:ascii="Times New Roman" w:hAnsi="Times New Roman" w:cs="Times New Roman"/>
                      <w:sz w:val="21"/>
                      <w:szCs w:val="21"/>
                    </w:rPr>
                    <w:t>2020</w:t>
                  </w:r>
                </w:p>
              </w:tc>
              <w:tc>
                <w:tcPr>
                  <w:tcW w:w="3113" w:type="dxa"/>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77,0</w:t>
                  </w:r>
                </w:p>
              </w:tc>
            </w:tr>
            <w:tr w:rsidR="00E60ACA" w:rsidRPr="002D2F83" w:rsidTr="00002E08">
              <w:trPr>
                <w:jc w:val="center"/>
              </w:trPr>
              <w:tc>
                <w:tcPr>
                  <w:tcW w:w="2831" w:type="dxa"/>
                  <w:tcBorders>
                    <w:top w:val="single" w:sz="4" w:space="0" w:color="auto"/>
                    <w:left w:val="single" w:sz="4" w:space="0" w:color="auto"/>
                    <w:bottom w:val="single" w:sz="4" w:space="0" w:color="auto"/>
                    <w:right w:val="single" w:sz="4" w:space="0" w:color="auto"/>
                  </w:tcBorders>
                </w:tcPr>
                <w:p w:rsidR="00E60ACA" w:rsidRPr="002D2F83" w:rsidRDefault="00E60ACA" w:rsidP="00002E08">
                  <w:pPr>
                    <w:autoSpaceDE w:val="0"/>
                    <w:autoSpaceDN w:val="0"/>
                    <w:adjustRightInd w:val="0"/>
                    <w:spacing w:before="20" w:after="20"/>
                    <w:rPr>
                      <w:rFonts w:ascii="Times New Roman" w:hAnsi="Times New Roman" w:cs="Times New Roman"/>
                      <w:bCs/>
                      <w:sz w:val="21"/>
                      <w:szCs w:val="21"/>
                    </w:rPr>
                  </w:pPr>
                  <w:r w:rsidRPr="002D2F83">
                    <w:rPr>
                      <w:rFonts w:ascii="Times New Roman" w:hAnsi="Times New Roman" w:cs="Times New Roman"/>
                      <w:sz w:val="21"/>
                      <w:szCs w:val="21"/>
                    </w:rPr>
                    <w:t>Итого 2015-2020 годы</w:t>
                  </w:r>
                </w:p>
              </w:tc>
              <w:tc>
                <w:tcPr>
                  <w:tcW w:w="3113" w:type="dxa"/>
                  <w:tcBorders>
                    <w:top w:val="single" w:sz="4" w:space="0" w:color="auto"/>
                    <w:left w:val="single" w:sz="4" w:space="0" w:color="auto"/>
                    <w:bottom w:val="single" w:sz="4" w:space="0" w:color="auto"/>
                    <w:right w:val="single" w:sz="4" w:space="0" w:color="auto"/>
                  </w:tcBorders>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bCs/>
                      <w:sz w:val="21"/>
                      <w:szCs w:val="21"/>
                    </w:rPr>
                    <w:t>4 855,1</w:t>
                  </w:r>
                </w:p>
              </w:tc>
            </w:tr>
          </w:tbl>
          <w:p w:rsidR="00E60ACA" w:rsidRPr="002D2F83" w:rsidRDefault="00E60ACA" w:rsidP="00002E08">
            <w:pPr>
              <w:autoSpaceDE w:val="0"/>
              <w:autoSpaceDN w:val="0"/>
              <w:adjustRightInd w:val="0"/>
              <w:spacing w:before="120" w:after="120"/>
              <w:rPr>
                <w:rFonts w:ascii="Times New Roman" w:hAnsi="Times New Roman" w:cs="Times New Roman"/>
                <w:szCs w:val="24"/>
              </w:rPr>
            </w:pPr>
          </w:p>
        </w:tc>
      </w:tr>
      <w:tr w:rsidR="00E60ACA" w:rsidRPr="002D2F83" w:rsidTr="00002E08">
        <w:tc>
          <w:tcPr>
            <w:tcW w:w="2268" w:type="dxa"/>
          </w:tcPr>
          <w:p w:rsidR="00E60ACA" w:rsidRPr="002D2F83" w:rsidRDefault="00E60ACA" w:rsidP="00002E08">
            <w:pPr>
              <w:autoSpaceDE w:val="0"/>
              <w:autoSpaceDN w:val="0"/>
              <w:adjustRightInd w:val="0"/>
              <w:spacing w:before="120" w:after="120"/>
              <w:rPr>
                <w:rFonts w:ascii="Times New Roman" w:hAnsi="Times New Roman" w:cs="Times New Roman"/>
                <w:b/>
                <w:szCs w:val="24"/>
              </w:rPr>
            </w:pPr>
            <w:r w:rsidRPr="002D2F83">
              <w:rPr>
                <w:rFonts w:ascii="Times New Roman" w:hAnsi="Times New Roman" w:cs="Times New Roman"/>
                <w:szCs w:val="24"/>
              </w:rPr>
              <w:t xml:space="preserve">Ожидаемые </w:t>
            </w:r>
            <w:r w:rsidRPr="002D2F83">
              <w:rPr>
                <w:rFonts w:ascii="Times New Roman" w:hAnsi="Times New Roman" w:cs="Times New Roman"/>
                <w:szCs w:val="24"/>
              </w:rPr>
              <w:lastRenderedPageBreak/>
              <w:t>конечные результаты реализации подпрограммы, оценка планируемой эффективности ее реализации</w:t>
            </w:r>
          </w:p>
        </w:tc>
        <w:tc>
          <w:tcPr>
            <w:tcW w:w="7303" w:type="dxa"/>
          </w:tcPr>
          <w:p w:rsidR="00E60ACA" w:rsidRPr="002D2F83" w:rsidRDefault="00E60ACA" w:rsidP="00002E08">
            <w:pPr>
              <w:pStyle w:val="a3"/>
              <w:ind w:left="0" w:firstLine="426"/>
              <w:jc w:val="both"/>
            </w:pPr>
            <w:r w:rsidRPr="002D2F83">
              <w:lastRenderedPageBreak/>
              <w:t xml:space="preserve">Реализация подпрограммы, ее финансирование в полном </w:t>
            </w:r>
            <w:r w:rsidRPr="002D2F83">
              <w:lastRenderedPageBreak/>
              <w:t>объеме, при взаимодействии со всеми заинтересованными организациями и ведомствами, будет способствовать решению следующих вопросов:</w:t>
            </w:r>
          </w:p>
          <w:p w:rsidR="00E60ACA" w:rsidRPr="002D2F83" w:rsidRDefault="00E60ACA" w:rsidP="00002E08">
            <w:pPr>
              <w:jc w:val="both"/>
              <w:rPr>
                <w:rFonts w:ascii="Times New Roman" w:hAnsi="Times New Roman" w:cs="Times New Roman"/>
              </w:rPr>
            </w:pPr>
            <w:r w:rsidRPr="002D2F83">
              <w:rPr>
                <w:rFonts w:ascii="Times New Roman" w:hAnsi="Times New Roman" w:cs="Times New Roman"/>
              </w:rPr>
              <w:t>- увеличение удельного веса молодёжи, охваченной районными мероприятиями в сфере молодёжной политики в 2020 году до 4</w:t>
            </w:r>
            <w:r w:rsidRPr="002D2F83">
              <w:rPr>
                <w:rFonts w:ascii="Times New Roman" w:hAnsi="Times New Roman" w:cs="Times New Roman"/>
                <w:color w:val="000000"/>
              </w:rPr>
              <w:t>0%</w:t>
            </w:r>
            <w:r w:rsidRPr="002D2F83">
              <w:rPr>
                <w:rFonts w:ascii="Times New Roman" w:hAnsi="Times New Roman" w:cs="Times New Roman"/>
              </w:rPr>
              <w:t>, в общей численности молодёжи, проживающей на территории муниципального образования «</w:t>
            </w:r>
            <w:proofErr w:type="spellStart"/>
            <w:r w:rsidRPr="002D2F83">
              <w:rPr>
                <w:rFonts w:ascii="Times New Roman" w:hAnsi="Times New Roman" w:cs="Times New Roman"/>
              </w:rPr>
              <w:t>Глазовский</w:t>
            </w:r>
            <w:proofErr w:type="spellEnd"/>
            <w:r w:rsidRPr="002D2F83">
              <w:rPr>
                <w:rFonts w:ascii="Times New Roman" w:hAnsi="Times New Roman" w:cs="Times New Roman"/>
              </w:rPr>
              <w:t xml:space="preserve"> район»;</w:t>
            </w:r>
          </w:p>
          <w:p w:rsidR="00E60ACA" w:rsidRPr="002D2F83" w:rsidRDefault="00E60ACA" w:rsidP="00002E08">
            <w:pPr>
              <w:jc w:val="both"/>
              <w:rPr>
                <w:rFonts w:ascii="Times New Roman" w:hAnsi="Times New Roman" w:cs="Times New Roman"/>
              </w:rPr>
            </w:pPr>
            <w:r w:rsidRPr="002D2F83">
              <w:rPr>
                <w:rFonts w:ascii="Times New Roman" w:hAnsi="Times New Roman" w:cs="Times New Roman"/>
              </w:rPr>
              <w:t xml:space="preserve"> - увеличение удельного веса молодых граждан, охваченных районными мероприятиями патриотической направленности, в 2020 году до 2</w:t>
            </w:r>
            <w:r w:rsidRPr="002D2F83">
              <w:rPr>
                <w:rFonts w:ascii="Times New Roman" w:hAnsi="Times New Roman" w:cs="Times New Roman"/>
                <w:color w:val="000000"/>
              </w:rPr>
              <w:t>0%</w:t>
            </w:r>
            <w:r w:rsidRPr="002D2F83">
              <w:rPr>
                <w:rFonts w:ascii="Times New Roman" w:hAnsi="Times New Roman" w:cs="Times New Roman"/>
              </w:rPr>
              <w:t xml:space="preserve">в общей численности молодёжи, проживающей на территории </w:t>
            </w:r>
            <w:proofErr w:type="spellStart"/>
            <w:r w:rsidRPr="002D2F83">
              <w:rPr>
                <w:rFonts w:ascii="Times New Roman" w:hAnsi="Times New Roman" w:cs="Times New Roman"/>
              </w:rPr>
              <w:t>Глазовского</w:t>
            </w:r>
            <w:proofErr w:type="spellEnd"/>
            <w:r w:rsidRPr="002D2F83">
              <w:rPr>
                <w:rFonts w:ascii="Times New Roman" w:hAnsi="Times New Roman" w:cs="Times New Roman"/>
              </w:rPr>
              <w:t xml:space="preserve"> район района;</w:t>
            </w:r>
          </w:p>
          <w:p w:rsidR="00E60ACA" w:rsidRPr="002D2F83" w:rsidRDefault="00E60ACA" w:rsidP="00002E08">
            <w:pPr>
              <w:jc w:val="both"/>
              <w:rPr>
                <w:rFonts w:ascii="Times New Roman" w:hAnsi="Times New Roman" w:cs="Times New Roman"/>
              </w:rPr>
            </w:pPr>
            <w:r w:rsidRPr="002D2F83">
              <w:rPr>
                <w:rFonts w:ascii="Times New Roman" w:hAnsi="Times New Roman" w:cs="Times New Roman"/>
              </w:rPr>
              <w:t xml:space="preserve">  - охват детей и подростков школьного возраста каникулярным отдыхом через организацию сводных отрядов в </w:t>
            </w:r>
            <w:proofErr w:type="spellStart"/>
            <w:r w:rsidRPr="002D2F83">
              <w:rPr>
                <w:rFonts w:ascii="Times New Roman" w:hAnsi="Times New Roman" w:cs="Times New Roman"/>
              </w:rPr>
              <w:t>Глазовском</w:t>
            </w:r>
            <w:proofErr w:type="spellEnd"/>
            <w:r w:rsidRPr="002D2F83">
              <w:rPr>
                <w:rFonts w:ascii="Times New Roman" w:hAnsi="Times New Roman" w:cs="Times New Roman"/>
              </w:rPr>
              <w:t xml:space="preserve"> районе от общего числа детей и подростков школьного возраста, проживающих на территории района, в 2020 году до </w:t>
            </w:r>
            <w:r w:rsidRPr="002D2F83">
              <w:rPr>
                <w:rFonts w:ascii="Times New Roman" w:hAnsi="Times New Roman" w:cs="Times New Roman"/>
                <w:color w:val="000000"/>
              </w:rPr>
              <w:t>20%</w:t>
            </w:r>
            <w:r w:rsidRPr="002D2F83">
              <w:rPr>
                <w:rFonts w:ascii="Times New Roman" w:hAnsi="Times New Roman" w:cs="Times New Roman"/>
              </w:rPr>
              <w:t>.</w:t>
            </w:r>
          </w:p>
          <w:p w:rsidR="00E60ACA" w:rsidRPr="002D2F83" w:rsidRDefault="00E60ACA" w:rsidP="00002E08">
            <w:pPr>
              <w:jc w:val="both"/>
              <w:rPr>
                <w:rFonts w:ascii="Times New Roman" w:hAnsi="Times New Roman" w:cs="Times New Roman"/>
                <w:color w:val="FF0000"/>
              </w:rPr>
            </w:pPr>
            <w:r w:rsidRPr="002D2F83">
              <w:rPr>
                <w:rFonts w:ascii="Times New Roman" w:hAnsi="Times New Roman" w:cs="Times New Roman"/>
              </w:rPr>
              <w:t xml:space="preserve">   -     количество мероприятий патриотической тематики, в том числе по допризывной подготовке для подростков и молодёжи, в 2020 году до </w:t>
            </w:r>
            <w:r w:rsidRPr="002D2F83">
              <w:rPr>
                <w:rFonts w:ascii="Times New Roman" w:hAnsi="Times New Roman" w:cs="Times New Roman"/>
                <w:color w:val="000000"/>
              </w:rPr>
              <w:t>7 ед.</w:t>
            </w:r>
          </w:p>
          <w:p w:rsidR="00E60ACA" w:rsidRPr="002D2F83" w:rsidRDefault="00E60ACA" w:rsidP="00002E08">
            <w:pPr>
              <w:jc w:val="both"/>
              <w:rPr>
                <w:rFonts w:ascii="Times New Roman" w:hAnsi="Times New Roman" w:cs="Times New Roman"/>
                <w:color w:val="FF0000"/>
              </w:rPr>
            </w:pPr>
            <w:r w:rsidRPr="002D2F83">
              <w:rPr>
                <w:rFonts w:ascii="Times New Roman" w:hAnsi="Times New Roman" w:cs="Times New Roman"/>
              </w:rPr>
              <w:t xml:space="preserve"> -  количество граждан в 2020 году, которым оказана социально-психологическая услуга, </w:t>
            </w:r>
            <w:r w:rsidRPr="002D2F83">
              <w:rPr>
                <w:rFonts w:ascii="Times New Roman" w:hAnsi="Times New Roman" w:cs="Times New Roman"/>
                <w:color w:val="000000"/>
              </w:rPr>
              <w:t>1,8 тыс. чел.</w:t>
            </w:r>
          </w:p>
        </w:tc>
      </w:tr>
    </w:tbl>
    <w:p w:rsidR="00E60ACA" w:rsidRPr="002D2F83" w:rsidRDefault="00E60ACA" w:rsidP="00E60ACA">
      <w:pPr>
        <w:rPr>
          <w:rFonts w:ascii="Times New Roman" w:hAnsi="Times New Roman" w:cs="Times New Roman"/>
          <w:b/>
          <w:szCs w:val="24"/>
        </w:rPr>
      </w:pPr>
    </w:p>
    <w:p w:rsidR="00E60ACA" w:rsidRPr="002D2F83" w:rsidRDefault="00E60ACA" w:rsidP="002D2F83">
      <w:pPr>
        <w:numPr>
          <w:ilvl w:val="0"/>
          <w:numId w:val="56"/>
        </w:numPr>
        <w:spacing w:after="0"/>
        <w:ind w:left="0" w:firstLine="0"/>
        <w:jc w:val="center"/>
        <w:rPr>
          <w:rFonts w:ascii="Times New Roman" w:hAnsi="Times New Roman" w:cs="Times New Roman"/>
          <w:b/>
          <w:szCs w:val="24"/>
        </w:rPr>
      </w:pPr>
      <w:r w:rsidRPr="002D2F83">
        <w:rPr>
          <w:rFonts w:ascii="Times New Roman" w:hAnsi="Times New Roman" w:cs="Times New Roman"/>
          <w:b/>
          <w:szCs w:val="24"/>
        </w:rPr>
        <w:t>Характеристика состояния сферы деятельности, в рамках которых  реализуется подпрограмма, в том числе основные проблемы в этой сфере и прогноз ее развития</w:t>
      </w:r>
    </w:p>
    <w:p w:rsidR="00E60ACA" w:rsidRPr="002D2F83" w:rsidRDefault="00E60ACA" w:rsidP="00E60ACA">
      <w:pPr>
        <w:ind w:firstLine="708"/>
        <w:jc w:val="center"/>
        <w:rPr>
          <w:rFonts w:ascii="Times New Roman" w:hAnsi="Times New Roman" w:cs="Times New Roman"/>
          <w:sz w:val="26"/>
          <w:szCs w:val="26"/>
        </w:rPr>
      </w:pPr>
    </w:p>
    <w:p w:rsidR="00E60ACA" w:rsidRPr="002D2F83" w:rsidRDefault="00E60ACA" w:rsidP="00E60ACA">
      <w:pPr>
        <w:pStyle w:val="35"/>
        <w:spacing w:after="0"/>
        <w:ind w:left="0" w:firstLine="539"/>
        <w:jc w:val="both"/>
        <w:rPr>
          <w:sz w:val="24"/>
          <w:szCs w:val="26"/>
        </w:rPr>
      </w:pPr>
      <w:r w:rsidRPr="002D2F83">
        <w:rPr>
          <w:sz w:val="24"/>
          <w:szCs w:val="26"/>
        </w:rPr>
        <w:t xml:space="preserve">По статистическим данным на 01 января 2014 года в районе проживает 4267 молодых людей в возрасте от 14 до 30 лет, что составляет 27,3 % от общей численности населения района. Молодежь является важнейшим социальным слоем общества, поддержка которого всегда являлась и является актуальной задачей для государства и общества. Данная категория - одна из самых социально-уязвимых групп населения. В настоящее время можно отметить увеличение доли молодежи в благополучном слое общества, но по-прежнему, велика доля социально неустроенных и </w:t>
      </w:r>
      <w:proofErr w:type="spellStart"/>
      <w:r w:rsidRPr="002D2F83">
        <w:rPr>
          <w:sz w:val="24"/>
          <w:szCs w:val="26"/>
        </w:rPr>
        <w:t>неопределившихся</w:t>
      </w:r>
      <w:proofErr w:type="spellEnd"/>
      <w:r w:rsidRPr="002D2F83">
        <w:rPr>
          <w:sz w:val="24"/>
          <w:szCs w:val="26"/>
        </w:rPr>
        <w:t xml:space="preserve"> молодых людей, об этом говорят следующие факты, выявленные в </w:t>
      </w:r>
      <w:proofErr w:type="spellStart"/>
      <w:r w:rsidRPr="002D2F83">
        <w:rPr>
          <w:sz w:val="24"/>
          <w:szCs w:val="26"/>
        </w:rPr>
        <w:t>Глазовском</w:t>
      </w:r>
      <w:proofErr w:type="spellEnd"/>
      <w:r w:rsidRPr="002D2F83">
        <w:rPr>
          <w:sz w:val="24"/>
          <w:szCs w:val="26"/>
        </w:rPr>
        <w:t xml:space="preserve"> районе:</w:t>
      </w:r>
    </w:p>
    <w:p w:rsidR="00E60ACA" w:rsidRPr="002D2F83" w:rsidRDefault="00E60ACA" w:rsidP="002D2F83">
      <w:pPr>
        <w:pStyle w:val="35"/>
        <w:numPr>
          <w:ilvl w:val="0"/>
          <w:numId w:val="57"/>
        </w:numPr>
        <w:spacing w:after="0" w:line="276" w:lineRule="auto"/>
        <w:ind w:left="0" w:firstLine="539"/>
        <w:jc w:val="both"/>
        <w:rPr>
          <w:sz w:val="24"/>
          <w:szCs w:val="26"/>
        </w:rPr>
      </w:pPr>
      <w:r w:rsidRPr="002D2F83">
        <w:rPr>
          <w:sz w:val="24"/>
          <w:szCs w:val="26"/>
        </w:rPr>
        <w:t>низкий уровень заработной платы, безработица, проблемы жилья, не всегда качественная организация досуга и ряд других причин приводят к миграции сельской молодежи в город.</w:t>
      </w:r>
    </w:p>
    <w:p w:rsidR="00E60ACA" w:rsidRPr="002D2F83" w:rsidRDefault="00E60ACA" w:rsidP="00E60ACA">
      <w:pPr>
        <w:pStyle w:val="aa"/>
        <w:spacing w:after="0"/>
        <w:ind w:firstLine="539"/>
        <w:jc w:val="both"/>
        <w:rPr>
          <w:rFonts w:ascii="Times New Roman" w:hAnsi="Times New Roman" w:cs="Times New Roman"/>
          <w:szCs w:val="26"/>
        </w:rPr>
      </w:pPr>
      <w:r w:rsidRPr="002D2F83">
        <w:rPr>
          <w:rFonts w:ascii="Times New Roman" w:hAnsi="Times New Roman" w:cs="Times New Roman"/>
          <w:szCs w:val="26"/>
        </w:rPr>
        <w:t>Жизнь показала, что эти и другие негативные явления в молодежной среде непосредственно влияют на развитие экономики в районе. Решение проблем молодежи требует комплексного подхода, заинтересованности в данных вопросах всех структурных подразделений районной администрации, общественных организаций, учреждений района.</w:t>
      </w:r>
    </w:p>
    <w:p w:rsidR="00E60ACA" w:rsidRPr="002D2F83" w:rsidRDefault="00E60ACA" w:rsidP="00E60ACA">
      <w:pPr>
        <w:pStyle w:val="aa"/>
        <w:spacing w:after="0"/>
        <w:ind w:firstLine="539"/>
        <w:jc w:val="both"/>
        <w:rPr>
          <w:rFonts w:ascii="Times New Roman" w:hAnsi="Times New Roman" w:cs="Times New Roman"/>
          <w:szCs w:val="26"/>
        </w:rPr>
      </w:pPr>
      <w:r w:rsidRPr="002D2F83">
        <w:rPr>
          <w:rFonts w:ascii="Times New Roman" w:hAnsi="Times New Roman" w:cs="Times New Roman"/>
          <w:szCs w:val="26"/>
        </w:rPr>
        <w:t>Исходя из этого, подпрограмма основана на следующих принципах:</w:t>
      </w:r>
    </w:p>
    <w:p w:rsidR="00E60ACA" w:rsidRPr="002D2F83" w:rsidRDefault="00E60ACA" w:rsidP="00E60ACA">
      <w:pPr>
        <w:pStyle w:val="aa"/>
        <w:spacing w:after="0"/>
        <w:ind w:firstLine="539"/>
        <w:jc w:val="both"/>
        <w:rPr>
          <w:rFonts w:ascii="Times New Roman" w:hAnsi="Times New Roman" w:cs="Times New Roman"/>
          <w:szCs w:val="26"/>
        </w:rPr>
      </w:pPr>
      <w:r w:rsidRPr="002D2F83">
        <w:rPr>
          <w:rFonts w:ascii="Times New Roman" w:hAnsi="Times New Roman" w:cs="Times New Roman"/>
          <w:szCs w:val="26"/>
        </w:rPr>
        <w:t>1) принцип целостности, реализующий единство, взаимосвязь и преемственность целей, задач, содержания, теории и методов организации деятельности.</w:t>
      </w:r>
    </w:p>
    <w:p w:rsidR="00E60ACA" w:rsidRPr="002D2F83" w:rsidRDefault="00E60ACA" w:rsidP="00E60ACA">
      <w:pPr>
        <w:pStyle w:val="aa"/>
        <w:spacing w:after="0"/>
        <w:ind w:firstLine="539"/>
        <w:jc w:val="both"/>
        <w:rPr>
          <w:rFonts w:ascii="Times New Roman" w:hAnsi="Times New Roman" w:cs="Times New Roman"/>
          <w:szCs w:val="26"/>
        </w:rPr>
      </w:pPr>
      <w:r w:rsidRPr="002D2F83">
        <w:rPr>
          <w:rFonts w:ascii="Times New Roman" w:hAnsi="Times New Roman" w:cs="Times New Roman"/>
          <w:szCs w:val="26"/>
        </w:rPr>
        <w:t>2) принцип включенности – или принцип координации и единства усилий заинтересованных служб, ведомств, общественных институтов в реализации данной программы.</w:t>
      </w:r>
    </w:p>
    <w:p w:rsidR="00E60ACA" w:rsidRPr="002D2F83" w:rsidRDefault="00E60ACA" w:rsidP="00E60ACA">
      <w:pPr>
        <w:pStyle w:val="aa"/>
        <w:spacing w:after="0"/>
        <w:ind w:firstLine="539"/>
        <w:jc w:val="both"/>
        <w:rPr>
          <w:rFonts w:ascii="Times New Roman" w:hAnsi="Times New Roman" w:cs="Times New Roman"/>
          <w:szCs w:val="26"/>
        </w:rPr>
      </w:pPr>
      <w:r w:rsidRPr="002D2F83">
        <w:rPr>
          <w:rFonts w:ascii="Times New Roman" w:hAnsi="Times New Roman" w:cs="Times New Roman"/>
          <w:szCs w:val="26"/>
        </w:rPr>
        <w:t xml:space="preserve">3) принцип превентивности - сочетание профилактических мер, направленных на работу с «благополучной» молодежью, с усилиями по решению проблем молодежи, оказавшейся в трудной жизненной ситуации. </w:t>
      </w:r>
    </w:p>
    <w:p w:rsidR="00E60ACA" w:rsidRPr="002D2F83" w:rsidRDefault="00E60ACA" w:rsidP="00E60ACA">
      <w:pPr>
        <w:pStyle w:val="aa"/>
        <w:spacing w:after="0"/>
        <w:ind w:firstLine="539"/>
        <w:jc w:val="both"/>
        <w:rPr>
          <w:rFonts w:ascii="Times New Roman" w:hAnsi="Times New Roman" w:cs="Times New Roman"/>
          <w:szCs w:val="26"/>
        </w:rPr>
      </w:pPr>
      <w:r w:rsidRPr="002D2F83">
        <w:rPr>
          <w:rFonts w:ascii="Times New Roman" w:hAnsi="Times New Roman" w:cs="Times New Roman"/>
          <w:szCs w:val="26"/>
        </w:rPr>
        <w:t xml:space="preserve">4) принцип проблемно-целевой ориентации – анализ болевых точек и различного рода проблем, носителями которых являются личность, социальная группа, ориентация Программы на их решение, направленность на самоосуществление личностей и социальных групп, на самореализацию молодого человека в обществе. </w:t>
      </w:r>
    </w:p>
    <w:p w:rsidR="00E60ACA" w:rsidRPr="002D2F83" w:rsidRDefault="00E60ACA" w:rsidP="00E60ACA">
      <w:pPr>
        <w:pStyle w:val="aa"/>
        <w:spacing w:after="0"/>
        <w:ind w:firstLine="539"/>
        <w:jc w:val="both"/>
        <w:rPr>
          <w:rFonts w:ascii="Times New Roman" w:hAnsi="Times New Roman" w:cs="Times New Roman"/>
          <w:szCs w:val="26"/>
        </w:rPr>
      </w:pPr>
      <w:r w:rsidRPr="002D2F83">
        <w:rPr>
          <w:rFonts w:ascii="Times New Roman" w:hAnsi="Times New Roman" w:cs="Times New Roman"/>
          <w:szCs w:val="26"/>
        </w:rPr>
        <w:lastRenderedPageBreak/>
        <w:t xml:space="preserve">5) </w:t>
      </w:r>
      <w:proofErr w:type="spellStart"/>
      <w:r w:rsidRPr="002D2F83">
        <w:rPr>
          <w:rFonts w:ascii="Times New Roman" w:hAnsi="Times New Roman" w:cs="Times New Roman"/>
          <w:szCs w:val="26"/>
        </w:rPr>
        <w:t>широкомасштабность</w:t>
      </w:r>
      <w:proofErr w:type="spellEnd"/>
      <w:r w:rsidRPr="002D2F83">
        <w:rPr>
          <w:rFonts w:ascii="Times New Roman" w:hAnsi="Times New Roman" w:cs="Times New Roman"/>
          <w:szCs w:val="26"/>
        </w:rPr>
        <w:t xml:space="preserve"> расширение диапазона участников Программы,  что  будет  достигнуто за счёт  проведения  (внедрения) аналогичных  мероприятий  (проектов) в муниципальных  образованиях  </w:t>
      </w:r>
      <w:proofErr w:type="spellStart"/>
      <w:r w:rsidRPr="002D2F83">
        <w:rPr>
          <w:rFonts w:ascii="Times New Roman" w:hAnsi="Times New Roman" w:cs="Times New Roman"/>
          <w:szCs w:val="26"/>
        </w:rPr>
        <w:t>Глазовского</w:t>
      </w:r>
      <w:proofErr w:type="spellEnd"/>
      <w:r w:rsidRPr="002D2F83">
        <w:rPr>
          <w:rFonts w:ascii="Times New Roman" w:hAnsi="Times New Roman" w:cs="Times New Roman"/>
          <w:szCs w:val="26"/>
        </w:rPr>
        <w:t xml:space="preserve"> района. </w:t>
      </w:r>
    </w:p>
    <w:p w:rsidR="00E60ACA" w:rsidRPr="002D2F83" w:rsidRDefault="00E60ACA" w:rsidP="00E60ACA">
      <w:pPr>
        <w:pStyle w:val="35"/>
        <w:spacing w:after="0"/>
        <w:ind w:left="0" w:firstLine="539"/>
        <w:jc w:val="both"/>
        <w:rPr>
          <w:sz w:val="24"/>
          <w:szCs w:val="26"/>
        </w:rPr>
      </w:pPr>
      <w:r w:rsidRPr="002D2F83">
        <w:rPr>
          <w:sz w:val="24"/>
          <w:szCs w:val="26"/>
        </w:rPr>
        <w:t xml:space="preserve">Специфика организации работы с молодежью зависит от особенностей </w:t>
      </w:r>
      <w:proofErr w:type="spellStart"/>
      <w:r w:rsidRPr="002D2F83">
        <w:rPr>
          <w:sz w:val="24"/>
          <w:szCs w:val="26"/>
        </w:rPr>
        <w:t>Глазовского</w:t>
      </w:r>
      <w:proofErr w:type="spellEnd"/>
      <w:r w:rsidRPr="002D2F83">
        <w:rPr>
          <w:sz w:val="24"/>
          <w:szCs w:val="26"/>
        </w:rPr>
        <w:t xml:space="preserve"> района. Отсутствие районного центра является причиной того, что мероприятия по реализации государственной молодежной политики, в большинстве своем, организуются и проводятся в муниципальных образованиях. На сегодняшний день в районе создана инфраструктура молодежной занятости и досуга. Ежегодно специалист БУ УР «Республиканский центр содействия трудоустройству молодежи» содействует созданию временных рабочих мест: </w:t>
      </w:r>
      <w:smartTag w:uri="urn:schemas-microsoft-com:office:smarttags" w:element="metricconverter">
        <w:smartTagPr>
          <w:attr w:name="ProductID" w:val="2011 г"/>
        </w:smartTagPr>
        <w:r w:rsidRPr="002D2F83">
          <w:rPr>
            <w:sz w:val="24"/>
            <w:szCs w:val="26"/>
          </w:rPr>
          <w:t>2011 г</w:t>
        </w:r>
      </w:smartTag>
      <w:r w:rsidRPr="002D2F83">
        <w:rPr>
          <w:sz w:val="24"/>
          <w:szCs w:val="26"/>
        </w:rPr>
        <w:t xml:space="preserve">. – 220, </w:t>
      </w:r>
      <w:smartTag w:uri="urn:schemas-microsoft-com:office:smarttags" w:element="metricconverter">
        <w:smartTagPr>
          <w:attr w:name="ProductID" w:val="2012 г"/>
        </w:smartTagPr>
        <w:r w:rsidRPr="002D2F83">
          <w:rPr>
            <w:sz w:val="24"/>
            <w:szCs w:val="26"/>
          </w:rPr>
          <w:t>2012 г</w:t>
        </w:r>
      </w:smartTag>
      <w:r w:rsidRPr="002D2F83">
        <w:rPr>
          <w:sz w:val="24"/>
          <w:szCs w:val="26"/>
        </w:rPr>
        <w:t xml:space="preserve">. – 209,  9 мес. 2013 года – 226. Работает Муниципальное учреждение «Молодежный центр «Диалог», услугами которого пользуются подростки и молодежь в возрасте от 7 до 30 лет, родители и педагоги учебных заведений района. Осуществляется поддержка деятельности детских и молодежных объединений, талантливой молодежи и молодых семей. В районе работают 9 клубов «Молодая семья», 10 волонтерских отрядов, с 2013 года функционирует Молодежный парламент при </w:t>
      </w:r>
      <w:proofErr w:type="spellStart"/>
      <w:r w:rsidRPr="002D2F83">
        <w:rPr>
          <w:sz w:val="24"/>
          <w:szCs w:val="26"/>
        </w:rPr>
        <w:t>Глазовском</w:t>
      </w:r>
      <w:proofErr w:type="spellEnd"/>
      <w:r w:rsidRPr="002D2F83">
        <w:rPr>
          <w:sz w:val="24"/>
          <w:szCs w:val="26"/>
        </w:rPr>
        <w:t xml:space="preserve"> Районном Совете депутатов. Осуществляется информационная деятельность через средства массовой информации. </w:t>
      </w:r>
    </w:p>
    <w:p w:rsidR="00E60ACA" w:rsidRPr="002D2F83" w:rsidRDefault="00E60ACA" w:rsidP="00E60ACA">
      <w:pPr>
        <w:ind w:firstLine="540"/>
        <w:jc w:val="both"/>
        <w:rPr>
          <w:rFonts w:ascii="Times New Roman" w:hAnsi="Times New Roman" w:cs="Times New Roman"/>
          <w:sz w:val="26"/>
          <w:szCs w:val="26"/>
        </w:rPr>
      </w:pPr>
    </w:p>
    <w:p w:rsidR="00E60ACA" w:rsidRPr="002D2F83" w:rsidRDefault="00E60ACA" w:rsidP="002D2F83">
      <w:pPr>
        <w:pStyle w:val="a8"/>
        <w:numPr>
          <w:ilvl w:val="0"/>
          <w:numId w:val="56"/>
        </w:numPr>
        <w:tabs>
          <w:tab w:val="left" w:pos="567"/>
          <w:tab w:val="left" w:pos="709"/>
          <w:tab w:val="left" w:pos="851"/>
        </w:tabs>
        <w:ind w:left="0" w:firstLine="0"/>
        <w:jc w:val="center"/>
        <w:rPr>
          <w:rFonts w:ascii="Times New Roman" w:hAnsi="Times New Roman" w:cs="Times New Roman"/>
          <w:b/>
        </w:rPr>
      </w:pPr>
      <w:r w:rsidRPr="002D2F83">
        <w:rPr>
          <w:rFonts w:ascii="Times New Roman" w:hAnsi="Times New Roman" w:cs="Times New Roman"/>
          <w:b/>
        </w:rPr>
        <w:t>Цели и задачи социально-экономического развития муниципального образования в сфере реализации подпрограммы</w:t>
      </w:r>
    </w:p>
    <w:p w:rsidR="00E60ACA" w:rsidRPr="002D2F83" w:rsidRDefault="00E60ACA" w:rsidP="00E60ACA">
      <w:pPr>
        <w:autoSpaceDE w:val="0"/>
        <w:autoSpaceDN w:val="0"/>
        <w:adjustRightInd w:val="0"/>
        <w:ind w:firstLine="540"/>
        <w:jc w:val="both"/>
        <w:outlineLvl w:val="1"/>
        <w:rPr>
          <w:rFonts w:ascii="Times New Roman" w:hAnsi="Times New Roman" w:cs="Times New Roman"/>
          <w:szCs w:val="26"/>
        </w:rPr>
      </w:pPr>
      <w:proofErr w:type="spellStart"/>
      <w:r w:rsidRPr="002D2F83">
        <w:rPr>
          <w:rFonts w:ascii="Times New Roman" w:hAnsi="Times New Roman" w:cs="Times New Roman"/>
          <w:b/>
          <w:szCs w:val="26"/>
        </w:rPr>
        <w:t>Целью</w:t>
      </w:r>
      <w:r w:rsidRPr="002D2F83">
        <w:rPr>
          <w:rFonts w:ascii="Times New Roman" w:hAnsi="Times New Roman" w:cs="Times New Roman"/>
          <w:szCs w:val="26"/>
        </w:rPr>
        <w:t>подпрограммы</w:t>
      </w:r>
      <w:proofErr w:type="spellEnd"/>
      <w:r w:rsidRPr="002D2F83">
        <w:rPr>
          <w:rFonts w:ascii="Times New Roman" w:hAnsi="Times New Roman" w:cs="Times New Roman"/>
          <w:szCs w:val="26"/>
        </w:rPr>
        <w:t xml:space="preserve"> является</w:t>
      </w:r>
      <w:r w:rsidRPr="002D2F83">
        <w:rPr>
          <w:rFonts w:ascii="Times New Roman" w:hAnsi="Times New Roman" w:cs="Times New Roman"/>
          <w:bCs/>
          <w:szCs w:val="26"/>
        </w:rPr>
        <w:t xml:space="preserve">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p w:rsidR="00E60ACA" w:rsidRPr="002D2F83" w:rsidRDefault="00E60ACA" w:rsidP="00E60ACA">
      <w:pPr>
        <w:widowControl w:val="0"/>
        <w:autoSpaceDE w:val="0"/>
        <w:autoSpaceDN w:val="0"/>
        <w:adjustRightInd w:val="0"/>
        <w:ind w:firstLine="600"/>
        <w:jc w:val="both"/>
        <w:rPr>
          <w:rFonts w:ascii="Times New Roman" w:hAnsi="Times New Roman" w:cs="Times New Roman"/>
          <w:b/>
          <w:szCs w:val="26"/>
        </w:rPr>
      </w:pPr>
      <w:r w:rsidRPr="002D2F83">
        <w:rPr>
          <w:rFonts w:ascii="Times New Roman" w:hAnsi="Times New Roman" w:cs="Times New Roman"/>
          <w:szCs w:val="26"/>
        </w:rPr>
        <w:t xml:space="preserve">Для достижения указанной цели предусматривается решение следующих </w:t>
      </w:r>
      <w:r w:rsidRPr="002D2F83">
        <w:rPr>
          <w:rFonts w:ascii="Times New Roman" w:hAnsi="Times New Roman" w:cs="Times New Roman"/>
          <w:b/>
          <w:szCs w:val="26"/>
        </w:rPr>
        <w:t>задач</w:t>
      </w:r>
      <w:r w:rsidRPr="002D2F83">
        <w:rPr>
          <w:rFonts w:ascii="Times New Roman" w:hAnsi="Times New Roman" w:cs="Times New Roman"/>
          <w:szCs w:val="26"/>
        </w:rPr>
        <w:t>:</w:t>
      </w:r>
    </w:p>
    <w:p w:rsidR="00E60ACA" w:rsidRPr="002D2F83" w:rsidRDefault="00E60ACA" w:rsidP="00E60ACA">
      <w:pPr>
        <w:ind w:right="21" w:firstLine="600"/>
        <w:contextualSpacing/>
        <w:jc w:val="both"/>
        <w:rPr>
          <w:rFonts w:ascii="Times New Roman" w:hAnsi="Times New Roman" w:cs="Times New Roman"/>
          <w:szCs w:val="26"/>
          <w:lang w:eastAsia="ar-SA"/>
        </w:rPr>
      </w:pPr>
      <w:r w:rsidRPr="002D2F83">
        <w:rPr>
          <w:rFonts w:ascii="Times New Roman" w:hAnsi="Times New Roman" w:cs="Times New Roman"/>
          <w:szCs w:val="26"/>
          <w:lang w:eastAsia="ar-SA"/>
        </w:rPr>
        <w:t xml:space="preserve">совершенствование системы гражданско-патриотического воспитания, способствующего вовлечению подростков и молодежи </w:t>
      </w:r>
      <w:proofErr w:type="spellStart"/>
      <w:r w:rsidRPr="002D2F83">
        <w:rPr>
          <w:rFonts w:ascii="Times New Roman" w:hAnsi="Times New Roman" w:cs="Times New Roman"/>
          <w:szCs w:val="26"/>
          <w:lang w:eastAsia="ar-SA"/>
        </w:rPr>
        <w:t>Глазовского</w:t>
      </w:r>
      <w:proofErr w:type="spellEnd"/>
      <w:r w:rsidRPr="002D2F83">
        <w:rPr>
          <w:rFonts w:ascii="Times New Roman" w:hAnsi="Times New Roman" w:cs="Times New Roman"/>
          <w:szCs w:val="26"/>
          <w:lang w:eastAsia="ar-SA"/>
        </w:rPr>
        <w:t xml:space="preserve">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E60ACA" w:rsidRPr="002D2F83" w:rsidRDefault="00E60ACA" w:rsidP="00E60ACA">
      <w:pPr>
        <w:ind w:right="21" w:firstLine="600"/>
        <w:contextualSpacing/>
        <w:jc w:val="both"/>
        <w:rPr>
          <w:rFonts w:ascii="Times New Roman" w:hAnsi="Times New Roman" w:cs="Times New Roman"/>
          <w:szCs w:val="26"/>
          <w:lang w:eastAsia="ar-SA"/>
        </w:rPr>
      </w:pPr>
      <w:r w:rsidRPr="002D2F83">
        <w:rPr>
          <w:rFonts w:ascii="Times New Roman" w:hAnsi="Times New Roman" w:cs="Times New Roman"/>
          <w:szCs w:val="26"/>
          <w:lang w:eastAsia="ar-SA"/>
        </w:rPr>
        <w:t>создание условий и гарантий, направленных на развитие и поддержку молодёжи, её самореализацию в интересах общества и государства;</w:t>
      </w:r>
    </w:p>
    <w:p w:rsidR="00E60ACA" w:rsidRPr="002D2F83" w:rsidRDefault="00E60ACA" w:rsidP="00E60ACA">
      <w:pPr>
        <w:ind w:right="21" w:firstLine="600"/>
        <w:jc w:val="both"/>
        <w:rPr>
          <w:rFonts w:ascii="Times New Roman" w:hAnsi="Times New Roman" w:cs="Times New Roman"/>
          <w:szCs w:val="26"/>
        </w:rPr>
      </w:pPr>
      <w:r w:rsidRPr="002D2F83">
        <w:rPr>
          <w:rFonts w:ascii="Times New Roman" w:hAnsi="Times New Roman" w:cs="Times New Roman"/>
          <w:szCs w:val="26"/>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E60ACA" w:rsidRPr="002D2F83" w:rsidRDefault="00E60ACA" w:rsidP="002D2F83">
      <w:pPr>
        <w:autoSpaceDE w:val="0"/>
        <w:autoSpaceDN w:val="0"/>
        <w:adjustRightInd w:val="0"/>
        <w:ind w:firstLine="540"/>
        <w:jc w:val="both"/>
        <w:rPr>
          <w:rFonts w:ascii="Times New Roman" w:hAnsi="Times New Roman" w:cs="Times New Roman"/>
          <w:szCs w:val="26"/>
        </w:rPr>
      </w:pPr>
      <w:r w:rsidRPr="002D2F83">
        <w:rPr>
          <w:rFonts w:ascii="Times New Roman" w:hAnsi="Times New Roman" w:cs="Times New Roman"/>
          <w:szCs w:val="26"/>
        </w:rPr>
        <w:t>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организации временных детских разновозрастных коллективов (сводные отряды).</w:t>
      </w:r>
    </w:p>
    <w:p w:rsidR="00E60ACA" w:rsidRPr="002D2F83" w:rsidRDefault="00E60ACA" w:rsidP="002D2F83">
      <w:pPr>
        <w:pStyle w:val="a8"/>
        <w:numPr>
          <w:ilvl w:val="0"/>
          <w:numId w:val="56"/>
        </w:numPr>
        <w:ind w:left="0" w:firstLine="0"/>
        <w:jc w:val="center"/>
        <w:rPr>
          <w:rFonts w:ascii="Times New Roman" w:hAnsi="Times New Roman" w:cs="Times New Roman"/>
          <w:b/>
          <w:color w:val="000000"/>
        </w:rPr>
      </w:pPr>
      <w:r w:rsidRPr="002D2F83">
        <w:rPr>
          <w:rFonts w:ascii="Times New Roman" w:hAnsi="Times New Roman" w:cs="Times New Roman"/>
          <w:b/>
        </w:rPr>
        <w:t>Целевые показатели (индикаторы), характеризующие достижение поставленных в рамках подпрограммы целей и задач, обоснование их состава и значений</w:t>
      </w:r>
    </w:p>
    <w:p w:rsidR="00E60ACA" w:rsidRPr="002D2F83" w:rsidRDefault="00E60ACA" w:rsidP="00E60ACA">
      <w:pPr>
        <w:pStyle w:val="a8"/>
        <w:ind w:left="0"/>
        <w:jc w:val="both"/>
        <w:rPr>
          <w:rFonts w:ascii="Times New Roman" w:hAnsi="Times New Roman" w:cs="Times New Roman"/>
          <w:color w:val="000000"/>
        </w:rPr>
      </w:pPr>
    </w:p>
    <w:p w:rsidR="00E60ACA" w:rsidRPr="002D2F83" w:rsidRDefault="00E60ACA" w:rsidP="002D2F83">
      <w:pPr>
        <w:pStyle w:val="a8"/>
        <w:numPr>
          <w:ilvl w:val="0"/>
          <w:numId w:val="62"/>
        </w:numPr>
        <w:ind w:left="0" w:firstLine="360"/>
        <w:jc w:val="both"/>
        <w:rPr>
          <w:rFonts w:ascii="Times New Roman" w:hAnsi="Times New Roman" w:cs="Times New Roman"/>
          <w:color w:val="000000"/>
        </w:rPr>
      </w:pPr>
      <w:r w:rsidRPr="002D2F83">
        <w:rPr>
          <w:rFonts w:ascii="Times New Roman" w:hAnsi="Times New Roman" w:cs="Times New Roman"/>
          <w:color w:val="000000"/>
        </w:rPr>
        <w:t>Доля молодежи, охваченной мероприятиями в сфере молодежной политики, в общей численности молодежи, проживающей на территории муниципального образования «</w:t>
      </w:r>
      <w:proofErr w:type="spellStart"/>
      <w:r w:rsidRPr="002D2F83">
        <w:rPr>
          <w:rFonts w:ascii="Times New Roman" w:hAnsi="Times New Roman" w:cs="Times New Roman"/>
          <w:color w:val="000000"/>
        </w:rPr>
        <w:t>Глазовский</w:t>
      </w:r>
      <w:proofErr w:type="spellEnd"/>
      <w:r w:rsidRPr="002D2F83">
        <w:rPr>
          <w:rFonts w:ascii="Times New Roman" w:hAnsi="Times New Roman" w:cs="Times New Roman"/>
          <w:color w:val="000000"/>
        </w:rPr>
        <w:t xml:space="preserve"> район», %.</w:t>
      </w:r>
    </w:p>
    <w:p w:rsidR="00E60ACA" w:rsidRPr="002D2F83" w:rsidRDefault="00E60ACA" w:rsidP="002D2F83">
      <w:pPr>
        <w:pStyle w:val="a8"/>
        <w:numPr>
          <w:ilvl w:val="0"/>
          <w:numId w:val="62"/>
        </w:numPr>
        <w:ind w:left="0" w:firstLine="360"/>
        <w:jc w:val="both"/>
        <w:rPr>
          <w:rFonts w:ascii="Times New Roman" w:hAnsi="Times New Roman" w:cs="Times New Roman"/>
        </w:rPr>
      </w:pPr>
      <w:r w:rsidRPr="002D2F83">
        <w:rPr>
          <w:rFonts w:ascii="Times New Roman" w:hAnsi="Times New Roman" w:cs="Times New Roman"/>
        </w:rPr>
        <w:t>Количество молодых людей, в возрасте от 14 до 18 лет, студентов в свободное от учебы время и незанятой молодежи, которым оказаны консультационные услуги по трудоустройству и занятости, чел.</w:t>
      </w:r>
    </w:p>
    <w:p w:rsidR="00E60ACA" w:rsidRPr="002D2F83" w:rsidRDefault="00E60ACA" w:rsidP="002D2F83">
      <w:pPr>
        <w:pStyle w:val="a8"/>
        <w:numPr>
          <w:ilvl w:val="0"/>
          <w:numId w:val="62"/>
        </w:numPr>
        <w:ind w:left="0" w:firstLine="349"/>
        <w:jc w:val="both"/>
        <w:rPr>
          <w:rFonts w:ascii="Times New Roman" w:hAnsi="Times New Roman" w:cs="Times New Roman"/>
        </w:rPr>
      </w:pPr>
      <w:r w:rsidRPr="002D2F83">
        <w:rPr>
          <w:rFonts w:ascii="Times New Roman" w:hAnsi="Times New Roman" w:cs="Times New Roman"/>
        </w:rPr>
        <w:t>Количество граждан, которым оказана психологическая помощь, чел.</w:t>
      </w:r>
    </w:p>
    <w:p w:rsidR="00E60ACA" w:rsidRPr="002D2F83" w:rsidRDefault="00E60ACA" w:rsidP="002D2F83">
      <w:pPr>
        <w:pStyle w:val="a8"/>
        <w:numPr>
          <w:ilvl w:val="0"/>
          <w:numId w:val="62"/>
        </w:numPr>
        <w:ind w:left="0" w:firstLine="349"/>
        <w:jc w:val="both"/>
        <w:rPr>
          <w:rFonts w:ascii="Times New Roman" w:hAnsi="Times New Roman" w:cs="Times New Roman"/>
        </w:rPr>
      </w:pPr>
      <w:r w:rsidRPr="002D2F83">
        <w:rPr>
          <w:rFonts w:ascii="Times New Roman" w:hAnsi="Times New Roman" w:cs="Times New Roman"/>
        </w:rPr>
        <w:t xml:space="preserve">Охват детей и подростков школьного возраста каникулярным отдыхом через организацию сводных отрядов в </w:t>
      </w:r>
      <w:proofErr w:type="spellStart"/>
      <w:r w:rsidRPr="002D2F83">
        <w:rPr>
          <w:rFonts w:ascii="Times New Roman" w:hAnsi="Times New Roman" w:cs="Times New Roman"/>
        </w:rPr>
        <w:t>Глазовском</w:t>
      </w:r>
      <w:proofErr w:type="spellEnd"/>
      <w:r w:rsidRPr="002D2F83">
        <w:rPr>
          <w:rFonts w:ascii="Times New Roman" w:hAnsi="Times New Roman" w:cs="Times New Roman"/>
        </w:rPr>
        <w:t xml:space="preserve"> районе от общего числа детей и подростков школьного возраста, проживающих на территории </w:t>
      </w:r>
      <w:proofErr w:type="spellStart"/>
      <w:r w:rsidRPr="002D2F83">
        <w:rPr>
          <w:rFonts w:ascii="Times New Roman" w:hAnsi="Times New Roman" w:cs="Times New Roman"/>
        </w:rPr>
        <w:t>Глазовского</w:t>
      </w:r>
      <w:proofErr w:type="spellEnd"/>
      <w:r w:rsidRPr="002D2F83">
        <w:rPr>
          <w:rFonts w:ascii="Times New Roman" w:hAnsi="Times New Roman" w:cs="Times New Roman"/>
        </w:rPr>
        <w:t xml:space="preserve"> района, %.</w:t>
      </w:r>
    </w:p>
    <w:p w:rsidR="00E60ACA" w:rsidRPr="002D2F83" w:rsidRDefault="00E60ACA" w:rsidP="002D2F83">
      <w:pPr>
        <w:pStyle w:val="a8"/>
        <w:numPr>
          <w:ilvl w:val="0"/>
          <w:numId w:val="62"/>
        </w:numPr>
        <w:ind w:left="0" w:firstLine="349"/>
        <w:jc w:val="both"/>
        <w:rPr>
          <w:rFonts w:ascii="Times New Roman" w:hAnsi="Times New Roman" w:cs="Times New Roman"/>
        </w:rPr>
      </w:pPr>
      <w:r w:rsidRPr="002D2F83">
        <w:rPr>
          <w:rFonts w:ascii="Times New Roman" w:hAnsi="Times New Roman" w:cs="Times New Roman"/>
        </w:rPr>
        <w:t>Количество подростков и молодежи, оказавшихся в трудной жизненной ситуации, трудоустроенных за счет бюджетных средств, чел.</w:t>
      </w:r>
    </w:p>
    <w:p w:rsidR="00E60ACA" w:rsidRPr="002D2F83" w:rsidRDefault="00E60ACA" w:rsidP="002D2F83">
      <w:pPr>
        <w:pStyle w:val="a8"/>
        <w:numPr>
          <w:ilvl w:val="0"/>
          <w:numId w:val="62"/>
        </w:numPr>
        <w:jc w:val="both"/>
        <w:rPr>
          <w:rFonts w:ascii="Times New Roman" w:hAnsi="Times New Roman" w:cs="Times New Roman"/>
        </w:rPr>
      </w:pPr>
      <w:r w:rsidRPr="002D2F83">
        <w:rPr>
          <w:rFonts w:ascii="Times New Roman" w:hAnsi="Times New Roman" w:cs="Times New Roman"/>
        </w:rPr>
        <w:lastRenderedPageBreak/>
        <w:t>Количество мероприятий для молодёжи допризывного возраста, шт.</w:t>
      </w:r>
    </w:p>
    <w:p w:rsidR="00E60ACA" w:rsidRPr="002D2F83" w:rsidRDefault="00E60ACA" w:rsidP="002D2F83">
      <w:pPr>
        <w:pStyle w:val="a8"/>
        <w:numPr>
          <w:ilvl w:val="0"/>
          <w:numId w:val="62"/>
        </w:numPr>
        <w:jc w:val="both"/>
        <w:rPr>
          <w:rFonts w:ascii="Times New Roman" w:hAnsi="Times New Roman" w:cs="Times New Roman"/>
        </w:rPr>
      </w:pPr>
      <w:r w:rsidRPr="002D2F83">
        <w:rPr>
          <w:rFonts w:ascii="Times New Roman" w:hAnsi="Times New Roman" w:cs="Times New Roman"/>
        </w:rPr>
        <w:t>Количество мероприятий гражданско-патриотического направления, шт.</w:t>
      </w:r>
    </w:p>
    <w:p w:rsidR="002D2F83" w:rsidRDefault="00E60ACA" w:rsidP="002D2F83">
      <w:pPr>
        <w:pStyle w:val="a8"/>
        <w:numPr>
          <w:ilvl w:val="0"/>
          <w:numId w:val="62"/>
        </w:numPr>
        <w:jc w:val="both"/>
        <w:rPr>
          <w:rFonts w:ascii="Times New Roman" w:hAnsi="Times New Roman" w:cs="Times New Roman"/>
        </w:rPr>
      </w:pPr>
      <w:r w:rsidRPr="002D2F83">
        <w:rPr>
          <w:rFonts w:ascii="Times New Roman" w:hAnsi="Times New Roman" w:cs="Times New Roman"/>
        </w:rPr>
        <w:t>Количество волонтерских отрядов, шт.</w:t>
      </w:r>
    </w:p>
    <w:p w:rsidR="002D2F83" w:rsidRDefault="002D2F83" w:rsidP="002D2F83">
      <w:pPr>
        <w:pStyle w:val="a8"/>
        <w:jc w:val="both"/>
        <w:rPr>
          <w:rFonts w:ascii="Times New Roman" w:hAnsi="Times New Roman" w:cs="Times New Roman"/>
        </w:rPr>
      </w:pPr>
    </w:p>
    <w:p w:rsidR="00E60ACA" w:rsidRPr="002D2F83" w:rsidRDefault="002D2F83" w:rsidP="002D2F83">
      <w:pPr>
        <w:pStyle w:val="a8"/>
        <w:jc w:val="both"/>
        <w:rPr>
          <w:rFonts w:ascii="Times New Roman" w:hAnsi="Times New Roman" w:cs="Times New Roman"/>
        </w:rPr>
      </w:pPr>
      <w:r>
        <w:rPr>
          <w:rFonts w:ascii="Times New Roman" w:hAnsi="Times New Roman" w:cs="Times New Roman"/>
          <w:b/>
        </w:rPr>
        <w:t xml:space="preserve">               4.</w:t>
      </w:r>
      <w:r w:rsidR="00E60ACA" w:rsidRPr="002D2F83">
        <w:rPr>
          <w:rFonts w:ascii="Times New Roman" w:hAnsi="Times New Roman" w:cs="Times New Roman"/>
          <w:b/>
        </w:rPr>
        <w:t>Сроки и этапы реализации подпрограммы</w:t>
      </w:r>
    </w:p>
    <w:p w:rsidR="00E60ACA" w:rsidRPr="002D2F83" w:rsidRDefault="00E60ACA" w:rsidP="00E60ACA">
      <w:pPr>
        <w:jc w:val="both"/>
        <w:rPr>
          <w:rFonts w:ascii="Times New Roman" w:hAnsi="Times New Roman" w:cs="Times New Roman"/>
          <w:color w:val="000000"/>
        </w:rPr>
      </w:pPr>
      <w:r w:rsidRPr="002D2F83">
        <w:rPr>
          <w:rFonts w:ascii="Times New Roman" w:hAnsi="Times New Roman" w:cs="Times New Roman"/>
          <w:color w:val="000000"/>
        </w:rPr>
        <w:t>Период действия муниципальной программы – 6 лет (2015-2020 годы)</w:t>
      </w:r>
    </w:p>
    <w:p w:rsidR="00E60ACA" w:rsidRPr="002D2F83" w:rsidRDefault="00E60ACA" w:rsidP="00E60ACA">
      <w:pPr>
        <w:jc w:val="both"/>
        <w:rPr>
          <w:rFonts w:ascii="Times New Roman" w:hAnsi="Times New Roman" w:cs="Times New Roman"/>
          <w:color w:val="000000"/>
        </w:rPr>
      </w:pPr>
      <w:r w:rsidRPr="002D2F83">
        <w:rPr>
          <w:rFonts w:ascii="Times New Roman" w:hAnsi="Times New Roman" w:cs="Times New Roman"/>
          <w:color w:val="000000"/>
        </w:rPr>
        <w:t>В рамках Программы не предполагается деление на этапы.</w:t>
      </w:r>
    </w:p>
    <w:p w:rsidR="00E60ACA" w:rsidRPr="002D2F83" w:rsidRDefault="002D2F83" w:rsidP="002D2F83">
      <w:pPr>
        <w:pStyle w:val="a8"/>
        <w:ind w:left="0"/>
        <w:rPr>
          <w:rFonts w:ascii="Times New Roman" w:hAnsi="Times New Roman" w:cs="Times New Roman"/>
          <w:b/>
          <w:color w:val="000000"/>
        </w:rPr>
      </w:pPr>
      <w:r>
        <w:rPr>
          <w:rFonts w:ascii="Times New Roman" w:hAnsi="Times New Roman" w:cs="Times New Roman"/>
          <w:b/>
        </w:rPr>
        <w:t xml:space="preserve">                           5.    </w:t>
      </w:r>
      <w:r w:rsidR="00E60ACA" w:rsidRPr="002D2F83">
        <w:rPr>
          <w:rFonts w:ascii="Times New Roman" w:hAnsi="Times New Roman" w:cs="Times New Roman"/>
          <w:b/>
        </w:rPr>
        <w:t>Основные</w:t>
      </w:r>
      <w:r>
        <w:rPr>
          <w:rFonts w:ascii="Times New Roman" w:hAnsi="Times New Roman" w:cs="Times New Roman"/>
          <w:b/>
        </w:rPr>
        <w:t xml:space="preserve">   </w:t>
      </w:r>
      <w:r w:rsidR="00E60ACA" w:rsidRPr="002D2F83">
        <w:rPr>
          <w:rFonts w:ascii="Times New Roman" w:hAnsi="Times New Roman" w:cs="Times New Roman"/>
          <w:b/>
        </w:rPr>
        <w:t>мероприятия, направленные на достижение целей и задач в сфере реализации подпрограммы</w:t>
      </w:r>
    </w:p>
    <w:p w:rsidR="00E60ACA" w:rsidRPr="002D2F83" w:rsidRDefault="00E60ACA" w:rsidP="00E60ACA">
      <w:pPr>
        <w:pStyle w:val="a8"/>
        <w:ind w:left="0"/>
        <w:jc w:val="both"/>
        <w:rPr>
          <w:rFonts w:ascii="Times New Roman" w:hAnsi="Times New Roman" w:cs="Times New Roman"/>
        </w:rPr>
      </w:pPr>
      <w:r w:rsidRPr="002D2F83">
        <w:rPr>
          <w:rFonts w:ascii="Times New Roman" w:hAnsi="Times New Roman" w:cs="Times New Roman"/>
        </w:rPr>
        <w:t>Основные мероприятия, направленные на достижение целей и задач в сфере реализации подпрограммы представлены в Приложении (Форма 2).</w:t>
      </w:r>
    </w:p>
    <w:p w:rsidR="00E60ACA" w:rsidRPr="002D2F83" w:rsidRDefault="00E60ACA" w:rsidP="00E60ACA">
      <w:pPr>
        <w:pStyle w:val="a8"/>
        <w:ind w:left="0"/>
        <w:jc w:val="both"/>
        <w:rPr>
          <w:rFonts w:ascii="Times New Roman" w:hAnsi="Times New Roman" w:cs="Times New Roman"/>
          <w:color w:val="000000"/>
        </w:rPr>
      </w:pPr>
    </w:p>
    <w:p w:rsidR="00E60ACA" w:rsidRPr="002D2F83" w:rsidRDefault="002D2F83" w:rsidP="002D2F83">
      <w:pPr>
        <w:pStyle w:val="a8"/>
        <w:ind w:left="0"/>
        <w:rPr>
          <w:rFonts w:ascii="Times New Roman" w:hAnsi="Times New Roman" w:cs="Times New Roman"/>
          <w:b/>
          <w:color w:val="000000"/>
        </w:rPr>
      </w:pPr>
      <w:r>
        <w:rPr>
          <w:rFonts w:ascii="Times New Roman" w:hAnsi="Times New Roman" w:cs="Times New Roman"/>
          <w:b/>
        </w:rPr>
        <w:t xml:space="preserve">                          6.     </w:t>
      </w:r>
      <w:r w:rsidR="00E60ACA" w:rsidRPr="002D2F83">
        <w:rPr>
          <w:rFonts w:ascii="Times New Roman" w:hAnsi="Times New Roman" w:cs="Times New Roman"/>
          <w:b/>
        </w:rPr>
        <w:t>Меры</w:t>
      </w:r>
      <w:r>
        <w:rPr>
          <w:rFonts w:ascii="Times New Roman" w:hAnsi="Times New Roman" w:cs="Times New Roman"/>
          <w:b/>
        </w:rPr>
        <w:t xml:space="preserve"> </w:t>
      </w:r>
      <w:r w:rsidR="00E60ACA" w:rsidRPr="002D2F83">
        <w:rPr>
          <w:rFonts w:ascii="Times New Roman" w:hAnsi="Times New Roman" w:cs="Times New Roman"/>
          <w:b/>
        </w:rPr>
        <w:t>муниципального регулирования, направленные на достижение целей и задач в сфере реализации подпрограммы</w:t>
      </w:r>
    </w:p>
    <w:p w:rsidR="00E60ACA" w:rsidRPr="002D2F83" w:rsidRDefault="00E60ACA" w:rsidP="00E60ACA">
      <w:pPr>
        <w:pStyle w:val="a8"/>
        <w:ind w:left="0"/>
        <w:jc w:val="both"/>
        <w:rPr>
          <w:rFonts w:ascii="Times New Roman" w:hAnsi="Times New Roman" w:cs="Times New Roman"/>
          <w:color w:val="000000"/>
        </w:rPr>
      </w:pPr>
      <w:r w:rsidRPr="002D2F83">
        <w:rPr>
          <w:rFonts w:ascii="Times New Roman" w:hAnsi="Times New Roman" w:cs="Times New Roman"/>
          <w:color w:val="000000"/>
        </w:rPr>
        <w:t>Не предусмотрены</w:t>
      </w:r>
    </w:p>
    <w:p w:rsidR="00E60ACA" w:rsidRPr="002D2F83" w:rsidRDefault="00E60ACA" w:rsidP="00E60ACA">
      <w:pPr>
        <w:pStyle w:val="a8"/>
        <w:ind w:left="0"/>
        <w:jc w:val="both"/>
        <w:rPr>
          <w:rFonts w:ascii="Times New Roman" w:hAnsi="Times New Roman" w:cs="Times New Roman"/>
          <w:color w:val="000000"/>
        </w:rPr>
      </w:pPr>
    </w:p>
    <w:p w:rsidR="00E60ACA" w:rsidRPr="002D2F83" w:rsidRDefault="002D2F83" w:rsidP="002D2F83">
      <w:pPr>
        <w:pStyle w:val="a8"/>
        <w:ind w:left="0"/>
        <w:rPr>
          <w:rFonts w:ascii="Times New Roman" w:hAnsi="Times New Roman" w:cs="Times New Roman"/>
          <w:b/>
          <w:color w:val="000000"/>
        </w:rPr>
      </w:pPr>
      <w:r>
        <w:rPr>
          <w:rFonts w:ascii="Times New Roman" w:hAnsi="Times New Roman" w:cs="Times New Roman"/>
          <w:b/>
        </w:rPr>
        <w:t xml:space="preserve">                         7.</w:t>
      </w:r>
      <w:r w:rsidR="00E60ACA" w:rsidRPr="002D2F83">
        <w:rPr>
          <w:rFonts w:ascii="Times New Roman" w:hAnsi="Times New Roman" w:cs="Times New Roman"/>
          <w:b/>
        </w:rPr>
        <w:t>Прогноз</w:t>
      </w:r>
      <w:r>
        <w:rPr>
          <w:rFonts w:ascii="Times New Roman" w:hAnsi="Times New Roman" w:cs="Times New Roman"/>
          <w:b/>
        </w:rPr>
        <w:t xml:space="preserve"> </w:t>
      </w:r>
      <w:r w:rsidR="00E60ACA" w:rsidRPr="002D2F83">
        <w:rPr>
          <w:rFonts w:ascii="Times New Roman" w:hAnsi="Times New Roman" w:cs="Times New Roman"/>
          <w:b/>
        </w:rPr>
        <w:t>сводных показателей муниципальных заданий на оказание муниципальных услуг (выполнение работ), осуществляемых в рамках подпрограммы</w:t>
      </w:r>
    </w:p>
    <w:p w:rsidR="00E60ACA" w:rsidRPr="002D2F83" w:rsidRDefault="00E60ACA" w:rsidP="00E60ACA">
      <w:pPr>
        <w:pStyle w:val="a8"/>
        <w:ind w:left="0"/>
        <w:jc w:val="both"/>
        <w:rPr>
          <w:rFonts w:ascii="Times New Roman" w:hAnsi="Times New Roman" w:cs="Times New Roman"/>
          <w:color w:val="000000"/>
        </w:rPr>
      </w:pPr>
      <w:r w:rsidRPr="002D2F83">
        <w:rPr>
          <w:rFonts w:ascii="Times New Roman" w:hAnsi="Times New Roman" w:cs="Times New Roman"/>
          <w:color w:val="000000"/>
        </w:rPr>
        <w:t>Не предусмотрен</w:t>
      </w:r>
    </w:p>
    <w:p w:rsidR="00E60ACA" w:rsidRPr="002D2F83" w:rsidRDefault="002D2F83" w:rsidP="002D2F83">
      <w:pPr>
        <w:rPr>
          <w:rFonts w:ascii="Times New Roman" w:hAnsi="Times New Roman" w:cs="Times New Roman"/>
          <w:b/>
          <w:color w:val="000000"/>
        </w:rPr>
      </w:pPr>
      <w:r>
        <w:rPr>
          <w:rFonts w:ascii="Times New Roman" w:hAnsi="Times New Roman" w:cs="Times New Roman"/>
          <w:b/>
        </w:rPr>
        <w:t xml:space="preserve">                       8.</w:t>
      </w:r>
      <w:r w:rsidR="00E60ACA" w:rsidRPr="002D2F83">
        <w:rPr>
          <w:rFonts w:ascii="Times New Roman" w:hAnsi="Times New Roman" w:cs="Times New Roman"/>
          <w:b/>
        </w:rPr>
        <w:t xml:space="preserve">Взаимодействие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w:t>
      </w:r>
      <w:proofErr w:type="spellStart"/>
      <w:r w:rsidR="00E60ACA" w:rsidRPr="002D2F83">
        <w:rPr>
          <w:rFonts w:ascii="Times New Roman" w:hAnsi="Times New Roman" w:cs="Times New Roman"/>
          <w:b/>
        </w:rPr>
        <w:t>мподпрограммы</w:t>
      </w:r>
      <w:proofErr w:type="spellEnd"/>
    </w:p>
    <w:p w:rsidR="00E60ACA" w:rsidRPr="002D2F83" w:rsidRDefault="00E60ACA" w:rsidP="00E60ACA">
      <w:pPr>
        <w:autoSpaceDE w:val="0"/>
        <w:autoSpaceDN w:val="0"/>
        <w:adjustRightInd w:val="0"/>
        <w:ind w:firstLine="426"/>
        <w:jc w:val="both"/>
        <w:rPr>
          <w:rFonts w:ascii="Times New Roman" w:hAnsi="Times New Roman" w:cs="Times New Roman"/>
        </w:rPr>
      </w:pPr>
      <w:r w:rsidRPr="002D2F83">
        <w:rPr>
          <w:rFonts w:ascii="Times New Roman" w:hAnsi="Times New Roman" w:cs="Times New Roman"/>
          <w:bCs/>
        </w:rPr>
        <w:t xml:space="preserve">В целях проведения согласованной молодежной политики осуществляется взаимодействие с Министерством по делам молодежи Удмуртской Республики. </w:t>
      </w:r>
    </w:p>
    <w:p w:rsidR="00E60ACA" w:rsidRPr="002D2F83" w:rsidRDefault="00E60ACA" w:rsidP="00E60ACA">
      <w:pPr>
        <w:autoSpaceDE w:val="0"/>
        <w:autoSpaceDN w:val="0"/>
        <w:adjustRightInd w:val="0"/>
        <w:ind w:firstLine="426"/>
        <w:jc w:val="both"/>
        <w:rPr>
          <w:rFonts w:ascii="Times New Roman" w:hAnsi="Times New Roman" w:cs="Times New Roman"/>
          <w:bCs/>
        </w:rPr>
      </w:pPr>
      <w:r w:rsidRPr="002D2F83">
        <w:rPr>
          <w:rFonts w:ascii="Times New Roman" w:hAnsi="Times New Roman" w:cs="Times New Roman"/>
          <w:bCs/>
        </w:rPr>
        <w:t xml:space="preserve">Организация трудоустройства подростков и молодежи осуществляется во взаимодействии с БУ УР «Республиканский центр содействия трудоустройству молодежи». В </w:t>
      </w:r>
      <w:proofErr w:type="spellStart"/>
      <w:r w:rsidRPr="002D2F83">
        <w:rPr>
          <w:rFonts w:ascii="Times New Roman" w:hAnsi="Times New Roman" w:cs="Times New Roman"/>
          <w:bCs/>
        </w:rPr>
        <w:t>Глазовском</w:t>
      </w:r>
      <w:proofErr w:type="spellEnd"/>
      <w:r w:rsidRPr="002D2F83">
        <w:rPr>
          <w:rFonts w:ascii="Times New Roman" w:hAnsi="Times New Roman" w:cs="Times New Roman"/>
          <w:bCs/>
        </w:rPr>
        <w:t xml:space="preserve"> районе работает специалист БУ УР «РЦСТМ».</w:t>
      </w:r>
    </w:p>
    <w:p w:rsidR="00E60ACA" w:rsidRPr="002D2F83" w:rsidRDefault="00E60ACA" w:rsidP="00E60ACA">
      <w:pPr>
        <w:autoSpaceDE w:val="0"/>
        <w:autoSpaceDN w:val="0"/>
        <w:adjustRightInd w:val="0"/>
        <w:ind w:firstLine="426"/>
        <w:jc w:val="both"/>
        <w:rPr>
          <w:rFonts w:ascii="Times New Roman" w:hAnsi="Times New Roman" w:cs="Times New Roman"/>
          <w:bCs/>
        </w:rPr>
      </w:pPr>
      <w:r w:rsidRPr="002D2F83">
        <w:rPr>
          <w:rFonts w:ascii="Times New Roman" w:hAnsi="Times New Roman" w:cs="Times New Roman"/>
          <w:bCs/>
        </w:rPr>
        <w:t xml:space="preserve">В течение 2010-2014 годов с целью продвижения электоральных и правовых знаний отделом культуры и молодежной политики велось тесное взаимодействие с Центральной избирательной комиссией Удмуртской Республики. </w:t>
      </w:r>
    </w:p>
    <w:p w:rsidR="00E60ACA" w:rsidRPr="002D2F83" w:rsidRDefault="00E60ACA" w:rsidP="00E60ACA">
      <w:pPr>
        <w:ind w:firstLine="426"/>
        <w:jc w:val="both"/>
        <w:rPr>
          <w:rFonts w:ascii="Times New Roman" w:hAnsi="Times New Roman" w:cs="Times New Roman"/>
          <w:bCs/>
        </w:rPr>
      </w:pPr>
      <w:r w:rsidRPr="002D2F83">
        <w:rPr>
          <w:rFonts w:ascii="Times New Roman" w:hAnsi="Times New Roman" w:cs="Times New Roman"/>
          <w:bCs/>
        </w:rPr>
        <w:t xml:space="preserve">Мероприятия подпрограммы реализуются при участии МУ «Молодежный центр «Диалог», молодежных и детских общественных объединений, иных негосударственных организаций, реализующих социальные программы (проекты) по работе с детьми и молодежью. </w:t>
      </w:r>
    </w:p>
    <w:p w:rsidR="00E60ACA" w:rsidRPr="002D2F83" w:rsidRDefault="00E60ACA" w:rsidP="00E60ACA">
      <w:pPr>
        <w:autoSpaceDE w:val="0"/>
        <w:autoSpaceDN w:val="0"/>
        <w:adjustRightInd w:val="0"/>
        <w:ind w:firstLine="426"/>
        <w:jc w:val="both"/>
        <w:rPr>
          <w:rFonts w:ascii="Times New Roman" w:hAnsi="Times New Roman" w:cs="Times New Roman"/>
          <w:bCs/>
        </w:rPr>
      </w:pPr>
      <w:r w:rsidRPr="002D2F83">
        <w:rPr>
          <w:rFonts w:ascii="Times New Roman" w:hAnsi="Times New Roman" w:cs="Times New Roman"/>
          <w:bCs/>
        </w:rPr>
        <w:t>Для проведения мероприятий по работе с детьми и молодежью используется потенциал образовательных учреждений, библиотек и музеев.</w:t>
      </w:r>
    </w:p>
    <w:p w:rsidR="00E60ACA" w:rsidRPr="002D2F83" w:rsidRDefault="00E60ACA" w:rsidP="00E60ACA">
      <w:pPr>
        <w:autoSpaceDE w:val="0"/>
        <w:autoSpaceDN w:val="0"/>
        <w:adjustRightInd w:val="0"/>
        <w:ind w:firstLine="426"/>
        <w:jc w:val="both"/>
        <w:rPr>
          <w:rFonts w:ascii="Times New Roman" w:hAnsi="Times New Roman" w:cs="Times New Roman"/>
          <w:bCs/>
        </w:rPr>
      </w:pPr>
      <w:r w:rsidRPr="002D2F83">
        <w:rPr>
          <w:rFonts w:ascii="Times New Roman" w:hAnsi="Times New Roman" w:cs="Times New Roman"/>
          <w:bCs/>
        </w:rPr>
        <w:t>В целях профилактики правонарушений несовершеннолетними, молодежью в возрасте до 35 лет, осуществляется взаимодействие с органами внутренних дел.</w:t>
      </w:r>
    </w:p>
    <w:p w:rsidR="00E60ACA" w:rsidRPr="002D2F83" w:rsidRDefault="00E60ACA" w:rsidP="002D2F83">
      <w:pPr>
        <w:autoSpaceDE w:val="0"/>
        <w:autoSpaceDN w:val="0"/>
        <w:adjustRightInd w:val="0"/>
        <w:ind w:firstLine="426"/>
        <w:jc w:val="both"/>
        <w:rPr>
          <w:rFonts w:ascii="Times New Roman" w:hAnsi="Times New Roman" w:cs="Times New Roman"/>
          <w:bCs/>
        </w:rPr>
      </w:pPr>
      <w:r w:rsidRPr="002D2F83">
        <w:rPr>
          <w:rFonts w:ascii="Times New Roman" w:hAnsi="Times New Roman" w:cs="Times New Roman"/>
          <w:bCs/>
        </w:rPr>
        <w:t xml:space="preserve">На территории </w:t>
      </w:r>
      <w:proofErr w:type="spellStart"/>
      <w:r w:rsidRPr="002D2F83">
        <w:rPr>
          <w:rFonts w:ascii="Times New Roman" w:hAnsi="Times New Roman" w:cs="Times New Roman"/>
          <w:bCs/>
        </w:rPr>
        <w:t>Глазовского</w:t>
      </w:r>
      <w:proofErr w:type="spellEnd"/>
      <w:r w:rsidRPr="002D2F83">
        <w:rPr>
          <w:rFonts w:ascii="Times New Roman" w:hAnsi="Times New Roman" w:cs="Times New Roman"/>
          <w:bCs/>
        </w:rPr>
        <w:t xml:space="preserve"> района в муниципальных поселениях работают инструкторы по работе с молодежью. Их численность на 01.01.2014 составляет 15 человек. Полномочия инструкторов по работе с молодежью вменены в обязанности работников учреждений культуры. При помощи инструкторов осуществляется непосредственная работа с молодежью поселений.</w:t>
      </w:r>
    </w:p>
    <w:p w:rsidR="00E60ACA" w:rsidRPr="002D2F83" w:rsidRDefault="00E60ACA" w:rsidP="002D2F83">
      <w:pPr>
        <w:pStyle w:val="a8"/>
        <w:numPr>
          <w:ilvl w:val="0"/>
          <w:numId w:val="62"/>
        </w:numPr>
        <w:ind w:left="0" w:firstLine="0"/>
        <w:jc w:val="center"/>
        <w:rPr>
          <w:rFonts w:ascii="Times New Roman" w:hAnsi="Times New Roman" w:cs="Times New Roman"/>
          <w:b/>
          <w:color w:val="000000"/>
        </w:rPr>
      </w:pPr>
      <w:r w:rsidRPr="002D2F83">
        <w:rPr>
          <w:rFonts w:ascii="Times New Roman" w:hAnsi="Times New Roman" w:cs="Times New Roman"/>
          <w:b/>
        </w:rPr>
        <w:t>Ресурсное</w:t>
      </w:r>
      <w:r w:rsidR="002D2F83">
        <w:rPr>
          <w:rFonts w:ascii="Times New Roman" w:hAnsi="Times New Roman" w:cs="Times New Roman"/>
          <w:b/>
        </w:rPr>
        <w:t xml:space="preserve"> </w:t>
      </w:r>
      <w:r w:rsidRPr="002D2F83">
        <w:rPr>
          <w:rFonts w:ascii="Times New Roman" w:hAnsi="Times New Roman" w:cs="Times New Roman"/>
          <w:b/>
        </w:rPr>
        <w:t>обеспечение подпрограммы</w:t>
      </w:r>
    </w:p>
    <w:p w:rsidR="00E60ACA" w:rsidRPr="002D2F83" w:rsidRDefault="00E60ACA" w:rsidP="00E60ACA">
      <w:pPr>
        <w:keepNext/>
        <w:shd w:val="clear" w:color="auto" w:fill="FFFFFF"/>
        <w:ind w:right="-1" w:firstLine="709"/>
        <w:jc w:val="both"/>
        <w:rPr>
          <w:rFonts w:ascii="Times New Roman" w:hAnsi="Times New Roman" w:cs="Times New Roman"/>
        </w:rPr>
      </w:pPr>
      <w:r w:rsidRPr="002D2F83">
        <w:rPr>
          <w:rFonts w:ascii="Times New Roman" w:hAnsi="Times New Roman" w:cs="Times New Roman"/>
        </w:rPr>
        <w:t>Источниками ресурсного обеспечения подпрограммы являются:</w:t>
      </w:r>
    </w:p>
    <w:p w:rsidR="00E60ACA" w:rsidRPr="002D2F83" w:rsidRDefault="00E60ACA" w:rsidP="002D2F83">
      <w:pPr>
        <w:pStyle w:val="a8"/>
        <w:numPr>
          <w:ilvl w:val="0"/>
          <w:numId w:val="59"/>
        </w:numPr>
        <w:shd w:val="clear" w:color="auto" w:fill="FFFFFF"/>
        <w:tabs>
          <w:tab w:val="left" w:pos="1134"/>
        </w:tabs>
        <w:spacing w:after="0"/>
        <w:ind w:left="0" w:right="-1" w:firstLine="709"/>
        <w:jc w:val="both"/>
        <w:rPr>
          <w:rFonts w:ascii="Times New Roman" w:hAnsi="Times New Roman" w:cs="Times New Roman"/>
        </w:rPr>
      </w:pPr>
      <w:r w:rsidRPr="002D2F83">
        <w:rPr>
          <w:rFonts w:ascii="Times New Roman" w:hAnsi="Times New Roman" w:cs="Times New Roman"/>
        </w:rPr>
        <w:t>средства бюджета муниципального образования «</w:t>
      </w:r>
      <w:proofErr w:type="spellStart"/>
      <w:r w:rsidRPr="002D2F83">
        <w:rPr>
          <w:rFonts w:ascii="Times New Roman" w:hAnsi="Times New Roman" w:cs="Times New Roman"/>
        </w:rPr>
        <w:t>Глазовский</w:t>
      </w:r>
      <w:proofErr w:type="spellEnd"/>
      <w:r w:rsidRPr="002D2F83">
        <w:rPr>
          <w:rFonts w:ascii="Times New Roman" w:hAnsi="Times New Roman" w:cs="Times New Roman"/>
        </w:rPr>
        <w:t xml:space="preserve"> район»;</w:t>
      </w:r>
    </w:p>
    <w:p w:rsidR="00E60ACA" w:rsidRPr="002D2F83" w:rsidRDefault="00E60ACA" w:rsidP="002D2F83">
      <w:pPr>
        <w:pStyle w:val="a8"/>
        <w:numPr>
          <w:ilvl w:val="0"/>
          <w:numId w:val="59"/>
        </w:numPr>
        <w:shd w:val="clear" w:color="auto" w:fill="FFFFFF"/>
        <w:tabs>
          <w:tab w:val="left" w:pos="1134"/>
        </w:tabs>
        <w:spacing w:after="0"/>
        <w:ind w:left="0" w:right="-1" w:firstLine="709"/>
        <w:jc w:val="both"/>
        <w:rPr>
          <w:rFonts w:ascii="Times New Roman" w:hAnsi="Times New Roman" w:cs="Times New Roman"/>
        </w:rPr>
      </w:pPr>
      <w:r w:rsidRPr="002D2F83">
        <w:rPr>
          <w:rFonts w:ascii="Times New Roman" w:hAnsi="Times New Roman" w:cs="Times New Roman"/>
        </w:rPr>
        <w:t xml:space="preserve">доходы от оказания платных услуг </w:t>
      </w:r>
      <w:r w:rsidRPr="002D2F83">
        <w:rPr>
          <w:rFonts w:ascii="Times New Roman" w:hAnsi="Times New Roman" w:cs="Times New Roman"/>
          <w:bCs/>
        </w:rPr>
        <w:t>МУ «Молодежный центр «Диалог»</w:t>
      </w:r>
      <w:r w:rsidRPr="002D2F83">
        <w:rPr>
          <w:rFonts w:ascii="Times New Roman" w:hAnsi="Times New Roman" w:cs="Times New Roman"/>
        </w:rPr>
        <w:t>;</w:t>
      </w:r>
    </w:p>
    <w:p w:rsidR="00E60ACA" w:rsidRPr="002D2F83" w:rsidRDefault="00E60ACA" w:rsidP="002D2F83">
      <w:pPr>
        <w:pStyle w:val="a8"/>
        <w:numPr>
          <w:ilvl w:val="0"/>
          <w:numId w:val="59"/>
        </w:numPr>
        <w:shd w:val="clear" w:color="auto" w:fill="FFFFFF"/>
        <w:tabs>
          <w:tab w:val="left" w:pos="1134"/>
        </w:tabs>
        <w:spacing w:after="0"/>
        <w:ind w:left="0" w:right="-1" w:firstLine="709"/>
        <w:jc w:val="both"/>
        <w:rPr>
          <w:rFonts w:ascii="Times New Roman" w:hAnsi="Times New Roman" w:cs="Times New Roman"/>
        </w:rPr>
      </w:pPr>
      <w:r w:rsidRPr="002D2F83">
        <w:rPr>
          <w:rFonts w:ascii="Times New Roman" w:hAnsi="Times New Roman" w:cs="Times New Roman"/>
        </w:rPr>
        <w:lastRenderedPageBreak/>
        <w:t xml:space="preserve">средства (гранты), привлекаемые муниципальным учреждением </w:t>
      </w:r>
      <w:r w:rsidRPr="002D2F83">
        <w:rPr>
          <w:rFonts w:ascii="Times New Roman" w:hAnsi="Times New Roman" w:cs="Times New Roman"/>
          <w:bCs/>
        </w:rPr>
        <w:t>«Молодежный центр «Диалог»</w:t>
      </w:r>
      <w:r w:rsidRPr="002D2F83">
        <w:rPr>
          <w:rFonts w:ascii="Times New Roman" w:hAnsi="Times New Roman" w:cs="Times New Roman"/>
        </w:rPr>
        <w:t xml:space="preserve">, </w:t>
      </w:r>
      <w:r w:rsidRPr="002D2F83">
        <w:rPr>
          <w:rFonts w:ascii="Times New Roman" w:hAnsi="Times New Roman" w:cs="Times New Roman"/>
          <w:bCs/>
        </w:rPr>
        <w:t>молодежными и детскими общественными объединениями, иными негосударственными организациями на реализацию социальных программ (проектов) по работе с детьми и молодежью</w:t>
      </w:r>
      <w:r w:rsidRPr="002D2F83">
        <w:rPr>
          <w:rFonts w:ascii="Times New Roman" w:hAnsi="Times New Roman" w:cs="Times New Roman"/>
        </w:rPr>
        <w:t xml:space="preserve">. </w:t>
      </w:r>
    </w:p>
    <w:p w:rsidR="00E60ACA" w:rsidRPr="002D2F83" w:rsidRDefault="00E60ACA" w:rsidP="00E60ACA">
      <w:pPr>
        <w:tabs>
          <w:tab w:val="left" w:pos="1134"/>
        </w:tabs>
        <w:autoSpaceDE w:val="0"/>
        <w:autoSpaceDN w:val="0"/>
        <w:adjustRightInd w:val="0"/>
        <w:ind w:firstLine="709"/>
        <w:jc w:val="both"/>
        <w:rPr>
          <w:rFonts w:ascii="Times New Roman" w:hAnsi="Times New Roman" w:cs="Times New Roman"/>
        </w:rPr>
      </w:pPr>
      <w:r w:rsidRPr="002D2F83">
        <w:rPr>
          <w:rFonts w:ascii="Times New Roman" w:hAnsi="Times New Roman" w:cs="Times New Roman"/>
        </w:rPr>
        <w:t>Общий объем финансирования мероприятий подпрограммы за 2015-2020 годы за счет средств бюджета муниципального образования «</w:t>
      </w:r>
      <w:proofErr w:type="spellStart"/>
      <w:r w:rsidRPr="002D2F83">
        <w:rPr>
          <w:rFonts w:ascii="Times New Roman" w:hAnsi="Times New Roman" w:cs="Times New Roman"/>
        </w:rPr>
        <w:t>Глазовский</w:t>
      </w:r>
      <w:proofErr w:type="spellEnd"/>
      <w:r w:rsidRPr="002D2F83">
        <w:rPr>
          <w:rFonts w:ascii="Times New Roman" w:hAnsi="Times New Roman" w:cs="Times New Roman"/>
        </w:rPr>
        <w:t xml:space="preserve"> район» составит 7 115,5 тыс. рублей.</w:t>
      </w:r>
    </w:p>
    <w:p w:rsidR="00E60ACA" w:rsidRPr="002D2F83" w:rsidRDefault="00E60ACA" w:rsidP="002D2F83">
      <w:pPr>
        <w:keepNext/>
        <w:tabs>
          <w:tab w:val="left" w:pos="1134"/>
        </w:tabs>
        <w:autoSpaceDE w:val="0"/>
        <w:autoSpaceDN w:val="0"/>
        <w:adjustRightInd w:val="0"/>
        <w:ind w:firstLine="709"/>
        <w:jc w:val="both"/>
        <w:rPr>
          <w:rFonts w:ascii="Times New Roman" w:hAnsi="Times New Roman" w:cs="Times New Roman"/>
        </w:rPr>
      </w:pPr>
      <w:r w:rsidRPr="002D2F83">
        <w:rPr>
          <w:rFonts w:ascii="Times New Roman" w:hAnsi="Times New Roman" w:cs="Times New Roman"/>
        </w:rPr>
        <w:t xml:space="preserve"> Сведения о ресурсном обеспечении подпрограммы за счет средств бюджета муниципального образования «</w:t>
      </w:r>
      <w:proofErr w:type="spellStart"/>
      <w:r w:rsidRPr="002D2F83">
        <w:rPr>
          <w:rFonts w:ascii="Times New Roman" w:hAnsi="Times New Roman" w:cs="Times New Roman"/>
        </w:rPr>
        <w:t>Глазовский</w:t>
      </w:r>
      <w:proofErr w:type="spellEnd"/>
      <w:r w:rsidRPr="002D2F83">
        <w:rPr>
          <w:rFonts w:ascii="Times New Roman" w:hAnsi="Times New Roman" w:cs="Times New Roman"/>
        </w:rPr>
        <w:t xml:space="preserve"> район» по годам реализации муниципальной программы (в тыс. руб.):</w:t>
      </w:r>
    </w:p>
    <w:tbl>
      <w:tblPr>
        <w:tblW w:w="0" w:type="auto"/>
        <w:jc w:val="center"/>
        <w:tblInd w:w="-1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2"/>
        <w:gridCol w:w="1877"/>
      </w:tblGrid>
      <w:tr w:rsidR="00E60ACA" w:rsidRPr="002D2F83" w:rsidTr="00002E08">
        <w:trPr>
          <w:trHeight w:val="315"/>
          <w:jc w:val="center"/>
        </w:trPr>
        <w:tc>
          <w:tcPr>
            <w:tcW w:w="2432" w:type="dxa"/>
            <w:vMerge w:val="restart"/>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Годы реализации</w:t>
            </w:r>
          </w:p>
        </w:tc>
        <w:tc>
          <w:tcPr>
            <w:tcW w:w="1877" w:type="dxa"/>
            <w:vMerge w:val="restart"/>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Средства бюджета МО «</w:t>
            </w:r>
            <w:proofErr w:type="spellStart"/>
            <w:r w:rsidRPr="002D2F83">
              <w:rPr>
                <w:rFonts w:ascii="Times New Roman" w:hAnsi="Times New Roman" w:cs="Times New Roman"/>
                <w:sz w:val="21"/>
                <w:szCs w:val="21"/>
              </w:rPr>
              <w:t>Глазовский</w:t>
            </w:r>
            <w:proofErr w:type="spellEnd"/>
            <w:r w:rsidRPr="002D2F83">
              <w:rPr>
                <w:rFonts w:ascii="Times New Roman" w:hAnsi="Times New Roman" w:cs="Times New Roman"/>
                <w:sz w:val="21"/>
                <w:szCs w:val="21"/>
              </w:rPr>
              <w:t xml:space="preserve"> район»</w:t>
            </w:r>
          </w:p>
        </w:tc>
      </w:tr>
      <w:tr w:rsidR="00E60ACA" w:rsidRPr="002D2F83" w:rsidTr="00002E08">
        <w:trPr>
          <w:trHeight w:val="495"/>
          <w:jc w:val="center"/>
        </w:trPr>
        <w:tc>
          <w:tcPr>
            <w:tcW w:w="0" w:type="auto"/>
            <w:vMerge/>
            <w:vAlign w:val="center"/>
          </w:tcPr>
          <w:p w:rsidR="00E60ACA" w:rsidRPr="002D2F83" w:rsidRDefault="00E60ACA" w:rsidP="00002E08">
            <w:pPr>
              <w:rPr>
                <w:rFonts w:ascii="Times New Roman" w:hAnsi="Times New Roman" w:cs="Times New Roman"/>
                <w:bCs/>
                <w:sz w:val="21"/>
                <w:szCs w:val="21"/>
              </w:rPr>
            </w:pPr>
          </w:p>
        </w:tc>
        <w:tc>
          <w:tcPr>
            <w:tcW w:w="0" w:type="auto"/>
            <w:vMerge/>
            <w:vAlign w:val="center"/>
          </w:tcPr>
          <w:p w:rsidR="00E60ACA" w:rsidRPr="002D2F83" w:rsidRDefault="00E60ACA" w:rsidP="00002E08">
            <w:pPr>
              <w:rPr>
                <w:rFonts w:ascii="Times New Roman" w:hAnsi="Times New Roman" w:cs="Times New Roman"/>
                <w:bCs/>
                <w:sz w:val="21"/>
                <w:szCs w:val="21"/>
              </w:rPr>
            </w:pPr>
          </w:p>
        </w:tc>
      </w:tr>
      <w:tr w:rsidR="00E60ACA" w:rsidRPr="002D2F83" w:rsidTr="00002E08">
        <w:trPr>
          <w:jc w:val="center"/>
        </w:trPr>
        <w:tc>
          <w:tcPr>
            <w:tcW w:w="2432"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2015</w:t>
            </w:r>
          </w:p>
        </w:tc>
        <w:tc>
          <w:tcPr>
            <w:tcW w:w="1877" w:type="dxa"/>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1 319,4</w:t>
            </w:r>
          </w:p>
        </w:tc>
      </w:tr>
      <w:tr w:rsidR="00E60ACA" w:rsidRPr="002D2F83" w:rsidTr="00002E08">
        <w:trPr>
          <w:jc w:val="center"/>
        </w:trPr>
        <w:tc>
          <w:tcPr>
            <w:tcW w:w="2432"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2016</w:t>
            </w:r>
          </w:p>
        </w:tc>
        <w:tc>
          <w:tcPr>
            <w:tcW w:w="1877" w:type="dxa"/>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sz w:val="21"/>
                <w:szCs w:val="21"/>
              </w:rPr>
              <w:t>1 723,6</w:t>
            </w:r>
          </w:p>
        </w:tc>
      </w:tr>
      <w:tr w:rsidR="00E60ACA" w:rsidRPr="002D2F83" w:rsidTr="00002E08">
        <w:trPr>
          <w:jc w:val="center"/>
        </w:trPr>
        <w:tc>
          <w:tcPr>
            <w:tcW w:w="2432"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2017</w:t>
            </w:r>
          </w:p>
        </w:tc>
        <w:tc>
          <w:tcPr>
            <w:tcW w:w="1877" w:type="dxa"/>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sz w:val="21"/>
                <w:szCs w:val="21"/>
              </w:rPr>
              <w:t>1 581,1</w:t>
            </w:r>
          </w:p>
        </w:tc>
      </w:tr>
      <w:tr w:rsidR="00E60ACA" w:rsidRPr="002D2F83" w:rsidTr="00002E08">
        <w:trPr>
          <w:jc w:val="center"/>
        </w:trPr>
        <w:tc>
          <w:tcPr>
            <w:tcW w:w="2432"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2018</w:t>
            </w:r>
          </w:p>
        </w:tc>
        <w:tc>
          <w:tcPr>
            <w:tcW w:w="1877" w:type="dxa"/>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77,0</w:t>
            </w:r>
          </w:p>
        </w:tc>
      </w:tr>
      <w:tr w:rsidR="00E60ACA" w:rsidRPr="002D2F83" w:rsidTr="00002E08">
        <w:trPr>
          <w:jc w:val="center"/>
        </w:trPr>
        <w:tc>
          <w:tcPr>
            <w:tcW w:w="2432"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2019</w:t>
            </w:r>
          </w:p>
        </w:tc>
        <w:tc>
          <w:tcPr>
            <w:tcW w:w="1877" w:type="dxa"/>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77,0</w:t>
            </w:r>
          </w:p>
        </w:tc>
      </w:tr>
      <w:tr w:rsidR="00E60ACA" w:rsidRPr="002D2F83" w:rsidTr="00002E08">
        <w:trPr>
          <w:jc w:val="center"/>
        </w:trPr>
        <w:tc>
          <w:tcPr>
            <w:tcW w:w="2432" w:type="dxa"/>
          </w:tcPr>
          <w:p w:rsidR="00E60ACA" w:rsidRPr="002D2F83" w:rsidRDefault="00E60ACA" w:rsidP="00002E08">
            <w:pPr>
              <w:autoSpaceDE w:val="0"/>
              <w:autoSpaceDN w:val="0"/>
              <w:adjustRightInd w:val="0"/>
              <w:spacing w:before="20" w:after="20"/>
              <w:jc w:val="center"/>
              <w:rPr>
                <w:rFonts w:ascii="Times New Roman" w:hAnsi="Times New Roman" w:cs="Times New Roman"/>
                <w:sz w:val="21"/>
                <w:szCs w:val="21"/>
              </w:rPr>
            </w:pPr>
            <w:r w:rsidRPr="002D2F83">
              <w:rPr>
                <w:rFonts w:ascii="Times New Roman" w:hAnsi="Times New Roman" w:cs="Times New Roman"/>
                <w:sz w:val="21"/>
                <w:szCs w:val="21"/>
              </w:rPr>
              <w:t>2020</w:t>
            </w:r>
          </w:p>
        </w:tc>
        <w:tc>
          <w:tcPr>
            <w:tcW w:w="1877" w:type="dxa"/>
            <w:vAlign w:val="center"/>
          </w:tcPr>
          <w:p w:rsidR="00E60ACA" w:rsidRPr="002D2F83" w:rsidRDefault="00E60ACA" w:rsidP="00002E08">
            <w:pPr>
              <w:spacing w:before="20" w:after="20"/>
              <w:jc w:val="center"/>
              <w:rPr>
                <w:rFonts w:ascii="Times New Roman" w:hAnsi="Times New Roman" w:cs="Times New Roman"/>
                <w:bCs/>
              </w:rPr>
            </w:pPr>
            <w:r w:rsidRPr="002D2F83">
              <w:rPr>
                <w:rFonts w:ascii="Times New Roman" w:hAnsi="Times New Roman" w:cs="Times New Roman"/>
                <w:bCs/>
              </w:rPr>
              <w:t>77,0</w:t>
            </w:r>
          </w:p>
        </w:tc>
      </w:tr>
      <w:tr w:rsidR="00E60ACA" w:rsidRPr="002D2F83" w:rsidTr="00002E08">
        <w:trPr>
          <w:jc w:val="center"/>
        </w:trPr>
        <w:tc>
          <w:tcPr>
            <w:tcW w:w="2432" w:type="dxa"/>
          </w:tcPr>
          <w:p w:rsidR="00E60ACA" w:rsidRPr="002D2F83" w:rsidRDefault="00E60ACA" w:rsidP="00002E08">
            <w:pPr>
              <w:autoSpaceDE w:val="0"/>
              <w:autoSpaceDN w:val="0"/>
              <w:adjustRightInd w:val="0"/>
              <w:spacing w:before="20" w:after="20"/>
              <w:rPr>
                <w:rFonts w:ascii="Times New Roman" w:hAnsi="Times New Roman" w:cs="Times New Roman"/>
                <w:bCs/>
                <w:sz w:val="21"/>
                <w:szCs w:val="21"/>
              </w:rPr>
            </w:pPr>
            <w:r w:rsidRPr="002D2F83">
              <w:rPr>
                <w:rFonts w:ascii="Times New Roman" w:hAnsi="Times New Roman" w:cs="Times New Roman"/>
                <w:sz w:val="21"/>
                <w:szCs w:val="21"/>
              </w:rPr>
              <w:t>Итого 2015-2020 годы</w:t>
            </w:r>
          </w:p>
        </w:tc>
        <w:tc>
          <w:tcPr>
            <w:tcW w:w="1877" w:type="dxa"/>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bCs/>
                <w:sz w:val="21"/>
                <w:szCs w:val="21"/>
              </w:rPr>
              <w:t>4 855,1</w:t>
            </w:r>
          </w:p>
        </w:tc>
      </w:tr>
    </w:tbl>
    <w:p w:rsidR="00E60ACA" w:rsidRPr="002D2F83" w:rsidRDefault="00E60ACA" w:rsidP="00E60ACA">
      <w:pPr>
        <w:ind w:firstLine="709"/>
        <w:jc w:val="both"/>
        <w:rPr>
          <w:rFonts w:ascii="Times New Roman" w:hAnsi="Times New Roman" w:cs="Times New Roman"/>
          <w:bCs/>
        </w:rPr>
      </w:pPr>
    </w:p>
    <w:p w:rsidR="00E60ACA" w:rsidRPr="002D2F83" w:rsidRDefault="00E60ACA" w:rsidP="00E60ACA">
      <w:pPr>
        <w:ind w:firstLine="709"/>
        <w:jc w:val="both"/>
        <w:rPr>
          <w:rFonts w:ascii="Times New Roman" w:hAnsi="Times New Roman" w:cs="Times New Roman"/>
        </w:rPr>
      </w:pPr>
      <w:r w:rsidRPr="002D2F83">
        <w:rPr>
          <w:rFonts w:ascii="Times New Roman" w:hAnsi="Times New Roman" w:cs="Times New Roman"/>
        </w:rPr>
        <w:t>Ресурсное обеспечение подпрограммы за счет средств бюджета муниципального образования «</w:t>
      </w:r>
      <w:proofErr w:type="spellStart"/>
      <w:r w:rsidRPr="002D2F83">
        <w:rPr>
          <w:rFonts w:ascii="Times New Roman" w:hAnsi="Times New Roman" w:cs="Times New Roman"/>
        </w:rPr>
        <w:t>Глазовский</w:t>
      </w:r>
      <w:proofErr w:type="spellEnd"/>
      <w:r w:rsidRPr="002D2F83">
        <w:rPr>
          <w:rFonts w:ascii="Times New Roman" w:hAnsi="Times New Roman" w:cs="Times New Roman"/>
        </w:rPr>
        <w:t xml:space="preserve"> район»:</w:t>
      </w:r>
    </w:p>
    <w:p w:rsidR="00E60ACA" w:rsidRPr="002D2F83" w:rsidRDefault="00E60ACA" w:rsidP="002D2F83">
      <w:pPr>
        <w:pStyle w:val="a8"/>
        <w:numPr>
          <w:ilvl w:val="0"/>
          <w:numId w:val="60"/>
        </w:numPr>
        <w:tabs>
          <w:tab w:val="left" w:pos="1134"/>
        </w:tabs>
        <w:spacing w:after="0"/>
        <w:ind w:left="0" w:firstLine="709"/>
        <w:jc w:val="both"/>
        <w:rPr>
          <w:rFonts w:ascii="Times New Roman" w:hAnsi="Times New Roman" w:cs="Times New Roman"/>
        </w:rPr>
      </w:pPr>
      <w:r w:rsidRPr="002D2F83">
        <w:rPr>
          <w:rFonts w:ascii="Times New Roman" w:hAnsi="Times New Roman" w:cs="Times New Roman"/>
        </w:rPr>
        <w:t xml:space="preserve">на 2015-2016 годы – в соответствии с проектом решения о бюджете </w:t>
      </w:r>
      <w:proofErr w:type="spellStart"/>
      <w:r w:rsidRPr="002D2F83">
        <w:rPr>
          <w:rFonts w:ascii="Times New Roman" w:hAnsi="Times New Roman" w:cs="Times New Roman"/>
        </w:rPr>
        <w:t>Глазовского</w:t>
      </w:r>
      <w:proofErr w:type="spellEnd"/>
      <w:r w:rsidRPr="002D2F83">
        <w:rPr>
          <w:rFonts w:ascii="Times New Roman" w:hAnsi="Times New Roman" w:cs="Times New Roman"/>
        </w:rPr>
        <w:t xml:space="preserve"> района на 2014 год и  плановый период 2015 и 2016 годов;</w:t>
      </w:r>
    </w:p>
    <w:p w:rsidR="00E60ACA" w:rsidRPr="002D2F83" w:rsidRDefault="00E60ACA" w:rsidP="002D2F83">
      <w:pPr>
        <w:pStyle w:val="a8"/>
        <w:numPr>
          <w:ilvl w:val="0"/>
          <w:numId w:val="60"/>
        </w:numPr>
        <w:tabs>
          <w:tab w:val="left" w:pos="1134"/>
        </w:tabs>
        <w:spacing w:after="0"/>
        <w:ind w:left="0" w:firstLine="709"/>
        <w:jc w:val="both"/>
        <w:rPr>
          <w:rFonts w:ascii="Times New Roman" w:hAnsi="Times New Roman" w:cs="Times New Roman"/>
        </w:rPr>
      </w:pPr>
      <w:r w:rsidRPr="002D2F83">
        <w:rPr>
          <w:rFonts w:ascii="Times New Roman" w:hAnsi="Times New Roman" w:cs="Times New Roman"/>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E60ACA" w:rsidRPr="002D2F83" w:rsidRDefault="00E60ACA" w:rsidP="00E60ACA">
      <w:pPr>
        <w:tabs>
          <w:tab w:val="left" w:pos="-142"/>
        </w:tabs>
        <w:ind w:firstLine="709"/>
        <w:jc w:val="both"/>
        <w:rPr>
          <w:rFonts w:ascii="Times New Roman" w:hAnsi="Times New Roman" w:cs="Times New Roman"/>
        </w:rPr>
      </w:pPr>
      <w:r w:rsidRPr="002D2F83">
        <w:rPr>
          <w:rFonts w:ascii="Times New Roman" w:hAnsi="Times New Roman" w:cs="Times New Roman"/>
        </w:rPr>
        <w:t xml:space="preserve">Ресурсное обеспечение подпрограммы за счет средств бюджета </w:t>
      </w:r>
      <w:proofErr w:type="spellStart"/>
      <w:r w:rsidRPr="002D2F83">
        <w:rPr>
          <w:rFonts w:ascii="Times New Roman" w:hAnsi="Times New Roman" w:cs="Times New Roman"/>
        </w:rPr>
        <w:t>Глазовского</w:t>
      </w:r>
      <w:proofErr w:type="spellEnd"/>
      <w:r w:rsidRPr="002D2F83">
        <w:rPr>
          <w:rFonts w:ascii="Times New Roman" w:hAnsi="Times New Roman" w:cs="Times New Roman"/>
        </w:rPr>
        <w:t xml:space="preserve"> района подлежит уточнению в рамках бюджетного цикла.</w:t>
      </w:r>
    </w:p>
    <w:p w:rsidR="00E60ACA" w:rsidRPr="002D2F83" w:rsidRDefault="00E60ACA" w:rsidP="002D2F83">
      <w:pPr>
        <w:tabs>
          <w:tab w:val="left" w:pos="-142"/>
        </w:tabs>
        <w:autoSpaceDE w:val="0"/>
        <w:autoSpaceDN w:val="0"/>
        <w:adjustRightInd w:val="0"/>
        <w:ind w:firstLine="709"/>
        <w:jc w:val="both"/>
        <w:rPr>
          <w:rFonts w:ascii="Times New Roman" w:hAnsi="Times New Roman" w:cs="Times New Roman"/>
        </w:rPr>
      </w:pPr>
      <w:r w:rsidRPr="002D2F83">
        <w:rPr>
          <w:rFonts w:ascii="Times New Roman" w:hAnsi="Times New Roman" w:cs="Times New Roman"/>
        </w:rPr>
        <w:t>Расходы за счет иных источников на цели реализации подпрограммы оцениваются в размере 2400 тыс. рублей, в том числе по годам реализации подпрограммы:</w:t>
      </w:r>
    </w:p>
    <w:tbl>
      <w:tblPr>
        <w:tblW w:w="0" w:type="auto"/>
        <w:jc w:val="center"/>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08"/>
        <w:gridCol w:w="1372"/>
        <w:gridCol w:w="3827"/>
        <w:gridCol w:w="2268"/>
      </w:tblGrid>
      <w:tr w:rsidR="00E60ACA" w:rsidRPr="002D2F83" w:rsidTr="00002E08">
        <w:trPr>
          <w:jc w:val="center"/>
        </w:trPr>
        <w:tc>
          <w:tcPr>
            <w:tcW w:w="2108" w:type="dxa"/>
            <w:vMerge w:val="restart"/>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Годы реализации</w:t>
            </w:r>
          </w:p>
        </w:tc>
        <w:tc>
          <w:tcPr>
            <w:tcW w:w="1372" w:type="dxa"/>
            <w:vMerge w:val="restart"/>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Всего</w:t>
            </w:r>
          </w:p>
        </w:tc>
        <w:tc>
          <w:tcPr>
            <w:tcW w:w="6095" w:type="dxa"/>
            <w:gridSpan w:val="2"/>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В том числе:</w:t>
            </w:r>
          </w:p>
        </w:tc>
      </w:tr>
      <w:tr w:rsidR="00E60ACA" w:rsidRPr="002D2F83" w:rsidTr="00002E08">
        <w:trPr>
          <w:jc w:val="center"/>
        </w:trPr>
        <w:tc>
          <w:tcPr>
            <w:tcW w:w="0" w:type="auto"/>
            <w:vMerge/>
            <w:vAlign w:val="center"/>
          </w:tcPr>
          <w:p w:rsidR="00E60ACA" w:rsidRPr="002D2F83" w:rsidRDefault="00E60ACA" w:rsidP="00002E08">
            <w:pPr>
              <w:rPr>
                <w:rFonts w:ascii="Times New Roman" w:hAnsi="Times New Roman" w:cs="Times New Roman"/>
                <w:bCs/>
                <w:sz w:val="21"/>
                <w:szCs w:val="21"/>
              </w:rPr>
            </w:pPr>
          </w:p>
        </w:tc>
        <w:tc>
          <w:tcPr>
            <w:tcW w:w="0" w:type="auto"/>
            <w:vMerge/>
            <w:vAlign w:val="center"/>
          </w:tcPr>
          <w:p w:rsidR="00E60ACA" w:rsidRPr="002D2F83" w:rsidRDefault="00E60ACA" w:rsidP="00002E08">
            <w:pPr>
              <w:rPr>
                <w:rFonts w:ascii="Times New Roman" w:hAnsi="Times New Roman" w:cs="Times New Roman"/>
                <w:bCs/>
                <w:sz w:val="21"/>
                <w:szCs w:val="21"/>
              </w:rPr>
            </w:pP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Доходы от оказания платных услуг муниципальными учреждениями оказывающих услуги (выполняющих работы) по организации и проведению мероприятий для детей и молодежи</w:t>
            </w:r>
          </w:p>
        </w:tc>
        <w:tc>
          <w:tcPr>
            <w:tcW w:w="2268"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Гранты на реализацию социальных программ (проектов) по работе с детьми и молодежью</w:t>
            </w:r>
          </w:p>
        </w:tc>
      </w:tr>
      <w:tr w:rsidR="00E60ACA" w:rsidRPr="002D2F83" w:rsidTr="00002E08">
        <w:trPr>
          <w:jc w:val="center"/>
        </w:trPr>
        <w:tc>
          <w:tcPr>
            <w:tcW w:w="2108"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2015</w:t>
            </w:r>
          </w:p>
        </w:tc>
        <w:tc>
          <w:tcPr>
            <w:tcW w:w="1372"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198,1</w:t>
            </w: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8,1</w:t>
            </w:r>
          </w:p>
        </w:tc>
        <w:tc>
          <w:tcPr>
            <w:tcW w:w="226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190,0</w:t>
            </w:r>
          </w:p>
        </w:tc>
      </w:tr>
      <w:tr w:rsidR="00E60ACA" w:rsidRPr="002D2F83" w:rsidTr="00002E08">
        <w:trPr>
          <w:jc w:val="center"/>
        </w:trPr>
        <w:tc>
          <w:tcPr>
            <w:tcW w:w="2108"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2016</w:t>
            </w:r>
          </w:p>
        </w:tc>
        <w:tc>
          <w:tcPr>
            <w:tcW w:w="1372"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306,9</w:t>
            </w: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14,5</w:t>
            </w:r>
          </w:p>
        </w:tc>
        <w:tc>
          <w:tcPr>
            <w:tcW w:w="226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292,4</w:t>
            </w:r>
          </w:p>
        </w:tc>
      </w:tr>
      <w:tr w:rsidR="00E60ACA" w:rsidRPr="002D2F83" w:rsidTr="00002E08">
        <w:trPr>
          <w:jc w:val="center"/>
        </w:trPr>
        <w:tc>
          <w:tcPr>
            <w:tcW w:w="210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2017</w:t>
            </w:r>
          </w:p>
        </w:tc>
        <w:tc>
          <w:tcPr>
            <w:tcW w:w="1372" w:type="dxa"/>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124,2</w:t>
            </w: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10,6</w:t>
            </w:r>
          </w:p>
        </w:tc>
        <w:tc>
          <w:tcPr>
            <w:tcW w:w="226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113,6</w:t>
            </w:r>
          </w:p>
        </w:tc>
      </w:tr>
      <w:tr w:rsidR="00E60ACA" w:rsidRPr="002D2F83" w:rsidTr="00002E08">
        <w:trPr>
          <w:jc w:val="center"/>
        </w:trPr>
        <w:tc>
          <w:tcPr>
            <w:tcW w:w="210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2018</w:t>
            </w:r>
          </w:p>
        </w:tc>
        <w:tc>
          <w:tcPr>
            <w:tcW w:w="1372" w:type="dxa"/>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220,0</w:t>
            </w: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w:t>
            </w:r>
          </w:p>
        </w:tc>
        <w:tc>
          <w:tcPr>
            <w:tcW w:w="226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220,0</w:t>
            </w:r>
          </w:p>
        </w:tc>
      </w:tr>
      <w:tr w:rsidR="00E60ACA" w:rsidRPr="002D2F83" w:rsidTr="00002E08">
        <w:trPr>
          <w:jc w:val="center"/>
        </w:trPr>
        <w:tc>
          <w:tcPr>
            <w:tcW w:w="210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 w:val="21"/>
                <w:szCs w:val="21"/>
              </w:rPr>
            </w:pPr>
            <w:r w:rsidRPr="002D2F83">
              <w:rPr>
                <w:rFonts w:ascii="Times New Roman" w:hAnsi="Times New Roman" w:cs="Times New Roman"/>
                <w:sz w:val="21"/>
                <w:szCs w:val="21"/>
              </w:rPr>
              <w:t>2019</w:t>
            </w:r>
          </w:p>
        </w:tc>
        <w:tc>
          <w:tcPr>
            <w:tcW w:w="1372" w:type="dxa"/>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230,0</w:t>
            </w: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w:t>
            </w:r>
          </w:p>
        </w:tc>
        <w:tc>
          <w:tcPr>
            <w:tcW w:w="226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230,0</w:t>
            </w:r>
          </w:p>
        </w:tc>
      </w:tr>
      <w:tr w:rsidR="00E60ACA" w:rsidRPr="002D2F83" w:rsidTr="00002E08">
        <w:trPr>
          <w:jc w:val="center"/>
        </w:trPr>
        <w:tc>
          <w:tcPr>
            <w:tcW w:w="2108" w:type="dxa"/>
          </w:tcPr>
          <w:p w:rsidR="00E60ACA" w:rsidRPr="002D2F83" w:rsidRDefault="00E60ACA" w:rsidP="00002E08">
            <w:pPr>
              <w:autoSpaceDE w:val="0"/>
              <w:autoSpaceDN w:val="0"/>
              <w:adjustRightInd w:val="0"/>
              <w:spacing w:before="20" w:after="20"/>
              <w:jc w:val="center"/>
              <w:rPr>
                <w:rFonts w:ascii="Times New Roman" w:hAnsi="Times New Roman" w:cs="Times New Roman"/>
                <w:sz w:val="21"/>
                <w:szCs w:val="21"/>
              </w:rPr>
            </w:pPr>
            <w:r w:rsidRPr="002D2F83">
              <w:rPr>
                <w:rFonts w:ascii="Times New Roman" w:hAnsi="Times New Roman" w:cs="Times New Roman"/>
                <w:sz w:val="21"/>
                <w:szCs w:val="21"/>
              </w:rPr>
              <w:t>2020</w:t>
            </w:r>
          </w:p>
        </w:tc>
        <w:tc>
          <w:tcPr>
            <w:tcW w:w="1372" w:type="dxa"/>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240,0</w:t>
            </w: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szCs w:val="24"/>
              </w:rPr>
            </w:pPr>
            <w:r w:rsidRPr="002D2F83">
              <w:rPr>
                <w:rFonts w:ascii="Times New Roman" w:hAnsi="Times New Roman" w:cs="Times New Roman"/>
                <w:szCs w:val="24"/>
              </w:rPr>
              <w:t>-</w:t>
            </w:r>
          </w:p>
        </w:tc>
        <w:tc>
          <w:tcPr>
            <w:tcW w:w="226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240,0</w:t>
            </w:r>
          </w:p>
        </w:tc>
      </w:tr>
      <w:tr w:rsidR="00E60ACA" w:rsidRPr="002D2F83" w:rsidTr="00002E08">
        <w:trPr>
          <w:jc w:val="center"/>
        </w:trPr>
        <w:tc>
          <w:tcPr>
            <w:tcW w:w="2108" w:type="dxa"/>
          </w:tcPr>
          <w:p w:rsidR="00E60ACA" w:rsidRPr="002D2F83" w:rsidRDefault="00E60ACA" w:rsidP="00002E08">
            <w:pPr>
              <w:autoSpaceDE w:val="0"/>
              <w:autoSpaceDN w:val="0"/>
              <w:adjustRightInd w:val="0"/>
              <w:spacing w:before="20" w:after="20"/>
              <w:rPr>
                <w:rFonts w:ascii="Times New Roman" w:hAnsi="Times New Roman" w:cs="Times New Roman"/>
                <w:bCs/>
                <w:sz w:val="21"/>
                <w:szCs w:val="21"/>
              </w:rPr>
            </w:pPr>
            <w:r w:rsidRPr="002D2F83">
              <w:rPr>
                <w:rFonts w:ascii="Times New Roman" w:hAnsi="Times New Roman" w:cs="Times New Roman"/>
                <w:sz w:val="21"/>
                <w:szCs w:val="21"/>
              </w:rPr>
              <w:t>Итого 2015-2020 гг.</w:t>
            </w:r>
          </w:p>
        </w:tc>
        <w:tc>
          <w:tcPr>
            <w:tcW w:w="1372" w:type="dxa"/>
            <w:vAlign w:val="center"/>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1 319,2</w:t>
            </w:r>
          </w:p>
        </w:tc>
        <w:tc>
          <w:tcPr>
            <w:tcW w:w="3827" w:type="dxa"/>
            <w:vAlign w:val="center"/>
          </w:tcPr>
          <w:p w:rsidR="00E60ACA" w:rsidRPr="002D2F83" w:rsidRDefault="00E60ACA" w:rsidP="00002E08">
            <w:pPr>
              <w:keepNext/>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33,2</w:t>
            </w:r>
          </w:p>
        </w:tc>
        <w:tc>
          <w:tcPr>
            <w:tcW w:w="2268" w:type="dxa"/>
          </w:tcPr>
          <w:p w:rsidR="00E60ACA" w:rsidRPr="002D2F83" w:rsidRDefault="00E60ACA" w:rsidP="00002E08">
            <w:pPr>
              <w:autoSpaceDE w:val="0"/>
              <w:autoSpaceDN w:val="0"/>
              <w:adjustRightInd w:val="0"/>
              <w:spacing w:before="20" w:after="20"/>
              <w:jc w:val="center"/>
              <w:rPr>
                <w:rFonts w:ascii="Times New Roman" w:hAnsi="Times New Roman" w:cs="Times New Roman"/>
                <w:bCs/>
                <w:szCs w:val="24"/>
              </w:rPr>
            </w:pPr>
            <w:r w:rsidRPr="002D2F83">
              <w:rPr>
                <w:rFonts w:ascii="Times New Roman" w:hAnsi="Times New Roman" w:cs="Times New Roman"/>
                <w:bCs/>
                <w:szCs w:val="24"/>
              </w:rPr>
              <w:t>1 286,0</w:t>
            </w:r>
          </w:p>
        </w:tc>
      </w:tr>
    </w:tbl>
    <w:p w:rsidR="00E60ACA" w:rsidRPr="002D2F83" w:rsidRDefault="00E60ACA" w:rsidP="00E60ACA">
      <w:pPr>
        <w:ind w:firstLine="709"/>
        <w:jc w:val="both"/>
        <w:rPr>
          <w:rFonts w:ascii="Times New Roman" w:hAnsi="Times New Roman" w:cs="Times New Roman"/>
          <w:bCs/>
        </w:rPr>
      </w:pPr>
    </w:p>
    <w:p w:rsidR="00E60ACA" w:rsidRPr="002D2F83" w:rsidRDefault="00E60ACA" w:rsidP="00E60ACA">
      <w:pPr>
        <w:ind w:firstLine="709"/>
        <w:jc w:val="both"/>
        <w:rPr>
          <w:rFonts w:ascii="Times New Roman" w:hAnsi="Times New Roman" w:cs="Times New Roman"/>
        </w:rPr>
      </w:pPr>
      <w:r w:rsidRPr="002D2F83">
        <w:rPr>
          <w:rFonts w:ascii="Times New Roman" w:hAnsi="Times New Roman" w:cs="Times New Roman"/>
        </w:rPr>
        <w:t>Прогнозная (справочная) оценка ресурсного обеспечения реализации подпрограммы за счет всех источников финансирования представлена в приложении к подпрограмме (форма 6).</w:t>
      </w:r>
    </w:p>
    <w:p w:rsidR="00E60ACA" w:rsidRPr="002D2F83" w:rsidRDefault="00E60ACA" w:rsidP="00E60ACA">
      <w:pPr>
        <w:pStyle w:val="a8"/>
        <w:ind w:left="0"/>
        <w:jc w:val="both"/>
        <w:rPr>
          <w:rFonts w:ascii="Times New Roman" w:hAnsi="Times New Roman" w:cs="Times New Roman"/>
        </w:rPr>
      </w:pPr>
    </w:p>
    <w:p w:rsidR="00E60ACA" w:rsidRPr="002D2F83" w:rsidRDefault="00E60ACA" w:rsidP="002D2F83">
      <w:pPr>
        <w:pStyle w:val="a8"/>
        <w:numPr>
          <w:ilvl w:val="0"/>
          <w:numId w:val="62"/>
        </w:numPr>
        <w:ind w:left="0" w:firstLine="0"/>
        <w:jc w:val="center"/>
        <w:rPr>
          <w:rFonts w:ascii="Times New Roman" w:hAnsi="Times New Roman" w:cs="Times New Roman"/>
          <w:b/>
          <w:color w:val="000000"/>
        </w:rPr>
      </w:pPr>
      <w:r w:rsidRPr="002D2F83">
        <w:rPr>
          <w:rFonts w:ascii="Times New Roman" w:hAnsi="Times New Roman" w:cs="Times New Roman"/>
          <w:b/>
        </w:rPr>
        <w:t>Анализ рисков и описание мер управления рисками</w:t>
      </w:r>
    </w:p>
    <w:p w:rsidR="00E60ACA" w:rsidRPr="002D2F83" w:rsidRDefault="00E60ACA" w:rsidP="002D2F83">
      <w:pPr>
        <w:pStyle w:val="a8"/>
        <w:numPr>
          <w:ilvl w:val="0"/>
          <w:numId w:val="61"/>
        </w:numPr>
        <w:shd w:val="clear" w:color="auto" w:fill="FFFFFF"/>
        <w:tabs>
          <w:tab w:val="left" w:pos="1134"/>
        </w:tabs>
        <w:spacing w:after="0"/>
        <w:ind w:left="0" w:right="-2" w:firstLine="709"/>
        <w:jc w:val="both"/>
        <w:rPr>
          <w:rFonts w:ascii="Times New Roman" w:hAnsi="Times New Roman" w:cs="Times New Roman"/>
        </w:rPr>
      </w:pPr>
      <w:r w:rsidRPr="002D2F83">
        <w:rPr>
          <w:rFonts w:ascii="Times New Roman" w:hAnsi="Times New Roman" w:cs="Times New Roman"/>
        </w:rPr>
        <w:t>Организационно-управленческие риски</w:t>
      </w:r>
    </w:p>
    <w:p w:rsidR="00E60ACA" w:rsidRPr="002D2F83" w:rsidRDefault="00E60ACA" w:rsidP="00E60ACA">
      <w:pPr>
        <w:ind w:firstLine="709"/>
        <w:jc w:val="both"/>
        <w:rPr>
          <w:rFonts w:ascii="Times New Roman" w:hAnsi="Times New Roman" w:cs="Times New Roman"/>
        </w:rPr>
      </w:pPr>
      <w:r w:rsidRPr="002D2F83">
        <w:rPr>
          <w:rFonts w:ascii="Times New Roman" w:hAnsi="Times New Roman" w:cs="Times New Roman"/>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многих исполнителей и участников процессов.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отдела культуры и молодежной политики, Управления образования, Комиссии по делам несовершеннолетних и защите их прав при Администрации </w:t>
      </w:r>
      <w:proofErr w:type="spellStart"/>
      <w:r w:rsidRPr="002D2F83">
        <w:rPr>
          <w:rFonts w:ascii="Times New Roman" w:hAnsi="Times New Roman" w:cs="Times New Roman"/>
        </w:rPr>
        <w:t>Глазовского</w:t>
      </w:r>
      <w:proofErr w:type="spellEnd"/>
      <w:r w:rsidRPr="002D2F83">
        <w:rPr>
          <w:rFonts w:ascii="Times New Roman" w:hAnsi="Times New Roman" w:cs="Times New Roman"/>
        </w:rPr>
        <w:t xml:space="preserve"> района. </w:t>
      </w:r>
    </w:p>
    <w:p w:rsidR="00E60ACA" w:rsidRPr="002D2F83" w:rsidRDefault="00E60ACA" w:rsidP="002D2F83">
      <w:pPr>
        <w:pStyle w:val="a8"/>
        <w:keepNext/>
        <w:numPr>
          <w:ilvl w:val="0"/>
          <w:numId w:val="61"/>
        </w:numPr>
        <w:shd w:val="clear" w:color="auto" w:fill="FFFFFF"/>
        <w:tabs>
          <w:tab w:val="left" w:pos="1134"/>
        </w:tabs>
        <w:spacing w:after="0"/>
        <w:ind w:left="0" w:firstLine="709"/>
        <w:jc w:val="both"/>
        <w:rPr>
          <w:rFonts w:ascii="Times New Roman" w:hAnsi="Times New Roman" w:cs="Times New Roman"/>
        </w:rPr>
      </w:pPr>
      <w:r w:rsidRPr="002D2F83">
        <w:rPr>
          <w:rFonts w:ascii="Times New Roman" w:hAnsi="Times New Roman" w:cs="Times New Roman"/>
        </w:rPr>
        <w:t xml:space="preserve">Финансовые риски </w:t>
      </w:r>
    </w:p>
    <w:p w:rsidR="00E60ACA" w:rsidRPr="002D2F83" w:rsidRDefault="00E60ACA" w:rsidP="00E60ACA">
      <w:pPr>
        <w:shd w:val="clear" w:color="auto" w:fill="FFFFFF"/>
        <w:tabs>
          <w:tab w:val="left" w:pos="1134"/>
        </w:tabs>
        <w:ind w:right="-2" w:firstLine="709"/>
        <w:jc w:val="both"/>
        <w:rPr>
          <w:rFonts w:ascii="Times New Roman" w:hAnsi="Times New Roman" w:cs="Times New Roman"/>
        </w:rPr>
      </w:pPr>
      <w:r w:rsidRPr="002D2F83">
        <w:rPr>
          <w:rFonts w:ascii="Times New Roman" w:hAnsi="Times New Roman" w:cs="Times New Roman"/>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2D2F83">
        <w:rPr>
          <w:rFonts w:ascii="Times New Roman" w:hAnsi="Times New Roman" w:cs="Times New Roman"/>
        </w:rPr>
        <w:t>дств в х</w:t>
      </w:r>
      <w:proofErr w:type="gramEnd"/>
      <w:r w:rsidRPr="002D2F83">
        <w:rPr>
          <w:rFonts w:ascii="Times New Roman" w:hAnsi="Times New Roman" w:cs="Times New Roman"/>
        </w:rPr>
        <w:t>оде реализации мероприятий подпрограммы. Для управления риском:</w:t>
      </w:r>
    </w:p>
    <w:p w:rsidR="00E60ACA" w:rsidRPr="002D2F83" w:rsidRDefault="00E60ACA" w:rsidP="002D2F83">
      <w:pPr>
        <w:pStyle w:val="a8"/>
        <w:numPr>
          <w:ilvl w:val="0"/>
          <w:numId w:val="11"/>
        </w:numPr>
        <w:shd w:val="clear" w:color="auto" w:fill="FFFFFF"/>
        <w:tabs>
          <w:tab w:val="left" w:pos="993"/>
        </w:tabs>
        <w:spacing w:after="0"/>
        <w:ind w:left="0" w:right="-2" w:firstLine="709"/>
        <w:jc w:val="both"/>
        <w:rPr>
          <w:rFonts w:ascii="Times New Roman" w:hAnsi="Times New Roman" w:cs="Times New Roman"/>
        </w:rPr>
      </w:pPr>
      <w:r w:rsidRPr="002D2F83">
        <w:rPr>
          <w:rFonts w:ascii="Times New Roman" w:hAnsi="Times New Roman" w:cs="Times New Roman"/>
        </w:rPr>
        <w:t>требуемые объемы бюджетного финансирования обосновываются в рамках бюджетного цикла.</w:t>
      </w:r>
    </w:p>
    <w:p w:rsidR="00E60ACA" w:rsidRPr="002D2F83" w:rsidRDefault="00E60ACA" w:rsidP="002D2F83">
      <w:pPr>
        <w:pStyle w:val="a8"/>
        <w:numPr>
          <w:ilvl w:val="0"/>
          <w:numId w:val="61"/>
        </w:numPr>
        <w:shd w:val="clear" w:color="auto" w:fill="FFFFFF"/>
        <w:tabs>
          <w:tab w:val="left" w:pos="1134"/>
        </w:tabs>
        <w:spacing w:after="0"/>
        <w:ind w:left="0" w:right="-2" w:firstLine="709"/>
        <w:jc w:val="both"/>
        <w:rPr>
          <w:rFonts w:ascii="Times New Roman" w:hAnsi="Times New Roman" w:cs="Times New Roman"/>
        </w:rPr>
      </w:pPr>
      <w:r w:rsidRPr="002D2F83">
        <w:rPr>
          <w:rFonts w:ascii="Times New Roman" w:hAnsi="Times New Roman" w:cs="Times New Roman"/>
        </w:rPr>
        <w:t xml:space="preserve">Социально-психологические риски </w:t>
      </w:r>
    </w:p>
    <w:p w:rsidR="00E60ACA" w:rsidRPr="002D2F83" w:rsidRDefault="00E60ACA" w:rsidP="00E60ACA">
      <w:pPr>
        <w:autoSpaceDE w:val="0"/>
        <w:autoSpaceDN w:val="0"/>
        <w:adjustRightInd w:val="0"/>
        <w:ind w:firstLine="709"/>
        <w:jc w:val="both"/>
        <w:rPr>
          <w:rFonts w:ascii="Times New Roman" w:hAnsi="Times New Roman" w:cs="Times New Roman"/>
        </w:rPr>
      </w:pPr>
      <w:r w:rsidRPr="002D2F83">
        <w:rPr>
          <w:rFonts w:ascii="Times New Roman" w:hAnsi="Times New Roman" w:cs="Times New Roman"/>
          <w:bCs/>
        </w:rPr>
        <w:t xml:space="preserve">Данная группа рисков связана с реализацией мер, направленных на  совершенствование механизмов финансирования социальных программ (проектов) по работе с детьми и молодежью, а также с внедрением эффективных  трудовых контрактов </w:t>
      </w:r>
      <w:r w:rsidRPr="002D2F83">
        <w:rPr>
          <w:rFonts w:ascii="Times New Roman" w:hAnsi="Times New Roman" w:cs="Times New Roman"/>
        </w:rPr>
        <w:t>с руководителями и работниками муниципального учреждения</w:t>
      </w:r>
      <w:r w:rsidRPr="002D2F83">
        <w:rPr>
          <w:rFonts w:ascii="Times New Roman" w:hAnsi="Times New Roman" w:cs="Times New Roman"/>
          <w:bCs/>
        </w:rPr>
        <w:t>. Для управления риском будут проводиться семинары, совещания с работниками муниципальных учреждений.</w:t>
      </w:r>
    </w:p>
    <w:p w:rsidR="00E60ACA" w:rsidRPr="002D2F83" w:rsidRDefault="00E60ACA" w:rsidP="002D2F83">
      <w:pPr>
        <w:pStyle w:val="a8"/>
        <w:keepNext/>
        <w:numPr>
          <w:ilvl w:val="0"/>
          <w:numId w:val="61"/>
        </w:numPr>
        <w:shd w:val="clear" w:color="auto" w:fill="FFFFFF"/>
        <w:tabs>
          <w:tab w:val="left" w:pos="1134"/>
        </w:tabs>
        <w:spacing w:after="0"/>
        <w:ind w:left="0" w:firstLine="709"/>
        <w:contextualSpacing w:val="0"/>
        <w:jc w:val="both"/>
        <w:rPr>
          <w:rFonts w:ascii="Times New Roman" w:hAnsi="Times New Roman" w:cs="Times New Roman"/>
          <w:bCs/>
        </w:rPr>
      </w:pPr>
      <w:r w:rsidRPr="002D2F83">
        <w:rPr>
          <w:rFonts w:ascii="Times New Roman" w:hAnsi="Times New Roman" w:cs="Times New Roman"/>
        </w:rPr>
        <w:t>Кадровые риски</w:t>
      </w:r>
    </w:p>
    <w:p w:rsidR="00E60ACA" w:rsidRPr="002D2F83" w:rsidRDefault="00E60ACA" w:rsidP="002D2F83">
      <w:pPr>
        <w:pStyle w:val="a8"/>
        <w:ind w:left="0" w:firstLine="708"/>
        <w:contextualSpacing w:val="0"/>
        <w:jc w:val="both"/>
        <w:rPr>
          <w:rFonts w:ascii="Times New Roman" w:hAnsi="Times New Roman" w:cs="Times New Roman"/>
        </w:rPr>
      </w:pPr>
      <w:r w:rsidRPr="002D2F83">
        <w:rPr>
          <w:rFonts w:ascii="Times New Roman" w:hAnsi="Times New Roman" w:cs="Times New Roman"/>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муниципальное учреждение «Молодежный центр «Диалог»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E60ACA" w:rsidRPr="002D2F83" w:rsidRDefault="00E60ACA" w:rsidP="002D2F83">
      <w:pPr>
        <w:pStyle w:val="a8"/>
        <w:numPr>
          <w:ilvl w:val="0"/>
          <w:numId w:val="62"/>
        </w:numPr>
        <w:ind w:left="0" w:firstLine="0"/>
        <w:jc w:val="center"/>
        <w:rPr>
          <w:rFonts w:ascii="Times New Roman" w:hAnsi="Times New Roman" w:cs="Times New Roman"/>
          <w:b/>
          <w:color w:val="000000"/>
        </w:rPr>
      </w:pPr>
      <w:r w:rsidRPr="002D2F83">
        <w:rPr>
          <w:rFonts w:ascii="Times New Roman" w:hAnsi="Times New Roman" w:cs="Times New Roman"/>
          <w:b/>
        </w:rPr>
        <w:t>Конечные результаты реализации подпрограммы, оценка планируемой эффективности ее реализации</w:t>
      </w:r>
    </w:p>
    <w:p w:rsidR="00E60ACA" w:rsidRPr="002D2F83" w:rsidRDefault="00E60ACA" w:rsidP="00E60ACA">
      <w:pPr>
        <w:pStyle w:val="a3"/>
        <w:ind w:left="0" w:firstLine="426"/>
      </w:pPr>
      <w:r w:rsidRPr="002D2F83">
        <w:t>Реализация подпрограммы,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E60ACA" w:rsidRPr="002D2F83" w:rsidRDefault="00E60ACA" w:rsidP="002D2F83">
      <w:pPr>
        <w:numPr>
          <w:ilvl w:val="0"/>
          <w:numId w:val="63"/>
        </w:numPr>
        <w:tabs>
          <w:tab w:val="left" w:pos="720"/>
        </w:tabs>
        <w:spacing w:after="0" w:line="240" w:lineRule="auto"/>
        <w:ind w:left="0" w:firstLine="426"/>
        <w:jc w:val="both"/>
        <w:rPr>
          <w:rFonts w:ascii="Times New Roman" w:hAnsi="Times New Roman" w:cs="Times New Roman"/>
          <w:szCs w:val="24"/>
        </w:rPr>
      </w:pPr>
      <w:r w:rsidRPr="002D2F83">
        <w:rPr>
          <w:rFonts w:ascii="Times New Roman" w:hAnsi="Times New Roman" w:cs="Times New Roman"/>
          <w:szCs w:val="24"/>
        </w:rPr>
        <w:t>обеспечить минимальный уровень социальных гарантий для молодежи по обучению, воспитанию, духовному и физическому развитию;</w:t>
      </w:r>
    </w:p>
    <w:p w:rsidR="00E60ACA" w:rsidRPr="002D2F83" w:rsidRDefault="00E60ACA" w:rsidP="002D2F83">
      <w:pPr>
        <w:numPr>
          <w:ilvl w:val="0"/>
          <w:numId w:val="63"/>
        </w:numPr>
        <w:tabs>
          <w:tab w:val="left" w:pos="720"/>
        </w:tabs>
        <w:spacing w:after="0" w:line="240" w:lineRule="auto"/>
        <w:ind w:left="0" w:firstLine="426"/>
        <w:jc w:val="both"/>
        <w:rPr>
          <w:rFonts w:ascii="Times New Roman" w:hAnsi="Times New Roman" w:cs="Times New Roman"/>
          <w:szCs w:val="24"/>
        </w:rPr>
      </w:pPr>
      <w:r w:rsidRPr="002D2F83">
        <w:rPr>
          <w:rFonts w:ascii="Times New Roman" w:hAnsi="Times New Roman" w:cs="Times New Roman"/>
          <w:szCs w:val="24"/>
        </w:rPr>
        <w:t>вовлечь молодежь в процесс социально-экономических преобразований и эффективно использовать интеллектуальный и нравственный потенциал молодежи в интересах района;</w:t>
      </w:r>
    </w:p>
    <w:p w:rsidR="00E60ACA" w:rsidRPr="002D2F83" w:rsidRDefault="00E60ACA" w:rsidP="002D2F83">
      <w:pPr>
        <w:numPr>
          <w:ilvl w:val="0"/>
          <w:numId w:val="63"/>
        </w:numPr>
        <w:tabs>
          <w:tab w:val="left" w:pos="720"/>
        </w:tabs>
        <w:spacing w:after="0" w:line="240" w:lineRule="auto"/>
        <w:ind w:left="0" w:firstLine="426"/>
        <w:jc w:val="both"/>
        <w:rPr>
          <w:rFonts w:ascii="Times New Roman" w:hAnsi="Times New Roman" w:cs="Times New Roman"/>
          <w:szCs w:val="24"/>
        </w:rPr>
      </w:pPr>
      <w:r w:rsidRPr="002D2F83">
        <w:rPr>
          <w:rFonts w:ascii="Times New Roman" w:hAnsi="Times New Roman" w:cs="Times New Roman"/>
          <w:szCs w:val="24"/>
        </w:rPr>
        <w:t>содействовать воспитанию гражданственности и патриотизма у подростков и молодежи;</w:t>
      </w:r>
    </w:p>
    <w:p w:rsidR="00E60ACA" w:rsidRPr="002D2F83" w:rsidRDefault="00E60ACA" w:rsidP="00E60ACA">
      <w:pPr>
        <w:tabs>
          <w:tab w:val="left" w:pos="720"/>
        </w:tabs>
        <w:ind w:firstLine="426"/>
        <w:jc w:val="both"/>
        <w:rPr>
          <w:rFonts w:ascii="Times New Roman" w:hAnsi="Times New Roman" w:cs="Times New Roman"/>
          <w:szCs w:val="24"/>
        </w:rPr>
      </w:pPr>
      <w:r w:rsidRPr="002D2F83">
        <w:rPr>
          <w:rFonts w:ascii="Times New Roman" w:hAnsi="Times New Roman" w:cs="Times New Roman"/>
          <w:szCs w:val="24"/>
        </w:rPr>
        <w:t>-</w:t>
      </w:r>
      <w:r w:rsidRPr="002D2F83">
        <w:rPr>
          <w:rFonts w:ascii="Times New Roman" w:hAnsi="Times New Roman" w:cs="Times New Roman"/>
          <w:szCs w:val="24"/>
        </w:rPr>
        <w:tab/>
        <w:t>содействовать в  правовой защите и социальной адаптации молодежи;</w:t>
      </w:r>
    </w:p>
    <w:p w:rsidR="00E60ACA" w:rsidRPr="002D2F83" w:rsidRDefault="00E60ACA" w:rsidP="002D2F83">
      <w:pPr>
        <w:tabs>
          <w:tab w:val="left" w:pos="720"/>
        </w:tabs>
        <w:ind w:firstLine="426"/>
        <w:jc w:val="both"/>
        <w:rPr>
          <w:rFonts w:ascii="Times New Roman" w:hAnsi="Times New Roman" w:cs="Times New Roman"/>
          <w:szCs w:val="24"/>
        </w:rPr>
      </w:pPr>
      <w:r w:rsidRPr="002D2F83">
        <w:rPr>
          <w:rFonts w:ascii="Times New Roman" w:hAnsi="Times New Roman" w:cs="Times New Roman"/>
          <w:szCs w:val="24"/>
        </w:rPr>
        <w:t>- способствовать  снижению темпов роста негативных явлений среди молодежи.</w:t>
      </w:r>
      <w:r w:rsidRPr="002D2F83">
        <w:rPr>
          <w:rFonts w:ascii="Times New Roman" w:hAnsi="Times New Roman" w:cs="Times New Roman"/>
          <w:sz w:val="26"/>
          <w:szCs w:val="26"/>
        </w:rPr>
        <w:tab/>
      </w:r>
    </w:p>
    <w:p w:rsidR="00E60ACA" w:rsidRPr="002D2F83" w:rsidRDefault="00E60ACA" w:rsidP="00E60ACA">
      <w:pPr>
        <w:shd w:val="clear" w:color="auto" w:fill="FFFFFF"/>
        <w:ind w:right="-2" w:firstLine="709"/>
        <w:jc w:val="both"/>
        <w:rPr>
          <w:rFonts w:ascii="Times New Roman" w:hAnsi="Times New Roman" w:cs="Times New Roman"/>
        </w:rPr>
      </w:pPr>
      <w:r w:rsidRPr="002D2F83">
        <w:rPr>
          <w:rFonts w:ascii="Times New Roman" w:hAnsi="Times New Roman" w:cs="Times New Roman"/>
        </w:rPr>
        <w:t>Для количественной оценки результатов реализации подпрограммы предусмотрена система целевых показателей (индикаторов) и их значений по годам подпрограммы.</w:t>
      </w:r>
    </w:p>
    <w:p w:rsidR="002D2F83" w:rsidRDefault="002D2F83" w:rsidP="002D2F83">
      <w:pPr>
        <w:numPr>
          <w:ilvl w:val="1"/>
          <w:numId w:val="17"/>
        </w:numPr>
        <w:autoSpaceDE w:val="0"/>
        <w:autoSpaceDN w:val="0"/>
        <w:adjustRightInd w:val="0"/>
        <w:spacing w:after="0" w:line="240" w:lineRule="auto"/>
        <w:jc w:val="center"/>
        <w:rPr>
          <w:rFonts w:ascii="Times New Roman" w:hAnsi="Times New Roman" w:cs="Times New Roman"/>
          <w:b/>
          <w:sz w:val="24"/>
          <w:szCs w:val="24"/>
        </w:rPr>
      </w:pPr>
    </w:p>
    <w:p w:rsidR="002D2F83" w:rsidRDefault="002D2F83" w:rsidP="002D2F83">
      <w:pPr>
        <w:numPr>
          <w:ilvl w:val="1"/>
          <w:numId w:val="17"/>
        </w:numPr>
        <w:autoSpaceDE w:val="0"/>
        <w:autoSpaceDN w:val="0"/>
        <w:adjustRightInd w:val="0"/>
        <w:spacing w:after="0" w:line="240" w:lineRule="auto"/>
        <w:jc w:val="center"/>
        <w:rPr>
          <w:rFonts w:ascii="Times New Roman" w:hAnsi="Times New Roman" w:cs="Times New Roman"/>
          <w:b/>
          <w:sz w:val="24"/>
          <w:szCs w:val="24"/>
        </w:rPr>
      </w:pPr>
    </w:p>
    <w:p w:rsidR="002D2F83" w:rsidRDefault="002D2F83" w:rsidP="002D2F83">
      <w:pPr>
        <w:numPr>
          <w:ilvl w:val="1"/>
          <w:numId w:val="17"/>
        </w:numPr>
        <w:autoSpaceDE w:val="0"/>
        <w:autoSpaceDN w:val="0"/>
        <w:adjustRightInd w:val="0"/>
        <w:spacing w:after="0" w:line="240" w:lineRule="auto"/>
        <w:jc w:val="center"/>
        <w:rPr>
          <w:rFonts w:ascii="Times New Roman" w:hAnsi="Times New Roman" w:cs="Times New Roman"/>
          <w:b/>
          <w:sz w:val="24"/>
          <w:szCs w:val="24"/>
        </w:rPr>
      </w:pPr>
    </w:p>
    <w:p w:rsidR="002D2F83" w:rsidRDefault="002D2F83" w:rsidP="002D2F83">
      <w:pPr>
        <w:numPr>
          <w:ilvl w:val="1"/>
          <w:numId w:val="17"/>
        </w:numPr>
        <w:autoSpaceDE w:val="0"/>
        <w:autoSpaceDN w:val="0"/>
        <w:adjustRightInd w:val="0"/>
        <w:spacing w:after="0" w:line="240" w:lineRule="auto"/>
        <w:jc w:val="center"/>
        <w:rPr>
          <w:rFonts w:ascii="Times New Roman" w:hAnsi="Times New Roman" w:cs="Times New Roman"/>
          <w:b/>
          <w:sz w:val="24"/>
          <w:szCs w:val="24"/>
        </w:rPr>
      </w:pPr>
    </w:p>
    <w:p w:rsidR="002D2F83" w:rsidRDefault="002D2F83" w:rsidP="002D2F83">
      <w:pPr>
        <w:numPr>
          <w:ilvl w:val="1"/>
          <w:numId w:val="17"/>
        </w:numPr>
        <w:autoSpaceDE w:val="0"/>
        <w:autoSpaceDN w:val="0"/>
        <w:adjustRightInd w:val="0"/>
        <w:spacing w:after="0" w:line="240" w:lineRule="auto"/>
        <w:jc w:val="center"/>
        <w:rPr>
          <w:rFonts w:ascii="Times New Roman" w:hAnsi="Times New Roman" w:cs="Times New Roman"/>
          <w:b/>
          <w:sz w:val="24"/>
          <w:szCs w:val="24"/>
        </w:rPr>
      </w:pPr>
    </w:p>
    <w:p w:rsidR="002D2F83" w:rsidRDefault="002D2F83" w:rsidP="002D2F83">
      <w:pPr>
        <w:numPr>
          <w:ilvl w:val="1"/>
          <w:numId w:val="17"/>
        </w:numPr>
        <w:autoSpaceDE w:val="0"/>
        <w:autoSpaceDN w:val="0"/>
        <w:adjustRightInd w:val="0"/>
        <w:spacing w:after="0" w:line="240" w:lineRule="auto"/>
        <w:jc w:val="center"/>
        <w:rPr>
          <w:rFonts w:ascii="Times New Roman" w:hAnsi="Times New Roman" w:cs="Times New Roman"/>
          <w:b/>
          <w:sz w:val="24"/>
          <w:szCs w:val="24"/>
        </w:rPr>
      </w:pPr>
    </w:p>
    <w:p w:rsidR="002D2F83" w:rsidRDefault="002D2F83" w:rsidP="002D2F83">
      <w:pPr>
        <w:numPr>
          <w:ilvl w:val="1"/>
          <w:numId w:val="17"/>
        </w:numPr>
        <w:autoSpaceDE w:val="0"/>
        <w:autoSpaceDN w:val="0"/>
        <w:adjustRightInd w:val="0"/>
        <w:spacing w:after="0" w:line="240" w:lineRule="auto"/>
        <w:jc w:val="center"/>
        <w:rPr>
          <w:rFonts w:ascii="Times New Roman" w:hAnsi="Times New Roman" w:cs="Times New Roman"/>
          <w:b/>
          <w:sz w:val="24"/>
          <w:szCs w:val="24"/>
        </w:rPr>
      </w:pPr>
    </w:p>
    <w:p w:rsidR="009C6770" w:rsidRPr="00FC2F5D" w:rsidRDefault="009C6770" w:rsidP="002D2F83">
      <w:pPr>
        <w:numPr>
          <w:ilvl w:val="1"/>
          <w:numId w:val="17"/>
        </w:numPr>
        <w:autoSpaceDE w:val="0"/>
        <w:autoSpaceDN w:val="0"/>
        <w:adjustRightInd w:val="0"/>
        <w:spacing w:after="0" w:line="240" w:lineRule="auto"/>
        <w:ind w:right="140"/>
        <w:jc w:val="center"/>
        <w:rPr>
          <w:rFonts w:ascii="Times New Roman" w:hAnsi="Times New Roman" w:cs="Times New Roman"/>
          <w:b/>
          <w:sz w:val="24"/>
          <w:szCs w:val="24"/>
        </w:rPr>
      </w:pPr>
      <w:r w:rsidRPr="00FC2F5D">
        <w:rPr>
          <w:rFonts w:ascii="Times New Roman" w:hAnsi="Times New Roman" w:cs="Times New Roman"/>
          <w:b/>
          <w:sz w:val="24"/>
          <w:szCs w:val="24"/>
        </w:rPr>
        <w:t xml:space="preserve">1.5. Подпрограмма «Управление системой образования </w:t>
      </w:r>
    </w:p>
    <w:p w:rsidR="009C6770" w:rsidRPr="00FC2F5D" w:rsidRDefault="009C6770" w:rsidP="009C6770">
      <w:pPr>
        <w:autoSpaceDE w:val="0"/>
        <w:autoSpaceDN w:val="0"/>
        <w:adjustRightInd w:val="0"/>
        <w:ind w:left="360"/>
        <w:jc w:val="center"/>
        <w:rPr>
          <w:rFonts w:ascii="Times New Roman" w:hAnsi="Times New Roman" w:cs="Times New Roman"/>
          <w:b/>
          <w:sz w:val="24"/>
          <w:szCs w:val="24"/>
        </w:rPr>
      </w:pPr>
      <w:r w:rsidRPr="00FC2F5D">
        <w:rPr>
          <w:rFonts w:ascii="Times New Roman" w:hAnsi="Times New Roman" w:cs="Times New Roman"/>
          <w:b/>
          <w:sz w:val="24"/>
          <w:szCs w:val="24"/>
        </w:rPr>
        <w:t>муниципального образования «</w:t>
      </w:r>
      <w:proofErr w:type="spellStart"/>
      <w:r w:rsidRPr="00FC2F5D">
        <w:rPr>
          <w:rFonts w:ascii="Times New Roman" w:hAnsi="Times New Roman" w:cs="Times New Roman"/>
          <w:b/>
          <w:sz w:val="24"/>
          <w:szCs w:val="24"/>
        </w:rPr>
        <w:t>Глазовский</w:t>
      </w:r>
      <w:proofErr w:type="spellEnd"/>
      <w:r w:rsidRPr="00FC2F5D">
        <w:rPr>
          <w:rFonts w:ascii="Times New Roman" w:hAnsi="Times New Roman" w:cs="Times New Roman"/>
          <w:b/>
          <w:sz w:val="24"/>
          <w:szCs w:val="24"/>
        </w:rPr>
        <w:t xml:space="preserve"> район»</w:t>
      </w:r>
    </w:p>
    <w:p w:rsidR="009C6770" w:rsidRPr="00FC2F5D" w:rsidRDefault="009C6770" w:rsidP="009C6770">
      <w:pPr>
        <w:autoSpaceDE w:val="0"/>
        <w:autoSpaceDN w:val="0"/>
        <w:adjustRightInd w:val="0"/>
        <w:jc w:val="center"/>
        <w:rPr>
          <w:rFonts w:ascii="Times New Roman" w:hAnsi="Times New Roman" w:cs="Times New Roman"/>
          <w:b/>
          <w:bCs/>
          <w:sz w:val="24"/>
          <w:szCs w:val="24"/>
        </w:rPr>
      </w:pPr>
      <w:r w:rsidRPr="00FC2F5D">
        <w:rPr>
          <w:rFonts w:ascii="Times New Roman" w:hAnsi="Times New Roman" w:cs="Times New Roman"/>
          <w:b/>
          <w:bCs/>
          <w:sz w:val="24"/>
          <w:szCs w:val="24"/>
        </w:rPr>
        <w:t>Краткая характеристика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7513"/>
      </w:tblGrid>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Наименование подпрограммы</w:t>
            </w:r>
          </w:p>
        </w:tc>
        <w:tc>
          <w:tcPr>
            <w:tcW w:w="751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Управление системой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Координатор</w:t>
            </w:r>
          </w:p>
        </w:tc>
        <w:tc>
          <w:tcPr>
            <w:tcW w:w="751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Заместитель главы Администрации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r w:rsidRPr="00FC2F5D">
              <w:rPr>
                <w:rFonts w:ascii="Times New Roman" w:hAnsi="Times New Roman" w:cs="Times New Roman"/>
                <w:sz w:val="24"/>
                <w:szCs w:val="24"/>
              </w:rPr>
              <w:t>по социальным вопросам</w:t>
            </w: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b/>
                <w:sz w:val="24"/>
                <w:szCs w:val="24"/>
              </w:rPr>
            </w:pPr>
            <w:r w:rsidRPr="00FC2F5D">
              <w:rPr>
                <w:rFonts w:ascii="Times New Roman" w:hAnsi="Times New Roman" w:cs="Times New Roman"/>
                <w:sz w:val="24"/>
                <w:szCs w:val="24"/>
              </w:rPr>
              <w:t xml:space="preserve">Ответственный исполнитель </w:t>
            </w:r>
          </w:p>
        </w:tc>
        <w:tc>
          <w:tcPr>
            <w:tcW w:w="751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Управление образования Администрации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Соисполнители</w:t>
            </w:r>
          </w:p>
        </w:tc>
        <w:tc>
          <w:tcPr>
            <w:tcW w:w="751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Отдел культуры и молодежной политики Администрации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Отдел физической культуры и спорта Администрации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Цель</w:t>
            </w:r>
          </w:p>
        </w:tc>
        <w:tc>
          <w:tcPr>
            <w:tcW w:w="751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Повышение эффективности и результативности системы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Задачи</w:t>
            </w:r>
          </w:p>
        </w:tc>
        <w:tc>
          <w:tcPr>
            <w:tcW w:w="7513" w:type="dxa"/>
          </w:tcPr>
          <w:p w:rsidR="009C6770" w:rsidRPr="00FC2F5D" w:rsidRDefault="009C6770" w:rsidP="009C6770">
            <w:pPr>
              <w:tabs>
                <w:tab w:val="left" w:pos="1134"/>
              </w:tabs>
              <w:autoSpaceDE w:val="0"/>
              <w:autoSpaceDN w:val="0"/>
              <w:adjustRightInd w:val="0"/>
              <w:rPr>
                <w:rFonts w:ascii="Times New Roman" w:hAnsi="Times New Roman" w:cs="Times New Roman"/>
                <w:bCs/>
                <w:sz w:val="24"/>
                <w:szCs w:val="24"/>
              </w:rPr>
            </w:pPr>
            <w:r w:rsidRPr="00FC2F5D">
              <w:rPr>
                <w:rFonts w:ascii="Times New Roman" w:hAnsi="Times New Roman" w:cs="Times New Roman"/>
                <w:sz w:val="24"/>
                <w:szCs w:val="24"/>
              </w:rPr>
              <w:t xml:space="preserve">1) Осуществление установленных полномочий (функций) Управлением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xml:space="preserve">, организация эффективного управления системой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2) Методическое обеспечение образовательной деятельности, в том числе методическое сопровождение введения ФГОС.</w:t>
            </w:r>
          </w:p>
          <w:p w:rsidR="009C6770" w:rsidRPr="00FC2F5D" w:rsidRDefault="009C6770" w:rsidP="009C6770">
            <w:pPr>
              <w:tabs>
                <w:tab w:val="left" w:pos="1134"/>
              </w:tabs>
              <w:autoSpaceDE w:val="0"/>
              <w:autoSpaceDN w:val="0"/>
              <w:adjustRightInd w:val="0"/>
              <w:rPr>
                <w:rFonts w:ascii="Times New Roman" w:hAnsi="Times New Roman" w:cs="Times New Roman"/>
                <w:bCs/>
                <w:sz w:val="24"/>
                <w:szCs w:val="24"/>
              </w:rPr>
            </w:pPr>
            <w:r w:rsidRPr="00FC2F5D">
              <w:rPr>
                <w:rFonts w:ascii="Times New Roman" w:hAnsi="Times New Roman" w:cs="Times New Roman"/>
                <w:sz w:val="24"/>
                <w:szCs w:val="24"/>
              </w:rPr>
              <w:t>3) Организация повышения квалификации работников и руководителей муниципальных образовательных учреждений</w:t>
            </w:r>
            <w:r w:rsidRPr="00FC2F5D">
              <w:rPr>
                <w:rFonts w:ascii="Times New Roman" w:hAnsi="Times New Roman" w:cs="Times New Roman"/>
                <w:bCs/>
                <w:sz w:val="24"/>
                <w:szCs w:val="24"/>
              </w:rPr>
              <w:t xml:space="preserve">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 4) Обеспечение муниципальных образовательных учреждений квалифицированными кадрами.</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6) 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7) Организация работы по развитию системы обратной связи с потребителями услуг образования.</w:t>
            </w: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Целевые показатели </w:t>
            </w:r>
            <w:r w:rsidRPr="00FC2F5D">
              <w:rPr>
                <w:rFonts w:ascii="Times New Roman" w:hAnsi="Times New Roman" w:cs="Times New Roman"/>
                <w:sz w:val="24"/>
                <w:szCs w:val="24"/>
              </w:rPr>
              <w:lastRenderedPageBreak/>
              <w:t>(индикаторы)</w:t>
            </w:r>
          </w:p>
        </w:tc>
        <w:tc>
          <w:tcPr>
            <w:tcW w:w="7513" w:type="dxa"/>
          </w:tcPr>
          <w:p w:rsidR="009C6770" w:rsidRPr="00FC2F5D" w:rsidRDefault="009C6770" w:rsidP="009C6770">
            <w:pPr>
              <w:tabs>
                <w:tab w:val="left" w:pos="1134"/>
              </w:tabs>
              <w:autoSpaceDE w:val="0"/>
              <w:autoSpaceDN w:val="0"/>
              <w:adjustRightInd w:val="0"/>
              <w:rPr>
                <w:rFonts w:ascii="Times New Roman" w:hAnsi="Times New Roman" w:cs="Times New Roman"/>
                <w:bCs/>
                <w:sz w:val="24"/>
                <w:szCs w:val="24"/>
              </w:rPr>
            </w:pPr>
            <w:r w:rsidRPr="00FC2F5D">
              <w:rPr>
                <w:rFonts w:ascii="Times New Roman" w:hAnsi="Times New Roman" w:cs="Times New Roman"/>
                <w:sz w:val="24"/>
                <w:szCs w:val="24"/>
              </w:rPr>
              <w:lastRenderedPageBreak/>
              <w:t xml:space="preserve">1) Оценка качества муниципальной системы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 xml:space="preserve">2) Удельный вес численности работников </w:t>
            </w:r>
            <w:r>
              <w:rPr>
                <w:rFonts w:ascii="Times New Roman" w:hAnsi="Times New Roman" w:cs="Times New Roman"/>
                <w:sz w:val="24"/>
                <w:szCs w:val="24"/>
              </w:rPr>
              <w:t xml:space="preserve">и руководителей </w:t>
            </w:r>
            <w:r w:rsidRPr="00FC2F5D">
              <w:rPr>
                <w:rFonts w:ascii="Times New Roman" w:hAnsi="Times New Roman" w:cs="Times New Roman"/>
                <w:sz w:val="24"/>
                <w:szCs w:val="24"/>
              </w:rPr>
              <w:t xml:space="preserve"> общеобразовательных учреждений, прошедших в течение последних трех лет повышение квалификации или профессиональную переподготовку, в общей численности работников </w:t>
            </w:r>
            <w:r>
              <w:rPr>
                <w:rFonts w:ascii="Times New Roman" w:hAnsi="Times New Roman" w:cs="Times New Roman"/>
                <w:sz w:val="24"/>
                <w:szCs w:val="24"/>
              </w:rPr>
              <w:t xml:space="preserve">и руководителей </w:t>
            </w:r>
            <w:r w:rsidRPr="00FC2F5D">
              <w:rPr>
                <w:rFonts w:ascii="Times New Roman" w:hAnsi="Times New Roman" w:cs="Times New Roman"/>
                <w:sz w:val="24"/>
                <w:szCs w:val="24"/>
              </w:rPr>
              <w:t xml:space="preserve"> общеобразовательных учреждений, процентов.</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3) Доля педагогических работников общеобразовательных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общеобразовательных учреждений, процентов.</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4) Доля педагогических работников общеобразовательных учреждений с высшим образованием, в общей численности педагогических работников общеобразовательных учреждений, процентов.</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5) Количество вакансий в общеобразовательных учреждениях на начало учебного года, единиц.</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6) Доля общеобразовательных учреждений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с руководителями которых заключены эффективные контракты, процентов.</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7) Доля  педагогических работников общеобразовательных учреждений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с которыми заключены эффективные контракты, процентов.</w:t>
            </w:r>
          </w:p>
          <w:p w:rsidR="009C6770" w:rsidRPr="00FC2F5D" w:rsidRDefault="009C6770" w:rsidP="009C6770">
            <w:pPr>
              <w:tabs>
                <w:tab w:val="left" w:pos="1134"/>
              </w:tabs>
              <w:autoSpaceDE w:val="0"/>
              <w:autoSpaceDN w:val="0"/>
              <w:adjustRightInd w:val="0"/>
              <w:rPr>
                <w:rFonts w:ascii="Times New Roman" w:hAnsi="Times New Roman" w:cs="Times New Roman"/>
                <w:color w:val="FF0000"/>
                <w:sz w:val="24"/>
                <w:szCs w:val="24"/>
              </w:rPr>
            </w:pPr>
            <w:r w:rsidRPr="00FC2F5D">
              <w:rPr>
                <w:rFonts w:ascii="Times New Roman" w:hAnsi="Times New Roman" w:cs="Times New Roman"/>
                <w:sz w:val="24"/>
                <w:szCs w:val="24"/>
              </w:rPr>
              <w:t xml:space="preserve">8) Средняя заработная плата педагогических работников, реализующих общеобразовательные программы, рублей </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9) Количество программ (проектов) в сфере образования, реализуемых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получивших финансовую поддержку в виде грантов, ед.</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10) Удовлетворенность потребителей качеством оказания муниципальных услуг в сфере образования, процентов.</w:t>
            </w: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Сроки и этапы  реализации</w:t>
            </w:r>
          </w:p>
        </w:tc>
        <w:tc>
          <w:tcPr>
            <w:tcW w:w="7513" w:type="dxa"/>
          </w:tcPr>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Срок реализации - 2015-2020 годы.</w:t>
            </w:r>
          </w:p>
          <w:p w:rsidR="009C6770" w:rsidRPr="00FC2F5D" w:rsidRDefault="009C6770" w:rsidP="009C6770">
            <w:pPr>
              <w:tabs>
                <w:tab w:val="left" w:pos="1134"/>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Этапы реализации подпрограммы не выделяются.</w:t>
            </w:r>
          </w:p>
        </w:tc>
      </w:tr>
      <w:tr w:rsidR="009C6770" w:rsidRPr="00FC2F5D" w:rsidTr="002D2F83">
        <w:tc>
          <w:tcPr>
            <w:tcW w:w="2093" w:type="dxa"/>
          </w:tcPr>
          <w:p w:rsidR="009C6770" w:rsidRPr="00FF6A3A" w:rsidRDefault="009C6770" w:rsidP="009C6770">
            <w:pPr>
              <w:autoSpaceDE w:val="0"/>
              <w:autoSpaceDN w:val="0"/>
              <w:adjustRightInd w:val="0"/>
              <w:rPr>
                <w:rFonts w:ascii="Times New Roman" w:hAnsi="Times New Roman" w:cs="Times New Roman"/>
                <w:sz w:val="24"/>
                <w:szCs w:val="24"/>
              </w:rPr>
            </w:pPr>
            <w:r w:rsidRPr="00FF6A3A">
              <w:rPr>
                <w:rFonts w:ascii="Times New Roman" w:hAnsi="Times New Roman" w:cs="Times New Roman"/>
                <w:sz w:val="24"/>
                <w:szCs w:val="24"/>
              </w:rPr>
              <w:t>Ресурсное обеспечение реализации подпрограммы за счет всех источников финансирования</w:t>
            </w:r>
          </w:p>
        </w:tc>
        <w:tc>
          <w:tcPr>
            <w:tcW w:w="7513" w:type="dxa"/>
          </w:tcPr>
          <w:p w:rsidR="009C6770" w:rsidRPr="00FF6A3A" w:rsidRDefault="009C6770" w:rsidP="009C6770">
            <w:pPr>
              <w:rPr>
                <w:rFonts w:ascii="Times New Roman" w:hAnsi="Times New Roman" w:cs="Times New Roman"/>
                <w:sz w:val="24"/>
                <w:szCs w:val="24"/>
              </w:rPr>
            </w:pPr>
            <w:r w:rsidRPr="00FF6A3A">
              <w:rPr>
                <w:rFonts w:ascii="Times New Roman" w:hAnsi="Times New Roman" w:cs="Times New Roman"/>
                <w:sz w:val="24"/>
                <w:szCs w:val="24"/>
              </w:rPr>
              <w:t xml:space="preserve">Общий объем финансирования  подпрограммы на 2015-2020 годы за счет средств бюджета </w:t>
            </w:r>
            <w:r w:rsidRPr="00FF6A3A">
              <w:rPr>
                <w:rFonts w:ascii="Times New Roman" w:hAnsi="Times New Roman" w:cs="Times New Roman"/>
                <w:bCs/>
                <w:sz w:val="24"/>
                <w:szCs w:val="24"/>
              </w:rPr>
              <w:t>муниципального образования «</w:t>
            </w:r>
            <w:proofErr w:type="spellStart"/>
            <w:r w:rsidRPr="00FF6A3A">
              <w:rPr>
                <w:rFonts w:ascii="Times New Roman" w:hAnsi="Times New Roman" w:cs="Times New Roman"/>
                <w:bCs/>
                <w:sz w:val="24"/>
                <w:szCs w:val="24"/>
              </w:rPr>
              <w:t>Глазовский</w:t>
            </w:r>
            <w:proofErr w:type="spellEnd"/>
            <w:r w:rsidRPr="00FF6A3A">
              <w:rPr>
                <w:rFonts w:ascii="Times New Roman" w:hAnsi="Times New Roman" w:cs="Times New Roman"/>
                <w:bCs/>
                <w:sz w:val="24"/>
                <w:szCs w:val="24"/>
              </w:rPr>
              <w:t xml:space="preserve"> район»</w:t>
            </w:r>
            <w:r w:rsidRPr="00FF6A3A">
              <w:rPr>
                <w:rFonts w:ascii="Times New Roman" w:hAnsi="Times New Roman" w:cs="Times New Roman"/>
                <w:sz w:val="24"/>
                <w:szCs w:val="24"/>
              </w:rPr>
              <w:t xml:space="preserve"> составляет  70 597,9 тыс. руб., в том числе по годам реализации муниципальной программы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1"/>
              <w:gridCol w:w="1559"/>
              <w:gridCol w:w="1701"/>
              <w:gridCol w:w="1417"/>
              <w:gridCol w:w="1418"/>
              <w:gridCol w:w="10"/>
            </w:tblGrid>
            <w:tr w:rsidR="009C6770" w:rsidRPr="00F57077" w:rsidTr="009C6770">
              <w:trPr>
                <w:jc w:val="center"/>
              </w:trPr>
              <w:tc>
                <w:tcPr>
                  <w:tcW w:w="1571" w:type="dxa"/>
                  <w:vMerge w:val="restart"/>
                  <w:tcBorders>
                    <w:top w:val="single" w:sz="4" w:space="0" w:color="auto"/>
                    <w:left w:val="single" w:sz="4" w:space="0" w:color="auto"/>
                    <w:bottom w:val="single" w:sz="4" w:space="0" w:color="auto"/>
                    <w:right w:val="single" w:sz="4" w:space="0" w:color="auto"/>
                  </w:tcBorders>
                  <w:vAlign w:val="center"/>
                </w:tcPr>
                <w:p w:rsidR="009C6770" w:rsidRPr="00685C09" w:rsidRDefault="009C6770" w:rsidP="009C6770">
                  <w:pPr>
                    <w:autoSpaceDE w:val="0"/>
                    <w:autoSpaceDN w:val="0"/>
                    <w:adjustRightInd w:val="0"/>
                    <w:jc w:val="center"/>
                    <w:rPr>
                      <w:rFonts w:ascii="Times New Roman" w:hAnsi="Times New Roman" w:cs="Times New Roman"/>
                      <w:sz w:val="24"/>
                      <w:szCs w:val="24"/>
                    </w:rPr>
                  </w:pPr>
                  <w:r w:rsidRPr="00685C09">
                    <w:rPr>
                      <w:rFonts w:ascii="Times New Roman" w:hAnsi="Times New Roman" w:cs="Times New Roman"/>
                      <w:sz w:val="24"/>
                      <w:szCs w:val="24"/>
                    </w:rPr>
                    <w:t>Годы реализации</w:t>
                  </w:r>
                </w:p>
              </w:tc>
              <w:tc>
                <w:tcPr>
                  <w:tcW w:w="1559" w:type="dxa"/>
                  <w:vMerge w:val="restart"/>
                  <w:tcBorders>
                    <w:top w:val="single" w:sz="4" w:space="0" w:color="auto"/>
                    <w:left w:val="single" w:sz="4" w:space="0" w:color="auto"/>
                    <w:right w:val="single" w:sz="4" w:space="0" w:color="auto"/>
                  </w:tcBorders>
                  <w:vAlign w:val="center"/>
                </w:tcPr>
                <w:p w:rsidR="009C6770" w:rsidRPr="00685C09" w:rsidRDefault="009C6770" w:rsidP="009C6770">
                  <w:pPr>
                    <w:autoSpaceDE w:val="0"/>
                    <w:autoSpaceDN w:val="0"/>
                    <w:adjustRightInd w:val="0"/>
                    <w:jc w:val="center"/>
                    <w:rPr>
                      <w:rFonts w:ascii="Times New Roman" w:hAnsi="Times New Roman" w:cs="Times New Roman"/>
                      <w:sz w:val="24"/>
                      <w:szCs w:val="24"/>
                    </w:rPr>
                  </w:pPr>
                  <w:r w:rsidRPr="00685C09">
                    <w:rPr>
                      <w:rFonts w:ascii="Times New Roman" w:hAnsi="Times New Roman" w:cs="Times New Roman"/>
                      <w:sz w:val="24"/>
                      <w:szCs w:val="24"/>
                    </w:rPr>
                    <w:t>Всего</w:t>
                  </w:r>
                </w:p>
              </w:tc>
              <w:tc>
                <w:tcPr>
                  <w:tcW w:w="4546" w:type="dxa"/>
                  <w:gridSpan w:val="4"/>
                  <w:tcBorders>
                    <w:top w:val="single" w:sz="4" w:space="0" w:color="auto"/>
                    <w:left w:val="single" w:sz="4" w:space="0" w:color="auto"/>
                    <w:right w:val="single" w:sz="4" w:space="0" w:color="auto"/>
                  </w:tcBorders>
                </w:tcPr>
                <w:p w:rsidR="009C6770" w:rsidRPr="00685C09" w:rsidRDefault="009C6770" w:rsidP="009C6770">
                  <w:pPr>
                    <w:autoSpaceDE w:val="0"/>
                    <w:autoSpaceDN w:val="0"/>
                    <w:adjustRightInd w:val="0"/>
                    <w:jc w:val="center"/>
                    <w:rPr>
                      <w:rFonts w:ascii="Times New Roman" w:hAnsi="Times New Roman" w:cs="Times New Roman"/>
                      <w:sz w:val="24"/>
                      <w:szCs w:val="24"/>
                    </w:rPr>
                  </w:pPr>
                  <w:r w:rsidRPr="00685C09">
                    <w:rPr>
                      <w:rFonts w:ascii="Times New Roman" w:hAnsi="Times New Roman" w:cs="Times New Roman"/>
                      <w:sz w:val="24"/>
                      <w:szCs w:val="24"/>
                    </w:rPr>
                    <w:t>в том числе:</w:t>
                  </w:r>
                </w:p>
              </w:tc>
            </w:tr>
            <w:tr w:rsidR="009C6770" w:rsidRPr="00F57077" w:rsidTr="009C6770">
              <w:trPr>
                <w:gridAfter w:val="1"/>
                <w:wAfter w:w="10" w:type="dxa"/>
                <w:jc w:val="center"/>
              </w:trPr>
              <w:tc>
                <w:tcPr>
                  <w:tcW w:w="1571" w:type="dxa"/>
                  <w:vMerge/>
                  <w:tcBorders>
                    <w:top w:val="single" w:sz="4" w:space="0" w:color="auto"/>
                    <w:left w:val="single" w:sz="4" w:space="0" w:color="auto"/>
                    <w:bottom w:val="single" w:sz="4" w:space="0" w:color="auto"/>
                    <w:right w:val="single" w:sz="4" w:space="0" w:color="auto"/>
                  </w:tcBorders>
                  <w:vAlign w:val="center"/>
                </w:tcPr>
                <w:p w:rsidR="009C6770" w:rsidRPr="00685C09" w:rsidRDefault="009C6770" w:rsidP="009C6770">
                  <w:pPr>
                    <w:rPr>
                      <w:rFonts w:ascii="Times New Roman" w:hAnsi="Times New Roman" w:cs="Times New Roman"/>
                      <w:sz w:val="24"/>
                      <w:szCs w:val="24"/>
                    </w:rPr>
                  </w:pPr>
                </w:p>
              </w:tc>
              <w:tc>
                <w:tcPr>
                  <w:tcW w:w="1559" w:type="dxa"/>
                  <w:vMerge/>
                  <w:tcBorders>
                    <w:left w:val="single" w:sz="4" w:space="0" w:color="auto"/>
                    <w:bottom w:val="single" w:sz="4" w:space="0" w:color="auto"/>
                    <w:right w:val="single" w:sz="4" w:space="0" w:color="auto"/>
                  </w:tcBorders>
                  <w:vAlign w:val="center"/>
                </w:tcPr>
                <w:p w:rsidR="009C6770" w:rsidRPr="00685C09" w:rsidRDefault="009C6770" w:rsidP="009C6770">
                  <w:pPr>
                    <w:rPr>
                      <w:rFonts w:ascii="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9C6770" w:rsidRPr="00685C09" w:rsidRDefault="009C6770" w:rsidP="009C6770">
                  <w:pPr>
                    <w:rPr>
                      <w:rFonts w:ascii="Times New Roman" w:hAnsi="Times New Roman" w:cs="Times New Roman"/>
                      <w:sz w:val="24"/>
                      <w:szCs w:val="24"/>
                    </w:rPr>
                  </w:pPr>
                  <w:r w:rsidRPr="00685C09">
                    <w:rPr>
                      <w:rFonts w:ascii="Times New Roman" w:hAnsi="Times New Roman" w:cs="Times New Roman"/>
                      <w:bCs/>
                      <w:sz w:val="24"/>
                      <w:szCs w:val="24"/>
                    </w:rPr>
                    <w:t>бюджет муниципального образования «</w:t>
                  </w:r>
                  <w:proofErr w:type="spellStart"/>
                  <w:r w:rsidRPr="00685C09">
                    <w:rPr>
                      <w:rFonts w:ascii="Times New Roman" w:hAnsi="Times New Roman" w:cs="Times New Roman"/>
                      <w:bCs/>
                      <w:sz w:val="24"/>
                      <w:szCs w:val="24"/>
                    </w:rPr>
                    <w:t>Глазовский</w:t>
                  </w:r>
                  <w:proofErr w:type="spellEnd"/>
                  <w:r w:rsidRPr="00685C09">
                    <w:rPr>
                      <w:rFonts w:ascii="Times New Roman" w:hAnsi="Times New Roman" w:cs="Times New Roman"/>
                      <w:bCs/>
                      <w:sz w:val="24"/>
                      <w:szCs w:val="24"/>
                    </w:rPr>
                    <w:t xml:space="preserve"> </w:t>
                  </w:r>
                  <w:r w:rsidRPr="00685C09">
                    <w:rPr>
                      <w:rFonts w:ascii="Times New Roman" w:hAnsi="Times New Roman" w:cs="Times New Roman"/>
                      <w:bCs/>
                      <w:sz w:val="24"/>
                      <w:szCs w:val="24"/>
                    </w:rPr>
                    <w:lastRenderedPageBreak/>
                    <w:t>район»</w:t>
                  </w:r>
                </w:p>
              </w:tc>
              <w:tc>
                <w:tcPr>
                  <w:tcW w:w="1417" w:type="dxa"/>
                  <w:tcBorders>
                    <w:top w:val="single" w:sz="4" w:space="0" w:color="auto"/>
                    <w:left w:val="single" w:sz="4" w:space="0" w:color="auto"/>
                    <w:bottom w:val="single" w:sz="4" w:space="0" w:color="auto"/>
                    <w:right w:val="single" w:sz="4" w:space="0" w:color="auto"/>
                  </w:tcBorders>
                </w:tcPr>
                <w:p w:rsidR="009C6770" w:rsidRPr="00685C09" w:rsidRDefault="009C6770" w:rsidP="009C6770">
                  <w:pPr>
                    <w:autoSpaceDE w:val="0"/>
                    <w:autoSpaceDN w:val="0"/>
                    <w:adjustRightInd w:val="0"/>
                    <w:jc w:val="center"/>
                    <w:rPr>
                      <w:rFonts w:ascii="Times New Roman" w:hAnsi="Times New Roman" w:cs="Times New Roman"/>
                      <w:sz w:val="24"/>
                      <w:szCs w:val="24"/>
                    </w:rPr>
                  </w:pPr>
                  <w:r w:rsidRPr="00685C09">
                    <w:rPr>
                      <w:rFonts w:ascii="Times New Roman" w:hAnsi="Times New Roman" w:cs="Times New Roman"/>
                      <w:sz w:val="24"/>
                      <w:szCs w:val="24"/>
                    </w:rPr>
                    <w:lastRenderedPageBreak/>
                    <w:t>средства бюджета УР, планируемые к привлечени</w:t>
                  </w:r>
                  <w:r w:rsidRPr="00685C09">
                    <w:rPr>
                      <w:rFonts w:ascii="Times New Roman" w:hAnsi="Times New Roman" w:cs="Times New Roman"/>
                      <w:sz w:val="24"/>
                      <w:szCs w:val="24"/>
                    </w:rPr>
                    <w:lastRenderedPageBreak/>
                    <w:t>ю</w:t>
                  </w:r>
                </w:p>
              </w:tc>
              <w:tc>
                <w:tcPr>
                  <w:tcW w:w="1418" w:type="dxa"/>
                  <w:tcBorders>
                    <w:top w:val="single" w:sz="4" w:space="0" w:color="auto"/>
                    <w:left w:val="single" w:sz="4" w:space="0" w:color="auto"/>
                    <w:bottom w:val="single" w:sz="4" w:space="0" w:color="auto"/>
                    <w:right w:val="single" w:sz="4" w:space="0" w:color="auto"/>
                  </w:tcBorders>
                </w:tcPr>
                <w:p w:rsidR="009C6770" w:rsidRPr="00685C09" w:rsidRDefault="009C6770" w:rsidP="009C6770">
                  <w:pPr>
                    <w:autoSpaceDE w:val="0"/>
                    <w:autoSpaceDN w:val="0"/>
                    <w:adjustRightInd w:val="0"/>
                    <w:jc w:val="center"/>
                    <w:rPr>
                      <w:rFonts w:ascii="Times New Roman" w:hAnsi="Times New Roman" w:cs="Times New Roman"/>
                      <w:sz w:val="24"/>
                      <w:szCs w:val="24"/>
                    </w:rPr>
                  </w:pPr>
                  <w:r w:rsidRPr="00685C09">
                    <w:rPr>
                      <w:rFonts w:ascii="Times New Roman" w:hAnsi="Times New Roman" w:cs="Times New Roman"/>
                      <w:sz w:val="24"/>
                      <w:szCs w:val="24"/>
                    </w:rPr>
                    <w:lastRenderedPageBreak/>
                    <w:t>иные источники</w:t>
                  </w:r>
                </w:p>
              </w:tc>
            </w:tr>
            <w:tr w:rsidR="009C6770" w:rsidRPr="00F57077" w:rsidTr="009C6770">
              <w:trPr>
                <w:gridAfter w:val="1"/>
                <w:wAfter w:w="10" w:type="dxa"/>
                <w:jc w:val="center"/>
              </w:trPr>
              <w:tc>
                <w:tcPr>
                  <w:tcW w:w="1571"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894FFF">
                      <w:rPr>
                        <w:rFonts w:ascii="Times New Roman" w:hAnsi="Times New Roman" w:cs="Times New Roman"/>
                        <w:sz w:val="24"/>
                        <w:szCs w:val="24"/>
                      </w:rPr>
                      <w:lastRenderedPageBreak/>
                      <w:t>2015 г</w:t>
                    </w:r>
                  </w:smartTag>
                  <w:r w:rsidRPr="00894FFF">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b/>
                      <w:sz w:val="24"/>
                      <w:szCs w:val="24"/>
                    </w:rPr>
                  </w:pPr>
                  <w:r w:rsidRPr="0059503C">
                    <w:rPr>
                      <w:rFonts w:ascii="Times New Roman" w:hAnsi="Times New Roman" w:cs="Times New Roman"/>
                      <w:b/>
                      <w:sz w:val="24"/>
                      <w:szCs w:val="24"/>
                    </w:rPr>
                    <w:t>9 188,6</w:t>
                  </w:r>
                </w:p>
              </w:tc>
              <w:tc>
                <w:tcPr>
                  <w:tcW w:w="1701"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sz w:val="24"/>
                      <w:szCs w:val="24"/>
                    </w:rPr>
                  </w:pPr>
                  <w:r w:rsidRPr="0059503C">
                    <w:rPr>
                      <w:rFonts w:ascii="Times New Roman" w:hAnsi="Times New Roman" w:cs="Times New Roman"/>
                      <w:sz w:val="24"/>
                      <w:szCs w:val="24"/>
                    </w:rPr>
                    <w:t>9 188,6</w:t>
                  </w:r>
                </w:p>
              </w:tc>
              <w:tc>
                <w:tcPr>
                  <w:tcW w:w="1417"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r>
            <w:tr w:rsidR="009C6770" w:rsidRPr="00F57077" w:rsidTr="009C6770">
              <w:trPr>
                <w:gridAfter w:val="1"/>
                <w:wAfter w:w="10" w:type="dxa"/>
                <w:jc w:val="center"/>
              </w:trPr>
              <w:tc>
                <w:tcPr>
                  <w:tcW w:w="1571"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894FFF">
                      <w:rPr>
                        <w:rFonts w:ascii="Times New Roman" w:hAnsi="Times New Roman" w:cs="Times New Roman"/>
                        <w:sz w:val="24"/>
                        <w:szCs w:val="24"/>
                      </w:rPr>
                      <w:t>2016 г</w:t>
                    </w:r>
                  </w:smartTag>
                  <w:r w:rsidRPr="00894FFF">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b/>
                      <w:sz w:val="24"/>
                      <w:szCs w:val="24"/>
                    </w:rPr>
                  </w:pPr>
                  <w:r w:rsidRPr="0059503C">
                    <w:rPr>
                      <w:rFonts w:ascii="Times New Roman" w:hAnsi="Times New Roman" w:cs="Times New Roman"/>
                      <w:b/>
                      <w:sz w:val="24"/>
                      <w:szCs w:val="24"/>
                    </w:rPr>
                    <w:t>11 576,5</w:t>
                  </w:r>
                </w:p>
              </w:tc>
              <w:tc>
                <w:tcPr>
                  <w:tcW w:w="1701"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sz w:val="24"/>
                      <w:szCs w:val="24"/>
                    </w:rPr>
                  </w:pPr>
                  <w:r w:rsidRPr="0059503C">
                    <w:rPr>
                      <w:rFonts w:ascii="Times New Roman" w:hAnsi="Times New Roman" w:cs="Times New Roman"/>
                      <w:sz w:val="24"/>
                      <w:szCs w:val="24"/>
                    </w:rPr>
                    <w:t>11 576,5</w:t>
                  </w:r>
                </w:p>
              </w:tc>
              <w:tc>
                <w:tcPr>
                  <w:tcW w:w="1417"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r>
            <w:tr w:rsidR="009C6770" w:rsidRPr="00F57077" w:rsidTr="009C6770">
              <w:trPr>
                <w:gridAfter w:val="1"/>
                <w:wAfter w:w="10" w:type="dxa"/>
                <w:jc w:val="center"/>
              </w:trPr>
              <w:tc>
                <w:tcPr>
                  <w:tcW w:w="1571"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894FFF">
                      <w:rPr>
                        <w:rFonts w:ascii="Times New Roman" w:hAnsi="Times New Roman" w:cs="Times New Roman"/>
                        <w:sz w:val="24"/>
                        <w:szCs w:val="24"/>
                      </w:rPr>
                      <w:t>2017 г</w:t>
                    </w:r>
                  </w:smartTag>
                  <w:r w:rsidRPr="00894FFF">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b/>
                      <w:sz w:val="24"/>
                      <w:szCs w:val="24"/>
                    </w:rPr>
                  </w:pPr>
                  <w:r w:rsidRPr="0059503C">
                    <w:rPr>
                      <w:rFonts w:ascii="Times New Roman" w:hAnsi="Times New Roman" w:cs="Times New Roman"/>
                      <w:b/>
                      <w:sz w:val="24"/>
                      <w:szCs w:val="24"/>
                    </w:rPr>
                    <w:t>12 786,7</w:t>
                  </w:r>
                </w:p>
              </w:tc>
              <w:tc>
                <w:tcPr>
                  <w:tcW w:w="1701"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sz w:val="24"/>
                      <w:szCs w:val="24"/>
                    </w:rPr>
                  </w:pPr>
                  <w:r w:rsidRPr="0059503C">
                    <w:rPr>
                      <w:rFonts w:ascii="Times New Roman" w:hAnsi="Times New Roman" w:cs="Times New Roman"/>
                      <w:sz w:val="24"/>
                      <w:szCs w:val="24"/>
                    </w:rPr>
                    <w:t>12 786,7</w:t>
                  </w:r>
                </w:p>
              </w:tc>
              <w:tc>
                <w:tcPr>
                  <w:tcW w:w="1417"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r>
            <w:tr w:rsidR="009C6770" w:rsidRPr="00F57077" w:rsidTr="009C6770">
              <w:trPr>
                <w:gridAfter w:val="1"/>
                <w:wAfter w:w="10" w:type="dxa"/>
                <w:trHeight w:val="175"/>
                <w:jc w:val="center"/>
              </w:trPr>
              <w:tc>
                <w:tcPr>
                  <w:tcW w:w="1571"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894FFF">
                      <w:rPr>
                        <w:rFonts w:ascii="Times New Roman" w:hAnsi="Times New Roman" w:cs="Times New Roman"/>
                        <w:sz w:val="24"/>
                        <w:szCs w:val="24"/>
                      </w:rPr>
                      <w:t>2018 г</w:t>
                    </w:r>
                  </w:smartTag>
                  <w:r w:rsidRPr="00894FFF">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b/>
                      <w:sz w:val="24"/>
                      <w:szCs w:val="24"/>
                    </w:rPr>
                  </w:pPr>
                  <w:r w:rsidRPr="0059503C">
                    <w:rPr>
                      <w:rFonts w:ascii="Times New Roman" w:hAnsi="Times New Roman" w:cs="Times New Roman"/>
                      <w:b/>
                      <w:sz w:val="24"/>
                      <w:szCs w:val="24"/>
                    </w:rPr>
                    <w:t>12 385,7</w:t>
                  </w:r>
                </w:p>
              </w:tc>
              <w:tc>
                <w:tcPr>
                  <w:tcW w:w="1701"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sz w:val="24"/>
                      <w:szCs w:val="24"/>
                    </w:rPr>
                  </w:pPr>
                  <w:r w:rsidRPr="0059503C">
                    <w:rPr>
                      <w:rFonts w:ascii="Times New Roman" w:hAnsi="Times New Roman" w:cs="Times New Roman"/>
                      <w:sz w:val="24"/>
                      <w:szCs w:val="24"/>
                    </w:rPr>
                    <w:t>12 385,7</w:t>
                  </w:r>
                </w:p>
              </w:tc>
              <w:tc>
                <w:tcPr>
                  <w:tcW w:w="1417"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r>
            <w:tr w:rsidR="009C6770" w:rsidRPr="00F57077" w:rsidTr="009C6770">
              <w:trPr>
                <w:gridAfter w:val="1"/>
                <w:wAfter w:w="10" w:type="dxa"/>
                <w:jc w:val="center"/>
              </w:trPr>
              <w:tc>
                <w:tcPr>
                  <w:tcW w:w="1571"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894FFF">
                      <w:rPr>
                        <w:rFonts w:ascii="Times New Roman" w:hAnsi="Times New Roman" w:cs="Times New Roman"/>
                        <w:sz w:val="24"/>
                        <w:szCs w:val="24"/>
                      </w:rPr>
                      <w:t>2019 г</w:t>
                    </w:r>
                  </w:smartTag>
                  <w:r w:rsidRPr="00894FFF">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b/>
                      <w:sz w:val="24"/>
                      <w:szCs w:val="24"/>
                    </w:rPr>
                  </w:pPr>
                  <w:r w:rsidRPr="0059503C">
                    <w:rPr>
                      <w:rFonts w:ascii="Times New Roman" w:hAnsi="Times New Roman" w:cs="Times New Roman"/>
                      <w:b/>
                      <w:sz w:val="24"/>
                      <w:szCs w:val="24"/>
                    </w:rPr>
                    <w:t>12 330,2</w:t>
                  </w:r>
                </w:p>
              </w:tc>
              <w:tc>
                <w:tcPr>
                  <w:tcW w:w="1701"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sz w:val="24"/>
                      <w:szCs w:val="24"/>
                    </w:rPr>
                  </w:pPr>
                  <w:r w:rsidRPr="0059503C">
                    <w:rPr>
                      <w:rFonts w:ascii="Times New Roman" w:hAnsi="Times New Roman" w:cs="Times New Roman"/>
                      <w:sz w:val="24"/>
                      <w:szCs w:val="24"/>
                    </w:rPr>
                    <w:t>12 330,2</w:t>
                  </w:r>
                </w:p>
              </w:tc>
              <w:tc>
                <w:tcPr>
                  <w:tcW w:w="1417"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r>
            <w:tr w:rsidR="009C6770" w:rsidRPr="00F57077" w:rsidTr="009C6770">
              <w:trPr>
                <w:gridAfter w:val="1"/>
                <w:wAfter w:w="10" w:type="dxa"/>
                <w:jc w:val="center"/>
              </w:trPr>
              <w:tc>
                <w:tcPr>
                  <w:tcW w:w="1571"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894FFF">
                      <w:rPr>
                        <w:rFonts w:ascii="Times New Roman" w:hAnsi="Times New Roman" w:cs="Times New Roman"/>
                        <w:sz w:val="24"/>
                        <w:szCs w:val="24"/>
                      </w:rPr>
                      <w:t>2020 г</w:t>
                    </w:r>
                  </w:smartTag>
                  <w:r w:rsidRPr="00894FFF">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b/>
                      <w:sz w:val="24"/>
                      <w:szCs w:val="24"/>
                    </w:rPr>
                  </w:pPr>
                  <w:r w:rsidRPr="0059503C">
                    <w:rPr>
                      <w:rFonts w:ascii="Times New Roman" w:hAnsi="Times New Roman" w:cs="Times New Roman"/>
                      <w:b/>
                      <w:sz w:val="24"/>
                      <w:szCs w:val="24"/>
                    </w:rPr>
                    <w:t>12 330,2</w:t>
                  </w:r>
                </w:p>
              </w:tc>
              <w:tc>
                <w:tcPr>
                  <w:tcW w:w="1701"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sz w:val="24"/>
                      <w:szCs w:val="24"/>
                    </w:rPr>
                  </w:pPr>
                  <w:r w:rsidRPr="0059503C">
                    <w:rPr>
                      <w:rFonts w:ascii="Times New Roman" w:hAnsi="Times New Roman" w:cs="Times New Roman"/>
                      <w:sz w:val="24"/>
                      <w:szCs w:val="24"/>
                    </w:rPr>
                    <w:t>12 330,2</w:t>
                  </w:r>
                </w:p>
              </w:tc>
              <w:tc>
                <w:tcPr>
                  <w:tcW w:w="1417"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r>
            <w:tr w:rsidR="009C6770" w:rsidRPr="00F57077" w:rsidTr="009C6770">
              <w:trPr>
                <w:gridAfter w:val="1"/>
                <w:wAfter w:w="10" w:type="dxa"/>
                <w:jc w:val="center"/>
              </w:trPr>
              <w:tc>
                <w:tcPr>
                  <w:tcW w:w="1571" w:type="dxa"/>
                  <w:tcBorders>
                    <w:top w:val="single" w:sz="4" w:space="0" w:color="auto"/>
                    <w:left w:val="single" w:sz="4" w:space="0" w:color="auto"/>
                    <w:bottom w:val="single" w:sz="4" w:space="0" w:color="auto"/>
                    <w:right w:val="single" w:sz="4" w:space="0" w:color="auto"/>
                  </w:tcBorders>
                </w:tcPr>
                <w:p w:rsidR="009C6770" w:rsidRPr="00894FFF" w:rsidRDefault="009C6770" w:rsidP="009C67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Итого 2015-2020 г</w:t>
                  </w:r>
                  <w:r w:rsidRPr="00894FFF">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b/>
                      <w:sz w:val="24"/>
                      <w:szCs w:val="24"/>
                    </w:rPr>
                  </w:pPr>
                  <w:r w:rsidRPr="0059503C">
                    <w:rPr>
                      <w:rFonts w:ascii="Times New Roman" w:hAnsi="Times New Roman" w:cs="Times New Roman"/>
                      <w:b/>
                      <w:sz w:val="24"/>
                      <w:szCs w:val="24"/>
                    </w:rPr>
                    <w:t>70 597,9</w:t>
                  </w:r>
                </w:p>
              </w:tc>
              <w:tc>
                <w:tcPr>
                  <w:tcW w:w="1701" w:type="dxa"/>
                  <w:tcBorders>
                    <w:top w:val="single" w:sz="4" w:space="0" w:color="auto"/>
                    <w:left w:val="single" w:sz="4" w:space="0" w:color="auto"/>
                    <w:bottom w:val="single" w:sz="4" w:space="0" w:color="auto"/>
                    <w:right w:val="single" w:sz="4" w:space="0" w:color="auto"/>
                  </w:tcBorders>
                  <w:vAlign w:val="center"/>
                </w:tcPr>
                <w:p w:rsidR="009C6770" w:rsidRPr="0059503C" w:rsidRDefault="009C6770" w:rsidP="009C6770">
                  <w:pPr>
                    <w:autoSpaceDE w:val="0"/>
                    <w:autoSpaceDN w:val="0"/>
                    <w:adjustRightInd w:val="0"/>
                    <w:jc w:val="center"/>
                    <w:rPr>
                      <w:rFonts w:ascii="Times New Roman" w:hAnsi="Times New Roman" w:cs="Times New Roman"/>
                      <w:sz w:val="24"/>
                      <w:szCs w:val="24"/>
                    </w:rPr>
                  </w:pPr>
                  <w:r w:rsidRPr="0059503C">
                    <w:rPr>
                      <w:rFonts w:ascii="Times New Roman" w:hAnsi="Times New Roman" w:cs="Times New Roman"/>
                      <w:sz w:val="24"/>
                      <w:szCs w:val="24"/>
                    </w:rPr>
                    <w:t>70 597,9</w:t>
                  </w:r>
                </w:p>
              </w:tc>
              <w:tc>
                <w:tcPr>
                  <w:tcW w:w="1417" w:type="dxa"/>
                  <w:tcBorders>
                    <w:top w:val="single" w:sz="4" w:space="0" w:color="auto"/>
                    <w:left w:val="single" w:sz="4" w:space="0" w:color="auto"/>
                    <w:bottom w:val="single" w:sz="4" w:space="0" w:color="auto"/>
                    <w:right w:val="single" w:sz="4" w:space="0" w:color="auto"/>
                  </w:tcBorders>
                  <w:vAlign w:val="center"/>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9C6770" w:rsidRPr="00894FFF" w:rsidRDefault="009C6770" w:rsidP="009C6770">
                  <w:pPr>
                    <w:autoSpaceDE w:val="0"/>
                    <w:autoSpaceDN w:val="0"/>
                    <w:adjustRightInd w:val="0"/>
                    <w:jc w:val="center"/>
                    <w:rPr>
                      <w:rFonts w:ascii="Times New Roman" w:hAnsi="Times New Roman" w:cs="Times New Roman"/>
                      <w:sz w:val="24"/>
                      <w:szCs w:val="24"/>
                    </w:rPr>
                  </w:pPr>
                  <w:r w:rsidRPr="00894FFF">
                    <w:rPr>
                      <w:rFonts w:ascii="Times New Roman" w:hAnsi="Times New Roman" w:cs="Times New Roman"/>
                      <w:sz w:val="24"/>
                      <w:szCs w:val="24"/>
                    </w:rPr>
                    <w:t>0,00</w:t>
                  </w:r>
                </w:p>
              </w:tc>
            </w:tr>
          </w:tbl>
          <w:p w:rsidR="009C6770" w:rsidRPr="00F57077" w:rsidRDefault="009C6770" w:rsidP="009C6770">
            <w:pPr>
              <w:rPr>
                <w:rFonts w:ascii="Times New Roman" w:hAnsi="Times New Roman" w:cs="Times New Roman"/>
                <w:color w:val="FF0000"/>
                <w:sz w:val="24"/>
                <w:szCs w:val="24"/>
              </w:rPr>
            </w:pPr>
          </w:p>
        </w:tc>
      </w:tr>
      <w:tr w:rsidR="009C6770" w:rsidRPr="00FC2F5D" w:rsidTr="002D2F83">
        <w:tc>
          <w:tcPr>
            <w:tcW w:w="2093" w:type="dxa"/>
          </w:tcPr>
          <w:p w:rsidR="009C6770" w:rsidRPr="00FC2F5D" w:rsidRDefault="009C6770" w:rsidP="009C6770">
            <w:pPr>
              <w:autoSpaceDE w:val="0"/>
              <w:autoSpaceDN w:val="0"/>
              <w:adjustRightInd w:val="0"/>
              <w:rPr>
                <w:rFonts w:ascii="Times New Roman" w:hAnsi="Times New Roman" w:cs="Times New Roman"/>
                <w:color w:val="000000"/>
                <w:sz w:val="24"/>
                <w:szCs w:val="24"/>
              </w:rPr>
            </w:pPr>
            <w:r w:rsidRPr="00FC2F5D">
              <w:rPr>
                <w:rFonts w:ascii="Times New Roman" w:hAnsi="Times New Roman" w:cs="Times New Roman"/>
                <w:sz w:val="24"/>
                <w:szCs w:val="24"/>
              </w:rPr>
              <w:lastRenderedPageBreak/>
              <w:t>Ожидаемые конечные результаты, оценка планируемой эффективности</w:t>
            </w:r>
          </w:p>
        </w:tc>
        <w:tc>
          <w:tcPr>
            <w:tcW w:w="7513" w:type="dxa"/>
          </w:tcPr>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Конечными результатами реализации подпрограммы является:</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1) выполнение полномочий в сфере образования, отнесенных к вопросам местного значения городского округа, а также переданных государственных полномочий Удмуртской Республики;</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 xml:space="preserve">2) повышение эффективности и результативности деятельности сферы образования в </w:t>
            </w:r>
            <w:r w:rsidRPr="00FC2F5D">
              <w:rPr>
                <w:rFonts w:ascii="Times New Roman" w:hAnsi="Times New Roman" w:cs="Times New Roman"/>
                <w:bCs/>
                <w:sz w:val="24"/>
                <w:szCs w:val="24"/>
              </w:rPr>
              <w:t>муниципальном образовании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Следует отметить, что реализация подпрограммы окажет влияние на реализацию в целом муниципальной программы «Развитие образования и воспитания».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9C6770" w:rsidRPr="00FC2F5D" w:rsidRDefault="009C6770" w:rsidP="002D2F83">
            <w:pPr>
              <w:pStyle w:val="a8"/>
              <w:numPr>
                <w:ilvl w:val="0"/>
                <w:numId w:val="46"/>
              </w:numPr>
              <w:spacing w:after="0" w:line="240" w:lineRule="auto"/>
              <w:ind w:left="0" w:hanging="283"/>
              <w:contextualSpacing w:val="0"/>
              <w:rPr>
                <w:rFonts w:ascii="Times New Roman" w:hAnsi="Times New Roman" w:cs="Times New Roman"/>
                <w:sz w:val="24"/>
                <w:szCs w:val="24"/>
              </w:rPr>
            </w:pPr>
            <w:r w:rsidRPr="00FC2F5D">
              <w:rPr>
                <w:rFonts w:ascii="Times New Roman" w:hAnsi="Times New Roman" w:cs="Times New Roman"/>
                <w:sz w:val="24"/>
                <w:szCs w:val="24"/>
              </w:rPr>
              <w:t>на уровне муниципального учреждения - с использованием механизма муниципального задания и субсидии на его выполнение;</w:t>
            </w:r>
          </w:p>
          <w:p w:rsidR="009C6770" w:rsidRPr="00FC2F5D" w:rsidRDefault="009C6770" w:rsidP="002D2F83">
            <w:pPr>
              <w:pStyle w:val="a8"/>
              <w:numPr>
                <w:ilvl w:val="0"/>
                <w:numId w:val="46"/>
              </w:numPr>
              <w:spacing w:after="0" w:line="240" w:lineRule="auto"/>
              <w:ind w:left="0" w:hanging="283"/>
              <w:contextualSpacing w:val="0"/>
              <w:rPr>
                <w:rFonts w:ascii="Times New Roman" w:hAnsi="Times New Roman" w:cs="Times New Roman"/>
                <w:sz w:val="24"/>
                <w:szCs w:val="24"/>
              </w:rPr>
            </w:pPr>
            <w:r w:rsidRPr="00FC2F5D">
              <w:rPr>
                <w:rFonts w:ascii="Times New Roman" w:hAnsi="Times New Roman" w:cs="Times New Roman"/>
                <w:sz w:val="24"/>
                <w:szCs w:val="24"/>
              </w:rPr>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9C6770" w:rsidRPr="00FC2F5D" w:rsidRDefault="009C6770" w:rsidP="009C6770">
            <w:pPr>
              <w:rPr>
                <w:rFonts w:ascii="Times New Roman" w:hAnsi="Times New Roman" w:cs="Times New Roman"/>
                <w:sz w:val="24"/>
                <w:szCs w:val="24"/>
              </w:rPr>
            </w:pPr>
            <w:r w:rsidRPr="00FC2F5D">
              <w:rPr>
                <w:rFonts w:ascii="Times New Roman" w:hAnsi="Times New Roman" w:cs="Times New Roman"/>
                <w:sz w:val="24"/>
                <w:szCs w:val="24"/>
              </w:rPr>
              <w:t>В результате  реализации планируемых мер к 2020 году:</w:t>
            </w:r>
          </w:p>
          <w:p w:rsidR="009C6770" w:rsidRPr="00FC2F5D" w:rsidRDefault="009C6770" w:rsidP="002D2F83">
            <w:pPr>
              <w:pStyle w:val="a8"/>
              <w:numPr>
                <w:ilvl w:val="0"/>
                <w:numId w:val="46"/>
              </w:numPr>
              <w:spacing w:after="0" w:line="240" w:lineRule="auto"/>
              <w:ind w:left="0" w:hanging="283"/>
              <w:contextualSpacing w:val="0"/>
              <w:rPr>
                <w:rFonts w:ascii="Times New Roman" w:hAnsi="Times New Roman" w:cs="Times New Roman"/>
                <w:sz w:val="24"/>
                <w:szCs w:val="24"/>
              </w:rPr>
            </w:pPr>
            <w:r w:rsidRPr="00FC2F5D">
              <w:rPr>
                <w:rFonts w:ascii="Times New Roman" w:hAnsi="Times New Roman" w:cs="Times New Roman"/>
                <w:sz w:val="24"/>
                <w:szCs w:val="24"/>
              </w:rPr>
              <w:t xml:space="preserve">-повысится оценка качества муниципальной системы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FC2F5D" w:rsidRDefault="009C6770" w:rsidP="002D2F83">
            <w:pPr>
              <w:pStyle w:val="a8"/>
              <w:numPr>
                <w:ilvl w:val="0"/>
                <w:numId w:val="46"/>
              </w:numPr>
              <w:spacing w:after="0" w:line="240" w:lineRule="auto"/>
              <w:ind w:left="0" w:hanging="283"/>
              <w:contextualSpacing w:val="0"/>
              <w:rPr>
                <w:rFonts w:ascii="Times New Roman" w:hAnsi="Times New Roman" w:cs="Times New Roman"/>
                <w:sz w:val="24"/>
                <w:szCs w:val="24"/>
              </w:rPr>
            </w:pPr>
            <w:r w:rsidRPr="00FC2F5D">
              <w:rPr>
                <w:rFonts w:ascii="Times New Roman" w:hAnsi="Times New Roman" w:cs="Times New Roman"/>
                <w:sz w:val="24"/>
                <w:szCs w:val="24"/>
              </w:rPr>
              <w:t>-заработная плата педагогических работников  муниципальных образовательных учреждений  достигнет 38528 рублей;</w:t>
            </w:r>
          </w:p>
          <w:p w:rsidR="009C6770" w:rsidRPr="00FC2F5D" w:rsidRDefault="009C6770" w:rsidP="002D2F83">
            <w:pPr>
              <w:pStyle w:val="a8"/>
              <w:numPr>
                <w:ilvl w:val="0"/>
                <w:numId w:val="46"/>
              </w:numPr>
              <w:spacing w:after="0" w:line="240" w:lineRule="auto"/>
              <w:ind w:left="0" w:hanging="283"/>
              <w:contextualSpacing w:val="0"/>
              <w:rPr>
                <w:rFonts w:ascii="Times New Roman" w:hAnsi="Times New Roman" w:cs="Times New Roman"/>
                <w:sz w:val="24"/>
                <w:szCs w:val="24"/>
              </w:rPr>
            </w:pPr>
            <w:r w:rsidRPr="00FC2F5D">
              <w:rPr>
                <w:rFonts w:ascii="Times New Roman" w:hAnsi="Times New Roman" w:cs="Times New Roman"/>
                <w:sz w:val="24"/>
                <w:szCs w:val="24"/>
              </w:rPr>
              <w:t xml:space="preserve">-со всеми руководителями, педагогическими работниками, иными специалистами муниципальных образовательных учреждений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r w:rsidRPr="00FC2F5D">
              <w:rPr>
                <w:rFonts w:ascii="Times New Roman" w:hAnsi="Times New Roman" w:cs="Times New Roman"/>
                <w:sz w:val="24"/>
                <w:szCs w:val="24"/>
              </w:rPr>
              <w:t>будут заключены эффективные контракты;</w:t>
            </w:r>
          </w:p>
          <w:p w:rsidR="009C6770" w:rsidRPr="00FC2F5D" w:rsidRDefault="009C6770" w:rsidP="002D2F83">
            <w:pPr>
              <w:pStyle w:val="a8"/>
              <w:numPr>
                <w:ilvl w:val="0"/>
                <w:numId w:val="46"/>
              </w:numPr>
              <w:spacing w:after="0" w:line="240" w:lineRule="auto"/>
              <w:ind w:left="0" w:hanging="283"/>
              <w:contextualSpacing w:val="0"/>
              <w:rPr>
                <w:rFonts w:ascii="Times New Roman" w:hAnsi="Times New Roman" w:cs="Times New Roman"/>
                <w:sz w:val="24"/>
                <w:szCs w:val="24"/>
              </w:rPr>
            </w:pPr>
            <w:r w:rsidRPr="00FC2F5D">
              <w:rPr>
                <w:rFonts w:ascii="Times New Roman" w:hAnsi="Times New Roman" w:cs="Times New Roman"/>
                <w:sz w:val="24"/>
                <w:szCs w:val="24"/>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rsidR="009C6770" w:rsidRPr="00FC2F5D" w:rsidRDefault="009C6770" w:rsidP="009C6770">
            <w:pPr>
              <w:rPr>
                <w:rFonts w:ascii="Times New Roman" w:hAnsi="Times New Roman" w:cs="Times New Roman"/>
                <w:color w:val="000000"/>
                <w:sz w:val="24"/>
                <w:szCs w:val="24"/>
              </w:rPr>
            </w:pPr>
            <w:r w:rsidRPr="00FC2F5D">
              <w:rPr>
                <w:rFonts w:ascii="Times New Roman" w:hAnsi="Times New Roman" w:cs="Times New Roman"/>
                <w:sz w:val="24"/>
                <w:szCs w:val="24"/>
              </w:rPr>
              <w:t xml:space="preserve">удовлетворенность потребителей качеством и доступностью </w:t>
            </w:r>
            <w:r w:rsidRPr="00FC2F5D">
              <w:rPr>
                <w:rFonts w:ascii="Times New Roman" w:hAnsi="Times New Roman" w:cs="Times New Roman"/>
                <w:sz w:val="24"/>
                <w:szCs w:val="24"/>
              </w:rPr>
              <w:lastRenderedPageBreak/>
              <w:t>муниципальных услуг в сфере образования составит 95 процентов.</w:t>
            </w:r>
          </w:p>
        </w:tc>
      </w:tr>
    </w:tbl>
    <w:p w:rsidR="009C6770" w:rsidRPr="00FC2F5D" w:rsidRDefault="009C6770" w:rsidP="009C6770">
      <w:pPr>
        <w:shd w:val="clear" w:color="auto" w:fill="FFFFFF"/>
        <w:tabs>
          <w:tab w:val="left" w:pos="1276"/>
        </w:tabs>
        <w:rPr>
          <w:rFonts w:ascii="Times New Roman" w:hAnsi="Times New Roman" w:cs="Times New Roman"/>
          <w:b/>
          <w:sz w:val="24"/>
          <w:szCs w:val="24"/>
        </w:rPr>
      </w:pPr>
    </w:p>
    <w:p w:rsidR="009C6770" w:rsidRPr="00FC2F5D" w:rsidRDefault="009C6770" w:rsidP="009C6770">
      <w:pPr>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1.5.1. Характеристика сферы деятельности</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Согласно Положению, утвержденному решением Совета депутатов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r w:rsidRPr="00FC2F5D">
        <w:rPr>
          <w:rFonts w:ascii="Times New Roman" w:hAnsi="Times New Roman" w:cs="Times New Roman"/>
          <w:sz w:val="24"/>
          <w:szCs w:val="24"/>
        </w:rPr>
        <w:t>от 19.12.2013г. №</w:t>
      </w:r>
      <w:r w:rsidRPr="00FC2F5D">
        <w:rPr>
          <w:rFonts w:ascii="Times New Roman" w:hAnsi="Times New Roman" w:cs="Times New Roman"/>
          <w:color w:val="000000"/>
          <w:sz w:val="24"/>
          <w:szCs w:val="24"/>
        </w:rPr>
        <w:t xml:space="preserve"> 186, структурным подразделением Администрации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xml:space="preserve">, образованным для осуществления управленческих функций в области общего, дошкольного и дополнительного образования </w:t>
      </w:r>
      <w:r w:rsidRPr="00FC2F5D">
        <w:rPr>
          <w:rFonts w:ascii="Times New Roman" w:hAnsi="Times New Roman" w:cs="Times New Roman"/>
          <w:color w:val="000000"/>
          <w:sz w:val="24"/>
          <w:szCs w:val="24"/>
        </w:rPr>
        <w:t xml:space="preserve">является Управление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xml:space="preserve"> </w:t>
      </w:r>
      <w:r w:rsidRPr="00FC2F5D">
        <w:rPr>
          <w:rFonts w:ascii="Times New Roman" w:hAnsi="Times New Roman" w:cs="Times New Roman"/>
          <w:color w:val="000000"/>
          <w:sz w:val="24"/>
          <w:szCs w:val="24"/>
        </w:rPr>
        <w:t>(далее – Управление образования).</w:t>
      </w:r>
    </w:p>
    <w:p w:rsidR="009C6770" w:rsidRPr="00FC2F5D" w:rsidRDefault="009C6770" w:rsidP="009C6770">
      <w:pPr>
        <w:tabs>
          <w:tab w:val="left" w:pos="1134"/>
        </w:tabs>
        <w:autoSpaceDE w:val="0"/>
        <w:autoSpaceDN w:val="0"/>
        <w:adjustRightInd w:val="0"/>
        <w:spacing w:after="0"/>
        <w:ind w:firstLine="709"/>
        <w:contextualSpacing/>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Управление образования:</w:t>
      </w:r>
    </w:p>
    <w:p w:rsidR="009C6770" w:rsidRPr="00FC2F5D" w:rsidRDefault="009C6770" w:rsidP="002D2F83">
      <w:pPr>
        <w:pStyle w:val="a8"/>
        <w:numPr>
          <w:ilvl w:val="0"/>
          <w:numId w:val="35"/>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является главным распорядителем средств бюджета по отрасли «Образование»; </w:t>
      </w:r>
    </w:p>
    <w:p w:rsidR="009C6770" w:rsidRPr="00FC2F5D" w:rsidRDefault="009C6770" w:rsidP="002D2F83">
      <w:pPr>
        <w:pStyle w:val="a8"/>
        <w:numPr>
          <w:ilvl w:val="0"/>
          <w:numId w:val="35"/>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 xml:space="preserve">выполняет функции и полномочия учредителя муниципальных образовательных организаций дошкольного, </w:t>
      </w:r>
      <w:r w:rsidRPr="00FC2F5D">
        <w:rPr>
          <w:rFonts w:ascii="Times New Roman" w:hAnsi="Times New Roman" w:cs="Times New Roman"/>
          <w:sz w:val="24"/>
          <w:szCs w:val="24"/>
        </w:rPr>
        <w:t>начального общего, основного общего, среднего общего образования</w:t>
      </w:r>
      <w:r w:rsidRPr="00FC2F5D">
        <w:rPr>
          <w:rFonts w:ascii="Times New Roman" w:hAnsi="Times New Roman" w:cs="Times New Roman"/>
          <w:color w:val="000000"/>
          <w:sz w:val="24"/>
          <w:szCs w:val="24"/>
        </w:rPr>
        <w:t>, а также отдельных муниципальных образовательных организаций дополнительного образования детей.</w:t>
      </w:r>
    </w:p>
    <w:p w:rsidR="009C6770" w:rsidRPr="00FC2F5D" w:rsidRDefault="009C6770" w:rsidP="009C6770">
      <w:pPr>
        <w:pStyle w:val="a8"/>
        <w:shd w:val="clear" w:color="auto" w:fill="FFFFFF"/>
        <w:ind w:left="0" w:firstLine="709"/>
        <w:contextualSpacing w:val="0"/>
        <w:jc w:val="both"/>
        <w:rPr>
          <w:rFonts w:ascii="Times New Roman" w:hAnsi="Times New Roman" w:cs="Times New Roman"/>
          <w:color w:val="000000"/>
          <w:sz w:val="24"/>
          <w:szCs w:val="24"/>
        </w:rPr>
      </w:pPr>
      <w:r w:rsidRPr="00FC2F5D">
        <w:rPr>
          <w:rFonts w:ascii="Times New Roman" w:hAnsi="Times New Roman" w:cs="Times New Roman"/>
          <w:sz w:val="24"/>
          <w:szCs w:val="24"/>
        </w:rPr>
        <w:t>В составе Управления образования создано подведомственное учреждение Муниципальное казенное учреждение «Централизованная бухгалтерия Управления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(далее МКУ «ЦБУО»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w:t>
      </w:r>
      <w:r w:rsidRPr="00FC2F5D">
        <w:rPr>
          <w:rFonts w:ascii="Times New Roman" w:hAnsi="Times New Roman" w:cs="Times New Roman"/>
          <w:color w:val="000000"/>
          <w:sz w:val="24"/>
          <w:szCs w:val="24"/>
        </w:rPr>
        <w:t>Задачей данного учреждения является организация и ведение бухгалтерского учета и отчетности в муниципальных образовательных организациях, подведомственных Управлению образования.</w:t>
      </w:r>
    </w:p>
    <w:p w:rsidR="009C6770" w:rsidRPr="00FC2F5D" w:rsidRDefault="009C6770" w:rsidP="009C6770">
      <w:pPr>
        <w:pStyle w:val="a8"/>
        <w:shd w:val="clear" w:color="auto" w:fill="FFFFFF"/>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9C6770" w:rsidRPr="00FC2F5D" w:rsidRDefault="009C6770" w:rsidP="009C6770">
      <w:pPr>
        <w:pStyle w:val="a8"/>
        <w:shd w:val="clear" w:color="auto" w:fill="FFFFFF"/>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В настоящее время в системе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r w:rsidRPr="00FC2F5D">
        <w:rPr>
          <w:rFonts w:ascii="Times New Roman" w:hAnsi="Times New Roman" w:cs="Times New Roman"/>
          <w:sz w:val="24"/>
          <w:szCs w:val="24"/>
        </w:rPr>
        <w:t xml:space="preserve">работают 351  педагогических и руководящих кадров, из них с высшим образованием около 85 </w:t>
      </w:r>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процентов, в том числе:</w:t>
      </w:r>
    </w:p>
    <w:p w:rsidR="009C6770" w:rsidRPr="00FC2F5D" w:rsidRDefault="009C6770" w:rsidP="002D2F83">
      <w:pPr>
        <w:pStyle w:val="a8"/>
        <w:numPr>
          <w:ilvl w:val="0"/>
          <w:numId w:val="36"/>
        </w:numPr>
        <w:shd w:val="clear" w:color="auto" w:fill="FFFFFF"/>
        <w:tabs>
          <w:tab w:val="left" w:pos="993"/>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в учреждениях дошкольного образования – 57 процентов;</w:t>
      </w:r>
    </w:p>
    <w:p w:rsidR="009C6770" w:rsidRPr="00FC2F5D" w:rsidRDefault="009C6770" w:rsidP="002D2F83">
      <w:pPr>
        <w:pStyle w:val="a8"/>
        <w:numPr>
          <w:ilvl w:val="0"/>
          <w:numId w:val="36"/>
        </w:numPr>
        <w:shd w:val="clear" w:color="auto" w:fill="FFFFFF"/>
        <w:tabs>
          <w:tab w:val="left" w:pos="993"/>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в общеобразовательных учреждениях – 93 процента;</w:t>
      </w:r>
    </w:p>
    <w:p w:rsidR="009C6770" w:rsidRPr="00FC2F5D" w:rsidRDefault="009C6770" w:rsidP="002D2F83">
      <w:pPr>
        <w:pStyle w:val="a8"/>
        <w:numPr>
          <w:ilvl w:val="0"/>
          <w:numId w:val="36"/>
        </w:numPr>
        <w:shd w:val="clear" w:color="auto" w:fill="FFFFFF"/>
        <w:tabs>
          <w:tab w:val="left" w:pos="993"/>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в учреждениях дополнительного образования детей – 73 процента.</w:t>
      </w:r>
    </w:p>
    <w:p w:rsidR="009C6770" w:rsidRPr="00FC2F5D" w:rsidRDefault="009C6770" w:rsidP="009C6770">
      <w:pPr>
        <w:pStyle w:val="a8"/>
        <w:shd w:val="clear" w:color="auto" w:fill="FFFFFF"/>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Средний возраст учителей составляет 44</w:t>
      </w:r>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 xml:space="preserve">года. </w:t>
      </w:r>
    </w:p>
    <w:p w:rsidR="009C6770" w:rsidRPr="00FC2F5D" w:rsidRDefault="009C6770" w:rsidP="009C6770">
      <w:pPr>
        <w:pStyle w:val="a8"/>
        <w:shd w:val="clear" w:color="auto" w:fill="FFFFFF"/>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Росту профессионального мастерства, аналитическому подходу к результатам своей профессиональной служебной деятельности способствует аттестация кадров. </w:t>
      </w:r>
      <w:proofErr w:type="gramStart"/>
      <w:r w:rsidRPr="00FC2F5D">
        <w:rPr>
          <w:rFonts w:ascii="Times New Roman" w:hAnsi="Times New Roman" w:cs="Times New Roman"/>
          <w:sz w:val="24"/>
          <w:szCs w:val="24"/>
        </w:rPr>
        <w:t xml:space="preserve">С 1 сентября 2015 года аттестация проводится в соответствии с новым порядком, установленным приказом Министерства образования и науки Российской Федерации от 07 апреля 2014 г. № 276 «Об утверждении Порядка проведения аттестации педагогических работников организаций, осуществляющих образовательную деятельность» Аттестация педагогических работников муниципальных образовательных учреждений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r w:rsidRPr="00FC2F5D">
        <w:rPr>
          <w:rFonts w:ascii="Times New Roman" w:hAnsi="Times New Roman" w:cs="Times New Roman"/>
          <w:sz w:val="24"/>
          <w:szCs w:val="24"/>
        </w:rPr>
        <w:t>проводится Аттестационной комиссией Министерства образования и науки Удмуртской Республики;</w:t>
      </w:r>
      <w:proofErr w:type="gramEnd"/>
      <w:r w:rsidRPr="00FC2F5D">
        <w:rPr>
          <w:rFonts w:ascii="Times New Roman" w:hAnsi="Times New Roman" w:cs="Times New Roman"/>
          <w:sz w:val="24"/>
          <w:szCs w:val="24"/>
        </w:rPr>
        <w:t xml:space="preserve"> административный регламент предоставления государственной услуги «Аттестация педагогических работников государственных и муниципальных образовательных учреждений» утвержден приказом Министерства образования и науки Удмуртской Республики от 30 декабря  2014г. № 02-05/02. Аттестация руководящих работников образовательных учреждений проводится учредителем.</w:t>
      </w:r>
    </w:p>
    <w:p w:rsidR="009C6770" w:rsidRPr="00FC2F5D" w:rsidRDefault="009C6770" w:rsidP="009C6770">
      <w:pPr>
        <w:pStyle w:val="a8"/>
        <w:shd w:val="clear" w:color="auto" w:fill="FFFFFF"/>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lastRenderedPageBreak/>
        <w:t xml:space="preserve">По состоянию на начало 2014/15 учебного года педагогические коллективы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w:t>
      </w:r>
      <w:r w:rsidRPr="00FC2F5D">
        <w:rPr>
          <w:rFonts w:ascii="Times New Roman" w:hAnsi="Times New Roman" w:cs="Times New Roman"/>
          <w:sz w:val="24"/>
          <w:szCs w:val="24"/>
        </w:rPr>
        <w:t>характеризуется следующими данными: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0"/>
        <w:gridCol w:w="2120"/>
        <w:gridCol w:w="2404"/>
      </w:tblGrid>
      <w:tr w:rsidR="009C6770" w:rsidRPr="00FC2F5D" w:rsidTr="009C6770">
        <w:tc>
          <w:tcPr>
            <w:tcW w:w="5103"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Категория</w:t>
            </w:r>
          </w:p>
        </w:tc>
        <w:tc>
          <w:tcPr>
            <w:tcW w:w="2127"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Педагоги, %</w:t>
            </w:r>
          </w:p>
        </w:tc>
        <w:tc>
          <w:tcPr>
            <w:tcW w:w="2409"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Руководители, %</w:t>
            </w:r>
          </w:p>
        </w:tc>
      </w:tr>
      <w:tr w:rsidR="009C6770" w:rsidRPr="00FC2F5D" w:rsidTr="009C6770">
        <w:tc>
          <w:tcPr>
            <w:tcW w:w="5103" w:type="dxa"/>
            <w:shd w:val="clear" w:color="auto" w:fill="auto"/>
          </w:tcPr>
          <w:p w:rsidR="009C6770" w:rsidRPr="00FC2F5D" w:rsidRDefault="009C6770" w:rsidP="009C6770">
            <w:pPr>
              <w:pStyle w:val="a8"/>
              <w:ind w:left="0"/>
              <w:contextualSpacing w:val="0"/>
              <w:rPr>
                <w:rFonts w:ascii="Times New Roman" w:hAnsi="Times New Roman" w:cs="Times New Roman"/>
                <w:sz w:val="24"/>
                <w:szCs w:val="24"/>
              </w:rPr>
            </w:pPr>
            <w:r w:rsidRPr="00FC2F5D">
              <w:rPr>
                <w:rFonts w:ascii="Times New Roman" w:hAnsi="Times New Roman" w:cs="Times New Roman"/>
                <w:sz w:val="24"/>
                <w:szCs w:val="24"/>
              </w:rPr>
              <w:t>Высшая квалификационная категория</w:t>
            </w:r>
          </w:p>
        </w:tc>
        <w:tc>
          <w:tcPr>
            <w:tcW w:w="2127"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8</w:t>
            </w:r>
          </w:p>
        </w:tc>
        <w:tc>
          <w:tcPr>
            <w:tcW w:w="2409"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31</w:t>
            </w:r>
          </w:p>
        </w:tc>
      </w:tr>
      <w:tr w:rsidR="009C6770" w:rsidRPr="00FC2F5D" w:rsidTr="009C6770">
        <w:tc>
          <w:tcPr>
            <w:tcW w:w="5103" w:type="dxa"/>
            <w:shd w:val="clear" w:color="auto" w:fill="auto"/>
          </w:tcPr>
          <w:p w:rsidR="009C6770" w:rsidRPr="00FC2F5D" w:rsidRDefault="009C6770" w:rsidP="009C6770">
            <w:pPr>
              <w:pStyle w:val="a8"/>
              <w:ind w:left="0"/>
              <w:contextualSpacing w:val="0"/>
              <w:rPr>
                <w:rFonts w:ascii="Times New Roman" w:hAnsi="Times New Roman" w:cs="Times New Roman"/>
                <w:sz w:val="24"/>
                <w:szCs w:val="24"/>
              </w:rPr>
            </w:pPr>
            <w:r w:rsidRPr="00FC2F5D">
              <w:rPr>
                <w:rFonts w:ascii="Times New Roman" w:hAnsi="Times New Roman" w:cs="Times New Roman"/>
                <w:sz w:val="24"/>
                <w:szCs w:val="24"/>
                <w:lang w:val="en-US"/>
              </w:rPr>
              <w:t>I</w:t>
            </w:r>
            <w:r w:rsidRPr="00FC2F5D">
              <w:rPr>
                <w:rFonts w:ascii="Times New Roman" w:hAnsi="Times New Roman" w:cs="Times New Roman"/>
                <w:sz w:val="24"/>
                <w:szCs w:val="24"/>
              </w:rPr>
              <w:t xml:space="preserve"> квалификационная категория</w:t>
            </w:r>
          </w:p>
        </w:tc>
        <w:tc>
          <w:tcPr>
            <w:tcW w:w="2127"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44</w:t>
            </w:r>
          </w:p>
        </w:tc>
        <w:tc>
          <w:tcPr>
            <w:tcW w:w="2409"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41</w:t>
            </w:r>
          </w:p>
        </w:tc>
      </w:tr>
      <w:tr w:rsidR="009C6770" w:rsidRPr="00FC2F5D" w:rsidTr="009C6770">
        <w:tc>
          <w:tcPr>
            <w:tcW w:w="5103" w:type="dxa"/>
            <w:shd w:val="clear" w:color="auto" w:fill="auto"/>
          </w:tcPr>
          <w:p w:rsidR="009C6770" w:rsidRPr="00FC2F5D" w:rsidRDefault="009C6770" w:rsidP="009C6770">
            <w:pPr>
              <w:pStyle w:val="a8"/>
              <w:ind w:left="0"/>
              <w:contextualSpacing w:val="0"/>
              <w:rPr>
                <w:rFonts w:ascii="Times New Roman" w:hAnsi="Times New Roman" w:cs="Times New Roman"/>
                <w:sz w:val="24"/>
                <w:szCs w:val="24"/>
              </w:rPr>
            </w:pPr>
            <w:r w:rsidRPr="00FC2F5D">
              <w:rPr>
                <w:rFonts w:ascii="Times New Roman" w:hAnsi="Times New Roman" w:cs="Times New Roman"/>
                <w:sz w:val="24"/>
                <w:szCs w:val="24"/>
              </w:rPr>
              <w:t>Соответствие занимаемой должности</w:t>
            </w:r>
          </w:p>
        </w:tc>
        <w:tc>
          <w:tcPr>
            <w:tcW w:w="2127"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34</w:t>
            </w:r>
          </w:p>
        </w:tc>
        <w:tc>
          <w:tcPr>
            <w:tcW w:w="2409"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 xml:space="preserve">18 </w:t>
            </w:r>
          </w:p>
        </w:tc>
      </w:tr>
      <w:tr w:rsidR="009C6770" w:rsidRPr="00FC2F5D" w:rsidTr="009C6770">
        <w:tc>
          <w:tcPr>
            <w:tcW w:w="5103" w:type="dxa"/>
            <w:shd w:val="clear" w:color="auto" w:fill="auto"/>
          </w:tcPr>
          <w:p w:rsidR="009C6770" w:rsidRPr="00FC2F5D" w:rsidRDefault="009C6770" w:rsidP="009C6770">
            <w:pPr>
              <w:pStyle w:val="a8"/>
              <w:ind w:left="0"/>
              <w:contextualSpacing w:val="0"/>
              <w:rPr>
                <w:rFonts w:ascii="Times New Roman" w:hAnsi="Times New Roman" w:cs="Times New Roman"/>
                <w:sz w:val="24"/>
                <w:szCs w:val="24"/>
              </w:rPr>
            </w:pPr>
            <w:r w:rsidRPr="00FC2F5D">
              <w:rPr>
                <w:rFonts w:ascii="Times New Roman" w:hAnsi="Times New Roman" w:cs="Times New Roman"/>
                <w:sz w:val="24"/>
                <w:szCs w:val="24"/>
              </w:rPr>
              <w:t>Не аттестованных</w:t>
            </w:r>
          </w:p>
        </w:tc>
        <w:tc>
          <w:tcPr>
            <w:tcW w:w="2127"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14</w:t>
            </w:r>
          </w:p>
        </w:tc>
        <w:tc>
          <w:tcPr>
            <w:tcW w:w="2409" w:type="dxa"/>
            <w:shd w:val="clear" w:color="auto" w:fill="auto"/>
          </w:tcPr>
          <w:p w:rsidR="009C6770" w:rsidRPr="00FC2F5D" w:rsidRDefault="009C6770" w:rsidP="009C6770">
            <w:pPr>
              <w:pStyle w:val="a8"/>
              <w:ind w:left="0"/>
              <w:contextualSpacing w:val="0"/>
              <w:jc w:val="center"/>
              <w:rPr>
                <w:rFonts w:ascii="Times New Roman" w:hAnsi="Times New Roman" w:cs="Times New Roman"/>
                <w:sz w:val="24"/>
                <w:szCs w:val="24"/>
              </w:rPr>
            </w:pPr>
            <w:r w:rsidRPr="00FC2F5D">
              <w:rPr>
                <w:rFonts w:ascii="Times New Roman" w:hAnsi="Times New Roman" w:cs="Times New Roman"/>
                <w:sz w:val="24"/>
                <w:szCs w:val="24"/>
              </w:rPr>
              <w:t>-</w:t>
            </w:r>
          </w:p>
        </w:tc>
      </w:tr>
    </w:tbl>
    <w:p w:rsidR="009C6770" w:rsidRPr="00FC2F5D" w:rsidRDefault="009C6770" w:rsidP="009C6770">
      <w:pPr>
        <w:pStyle w:val="a8"/>
        <w:shd w:val="clear" w:color="auto" w:fill="FFFFFF"/>
        <w:ind w:left="0" w:firstLine="709"/>
        <w:contextualSpacing w:val="0"/>
        <w:jc w:val="both"/>
        <w:rPr>
          <w:rFonts w:ascii="Times New Roman" w:hAnsi="Times New Roman" w:cs="Times New Roman"/>
          <w:sz w:val="24"/>
          <w:szCs w:val="24"/>
        </w:rPr>
      </w:pP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проводится конкурс профессионального мастерства «Педагог года», финалисты которого становятся участниками первого тура республиканского конкурса «Педагог года Удмуртии». Поощрение лучших учителей осуществляется в рамках Приоритетного национального проекта «Образование». Также педагоги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xml:space="preserve"> принимают участие в различных конкурсах, проводимых на республиканском и российском уровнях: конкурсы Регионального центра информатизации и оценки качества образования, всероссийский интернет-конкурс «Страницы моего </w:t>
      </w:r>
      <w:proofErr w:type="spellStart"/>
      <w:r w:rsidRPr="00FC2F5D">
        <w:rPr>
          <w:rFonts w:ascii="Times New Roman" w:hAnsi="Times New Roman" w:cs="Times New Roman"/>
          <w:sz w:val="24"/>
          <w:szCs w:val="24"/>
        </w:rPr>
        <w:t>портфолио</w:t>
      </w:r>
      <w:proofErr w:type="spellEnd"/>
      <w:r w:rsidRPr="00FC2F5D">
        <w:rPr>
          <w:rFonts w:ascii="Times New Roman" w:hAnsi="Times New Roman" w:cs="Times New Roman"/>
          <w:sz w:val="24"/>
          <w:szCs w:val="24"/>
        </w:rPr>
        <w:t xml:space="preserve">», Всероссийские конкурсы «Мой лучший урок», «Директор школы», «Учитель здоровья России» и др. </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Благодаря активной инновационной и экспериментальной деятельности отдельных педагогических работников и коллективов муниципальных образовательных учреждений, реализуемые ими программы и проекты в сфере образования получают финансовую поддержку в виде грантов из различных источников.  </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Организовано проведение аттестации руководителей муниципальных общеобразовательных учреждений, подведомственных Управлению образования. По итогам аттестации 100% руководителей от количества поданных заявлений прошли аттестацию либо на высшую категорию, либо на первую. Эффективно  внедряется система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 заключены эффективные контракты с руководителями и педагогическими работниками муниципальных общеобразовательных учреждений, при </w:t>
      </w:r>
      <w:proofErr w:type="gramStart"/>
      <w:r w:rsidRPr="00FC2F5D">
        <w:rPr>
          <w:rFonts w:ascii="Times New Roman" w:hAnsi="Times New Roman" w:cs="Times New Roman"/>
          <w:sz w:val="24"/>
          <w:szCs w:val="24"/>
        </w:rPr>
        <w:t>том</w:t>
      </w:r>
      <w:proofErr w:type="gramEnd"/>
      <w:r w:rsidRPr="00FC2F5D">
        <w:rPr>
          <w:rFonts w:ascii="Times New Roman" w:hAnsi="Times New Roman" w:cs="Times New Roman"/>
          <w:sz w:val="24"/>
          <w:szCs w:val="24"/>
        </w:rPr>
        <w:t xml:space="preserve">  что в 2016 году со всеми </w:t>
      </w:r>
      <w:proofErr w:type="spellStart"/>
      <w:r w:rsidRPr="00FC2F5D">
        <w:rPr>
          <w:rFonts w:ascii="Times New Roman" w:hAnsi="Times New Roman" w:cs="Times New Roman"/>
          <w:sz w:val="24"/>
          <w:szCs w:val="24"/>
        </w:rPr>
        <w:t>педработниками</w:t>
      </w:r>
      <w:proofErr w:type="spellEnd"/>
      <w:r w:rsidRPr="00FC2F5D">
        <w:rPr>
          <w:rFonts w:ascii="Times New Roman" w:hAnsi="Times New Roman" w:cs="Times New Roman"/>
          <w:sz w:val="24"/>
          <w:szCs w:val="24"/>
        </w:rPr>
        <w:t xml:space="preserve"> учреждений, подведомственных управлению образования, составлены дополнительные соглашения, направленные на улучшение качества работы. </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proofErr w:type="gramStart"/>
      <w:r w:rsidRPr="00FC2F5D">
        <w:rPr>
          <w:rFonts w:ascii="Times New Roman" w:hAnsi="Times New Roman" w:cs="Times New Roman"/>
          <w:sz w:val="24"/>
          <w:szCs w:val="24"/>
        </w:rPr>
        <w:t>С целью мотивации руководителей муниципальных образовательных учреждений управлением образования совместно с коллегиальным органом Советом директоров разработаны показатели оценки эффективности деятельности руководителей и педагогических работников  муниципальных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разработано Положение о порядке установления выплат стимулирующего характера руководителям 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утвержденное постановлением Администрации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от 21.09.2016г., в котором  используются следующие оценки их</w:t>
      </w:r>
      <w:proofErr w:type="gramEnd"/>
      <w:r w:rsidRPr="00FC2F5D">
        <w:rPr>
          <w:rFonts w:ascii="Times New Roman" w:hAnsi="Times New Roman" w:cs="Times New Roman"/>
          <w:sz w:val="24"/>
          <w:szCs w:val="24"/>
        </w:rPr>
        <w:t xml:space="preserve"> труда:</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lastRenderedPageBreak/>
        <w:t>-Качество выполнения функциональных обязанностей согласно должностной инструкции, проявление инициативы, самостоятельности, ответственного отношения к профессиональному долгу;</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-Численность воспитанников дошкольных групп в расчете на одного педагогического работника;</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-Пропущено дней по болезни одним ребенком в дошкольных группах за год;</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-Среднее значение количества баллов по </w:t>
      </w:r>
      <w:proofErr w:type="gramStart"/>
      <w:r w:rsidRPr="00FC2F5D">
        <w:rPr>
          <w:rFonts w:ascii="Times New Roman" w:hAnsi="Times New Roman" w:cs="Times New Roman"/>
          <w:sz w:val="24"/>
          <w:szCs w:val="24"/>
        </w:rPr>
        <w:t>ЕГЭ</w:t>
      </w:r>
      <w:proofErr w:type="gramEnd"/>
      <w:r w:rsidRPr="00FC2F5D">
        <w:rPr>
          <w:rFonts w:ascii="Times New Roman" w:hAnsi="Times New Roman" w:cs="Times New Roman"/>
          <w:sz w:val="24"/>
          <w:szCs w:val="24"/>
        </w:rPr>
        <w:t xml:space="preserve"> полученных выпускниками, освоившими образовательную программу среднего общего образования;</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-Среднее значение количества баллов по ОГЭ полученных выпускниками, освоившими образовательную программу основного общего образования;</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-Своевременное и качественное заполнение сайта образовательного учреждения;</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-Наличие инновационных площадок в образовательном учреждении;</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-Своевременное заполнение электронного журнала педагогами образовательного учреждения.</w:t>
      </w:r>
    </w:p>
    <w:p w:rsidR="009C6770" w:rsidRPr="00FC2F5D" w:rsidRDefault="009C6770" w:rsidP="009C6770">
      <w:pPr>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-Наличие эффективных контрактов с работниками.</w:t>
      </w:r>
    </w:p>
    <w:p w:rsidR="009C6770" w:rsidRPr="00FC2F5D" w:rsidRDefault="009C6770" w:rsidP="009C6770">
      <w:pPr>
        <w:pStyle w:val="a8"/>
        <w:shd w:val="clear" w:color="auto" w:fill="FFFFFF"/>
        <w:ind w:left="0" w:firstLine="709"/>
        <w:jc w:val="both"/>
        <w:rPr>
          <w:rFonts w:ascii="Times New Roman" w:hAnsi="Times New Roman" w:cs="Times New Roman"/>
          <w:sz w:val="24"/>
          <w:szCs w:val="24"/>
        </w:rPr>
      </w:pPr>
      <w:r w:rsidRPr="00FC2F5D">
        <w:rPr>
          <w:rFonts w:ascii="Times New Roman" w:hAnsi="Times New Roman" w:cs="Times New Roman"/>
          <w:sz w:val="24"/>
          <w:szCs w:val="24"/>
        </w:rPr>
        <w:t>Для каждого раздела разработаны показатели и максимальные проценты, предусмотрен механизм расчета ежемесячной надбавки за интенсивность и высокие результаты работы.</w:t>
      </w:r>
    </w:p>
    <w:p w:rsidR="009C6770" w:rsidRPr="00FC2F5D" w:rsidRDefault="009C6770" w:rsidP="009C6770">
      <w:pPr>
        <w:pStyle w:val="a8"/>
        <w:shd w:val="clear" w:color="auto" w:fill="FFFFFF"/>
        <w:ind w:left="0" w:firstLine="709"/>
        <w:jc w:val="both"/>
        <w:rPr>
          <w:rFonts w:ascii="Times New Roman" w:hAnsi="Times New Roman" w:cs="Times New Roman"/>
          <w:sz w:val="24"/>
          <w:szCs w:val="24"/>
        </w:rPr>
      </w:pPr>
      <w:r w:rsidRPr="00FC2F5D">
        <w:rPr>
          <w:rFonts w:ascii="Times New Roman" w:hAnsi="Times New Roman" w:cs="Times New Roman"/>
          <w:sz w:val="24"/>
          <w:szCs w:val="24"/>
        </w:rPr>
        <w:t>Аналогичные критерии разработаны в каждой образовательной организации для мотивации педагогических работников – «Положения о стимулирующих выплатах».</w:t>
      </w:r>
    </w:p>
    <w:p w:rsidR="009C6770" w:rsidRPr="00FC2F5D" w:rsidRDefault="009C6770" w:rsidP="009C6770">
      <w:pPr>
        <w:pStyle w:val="a8"/>
        <w:shd w:val="clear" w:color="auto" w:fill="FFFFFF"/>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В целях повышения эффективности и результативности бюджетных расходов реализуются меры, связанные с изменением механизмов финансирования муниципальных образовательных учреждений. В соответствии с Федеральным законом от 8 мая 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финансирование бюджетных учреждений осуществляется на основе муниципальных заданий на оказание муниципальных услуг (выполнение работ).  Реализованные в данном направлении меры являются необходимыми, но недостаточными условиями для повышения эффективности деятельности муниципальных образовательных учреждений. В настоящее время стоимость одной и той же услуги в разных учреждениях существенно различается.  Стоимость отдельных услуг невозможно рассчитать по понятным экономическим правилам. В целях создания стимулов для сокращения издержек на оказание муниципальных услуг, а также для размещения заказа на оказание отдельных муниципальных услуг в негосударственных организациях, планируется перейти к расчету нормативных затрат на основе единых (групповых) значений нормативных затрат, используемых при расчете объема субсидий на выполнение муниципального задания, с использованием корректирующих показателей. </w:t>
      </w:r>
    </w:p>
    <w:p w:rsidR="009C6770" w:rsidRPr="00FC2F5D" w:rsidRDefault="009C6770" w:rsidP="009C6770">
      <w:pPr>
        <w:pStyle w:val="a8"/>
        <w:shd w:val="clear" w:color="auto" w:fill="FFFFFF"/>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Постановлением Администрации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от 29.11.2016 №128.1 «Об утверждении ведомственных перечней муниципальных услуг и работ, оказываемых и выполняемых бюджетными  учреждениями МО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организована работа по исполнению муниципального задания бюджетными учреждениями.</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В целях повышения публичности и открытости информации о деятельности муниципальных образовательных учреждений у каждого из них создан официальный сайт, на котором размещается информация о деятельности учреждения.</w:t>
      </w:r>
    </w:p>
    <w:p w:rsidR="009C6770" w:rsidRPr="00FC2F5D" w:rsidRDefault="009C6770" w:rsidP="009C6770">
      <w:pPr>
        <w:ind w:firstLine="709"/>
        <w:jc w:val="both"/>
        <w:rPr>
          <w:rFonts w:ascii="Times New Roman" w:hAnsi="Times New Roman" w:cs="Times New Roman"/>
          <w:sz w:val="24"/>
          <w:szCs w:val="24"/>
        </w:rPr>
      </w:pPr>
      <w:r w:rsidRPr="00FC2F5D">
        <w:rPr>
          <w:rFonts w:ascii="Times New Roman" w:hAnsi="Times New Roman" w:cs="Times New Roman"/>
          <w:sz w:val="24"/>
          <w:szCs w:val="24"/>
        </w:rPr>
        <w:lastRenderedPageBreak/>
        <w:t>Муниципальная услуга «Прием заявлений, комплектование,   зачисление в муниципальное образовательное учреждение, реализующее основную общеобразовательную программу дошкольного образования (детские сады), а также постановка на соответствующий учет» предоставляется в бумажном  и электронном виде  (</w:t>
      </w:r>
      <w:hyperlink r:id="rId10" w:history="1">
        <w:r w:rsidRPr="00FC2F5D">
          <w:rPr>
            <w:rStyle w:val="a7"/>
            <w:rFonts w:ascii="Times New Roman" w:hAnsi="Times New Roman" w:cs="Times New Roman"/>
            <w:sz w:val="24"/>
            <w:szCs w:val="24"/>
          </w:rPr>
          <w:t>http://sar.udmurt-region.ru/</w:t>
        </w:r>
      </w:hyperlink>
      <w:r w:rsidRPr="00FC2F5D">
        <w:rPr>
          <w:rFonts w:ascii="Times New Roman" w:hAnsi="Times New Roman" w:cs="Times New Roman"/>
          <w:sz w:val="24"/>
          <w:szCs w:val="24"/>
        </w:rPr>
        <w:t>); п</w:t>
      </w:r>
      <w:r w:rsidRPr="00FC2F5D">
        <w:rPr>
          <w:rFonts w:ascii="Times New Roman" w:hAnsi="Times New Roman" w:cs="Times New Roman"/>
          <w:bCs/>
          <w:sz w:val="24"/>
          <w:szCs w:val="24"/>
        </w:rPr>
        <w:t>остановлением Администрации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от 17 мая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 1411 утвержден порядок приема заявлений, постановки на учет, комплектования, зачисления детей в образовательные организации, реализующие основную образовательную программу дошкольного образования на территории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xml:space="preserve"> За отчётный период при личном посещении общеобразовательного учреждения, а так же через АИС «Электронный детский сад» зарегистрировано 166 человек. Все заявления с порталов попадают в единую информационную систему «Электронный детский сад», которая позволяет специалисту Управления  образования иметь актуальную информацию о количестве поступивших заявлений, необходимых местах.</w:t>
      </w:r>
    </w:p>
    <w:p w:rsidR="009C6770" w:rsidRPr="00F57077" w:rsidRDefault="009C6770" w:rsidP="009C6770">
      <w:pPr>
        <w:shd w:val="clear" w:color="auto" w:fill="FFFFFF"/>
        <w:tabs>
          <w:tab w:val="left" w:pos="1276"/>
        </w:tabs>
        <w:jc w:val="both"/>
        <w:rPr>
          <w:rFonts w:ascii="Times New Roman" w:hAnsi="Times New Roman" w:cs="Times New Roman"/>
          <w:sz w:val="24"/>
          <w:szCs w:val="24"/>
        </w:rPr>
      </w:pPr>
      <w:r w:rsidRPr="00FC2F5D">
        <w:rPr>
          <w:rFonts w:ascii="Times New Roman" w:hAnsi="Times New Roman" w:cs="Times New Roman"/>
          <w:bCs/>
          <w:sz w:val="24"/>
          <w:szCs w:val="24"/>
        </w:rPr>
        <w:t xml:space="preserve">       </w:t>
      </w:r>
      <w:proofErr w:type="gramStart"/>
      <w:r w:rsidRPr="00FC2F5D">
        <w:rPr>
          <w:rFonts w:ascii="Times New Roman" w:hAnsi="Times New Roman" w:cs="Times New Roman"/>
          <w:sz w:val="24"/>
          <w:szCs w:val="24"/>
        </w:rPr>
        <w:t>В связи с развитием программно-целевых методов управления, внедрения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и воспитание на 2015-2020гг.», особенно в части дополнительного образования детей и реализации молодежной политики.</w:t>
      </w:r>
      <w:proofErr w:type="gramEnd"/>
      <w:r w:rsidRPr="00FC2F5D">
        <w:rPr>
          <w:rFonts w:ascii="Times New Roman" w:hAnsi="Times New Roman" w:cs="Times New Roman"/>
          <w:sz w:val="24"/>
          <w:szCs w:val="24"/>
        </w:rPr>
        <w:t xml:space="preserve"> Предстоит сформировать механизмы межведомственного взаимодействия между структурными подразделениями Администрации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 настроить их работу на конечный результат в интересах населения города.</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1.5.2. Приоритеты, цели и задачи </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Бюджетным посланием Президента Российской Федерации «О бюджетной политике в 2014 - 2016 годах» поставлена задача повышения эффективности деятельности всех участников экономических отношений, достижения измеримых, общественно значимых результатов.  </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Программными Указами Президента Российской Федерации от 7 мая 2012 года поставлены задачи, имеющие непосредственное отношение к системе управления  образованием, а именно:</w:t>
      </w:r>
    </w:p>
    <w:p w:rsidR="009C6770" w:rsidRPr="00FC2F5D" w:rsidRDefault="009C6770" w:rsidP="009C6770">
      <w:pPr>
        <w:pStyle w:val="a8"/>
        <w:tabs>
          <w:tab w:val="left" w:pos="1134"/>
        </w:tabs>
        <w:autoSpaceDE w:val="0"/>
        <w:autoSpaceDN w:val="0"/>
        <w:adjustRightInd w:val="0"/>
        <w:ind w:left="0"/>
        <w:jc w:val="both"/>
        <w:rPr>
          <w:rFonts w:ascii="Times New Roman" w:hAnsi="Times New Roman" w:cs="Times New Roman"/>
          <w:bCs/>
          <w:sz w:val="24"/>
          <w:szCs w:val="24"/>
        </w:rPr>
      </w:pPr>
      <w:r w:rsidRPr="00FC2F5D">
        <w:rPr>
          <w:rFonts w:ascii="Times New Roman" w:hAnsi="Times New Roman" w:cs="Times New Roman"/>
          <w:bCs/>
          <w:sz w:val="24"/>
          <w:szCs w:val="24"/>
        </w:rPr>
        <w:t>1)совместно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9C6770" w:rsidRPr="00FC2F5D" w:rsidRDefault="009C6770" w:rsidP="009C6770">
      <w:pPr>
        <w:pStyle w:val="a8"/>
        <w:tabs>
          <w:tab w:val="left" w:pos="1134"/>
        </w:tabs>
        <w:autoSpaceDE w:val="0"/>
        <w:autoSpaceDN w:val="0"/>
        <w:adjustRightInd w:val="0"/>
        <w:ind w:left="0"/>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2)довести к 2013 году среднюю заработную плату педагогических работников образовательных учреждений общего образования до средней заработной платы в соответствующем регионе,  среднюю заработную плату педагогических работников дошкольных образовательных учреждений -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roofErr w:type="gramEnd"/>
    </w:p>
    <w:p w:rsidR="009C6770" w:rsidRPr="00FC2F5D" w:rsidRDefault="009C6770" w:rsidP="009C6770">
      <w:pPr>
        <w:pStyle w:val="a8"/>
        <w:tabs>
          <w:tab w:val="left" w:pos="1134"/>
        </w:tabs>
        <w:autoSpaceDE w:val="0"/>
        <w:autoSpaceDN w:val="0"/>
        <w:adjustRightInd w:val="0"/>
        <w:ind w:left="0"/>
        <w:jc w:val="both"/>
        <w:rPr>
          <w:rFonts w:ascii="Times New Roman" w:hAnsi="Times New Roman" w:cs="Times New Roman"/>
          <w:bCs/>
          <w:sz w:val="24"/>
          <w:szCs w:val="24"/>
        </w:rPr>
      </w:pPr>
      <w:r w:rsidRPr="00FC2F5D">
        <w:rPr>
          <w:rFonts w:ascii="Times New Roman" w:hAnsi="Times New Roman" w:cs="Times New Roman"/>
          <w:bCs/>
          <w:sz w:val="24"/>
          <w:szCs w:val="24"/>
        </w:rPr>
        <w:t>3)обеспечить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lastRenderedPageBreak/>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предусмотрены следующие мероприятия по совершенствованию системы оплаты труда работников бюджетного сектора экономики, оптимизации бюджетных расходов и реорганизация неэффективных организаций.</w:t>
      </w:r>
      <w:proofErr w:type="gramEnd"/>
    </w:p>
    <w:p w:rsidR="009C6770" w:rsidRPr="00FC2F5D" w:rsidRDefault="009C6770" w:rsidP="009C6770">
      <w:pPr>
        <w:pStyle w:val="a8"/>
        <w:tabs>
          <w:tab w:val="left" w:pos="1134"/>
        </w:tabs>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по следующим основным направлениям:</w:t>
      </w:r>
    </w:p>
    <w:p w:rsidR="009C6770" w:rsidRPr="00FC2F5D" w:rsidRDefault="009C6770" w:rsidP="002D2F83">
      <w:pPr>
        <w:pStyle w:val="a8"/>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в сфере дошкольного образования:</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реализация мероприятий, направленных на ликвидацию очередности на зачисление детей в дошкольные образовательные организации;</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обеспечение высокого качества услуг дошкольного образования;</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введение эффективного контракта в дошкольном образовании;</w:t>
      </w:r>
    </w:p>
    <w:p w:rsidR="009C6770" w:rsidRPr="00FC2F5D" w:rsidRDefault="009C6770" w:rsidP="002D2F83">
      <w:pPr>
        <w:pStyle w:val="a8"/>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в сфере общего образования:</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обеспечение достижения </w:t>
      </w:r>
      <w:proofErr w:type="gramStart"/>
      <w:r w:rsidRPr="00FC2F5D">
        <w:rPr>
          <w:rFonts w:ascii="Times New Roman" w:hAnsi="Times New Roman" w:cs="Times New Roman"/>
          <w:bCs/>
          <w:sz w:val="24"/>
          <w:szCs w:val="24"/>
        </w:rPr>
        <w:t>обучающимися</w:t>
      </w:r>
      <w:proofErr w:type="gramEnd"/>
      <w:r w:rsidRPr="00FC2F5D">
        <w:rPr>
          <w:rFonts w:ascii="Times New Roman" w:hAnsi="Times New Roman" w:cs="Times New Roman"/>
          <w:bCs/>
          <w:sz w:val="24"/>
          <w:szCs w:val="24"/>
        </w:rPr>
        <w:t xml:space="preserve"> в Удмуртской Республике новых образовательных результатов;</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обеспечение равного доступа к качественному образованию; </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введение эффективного контракта в общем образовании; </w:t>
      </w:r>
    </w:p>
    <w:p w:rsidR="009C6770" w:rsidRPr="00FC2F5D" w:rsidRDefault="009C6770" w:rsidP="002D2F83">
      <w:pPr>
        <w:pStyle w:val="a8"/>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в сфере дополнительного образования детей: </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расширение потенциала системы дополнительного образования детей;</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создание условий для развития молодых талантов и детей с высокой мотивацией к обучению;</w:t>
      </w:r>
    </w:p>
    <w:p w:rsidR="009C6770" w:rsidRPr="00FC2F5D" w:rsidRDefault="009C6770" w:rsidP="002D2F83">
      <w:pPr>
        <w:pStyle w:val="a8"/>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введение эффективного контракта в дополнительном образовании.</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С учетом приоритетов и целей государственной политики, стоящих перед отраслью образования задач и существующих проблем определены цель и задачи подпрограммы. </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Целью подпрограммы является повышение эффективности и результативности системы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Задачами подпрограммы являются:</w:t>
      </w:r>
    </w:p>
    <w:p w:rsidR="009C6770" w:rsidRPr="00FC2F5D" w:rsidRDefault="009C6770" w:rsidP="002D2F83">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осуществление установленных полномочий (функций) Управлением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организация эффективного управления системой образования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w:t>
      </w:r>
    </w:p>
    <w:p w:rsidR="009C6770" w:rsidRPr="00FC2F5D" w:rsidRDefault="009C6770" w:rsidP="002D2F83">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методическое обеспечение образовательной деятельности, в том числе методическое сопровождение введения ФГОС;</w:t>
      </w:r>
    </w:p>
    <w:p w:rsidR="009C6770" w:rsidRPr="00FC2F5D" w:rsidRDefault="009C6770" w:rsidP="002D2F83">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организация повышения квалификации педагогических работников и руководителей муниципальных образовательных учреждений</w:t>
      </w:r>
      <w:r w:rsidRPr="00FC2F5D">
        <w:rPr>
          <w:rFonts w:ascii="Times New Roman" w:hAnsi="Times New Roman" w:cs="Times New Roman"/>
          <w:bCs/>
          <w:sz w:val="24"/>
          <w:szCs w:val="24"/>
        </w:rPr>
        <w:t xml:space="preserve">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roofErr w:type="gramStart"/>
      <w:r w:rsidRPr="00FC2F5D">
        <w:rPr>
          <w:rFonts w:ascii="Times New Roman" w:hAnsi="Times New Roman" w:cs="Times New Roman"/>
          <w:sz w:val="24"/>
          <w:szCs w:val="24"/>
        </w:rPr>
        <w:t xml:space="preserve"> ;</w:t>
      </w:r>
      <w:proofErr w:type="gramEnd"/>
    </w:p>
    <w:p w:rsidR="009C6770" w:rsidRPr="00FC2F5D" w:rsidRDefault="009C6770" w:rsidP="002D2F83">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обеспечение муниципальных образовательных учреждений квалифицированными кадрами;</w:t>
      </w:r>
    </w:p>
    <w:p w:rsidR="009C6770" w:rsidRPr="00FC2F5D" w:rsidRDefault="009C6770" w:rsidP="002D2F83">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совершенствование финансово-экономических и организационно-управленческих механизмов в сфере образования, направленных на повышение </w:t>
      </w:r>
      <w:r w:rsidRPr="00FC2F5D">
        <w:rPr>
          <w:rFonts w:ascii="Times New Roman" w:hAnsi="Times New Roman" w:cs="Times New Roman"/>
          <w:sz w:val="24"/>
          <w:szCs w:val="24"/>
        </w:rPr>
        <w:lastRenderedPageBreak/>
        <w:t xml:space="preserve">эффективности и результативности деятельности муниципальных образовательных организаций </w:t>
      </w:r>
      <w:r w:rsidRPr="00FC2F5D">
        <w:rPr>
          <w:rFonts w:ascii="Times New Roman" w:hAnsi="Times New Roman" w:cs="Times New Roman"/>
          <w:bCs/>
          <w:sz w:val="24"/>
          <w:szCs w:val="24"/>
        </w:rPr>
        <w:t>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r w:rsidRPr="00FC2F5D">
        <w:rPr>
          <w:rFonts w:ascii="Times New Roman" w:hAnsi="Times New Roman" w:cs="Times New Roman"/>
          <w:sz w:val="24"/>
          <w:szCs w:val="24"/>
        </w:rPr>
        <w:t>;</w:t>
      </w:r>
    </w:p>
    <w:p w:rsidR="009C6770" w:rsidRPr="00FC2F5D" w:rsidRDefault="009C6770" w:rsidP="002D2F83">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9C6770" w:rsidRPr="00FC2F5D" w:rsidRDefault="009C6770" w:rsidP="002D2F83">
      <w:pPr>
        <w:pStyle w:val="a8"/>
        <w:numPr>
          <w:ilvl w:val="0"/>
          <w:numId w:val="39"/>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организация работы по развитию системы обратной связи с потребителями услуг образования.</w:t>
      </w:r>
    </w:p>
    <w:p w:rsidR="009C6770" w:rsidRPr="00FC2F5D" w:rsidRDefault="009C6770" w:rsidP="009C6770">
      <w:pPr>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1.5.3. Целевые показатели (индикаторы)</w:t>
      </w:r>
    </w:p>
    <w:p w:rsidR="009C6770" w:rsidRPr="00FC2F5D" w:rsidRDefault="009C6770" w:rsidP="002D2F83">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i/>
          <w:sz w:val="24"/>
          <w:szCs w:val="24"/>
        </w:rPr>
      </w:pPr>
      <w:r w:rsidRPr="00FC2F5D">
        <w:rPr>
          <w:rFonts w:ascii="Times New Roman" w:hAnsi="Times New Roman" w:cs="Times New Roman"/>
          <w:sz w:val="24"/>
          <w:szCs w:val="24"/>
        </w:rPr>
        <w:t>Оценка качества муниципальной системы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Используется показатель, рассчитываемый Автономным учреждением Удмуртской Республики «Региональный центр информатизации и оценки качества образования», в ходе </w:t>
      </w:r>
      <w:proofErr w:type="gramStart"/>
      <w:r w:rsidRPr="00FC2F5D">
        <w:rPr>
          <w:rFonts w:ascii="Times New Roman" w:hAnsi="Times New Roman" w:cs="Times New Roman"/>
          <w:sz w:val="24"/>
          <w:szCs w:val="24"/>
        </w:rPr>
        <w:t>проведения оценки качества муниципальных систем образования</w:t>
      </w:r>
      <w:proofErr w:type="gramEnd"/>
      <w:r w:rsidRPr="00FC2F5D">
        <w:rPr>
          <w:rFonts w:ascii="Times New Roman" w:hAnsi="Times New Roman" w:cs="Times New Roman"/>
          <w:sz w:val="24"/>
          <w:szCs w:val="24"/>
        </w:rPr>
        <w:t>.</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результативность системы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2D2F83">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Удельный вес численности работников </w:t>
      </w:r>
      <w:r>
        <w:rPr>
          <w:rFonts w:ascii="Times New Roman" w:hAnsi="Times New Roman" w:cs="Times New Roman"/>
          <w:sz w:val="24"/>
          <w:szCs w:val="24"/>
        </w:rPr>
        <w:t xml:space="preserve">и </w:t>
      </w:r>
      <w:r w:rsidRPr="00FC2F5D">
        <w:rPr>
          <w:rFonts w:ascii="Times New Roman" w:hAnsi="Times New Roman" w:cs="Times New Roman"/>
          <w:sz w:val="24"/>
          <w:szCs w:val="24"/>
        </w:rPr>
        <w:t>руководителей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работников муниципальных образовательных организаций, процентов.</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квалификацию работников </w:t>
      </w:r>
      <w:r>
        <w:rPr>
          <w:rFonts w:ascii="Times New Roman" w:hAnsi="Times New Roman" w:cs="Times New Roman"/>
          <w:sz w:val="24"/>
          <w:szCs w:val="24"/>
        </w:rPr>
        <w:t xml:space="preserve">и </w:t>
      </w:r>
      <w:r w:rsidRPr="00FC2F5D">
        <w:rPr>
          <w:rFonts w:ascii="Times New Roman" w:hAnsi="Times New Roman" w:cs="Times New Roman"/>
          <w:sz w:val="24"/>
          <w:szCs w:val="24"/>
        </w:rPr>
        <w:t>руководителей муниципальных образовательных организаций.</w:t>
      </w:r>
    </w:p>
    <w:p w:rsidR="009C6770" w:rsidRPr="00FC2F5D" w:rsidRDefault="009C6770" w:rsidP="002D2F83">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 xml:space="preserve">Показатель характеризует уровень квалификации педагогических работников </w:t>
      </w:r>
      <w:r w:rsidRPr="00FC2F5D">
        <w:rPr>
          <w:rFonts w:ascii="Times New Roman" w:hAnsi="Times New Roman" w:cs="Times New Roman"/>
          <w:bCs/>
          <w:sz w:val="24"/>
          <w:szCs w:val="24"/>
        </w:rPr>
        <w:t>муниципальных образовательных учреждений</w:t>
      </w:r>
      <w:r w:rsidRPr="00FC2F5D">
        <w:rPr>
          <w:rFonts w:ascii="Times New Roman" w:hAnsi="Times New Roman" w:cs="Times New Roman"/>
          <w:spacing w:val="-2"/>
          <w:sz w:val="24"/>
          <w:szCs w:val="24"/>
        </w:rPr>
        <w:t xml:space="preserve">, влияет на качество </w:t>
      </w:r>
      <w:r w:rsidRPr="00FC2F5D">
        <w:rPr>
          <w:rFonts w:ascii="Times New Roman" w:hAnsi="Times New Roman" w:cs="Times New Roman"/>
          <w:sz w:val="24"/>
          <w:szCs w:val="24"/>
        </w:rPr>
        <w:t>образования.</w:t>
      </w:r>
    </w:p>
    <w:p w:rsidR="009C6770" w:rsidRPr="00FC2F5D" w:rsidRDefault="009C6770" w:rsidP="002D2F83">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Показатель характеризует квалификацию руководителей и педагогических работников муниципальных образовательных организаций, влияет на качество образования.</w:t>
      </w:r>
    </w:p>
    <w:p w:rsidR="009C6770" w:rsidRPr="00FC2F5D" w:rsidRDefault="009C6770" w:rsidP="002D2F83">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Количество вакансий в муниципальных образовательных организациях на начало учебного года, единиц.</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Показатель характеризует результативность мер по обеспечению кадрами  муниципальных образовательных организаций </w:t>
      </w:r>
      <w:proofErr w:type="spellStart"/>
      <w:r w:rsidRPr="00FC2F5D">
        <w:rPr>
          <w:rFonts w:ascii="Times New Roman" w:hAnsi="Times New Roman" w:cs="Times New Roman"/>
          <w:sz w:val="24"/>
          <w:szCs w:val="24"/>
        </w:rPr>
        <w:t>ммуниципального</w:t>
      </w:r>
      <w:proofErr w:type="spellEnd"/>
      <w:r w:rsidRPr="00FC2F5D">
        <w:rPr>
          <w:rFonts w:ascii="Times New Roman" w:hAnsi="Times New Roman" w:cs="Times New Roman"/>
          <w:sz w:val="24"/>
          <w:szCs w:val="24"/>
        </w:rPr>
        <w:t xml:space="preserve">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hAnsi="Times New Roman" w:cs="Times New Roman"/>
          <w:bCs/>
          <w:sz w:val="24"/>
          <w:szCs w:val="24"/>
        </w:rPr>
        <w:t>.</w:t>
      </w:r>
    </w:p>
    <w:p w:rsidR="009C6770" w:rsidRPr="00FC2F5D" w:rsidRDefault="009C6770" w:rsidP="002D2F83">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Доля муниципальных образовательных организаций </w:t>
      </w:r>
      <w:proofErr w:type="spellStart"/>
      <w:r w:rsidRPr="00FC2F5D">
        <w:rPr>
          <w:rFonts w:ascii="Times New Roman" w:hAnsi="Times New Roman" w:cs="Times New Roman"/>
          <w:sz w:val="24"/>
          <w:szCs w:val="24"/>
        </w:rPr>
        <w:t>ммуниципального</w:t>
      </w:r>
      <w:proofErr w:type="spellEnd"/>
      <w:r w:rsidRPr="00FC2F5D">
        <w:rPr>
          <w:rFonts w:ascii="Times New Roman" w:hAnsi="Times New Roman" w:cs="Times New Roman"/>
          <w:sz w:val="24"/>
          <w:szCs w:val="24"/>
        </w:rPr>
        <w:t xml:space="preserve">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 руководителями которых заключены эффективные контракты, процентов.</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от результатов их профессиональной служебной деятельности. Влияет на качество и доступность оказываемых муниципальных услуг в сфере образования,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w:t>
      </w:r>
    </w:p>
    <w:p w:rsidR="009C6770" w:rsidRPr="00FC2F5D" w:rsidRDefault="009C6770" w:rsidP="002D2F83">
      <w:pPr>
        <w:pStyle w:val="a8"/>
        <w:numPr>
          <w:ilvl w:val="0"/>
          <w:numId w:val="40"/>
        </w:numPr>
        <w:shd w:val="clear" w:color="auto" w:fill="FFFFFF"/>
        <w:tabs>
          <w:tab w:val="left" w:pos="1134"/>
        </w:tabs>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lastRenderedPageBreak/>
        <w:t>Доля  педагогических работников муниципальных образовательных организаций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с которыми заключены эффективные контракты, процентов.</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 xml:space="preserve">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w:t>
      </w:r>
      <w:r w:rsidRPr="00FC2F5D">
        <w:rPr>
          <w:rFonts w:ascii="Times New Roman" w:hAnsi="Times New Roman" w:cs="Times New Roman"/>
          <w:sz w:val="24"/>
          <w:szCs w:val="24"/>
        </w:rPr>
        <w:t>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r w:rsidRPr="00FC2F5D">
        <w:rPr>
          <w:rFonts w:ascii="Times New Roman" w:hAnsi="Times New Roman" w:cs="Times New Roman"/>
          <w:spacing w:val="-2"/>
          <w:sz w:val="24"/>
          <w:szCs w:val="24"/>
        </w:rPr>
        <w:t>от результатов их профессиональной служебной деятельности. Влияет на качество и доступность оказываемых муниципальных услуг в сфере образования, размер заработной платы и квалификацию педагогических работников.</w:t>
      </w:r>
    </w:p>
    <w:p w:rsidR="009C6770" w:rsidRPr="00FC2F5D" w:rsidRDefault="009C6770" w:rsidP="009C6770">
      <w:pPr>
        <w:tabs>
          <w:tab w:val="left" w:pos="1134"/>
        </w:tabs>
        <w:autoSpaceDE w:val="0"/>
        <w:autoSpaceDN w:val="0"/>
        <w:adjustRightInd w:val="0"/>
        <w:rPr>
          <w:rFonts w:ascii="Times New Roman" w:hAnsi="Times New Roman" w:cs="Times New Roman"/>
          <w:color w:val="FF0000"/>
          <w:sz w:val="24"/>
          <w:szCs w:val="24"/>
        </w:rPr>
      </w:pPr>
      <w:r w:rsidRPr="00FC2F5D">
        <w:rPr>
          <w:rFonts w:ascii="Times New Roman" w:hAnsi="Times New Roman" w:cs="Times New Roman"/>
          <w:sz w:val="24"/>
          <w:szCs w:val="24"/>
        </w:rPr>
        <w:t xml:space="preserve">           8) Средняя заработная плата педагогических работников, реализующих общеобразовательные программы, рублей </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Показатель характеризует привлекательность профессии, влияет на качество и доступность оказываемых муниципальных услуг в сфере образования.</w:t>
      </w:r>
    </w:p>
    <w:p w:rsidR="009C6770" w:rsidRPr="00FC2F5D" w:rsidRDefault="009C6770" w:rsidP="009C6770">
      <w:pPr>
        <w:pStyle w:val="a8"/>
        <w:shd w:val="clear" w:color="auto" w:fill="FFFFFF"/>
        <w:tabs>
          <w:tab w:val="left" w:pos="1134"/>
        </w:tabs>
        <w:ind w:left="709"/>
        <w:contextualSpacing w:val="0"/>
        <w:jc w:val="both"/>
        <w:rPr>
          <w:rFonts w:ascii="Times New Roman" w:hAnsi="Times New Roman" w:cs="Times New Roman"/>
          <w:sz w:val="24"/>
          <w:szCs w:val="24"/>
        </w:rPr>
      </w:pPr>
      <w:r w:rsidRPr="00FC2F5D">
        <w:rPr>
          <w:rFonts w:ascii="Times New Roman" w:hAnsi="Times New Roman" w:cs="Times New Roman"/>
          <w:sz w:val="24"/>
          <w:szCs w:val="24"/>
        </w:rPr>
        <w:t>9)Количество программ (проектов) в сфере образования, реализуемых на территории города, получивших финансовую поддержку в виде грантов, ед.</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 xml:space="preserve">Показатель характеризует работу по привлечению дополнительных источников финансирования программ (проектов) в сфере культуры </w:t>
      </w:r>
      <w:proofErr w:type="spellStart"/>
      <w:r w:rsidRPr="00FC2F5D">
        <w:rPr>
          <w:rFonts w:ascii="Times New Roman" w:hAnsi="Times New Roman" w:cs="Times New Roman"/>
          <w:spacing w:val="-2"/>
          <w:sz w:val="24"/>
          <w:szCs w:val="24"/>
        </w:rPr>
        <w:t>Глазовского</w:t>
      </w:r>
      <w:proofErr w:type="spellEnd"/>
      <w:r w:rsidRPr="00FC2F5D">
        <w:rPr>
          <w:rFonts w:ascii="Times New Roman" w:hAnsi="Times New Roman" w:cs="Times New Roman"/>
          <w:spacing w:val="-2"/>
          <w:sz w:val="24"/>
          <w:szCs w:val="24"/>
        </w:rPr>
        <w:t xml:space="preserve">  района.</w:t>
      </w:r>
    </w:p>
    <w:p w:rsidR="009C6770" w:rsidRPr="00FC2F5D" w:rsidRDefault="009C6770" w:rsidP="009C6770">
      <w:pPr>
        <w:pStyle w:val="a8"/>
        <w:shd w:val="clear" w:color="auto" w:fill="FFFFFF"/>
        <w:tabs>
          <w:tab w:val="left" w:pos="1134"/>
        </w:tabs>
        <w:ind w:left="709"/>
        <w:contextualSpacing w:val="0"/>
        <w:jc w:val="both"/>
        <w:rPr>
          <w:rFonts w:ascii="Times New Roman" w:hAnsi="Times New Roman" w:cs="Times New Roman"/>
          <w:sz w:val="24"/>
          <w:szCs w:val="24"/>
        </w:rPr>
      </w:pPr>
      <w:r w:rsidRPr="00FC2F5D">
        <w:rPr>
          <w:rFonts w:ascii="Times New Roman" w:hAnsi="Times New Roman" w:cs="Times New Roman"/>
          <w:sz w:val="24"/>
          <w:szCs w:val="24"/>
        </w:rPr>
        <w:t xml:space="preserve">10)Удовлетворенность потребителей качеством оказания муниципальных услуг в сфере образования, процентов. </w:t>
      </w:r>
    </w:p>
    <w:p w:rsidR="009C6770" w:rsidRPr="00FC2F5D"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Показатель характеризует оценку качества услуг в сфере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Для использования показателя используется внешняя оценка, проводимая Администрацией муниципального образования «</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w:t>
      </w:r>
    </w:p>
    <w:p w:rsidR="009C6770" w:rsidRPr="009B6CA2" w:rsidRDefault="009C6770" w:rsidP="009C6770">
      <w:pPr>
        <w:pStyle w:val="a8"/>
        <w:tabs>
          <w:tab w:val="left" w:pos="1134"/>
        </w:tabs>
        <w:autoSpaceDE w:val="0"/>
        <w:autoSpaceDN w:val="0"/>
        <w:adjustRightInd w:val="0"/>
        <w:ind w:left="0" w:firstLine="709"/>
        <w:contextualSpacing w:val="0"/>
        <w:jc w:val="both"/>
        <w:rPr>
          <w:rFonts w:ascii="Times New Roman" w:hAnsi="Times New Roman" w:cs="Times New Roman"/>
          <w:bCs/>
          <w:sz w:val="24"/>
          <w:szCs w:val="24"/>
        </w:rPr>
      </w:pPr>
      <w:r w:rsidRPr="00FC2F5D">
        <w:rPr>
          <w:rFonts w:ascii="Times New Roman"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1.5.4. Сроки и этапы реализации </w:t>
      </w:r>
    </w:p>
    <w:p w:rsidR="009C6770" w:rsidRPr="009B6CA2" w:rsidRDefault="009C6770" w:rsidP="009C6770">
      <w:pPr>
        <w:keepNext/>
        <w:shd w:val="clear" w:color="auto" w:fill="FFFFFF"/>
        <w:tabs>
          <w:tab w:val="left" w:pos="1134"/>
        </w:tabs>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Подпрограмма реализуется в 2015-2020годах. </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1.5.5. Основные мероприятия</w:t>
      </w:r>
    </w:p>
    <w:p w:rsidR="009C6770" w:rsidRPr="00FC2F5D" w:rsidRDefault="009C6770" w:rsidP="009C6770">
      <w:pPr>
        <w:keepNext/>
        <w:shd w:val="clear" w:color="auto" w:fill="FFFFFF"/>
        <w:ind w:firstLine="709"/>
        <w:jc w:val="both"/>
        <w:rPr>
          <w:rFonts w:ascii="Times New Roman" w:hAnsi="Times New Roman" w:cs="Times New Roman"/>
          <w:sz w:val="24"/>
          <w:szCs w:val="24"/>
        </w:rPr>
      </w:pPr>
      <w:r w:rsidRPr="00FC2F5D">
        <w:rPr>
          <w:rFonts w:ascii="Times New Roman" w:hAnsi="Times New Roman" w:cs="Times New Roman"/>
          <w:sz w:val="24"/>
          <w:szCs w:val="24"/>
        </w:rPr>
        <w:t>Основные мероприятия в сфере реализации подпрограммы:</w:t>
      </w:r>
    </w:p>
    <w:p w:rsidR="009C6770" w:rsidRPr="00FC2F5D" w:rsidRDefault="009C6770" w:rsidP="002D2F83">
      <w:pPr>
        <w:pStyle w:val="a8"/>
        <w:numPr>
          <w:ilvl w:val="0"/>
          <w:numId w:val="4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Реализация установленных полномочий (функций) Управлением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организация управления муниципальной программой «Развитие образования и воспитания».</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осуществляется финансирование расходов на содержание Управления образования (включая расходы на уплату налога на имущество организаций, на диспансеризацию муниципальных служащих Управления образования).</w:t>
      </w:r>
    </w:p>
    <w:p w:rsidR="009C6770" w:rsidRPr="00FC2F5D" w:rsidRDefault="009C6770" w:rsidP="002D2F83">
      <w:pPr>
        <w:pStyle w:val="a8"/>
        <w:numPr>
          <w:ilvl w:val="0"/>
          <w:numId w:val="4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Организация бухгалтерского учета в общеобразовательных учреждениях, подведомственных Управлению образования.</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по договорам с муниципальными образовательными учреждениями, подведомственными Управлению образования, бухгалтерией, образованной в составе Управления образования, осуществляется ведение бухгалтерского учета и составления отчетности в соответствующих учреждениях.</w:t>
      </w:r>
    </w:p>
    <w:p w:rsidR="009C6770" w:rsidRPr="00FC2F5D" w:rsidRDefault="009C6770" w:rsidP="002D2F83">
      <w:pPr>
        <w:pStyle w:val="a8"/>
        <w:numPr>
          <w:ilvl w:val="0"/>
          <w:numId w:val="41"/>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lastRenderedPageBreak/>
        <w:t>Организационно-методическое и информационное обеспечение деятельности общеобразовательных учреждений.</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4) Организация повышения квалификации педагогических работников, руководителей общеобразовательных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Основное мероприятие осуществляется во взаимодействии с органами государственной власти Удмуртской Республики.</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5) Организация и проведение аттестации руководителей общеобразовательных учреждений, подведомственных Управлению образования.</w:t>
      </w:r>
    </w:p>
    <w:p w:rsidR="009C6770" w:rsidRPr="00FC2F5D" w:rsidRDefault="009C6770" w:rsidP="009C6770">
      <w:pPr>
        <w:pStyle w:val="a8"/>
        <w:autoSpaceDE w:val="0"/>
        <w:autoSpaceDN w:val="0"/>
        <w:adjustRightInd w:val="0"/>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6) Проведение районных конкурсов и профессиональных праздников. </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7) Организация работ по повышению эффективности деятельности муниципальных общеобразовательных организаций, создание условий для развития негосударственного сектора в сфере образования.</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планируется деятельность по следующим направлениям:</w:t>
      </w:r>
    </w:p>
    <w:p w:rsidR="009C6770" w:rsidRPr="00FC2F5D" w:rsidRDefault="009C6770" w:rsidP="002D2F83">
      <w:pPr>
        <w:pStyle w:val="a8"/>
        <w:numPr>
          <w:ilvl w:val="0"/>
          <w:numId w:val="47"/>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Организация работ по уточнению ведомственного перечня муниципальных услуг в сфере образования. </w:t>
      </w:r>
    </w:p>
    <w:p w:rsidR="009C6770" w:rsidRPr="00FC2F5D" w:rsidRDefault="009C6770" w:rsidP="009C6770">
      <w:pPr>
        <w:pStyle w:val="a8"/>
        <w:shd w:val="clear" w:color="auto" w:fill="FFFFFF"/>
        <w:tabs>
          <w:tab w:val="left" w:pos="1134"/>
          <w:tab w:val="left" w:pos="9000"/>
        </w:tabs>
        <w:autoSpaceDE w:val="0"/>
        <w:autoSpaceDN w:val="0"/>
        <w:adjustRightInd w:val="0"/>
        <w:ind w:left="0"/>
        <w:jc w:val="both"/>
        <w:rPr>
          <w:rFonts w:ascii="Times New Roman" w:hAnsi="Times New Roman" w:cs="Times New Roman"/>
          <w:sz w:val="24"/>
          <w:szCs w:val="24"/>
        </w:rPr>
      </w:pPr>
      <w:r w:rsidRPr="00FC2F5D">
        <w:rPr>
          <w:rFonts w:ascii="Times New Roman" w:hAnsi="Times New Roman" w:cs="Times New Roman"/>
          <w:sz w:val="24"/>
          <w:szCs w:val="24"/>
        </w:rPr>
        <w:t>Мероприятия будут реализовываться с учетом принятых правовых актов на федеральном и республиканском уровнях, определяющих базовый перечень государственных (муниципальных) услуг, а также регламентирующих порядок установления ведомственных перечней муниципальных услуг. Результатом должен стать муниципальный правовой акт.</w:t>
      </w:r>
    </w:p>
    <w:p w:rsidR="009C6770" w:rsidRPr="00FC2F5D" w:rsidRDefault="009C6770" w:rsidP="002D2F83">
      <w:pPr>
        <w:pStyle w:val="a8"/>
        <w:numPr>
          <w:ilvl w:val="0"/>
          <w:numId w:val="47"/>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sz w:val="24"/>
          <w:szCs w:val="24"/>
        </w:rPr>
        <w:t xml:space="preserve">Организация работ по разработке и реализации комплекса мер по разработке и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 </w:t>
      </w:r>
      <w:r w:rsidRPr="00FC2F5D">
        <w:rPr>
          <w:rFonts w:ascii="Times New Roman" w:hAnsi="Times New Roman" w:cs="Times New Roman"/>
          <w:bCs/>
          <w:sz w:val="24"/>
          <w:szCs w:val="24"/>
        </w:rPr>
        <w:t>Реализация мероприятия направлена на создание стимула для муниципальных общеобразовательных организаций к эффективному использованию бюджетных средств, а также развитию негосударственного сектора в дошкольном образовании, дополнительном образовании и воспитании детей.</w:t>
      </w:r>
    </w:p>
    <w:p w:rsidR="009C6770" w:rsidRPr="00FC2F5D" w:rsidRDefault="009C6770" w:rsidP="002D2F83">
      <w:pPr>
        <w:pStyle w:val="a8"/>
        <w:numPr>
          <w:ilvl w:val="0"/>
          <w:numId w:val="47"/>
        </w:numPr>
        <w:shd w:val="clear" w:color="auto" w:fill="FFFFFF"/>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Организация разработки муниципальных правовых актов, позволяющих размещать муниципальный заказ на оказание муниципальных услуг по предоставлению дошкольного образования, дополнительного образования детей в негосударственных организациях. После создания правовой базы – размещение муниципального заказа на оказание соответствующих услуг на конкурсной основе, в том числе – в негосударственном секторе.</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8) Организация работ по разработке и внедрению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учреждений.</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Реализация основного мероприятия направлена на создание материальных стимулов для руководителей и педагогических работников муниципальных образовательных учреждения для достижения результатов профессиональной служебной деятельности. В рамках подпрограммы необходимо организовать данную работу на всех уровнях образования: дошкольном, общем, дополнительном образовании детей.</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9) Организация работ по разработке и внедрению системы независимой оценки качества образования (по уровням образования).</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Реализация основного мероприятия направлена на выявление резервов для повышения качества образования. В рамках подпрограммы необходимо организовать данную работу на всех уровнях образования: дошкольном, общем, дополнительном образовании детей. </w:t>
      </w:r>
    </w:p>
    <w:p w:rsidR="009C6770" w:rsidRPr="00FC2F5D" w:rsidRDefault="009C6770" w:rsidP="009C6770">
      <w:pPr>
        <w:pStyle w:val="a8"/>
        <w:shd w:val="clear" w:color="auto" w:fill="FFFFFF"/>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 xml:space="preserve">10) Организация работ по информированию населения об организации предоставления дошкольного, общего, дополнительного образования детей </w:t>
      </w:r>
      <w:proofErr w:type="gramStart"/>
      <w:r w:rsidRPr="00FC2F5D">
        <w:rPr>
          <w:rFonts w:ascii="Times New Roman" w:hAnsi="Times New Roman" w:cs="Times New Roman"/>
          <w:sz w:val="24"/>
          <w:szCs w:val="24"/>
        </w:rPr>
        <w:t>в</w:t>
      </w:r>
      <w:proofErr w:type="gramEnd"/>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муниципального</w:t>
      </w:r>
      <w:proofErr w:type="gramEnd"/>
      <w:r w:rsidRPr="00FC2F5D">
        <w:rPr>
          <w:rFonts w:ascii="Times New Roman" w:hAnsi="Times New Roman" w:cs="Times New Roman"/>
          <w:sz w:val="24"/>
          <w:szCs w:val="24"/>
        </w:rPr>
        <w:t xml:space="preserve">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lastRenderedPageBreak/>
        <w:t>Основное мероприятие направлено на обеспечение открытости данных в сфере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pStyle w:val="a8"/>
        <w:shd w:val="clear" w:color="auto" w:fill="FFFFFF"/>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11) Организация работ по развитию системы обратной связи с потребителями муниципальных услуг, оказываемых в сфере образования.</w:t>
      </w:r>
    </w:p>
    <w:p w:rsidR="009C6770" w:rsidRPr="00FC2F5D" w:rsidRDefault="009C6770" w:rsidP="009C6770">
      <w:pPr>
        <w:pStyle w:val="a8"/>
        <w:shd w:val="clear" w:color="auto" w:fill="FFFFFF"/>
        <w:tabs>
          <w:tab w:val="left" w:pos="1134"/>
        </w:tabs>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Основное мероприятие направлено на обеспечение взаимодействия с потребителями муниципальных услуг в сфере образования.</w:t>
      </w:r>
    </w:p>
    <w:p w:rsidR="009C6770" w:rsidRPr="00FC2F5D" w:rsidRDefault="009C6770" w:rsidP="009C6770">
      <w:pPr>
        <w:pStyle w:val="a8"/>
        <w:shd w:val="clear" w:color="auto" w:fill="FFFFFF"/>
        <w:tabs>
          <w:tab w:val="left" w:pos="1134"/>
        </w:tabs>
        <w:jc w:val="both"/>
        <w:rPr>
          <w:rFonts w:ascii="Times New Roman" w:hAnsi="Times New Roman" w:cs="Times New Roman"/>
          <w:sz w:val="24"/>
          <w:szCs w:val="24"/>
        </w:rPr>
      </w:pPr>
      <w:r w:rsidRPr="00FC2F5D">
        <w:rPr>
          <w:rFonts w:ascii="Times New Roman" w:hAnsi="Times New Roman" w:cs="Times New Roman"/>
          <w:sz w:val="24"/>
          <w:szCs w:val="24"/>
        </w:rPr>
        <w:t>12)Уплата налогов.</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В рамках данного мероприятия предусматривается:</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а) уплата налогов на имущество.</w:t>
      </w:r>
    </w:p>
    <w:p w:rsidR="009C6770" w:rsidRPr="00FC2F5D" w:rsidRDefault="009C6770" w:rsidP="009C6770">
      <w:pPr>
        <w:pStyle w:val="a8"/>
        <w:shd w:val="clear" w:color="auto" w:fill="FFFFFF"/>
        <w:tabs>
          <w:tab w:val="left" w:pos="1134"/>
        </w:tabs>
        <w:ind w:left="0"/>
        <w:jc w:val="both"/>
        <w:rPr>
          <w:rFonts w:ascii="Times New Roman" w:hAnsi="Times New Roman" w:cs="Times New Roman"/>
          <w:sz w:val="24"/>
          <w:szCs w:val="24"/>
        </w:rPr>
      </w:pPr>
      <w:r w:rsidRPr="00FC2F5D">
        <w:rPr>
          <w:rFonts w:ascii="Times New Roman" w:hAnsi="Times New Roman" w:cs="Times New Roman"/>
          <w:sz w:val="24"/>
          <w:szCs w:val="24"/>
        </w:rPr>
        <w:t>б) уплата прочих налогов.</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1.5.6. Меры муниципального регулирования</w:t>
      </w:r>
    </w:p>
    <w:p w:rsidR="009C6770" w:rsidRPr="00FC2F5D"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Постановлением Администрации </w:t>
      </w:r>
      <w:r w:rsidRPr="00FC2F5D">
        <w:rPr>
          <w:rFonts w:ascii="Times New Roman" w:hAnsi="Times New Roman" w:cs="Times New Roman"/>
          <w:sz w:val="24"/>
          <w:szCs w:val="24"/>
        </w:rPr>
        <w:t>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r w:rsidRPr="00FC2F5D">
        <w:rPr>
          <w:rFonts w:ascii="Times New Roman" w:hAnsi="Times New Roman" w:cs="Times New Roman"/>
          <w:bCs/>
          <w:sz w:val="24"/>
          <w:szCs w:val="24"/>
        </w:rPr>
        <w:t xml:space="preserve">от 26 июня 2013 года №123 утвержден План мероприятий («дорожная карта») «Изменения в отраслях социальной сферы муниципального образования </w:t>
      </w:r>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hAnsi="Times New Roman" w:cs="Times New Roman"/>
          <w:bCs/>
          <w:sz w:val="24"/>
          <w:szCs w:val="24"/>
        </w:rPr>
        <w:t>», направленные на повышение эффективности образования и науки». Указанный План мероприятий содержит  раздел, посвященный изменениям в дошкольном образовании на период 2012-2018 годов.</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19 августа 2013 года № 90 утверждено Положение об оплате труда работников бюджетных, казенных образовательных организаций и иных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Ведомственный перечень муниципальных услуг (работ), предоставляемых бюджетными учреждениями</w:t>
      </w:r>
      <w:r w:rsidRPr="00FC2F5D">
        <w:rPr>
          <w:rFonts w:ascii="Times New Roman" w:hAnsi="Times New Roman" w:cs="Times New Roman"/>
          <w:bCs/>
          <w:sz w:val="24"/>
          <w:szCs w:val="24"/>
        </w:rPr>
        <w:t xml:space="preserve"> муниципального образования </w:t>
      </w:r>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качестве основных видов деятельности, утвержден Постановлением Администрации </w:t>
      </w:r>
      <w:r w:rsidRPr="00FC2F5D">
        <w:rPr>
          <w:rFonts w:ascii="Times New Roman" w:hAnsi="Times New Roman" w:cs="Times New Roman"/>
          <w:bCs/>
          <w:sz w:val="24"/>
          <w:szCs w:val="24"/>
        </w:rPr>
        <w:t xml:space="preserve">муниципального образования </w:t>
      </w:r>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29 декабря 2016 года №128.1.</w:t>
      </w:r>
    </w:p>
    <w:p w:rsidR="009C6770" w:rsidRPr="00FC2F5D"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 xml:space="preserve">Порядок определения нормативных затрат на оказание муниципальных услуг и нормативных затрат на содержание имущества муниципальных бюджетных и автономных учреждений муниципального образования </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в сфере образования, в отношении которых функции и полномочия учредителя осуществляет Управление образования </w:t>
      </w:r>
      <w:r w:rsidRPr="00FC2F5D">
        <w:rPr>
          <w:rFonts w:ascii="Times New Roman" w:hAnsi="Times New Roman" w:cs="Times New Roman"/>
          <w:sz w:val="24"/>
          <w:szCs w:val="24"/>
        </w:rPr>
        <w:t>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hAnsi="Times New Roman" w:cs="Times New Roman"/>
          <w:bCs/>
          <w:sz w:val="24"/>
          <w:szCs w:val="24"/>
        </w:rPr>
        <w:t xml:space="preserve">, утвержден Постановлением Администрации  муниципального образования </w:t>
      </w:r>
      <w:r w:rsidRPr="00FC2F5D">
        <w:rPr>
          <w:rFonts w:ascii="Times New Roman" w:hAnsi="Times New Roman" w:cs="Times New Roman"/>
          <w:sz w:val="24"/>
          <w:szCs w:val="24"/>
        </w:rPr>
        <w:t xml:space="preserve">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r w:rsidRPr="00FC2F5D">
        <w:rPr>
          <w:rFonts w:ascii="Times New Roman" w:hAnsi="Times New Roman" w:cs="Times New Roman"/>
          <w:bCs/>
          <w:sz w:val="24"/>
          <w:szCs w:val="24"/>
        </w:rPr>
        <w:t xml:space="preserve">от 10 декабря </w:t>
      </w:r>
      <w:smartTag w:uri="urn:schemas-microsoft-com:office:smarttags" w:element="metricconverter">
        <w:smartTagPr>
          <w:attr w:name="ProductID" w:val="2012 г"/>
        </w:smartTagPr>
        <w:r w:rsidRPr="00FC2F5D">
          <w:rPr>
            <w:rFonts w:ascii="Times New Roman" w:hAnsi="Times New Roman" w:cs="Times New Roman"/>
            <w:bCs/>
            <w:sz w:val="24"/>
            <w:szCs w:val="24"/>
          </w:rPr>
          <w:t>2012 г</w:t>
        </w:r>
      </w:smartTag>
      <w:r w:rsidRPr="00FC2F5D">
        <w:rPr>
          <w:rFonts w:ascii="Times New Roman" w:hAnsi="Times New Roman" w:cs="Times New Roman"/>
          <w:bCs/>
          <w:sz w:val="24"/>
          <w:szCs w:val="24"/>
        </w:rPr>
        <w:t>. №238.6.</w:t>
      </w:r>
      <w:proofErr w:type="gramEnd"/>
    </w:p>
    <w:p w:rsidR="009C6770" w:rsidRPr="00FC2F5D" w:rsidRDefault="009C6770" w:rsidP="009C6770">
      <w:pPr>
        <w:pStyle w:val="a8"/>
        <w:autoSpaceDE w:val="0"/>
        <w:autoSpaceDN w:val="0"/>
        <w:adjustRightInd w:val="0"/>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Решением Совета депутатов муниципальных образований, находящихся на территории муниципального образования </w:t>
      </w:r>
      <w:r w:rsidRPr="00FC2F5D">
        <w:rPr>
          <w:rFonts w:ascii="Times New Roman" w:hAnsi="Times New Roman" w:cs="Times New Roman"/>
          <w:sz w:val="24"/>
          <w:szCs w:val="24"/>
        </w:rPr>
        <w:t xml:space="preserve"> </w:t>
      </w:r>
      <w:r w:rsidRPr="00FC2F5D">
        <w:rPr>
          <w:rFonts w:ascii="Times New Roman" w:hAnsi="Times New Roman" w:cs="Times New Roman"/>
          <w:bCs/>
          <w:sz w:val="24"/>
          <w:szCs w:val="24"/>
        </w:rPr>
        <w:t>“</w:t>
      </w:r>
      <w:proofErr w:type="spellStart"/>
      <w:r w:rsidRPr="00FC2F5D">
        <w:rPr>
          <w:rFonts w:ascii="Times New Roman" w:hAnsi="Times New Roman" w:cs="Times New Roman"/>
          <w:bCs/>
          <w:sz w:val="24"/>
          <w:szCs w:val="24"/>
        </w:rPr>
        <w:t>Глазовский</w:t>
      </w:r>
      <w:proofErr w:type="spellEnd"/>
      <w:r w:rsidRPr="00FC2F5D">
        <w:rPr>
          <w:rFonts w:ascii="Times New Roman" w:hAnsi="Times New Roman" w:cs="Times New Roman"/>
          <w:bCs/>
          <w:sz w:val="24"/>
          <w:szCs w:val="24"/>
        </w:rPr>
        <w:t xml:space="preserve"> район», руководствуясь главой 31 Налогового кодекса РФ  на территории муниципального поселения:</w:t>
      </w:r>
    </w:p>
    <w:p w:rsidR="009C6770" w:rsidRPr="00FC2F5D" w:rsidRDefault="009C6770" w:rsidP="002D2F83">
      <w:pPr>
        <w:pStyle w:val="a8"/>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 освобождены от уплаты земельного налога муниципальные учреждения  общего, в т.ч. дошкольного образования. </w:t>
      </w:r>
    </w:p>
    <w:p w:rsidR="009C6770" w:rsidRPr="009B6CA2" w:rsidRDefault="009C6770" w:rsidP="009C6770">
      <w:pPr>
        <w:tabs>
          <w:tab w:val="left" w:pos="1134"/>
        </w:tabs>
        <w:autoSpaceDE w:val="0"/>
        <w:autoSpaceDN w:val="0"/>
        <w:adjustRightInd w:val="0"/>
        <w:ind w:firstLine="709"/>
        <w:contextualSpacing/>
        <w:jc w:val="both"/>
        <w:rPr>
          <w:rFonts w:ascii="Times New Roman" w:hAnsi="Times New Roman" w:cs="Times New Roman"/>
          <w:bCs/>
          <w:sz w:val="24"/>
          <w:szCs w:val="24"/>
        </w:rPr>
      </w:pPr>
      <w:r w:rsidRPr="00FC2F5D">
        <w:rPr>
          <w:rFonts w:ascii="Times New Roman" w:hAnsi="Times New Roman" w:cs="Times New Roman"/>
          <w:bCs/>
          <w:sz w:val="24"/>
          <w:szCs w:val="24"/>
        </w:rPr>
        <w:t>Финансовая оценка мер муниципального регулирования представлена в Приложении 3 к муниципальной программе.</w:t>
      </w:r>
    </w:p>
    <w:p w:rsidR="009C6770" w:rsidRPr="00FC2F5D" w:rsidRDefault="009C6770" w:rsidP="009C6770">
      <w:pPr>
        <w:keepNext/>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1.5.7. Прогноз сводных показателей муниципальных заданий </w:t>
      </w:r>
    </w:p>
    <w:p w:rsidR="009C6770" w:rsidRPr="00FC2F5D" w:rsidRDefault="009C6770" w:rsidP="009C6770">
      <w:pPr>
        <w:shd w:val="clear" w:color="auto" w:fill="FFFFFF"/>
        <w:tabs>
          <w:tab w:val="left" w:pos="1276"/>
        </w:tabs>
        <w:ind w:firstLine="709"/>
        <w:jc w:val="both"/>
        <w:rPr>
          <w:rFonts w:ascii="Times New Roman" w:hAnsi="Times New Roman" w:cs="Times New Roman"/>
          <w:sz w:val="24"/>
          <w:szCs w:val="24"/>
        </w:rPr>
      </w:pPr>
      <w:r w:rsidRPr="00FC2F5D">
        <w:rPr>
          <w:rFonts w:ascii="Times New Roman" w:hAnsi="Times New Roman" w:cs="Times New Roman"/>
          <w:sz w:val="24"/>
          <w:szCs w:val="24"/>
        </w:rPr>
        <w:t>В рамках подпрограммы муниципальными учреждениями осуществляется выполнение муниципальных работ:</w:t>
      </w:r>
    </w:p>
    <w:p w:rsidR="009C6770" w:rsidRPr="00FC2F5D" w:rsidRDefault="009C6770" w:rsidP="002D2F83">
      <w:pPr>
        <w:pStyle w:val="a8"/>
        <w:numPr>
          <w:ilvl w:val="0"/>
          <w:numId w:val="3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lastRenderedPageBreak/>
        <w:t>Содержание и воспитание детей дошкольного возраста в образовательных учреждениях,</w:t>
      </w:r>
    </w:p>
    <w:p w:rsidR="009C6770" w:rsidRPr="00FC2F5D" w:rsidRDefault="009C6770" w:rsidP="002D2F83">
      <w:pPr>
        <w:pStyle w:val="a8"/>
        <w:numPr>
          <w:ilvl w:val="0"/>
          <w:numId w:val="3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Реализация основных общеобразовательных программ начального общего, основного общего, среднего общего образования,</w:t>
      </w:r>
    </w:p>
    <w:p w:rsidR="009C6770" w:rsidRPr="00FC2F5D" w:rsidRDefault="009C6770" w:rsidP="002D2F83">
      <w:pPr>
        <w:pStyle w:val="a8"/>
        <w:numPr>
          <w:ilvl w:val="0"/>
          <w:numId w:val="3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Развитие дополнительных образовательных программ.</w:t>
      </w:r>
    </w:p>
    <w:p w:rsidR="009C6770" w:rsidRPr="009B6CA2"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 xml:space="preserve">Сведения о прогнозе сводных показателей муниципальных заданий представлены в Приложении 4 </w:t>
      </w:r>
      <w:r w:rsidRPr="00FC2F5D">
        <w:rPr>
          <w:rFonts w:ascii="Times New Roman" w:hAnsi="Times New Roman" w:cs="Times New Roman"/>
          <w:sz w:val="24"/>
          <w:szCs w:val="24"/>
        </w:rPr>
        <w:t>к муниципальной программе</w:t>
      </w:r>
      <w:r w:rsidRPr="00FC2F5D">
        <w:rPr>
          <w:rFonts w:ascii="Times New Roman" w:hAnsi="Times New Roman" w:cs="Times New Roman"/>
          <w:bCs/>
          <w:sz w:val="24"/>
          <w:szCs w:val="24"/>
        </w:rPr>
        <w:t>.</w:t>
      </w:r>
    </w:p>
    <w:p w:rsidR="009C6770" w:rsidRPr="00FC2F5D" w:rsidRDefault="009C6770" w:rsidP="009C6770">
      <w:pPr>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 xml:space="preserve">                                 1.5.8. Взаимодействие с органами государственной власти и местного самоуправления, организациями и гражданами </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В рамках подпрограммы во взаимодействии с органами государственной власти Удмуртской Республики решаются следующие вопросы:</w:t>
      </w:r>
    </w:p>
    <w:p w:rsidR="009C6770" w:rsidRPr="00FC2F5D" w:rsidRDefault="009C6770" w:rsidP="002D2F83">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повышение квалификации кадров муниципальных образовательных учреждений;</w:t>
      </w:r>
    </w:p>
    <w:p w:rsidR="009C6770" w:rsidRPr="00FC2F5D" w:rsidRDefault="009C6770" w:rsidP="002D2F83">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организация целевой контрактной подготовки;</w:t>
      </w:r>
    </w:p>
    <w:p w:rsidR="009C6770" w:rsidRPr="00FC2F5D" w:rsidRDefault="009C6770" w:rsidP="002D2F83">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совершенствования системы оплаты труда, заключение эффективных контрактов с руководителями и педагогическими работниками муниципальных образовательных учреждений;</w:t>
      </w:r>
    </w:p>
    <w:p w:rsidR="009C6770" w:rsidRPr="00FC2F5D" w:rsidRDefault="009C6770" w:rsidP="002D2F83">
      <w:pPr>
        <w:pStyle w:val="a8"/>
        <w:numPr>
          <w:ilvl w:val="0"/>
          <w:numId w:val="42"/>
        </w:numPr>
        <w:tabs>
          <w:tab w:val="left" w:pos="1134"/>
        </w:tabs>
        <w:spacing w:after="0" w:line="240" w:lineRule="auto"/>
        <w:ind w:left="0" w:firstLine="709"/>
        <w:jc w:val="both"/>
        <w:rPr>
          <w:rFonts w:ascii="Times New Roman" w:hAnsi="Times New Roman" w:cs="Times New Roman"/>
          <w:sz w:val="24"/>
          <w:szCs w:val="24"/>
        </w:rPr>
      </w:pPr>
      <w:r w:rsidRPr="00FC2F5D">
        <w:rPr>
          <w:rFonts w:ascii="Times New Roman" w:hAnsi="Times New Roman" w:cs="Times New Roman"/>
          <w:sz w:val="24"/>
          <w:szCs w:val="24"/>
        </w:rPr>
        <w:t>разработка и внедрение системы независимой оценки качества образования (по уровням образования).</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eastAsia="Calibri" w:hAnsi="Times New Roman" w:cs="Times New Roman"/>
          <w:bCs/>
          <w:sz w:val="24"/>
          <w:szCs w:val="24"/>
        </w:rPr>
        <w:t xml:space="preserve">Аттестацию педагогических работников образовательных учреждений </w:t>
      </w:r>
      <w:r w:rsidRPr="00FC2F5D">
        <w:rPr>
          <w:rFonts w:ascii="Times New Roman" w:hAnsi="Times New Roman" w:cs="Times New Roman"/>
          <w:sz w:val="24"/>
          <w:szCs w:val="24"/>
        </w:rPr>
        <w:t>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r w:rsidRPr="00FC2F5D">
        <w:rPr>
          <w:rFonts w:ascii="Times New Roman" w:eastAsia="Calibri" w:hAnsi="Times New Roman" w:cs="Times New Roman"/>
          <w:bCs/>
          <w:sz w:val="24"/>
          <w:szCs w:val="24"/>
        </w:rPr>
        <w:t xml:space="preserve"> осуществляет Аттестационная комиссия Министерства образования и науки Удмуртской Республики.</w:t>
      </w:r>
    </w:p>
    <w:p w:rsidR="009C6770" w:rsidRPr="009B6CA2"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Во взаимодействии с муниципальными образовательными организациями решаются вопросы, связанные с совершенствованием организационно-управленческих и финансово-экономических механизмов в системе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том числе выделения муниципальных услуг, определения нормативных финансовых затрат на их оказание,  определения показателей эффективности деятельности муниципальных образовательных учреждений, руководителей и педагогических работников муниципальных образовательных учреждений.</w:t>
      </w:r>
    </w:p>
    <w:p w:rsidR="009C6770" w:rsidRPr="00F502BE" w:rsidRDefault="009C6770" w:rsidP="009C6770">
      <w:pPr>
        <w:keepNext/>
        <w:shd w:val="clear" w:color="auto" w:fill="FFFFFF"/>
        <w:tabs>
          <w:tab w:val="left" w:pos="1276"/>
        </w:tabs>
        <w:jc w:val="center"/>
        <w:rPr>
          <w:rFonts w:ascii="Times New Roman" w:hAnsi="Times New Roman" w:cs="Times New Roman"/>
          <w:b/>
          <w:sz w:val="24"/>
          <w:szCs w:val="24"/>
        </w:rPr>
      </w:pPr>
      <w:r w:rsidRPr="00F502BE">
        <w:rPr>
          <w:rFonts w:ascii="Times New Roman" w:hAnsi="Times New Roman" w:cs="Times New Roman"/>
          <w:b/>
          <w:sz w:val="24"/>
          <w:szCs w:val="24"/>
        </w:rPr>
        <w:t xml:space="preserve">1.5.9. Ресурсное обеспечение </w:t>
      </w:r>
    </w:p>
    <w:p w:rsidR="009C6770" w:rsidRPr="00F502BE" w:rsidRDefault="009C6770" w:rsidP="009C6770">
      <w:pPr>
        <w:shd w:val="clear" w:color="auto" w:fill="FFFFFF"/>
        <w:spacing w:after="0"/>
        <w:ind w:firstLine="709"/>
        <w:jc w:val="both"/>
        <w:rPr>
          <w:rFonts w:ascii="Times New Roman" w:hAnsi="Times New Roman" w:cs="Times New Roman"/>
          <w:sz w:val="24"/>
          <w:szCs w:val="24"/>
        </w:rPr>
      </w:pPr>
      <w:r w:rsidRPr="00F502BE">
        <w:rPr>
          <w:rFonts w:ascii="Times New Roman" w:hAnsi="Times New Roman" w:cs="Times New Roman"/>
          <w:sz w:val="24"/>
          <w:szCs w:val="24"/>
        </w:rPr>
        <w:t>Источниками ресурсного обеспечения подпрограммы являются:</w:t>
      </w:r>
    </w:p>
    <w:p w:rsidR="009C6770" w:rsidRPr="00F502BE" w:rsidRDefault="009C6770" w:rsidP="009C6770">
      <w:pPr>
        <w:pStyle w:val="a8"/>
        <w:shd w:val="clear" w:color="auto" w:fill="FFFFFF"/>
        <w:tabs>
          <w:tab w:val="left" w:pos="1134"/>
        </w:tabs>
        <w:spacing w:after="0" w:line="240" w:lineRule="auto"/>
        <w:ind w:left="709"/>
        <w:jc w:val="both"/>
        <w:rPr>
          <w:rFonts w:ascii="Times New Roman" w:hAnsi="Times New Roman" w:cs="Times New Roman"/>
          <w:sz w:val="24"/>
          <w:szCs w:val="24"/>
        </w:rPr>
      </w:pPr>
      <w:r w:rsidRPr="00F502BE">
        <w:rPr>
          <w:rFonts w:ascii="Times New Roman" w:hAnsi="Times New Roman" w:cs="Times New Roman"/>
          <w:sz w:val="24"/>
          <w:szCs w:val="24"/>
        </w:rPr>
        <w:t>средства бюджета муниципального образования «</w:t>
      </w:r>
      <w:proofErr w:type="spellStart"/>
      <w:r w:rsidRPr="00F502BE">
        <w:rPr>
          <w:rFonts w:ascii="Times New Roman" w:hAnsi="Times New Roman" w:cs="Times New Roman"/>
          <w:sz w:val="24"/>
          <w:szCs w:val="24"/>
        </w:rPr>
        <w:t>Глазовский</w:t>
      </w:r>
      <w:proofErr w:type="spellEnd"/>
      <w:r w:rsidRPr="00F502BE">
        <w:rPr>
          <w:rFonts w:ascii="Times New Roman" w:hAnsi="Times New Roman" w:cs="Times New Roman"/>
          <w:sz w:val="24"/>
          <w:szCs w:val="24"/>
        </w:rPr>
        <w:t xml:space="preserve"> район».</w:t>
      </w:r>
    </w:p>
    <w:p w:rsidR="009C6770" w:rsidRPr="009B6CA2" w:rsidRDefault="009C6770" w:rsidP="009C6770">
      <w:pPr>
        <w:pStyle w:val="a8"/>
        <w:shd w:val="clear" w:color="auto" w:fill="FFFFFF"/>
        <w:tabs>
          <w:tab w:val="left" w:pos="1134"/>
        </w:tabs>
        <w:spacing w:after="0" w:line="240" w:lineRule="auto"/>
        <w:ind w:left="709"/>
        <w:jc w:val="both"/>
        <w:rPr>
          <w:rFonts w:ascii="Times New Roman" w:hAnsi="Times New Roman" w:cs="Times New Roman"/>
          <w:color w:val="FF0000"/>
          <w:sz w:val="24"/>
          <w:szCs w:val="24"/>
        </w:rPr>
      </w:pPr>
    </w:p>
    <w:p w:rsidR="009C6770" w:rsidRPr="00F502BE" w:rsidRDefault="009C6770" w:rsidP="009C6770">
      <w:pPr>
        <w:jc w:val="both"/>
        <w:rPr>
          <w:rFonts w:ascii="Times New Roman" w:hAnsi="Times New Roman" w:cs="Times New Roman"/>
          <w:sz w:val="24"/>
          <w:szCs w:val="24"/>
        </w:rPr>
      </w:pPr>
      <w:r w:rsidRPr="009B6CA2">
        <w:rPr>
          <w:rFonts w:ascii="Times New Roman" w:hAnsi="Times New Roman" w:cs="Times New Roman"/>
          <w:color w:val="FF0000"/>
          <w:sz w:val="24"/>
          <w:szCs w:val="24"/>
        </w:rPr>
        <w:t xml:space="preserve">           </w:t>
      </w:r>
      <w:r w:rsidRPr="00F502BE">
        <w:rPr>
          <w:rFonts w:ascii="Times New Roman" w:hAnsi="Times New Roman" w:cs="Times New Roman"/>
          <w:sz w:val="24"/>
          <w:szCs w:val="24"/>
        </w:rPr>
        <w:t xml:space="preserve">Общий объем финансирования мероприятий подпрограммы на 2015-2020 годы составляет – </w:t>
      </w:r>
      <w:r w:rsidRPr="00F502BE">
        <w:rPr>
          <w:rFonts w:ascii="Times New Roman" w:hAnsi="Times New Roman" w:cs="Times New Roman"/>
          <w:bCs/>
          <w:sz w:val="24"/>
          <w:szCs w:val="24"/>
        </w:rPr>
        <w:t>70 597,9</w:t>
      </w:r>
      <w:r w:rsidRPr="00F502BE">
        <w:rPr>
          <w:rFonts w:ascii="Times New Roman" w:hAnsi="Times New Roman" w:cs="Times New Roman"/>
          <w:sz w:val="24"/>
          <w:szCs w:val="24"/>
        </w:rPr>
        <w:t xml:space="preserve"> тыс. руб., в том числе по годам реализации подпрограммы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843"/>
        <w:gridCol w:w="1984"/>
        <w:gridCol w:w="1985"/>
        <w:gridCol w:w="1807"/>
      </w:tblGrid>
      <w:tr w:rsidR="009C6770" w:rsidRPr="009B6CA2" w:rsidTr="009C6770">
        <w:trPr>
          <w:jc w:val="center"/>
        </w:trPr>
        <w:tc>
          <w:tcPr>
            <w:tcW w:w="2093" w:type="dxa"/>
            <w:vMerge w:val="restart"/>
            <w:tcBorders>
              <w:top w:val="single" w:sz="4" w:space="0" w:color="auto"/>
              <w:left w:val="single" w:sz="4" w:space="0" w:color="auto"/>
              <w:bottom w:val="single" w:sz="4" w:space="0" w:color="auto"/>
              <w:right w:val="single" w:sz="4" w:space="0" w:color="auto"/>
            </w:tcBorders>
            <w:vAlign w:val="center"/>
          </w:tcPr>
          <w:p w:rsidR="009C6770" w:rsidRPr="00F502BE" w:rsidRDefault="009C6770" w:rsidP="009C6770">
            <w:pPr>
              <w:autoSpaceDE w:val="0"/>
              <w:autoSpaceDN w:val="0"/>
              <w:adjustRightInd w:val="0"/>
              <w:jc w:val="center"/>
              <w:rPr>
                <w:rFonts w:ascii="Times New Roman" w:hAnsi="Times New Roman" w:cs="Times New Roman"/>
                <w:sz w:val="24"/>
                <w:szCs w:val="24"/>
              </w:rPr>
            </w:pPr>
            <w:r w:rsidRPr="00F502BE">
              <w:rPr>
                <w:rFonts w:ascii="Times New Roman" w:hAnsi="Times New Roman" w:cs="Times New Roman"/>
                <w:sz w:val="24"/>
                <w:szCs w:val="24"/>
              </w:rPr>
              <w:t>Годы реализации</w:t>
            </w:r>
          </w:p>
        </w:tc>
        <w:tc>
          <w:tcPr>
            <w:tcW w:w="1843" w:type="dxa"/>
            <w:vMerge w:val="restart"/>
            <w:tcBorders>
              <w:top w:val="single" w:sz="4" w:space="0" w:color="auto"/>
              <w:left w:val="single" w:sz="4" w:space="0" w:color="auto"/>
              <w:right w:val="single" w:sz="4" w:space="0" w:color="auto"/>
            </w:tcBorders>
            <w:vAlign w:val="center"/>
          </w:tcPr>
          <w:p w:rsidR="009C6770" w:rsidRPr="007A608F" w:rsidRDefault="009C6770" w:rsidP="009C6770">
            <w:pPr>
              <w:autoSpaceDE w:val="0"/>
              <w:autoSpaceDN w:val="0"/>
              <w:adjustRightInd w:val="0"/>
              <w:jc w:val="center"/>
              <w:rPr>
                <w:rFonts w:ascii="Times New Roman" w:hAnsi="Times New Roman" w:cs="Times New Roman"/>
                <w:sz w:val="24"/>
                <w:szCs w:val="24"/>
              </w:rPr>
            </w:pPr>
            <w:r w:rsidRPr="007A608F">
              <w:rPr>
                <w:rFonts w:ascii="Times New Roman" w:hAnsi="Times New Roman" w:cs="Times New Roman"/>
                <w:sz w:val="24"/>
                <w:szCs w:val="24"/>
              </w:rPr>
              <w:t>Всего</w:t>
            </w:r>
          </w:p>
        </w:tc>
        <w:tc>
          <w:tcPr>
            <w:tcW w:w="5776" w:type="dxa"/>
            <w:gridSpan w:val="3"/>
            <w:tcBorders>
              <w:top w:val="single" w:sz="4" w:space="0" w:color="auto"/>
              <w:left w:val="single" w:sz="4" w:space="0" w:color="auto"/>
              <w:right w:val="single" w:sz="4" w:space="0" w:color="auto"/>
            </w:tcBorders>
          </w:tcPr>
          <w:p w:rsidR="009C6770" w:rsidRPr="007A608F" w:rsidRDefault="009C6770" w:rsidP="009C6770">
            <w:pPr>
              <w:autoSpaceDE w:val="0"/>
              <w:autoSpaceDN w:val="0"/>
              <w:adjustRightInd w:val="0"/>
              <w:jc w:val="center"/>
              <w:rPr>
                <w:rFonts w:ascii="Times New Roman" w:hAnsi="Times New Roman" w:cs="Times New Roman"/>
                <w:sz w:val="24"/>
                <w:szCs w:val="24"/>
              </w:rPr>
            </w:pPr>
            <w:r w:rsidRPr="007A608F">
              <w:rPr>
                <w:rFonts w:ascii="Times New Roman" w:hAnsi="Times New Roman" w:cs="Times New Roman"/>
                <w:sz w:val="24"/>
                <w:szCs w:val="24"/>
              </w:rPr>
              <w:t>в том числе:</w:t>
            </w:r>
          </w:p>
        </w:tc>
      </w:tr>
      <w:tr w:rsidR="009C6770" w:rsidRPr="009B6CA2" w:rsidTr="009C6770">
        <w:trPr>
          <w:jc w:val="center"/>
        </w:trPr>
        <w:tc>
          <w:tcPr>
            <w:tcW w:w="2093" w:type="dxa"/>
            <w:vMerge/>
            <w:tcBorders>
              <w:top w:val="single" w:sz="4" w:space="0" w:color="auto"/>
              <w:left w:val="single" w:sz="4" w:space="0" w:color="auto"/>
              <w:bottom w:val="single" w:sz="4" w:space="0" w:color="auto"/>
              <w:right w:val="single" w:sz="4" w:space="0" w:color="auto"/>
            </w:tcBorders>
            <w:vAlign w:val="center"/>
          </w:tcPr>
          <w:p w:rsidR="009C6770" w:rsidRPr="00F502BE" w:rsidRDefault="009C6770" w:rsidP="009C6770">
            <w:pPr>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vAlign w:val="center"/>
          </w:tcPr>
          <w:p w:rsidR="009C6770" w:rsidRPr="007A608F" w:rsidRDefault="009C6770" w:rsidP="009C6770">
            <w:pPr>
              <w:rPr>
                <w:rFonts w:ascii="Times New Roman" w:hAnsi="Times New Roman" w:cs="Times New Roman"/>
                <w:sz w:val="24"/>
                <w:szCs w:val="24"/>
              </w:rPr>
            </w:pPr>
          </w:p>
        </w:tc>
        <w:tc>
          <w:tcPr>
            <w:tcW w:w="1984" w:type="dxa"/>
            <w:tcBorders>
              <w:left w:val="single" w:sz="4" w:space="0" w:color="auto"/>
              <w:bottom w:val="single" w:sz="4" w:space="0" w:color="auto"/>
              <w:right w:val="single" w:sz="4" w:space="0" w:color="auto"/>
            </w:tcBorders>
          </w:tcPr>
          <w:p w:rsidR="009C6770" w:rsidRPr="007A608F" w:rsidRDefault="009C6770" w:rsidP="009C6770">
            <w:pPr>
              <w:jc w:val="center"/>
              <w:rPr>
                <w:rFonts w:ascii="Times New Roman" w:hAnsi="Times New Roman" w:cs="Times New Roman"/>
                <w:sz w:val="24"/>
                <w:szCs w:val="24"/>
              </w:rPr>
            </w:pPr>
            <w:r w:rsidRPr="007A608F">
              <w:rPr>
                <w:rFonts w:ascii="Times New Roman" w:hAnsi="Times New Roman" w:cs="Times New Roman"/>
                <w:bCs/>
                <w:sz w:val="24"/>
                <w:szCs w:val="24"/>
              </w:rPr>
              <w:t>бюджет муниципального образования «</w:t>
            </w:r>
            <w:proofErr w:type="spellStart"/>
            <w:r w:rsidRPr="007A608F">
              <w:rPr>
                <w:rFonts w:ascii="Times New Roman" w:hAnsi="Times New Roman" w:cs="Times New Roman"/>
                <w:bCs/>
                <w:sz w:val="24"/>
                <w:szCs w:val="24"/>
              </w:rPr>
              <w:t>Глазовский</w:t>
            </w:r>
            <w:proofErr w:type="spellEnd"/>
            <w:r w:rsidRPr="007A608F">
              <w:rPr>
                <w:rFonts w:ascii="Times New Roman" w:hAnsi="Times New Roman" w:cs="Times New Roman"/>
                <w:bCs/>
                <w:sz w:val="24"/>
                <w:szCs w:val="24"/>
              </w:rPr>
              <w:t xml:space="preserve"> район»</w:t>
            </w:r>
          </w:p>
        </w:tc>
        <w:tc>
          <w:tcPr>
            <w:tcW w:w="1985" w:type="dxa"/>
            <w:tcBorders>
              <w:top w:val="single" w:sz="4" w:space="0" w:color="auto"/>
              <w:left w:val="single" w:sz="4" w:space="0" w:color="auto"/>
              <w:bottom w:val="single" w:sz="4" w:space="0" w:color="auto"/>
              <w:right w:val="single" w:sz="4" w:space="0" w:color="auto"/>
            </w:tcBorders>
          </w:tcPr>
          <w:p w:rsidR="009C6770" w:rsidRPr="007A608F" w:rsidRDefault="009C6770" w:rsidP="009C6770">
            <w:pPr>
              <w:autoSpaceDE w:val="0"/>
              <w:autoSpaceDN w:val="0"/>
              <w:adjustRightInd w:val="0"/>
              <w:jc w:val="center"/>
              <w:rPr>
                <w:rFonts w:ascii="Times New Roman" w:hAnsi="Times New Roman" w:cs="Times New Roman"/>
                <w:sz w:val="24"/>
                <w:szCs w:val="24"/>
              </w:rPr>
            </w:pPr>
            <w:r w:rsidRPr="007A608F">
              <w:rPr>
                <w:rFonts w:ascii="Times New Roman" w:hAnsi="Times New Roman" w:cs="Times New Roman"/>
                <w:sz w:val="24"/>
                <w:szCs w:val="24"/>
              </w:rPr>
              <w:t>средства бюджета УР, планируемые к привлечению</w:t>
            </w:r>
          </w:p>
        </w:tc>
        <w:tc>
          <w:tcPr>
            <w:tcW w:w="1807" w:type="dxa"/>
            <w:tcBorders>
              <w:top w:val="single" w:sz="4" w:space="0" w:color="auto"/>
              <w:left w:val="single" w:sz="4" w:space="0" w:color="auto"/>
              <w:bottom w:val="single" w:sz="4" w:space="0" w:color="auto"/>
              <w:right w:val="single" w:sz="4" w:space="0" w:color="auto"/>
            </w:tcBorders>
          </w:tcPr>
          <w:p w:rsidR="009C6770" w:rsidRPr="007A608F" w:rsidRDefault="009C6770" w:rsidP="009C6770">
            <w:pPr>
              <w:autoSpaceDE w:val="0"/>
              <w:autoSpaceDN w:val="0"/>
              <w:adjustRightInd w:val="0"/>
              <w:jc w:val="center"/>
              <w:rPr>
                <w:rFonts w:ascii="Times New Roman" w:hAnsi="Times New Roman" w:cs="Times New Roman"/>
                <w:sz w:val="24"/>
                <w:szCs w:val="24"/>
              </w:rPr>
            </w:pPr>
            <w:r w:rsidRPr="007A608F">
              <w:rPr>
                <w:rFonts w:ascii="Times New Roman" w:hAnsi="Times New Roman" w:cs="Times New Roman"/>
                <w:sz w:val="24"/>
                <w:szCs w:val="24"/>
              </w:rPr>
              <w:t>иные источники</w:t>
            </w:r>
          </w:p>
        </w:tc>
      </w:tr>
      <w:tr w:rsidR="009C6770" w:rsidRPr="009B6CA2" w:rsidTr="009C6770">
        <w:trPr>
          <w:jc w:val="center"/>
        </w:trPr>
        <w:tc>
          <w:tcPr>
            <w:tcW w:w="2093" w:type="dxa"/>
            <w:tcBorders>
              <w:top w:val="single" w:sz="4" w:space="0" w:color="auto"/>
              <w:left w:val="single" w:sz="4" w:space="0" w:color="auto"/>
              <w:bottom w:val="single" w:sz="4" w:space="0" w:color="auto"/>
              <w:right w:val="single" w:sz="4" w:space="0" w:color="auto"/>
            </w:tcBorders>
          </w:tcPr>
          <w:p w:rsidR="009C6770" w:rsidRPr="00F502BE"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F502BE">
                <w:rPr>
                  <w:rFonts w:ascii="Times New Roman" w:hAnsi="Times New Roman" w:cs="Times New Roman"/>
                  <w:sz w:val="24"/>
                  <w:szCs w:val="24"/>
                </w:rPr>
                <w:t>2015 г</w:t>
              </w:r>
            </w:smartTag>
            <w:r w:rsidRPr="00F502B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b/>
                <w:sz w:val="24"/>
                <w:szCs w:val="24"/>
              </w:rPr>
            </w:pPr>
            <w:r w:rsidRPr="001128A0">
              <w:rPr>
                <w:rFonts w:ascii="Times New Roman" w:hAnsi="Times New Roman" w:cs="Times New Roman"/>
                <w:b/>
                <w:sz w:val="24"/>
                <w:szCs w:val="24"/>
              </w:rPr>
              <w:t>9 188,6</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sz w:val="24"/>
                <w:szCs w:val="24"/>
              </w:rPr>
            </w:pPr>
            <w:r w:rsidRPr="001128A0">
              <w:rPr>
                <w:rFonts w:ascii="Times New Roman" w:hAnsi="Times New Roman" w:cs="Times New Roman"/>
                <w:sz w:val="24"/>
                <w:szCs w:val="24"/>
              </w:rPr>
              <w:t>9 188,6</w:t>
            </w:r>
          </w:p>
        </w:tc>
        <w:tc>
          <w:tcPr>
            <w:tcW w:w="1985"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c>
          <w:tcPr>
            <w:tcW w:w="1807"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r>
      <w:tr w:rsidR="009C6770" w:rsidRPr="009B6CA2" w:rsidTr="009C6770">
        <w:trPr>
          <w:trHeight w:val="504"/>
          <w:jc w:val="center"/>
        </w:trPr>
        <w:tc>
          <w:tcPr>
            <w:tcW w:w="2093" w:type="dxa"/>
            <w:tcBorders>
              <w:top w:val="single" w:sz="4" w:space="0" w:color="auto"/>
              <w:left w:val="single" w:sz="4" w:space="0" w:color="auto"/>
              <w:bottom w:val="single" w:sz="4" w:space="0" w:color="auto"/>
              <w:right w:val="single" w:sz="4" w:space="0" w:color="auto"/>
            </w:tcBorders>
          </w:tcPr>
          <w:p w:rsidR="009C6770" w:rsidRPr="00F502BE"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F502BE">
                <w:rPr>
                  <w:rFonts w:ascii="Times New Roman" w:hAnsi="Times New Roman" w:cs="Times New Roman"/>
                  <w:sz w:val="24"/>
                  <w:szCs w:val="24"/>
                </w:rPr>
                <w:t>2016 г</w:t>
              </w:r>
            </w:smartTag>
            <w:r w:rsidRPr="00F502B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b/>
                <w:sz w:val="24"/>
                <w:szCs w:val="24"/>
              </w:rPr>
            </w:pPr>
            <w:r w:rsidRPr="001128A0">
              <w:rPr>
                <w:rFonts w:ascii="Times New Roman" w:hAnsi="Times New Roman" w:cs="Times New Roman"/>
                <w:b/>
                <w:sz w:val="24"/>
                <w:szCs w:val="24"/>
              </w:rPr>
              <w:t>11 576,5</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sz w:val="24"/>
                <w:szCs w:val="24"/>
              </w:rPr>
            </w:pPr>
            <w:r w:rsidRPr="001128A0">
              <w:rPr>
                <w:rFonts w:ascii="Times New Roman" w:hAnsi="Times New Roman" w:cs="Times New Roman"/>
                <w:sz w:val="24"/>
                <w:szCs w:val="24"/>
              </w:rPr>
              <w:t>11 576,5</w:t>
            </w:r>
          </w:p>
        </w:tc>
        <w:tc>
          <w:tcPr>
            <w:tcW w:w="1985"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c>
          <w:tcPr>
            <w:tcW w:w="1807"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r>
      <w:tr w:rsidR="009C6770" w:rsidRPr="009B6CA2" w:rsidTr="009C6770">
        <w:trPr>
          <w:jc w:val="center"/>
        </w:trPr>
        <w:tc>
          <w:tcPr>
            <w:tcW w:w="2093" w:type="dxa"/>
            <w:tcBorders>
              <w:top w:val="single" w:sz="4" w:space="0" w:color="auto"/>
              <w:left w:val="single" w:sz="4" w:space="0" w:color="auto"/>
              <w:bottom w:val="single" w:sz="4" w:space="0" w:color="auto"/>
              <w:right w:val="single" w:sz="4" w:space="0" w:color="auto"/>
            </w:tcBorders>
          </w:tcPr>
          <w:p w:rsidR="009C6770" w:rsidRPr="00F502BE"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F502BE">
                <w:rPr>
                  <w:rFonts w:ascii="Times New Roman" w:hAnsi="Times New Roman" w:cs="Times New Roman"/>
                  <w:sz w:val="24"/>
                  <w:szCs w:val="24"/>
                </w:rPr>
                <w:t>2017 г</w:t>
              </w:r>
            </w:smartTag>
            <w:r w:rsidRPr="00F502B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b/>
                <w:sz w:val="24"/>
                <w:szCs w:val="24"/>
              </w:rPr>
            </w:pPr>
            <w:r w:rsidRPr="001128A0">
              <w:rPr>
                <w:rFonts w:ascii="Times New Roman" w:hAnsi="Times New Roman" w:cs="Times New Roman"/>
                <w:b/>
                <w:sz w:val="24"/>
                <w:szCs w:val="24"/>
              </w:rPr>
              <w:t>12 786,7</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sz w:val="24"/>
                <w:szCs w:val="24"/>
              </w:rPr>
            </w:pPr>
            <w:r w:rsidRPr="001128A0">
              <w:rPr>
                <w:rFonts w:ascii="Times New Roman" w:hAnsi="Times New Roman" w:cs="Times New Roman"/>
                <w:sz w:val="24"/>
                <w:szCs w:val="24"/>
              </w:rPr>
              <w:t>12 786,7</w:t>
            </w:r>
          </w:p>
        </w:tc>
        <w:tc>
          <w:tcPr>
            <w:tcW w:w="1985"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c>
          <w:tcPr>
            <w:tcW w:w="1807"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r>
      <w:tr w:rsidR="009C6770" w:rsidRPr="009B6CA2" w:rsidTr="009C6770">
        <w:trPr>
          <w:jc w:val="center"/>
        </w:trPr>
        <w:tc>
          <w:tcPr>
            <w:tcW w:w="2093" w:type="dxa"/>
            <w:tcBorders>
              <w:top w:val="single" w:sz="4" w:space="0" w:color="auto"/>
              <w:left w:val="single" w:sz="4" w:space="0" w:color="auto"/>
              <w:bottom w:val="single" w:sz="4" w:space="0" w:color="auto"/>
              <w:right w:val="single" w:sz="4" w:space="0" w:color="auto"/>
            </w:tcBorders>
          </w:tcPr>
          <w:p w:rsidR="009C6770" w:rsidRPr="00F502BE"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F502BE">
                <w:rPr>
                  <w:rFonts w:ascii="Times New Roman" w:hAnsi="Times New Roman" w:cs="Times New Roman"/>
                  <w:sz w:val="24"/>
                  <w:szCs w:val="24"/>
                </w:rPr>
                <w:lastRenderedPageBreak/>
                <w:t>2018 г</w:t>
              </w:r>
            </w:smartTag>
            <w:r w:rsidRPr="00F502B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b/>
                <w:sz w:val="24"/>
                <w:szCs w:val="24"/>
              </w:rPr>
            </w:pPr>
            <w:r w:rsidRPr="001128A0">
              <w:rPr>
                <w:rFonts w:ascii="Times New Roman" w:hAnsi="Times New Roman" w:cs="Times New Roman"/>
                <w:b/>
                <w:sz w:val="24"/>
                <w:szCs w:val="24"/>
              </w:rPr>
              <w:t>12 385,7</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sz w:val="24"/>
                <w:szCs w:val="24"/>
              </w:rPr>
            </w:pPr>
            <w:r w:rsidRPr="001128A0">
              <w:rPr>
                <w:rFonts w:ascii="Times New Roman" w:hAnsi="Times New Roman" w:cs="Times New Roman"/>
                <w:sz w:val="24"/>
                <w:szCs w:val="24"/>
              </w:rPr>
              <w:t>12 385,7</w:t>
            </w:r>
          </w:p>
        </w:tc>
        <w:tc>
          <w:tcPr>
            <w:tcW w:w="1985"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c>
          <w:tcPr>
            <w:tcW w:w="1807"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r>
      <w:tr w:rsidR="009C6770" w:rsidRPr="009B6CA2" w:rsidTr="009C6770">
        <w:trPr>
          <w:jc w:val="center"/>
        </w:trPr>
        <w:tc>
          <w:tcPr>
            <w:tcW w:w="2093" w:type="dxa"/>
            <w:tcBorders>
              <w:top w:val="single" w:sz="4" w:space="0" w:color="auto"/>
              <w:left w:val="single" w:sz="4" w:space="0" w:color="auto"/>
              <w:bottom w:val="single" w:sz="4" w:space="0" w:color="auto"/>
              <w:right w:val="single" w:sz="4" w:space="0" w:color="auto"/>
            </w:tcBorders>
          </w:tcPr>
          <w:p w:rsidR="009C6770" w:rsidRPr="00F502BE"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F502BE">
                <w:rPr>
                  <w:rFonts w:ascii="Times New Roman" w:hAnsi="Times New Roman" w:cs="Times New Roman"/>
                  <w:sz w:val="24"/>
                  <w:szCs w:val="24"/>
                </w:rPr>
                <w:t>2019 г</w:t>
              </w:r>
            </w:smartTag>
            <w:r w:rsidRPr="00F502B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b/>
                <w:sz w:val="24"/>
                <w:szCs w:val="24"/>
              </w:rPr>
            </w:pPr>
            <w:r w:rsidRPr="001128A0">
              <w:rPr>
                <w:rFonts w:ascii="Times New Roman" w:hAnsi="Times New Roman" w:cs="Times New Roman"/>
                <w:b/>
                <w:sz w:val="24"/>
                <w:szCs w:val="24"/>
              </w:rPr>
              <w:t>12 330,2</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sz w:val="24"/>
                <w:szCs w:val="24"/>
              </w:rPr>
            </w:pPr>
            <w:r w:rsidRPr="001128A0">
              <w:rPr>
                <w:rFonts w:ascii="Times New Roman" w:hAnsi="Times New Roman" w:cs="Times New Roman"/>
                <w:sz w:val="24"/>
                <w:szCs w:val="24"/>
              </w:rPr>
              <w:t>12 330,2</w:t>
            </w:r>
          </w:p>
        </w:tc>
        <w:tc>
          <w:tcPr>
            <w:tcW w:w="1985"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c>
          <w:tcPr>
            <w:tcW w:w="1807"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r>
      <w:tr w:rsidR="009C6770" w:rsidRPr="009B6CA2" w:rsidTr="009C6770">
        <w:trPr>
          <w:jc w:val="center"/>
        </w:trPr>
        <w:tc>
          <w:tcPr>
            <w:tcW w:w="2093" w:type="dxa"/>
            <w:tcBorders>
              <w:top w:val="single" w:sz="4" w:space="0" w:color="auto"/>
              <w:left w:val="single" w:sz="4" w:space="0" w:color="auto"/>
              <w:bottom w:val="single" w:sz="4" w:space="0" w:color="auto"/>
              <w:right w:val="single" w:sz="4" w:space="0" w:color="auto"/>
            </w:tcBorders>
          </w:tcPr>
          <w:p w:rsidR="009C6770" w:rsidRPr="00F502BE"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F502BE">
                <w:rPr>
                  <w:rFonts w:ascii="Times New Roman" w:hAnsi="Times New Roman" w:cs="Times New Roman"/>
                  <w:sz w:val="24"/>
                  <w:szCs w:val="24"/>
                </w:rPr>
                <w:t>2020 г</w:t>
              </w:r>
            </w:smartTag>
            <w:r w:rsidRPr="00F502BE">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b/>
                <w:sz w:val="24"/>
                <w:szCs w:val="24"/>
              </w:rPr>
            </w:pPr>
            <w:r w:rsidRPr="001128A0">
              <w:rPr>
                <w:rFonts w:ascii="Times New Roman" w:hAnsi="Times New Roman" w:cs="Times New Roman"/>
                <w:b/>
                <w:sz w:val="24"/>
                <w:szCs w:val="24"/>
              </w:rPr>
              <w:t>12 330,2</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sz w:val="24"/>
                <w:szCs w:val="24"/>
              </w:rPr>
            </w:pPr>
            <w:r w:rsidRPr="001128A0">
              <w:rPr>
                <w:rFonts w:ascii="Times New Roman" w:hAnsi="Times New Roman" w:cs="Times New Roman"/>
                <w:sz w:val="24"/>
                <w:szCs w:val="24"/>
              </w:rPr>
              <w:t>12 330,2</w:t>
            </w:r>
          </w:p>
        </w:tc>
        <w:tc>
          <w:tcPr>
            <w:tcW w:w="1985"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c>
          <w:tcPr>
            <w:tcW w:w="1807" w:type="dxa"/>
            <w:tcBorders>
              <w:top w:val="single" w:sz="4" w:space="0" w:color="auto"/>
              <w:left w:val="single" w:sz="4" w:space="0" w:color="auto"/>
              <w:bottom w:val="single" w:sz="4" w:space="0" w:color="auto"/>
              <w:right w:val="single" w:sz="4" w:space="0" w:color="auto"/>
            </w:tcBorders>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r>
      <w:tr w:rsidR="009C6770" w:rsidRPr="009B6CA2" w:rsidTr="009C6770">
        <w:trPr>
          <w:jc w:val="center"/>
        </w:trPr>
        <w:tc>
          <w:tcPr>
            <w:tcW w:w="2093" w:type="dxa"/>
            <w:tcBorders>
              <w:top w:val="single" w:sz="4" w:space="0" w:color="auto"/>
              <w:left w:val="single" w:sz="4" w:space="0" w:color="auto"/>
              <w:bottom w:val="single" w:sz="4" w:space="0" w:color="auto"/>
              <w:right w:val="single" w:sz="4" w:space="0" w:color="auto"/>
            </w:tcBorders>
          </w:tcPr>
          <w:p w:rsidR="009C6770" w:rsidRPr="00F502BE" w:rsidRDefault="009C6770" w:rsidP="009C67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Итого 2015-    2020 </w:t>
            </w:r>
            <w:r w:rsidRPr="00F502BE">
              <w:rPr>
                <w:rFonts w:ascii="Times New Roman" w:hAnsi="Times New Roman" w:cs="Times New Roman"/>
                <w:sz w:val="24"/>
                <w:szCs w:val="24"/>
              </w:rPr>
              <w:t>г.</w:t>
            </w:r>
          </w:p>
        </w:tc>
        <w:tc>
          <w:tcPr>
            <w:tcW w:w="1843"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b/>
                <w:sz w:val="24"/>
                <w:szCs w:val="24"/>
              </w:rPr>
            </w:pPr>
            <w:r w:rsidRPr="001128A0">
              <w:rPr>
                <w:rFonts w:ascii="Times New Roman" w:hAnsi="Times New Roman" w:cs="Times New Roman"/>
                <w:b/>
                <w:sz w:val="24"/>
                <w:szCs w:val="24"/>
              </w:rPr>
              <w:t>70 597,9</w:t>
            </w:r>
          </w:p>
        </w:tc>
        <w:tc>
          <w:tcPr>
            <w:tcW w:w="1984" w:type="dxa"/>
            <w:tcBorders>
              <w:top w:val="single" w:sz="4" w:space="0" w:color="auto"/>
              <w:left w:val="single" w:sz="4" w:space="0" w:color="auto"/>
              <w:bottom w:val="single" w:sz="4" w:space="0" w:color="auto"/>
              <w:right w:val="single" w:sz="4" w:space="0" w:color="auto"/>
            </w:tcBorders>
            <w:vAlign w:val="center"/>
          </w:tcPr>
          <w:p w:rsidR="009C6770" w:rsidRPr="001128A0" w:rsidRDefault="009C6770" w:rsidP="009C6770">
            <w:pPr>
              <w:autoSpaceDE w:val="0"/>
              <w:autoSpaceDN w:val="0"/>
              <w:adjustRightInd w:val="0"/>
              <w:jc w:val="center"/>
              <w:rPr>
                <w:rFonts w:ascii="Times New Roman" w:hAnsi="Times New Roman" w:cs="Times New Roman"/>
                <w:sz w:val="24"/>
                <w:szCs w:val="24"/>
              </w:rPr>
            </w:pPr>
            <w:r w:rsidRPr="001128A0">
              <w:rPr>
                <w:rFonts w:ascii="Times New Roman" w:hAnsi="Times New Roman" w:cs="Times New Roman"/>
                <w:sz w:val="24"/>
                <w:szCs w:val="24"/>
              </w:rPr>
              <w:t>70 597,9</w:t>
            </w:r>
          </w:p>
        </w:tc>
        <w:tc>
          <w:tcPr>
            <w:tcW w:w="1985" w:type="dxa"/>
            <w:tcBorders>
              <w:top w:val="single" w:sz="4" w:space="0" w:color="auto"/>
              <w:left w:val="single" w:sz="4" w:space="0" w:color="auto"/>
              <w:bottom w:val="single" w:sz="4" w:space="0" w:color="auto"/>
              <w:right w:val="single" w:sz="4" w:space="0" w:color="auto"/>
            </w:tcBorders>
            <w:vAlign w:val="center"/>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c>
          <w:tcPr>
            <w:tcW w:w="1807" w:type="dxa"/>
            <w:tcBorders>
              <w:top w:val="single" w:sz="4" w:space="0" w:color="auto"/>
              <w:left w:val="single" w:sz="4" w:space="0" w:color="auto"/>
              <w:bottom w:val="single" w:sz="4" w:space="0" w:color="auto"/>
              <w:right w:val="single" w:sz="4" w:space="0" w:color="auto"/>
            </w:tcBorders>
            <w:vAlign w:val="center"/>
          </w:tcPr>
          <w:p w:rsidR="009C6770" w:rsidRPr="00E81023" w:rsidRDefault="009C6770" w:rsidP="009C6770">
            <w:pPr>
              <w:autoSpaceDE w:val="0"/>
              <w:autoSpaceDN w:val="0"/>
              <w:adjustRightInd w:val="0"/>
              <w:jc w:val="center"/>
              <w:rPr>
                <w:rFonts w:ascii="Times New Roman" w:hAnsi="Times New Roman" w:cs="Times New Roman"/>
                <w:sz w:val="24"/>
                <w:szCs w:val="24"/>
              </w:rPr>
            </w:pPr>
            <w:r w:rsidRPr="00E81023">
              <w:rPr>
                <w:rFonts w:ascii="Times New Roman" w:hAnsi="Times New Roman" w:cs="Times New Roman"/>
                <w:sz w:val="24"/>
                <w:szCs w:val="24"/>
              </w:rPr>
              <w:t>0,00</w:t>
            </w:r>
          </w:p>
        </w:tc>
      </w:tr>
    </w:tbl>
    <w:p w:rsidR="009C6770" w:rsidRPr="009B6CA2" w:rsidRDefault="009C6770" w:rsidP="009C6770">
      <w:pPr>
        <w:jc w:val="both"/>
        <w:rPr>
          <w:rFonts w:ascii="Times New Roman" w:hAnsi="Times New Roman" w:cs="Times New Roman"/>
          <w:color w:val="FF0000"/>
          <w:sz w:val="24"/>
          <w:szCs w:val="24"/>
        </w:rPr>
      </w:pPr>
    </w:p>
    <w:p w:rsidR="009C6770" w:rsidRPr="001C7705" w:rsidRDefault="009C6770" w:rsidP="009C6770">
      <w:pPr>
        <w:ind w:firstLine="709"/>
        <w:jc w:val="both"/>
        <w:rPr>
          <w:rFonts w:ascii="Times New Roman" w:hAnsi="Times New Roman" w:cs="Times New Roman"/>
          <w:sz w:val="24"/>
          <w:szCs w:val="24"/>
        </w:rPr>
      </w:pPr>
      <w:r w:rsidRPr="001C7705">
        <w:rPr>
          <w:rFonts w:ascii="Times New Roman" w:hAnsi="Times New Roman" w:cs="Times New Roman"/>
          <w:sz w:val="24"/>
          <w:szCs w:val="24"/>
        </w:rPr>
        <w:t>Ресурсное обеспечение подпрограммы за счет средств бюджета муниципального образования «</w:t>
      </w:r>
      <w:proofErr w:type="spellStart"/>
      <w:r w:rsidRPr="001C7705">
        <w:rPr>
          <w:rFonts w:ascii="Times New Roman" w:hAnsi="Times New Roman" w:cs="Times New Roman"/>
          <w:sz w:val="24"/>
          <w:szCs w:val="24"/>
        </w:rPr>
        <w:t>Глазовский</w:t>
      </w:r>
      <w:proofErr w:type="spellEnd"/>
      <w:r w:rsidRPr="001C7705">
        <w:rPr>
          <w:rFonts w:ascii="Times New Roman" w:hAnsi="Times New Roman" w:cs="Times New Roman"/>
          <w:sz w:val="24"/>
          <w:szCs w:val="24"/>
        </w:rPr>
        <w:t xml:space="preserve"> район» сформировано:</w:t>
      </w:r>
    </w:p>
    <w:p w:rsidR="009C6770" w:rsidRPr="001C7705" w:rsidRDefault="009C6770" w:rsidP="002D2F83">
      <w:pPr>
        <w:pStyle w:val="a8"/>
        <w:numPr>
          <w:ilvl w:val="0"/>
          <w:numId w:val="10"/>
        </w:numPr>
        <w:tabs>
          <w:tab w:val="left" w:pos="1134"/>
        </w:tabs>
        <w:spacing w:after="0" w:line="240" w:lineRule="auto"/>
        <w:ind w:left="0" w:firstLine="709"/>
        <w:jc w:val="both"/>
        <w:rPr>
          <w:rFonts w:ascii="Times New Roman" w:hAnsi="Times New Roman" w:cs="Times New Roman"/>
          <w:sz w:val="24"/>
          <w:szCs w:val="24"/>
        </w:rPr>
      </w:pPr>
      <w:r w:rsidRPr="001C7705">
        <w:rPr>
          <w:rFonts w:ascii="Times New Roman" w:hAnsi="Times New Roman" w:cs="Times New Roman"/>
          <w:sz w:val="24"/>
          <w:szCs w:val="24"/>
        </w:rPr>
        <w:t>на 2015,2016,2017 годы – в соответствии с уточненным планом на 2015, 2016,2017 годы;</w:t>
      </w:r>
    </w:p>
    <w:p w:rsidR="009C6770" w:rsidRPr="006A7360" w:rsidRDefault="009C6770" w:rsidP="002D2F83">
      <w:pPr>
        <w:pStyle w:val="a8"/>
        <w:numPr>
          <w:ilvl w:val="0"/>
          <w:numId w:val="10"/>
        </w:numPr>
        <w:tabs>
          <w:tab w:val="left" w:pos="1134"/>
        </w:tabs>
        <w:spacing w:after="0" w:line="240" w:lineRule="auto"/>
        <w:ind w:left="0" w:firstLine="709"/>
        <w:jc w:val="both"/>
        <w:rPr>
          <w:rFonts w:ascii="Times New Roman" w:hAnsi="Times New Roman" w:cs="Times New Roman"/>
          <w:sz w:val="24"/>
          <w:szCs w:val="24"/>
        </w:rPr>
      </w:pPr>
      <w:r w:rsidRPr="006A7360">
        <w:rPr>
          <w:rFonts w:ascii="Times New Roman" w:hAnsi="Times New Roman" w:cs="Times New Roman"/>
          <w:sz w:val="24"/>
          <w:szCs w:val="24"/>
        </w:rPr>
        <w:t>на 2018, 2019, 2020 годы – в соответствии с проектом решения о бюджете муниципального образования «</w:t>
      </w:r>
      <w:proofErr w:type="spellStart"/>
      <w:r w:rsidRPr="006A7360">
        <w:rPr>
          <w:rFonts w:ascii="Times New Roman" w:hAnsi="Times New Roman" w:cs="Times New Roman"/>
          <w:sz w:val="24"/>
          <w:szCs w:val="24"/>
        </w:rPr>
        <w:t>Глазовский</w:t>
      </w:r>
      <w:proofErr w:type="spellEnd"/>
      <w:r w:rsidRPr="006A7360">
        <w:rPr>
          <w:rFonts w:ascii="Times New Roman" w:hAnsi="Times New Roman" w:cs="Times New Roman"/>
          <w:sz w:val="24"/>
          <w:szCs w:val="24"/>
        </w:rPr>
        <w:t xml:space="preserve"> район»  на 2018 год и  плановый период 2019 и 2020</w:t>
      </w:r>
      <w:r>
        <w:rPr>
          <w:rFonts w:ascii="Times New Roman" w:hAnsi="Times New Roman" w:cs="Times New Roman"/>
          <w:sz w:val="24"/>
          <w:szCs w:val="24"/>
        </w:rPr>
        <w:t xml:space="preserve"> годы.</w:t>
      </w:r>
    </w:p>
    <w:p w:rsidR="009C6770" w:rsidRPr="006A7360" w:rsidRDefault="009C6770" w:rsidP="009C6770">
      <w:pPr>
        <w:ind w:firstLine="709"/>
        <w:jc w:val="both"/>
        <w:rPr>
          <w:rFonts w:ascii="Times New Roman" w:hAnsi="Times New Roman" w:cs="Times New Roman"/>
          <w:sz w:val="24"/>
          <w:szCs w:val="24"/>
        </w:rPr>
      </w:pPr>
      <w:r w:rsidRPr="006A7360">
        <w:rPr>
          <w:rFonts w:ascii="Times New Roman" w:hAnsi="Times New Roman" w:cs="Times New Roman"/>
          <w:sz w:val="24"/>
          <w:szCs w:val="24"/>
        </w:rPr>
        <w:t>Ресурсное обеспечение подпрограммы за счет средств бюджета муниципального образования «</w:t>
      </w:r>
      <w:proofErr w:type="spellStart"/>
      <w:r w:rsidRPr="006A7360">
        <w:rPr>
          <w:rFonts w:ascii="Times New Roman" w:hAnsi="Times New Roman" w:cs="Times New Roman"/>
          <w:sz w:val="24"/>
          <w:szCs w:val="24"/>
        </w:rPr>
        <w:t>Глазовский</w:t>
      </w:r>
      <w:proofErr w:type="spellEnd"/>
      <w:r w:rsidRPr="006A7360">
        <w:rPr>
          <w:rFonts w:ascii="Times New Roman" w:hAnsi="Times New Roman" w:cs="Times New Roman"/>
          <w:sz w:val="24"/>
          <w:szCs w:val="24"/>
        </w:rPr>
        <w:t xml:space="preserve"> район» подлежит уточнению в рамках бюджетного цикла.</w:t>
      </w:r>
    </w:p>
    <w:p w:rsidR="009C6770" w:rsidRPr="006A7360" w:rsidRDefault="009C6770" w:rsidP="009C6770">
      <w:pPr>
        <w:ind w:firstLine="709"/>
        <w:jc w:val="both"/>
        <w:rPr>
          <w:rFonts w:ascii="Times New Roman" w:hAnsi="Times New Roman" w:cs="Times New Roman"/>
          <w:sz w:val="24"/>
          <w:szCs w:val="24"/>
        </w:rPr>
      </w:pPr>
      <w:r w:rsidRPr="006A7360">
        <w:rPr>
          <w:rFonts w:ascii="Times New Roman" w:hAnsi="Times New Roman" w:cs="Times New Roman"/>
          <w:sz w:val="24"/>
          <w:szCs w:val="24"/>
        </w:rPr>
        <w:t>Ресурсное обеспечение реализации подпрограммы за счет средств бюджета муниципального образования «</w:t>
      </w:r>
      <w:proofErr w:type="spellStart"/>
      <w:r w:rsidRPr="006A7360">
        <w:rPr>
          <w:rFonts w:ascii="Times New Roman" w:hAnsi="Times New Roman" w:cs="Times New Roman"/>
          <w:sz w:val="24"/>
          <w:szCs w:val="24"/>
        </w:rPr>
        <w:t>Глазовский</w:t>
      </w:r>
      <w:proofErr w:type="spellEnd"/>
      <w:r w:rsidRPr="006A7360">
        <w:rPr>
          <w:rFonts w:ascii="Times New Roman" w:hAnsi="Times New Roman" w:cs="Times New Roman"/>
          <w:sz w:val="24"/>
          <w:szCs w:val="24"/>
        </w:rPr>
        <w:t xml:space="preserve"> район»  представлено в приложении 5 к муниципальной программе.</w:t>
      </w:r>
    </w:p>
    <w:p w:rsidR="009C6770" w:rsidRPr="006A7360" w:rsidRDefault="009C6770" w:rsidP="009C6770">
      <w:pPr>
        <w:ind w:firstLine="709"/>
        <w:jc w:val="both"/>
        <w:rPr>
          <w:rFonts w:ascii="Times New Roman" w:hAnsi="Times New Roman" w:cs="Times New Roman"/>
          <w:sz w:val="24"/>
          <w:szCs w:val="24"/>
        </w:rPr>
      </w:pPr>
      <w:r w:rsidRPr="006A7360">
        <w:rPr>
          <w:rFonts w:ascii="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C6770" w:rsidRPr="00FC2F5D" w:rsidRDefault="009C6770" w:rsidP="009C6770">
      <w:pPr>
        <w:ind w:firstLine="709"/>
        <w:jc w:val="both"/>
        <w:rPr>
          <w:rFonts w:ascii="Times New Roman" w:hAnsi="Times New Roman" w:cs="Times New Roman"/>
          <w:sz w:val="24"/>
          <w:szCs w:val="24"/>
        </w:rPr>
      </w:pPr>
      <w:r w:rsidRPr="00FC2F5D">
        <w:rPr>
          <w:rFonts w:ascii="Times New Roman" w:hAnsi="Times New Roman" w:cs="Times New Roman"/>
          <w:b/>
          <w:sz w:val="24"/>
          <w:szCs w:val="24"/>
        </w:rPr>
        <w:t xml:space="preserve">     1.5.10. Риски и меры по управлению рисками</w:t>
      </w:r>
    </w:p>
    <w:p w:rsidR="009C6770" w:rsidRPr="00FC2F5D" w:rsidRDefault="009C6770" w:rsidP="002D2F83">
      <w:pPr>
        <w:pStyle w:val="a8"/>
        <w:numPr>
          <w:ilvl w:val="0"/>
          <w:numId w:val="43"/>
        </w:numPr>
        <w:spacing w:after="0" w:line="240" w:lineRule="auto"/>
        <w:ind w:left="426" w:hanging="425"/>
        <w:jc w:val="both"/>
        <w:rPr>
          <w:rFonts w:ascii="Times New Roman" w:hAnsi="Times New Roman" w:cs="Times New Roman"/>
          <w:sz w:val="24"/>
          <w:szCs w:val="24"/>
        </w:rPr>
      </w:pPr>
      <w:r w:rsidRPr="00FC2F5D">
        <w:rPr>
          <w:rFonts w:ascii="Times New Roman" w:hAnsi="Times New Roman" w:cs="Times New Roman"/>
          <w:sz w:val="24"/>
          <w:szCs w:val="24"/>
        </w:rPr>
        <w:t xml:space="preserve">  Организационно-управленческие риски</w:t>
      </w:r>
    </w:p>
    <w:p w:rsidR="009C6770" w:rsidRPr="00FC2F5D" w:rsidRDefault="009C6770" w:rsidP="009C6770">
      <w:pPr>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Организационно-управленческие риски связаны с межведомственным характером сферы образования в части дополнительного образования и воспитания детей. </w:t>
      </w:r>
      <w:proofErr w:type="gramStart"/>
      <w:r w:rsidRPr="00FC2F5D">
        <w:rPr>
          <w:rFonts w:ascii="Times New Roman" w:hAnsi="Times New Roman" w:cs="Times New Roman"/>
          <w:sz w:val="24"/>
          <w:szCs w:val="24"/>
        </w:rPr>
        <w:t>В связи с внедрением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и воспитания», особенно в части дополнительного образования детей и реализации молодежной политики.</w:t>
      </w:r>
      <w:proofErr w:type="gramEnd"/>
      <w:r w:rsidRPr="00FC2F5D">
        <w:rPr>
          <w:rFonts w:ascii="Times New Roman" w:hAnsi="Times New Roman" w:cs="Times New Roman"/>
          <w:color w:val="FF0000"/>
          <w:sz w:val="24"/>
          <w:szCs w:val="24"/>
        </w:rPr>
        <w:t xml:space="preserve"> </w:t>
      </w:r>
      <w:r w:rsidRPr="00FC2F5D">
        <w:rPr>
          <w:rFonts w:ascii="Times New Roman" w:hAnsi="Times New Roman" w:cs="Times New Roman"/>
          <w:sz w:val="24"/>
          <w:szCs w:val="24"/>
        </w:rPr>
        <w:t>Предстоит сформировать механизмы межведомственного взаимодействия между структурными подразделениями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настроить их работу на конечный результат в интересах населения района. Планируется образовать межведомственные рабочие группы для управления подпрограммами «Развитие дополнительного образования детей» и «Реализация молодежной политики».</w:t>
      </w:r>
    </w:p>
    <w:p w:rsidR="009C6770" w:rsidRPr="00FC2F5D" w:rsidRDefault="009C6770" w:rsidP="002D2F83">
      <w:pPr>
        <w:pStyle w:val="a8"/>
        <w:numPr>
          <w:ilvl w:val="0"/>
          <w:numId w:val="43"/>
        </w:numPr>
        <w:spacing w:after="0" w:line="240" w:lineRule="auto"/>
        <w:ind w:left="426" w:hanging="425"/>
        <w:jc w:val="both"/>
        <w:rPr>
          <w:rFonts w:ascii="Times New Roman" w:hAnsi="Times New Roman" w:cs="Times New Roman"/>
          <w:sz w:val="24"/>
          <w:szCs w:val="24"/>
        </w:rPr>
      </w:pPr>
      <w:r w:rsidRPr="00FC2F5D">
        <w:rPr>
          <w:rFonts w:ascii="Times New Roman" w:hAnsi="Times New Roman" w:cs="Times New Roman"/>
          <w:sz w:val="24"/>
          <w:szCs w:val="24"/>
        </w:rPr>
        <w:t xml:space="preserve">Правовые риски </w:t>
      </w:r>
    </w:p>
    <w:p w:rsidR="009C6770" w:rsidRPr="00FC2F5D" w:rsidRDefault="009C6770" w:rsidP="009C6770">
      <w:pPr>
        <w:ind w:firstLine="709"/>
        <w:jc w:val="both"/>
        <w:rPr>
          <w:rFonts w:ascii="Times New Roman" w:hAnsi="Times New Roman" w:cs="Times New Roman"/>
          <w:sz w:val="24"/>
          <w:szCs w:val="24"/>
        </w:rPr>
      </w:pPr>
      <w:proofErr w:type="gramStart"/>
      <w:r w:rsidRPr="00FC2F5D">
        <w:rPr>
          <w:rFonts w:ascii="Times New Roman" w:hAnsi="Times New Roman" w:cs="Times New Roman"/>
          <w:sz w:val="24"/>
          <w:szCs w:val="24"/>
        </w:rPr>
        <w:t>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образовательных учреждений, формирования перечней государственных (муниципальных) услуг, оказываемых государственными (муниципальными) учреждениями, определения нормативов затрат на оказание государственных (муниципальных) услуг (работ) и порядка их применения при формировании бюджета.</w:t>
      </w:r>
      <w:proofErr w:type="gramEnd"/>
      <w:r w:rsidRPr="00FC2F5D">
        <w:rPr>
          <w:rFonts w:ascii="Times New Roman" w:hAnsi="Times New Roman" w:cs="Times New Roman"/>
          <w:sz w:val="24"/>
          <w:szCs w:val="24"/>
        </w:rPr>
        <w:t xml:space="preserve"> Для контроля ситуации будет осуществляться мониторинг разрабатываемых правовых актов на федеральном и республиканском уровнях, </w:t>
      </w:r>
      <w:r w:rsidRPr="00FC2F5D">
        <w:rPr>
          <w:rFonts w:ascii="Times New Roman" w:hAnsi="Times New Roman" w:cs="Times New Roman"/>
          <w:sz w:val="24"/>
          <w:szCs w:val="24"/>
        </w:rPr>
        <w:lastRenderedPageBreak/>
        <w:t>уровне, по возможности - участие в обсуждении проектов правовых актов. При необходимости будет осуществляться уточнение системы мероприятий и целевых показателей, предусмотренных подпрограммой.</w:t>
      </w:r>
    </w:p>
    <w:p w:rsidR="009C6770" w:rsidRPr="00FC2F5D" w:rsidRDefault="009C6770" w:rsidP="002D2F83">
      <w:pPr>
        <w:pStyle w:val="a8"/>
        <w:numPr>
          <w:ilvl w:val="0"/>
          <w:numId w:val="43"/>
        </w:numPr>
        <w:spacing w:after="0" w:line="240" w:lineRule="auto"/>
        <w:jc w:val="both"/>
        <w:rPr>
          <w:rFonts w:ascii="Times New Roman" w:hAnsi="Times New Roman" w:cs="Times New Roman"/>
          <w:sz w:val="24"/>
          <w:szCs w:val="24"/>
        </w:rPr>
      </w:pPr>
      <w:r w:rsidRPr="00FC2F5D">
        <w:rPr>
          <w:rFonts w:ascii="Times New Roman" w:hAnsi="Times New Roman" w:cs="Times New Roman"/>
          <w:sz w:val="24"/>
          <w:szCs w:val="24"/>
        </w:rPr>
        <w:t xml:space="preserve">Социально-психологические риски </w:t>
      </w:r>
    </w:p>
    <w:p w:rsidR="009C6770" w:rsidRPr="009B6CA2" w:rsidRDefault="009C6770" w:rsidP="009C6770">
      <w:pPr>
        <w:autoSpaceDE w:val="0"/>
        <w:autoSpaceDN w:val="0"/>
        <w:adjustRightInd w:val="0"/>
        <w:ind w:firstLine="709"/>
        <w:jc w:val="both"/>
        <w:rPr>
          <w:rFonts w:ascii="Times New Roman" w:hAnsi="Times New Roman" w:cs="Times New Roman"/>
          <w:bCs/>
          <w:sz w:val="24"/>
          <w:szCs w:val="24"/>
        </w:rPr>
      </w:pPr>
      <w:r w:rsidRPr="00FC2F5D">
        <w:rPr>
          <w:rFonts w:ascii="Times New Roman" w:hAnsi="Times New Roman" w:cs="Times New Roman"/>
          <w:bCs/>
          <w:sz w:val="24"/>
          <w:szCs w:val="24"/>
        </w:rPr>
        <w:t>Данная группа рисков связана с необходимостью внедрения эффективных  трудовых контрактов в сфере культуры, а также совершенствованием механизма формирования муниципальных заданий и субсидий на их финансовое обеспечение. Для управления риском будут проводиться семинары, совещания с руководителями муниципальных учреждений культуры, разъяснительная работа в трудовых коллективах.</w:t>
      </w:r>
    </w:p>
    <w:p w:rsidR="009C6770" w:rsidRPr="00FC2F5D" w:rsidRDefault="009C6770" w:rsidP="009C6770">
      <w:pPr>
        <w:shd w:val="clear" w:color="auto" w:fill="FFFFFF"/>
        <w:tabs>
          <w:tab w:val="left" w:pos="1276"/>
        </w:tabs>
        <w:jc w:val="center"/>
        <w:rPr>
          <w:rFonts w:ascii="Times New Roman" w:hAnsi="Times New Roman" w:cs="Times New Roman"/>
          <w:b/>
          <w:sz w:val="24"/>
          <w:szCs w:val="24"/>
        </w:rPr>
      </w:pPr>
      <w:r w:rsidRPr="00FC2F5D">
        <w:rPr>
          <w:rFonts w:ascii="Times New Roman" w:hAnsi="Times New Roman" w:cs="Times New Roman"/>
          <w:b/>
          <w:sz w:val="24"/>
          <w:szCs w:val="24"/>
        </w:rPr>
        <w:t>1.5.11. Конечные результаты и показатели эффективности</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Конечными результатами реализации подпрограммы является:</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1) выполнение полномочий в сфере образования, отнесенных к вопросам местного значения муниципального образования, а также переданных государственных полномочий Удмуртской Республики;</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2) повышение эффективности и результативности деятельности сферы образования </w:t>
      </w:r>
      <w:proofErr w:type="gramStart"/>
      <w:r w:rsidRPr="00FC2F5D">
        <w:rPr>
          <w:rFonts w:ascii="Times New Roman" w:hAnsi="Times New Roman" w:cs="Times New Roman"/>
          <w:sz w:val="24"/>
          <w:szCs w:val="24"/>
        </w:rPr>
        <w:t>в</w:t>
      </w:r>
      <w:proofErr w:type="gramEnd"/>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Муниципального</w:t>
      </w:r>
      <w:proofErr w:type="gramEnd"/>
      <w:r w:rsidRPr="00FC2F5D">
        <w:rPr>
          <w:rFonts w:ascii="Times New Roman" w:hAnsi="Times New Roman" w:cs="Times New Roman"/>
          <w:sz w:val="24"/>
          <w:szCs w:val="24"/>
        </w:rPr>
        <w:t xml:space="preserve">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Следует отметить, что реализация подпрограммы окажет влияние на реализацию в целом муниципальной программы «Развитие образования и воспитания».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9C6770" w:rsidRPr="00FC2F5D" w:rsidRDefault="009C6770" w:rsidP="002D2F83">
      <w:pPr>
        <w:pStyle w:val="a8"/>
        <w:numPr>
          <w:ilvl w:val="0"/>
          <w:numId w:val="44"/>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FC2F5D">
        <w:rPr>
          <w:rFonts w:ascii="Times New Roman" w:hAnsi="Times New Roman" w:cs="Times New Roman"/>
          <w:sz w:val="24"/>
          <w:szCs w:val="24"/>
        </w:rPr>
        <w:t>на уровне муниципального учреждения - с использованием механизма муниципального задания и субсидии на его выполнение;</w:t>
      </w:r>
    </w:p>
    <w:p w:rsidR="009C6770" w:rsidRPr="00FC2F5D" w:rsidRDefault="009C6770" w:rsidP="002D2F83">
      <w:pPr>
        <w:pStyle w:val="a8"/>
        <w:numPr>
          <w:ilvl w:val="0"/>
          <w:numId w:val="44"/>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FC2F5D">
        <w:rPr>
          <w:rFonts w:ascii="Times New Roman" w:hAnsi="Times New Roman" w:cs="Times New Roman"/>
          <w:sz w:val="24"/>
          <w:szCs w:val="24"/>
        </w:rPr>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9C6770" w:rsidRPr="00FC2F5D" w:rsidRDefault="009C6770" w:rsidP="009C6770">
      <w:pPr>
        <w:autoSpaceDE w:val="0"/>
        <w:autoSpaceDN w:val="0"/>
        <w:adjustRightInd w:val="0"/>
        <w:ind w:firstLine="709"/>
        <w:jc w:val="both"/>
        <w:rPr>
          <w:rFonts w:ascii="Times New Roman" w:hAnsi="Times New Roman" w:cs="Times New Roman"/>
          <w:sz w:val="24"/>
          <w:szCs w:val="24"/>
        </w:rPr>
      </w:pPr>
      <w:r w:rsidRPr="00FC2F5D">
        <w:rPr>
          <w:rFonts w:ascii="Times New Roman" w:hAnsi="Times New Roman" w:cs="Times New Roman"/>
          <w:sz w:val="24"/>
          <w:szCs w:val="24"/>
        </w:rPr>
        <w:t>В результате  реализации планируемых мер к 2020 году:</w:t>
      </w:r>
    </w:p>
    <w:p w:rsidR="009C6770" w:rsidRPr="00FC2F5D" w:rsidRDefault="009C6770" w:rsidP="002D2F83">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повысится оценка качества муниципальной системы образования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2D2F83">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заработная плата педагогических работников  муниципальных образовательных учреждений  достигнет 38528 рублей;</w:t>
      </w:r>
    </w:p>
    <w:p w:rsidR="009C6770" w:rsidRPr="00FC2F5D" w:rsidRDefault="009C6770" w:rsidP="002D2F83">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со всеми руководителями, педагогическими работниками, иными специалистами муниципальных образовательных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roofErr w:type="gramStart"/>
      <w:r w:rsidRPr="00FC2F5D">
        <w:rPr>
          <w:rFonts w:ascii="Times New Roman" w:hAnsi="Times New Roman" w:cs="Times New Roman"/>
          <w:sz w:val="24"/>
          <w:szCs w:val="24"/>
        </w:rPr>
        <w:t>»б</w:t>
      </w:r>
      <w:proofErr w:type="gramEnd"/>
      <w:r w:rsidRPr="00FC2F5D">
        <w:rPr>
          <w:rFonts w:ascii="Times New Roman" w:hAnsi="Times New Roman" w:cs="Times New Roman"/>
          <w:sz w:val="24"/>
          <w:szCs w:val="24"/>
        </w:rPr>
        <w:t>удут заключены эффективные контракты;</w:t>
      </w:r>
    </w:p>
    <w:p w:rsidR="009C6770" w:rsidRPr="00FC2F5D" w:rsidRDefault="009C6770" w:rsidP="002D2F83">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rsidR="009C6770" w:rsidRPr="009B6CA2" w:rsidRDefault="009C6770" w:rsidP="002D2F83">
      <w:pPr>
        <w:pStyle w:val="a8"/>
        <w:numPr>
          <w:ilvl w:val="0"/>
          <w:numId w:val="45"/>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FC2F5D">
        <w:rPr>
          <w:rFonts w:ascii="Times New Roman" w:hAnsi="Times New Roman" w:cs="Times New Roman"/>
          <w:sz w:val="24"/>
          <w:szCs w:val="24"/>
        </w:rPr>
        <w:t>удовлетворенность потребителей качеством и доступностью муниципальных услуг в сфере образования составит 95 процентов.</w:t>
      </w:r>
    </w:p>
    <w:p w:rsidR="009C6770" w:rsidRPr="00FC2F5D" w:rsidRDefault="009C6770" w:rsidP="002D2F83">
      <w:pPr>
        <w:pStyle w:val="23"/>
        <w:numPr>
          <w:ilvl w:val="1"/>
          <w:numId w:val="64"/>
        </w:numPr>
        <w:spacing w:after="0" w:line="240" w:lineRule="auto"/>
        <w:jc w:val="center"/>
        <w:rPr>
          <w:b/>
        </w:rPr>
      </w:pPr>
      <w:r w:rsidRPr="00FC2F5D">
        <w:rPr>
          <w:b/>
          <w:iCs/>
        </w:rPr>
        <w:t>Подпрограмма</w:t>
      </w:r>
    </w:p>
    <w:p w:rsidR="009C6770" w:rsidRPr="00FC2F5D" w:rsidRDefault="009C6770" w:rsidP="009C6770">
      <w:pPr>
        <w:pStyle w:val="23"/>
        <w:spacing w:before="0" w:after="0" w:line="240" w:lineRule="auto"/>
        <w:ind w:firstLine="720"/>
        <w:jc w:val="center"/>
        <w:rPr>
          <w:b/>
        </w:rPr>
      </w:pPr>
      <w:r w:rsidRPr="00FC2F5D">
        <w:rPr>
          <w:b/>
        </w:rPr>
        <w:t>«Организация отдыха, оздоровления и занятости  детей в каникулярное время</w:t>
      </w:r>
    </w:p>
    <w:p w:rsidR="009C6770" w:rsidRPr="00FC2F5D" w:rsidRDefault="009C6770" w:rsidP="009C6770">
      <w:pPr>
        <w:pStyle w:val="23"/>
        <w:spacing w:before="0" w:after="0" w:line="240" w:lineRule="auto"/>
        <w:ind w:firstLine="720"/>
        <w:jc w:val="center"/>
        <w:rPr>
          <w:b/>
        </w:rPr>
      </w:pPr>
      <w:r w:rsidRPr="00FC2F5D">
        <w:rPr>
          <w:b/>
        </w:rPr>
        <w:t xml:space="preserve"> на 2015-2020гг.» </w:t>
      </w:r>
    </w:p>
    <w:p w:rsidR="009C6770" w:rsidRPr="00FC2F5D" w:rsidRDefault="009C6770" w:rsidP="009C6770">
      <w:pPr>
        <w:pStyle w:val="23"/>
        <w:spacing w:after="0" w:line="240" w:lineRule="auto"/>
        <w:ind w:firstLine="720"/>
        <w:jc w:val="center"/>
        <w:rPr>
          <w:b/>
          <w:iCs/>
        </w:rPr>
      </w:pPr>
      <w:r w:rsidRPr="00FC2F5D">
        <w:t xml:space="preserve">Краткая характеристика (паспорт) Подпрограммы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9"/>
        <w:gridCol w:w="7605"/>
      </w:tblGrid>
      <w:tr w:rsidR="009C6770" w:rsidRPr="00FC2F5D" w:rsidTr="009C6770">
        <w:tc>
          <w:tcPr>
            <w:tcW w:w="2319" w:type="dxa"/>
          </w:tcPr>
          <w:p w:rsidR="009C6770" w:rsidRPr="00FC2F5D" w:rsidRDefault="009C6770" w:rsidP="009C6770">
            <w:pPr>
              <w:pStyle w:val="23"/>
              <w:spacing w:before="0" w:after="0" w:line="240" w:lineRule="auto"/>
            </w:pPr>
            <w:r w:rsidRPr="00FC2F5D">
              <w:lastRenderedPageBreak/>
              <w:t>Наименование Подпрограммы</w:t>
            </w:r>
          </w:p>
        </w:tc>
        <w:tc>
          <w:tcPr>
            <w:tcW w:w="7605" w:type="dxa"/>
          </w:tcPr>
          <w:p w:rsidR="009C6770" w:rsidRPr="00FC2F5D" w:rsidRDefault="009C6770" w:rsidP="009C6770">
            <w:pPr>
              <w:pStyle w:val="23"/>
              <w:spacing w:before="0" w:after="0" w:line="240" w:lineRule="auto"/>
            </w:pPr>
            <w:r w:rsidRPr="00FC2F5D">
              <w:rPr>
                <w:iCs/>
              </w:rPr>
              <w:t>Подпрограмма</w:t>
            </w:r>
            <w:r w:rsidRPr="00FC2F5D">
              <w:t xml:space="preserve"> «Организация отдыха, оздоровления  и занятости детей в каникулярное время на 2015-2020 гг.»</w:t>
            </w:r>
            <w:r w:rsidRPr="00FC2F5D">
              <w:br/>
              <w:t xml:space="preserve"> (далее – Подпрограмма)</w:t>
            </w:r>
          </w:p>
        </w:tc>
      </w:tr>
      <w:tr w:rsidR="009C6770" w:rsidRPr="00FC2F5D" w:rsidTr="009C6770">
        <w:tc>
          <w:tcPr>
            <w:tcW w:w="2319" w:type="dxa"/>
          </w:tcPr>
          <w:p w:rsidR="009C6770" w:rsidRPr="00FC2F5D" w:rsidRDefault="009C6770" w:rsidP="009C6770">
            <w:pPr>
              <w:pStyle w:val="23"/>
              <w:spacing w:before="0" w:after="0" w:line="240" w:lineRule="auto"/>
            </w:pPr>
            <w:r w:rsidRPr="00FC2F5D">
              <w:t>Координатор программы</w:t>
            </w:r>
          </w:p>
        </w:tc>
        <w:tc>
          <w:tcPr>
            <w:tcW w:w="7605" w:type="dxa"/>
          </w:tcPr>
          <w:p w:rsidR="009C6770" w:rsidRPr="00FC2F5D" w:rsidRDefault="009C6770" w:rsidP="009C6770">
            <w:pPr>
              <w:pStyle w:val="23"/>
              <w:spacing w:before="0" w:after="0" w:line="240" w:lineRule="auto"/>
            </w:pPr>
            <w:r w:rsidRPr="00FC2F5D">
              <w:t>Заместитель главы Администрации муниципального образования  «</w:t>
            </w:r>
            <w:proofErr w:type="spellStart"/>
            <w:r w:rsidRPr="00FC2F5D">
              <w:t>Глазовский</w:t>
            </w:r>
            <w:proofErr w:type="spellEnd"/>
            <w:r w:rsidRPr="00FC2F5D">
              <w:t xml:space="preserve"> район» по социальной сфере</w:t>
            </w:r>
          </w:p>
        </w:tc>
      </w:tr>
      <w:tr w:rsidR="009C6770" w:rsidRPr="00FC2F5D" w:rsidTr="009C6770">
        <w:tc>
          <w:tcPr>
            <w:tcW w:w="2319" w:type="dxa"/>
          </w:tcPr>
          <w:p w:rsidR="009C6770" w:rsidRPr="00FC2F5D" w:rsidRDefault="009C6770" w:rsidP="009C6770">
            <w:pPr>
              <w:pStyle w:val="23"/>
              <w:spacing w:before="0" w:after="0" w:line="240" w:lineRule="auto"/>
            </w:pPr>
            <w:r w:rsidRPr="00FC2F5D">
              <w:t>Ответственные исполнители</w:t>
            </w:r>
          </w:p>
        </w:tc>
        <w:tc>
          <w:tcPr>
            <w:tcW w:w="7605" w:type="dxa"/>
          </w:tcPr>
          <w:p w:rsidR="009C6770" w:rsidRPr="00FC2F5D" w:rsidRDefault="009C6770" w:rsidP="009C6770">
            <w:pPr>
              <w:pStyle w:val="23"/>
              <w:spacing w:before="0" w:after="0" w:line="240" w:lineRule="auto"/>
            </w:pPr>
            <w:r w:rsidRPr="00FC2F5D">
              <w:t>Управление образования Администрации муниципального образования « «</w:t>
            </w:r>
            <w:proofErr w:type="spellStart"/>
            <w:r w:rsidRPr="00FC2F5D">
              <w:t>Глазовский</w:t>
            </w:r>
            <w:proofErr w:type="spellEnd"/>
            <w:r w:rsidRPr="00FC2F5D">
              <w:t xml:space="preserve"> район»</w:t>
            </w:r>
          </w:p>
        </w:tc>
      </w:tr>
      <w:tr w:rsidR="009C6770" w:rsidRPr="00FC2F5D" w:rsidTr="009C6770">
        <w:tc>
          <w:tcPr>
            <w:tcW w:w="2319" w:type="dxa"/>
          </w:tcPr>
          <w:p w:rsidR="009C6770" w:rsidRPr="00FC2F5D" w:rsidRDefault="009C6770" w:rsidP="009C6770">
            <w:pPr>
              <w:pStyle w:val="23"/>
              <w:spacing w:before="0" w:after="0" w:line="240" w:lineRule="auto"/>
            </w:pPr>
            <w:r w:rsidRPr="00FC2F5D">
              <w:t>Соисполнители</w:t>
            </w:r>
          </w:p>
        </w:tc>
        <w:tc>
          <w:tcPr>
            <w:tcW w:w="7605" w:type="dxa"/>
          </w:tcPr>
          <w:p w:rsidR="009C6770" w:rsidRPr="00FC2F5D" w:rsidRDefault="009C6770" w:rsidP="009C6770">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Отдел культуры и молодежной политики, 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Отдел физической культуры и спорта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Отдел по делам опеки, попечительства, семьи и несовершеннолетних,</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Комплексный центр социального обслуживания населения,  отдел социальной защиты населения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 согласованию), </w:t>
            </w:r>
          </w:p>
          <w:p w:rsidR="009C6770" w:rsidRPr="00FC2F5D" w:rsidRDefault="009C6770" w:rsidP="009C6770">
            <w:pPr>
              <w:autoSpaceDE w:val="0"/>
              <w:autoSpaceDN w:val="0"/>
              <w:adjustRightInd w:val="0"/>
              <w:jc w:val="both"/>
              <w:rPr>
                <w:rFonts w:ascii="Times New Roman" w:hAnsi="Times New Roman" w:cs="Times New Roman"/>
                <w:bCs/>
                <w:sz w:val="24"/>
                <w:szCs w:val="24"/>
              </w:rPr>
            </w:pPr>
            <w:r w:rsidRPr="00FC2F5D">
              <w:rPr>
                <w:rFonts w:ascii="Times New Roman" w:hAnsi="Times New Roman" w:cs="Times New Roman"/>
                <w:sz w:val="24"/>
                <w:szCs w:val="24"/>
              </w:rPr>
              <w:t>МБУЗ УР «Районная центральная больница Министерства здравоохранения Удмуртской Республики» (по согласованию).</w:t>
            </w:r>
          </w:p>
        </w:tc>
      </w:tr>
      <w:tr w:rsidR="009C6770" w:rsidRPr="00FC2F5D" w:rsidTr="009C6770">
        <w:tc>
          <w:tcPr>
            <w:tcW w:w="2319" w:type="dxa"/>
          </w:tcPr>
          <w:p w:rsidR="009C6770" w:rsidRPr="00FC2F5D" w:rsidRDefault="009C6770" w:rsidP="009C6770">
            <w:pPr>
              <w:pStyle w:val="23"/>
              <w:spacing w:before="0" w:after="0" w:line="240" w:lineRule="auto"/>
            </w:pPr>
            <w:r w:rsidRPr="00FC2F5D">
              <w:t>Цель</w:t>
            </w:r>
          </w:p>
        </w:tc>
        <w:tc>
          <w:tcPr>
            <w:tcW w:w="7605" w:type="dxa"/>
          </w:tcPr>
          <w:p w:rsidR="009C6770" w:rsidRPr="00FC2F5D" w:rsidRDefault="009C6770" w:rsidP="009C6770">
            <w:pPr>
              <w:pStyle w:val="23"/>
              <w:spacing w:before="0" w:after="0" w:line="240" w:lineRule="auto"/>
              <w:jc w:val="both"/>
            </w:pPr>
            <w:r w:rsidRPr="00FC2F5D">
              <w:t>Сохранение и укрепление здоровья детей и подростков, улучшение качества организации отдыха, оздоровления и  занятости детей, создание экономических, правовых, организационных условий, обеспечивающих эффективное функционирование системы детского оздоровления и отдыха, выработка правовых мер, механизмов её регулирования и государственной поддержки.</w:t>
            </w:r>
          </w:p>
        </w:tc>
      </w:tr>
      <w:tr w:rsidR="009C6770" w:rsidRPr="00FC2F5D" w:rsidTr="009C6770">
        <w:trPr>
          <w:trHeight w:val="70"/>
        </w:trPr>
        <w:tc>
          <w:tcPr>
            <w:tcW w:w="2319" w:type="dxa"/>
          </w:tcPr>
          <w:p w:rsidR="009C6770" w:rsidRPr="00FC2F5D" w:rsidRDefault="009C6770" w:rsidP="009C6770">
            <w:pPr>
              <w:pStyle w:val="23"/>
              <w:spacing w:before="0" w:after="0" w:line="240" w:lineRule="auto"/>
            </w:pPr>
            <w:r w:rsidRPr="00FC2F5D">
              <w:t xml:space="preserve">Задачи </w:t>
            </w:r>
          </w:p>
        </w:tc>
        <w:tc>
          <w:tcPr>
            <w:tcW w:w="7605" w:type="dxa"/>
          </w:tcPr>
          <w:p w:rsidR="009C6770" w:rsidRPr="00FC2F5D" w:rsidRDefault="009C6770" w:rsidP="009C6770">
            <w:pPr>
              <w:pStyle w:val="28"/>
              <w:shd w:val="clear" w:color="auto" w:fill="FFFFFF"/>
              <w:suppressAutoHyphens/>
              <w:spacing w:after="0" w:line="240" w:lineRule="auto"/>
              <w:ind w:left="0"/>
              <w:jc w:val="both"/>
              <w:rPr>
                <w:rFonts w:ascii="Times New Roman" w:hAnsi="Times New Roman"/>
                <w:bCs/>
                <w:iCs/>
                <w:sz w:val="24"/>
                <w:szCs w:val="24"/>
              </w:rPr>
            </w:pPr>
            <w:r w:rsidRPr="00FC2F5D">
              <w:rPr>
                <w:rStyle w:val="apple-converted-space"/>
                <w:rFonts w:ascii="Times New Roman" w:hAnsi="Times New Roman"/>
                <w:sz w:val="24"/>
                <w:szCs w:val="24"/>
                <w:shd w:val="clear" w:color="auto" w:fill="FFFFFF"/>
              </w:rPr>
              <w:t>1) </w:t>
            </w:r>
            <w:r w:rsidRPr="00FC2F5D">
              <w:rPr>
                <w:rFonts w:ascii="Times New Roman" w:hAnsi="Times New Roman"/>
                <w:sz w:val="24"/>
                <w:szCs w:val="24"/>
              </w:rPr>
              <w:t>Обеспечение функционирования учреждений, задействованных в организации отдыха, оздоровления и занятости детей в каникулярное время.</w:t>
            </w:r>
          </w:p>
          <w:p w:rsidR="009C6770" w:rsidRPr="00FC2F5D" w:rsidRDefault="009C6770" w:rsidP="009C6770">
            <w:pPr>
              <w:pStyle w:val="28"/>
              <w:shd w:val="clear" w:color="auto" w:fill="FFFFFF"/>
              <w:suppressAutoHyphens/>
              <w:spacing w:after="0" w:line="240" w:lineRule="auto"/>
              <w:ind w:left="0"/>
              <w:jc w:val="both"/>
              <w:rPr>
                <w:rFonts w:ascii="Times New Roman" w:hAnsi="Times New Roman"/>
                <w:bCs/>
                <w:iCs/>
                <w:sz w:val="24"/>
                <w:szCs w:val="24"/>
              </w:rPr>
            </w:pPr>
            <w:r w:rsidRPr="00FC2F5D">
              <w:rPr>
                <w:rFonts w:ascii="Times New Roman" w:hAnsi="Times New Roman"/>
                <w:sz w:val="24"/>
                <w:szCs w:val="24"/>
              </w:rPr>
              <w:t>2)Укрепление материально-технической базы учреждений, оказывающих муниципальную услугу по организации отдыха и оздоровления детей;</w:t>
            </w:r>
          </w:p>
          <w:p w:rsidR="009C6770" w:rsidRPr="00FC2F5D" w:rsidRDefault="009C6770" w:rsidP="009C6770">
            <w:pPr>
              <w:pStyle w:val="28"/>
              <w:shd w:val="clear" w:color="auto" w:fill="FFFFFF"/>
              <w:tabs>
                <w:tab w:val="left" w:pos="0"/>
                <w:tab w:val="left" w:pos="404"/>
              </w:tabs>
              <w:spacing w:after="0" w:line="240" w:lineRule="auto"/>
              <w:ind w:left="0"/>
              <w:jc w:val="both"/>
              <w:rPr>
                <w:rFonts w:ascii="Times New Roman" w:hAnsi="Times New Roman"/>
                <w:i/>
                <w:sz w:val="24"/>
                <w:szCs w:val="24"/>
              </w:rPr>
            </w:pPr>
            <w:r w:rsidRPr="00FC2F5D">
              <w:rPr>
                <w:rFonts w:ascii="Times New Roman" w:hAnsi="Times New Roman"/>
                <w:bCs/>
                <w:iCs/>
                <w:sz w:val="24"/>
                <w:szCs w:val="24"/>
              </w:rPr>
              <w:t>3)Привлечение организаций различных организационно-правовых форм собственности для организации детского отдыха и оздоровления;</w:t>
            </w:r>
          </w:p>
          <w:p w:rsidR="009C6770" w:rsidRPr="00FC2F5D" w:rsidRDefault="009C6770" w:rsidP="009C6770">
            <w:pPr>
              <w:pStyle w:val="28"/>
              <w:shd w:val="clear" w:color="auto" w:fill="FFFFFF"/>
              <w:tabs>
                <w:tab w:val="left" w:pos="560"/>
              </w:tabs>
              <w:suppressAutoHyphens/>
              <w:spacing w:after="0" w:line="240" w:lineRule="auto"/>
              <w:ind w:left="0"/>
              <w:jc w:val="both"/>
              <w:rPr>
                <w:rFonts w:ascii="Times New Roman" w:hAnsi="Times New Roman"/>
                <w:i/>
                <w:sz w:val="24"/>
                <w:szCs w:val="24"/>
              </w:rPr>
            </w:pPr>
            <w:r w:rsidRPr="00FC2F5D">
              <w:rPr>
                <w:rFonts w:ascii="Times New Roman" w:hAnsi="Times New Roman"/>
                <w:bCs/>
                <w:iCs/>
                <w:sz w:val="24"/>
                <w:szCs w:val="24"/>
              </w:rPr>
              <w:t>4) Повышение эффективности (межведомственной) координации деятельности субъектов организации оздоровления, отдыха и занятости детей и подростков;</w:t>
            </w:r>
          </w:p>
          <w:p w:rsidR="009C6770" w:rsidRPr="00FC2F5D" w:rsidRDefault="009C6770" w:rsidP="009C6770">
            <w:pPr>
              <w:pStyle w:val="Default"/>
              <w:jc w:val="both"/>
              <w:rPr>
                <w:color w:val="auto"/>
              </w:rPr>
            </w:pPr>
            <w:r w:rsidRPr="00FC2F5D">
              <w:rPr>
                <w:color w:val="auto"/>
              </w:rPr>
              <w:t xml:space="preserve">5) Сохранение сети лагерей с дневным пребыванием. </w:t>
            </w:r>
          </w:p>
          <w:p w:rsidR="009C6770" w:rsidRPr="00FC2F5D" w:rsidRDefault="009C6770" w:rsidP="009C6770">
            <w:pPr>
              <w:pStyle w:val="Default"/>
              <w:jc w:val="both"/>
              <w:rPr>
                <w:color w:val="auto"/>
              </w:rPr>
            </w:pPr>
            <w:r w:rsidRPr="00FC2F5D">
              <w:rPr>
                <w:color w:val="auto"/>
              </w:rPr>
              <w:t xml:space="preserve">6) Создание условий для обеспечения безопасности жизни и здоровья детей, находящихся в лагерях дневным пребыванием. </w:t>
            </w:r>
          </w:p>
          <w:p w:rsidR="009C6770" w:rsidRPr="00FC2F5D" w:rsidRDefault="009C6770" w:rsidP="009C6770">
            <w:pPr>
              <w:pStyle w:val="Default"/>
              <w:jc w:val="both"/>
              <w:rPr>
                <w:color w:val="auto"/>
              </w:rPr>
            </w:pPr>
            <w:r w:rsidRPr="00FC2F5D">
              <w:rPr>
                <w:color w:val="auto"/>
              </w:rPr>
              <w:t xml:space="preserve">7) Обеспечение отдыхом и оздоровлением детей, находящихся в социально опасном положении. </w:t>
            </w:r>
          </w:p>
          <w:p w:rsidR="009C6770" w:rsidRPr="00FC2F5D" w:rsidRDefault="009C6770" w:rsidP="009C6770">
            <w:pPr>
              <w:pStyle w:val="Default"/>
              <w:jc w:val="both"/>
              <w:rPr>
                <w:color w:val="auto"/>
              </w:rPr>
            </w:pPr>
            <w:r w:rsidRPr="00FC2F5D">
              <w:rPr>
                <w:color w:val="auto"/>
              </w:rPr>
              <w:t xml:space="preserve">8) Реализация мер по профилактике безнадзорности и правонарушений среди несовершеннолетних. </w:t>
            </w:r>
          </w:p>
          <w:p w:rsidR="009C6770" w:rsidRPr="00FC2F5D" w:rsidRDefault="009C6770" w:rsidP="009C6770">
            <w:pPr>
              <w:pStyle w:val="Default"/>
              <w:jc w:val="both"/>
              <w:rPr>
                <w:color w:val="auto"/>
              </w:rPr>
            </w:pPr>
            <w:r w:rsidRPr="00FC2F5D">
              <w:rPr>
                <w:color w:val="auto"/>
              </w:rPr>
              <w:t xml:space="preserve">9) Организация общественно-полезной деятельности несовершеннолетних в каникулярный период. </w:t>
            </w:r>
          </w:p>
        </w:tc>
      </w:tr>
      <w:tr w:rsidR="009C6770" w:rsidRPr="00FC2F5D" w:rsidTr="009C6770">
        <w:tc>
          <w:tcPr>
            <w:tcW w:w="2319" w:type="dxa"/>
          </w:tcPr>
          <w:p w:rsidR="009C6770" w:rsidRPr="00FC2F5D" w:rsidRDefault="009C6770" w:rsidP="009C6770">
            <w:pPr>
              <w:pStyle w:val="23"/>
              <w:spacing w:before="0" w:after="0" w:line="240" w:lineRule="auto"/>
            </w:pPr>
            <w:r w:rsidRPr="00FC2F5D">
              <w:t>Целевые индикаторы Подпрограммы</w:t>
            </w:r>
          </w:p>
        </w:tc>
        <w:tc>
          <w:tcPr>
            <w:tcW w:w="7605" w:type="dxa"/>
          </w:tcPr>
          <w:p w:rsidR="009C6770" w:rsidRPr="00FC2F5D" w:rsidRDefault="009C6770" w:rsidP="009C6770">
            <w:pPr>
              <w:pStyle w:val="ConsPlusNonformat"/>
              <w:widowControl/>
              <w:jc w:val="both"/>
              <w:rPr>
                <w:rFonts w:ascii="Times New Roman" w:hAnsi="Times New Roman" w:cs="Times New Roman"/>
                <w:sz w:val="24"/>
                <w:szCs w:val="24"/>
              </w:rPr>
            </w:pPr>
            <w:r w:rsidRPr="00FC2F5D">
              <w:rPr>
                <w:rFonts w:ascii="Times New Roman" w:hAnsi="Times New Roman" w:cs="Times New Roman"/>
                <w:sz w:val="24"/>
                <w:szCs w:val="24"/>
              </w:rPr>
              <w:t>3.1. Удельный вес детей и подростков, охваченных всеми формами отдыха, оздоровления и занятости (к общему числу детей от 6,5 до 18 лет).</w:t>
            </w:r>
          </w:p>
          <w:p w:rsidR="009C6770" w:rsidRPr="00FC2F5D" w:rsidRDefault="009C6770" w:rsidP="009C6770">
            <w:pPr>
              <w:pStyle w:val="ConsPlusNonformat"/>
              <w:widowControl/>
              <w:jc w:val="both"/>
              <w:rPr>
                <w:rFonts w:ascii="Times New Roman" w:hAnsi="Times New Roman" w:cs="Times New Roman"/>
                <w:sz w:val="24"/>
                <w:szCs w:val="24"/>
              </w:rPr>
            </w:pPr>
            <w:r w:rsidRPr="00FC2F5D">
              <w:rPr>
                <w:rFonts w:ascii="Times New Roman" w:hAnsi="Times New Roman" w:cs="Times New Roman"/>
                <w:sz w:val="24"/>
                <w:szCs w:val="24"/>
              </w:rPr>
              <w:t>3.2.Удельный вес детей и подростков, находящихся в трудной жизненной ситуации, охваченных всеми формами отдыха и оздоровления и занятости (к общему числу детей, находящихся в трудной жизненной ситуации).</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3.3.Эффективность оздоровления детей и подростков  в учреждениях </w:t>
            </w:r>
            <w:r w:rsidRPr="00FC2F5D">
              <w:rPr>
                <w:rFonts w:ascii="Times New Roman" w:hAnsi="Times New Roman" w:cs="Times New Roman"/>
                <w:sz w:val="24"/>
                <w:szCs w:val="24"/>
              </w:rPr>
              <w:lastRenderedPageBreak/>
              <w:t>отдыха и оздоровления.</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3.4. Количество программ (проектов), реализуемых в сфере организации каникулярного отдыха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получивших финансовую поддержку.</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3.5. Доля населения,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(от числа получивших услуги по отдыху и оздоровлению в оздоровительных лагерях с дневным пребыванием в загородных детских оздоровительных лагерях).</w:t>
            </w:r>
          </w:p>
        </w:tc>
      </w:tr>
      <w:tr w:rsidR="009C6770" w:rsidRPr="00FC2F5D" w:rsidTr="009C6770">
        <w:tc>
          <w:tcPr>
            <w:tcW w:w="2319" w:type="dxa"/>
          </w:tcPr>
          <w:p w:rsidR="009C6770" w:rsidRPr="00FC2F5D" w:rsidRDefault="009C6770" w:rsidP="009C6770">
            <w:pPr>
              <w:pStyle w:val="23"/>
              <w:spacing w:before="0" w:after="0" w:line="240" w:lineRule="auto"/>
            </w:pPr>
            <w:r w:rsidRPr="00FC2F5D">
              <w:lastRenderedPageBreak/>
              <w:t>Сроки и этапы реализации</w:t>
            </w:r>
          </w:p>
        </w:tc>
        <w:tc>
          <w:tcPr>
            <w:tcW w:w="7605" w:type="dxa"/>
          </w:tcPr>
          <w:p w:rsidR="009C6770" w:rsidRPr="00FC2F5D" w:rsidRDefault="009C6770" w:rsidP="009C6770">
            <w:pPr>
              <w:pStyle w:val="23"/>
              <w:spacing w:before="0" w:after="0" w:line="240" w:lineRule="auto"/>
            </w:pPr>
            <w:r w:rsidRPr="00FC2F5D">
              <w:t>Программа реализуется с 1 января 2015 года по 31 декабря 2020 года. Этапом реализации Подпрограммы определяется один календарный год.</w:t>
            </w:r>
          </w:p>
        </w:tc>
      </w:tr>
      <w:tr w:rsidR="009C6770" w:rsidRPr="00FC2F5D" w:rsidTr="009C6770">
        <w:tc>
          <w:tcPr>
            <w:tcW w:w="2319" w:type="dxa"/>
          </w:tcPr>
          <w:p w:rsidR="009C6770" w:rsidRPr="00DA27E5" w:rsidRDefault="009C6770" w:rsidP="009C6770">
            <w:pPr>
              <w:pStyle w:val="23"/>
              <w:spacing w:before="0" w:after="0" w:line="240" w:lineRule="auto"/>
            </w:pPr>
            <w:r w:rsidRPr="00DA27E5">
              <w:t>Ресурсное обеспечение реализации подпрограммы за счет всех источников финансирования</w:t>
            </w:r>
          </w:p>
        </w:tc>
        <w:tc>
          <w:tcPr>
            <w:tcW w:w="7605" w:type="dxa"/>
          </w:tcPr>
          <w:p w:rsidR="009C6770" w:rsidRPr="00DA27E5" w:rsidRDefault="009C6770" w:rsidP="009C6770">
            <w:pPr>
              <w:pStyle w:val="ConsPlusNormal"/>
              <w:ind w:firstLine="0"/>
              <w:jc w:val="both"/>
              <w:rPr>
                <w:rFonts w:ascii="Times New Roman" w:hAnsi="Times New Roman" w:cs="Times New Roman"/>
                <w:sz w:val="24"/>
                <w:szCs w:val="24"/>
              </w:rPr>
            </w:pPr>
            <w:r w:rsidRPr="00DA27E5">
              <w:rPr>
                <w:rFonts w:ascii="Times New Roman" w:hAnsi="Times New Roman" w:cs="Times New Roman"/>
                <w:sz w:val="24"/>
                <w:szCs w:val="24"/>
              </w:rPr>
              <w:t>Финансирование Подпрограммы предусматривается за счёт средств бюджета муниципального образования «</w:t>
            </w:r>
            <w:proofErr w:type="spellStart"/>
            <w:r w:rsidRPr="00DA27E5">
              <w:rPr>
                <w:rFonts w:ascii="Times New Roman" w:hAnsi="Times New Roman" w:cs="Times New Roman"/>
                <w:sz w:val="24"/>
                <w:szCs w:val="24"/>
              </w:rPr>
              <w:t>Глазовский</w:t>
            </w:r>
            <w:proofErr w:type="spellEnd"/>
            <w:r w:rsidRPr="00DA27E5">
              <w:rPr>
                <w:rFonts w:ascii="Times New Roman" w:hAnsi="Times New Roman" w:cs="Times New Roman"/>
                <w:sz w:val="24"/>
                <w:szCs w:val="24"/>
              </w:rPr>
              <w:t xml:space="preserve"> район», за счет средств бюджета Удмуртской Республики, планируемых к привлечению и за счет иных источников.</w:t>
            </w:r>
          </w:p>
          <w:p w:rsidR="009C6770" w:rsidRPr="00796C2F" w:rsidRDefault="009C6770" w:rsidP="009C6770">
            <w:pPr>
              <w:rPr>
                <w:rFonts w:ascii="Times New Roman" w:hAnsi="Times New Roman" w:cs="Times New Roman"/>
                <w:sz w:val="24"/>
                <w:szCs w:val="24"/>
              </w:rPr>
            </w:pPr>
            <w:r w:rsidRPr="00796C2F">
              <w:rPr>
                <w:rFonts w:ascii="Times New Roman" w:hAnsi="Times New Roman" w:cs="Times New Roman"/>
                <w:sz w:val="24"/>
                <w:szCs w:val="24"/>
              </w:rPr>
              <w:t>Общий объем финансирования мероприятий подпрограммы на 2015-2020 годы составит 5 368,1 тыс. руб., в том числе за счет средств бюджета муниципального образования «</w:t>
            </w:r>
            <w:proofErr w:type="spellStart"/>
            <w:r w:rsidRPr="00796C2F">
              <w:rPr>
                <w:rFonts w:ascii="Times New Roman" w:hAnsi="Times New Roman" w:cs="Times New Roman"/>
                <w:sz w:val="24"/>
                <w:szCs w:val="24"/>
              </w:rPr>
              <w:t>Глазовский</w:t>
            </w:r>
            <w:proofErr w:type="spellEnd"/>
            <w:r w:rsidRPr="00796C2F">
              <w:rPr>
                <w:rFonts w:ascii="Times New Roman" w:hAnsi="Times New Roman" w:cs="Times New Roman"/>
                <w:sz w:val="24"/>
                <w:szCs w:val="24"/>
              </w:rPr>
              <w:t xml:space="preserve"> район»  2 831,8 тыс. руб., за счет средств бюджета Удмуртской Республики, планируемые к привлечению – 1 354,7 тыс. руб., за счет иных источников – 1 181,6 тыс. руб.</w:t>
            </w:r>
          </w:p>
          <w:p w:rsidR="009C6770" w:rsidRPr="00796C2F" w:rsidRDefault="009C6770" w:rsidP="009C6770">
            <w:pPr>
              <w:rPr>
                <w:rFonts w:ascii="Times New Roman" w:hAnsi="Times New Roman" w:cs="Times New Roman"/>
                <w:sz w:val="24"/>
                <w:szCs w:val="24"/>
                <w:lang w:eastAsia="ar-SA"/>
              </w:rPr>
            </w:pPr>
            <w:r w:rsidRPr="00796C2F">
              <w:rPr>
                <w:rFonts w:ascii="Times New Roman" w:hAnsi="Times New Roman" w:cs="Times New Roman"/>
                <w:sz w:val="24"/>
                <w:szCs w:val="24"/>
              </w:rPr>
              <w:t>Сведения о ресурсном обеспечении Подпрограммы по годам реализации муниципальной программы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3"/>
              <w:gridCol w:w="1215"/>
              <w:gridCol w:w="1933"/>
              <w:gridCol w:w="1596"/>
              <w:gridCol w:w="1182"/>
            </w:tblGrid>
            <w:tr w:rsidR="009C6770" w:rsidRPr="009B6CA2" w:rsidTr="009C6770">
              <w:trPr>
                <w:trHeight w:val="897"/>
                <w:jc w:val="center"/>
              </w:trPr>
              <w:tc>
                <w:tcPr>
                  <w:tcW w:w="1509" w:type="dxa"/>
                  <w:vMerge w:val="restart"/>
                  <w:tcBorders>
                    <w:top w:val="single" w:sz="4" w:space="0" w:color="auto"/>
                    <w:left w:val="single" w:sz="4" w:space="0" w:color="auto"/>
                    <w:right w:val="single" w:sz="4" w:space="0" w:color="auto"/>
                  </w:tcBorders>
                  <w:vAlign w:val="center"/>
                </w:tcPr>
                <w:p w:rsidR="009C6770" w:rsidRPr="00CF2439" w:rsidRDefault="009C6770" w:rsidP="009C6770">
                  <w:pPr>
                    <w:autoSpaceDE w:val="0"/>
                    <w:autoSpaceDN w:val="0"/>
                    <w:adjustRightInd w:val="0"/>
                    <w:jc w:val="center"/>
                    <w:rPr>
                      <w:rFonts w:ascii="Times New Roman" w:hAnsi="Times New Roman" w:cs="Times New Roman"/>
                      <w:sz w:val="24"/>
                      <w:szCs w:val="24"/>
                    </w:rPr>
                  </w:pPr>
                  <w:r w:rsidRPr="00CF2439">
                    <w:rPr>
                      <w:rFonts w:ascii="Times New Roman" w:hAnsi="Times New Roman" w:cs="Times New Roman"/>
                      <w:sz w:val="24"/>
                      <w:szCs w:val="24"/>
                    </w:rPr>
                    <w:t>Годы реализации</w:t>
                  </w:r>
                </w:p>
              </w:tc>
              <w:tc>
                <w:tcPr>
                  <w:tcW w:w="1447" w:type="dxa"/>
                  <w:vMerge w:val="restart"/>
                  <w:tcBorders>
                    <w:top w:val="single" w:sz="4" w:space="0" w:color="auto"/>
                    <w:left w:val="single" w:sz="4" w:space="0" w:color="auto"/>
                    <w:right w:val="single" w:sz="4" w:space="0" w:color="auto"/>
                  </w:tcBorders>
                  <w:vAlign w:val="center"/>
                </w:tcPr>
                <w:p w:rsidR="009C6770" w:rsidRPr="00CF2439" w:rsidRDefault="009C6770" w:rsidP="009C6770">
                  <w:pPr>
                    <w:autoSpaceDE w:val="0"/>
                    <w:autoSpaceDN w:val="0"/>
                    <w:adjustRightInd w:val="0"/>
                    <w:jc w:val="center"/>
                    <w:rPr>
                      <w:rFonts w:ascii="Times New Roman" w:hAnsi="Times New Roman" w:cs="Times New Roman"/>
                      <w:sz w:val="24"/>
                      <w:szCs w:val="24"/>
                    </w:rPr>
                  </w:pPr>
                  <w:r w:rsidRPr="00CF2439">
                    <w:rPr>
                      <w:rFonts w:ascii="Times New Roman" w:hAnsi="Times New Roman" w:cs="Times New Roman"/>
                      <w:sz w:val="24"/>
                      <w:szCs w:val="24"/>
                    </w:rPr>
                    <w:t>Всего</w:t>
                  </w:r>
                </w:p>
              </w:tc>
              <w:tc>
                <w:tcPr>
                  <w:tcW w:w="4423" w:type="dxa"/>
                  <w:gridSpan w:val="3"/>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jc w:val="center"/>
                    <w:rPr>
                      <w:rFonts w:ascii="Times New Roman" w:hAnsi="Times New Roman" w:cs="Times New Roman"/>
                      <w:sz w:val="24"/>
                      <w:szCs w:val="24"/>
                    </w:rPr>
                  </w:pPr>
                  <w:r w:rsidRPr="00CF2439">
                    <w:rPr>
                      <w:rFonts w:ascii="Times New Roman" w:hAnsi="Times New Roman" w:cs="Times New Roman"/>
                      <w:sz w:val="24"/>
                      <w:szCs w:val="24"/>
                    </w:rPr>
                    <w:t>в том числе</w:t>
                  </w:r>
                </w:p>
              </w:tc>
            </w:tr>
            <w:tr w:rsidR="009C6770" w:rsidRPr="009B6CA2" w:rsidTr="009C6770">
              <w:trPr>
                <w:trHeight w:val="1560"/>
                <w:jc w:val="center"/>
              </w:trPr>
              <w:tc>
                <w:tcPr>
                  <w:tcW w:w="1509" w:type="dxa"/>
                  <w:vMerge/>
                  <w:tcBorders>
                    <w:left w:val="single" w:sz="4" w:space="0" w:color="auto"/>
                    <w:bottom w:val="single" w:sz="4" w:space="0" w:color="auto"/>
                    <w:right w:val="single" w:sz="4" w:space="0" w:color="auto"/>
                  </w:tcBorders>
                  <w:vAlign w:val="center"/>
                </w:tcPr>
                <w:p w:rsidR="009C6770" w:rsidRPr="00CF2439" w:rsidRDefault="009C6770" w:rsidP="009C6770">
                  <w:pPr>
                    <w:autoSpaceDE w:val="0"/>
                    <w:autoSpaceDN w:val="0"/>
                    <w:adjustRightInd w:val="0"/>
                    <w:jc w:val="center"/>
                    <w:rPr>
                      <w:rFonts w:ascii="Times New Roman" w:hAnsi="Times New Roman" w:cs="Times New Roman"/>
                      <w:sz w:val="24"/>
                      <w:szCs w:val="24"/>
                    </w:rPr>
                  </w:pPr>
                </w:p>
              </w:tc>
              <w:tc>
                <w:tcPr>
                  <w:tcW w:w="1447" w:type="dxa"/>
                  <w:vMerge/>
                  <w:tcBorders>
                    <w:left w:val="single" w:sz="4" w:space="0" w:color="auto"/>
                    <w:bottom w:val="single" w:sz="4" w:space="0" w:color="auto"/>
                    <w:right w:val="single" w:sz="4" w:space="0" w:color="auto"/>
                  </w:tcBorders>
                  <w:vAlign w:val="center"/>
                </w:tcPr>
                <w:p w:rsidR="009C6770" w:rsidRPr="00CF2439" w:rsidRDefault="009C6770" w:rsidP="009C6770">
                  <w:pPr>
                    <w:autoSpaceDE w:val="0"/>
                    <w:autoSpaceDN w:val="0"/>
                    <w:adjustRightInd w:val="0"/>
                    <w:jc w:val="center"/>
                    <w:rPr>
                      <w:rFonts w:ascii="Times New Roman" w:hAnsi="Times New Roman" w:cs="Times New Roman"/>
                      <w:sz w:val="24"/>
                      <w:szCs w:val="24"/>
                    </w:rPr>
                  </w:pPr>
                </w:p>
              </w:tc>
              <w:tc>
                <w:tcPr>
                  <w:tcW w:w="1586"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jc w:val="center"/>
                    <w:rPr>
                      <w:rFonts w:ascii="Times New Roman" w:hAnsi="Times New Roman" w:cs="Times New Roman"/>
                      <w:sz w:val="24"/>
                      <w:szCs w:val="24"/>
                    </w:rPr>
                  </w:pPr>
                  <w:r w:rsidRPr="00CF2439">
                    <w:rPr>
                      <w:rFonts w:ascii="Times New Roman" w:hAnsi="Times New Roman" w:cs="Times New Roman"/>
                      <w:sz w:val="24"/>
                      <w:szCs w:val="24"/>
                    </w:rPr>
                    <w:t>бюджет муниципального образования «</w:t>
                  </w:r>
                  <w:proofErr w:type="spellStart"/>
                  <w:r w:rsidRPr="00CF2439">
                    <w:rPr>
                      <w:rFonts w:ascii="Times New Roman" w:hAnsi="Times New Roman" w:cs="Times New Roman"/>
                      <w:sz w:val="24"/>
                      <w:szCs w:val="24"/>
                    </w:rPr>
                    <w:t>Глазовский</w:t>
                  </w:r>
                  <w:proofErr w:type="spellEnd"/>
                  <w:r w:rsidRPr="00CF2439">
                    <w:rPr>
                      <w:rFonts w:ascii="Times New Roman" w:hAnsi="Times New Roman" w:cs="Times New Roman"/>
                      <w:sz w:val="24"/>
                      <w:szCs w:val="24"/>
                    </w:rPr>
                    <w:t xml:space="preserve"> район»</w:t>
                  </w:r>
                </w:p>
              </w:tc>
              <w:tc>
                <w:tcPr>
                  <w:tcW w:w="1596" w:type="dxa"/>
                  <w:tcBorders>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jc w:val="center"/>
                    <w:rPr>
                      <w:rFonts w:ascii="Times New Roman" w:hAnsi="Times New Roman" w:cs="Times New Roman"/>
                      <w:sz w:val="24"/>
                      <w:szCs w:val="24"/>
                    </w:rPr>
                  </w:pPr>
                  <w:r w:rsidRPr="00CF2439">
                    <w:rPr>
                      <w:rFonts w:ascii="Times New Roman" w:hAnsi="Times New Roman" w:cs="Times New Roman"/>
                      <w:sz w:val="24"/>
                      <w:szCs w:val="24"/>
                    </w:rPr>
                    <w:t>средства бюджета УР, планируемые к привлечению</w:t>
                  </w:r>
                </w:p>
              </w:tc>
              <w:tc>
                <w:tcPr>
                  <w:tcW w:w="1241" w:type="dxa"/>
                  <w:tcBorders>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jc w:val="center"/>
                    <w:rPr>
                      <w:rFonts w:ascii="Times New Roman" w:hAnsi="Times New Roman" w:cs="Times New Roman"/>
                      <w:sz w:val="24"/>
                      <w:szCs w:val="24"/>
                    </w:rPr>
                  </w:pPr>
                  <w:r w:rsidRPr="00CF2439">
                    <w:rPr>
                      <w:rFonts w:ascii="Times New Roman" w:hAnsi="Times New Roman" w:cs="Times New Roman"/>
                      <w:sz w:val="24"/>
                      <w:szCs w:val="24"/>
                    </w:rPr>
                    <w:t>иные выплаты</w:t>
                  </w:r>
                </w:p>
              </w:tc>
            </w:tr>
            <w:tr w:rsidR="009C6770" w:rsidRPr="009B6CA2" w:rsidTr="009C6770">
              <w:trPr>
                <w:jc w:val="center"/>
              </w:trPr>
              <w:tc>
                <w:tcPr>
                  <w:tcW w:w="1509"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5 г"/>
                    </w:smartTagPr>
                    <w:r w:rsidRPr="00CF2439">
                      <w:rPr>
                        <w:rFonts w:ascii="Times New Roman" w:hAnsi="Times New Roman" w:cs="Times New Roman"/>
                        <w:sz w:val="24"/>
                        <w:szCs w:val="24"/>
                      </w:rPr>
                      <w:t>2015 г</w:t>
                    </w:r>
                  </w:smartTag>
                  <w:r w:rsidRPr="00CF2439">
                    <w:rPr>
                      <w:rFonts w:ascii="Times New Roman" w:hAnsi="Times New Roman" w:cs="Times New Roman"/>
                      <w:sz w:val="24"/>
                      <w:szCs w:val="24"/>
                    </w:rPr>
                    <w:t>.</w:t>
                  </w:r>
                </w:p>
              </w:tc>
              <w:tc>
                <w:tcPr>
                  <w:tcW w:w="1447" w:type="dxa"/>
                  <w:tcBorders>
                    <w:top w:val="single" w:sz="4" w:space="0" w:color="auto"/>
                    <w:left w:val="single" w:sz="4" w:space="0" w:color="auto"/>
                    <w:bottom w:val="single" w:sz="4" w:space="0" w:color="auto"/>
                    <w:right w:val="single" w:sz="4" w:space="0" w:color="auto"/>
                  </w:tcBorders>
                  <w:vAlign w:val="center"/>
                </w:tcPr>
                <w:p w:rsidR="009C6770" w:rsidRPr="005F3E1F" w:rsidRDefault="009C6770" w:rsidP="009C6770">
                  <w:pPr>
                    <w:autoSpaceDE w:val="0"/>
                    <w:autoSpaceDN w:val="0"/>
                    <w:adjustRightInd w:val="0"/>
                    <w:jc w:val="center"/>
                    <w:rPr>
                      <w:rFonts w:ascii="Times New Roman" w:hAnsi="Times New Roman" w:cs="Times New Roman"/>
                      <w:b/>
                      <w:sz w:val="24"/>
                      <w:szCs w:val="24"/>
                    </w:rPr>
                  </w:pPr>
                  <w:r w:rsidRPr="005F3E1F">
                    <w:rPr>
                      <w:rFonts w:ascii="Times New Roman" w:hAnsi="Times New Roman" w:cs="Times New Roman"/>
                      <w:b/>
                      <w:sz w:val="24"/>
                      <w:szCs w:val="24"/>
                    </w:rPr>
                    <w:t>1 364,7</w:t>
                  </w:r>
                </w:p>
              </w:tc>
              <w:tc>
                <w:tcPr>
                  <w:tcW w:w="158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10,0</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1 354,7</w:t>
                  </w:r>
                </w:p>
              </w:tc>
              <w:tc>
                <w:tcPr>
                  <w:tcW w:w="1241"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0,00</w:t>
                  </w:r>
                </w:p>
              </w:tc>
            </w:tr>
            <w:tr w:rsidR="009C6770" w:rsidRPr="009B6CA2" w:rsidTr="009C6770">
              <w:trPr>
                <w:jc w:val="center"/>
              </w:trPr>
              <w:tc>
                <w:tcPr>
                  <w:tcW w:w="1509"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6 г"/>
                    </w:smartTagPr>
                    <w:r w:rsidRPr="00CF2439">
                      <w:rPr>
                        <w:rFonts w:ascii="Times New Roman" w:hAnsi="Times New Roman" w:cs="Times New Roman"/>
                        <w:sz w:val="24"/>
                        <w:szCs w:val="24"/>
                      </w:rPr>
                      <w:t>2016 г</w:t>
                    </w:r>
                  </w:smartTag>
                  <w:r w:rsidRPr="00CF2439">
                    <w:rPr>
                      <w:rFonts w:ascii="Times New Roman" w:hAnsi="Times New Roman" w:cs="Times New Roman"/>
                      <w:sz w:val="24"/>
                      <w:szCs w:val="24"/>
                    </w:rPr>
                    <w:t>.</w:t>
                  </w:r>
                </w:p>
              </w:tc>
              <w:tc>
                <w:tcPr>
                  <w:tcW w:w="1447" w:type="dxa"/>
                  <w:tcBorders>
                    <w:top w:val="single" w:sz="4" w:space="0" w:color="auto"/>
                    <w:left w:val="single" w:sz="4" w:space="0" w:color="auto"/>
                    <w:bottom w:val="single" w:sz="4" w:space="0" w:color="auto"/>
                    <w:right w:val="single" w:sz="4" w:space="0" w:color="auto"/>
                  </w:tcBorders>
                  <w:vAlign w:val="center"/>
                </w:tcPr>
                <w:p w:rsidR="009C6770" w:rsidRPr="005F3E1F" w:rsidRDefault="009C6770" w:rsidP="009C6770">
                  <w:pPr>
                    <w:autoSpaceDE w:val="0"/>
                    <w:autoSpaceDN w:val="0"/>
                    <w:adjustRightInd w:val="0"/>
                    <w:jc w:val="center"/>
                    <w:rPr>
                      <w:rFonts w:ascii="Times New Roman" w:hAnsi="Times New Roman" w:cs="Times New Roman"/>
                      <w:b/>
                      <w:sz w:val="24"/>
                      <w:szCs w:val="24"/>
                    </w:rPr>
                  </w:pPr>
                  <w:r w:rsidRPr="005F3E1F">
                    <w:rPr>
                      <w:rFonts w:ascii="Times New Roman" w:hAnsi="Times New Roman" w:cs="Times New Roman"/>
                      <w:b/>
                      <w:sz w:val="24"/>
                      <w:szCs w:val="24"/>
                    </w:rPr>
                    <w:t>1 624,4</w:t>
                  </w:r>
                </w:p>
              </w:tc>
              <w:tc>
                <w:tcPr>
                  <w:tcW w:w="158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1 420,7</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0,00</w:t>
                  </w:r>
                </w:p>
              </w:tc>
              <w:tc>
                <w:tcPr>
                  <w:tcW w:w="1241"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203,7</w:t>
                  </w:r>
                </w:p>
              </w:tc>
            </w:tr>
            <w:tr w:rsidR="009C6770" w:rsidRPr="009B6CA2" w:rsidTr="009C6770">
              <w:trPr>
                <w:jc w:val="center"/>
              </w:trPr>
              <w:tc>
                <w:tcPr>
                  <w:tcW w:w="1509"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7 г"/>
                    </w:smartTagPr>
                    <w:r w:rsidRPr="00CF2439">
                      <w:rPr>
                        <w:rFonts w:ascii="Times New Roman" w:hAnsi="Times New Roman" w:cs="Times New Roman"/>
                        <w:sz w:val="24"/>
                        <w:szCs w:val="24"/>
                      </w:rPr>
                      <w:t>2017 г</w:t>
                    </w:r>
                  </w:smartTag>
                  <w:r w:rsidRPr="00CF2439">
                    <w:rPr>
                      <w:rFonts w:ascii="Times New Roman" w:hAnsi="Times New Roman" w:cs="Times New Roman"/>
                      <w:sz w:val="24"/>
                      <w:szCs w:val="24"/>
                    </w:rPr>
                    <w:t>.</w:t>
                  </w:r>
                </w:p>
              </w:tc>
              <w:tc>
                <w:tcPr>
                  <w:tcW w:w="1447" w:type="dxa"/>
                  <w:tcBorders>
                    <w:top w:val="single" w:sz="4" w:space="0" w:color="auto"/>
                    <w:left w:val="single" w:sz="4" w:space="0" w:color="auto"/>
                    <w:bottom w:val="single" w:sz="4" w:space="0" w:color="auto"/>
                    <w:right w:val="single" w:sz="4" w:space="0" w:color="auto"/>
                  </w:tcBorders>
                  <w:vAlign w:val="center"/>
                </w:tcPr>
                <w:p w:rsidR="009C6770" w:rsidRPr="005F3E1F" w:rsidRDefault="009C6770" w:rsidP="009C6770">
                  <w:pPr>
                    <w:autoSpaceDE w:val="0"/>
                    <w:autoSpaceDN w:val="0"/>
                    <w:adjustRightInd w:val="0"/>
                    <w:jc w:val="center"/>
                    <w:rPr>
                      <w:rFonts w:ascii="Times New Roman" w:hAnsi="Times New Roman" w:cs="Times New Roman"/>
                      <w:b/>
                      <w:sz w:val="24"/>
                      <w:szCs w:val="24"/>
                    </w:rPr>
                  </w:pPr>
                  <w:r w:rsidRPr="005F3E1F">
                    <w:rPr>
                      <w:rFonts w:ascii="Times New Roman" w:hAnsi="Times New Roman" w:cs="Times New Roman"/>
                      <w:b/>
                      <w:sz w:val="24"/>
                      <w:szCs w:val="24"/>
                    </w:rPr>
                    <w:t>1 602,0</w:t>
                  </w:r>
                </w:p>
              </w:tc>
              <w:tc>
                <w:tcPr>
                  <w:tcW w:w="158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1 365,1</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0,00</w:t>
                  </w:r>
                </w:p>
              </w:tc>
              <w:tc>
                <w:tcPr>
                  <w:tcW w:w="1241"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236,9</w:t>
                  </w:r>
                </w:p>
              </w:tc>
            </w:tr>
            <w:tr w:rsidR="009C6770" w:rsidRPr="009B6CA2" w:rsidTr="009C6770">
              <w:trPr>
                <w:jc w:val="center"/>
              </w:trPr>
              <w:tc>
                <w:tcPr>
                  <w:tcW w:w="1509"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8 г"/>
                    </w:smartTagPr>
                    <w:r w:rsidRPr="00CF2439">
                      <w:rPr>
                        <w:rFonts w:ascii="Times New Roman" w:hAnsi="Times New Roman" w:cs="Times New Roman"/>
                        <w:sz w:val="24"/>
                        <w:szCs w:val="24"/>
                      </w:rPr>
                      <w:t>2018 г</w:t>
                    </w:r>
                  </w:smartTag>
                  <w:r w:rsidRPr="00CF2439">
                    <w:rPr>
                      <w:rFonts w:ascii="Times New Roman" w:hAnsi="Times New Roman" w:cs="Times New Roman"/>
                      <w:sz w:val="24"/>
                      <w:szCs w:val="24"/>
                    </w:rPr>
                    <w:t>.</w:t>
                  </w:r>
                </w:p>
              </w:tc>
              <w:tc>
                <w:tcPr>
                  <w:tcW w:w="1447" w:type="dxa"/>
                  <w:tcBorders>
                    <w:top w:val="single" w:sz="4" w:space="0" w:color="auto"/>
                    <w:left w:val="single" w:sz="4" w:space="0" w:color="auto"/>
                    <w:bottom w:val="single" w:sz="4" w:space="0" w:color="auto"/>
                    <w:right w:val="single" w:sz="4" w:space="0" w:color="auto"/>
                  </w:tcBorders>
                  <w:vAlign w:val="center"/>
                </w:tcPr>
                <w:p w:rsidR="009C6770" w:rsidRPr="005F3E1F" w:rsidRDefault="009C6770" w:rsidP="009C6770">
                  <w:pPr>
                    <w:autoSpaceDE w:val="0"/>
                    <w:autoSpaceDN w:val="0"/>
                    <w:adjustRightInd w:val="0"/>
                    <w:jc w:val="center"/>
                    <w:rPr>
                      <w:rFonts w:ascii="Times New Roman" w:hAnsi="Times New Roman" w:cs="Times New Roman"/>
                      <w:b/>
                      <w:sz w:val="24"/>
                      <w:szCs w:val="24"/>
                    </w:rPr>
                  </w:pPr>
                  <w:r w:rsidRPr="005F3E1F">
                    <w:rPr>
                      <w:rFonts w:ascii="Times New Roman" w:hAnsi="Times New Roman" w:cs="Times New Roman"/>
                      <w:b/>
                      <w:sz w:val="24"/>
                      <w:szCs w:val="24"/>
                    </w:rPr>
                    <w:t>259,0</w:t>
                  </w:r>
                </w:p>
              </w:tc>
              <w:tc>
                <w:tcPr>
                  <w:tcW w:w="158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12,0</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0,00</w:t>
                  </w:r>
                </w:p>
              </w:tc>
              <w:tc>
                <w:tcPr>
                  <w:tcW w:w="1241"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247,0</w:t>
                  </w:r>
                </w:p>
              </w:tc>
            </w:tr>
            <w:tr w:rsidR="009C6770" w:rsidRPr="009B6CA2" w:rsidTr="009C6770">
              <w:trPr>
                <w:jc w:val="center"/>
              </w:trPr>
              <w:tc>
                <w:tcPr>
                  <w:tcW w:w="1509"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19 г"/>
                    </w:smartTagPr>
                    <w:r w:rsidRPr="00CF2439">
                      <w:rPr>
                        <w:rFonts w:ascii="Times New Roman" w:hAnsi="Times New Roman" w:cs="Times New Roman"/>
                        <w:sz w:val="24"/>
                        <w:szCs w:val="24"/>
                      </w:rPr>
                      <w:t>2019 г</w:t>
                    </w:r>
                  </w:smartTag>
                  <w:r w:rsidRPr="00CF2439">
                    <w:rPr>
                      <w:rFonts w:ascii="Times New Roman" w:hAnsi="Times New Roman" w:cs="Times New Roman"/>
                      <w:sz w:val="24"/>
                      <w:szCs w:val="24"/>
                    </w:rPr>
                    <w:t>.</w:t>
                  </w:r>
                </w:p>
              </w:tc>
              <w:tc>
                <w:tcPr>
                  <w:tcW w:w="1447" w:type="dxa"/>
                  <w:tcBorders>
                    <w:top w:val="single" w:sz="4" w:space="0" w:color="auto"/>
                    <w:left w:val="single" w:sz="4" w:space="0" w:color="auto"/>
                    <w:bottom w:val="single" w:sz="4" w:space="0" w:color="auto"/>
                    <w:right w:val="single" w:sz="4" w:space="0" w:color="auto"/>
                  </w:tcBorders>
                  <w:vAlign w:val="center"/>
                </w:tcPr>
                <w:p w:rsidR="009C6770" w:rsidRPr="005F3E1F" w:rsidRDefault="009C6770" w:rsidP="009C6770">
                  <w:pPr>
                    <w:autoSpaceDE w:val="0"/>
                    <w:autoSpaceDN w:val="0"/>
                    <w:adjustRightInd w:val="0"/>
                    <w:jc w:val="center"/>
                    <w:rPr>
                      <w:rFonts w:ascii="Times New Roman" w:hAnsi="Times New Roman" w:cs="Times New Roman"/>
                      <w:b/>
                      <w:sz w:val="24"/>
                      <w:szCs w:val="24"/>
                    </w:rPr>
                  </w:pPr>
                  <w:r w:rsidRPr="005F3E1F">
                    <w:rPr>
                      <w:rFonts w:ascii="Times New Roman" w:hAnsi="Times New Roman" w:cs="Times New Roman"/>
                      <w:b/>
                      <w:sz w:val="24"/>
                      <w:szCs w:val="24"/>
                    </w:rPr>
                    <w:t>259,0</w:t>
                  </w:r>
                </w:p>
              </w:tc>
              <w:tc>
                <w:tcPr>
                  <w:tcW w:w="158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12,0</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0,00</w:t>
                  </w:r>
                </w:p>
              </w:tc>
              <w:tc>
                <w:tcPr>
                  <w:tcW w:w="1241"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247,0</w:t>
                  </w:r>
                </w:p>
              </w:tc>
            </w:tr>
            <w:tr w:rsidR="009C6770" w:rsidRPr="009B6CA2" w:rsidTr="009C6770">
              <w:trPr>
                <w:jc w:val="center"/>
              </w:trPr>
              <w:tc>
                <w:tcPr>
                  <w:tcW w:w="1509"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CF2439">
                      <w:rPr>
                        <w:rFonts w:ascii="Times New Roman" w:hAnsi="Times New Roman" w:cs="Times New Roman"/>
                        <w:sz w:val="24"/>
                        <w:szCs w:val="24"/>
                      </w:rPr>
                      <w:t>2020 г</w:t>
                    </w:r>
                  </w:smartTag>
                  <w:r w:rsidRPr="00CF2439">
                    <w:rPr>
                      <w:rFonts w:ascii="Times New Roman" w:hAnsi="Times New Roman" w:cs="Times New Roman"/>
                      <w:sz w:val="24"/>
                      <w:szCs w:val="24"/>
                    </w:rPr>
                    <w:t>.</w:t>
                  </w:r>
                </w:p>
              </w:tc>
              <w:tc>
                <w:tcPr>
                  <w:tcW w:w="1447" w:type="dxa"/>
                  <w:tcBorders>
                    <w:top w:val="single" w:sz="4" w:space="0" w:color="auto"/>
                    <w:left w:val="single" w:sz="4" w:space="0" w:color="auto"/>
                    <w:bottom w:val="single" w:sz="4" w:space="0" w:color="auto"/>
                    <w:right w:val="single" w:sz="4" w:space="0" w:color="auto"/>
                  </w:tcBorders>
                  <w:vAlign w:val="center"/>
                </w:tcPr>
                <w:p w:rsidR="009C6770" w:rsidRPr="005F3E1F" w:rsidRDefault="009C6770" w:rsidP="009C6770">
                  <w:pPr>
                    <w:autoSpaceDE w:val="0"/>
                    <w:autoSpaceDN w:val="0"/>
                    <w:adjustRightInd w:val="0"/>
                    <w:jc w:val="center"/>
                    <w:rPr>
                      <w:rFonts w:ascii="Times New Roman" w:hAnsi="Times New Roman" w:cs="Times New Roman"/>
                      <w:b/>
                      <w:sz w:val="24"/>
                      <w:szCs w:val="24"/>
                    </w:rPr>
                  </w:pPr>
                  <w:r w:rsidRPr="005F3E1F">
                    <w:rPr>
                      <w:rFonts w:ascii="Times New Roman" w:hAnsi="Times New Roman" w:cs="Times New Roman"/>
                      <w:b/>
                      <w:sz w:val="24"/>
                      <w:szCs w:val="24"/>
                    </w:rPr>
                    <w:t>259,0</w:t>
                  </w:r>
                </w:p>
              </w:tc>
              <w:tc>
                <w:tcPr>
                  <w:tcW w:w="158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12,0</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0,00</w:t>
                  </w:r>
                </w:p>
              </w:tc>
              <w:tc>
                <w:tcPr>
                  <w:tcW w:w="1241"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247,0</w:t>
                  </w:r>
                </w:p>
              </w:tc>
            </w:tr>
            <w:tr w:rsidR="009C6770" w:rsidRPr="009B6CA2" w:rsidTr="009C6770">
              <w:trPr>
                <w:jc w:val="center"/>
              </w:trPr>
              <w:tc>
                <w:tcPr>
                  <w:tcW w:w="1509" w:type="dxa"/>
                  <w:tcBorders>
                    <w:top w:val="single" w:sz="4" w:space="0" w:color="auto"/>
                    <w:left w:val="single" w:sz="4" w:space="0" w:color="auto"/>
                    <w:bottom w:val="single" w:sz="4" w:space="0" w:color="auto"/>
                    <w:right w:val="single" w:sz="4" w:space="0" w:color="auto"/>
                  </w:tcBorders>
                </w:tcPr>
                <w:p w:rsidR="009C6770" w:rsidRPr="00CF2439" w:rsidRDefault="009C6770" w:rsidP="009C67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Итого 2015-2020 </w:t>
                  </w:r>
                  <w:r w:rsidRPr="00CF2439">
                    <w:rPr>
                      <w:rFonts w:ascii="Times New Roman" w:hAnsi="Times New Roman" w:cs="Times New Roman"/>
                      <w:sz w:val="24"/>
                      <w:szCs w:val="24"/>
                    </w:rPr>
                    <w:t>г.</w:t>
                  </w:r>
                </w:p>
              </w:tc>
              <w:tc>
                <w:tcPr>
                  <w:tcW w:w="1447" w:type="dxa"/>
                  <w:tcBorders>
                    <w:top w:val="single" w:sz="4" w:space="0" w:color="auto"/>
                    <w:left w:val="single" w:sz="4" w:space="0" w:color="auto"/>
                    <w:bottom w:val="single" w:sz="4" w:space="0" w:color="auto"/>
                    <w:right w:val="single" w:sz="4" w:space="0" w:color="auto"/>
                  </w:tcBorders>
                  <w:vAlign w:val="center"/>
                </w:tcPr>
                <w:p w:rsidR="009C6770" w:rsidRPr="005F3E1F" w:rsidRDefault="009C6770" w:rsidP="009C6770">
                  <w:pPr>
                    <w:autoSpaceDE w:val="0"/>
                    <w:autoSpaceDN w:val="0"/>
                    <w:adjustRightInd w:val="0"/>
                    <w:jc w:val="center"/>
                    <w:rPr>
                      <w:rFonts w:ascii="Times New Roman" w:hAnsi="Times New Roman" w:cs="Times New Roman"/>
                      <w:b/>
                      <w:sz w:val="24"/>
                      <w:szCs w:val="24"/>
                    </w:rPr>
                  </w:pPr>
                  <w:r w:rsidRPr="005F3E1F">
                    <w:rPr>
                      <w:rFonts w:ascii="Times New Roman" w:hAnsi="Times New Roman" w:cs="Times New Roman"/>
                      <w:b/>
                      <w:sz w:val="24"/>
                      <w:szCs w:val="24"/>
                    </w:rPr>
                    <w:t>5 368,1</w:t>
                  </w:r>
                </w:p>
              </w:tc>
              <w:tc>
                <w:tcPr>
                  <w:tcW w:w="158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2 831,8</w:t>
                  </w:r>
                </w:p>
              </w:tc>
              <w:tc>
                <w:tcPr>
                  <w:tcW w:w="1596"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1 354,7</w:t>
                  </w:r>
                </w:p>
              </w:tc>
              <w:tc>
                <w:tcPr>
                  <w:tcW w:w="1241" w:type="dxa"/>
                  <w:tcBorders>
                    <w:top w:val="single" w:sz="4" w:space="0" w:color="auto"/>
                    <w:left w:val="single" w:sz="4" w:space="0" w:color="auto"/>
                    <w:bottom w:val="single" w:sz="4" w:space="0" w:color="auto"/>
                    <w:right w:val="single" w:sz="4" w:space="0" w:color="auto"/>
                  </w:tcBorders>
                  <w:vAlign w:val="center"/>
                </w:tcPr>
                <w:p w:rsidR="009C6770" w:rsidRPr="00BC2189" w:rsidRDefault="009C6770" w:rsidP="009C6770">
                  <w:pPr>
                    <w:autoSpaceDE w:val="0"/>
                    <w:autoSpaceDN w:val="0"/>
                    <w:adjustRightInd w:val="0"/>
                    <w:jc w:val="center"/>
                    <w:rPr>
                      <w:rFonts w:ascii="Times New Roman" w:hAnsi="Times New Roman" w:cs="Times New Roman"/>
                      <w:sz w:val="24"/>
                      <w:szCs w:val="24"/>
                    </w:rPr>
                  </w:pPr>
                  <w:r w:rsidRPr="00BC2189">
                    <w:rPr>
                      <w:rFonts w:ascii="Times New Roman" w:hAnsi="Times New Roman" w:cs="Times New Roman"/>
                      <w:sz w:val="24"/>
                      <w:szCs w:val="24"/>
                    </w:rPr>
                    <w:t>1 181,6</w:t>
                  </w:r>
                </w:p>
              </w:tc>
            </w:tr>
          </w:tbl>
          <w:p w:rsidR="009C6770" w:rsidRPr="009B6CA2" w:rsidRDefault="009C6770" w:rsidP="009C6770">
            <w:pPr>
              <w:jc w:val="both"/>
              <w:rPr>
                <w:rFonts w:ascii="Times New Roman" w:hAnsi="Times New Roman" w:cs="Times New Roman"/>
                <w:color w:val="FF0000"/>
                <w:sz w:val="24"/>
                <w:szCs w:val="24"/>
              </w:rPr>
            </w:pPr>
          </w:p>
        </w:tc>
      </w:tr>
      <w:tr w:rsidR="009C6770" w:rsidRPr="00FC2F5D" w:rsidTr="009C6770">
        <w:tc>
          <w:tcPr>
            <w:tcW w:w="2319" w:type="dxa"/>
          </w:tcPr>
          <w:p w:rsidR="009C6770" w:rsidRPr="00FC2F5D" w:rsidRDefault="009C6770" w:rsidP="009C6770">
            <w:pPr>
              <w:pStyle w:val="23"/>
              <w:spacing w:before="0" w:after="0" w:line="240" w:lineRule="auto"/>
            </w:pPr>
            <w:r w:rsidRPr="00FC2F5D">
              <w:t xml:space="preserve">Ожидаемые конечные </w:t>
            </w:r>
            <w:r w:rsidRPr="00FC2F5D">
              <w:lastRenderedPageBreak/>
              <w:t>результаты реализации Подпрограммы и показатели социально-экономической эффективности: бюджетной, социальной, экономической</w:t>
            </w:r>
          </w:p>
        </w:tc>
        <w:tc>
          <w:tcPr>
            <w:tcW w:w="7605" w:type="dxa"/>
          </w:tcPr>
          <w:p w:rsidR="009C6770" w:rsidRPr="00FC2F5D" w:rsidRDefault="009C6770" w:rsidP="009C6770">
            <w:pPr>
              <w:pStyle w:val="23"/>
              <w:spacing w:before="0" w:after="0" w:line="240" w:lineRule="auto"/>
            </w:pPr>
            <w:r w:rsidRPr="00FC2F5D">
              <w:lastRenderedPageBreak/>
              <w:t xml:space="preserve">      В результате реализации Подпрограммы к 2020 году предполагается:</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lastRenderedPageBreak/>
              <w:t>1)Увеличение числа детей и подростков, обучающихся в общеобразовательных учреждениях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охваченных разными формами отдыха, оздоровления и занятости в каникулярное время. </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2)Снижение доли несовершеннолетних, состоящих на всех видах учета (несовершеннолетние, состоящие на учете в подразделениях по делам несовершеннолетних органов внутренних дел, комиссиях по делам несовершеннолетних и защите их </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3) Увеличение количества детей, из числа находящихся в трудной жизненной ситуации, охваченных всеми формами отдыха и оздоровления. </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4) Создание условий для отдыха и занятости подростков, состоящих на профилактических учетах. </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5)Сокращение количества правонарушений и преступлений, совершаемых несовершеннолетними </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6) Функционирование  лагерей с дневным пребыванием детей на базе общеобразовательных учреждений. </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7) Обеспечение временного трудоустройства несовершеннолетних граждан в возрасте от 14 до 18 лет в период летних каникул. </w:t>
            </w:r>
          </w:p>
        </w:tc>
      </w:tr>
    </w:tbl>
    <w:p w:rsidR="009C6770" w:rsidRPr="00FC2F5D" w:rsidRDefault="009C6770" w:rsidP="009C6770">
      <w:pPr>
        <w:pStyle w:val="23"/>
        <w:spacing w:after="0" w:line="240" w:lineRule="auto"/>
        <w:rPr>
          <w:iCs/>
        </w:rPr>
      </w:pPr>
    </w:p>
    <w:p w:rsidR="009C6770" w:rsidRPr="00FC2F5D" w:rsidRDefault="009C6770" w:rsidP="009C6770">
      <w:pPr>
        <w:pStyle w:val="23"/>
        <w:spacing w:before="0" w:after="0" w:line="240" w:lineRule="auto"/>
        <w:jc w:val="center"/>
        <w:rPr>
          <w:b/>
          <w:iCs/>
        </w:rPr>
      </w:pPr>
      <w:r w:rsidRPr="00FC2F5D">
        <w:rPr>
          <w:b/>
          <w:iCs/>
        </w:rPr>
        <w:t>1.6.1. Характеристика сферы деятельности</w:t>
      </w:r>
    </w:p>
    <w:p w:rsidR="009C6770" w:rsidRPr="00FC2F5D" w:rsidRDefault="009C6770" w:rsidP="009C6770">
      <w:pPr>
        <w:pStyle w:val="aa"/>
        <w:suppressAutoHyphens/>
        <w:spacing w:after="0"/>
        <w:ind w:firstLine="720"/>
        <w:jc w:val="both"/>
        <w:rPr>
          <w:rFonts w:ascii="Times New Roman" w:hAnsi="Times New Roman" w:cs="Times New Roman"/>
          <w:sz w:val="24"/>
          <w:szCs w:val="24"/>
        </w:rPr>
      </w:pPr>
      <w:proofErr w:type="gramStart"/>
      <w:r w:rsidRPr="00FC2F5D">
        <w:rPr>
          <w:rFonts w:ascii="Times New Roman" w:hAnsi="Times New Roman" w:cs="Times New Roman"/>
          <w:sz w:val="24"/>
          <w:szCs w:val="24"/>
        </w:rPr>
        <w:t xml:space="preserve">Совершенствование системы организации отдыха, оздоровления и занятости детей, подростков напрямую связано с сохранением здоровья населения </w:t>
      </w:r>
      <w:proofErr w:type="spellStart"/>
      <w:r w:rsidRPr="00FC2F5D">
        <w:rPr>
          <w:rFonts w:ascii="Times New Roman" w:hAnsi="Times New Roman" w:cs="Times New Roman"/>
          <w:sz w:val="24"/>
          <w:szCs w:val="24"/>
        </w:rPr>
        <w:t>Глазовского</w:t>
      </w:r>
      <w:proofErr w:type="spellEnd"/>
      <w:r w:rsidRPr="00FC2F5D">
        <w:rPr>
          <w:rFonts w:ascii="Times New Roman" w:hAnsi="Times New Roman" w:cs="Times New Roman"/>
          <w:sz w:val="24"/>
          <w:szCs w:val="24"/>
        </w:rPr>
        <w:t xml:space="preserve"> района, поэтому за счет субсидий, выделенных из бюджета УР 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ежегодно Управление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организует лагеря с дневным пребыванием и предоставляет  путевки и компенсацию согласно постановлениям и решениям межведомственной  комиссии при Правительстве УР по организации оздоровительной</w:t>
      </w:r>
      <w:proofErr w:type="gramEnd"/>
      <w:r w:rsidRPr="00FC2F5D">
        <w:rPr>
          <w:rFonts w:ascii="Times New Roman" w:hAnsi="Times New Roman" w:cs="Times New Roman"/>
          <w:sz w:val="24"/>
          <w:szCs w:val="24"/>
        </w:rPr>
        <w:t xml:space="preserve"> кампании детей, подростков и молодежи.</w:t>
      </w:r>
    </w:p>
    <w:p w:rsidR="009C6770" w:rsidRPr="00FC2F5D" w:rsidRDefault="009C6770" w:rsidP="009C6770">
      <w:pPr>
        <w:pStyle w:val="aa"/>
        <w:suppressAutoHyphens/>
        <w:spacing w:after="0"/>
        <w:ind w:firstLine="720"/>
        <w:jc w:val="both"/>
        <w:rPr>
          <w:rFonts w:ascii="Times New Roman" w:hAnsi="Times New Roman" w:cs="Times New Roman"/>
          <w:iCs/>
          <w:sz w:val="24"/>
          <w:szCs w:val="24"/>
        </w:rPr>
      </w:pPr>
      <w:r w:rsidRPr="00FC2F5D">
        <w:rPr>
          <w:rFonts w:ascii="Times New Roman" w:hAnsi="Times New Roman" w:cs="Times New Roman"/>
          <w:sz w:val="24"/>
          <w:szCs w:val="24"/>
        </w:rPr>
        <w:t xml:space="preserve">Период реформирования в нашей стране качественно отразился на характере развития детей, подростков и молодёжи: претерпел изменения образовательный, культурный и нравственный уровень их развития. В немалой степени утрачена заинтересованность детей и подростков в труде. Детская и подростковая среда нередко стала являться опасным криминогенным участком. Угрожающим фактом стало всеобщее ухудшение состояния физического и психологического здоровья современного ребёнка;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w:t>
      </w:r>
      <w:r w:rsidRPr="00FC2F5D">
        <w:rPr>
          <w:rFonts w:ascii="Times New Roman" w:hAnsi="Times New Roman" w:cs="Times New Roman"/>
          <w:iCs/>
          <w:sz w:val="24"/>
          <w:szCs w:val="24"/>
        </w:rPr>
        <w:t>оздоровление, отдых и занятость детей, подростков и молодёжи.</w:t>
      </w:r>
    </w:p>
    <w:p w:rsidR="009C6770" w:rsidRPr="00FC2F5D" w:rsidRDefault="009C6770" w:rsidP="009C6770">
      <w:pPr>
        <w:pStyle w:val="aa"/>
        <w:suppressAutoHyphens/>
        <w:spacing w:after="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Обострение социальных проблем, затрагивающих права, интересы детей и подростков, ухудшение их положения вызывают необходимость принятия серьёзных мер по усилению социально-правовой защиты детей и подростков. </w:t>
      </w:r>
    </w:p>
    <w:p w:rsidR="009C6770" w:rsidRPr="00FC2F5D" w:rsidRDefault="009C6770" w:rsidP="009C6770">
      <w:pPr>
        <w:pStyle w:val="aa"/>
        <w:suppressAutoHyphens/>
        <w:spacing w:after="0"/>
        <w:ind w:firstLine="720"/>
        <w:jc w:val="both"/>
        <w:rPr>
          <w:rFonts w:ascii="Times New Roman" w:hAnsi="Times New Roman" w:cs="Times New Roman"/>
          <w:sz w:val="24"/>
          <w:szCs w:val="24"/>
        </w:rPr>
      </w:pPr>
      <w:proofErr w:type="gramStart"/>
      <w:r w:rsidRPr="00FC2F5D">
        <w:rPr>
          <w:rFonts w:ascii="Times New Roman" w:hAnsi="Times New Roman" w:cs="Times New Roman"/>
          <w:sz w:val="24"/>
          <w:szCs w:val="24"/>
        </w:rPr>
        <w:t xml:space="preserve">Данная Подпрограмма ориентирована на сохранение и стабилизацию системы детского, подросткового отдыха, оздоровления и занятости в современных условиях; расширение сети организаций детского, подросткового отдыха и оздоровления на основе различных форм собственности; увеличение числа детей, подростков, охваченных </w:t>
      </w:r>
      <w:r w:rsidRPr="00FC2F5D">
        <w:rPr>
          <w:rFonts w:ascii="Times New Roman" w:hAnsi="Times New Roman" w:cs="Times New Roman"/>
          <w:sz w:val="24"/>
          <w:szCs w:val="24"/>
        </w:rPr>
        <w:lastRenderedPageBreak/>
        <w:t>организованными формами  отдыха; разработку методических и правовых основ организации отдыха, оздоровления и занятости детей, подростков в современных условиях;</w:t>
      </w:r>
      <w:proofErr w:type="gramEnd"/>
      <w:r w:rsidRPr="00FC2F5D">
        <w:rPr>
          <w:rFonts w:ascii="Times New Roman" w:hAnsi="Times New Roman" w:cs="Times New Roman"/>
          <w:sz w:val="24"/>
          <w:szCs w:val="24"/>
        </w:rPr>
        <w:t xml:space="preserve"> организационное, санитарно-медицинское и кадровое обеспечение организаций отдыха и оздоровления детей, подростков; повышение эффективности отдыха, оздоровления и занятости и формирования здорового образа жизни у детей и подростков.</w:t>
      </w:r>
    </w:p>
    <w:p w:rsidR="009C6770" w:rsidRPr="00FC2F5D" w:rsidRDefault="009C6770" w:rsidP="009C6770">
      <w:pPr>
        <w:pStyle w:val="aa"/>
        <w:suppressAutoHyphens/>
        <w:spacing w:after="0"/>
        <w:ind w:firstLine="720"/>
        <w:jc w:val="both"/>
        <w:rPr>
          <w:rFonts w:ascii="Times New Roman" w:hAnsi="Times New Roman" w:cs="Times New Roman"/>
          <w:sz w:val="24"/>
          <w:szCs w:val="24"/>
        </w:rPr>
      </w:pPr>
      <w:r w:rsidRPr="00FC2F5D">
        <w:rPr>
          <w:rFonts w:ascii="Times New Roman" w:hAnsi="Times New Roman" w:cs="Times New Roman"/>
          <w:sz w:val="24"/>
          <w:szCs w:val="24"/>
        </w:rPr>
        <w:t>Система финансирования отдыха, оздоровления и занятости детей и подростков строится на привлечении средств из следующих источников:  бюджета Удмуртской Республики, местного бюджета, средств организаций, родителей.</w:t>
      </w:r>
    </w:p>
    <w:p w:rsidR="009C6770" w:rsidRPr="00FC2F5D" w:rsidRDefault="009C6770" w:rsidP="009C6770">
      <w:pPr>
        <w:pStyle w:val="aa"/>
        <w:suppressAutoHyphens/>
        <w:spacing w:after="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Организация оздоровления, отдыха и занятости детей и подростков в районе осуществляется круглогодично. Основным периодом организации оздоровления, отдыха и занятости детей и подростков является летняя оздоровительная кампания, в которой функционируют </w:t>
      </w:r>
      <w:r w:rsidRPr="00FC2F5D">
        <w:rPr>
          <w:rFonts w:ascii="Times New Roman" w:hAnsi="Times New Roman" w:cs="Times New Roman"/>
          <w:spacing w:val="-2"/>
          <w:sz w:val="24"/>
          <w:szCs w:val="24"/>
        </w:rPr>
        <w:t>18 лагерей с дневным пребыванием для детей и подростков на базе образовательных учреждений.</w:t>
      </w:r>
    </w:p>
    <w:p w:rsidR="009C6770" w:rsidRPr="00FC2F5D" w:rsidRDefault="009C6770" w:rsidP="009C6770">
      <w:pPr>
        <w:shd w:val="clear" w:color="auto" w:fill="FFFFFF"/>
        <w:suppressAutoHyphens/>
        <w:ind w:firstLine="72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В 2015 году в возрасте от 6,5 до 15 лет в летний период времени в загородных оздоровительных лагерях и лагерях с дневным пребыванием оздоровилось 804 человек (59,7%).</w:t>
      </w:r>
    </w:p>
    <w:p w:rsidR="009C6770" w:rsidRPr="00FC2F5D" w:rsidRDefault="009C6770" w:rsidP="009C6770">
      <w:pPr>
        <w:shd w:val="clear" w:color="auto" w:fill="FFFFFF"/>
        <w:suppressAutoHyphens/>
        <w:ind w:firstLine="720"/>
        <w:jc w:val="both"/>
        <w:rPr>
          <w:rFonts w:ascii="Times New Roman" w:hAnsi="Times New Roman" w:cs="Times New Roman"/>
          <w:spacing w:val="-2"/>
          <w:sz w:val="24"/>
          <w:szCs w:val="24"/>
        </w:rPr>
      </w:pPr>
      <w:r w:rsidRPr="00FC2F5D">
        <w:rPr>
          <w:rFonts w:ascii="Times New Roman" w:hAnsi="Times New Roman" w:cs="Times New Roman"/>
          <w:sz w:val="24"/>
          <w:szCs w:val="24"/>
        </w:rPr>
        <w:t>Организация оздоровления, отдыха и занятости детей, подростков в районе должна стать неотъемлемой частью социальной политики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политики развития человеческого потенциала, главный ориентир которой – вклад в повышение общего качества жизни детей и подростков.</w:t>
      </w:r>
    </w:p>
    <w:p w:rsidR="009C6770" w:rsidRPr="00FC2F5D" w:rsidRDefault="009C6770" w:rsidP="009C6770">
      <w:pPr>
        <w:shd w:val="clear" w:color="auto" w:fill="FFFFFF"/>
        <w:suppressAutoHyphens/>
        <w:ind w:firstLine="720"/>
        <w:jc w:val="both"/>
        <w:rPr>
          <w:rFonts w:ascii="Times New Roman" w:hAnsi="Times New Roman" w:cs="Times New Roman"/>
          <w:spacing w:val="-2"/>
          <w:sz w:val="24"/>
          <w:szCs w:val="24"/>
        </w:rPr>
      </w:pPr>
      <w:r w:rsidRPr="00FC2F5D">
        <w:rPr>
          <w:rFonts w:ascii="Times New Roman" w:hAnsi="Times New Roman" w:cs="Times New Roman"/>
          <w:spacing w:val="-2"/>
          <w:sz w:val="24"/>
          <w:szCs w:val="24"/>
        </w:rPr>
        <w:t>Существует ряд проблем по организации оздоровительной кампании:</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сокращается количество ведомственных оздоровительных организаций на территории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shd w:val="clear" w:color="auto" w:fill="FFFFFF"/>
        <w:tabs>
          <w:tab w:val="left" w:pos="72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стремительно стареет материально-техническая база организаций оздоровления и отдыха.</w:t>
      </w:r>
    </w:p>
    <w:p w:rsidR="009C6770" w:rsidRPr="00FC2F5D" w:rsidRDefault="009C6770" w:rsidP="009C6770">
      <w:pPr>
        <w:shd w:val="clear" w:color="auto" w:fill="FFFFFF"/>
        <w:suppressAutoHyphens/>
        <w:ind w:firstLine="720"/>
        <w:jc w:val="both"/>
        <w:rPr>
          <w:rFonts w:ascii="Times New Roman" w:hAnsi="Times New Roman" w:cs="Times New Roman"/>
          <w:i/>
          <w:sz w:val="24"/>
          <w:szCs w:val="24"/>
        </w:rPr>
      </w:pPr>
      <w:r w:rsidRPr="00FC2F5D">
        <w:rPr>
          <w:rFonts w:ascii="Times New Roman" w:hAnsi="Times New Roman" w:cs="Times New Roman"/>
          <w:sz w:val="24"/>
          <w:szCs w:val="24"/>
        </w:rPr>
        <w:t>С учётом актуальности задач содействия демографическому росту в районе, органы государственной власти, органы местного самоуправления видят свою задачу в том, чтобы повысить эффективность системы оздоровления, отдыха и занятости детей, подростков.</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pacing w:val="-2"/>
          <w:sz w:val="24"/>
          <w:szCs w:val="24"/>
        </w:rPr>
        <w:t>Инфраструктура организаций отдыха, оздоровления и занятости в районе нуждается в систематизации и целевом программном обеспечении,</w:t>
      </w:r>
      <w:r w:rsidRPr="00FC2F5D">
        <w:rPr>
          <w:rFonts w:ascii="Times New Roman" w:hAnsi="Times New Roman" w:cs="Times New Roman"/>
          <w:sz w:val="24"/>
          <w:szCs w:val="24"/>
        </w:rPr>
        <w:t xml:space="preserve"> основными принципами которого должны стать:</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обеспечение государственных гарантий в соблюдении и защите прав ребенка на оздоровление, отдых и занятость; </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удовлетворение интересов детей и семей в оздоровлении, отдыхе, занятости, сохранение права выбора;</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доступность для детей и подростков всех слоев и групп населения различных форм эффективного оздоровления, отдыха, развития и занятости;</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обеспечение приоритетности оздоровления, непрерывного развития и воспитания детей и подростков в период оздоровительной кампании;</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обеспечение безопасности жизнедеятельности детей и подростков в процессе круглогодичного оздоровления, отдыха, занятости;</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сочетание механизмов рыночного регулирования и предоставление государственных гарантий на оздоровление, отдых, занятость детей  и подростков; </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координация деятельности и повышение ответственности структурных         подразделений органов местного самоуправления, институтов гражданского общества, коммерческих организаций в решении проблем оздоровления, развития, отдыха и занятости детей.</w:t>
      </w:r>
    </w:p>
    <w:p w:rsidR="009C6770" w:rsidRPr="009B6CA2" w:rsidRDefault="009C6770" w:rsidP="009C6770">
      <w:pPr>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Применение программно-целевого метода позволит комплексно и системно решать проблемы по вопросам отдыха, оздоровления и занятости детей и подростков, а также осуществлять координацию действий субъектов управления в этой сфере.</w:t>
      </w:r>
    </w:p>
    <w:p w:rsidR="009C6770" w:rsidRPr="00FC2F5D" w:rsidRDefault="009C6770" w:rsidP="009C6770">
      <w:pPr>
        <w:suppressAutoHyphens/>
        <w:ind w:firstLine="720"/>
        <w:jc w:val="center"/>
        <w:rPr>
          <w:rFonts w:ascii="Times New Roman" w:hAnsi="Times New Roman" w:cs="Times New Roman"/>
          <w:b/>
          <w:sz w:val="24"/>
          <w:szCs w:val="24"/>
        </w:rPr>
      </w:pPr>
      <w:r w:rsidRPr="00FC2F5D">
        <w:rPr>
          <w:rFonts w:ascii="Times New Roman" w:hAnsi="Times New Roman" w:cs="Times New Roman"/>
          <w:b/>
          <w:sz w:val="24"/>
          <w:szCs w:val="24"/>
          <w:lang w:val="en-US"/>
        </w:rPr>
        <w:t>I</w:t>
      </w:r>
      <w:r w:rsidRPr="00FC2F5D">
        <w:rPr>
          <w:rFonts w:ascii="Times New Roman" w:hAnsi="Times New Roman" w:cs="Times New Roman"/>
          <w:b/>
          <w:sz w:val="24"/>
          <w:szCs w:val="24"/>
        </w:rPr>
        <w:t xml:space="preserve">.6.2. Приоритеты, цели и задачи </w:t>
      </w:r>
    </w:p>
    <w:p w:rsidR="009C6770" w:rsidRPr="00FC2F5D" w:rsidRDefault="009C6770" w:rsidP="009C6770">
      <w:pPr>
        <w:pStyle w:val="ae"/>
        <w:shd w:val="clear" w:color="auto" w:fill="FFFFFF"/>
        <w:suppressAutoHyphens/>
        <w:spacing w:before="0" w:after="0"/>
        <w:ind w:firstLine="720"/>
        <w:jc w:val="both"/>
      </w:pPr>
      <w:r w:rsidRPr="00FC2F5D">
        <w:t xml:space="preserve">    Целью Подпрограммы является сохранение и укрепление здоровья детей и подростков, улучшение качества организации отдыха, оздоровления и занятости детей и подростков, создание экономических, правовых, организационных условий, обеспечивающих эффективное функционирование системы оздоровления и отдыха, выработка правовых мер, механизмов её регулирования и государственной поддержки.</w:t>
      </w:r>
    </w:p>
    <w:p w:rsidR="009C6770" w:rsidRPr="00FC2F5D" w:rsidRDefault="009C6770" w:rsidP="009C6770">
      <w:pPr>
        <w:shd w:val="clear" w:color="auto" w:fill="FFFFFF"/>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Для достижения указанной цели решаются следующие задачи:</w:t>
      </w:r>
    </w:p>
    <w:p w:rsidR="009C6770" w:rsidRPr="00FC2F5D" w:rsidRDefault="009C6770" w:rsidP="002D2F83">
      <w:pPr>
        <w:pStyle w:val="28"/>
        <w:numPr>
          <w:ilvl w:val="0"/>
          <w:numId w:val="53"/>
        </w:numPr>
        <w:shd w:val="clear" w:color="auto" w:fill="FFFFFF"/>
        <w:suppressAutoHyphens/>
        <w:spacing w:after="0" w:line="240" w:lineRule="auto"/>
        <w:ind w:left="0" w:firstLine="720"/>
        <w:jc w:val="both"/>
        <w:rPr>
          <w:rFonts w:ascii="Times New Roman" w:hAnsi="Times New Roman"/>
          <w:bCs/>
          <w:iCs/>
          <w:sz w:val="24"/>
          <w:szCs w:val="24"/>
        </w:rPr>
      </w:pPr>
      <w:r w:rsidRPr="00FC2F5D">
        <w:rPr>
          <w:rStyle w:val="apple-converted-space"/>
          <w:rFonts w:ascii="Times New Roman" w:hAnsi="Times New Roman"/>
          <w:sz w:val="24"/>
          <w:szCs w:val="24"/>
          <w:shd w:val="clear" w:color="auto" w:fill="FFFFFF"/>
        </w:rPr>
        <w:t> </w:t>
      </w:r>
      <w:r w:rsidRPr="00FC2F5D">
        <w:rPr>
          <w:rFonts w:ascii="Times New Roman" w:hAnsi="Times New Roman"/>
          <w:sz w:val="24"/>
          <w:szCs w:val="24"/>
        </w:rPr>
        <w:t>Обеспечение функционирования учреждений, задействованных в организации отдыха, оздоровления и занятости детей в каникулярное время.</w:t>
      </w:r>
    </w:p>
    <w:p w:rsidR="009C6770" w:rsidRPr="00FC2F5D" w:rsidRDefault="009C6770" w:rsidP="002D2F83">
      <w:pPr>
        <w:pStyle w:val="28"/>
        <w:numPr>
          <w:ilvl w:val="0"/>
          <w:numId w:val="53"/>
        </w:numPr>
        <w:shd w:val="clear" w:color="auto" w:fill="FFFFFF"/>
        <w:suppressAutoHyphens/>
        <w:spacing w:after="0" w:line="240" w:lineRule="auto"/>
        <w:ind w:left="0" w:firstLine="720"/>
        <w:jc w:val="both"/>
        <w:rPr>
          <w:rFonts w:ascii="Times New Roman" w:hAnsi="Times New Roman"/>
          <w:bCs/>
          <w:iCs/>
          <w:sz w:val="24"/>
          <w:szCs w:val="24"/>
        </w:rPr>
      </w:pPr>
      <w:r w:rsidRPr="00FC2F5D">
        <w:rPr>
          <w:rFonts w:ascii="Times New Roman" w:hAnsi="Times New Roman"/>
          <w:sz w:val="24"/>
          <w:szCs w:val="24"/>
        </w:rPr>
        <w:t>Укрепление материально-технической базы учреждений, оказывающих муниципальную услугу по организации отдыха и оздоровления детей;</w:t>
      </w:r>
    </w:p>
    <w:p w:rsidR="009C6770" w:rsidRPr="00FC2F5D" w:rsidRDefault="009C6770" w:rsidP="002D2F83">
      <w:pPr>
        <w:pStyle w:val="28"/>
        <w:numPr>
          <w:ilvl w:val="0"/>
          <w:numId w:val="53"/>
        </w:numPr>
        <w:shd w:val="clear" w:color="auto" w:fill="FFFFFF"/>
        <w:tabs>
          <w:tab w:val="left" w:pos="0"/>
          <w:tab w:val="left" w:pos="404"/>
        </w:tabs>
        <w:spacing w:after="0" w:line="240" w:lineRule="auto"/>
        <w:ind w:left="0" w:firstLine="720"/>
        <w:jc w:val="both"/>
        <w:rPr>
          <w:rFonts w:ascii="Times New Roman" w:hAnsi="Times New Roman"/>
          <w:i/>
          <w:sz w:val="24"/>
          <w:szCs w:val="24"/>
        </w:rPr>
      </w:pPr>
      <w:r w:rsidRPr="00FC2F5D">
        <w:rPr>
          <w:rFonts w:ascii="Times New Roman" w:hAnsi="Times New Roman"/>
          <w:bCs/>
          <w:iCs/>
          <w:sz w:val="24"/>
          <w:szCs w:val="24"/>
        </w:rPr>
        <w:t>Привлечение организаций различных организационно-правовых форм собственности для организации детского отдыха и оздоровления;</w:t>
      </w:r>
    </w:p>
    <w:p w:rsidR="009C6770" w:rsidRPr="00FC2F5D" w:rsidRDefault="009C6770" w:rsidP="002D2F83">
      <w:pPr>
        <w:pStyle w:val="28"/>
        <w:numPr>
          <w:ilvl w:val="0"/>
          <w:numId w:val="53"/>
        </w:numPr>
        <w:shd w:val="clear" w:color="auto" w:fill="FFFFFF"/>
        <w:tabs>
          <w:tab w:val="left" w:pos="380"/>
          <w:tab w:val="left" w:pos="560"/>
        </w:tabs>
        <w:suppressAutoHyphens/>
        <w:spacing w:after="0" w:line="240" w:lineRule="auto"/>
        <w:ind w:left="0" w:firstLine="720"/>
        <w:jc w:val="both"/>
        <w:rPr>
          <w:rFonts w:ascii="Times New Roman" w:hAnsi="Times New Roman"/>
          <w:i/>
          <w:sz w:val="24"/>
          <w:szCs w:val="24"/>
        </w:rPr>
      </w:pPr>
      <w:r w:rsidRPr="00FC2F5D">
        <w:rPr>
          <w:rFonts w:ascii="Times New Roman" w:hAnsi="Times New Roman"/>
          <w:bCs/>
          <w:iCs/>
          <w:sz w:val="24"/>
          <w:szCs w:val="24"/>
        </w:rPr>
        <w:t>Повышение эффективности (межведомственной) координации деятельности субъектов организации оздоровления, отдыха и занятости детей и подростков;</w:t>
      </w:r>
    </w:p>
    <w:p w:rsidR="009C6770" w:rsidRPr="00FC2F5D" w:rsidRDefault="009C6770" w:rsidP="009C6770">
      <w:pPr>
        <w:pStyle w:val="Default"/>
        <w:ind w:firstLine="720"/>
        <w:jc w:val="both"/>
        <w:rPr>
          <w:color w:val="auto"/>
        </w:rPr>
      </w:pPr>
      <w:r w:rsidRPr="00FC2F5D">
        <w:rPr>
          <w:color w:val="auto"/>
        </w:rPr>
        <w:t xml:space="preserve">5)        Сохранение сети лагерей с дневным пребыванием. </w:t>
      </w:r>
    </w:p>
    <w:p w:rsidR="009C6770" w:rsidRPr="00FC2F5D" w:rsidRDefault="009C6770" w:rsidP="009C6770">
      <w:pPr>
        <w:pStyle w:val="Default"/>
        <w:ind w:firstLine="720"/>
        <w:jc w:val="both"/>
        <w:rPr>
          <w:color w:val="auto"/>
        </w:rPr>
      </w:pPr>
      <w:r w:rsidRPr="00FC2F5D">
        <w:rPr>
          <w:color w:val="auto"/>
        </w:rPr>
        <w:t xml:space="preserve">6)   Создание условий для обеспечения безопасности жизни и здоровья детей, находящихся в лагерях дневным пребыванием. </w:t>
      </w:r>
    </w:p>
    <w:p w:rsidR="009C6770" w:rsidRPr="00FC2F5D" w:rsidRDefault="009C6770" w:rsidP="009C6770">
      <w:pPr>
        <w:pStyle w:val="Default"/>
        <w:ind w:firstLine="720"/>
        <w:jc w:val="both"/>
        <w:rPr>
          <w:color w:val="auto"/>
        </w:rPr>
      </w:pPr>
      <w:r w:rsidRPr="00FC2F5D">
        <w:rPr>
          <w:color w:val="auto"/>
        </w:rPr>
        <w:t xml:space="preserve">7)      Обеспечение отдыхом и оздоровлением детей, находящихся в социально опасном положении. </w:t>
      </w:r>
    </w:p>
    <w:p w:rsidR="009C6770" w:rsidRPr="00FC2F5D" w:rsidRDefault="009C6770" w:rsidP="009C6770">
      <w:pPr>
        <w:pStyle w:val="Default"/>
        <w:ind w:firstLine="720"/>
        <w:jc w:val="both"/>
        <w:rPr>
          <w:color w:val="auto"/>
        </w:rPr>
      </w:pPr>
      <w:r w:rsidRPr="00FC2F5D">
        <w:rPr>
          <w:color w:val="auto"/>
        </w:rPr>
        <w:t xml:space="preserve">8)  Реализация мер по профилактике безнадзорности и правонарушений среди несовершеннолетних. </w:t>
      </w:r>
    </w:p>
    <w:p w:rsidR="009C6770" w:rsidRPr="00FC2F5D" w:rsidRDefault="009C6770" w:rsidP="009C6770">
      <w:pPr>
        <w:pStyle w:val="Default"/>
        <w:ind w:firstLine="720"/>
        <w:jc w:val="both"/>
        <w:rPr>
          <w:color w:val="auto"/>
        </w:rPr>
      </w:pPr>
      <w:r w:rsidRPr="00FC2F5D">
        <w:rPr>
          <w:color w:val="auto"/>
        </w:rPr>
        <w:t xml:space="preserve">9) Организация общественно-полезной деятельности несовершеннолетних в каникулярный период. </w:t>
      </w:r>
    </w:p>
    <w:p w:rsidR="009C6770" w:rsidRPr="00FC2F5D" w:rsidRDefault="009C6770" w:rsidP="009C6770">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Подпрограмма имеет циклический характер,  предусматривает достижение целей к концу 2020 года. Этапом реализации Подпрограммы определяется один календарный год. По итогам каждого этапа проводится анализ эффективности проведения мероприятий Программы, расходования бюджетных средств на основе оценки основных целевых индикаторов и показателей, а также определяются промежуточные результаты реализации Подпрограммы.</w:t>
      </w:r>
    </w:p>
    <w:p w:rsidR="009C6770" w:rsidRPr="009B6CA2" w:rsidRDefault="009C6770" w:rsidP="009C6770">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Реализация мероприятий Подпрограммы будет происходить в соответствии с утвержденным планом.</w:t>
      </w:r>
    </w:p>
    <w:p w:rsidR="009C6770" w:rsidRPr="00FC2F5D" w:rsidRDefault="009C6770" w:rsidP="009C6770">
      <w:pPr>
        <w:suppressAutoHyphens/>
        <w:ind w:firstLine="720"/>
        <w:jc w:val="center"/>
        <w:rPr>
          <w:rFonts w:ascii="Times New Roman" w:hAnsi="Times New Roman" w:cs="Times New Roman"/>
          <w:b/>
          <w:sz w:val="24"/>
          <w:szCs w:val="24"/>
        </w:rPr>
      </w:pPr>
      <w:r w:rsidRPr="00FC2F5D">
        <w:rPr>
          <w:rFonts w:ascii="Times New Roman" w:hAnsi="Times New Roman" w:cs="Times New Roman"/>
          <w:b/>
          <w:sz w:val="24"/>
          <w:szCs w:val="24"/>
        </w:rPr>
        <w:t>1.6.3 Целевые индикаторы</w:t>
      </w:r>
    </w:p>
    <w:p w:rsidR="009C6770" w:rsidRPr="00FC2F5D" w:rsidRDefault="009C6770" w:rsidP="009C6770">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Оценка эффективности Подпрограммы осуществляется на основе использования системы объективных критериев, которые выступают в качестве обобщенных оценочных показателей (индикаторов). Они представлены качественными и количественными параметрами.</w:t>
      </w:r>
    </w:p>
    <w:p w:rsidR="009C6770" w:rsidRPr="00FC2F5D" w:rsidRDefault="009C6770" w:rsidP="009C6770">
      <w:pPr>
        <w:pStyle w:val="ConsPlusNonformat"/>
        <w:widowControl/>
        <w:ind w:firstLine="720"/>
        <w:jc w:val="both"/>
        <w:rPr>
          <w:rFonts w:ascii="Times New Roman" w:hAnsi="Times New Roman" w:cs="Times New Roman"/>
          <w:sz w:val="24"/>
          <w:szCs w:val="24"/>
        </w:rPr>
      </w:pPr>
      <w:r w:rsidRPr="00FC2F5D">
        <w:rPr>
          <w:rFonts w:ascii="Times New Roman" w:hAnsi="Times New Roman" w:cs="Times New Roman"/>
          <w:sz w:val="24"/>
          <w:szCs w:val="24"/>
        </w:rPr>
        <w:t>3.1. Удельный вес детей и подростков, охваченных всеми формами отдыха, оздоровления и занятости (к общему числу детей от 6,5 до 15 лет).</w:t>
      </w:r>
    </w:p>
    <w:p w:rsidR="009C6770" w:rsidRPr="00FC2F5D" w:rsidRDefault="009C6770" w:rsidP="009C6770">
      <w:pPr>
        <w:widowControl w:val="0"/>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охват детей от 6,5 до 15 лет  различными формами </w:t>
      </w:r>
      <w:r w:rsidRPr="00FC2F5D">
        <w:rPr>
          <w:rFonts w:ascii="Times New Roman" w:hAnsi="Times New Roman" w:cs="Times New Roman"/>
          <w:sz w:val="24"/>
          <w:szCs w:val="24"/>
        </w:rPr>
        <w:lastRenderedPageBreak/>
        <w:t>отдыха, оздоровления и занятости.</w:t>
      </w:r>
    </w:p>
    <w:p w:rsidR="009C6770" w:rsidRPr="00FC2F5D" w:rsidRDefault="009C6770" w:rsidP="009C6770">
      <w:pPr>
        <w:pStyle w:val="ConsPlusNonformat"/>
        <w:widowControl/>
        <w:ind w:firstLine="720"/>
        <w:jc w:val="both"/>
        <w:rPr>
          <w:rFonts w:ascii="Times New Roman" w:hAnsi="Times New Roman" w:cs="Times New Roman"/>
          <w:sz w:val="24"/>
          <w:szCs w:val="24"/>
        </w:rPr>
      </w:pPr>
      <w:r w:rsidRPr="00FC2F5D">
        <w:rPr>
          <w:rFonts w:ascii="Times New Roman" w:hAnsi="Times New Roman" w:cs="Times New Roman"/>
          <w:sz w:val="24"/>
          <w:szCs w:val="24"/>
        </w:rPr>
        <w:t>3.2.Удельный вес детей и подростков, находящихся в трудной жизненной ситуации, охваченных всеми формами отдыха и оздоровления и занятости (к общему числу детей, находящихся в трудной жизненной ситуации).</w:t>
      </w:r>
    </w:p>
    <w:p w:rsidR="009C6770" w:rsidRPr="00FC2F5D" w:rsidRDefault="009C6770" w:rsidP="009C6770">
      <w:pPr>
        <w:widowControl w:val="0"/>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доступность различных форм отдыха и оздоровления и занятости для детей и подростков, находящихся в трудной жизненной ситуации.</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3.3.Эффективность оздоровления детей и подростков  в учреждениях отдыха и оздоровления.</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результативность мер по организации оздоровления в  учреждениях отдыха детей.</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3.4. Количество программ (проектов), реализуемых в сфере организации каникулярного отдыха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получивших финансовую поддержку.</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Показатель характеризует работу по привлечению дополнительных источников финансирования программ (проектов), реализуемых в сфере организации каникулярного отдыха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3.5. Доля населения,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(от числа получивших услуги по отдыху и оздоровлению в оздоровительных лагерях с дневным пребыванием в загородных детских оздоровительных лагерях).</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Показатель характеризует уровень удовлетворенности граждан муниципального образования «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качеством предоставления услуг по организации отдыха и оздоровления детей в оздоровительных лагерях с дневным пребыванием в загородных детских оздоровительных лагерях</w:t>
      </w:r>
    </w:p>
    <w:p w:rsidR="009C6770" w:rsidRPr="009B6CA2" w:rsidRDefault="009C6770" w:rsidP="009C6770">
      <w:pPr>
        <w:shd w:val="clear" w:color="auto" w:fill="FFFFFF"/>
        <w:tabs>
          <w:tab w:val="left" w:pos="380"/>
          <w:tab w:val="left" w:pos="560"/>
        </w:tabs>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 Сведения о составе и значениях целевых показателей (индикаторов) Подпрограммы представлены в Приложении 1 к настоящей программе</w:t>
      </w:r>
    </w:p>
    <w:p w:rsidR="009C6770" w:rsidRPr="00FC2F5D" w:rsidRDefault="009C6770" w:rsidP="009C6770">
      <w:pPr>
        <w:keepNext/>
        <w:shd w:val="clear" w:color="auto" w:fill="FFFFFF"/>
        <w:tabs>
          <w:tab w:val="left" w:pos="1276"/>
        </w:tabs>
        <w:ind w:firstLine="720"/>
        <w:rPr>
          <w:rFonts w:ascii="Times New Roman" w:hAnsi="Times New Roman" w:cs="Times New Roman"/>
          <w:b/>
          <w:sz w:val="24"/>
          <w:szCs w:val="24"/>
        </w:rPr>
      </w:pPr>
      <w:r w:rsidRPr="00FC2F5D">
        <w:rPr>
          <w:rFonts w:ascii="Times New Roman" w:hAnsi="Times New Roman" w:cs="Times New Roman"/>
          <w:b/>
          <w:sz w:val="24"/>
          <w:szCs w:val="24"/>
        </w:rPr>
        <w:t>1.6.4. Сроки и этапы реализации Подпрограммы</w:t>
      </w:r>
    </w:p>
    <w:p w:rsidR="009C6770" w:rsidRPr="00FC2F5D" w:rsidRDefault="009C6770" w:rsidP="009C6770">
      <w:pPr>
        <w:pStyle w:val="28"/>
        <w:tabs>
          <w:tab w:val="left" w:pos="1134"/>
        </w:tabs>
        <w:autoSpaceDE w:val="0"/>
        <w:autoSpaceDN w:val="0"/>
        <w:adjustRightInd w:val="0"/>
        <w:spacing w:after="0" w:line="240" w:lineRule="auto"/>
        <w:ind w:left="0" w:firstLine="720"/>
        <w:jc w:val="both"/>
        <w:rPr>
          <w:rFonts w:ascii="Times New Roman" w:hAnsi="Times New Roman"/>
          <w:bCs/>
          <w:sz w:val="24"/>
          <w:szCs w:val="24"/>
        </w:rPr>
      </w:pPr>
      <w:r w:rsidRPr="00FC2F5D">
        <w:rPr>
          <w:rFonts w:ascii="Times New Roman" w:hAnsi="Times New Roman"/>
          <w:bCs/>
          <w:sz w:val="24"/>
          <w:szCs w:val="24"/>
        </w:rPr>
        <w:t xml:space="preserve">Подпрограмма реализуется в 2015-2020 годах. </w:t>
      </w:r>
    </w:p>
    <w:p w:rsidR="009C6770" w:rsidRPr="00FC2F5D" w:rsidRDefault="009C6770" w:rsidP="009C6770">
      <w:pPr>
        <w:shd w:val="clear" w:color="auto" w:fill="FFFFFF"/>
        <w:tabs>
          <w:tab w:val="left" w:pos="1276"/>
        </w:tabs>
        <w:ind w:firstLine="720"/>
        <w:jc w:val="both"/>
        <w:rPr>
          <w:rFonts w:ascii="Times New Roman" w:hAnsi="Times New Roman" w:cs="Times New Roman"/>
          <w:bCs/>
          <w:sz w:val="24"/>
          <w:szCs w:val="24"/>
        </w:rPr>
      </w:pPr>
      <w:r w:rsidRPr="00FC2F5D">
        <w:rPr>
          <w:rFonts w:ascii="Times New Roman" w:hAnsi="Times New Roman" w:cs="Times New Roman"/>
          <w:bCs/>
          <w:sz w:val="24"/>
          <w:szCs w:val="24"/>
        </w:rPr>
        <w:t>Этапы реализации Подпрограммы не выделяются.</w:t>
      </w:r>
    </w:p>
    <w:p w:rsidR="009C6770" w:rsidRPr="00FC2F5D" w:rsidRDefault="009C6770" w:rsidP="009C6770">
      <w:pPr>
        <w:keepNext/>
        <w:shd w:val="clear" w:color="auto" w:fill="FFFFFF"/>
        <w:ind w:firstLine="720"/>
        <w:jc w:val="both"/>
        <w:rPr>
          <w:rFonts w:ascii="Times New Roman" w:hAnsi="Times New Roman" w:cs="Times New Roman"/>
          <w:b/>
          <w:sz w:val="24"/>
          <w:szCs w:val="24"/>
        </w:rPr>
      </w:pPr>
      <w:r w:rsidRPr="00FC2F5D">
        <w:rPr>
          <w:rFonts w:ascii="Times New Roman" w:hAnsi="Times New Roman" w:cs="Times New Roman"/>
          <w:b/>
          <w:iCs/>
          <w:sz w:val="24"/>
          <w:szCs w:val="24"/>
        </w:rPr>
        <w:t xml:space="preserve">1.6.5. </w:t>
      </w:r>
      <w:r w:rsidRPr="00FC2F5D">
        <w:rPr>
          <w:rFonts w:ascii="Times New Roman" w:hAnsi="Times New Roman" w:cs="Times New Roman"/>
          <w:b/>
          <w:sz w:val="24"/>
          <w:szCs w:val="24"/>
        </w:rPr>
        <w:t>Основные мероприятия в сфере реализации Подпрограммы.</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Система мероприятий определяется основными целями и задачами </w:t>
      </w:r>
      <w:r w:rsidRPr="00FC2F5D">
        <w:rPr>
          <w:rFonts w:ascii="Times New Roman" w:hAnsi="Times New Roman" w:cs="Times New Roman"/>
          <w:iCs/>
          <w:sz w:val="24"/>
          <w:szCs w:val="24"/>
        </w:rPr>
        <w:t>Подпрограммы</w:t>
      </w:r>
      <w:r w:rsidRPr="00FC2F5D">
        <w:rPr>
          <w:rFonts w:ascii="Times New Roman" w:hAnsi="Times New Roman" w:cs="Times New Roman"/>
          <w:sz w:val="24"/>
          <w:szCs w:val="24"/>
        </w:rPr>
        <w:t xml:space="preserve">. План мероприятий </w:t>
      </w:r>
      <w:r w:rsidRPr="00FC2F5D">
        <w:rPr>
          <w:rFonts w:ascii="Times New Roman" w:hAnsi="Times New Roman" w:cs="Times New Roman"/>
          <w:iCs/>
          <w:sz w:val="24"/>
          <w:szCs w:val="24"/>
        </w:rPr>
        <w:t>Подпрограммы</w:t>
      </w:r>
      <w:r w:rsidRPr="00FC2F5D">
        <w:rPr>
          <w:rFonts w:ascii="Times New Roman" w:hAnsi="Times New Roman" w:cs="Times New Roman"/>
          <w:sz w:val="24"/>
          <w:szCs w:val="24"/>
        </w:rPr>
        <w:t xml:space="preserve"> представлен в приложении 1 к настоящей Подпрограмме.</w:t>
      </w:r>
    </w:p>
    <w:p w:rsidR="009C6770" w:rsidRPr="00FC2F5D" w:rsidRDefault="009C6770" w:rsidP="009C6770">
      <w:pPr>
        <w:pStyle w:val="28"/>
        <w:shd w:val="clear" w:color="auto" w:fill="FFFFFF"/>
        <w:tabs>
          <w:tab w:val="left" w:pos="380"/>
          <w:tab w:val="left" w:pos="560"/>
        </w:tabs>
        <w:suppressAutoHyphens/>
        <w:spacing w:after="0" w:line="240" w:lineRule="auto"/>
        <w:ind w:left="0" w:firstLine="720"/>
        <w:jc w:val="both"/>
        <w:rPr>
          <w:rFonts w:ascii="Times New Roman" w:hAnsi="Times New Roman"/>
          <w:sz w:val="24"/>
          <w:szCs w:val="24"/>
        </w:rPr>
      </w:pPr>
      <w:r w:rsidRPr="00FC2F5D">
        <w:rPr>
          <w:rFonts w:ascii="Times New Roman" w:hAnsi="Times New Roman"/>
          <w:sz w:val="24"/>
          <w:szCs w:val="24"/>
        </w:rPr>
        <w:t xml:space="preserve">1. Организация  отдыха детей в каникулярное время. </w:t>
      </w:r>
    </w:p>
    <w:p w:rsidR="009C6770" w:rsidRPr="00FC2F5D" w:rsidRDefault="009C6770" w:rsidP="009C6770">
      <w:pPr>
        <w:pStyle w:val="Default"/>
        <w:ind w:firstLine="720"/>
        <w:jc w:val="both"/>
        <w:rPr>
          <w:color w:val="auto"/>
        </w:rPr>
      </w:pPr>
      <w:r w:rsidRPr="00FC2F5D">
        <w:rPr>
          <w:color w:val="auto"/>
        </w:rPr>
        <w:t>В рамках основного мероприятия осуществляется оказание услуг (выполнение работ) Управлением образования  Администрации муниципального образования «</w:t>
      </w:r>
      <w:proofErr w:type="spellStart"/>
      <w:r w:rsidRPr="00FC2F5D">
        <w:rPr>
          <w:color w:val="auto"/>
        </w:rPr>
        <w:t>Глазовский</w:t>
      </w:r>
      <w:proofErr w:type="spellEnd"/>
      <w:r w:rsidRPr="00FC2F5D">
        <w:rPr>
          <w:color w:val="auto"/>
        </w:rPr>
        <w:t xml:space="preserve"> район». Финансирование основного мероприятия осуществляется путем предоставления субсидий на выполнение муниципального задания из бюджета Удмуртской Республики и за счет </w:t>
      </w:r>
      <w:proofErr w:type="spellStart"/>
      <w:r w:rsidRPr="00FC2F5D">
        <w:rPr>
          <w:color w:val="auto"/>
        </w:rPr>
        <w:t>софинансирования</w:t>
      </w:r>
      <w:proofErr w:type="spellEnd"/>
      <w:r w:rsidRPr="00FC2F5D">
        <w:rPr>
          <w:color w:val="auto"/>
        </w:rPr>
        <w:t xml:space="preserve"> предприятий, организаций и родителей учащихся. </w:t>
      </w:r>
    </w:p>
    <w:p w:rsidR="009C6770" w:rsidRPr="00FC2F5D" w:rsidRDefault="009C6770" w:rsidP="009C6770">
      <w:pPr>
        <w:pStyle w:val="Default"/>
        <w:ind w:firstLine="720"/>
        <w:rPr>
          <w:color w:val="auto"/>
        </w:rPr>
      </w:pPr>
      <w:r w:rsidRPr="00FC2F5D">
        <w:rPr>
          <w:color w:val="auto"/>
        </w:rPr>
        <w:t>Данное мероприятие предполагает следующее направление деятельности-</w:t>
      </w:r>
    </w:p>
    <w:p w:rsidR="009C6770" w:rsidRPr="00FC2F5D" w:rsidRDefault="009C6770" w:rsidP="009C6770">
      <w:pPr>
        <w:pStyle w:val="Default"/>
        <w:ind w:firstLine="720"/>
        <w:jc w:val="both"/>
        <w:rPr>
          <w:color w:val="auto"/>
        </w:rPr>
      </w:pPr>
      <w:r w:rsidRPr="00FC2F5D">
        <w:rPr>
          <w:color w:val="auto"/>
        </w:rPr>
        <w:t>Организация оздоровления и отдыха детей и подростков.</w:t>
      </w:r>
    </w:p>
    <w:p w:rsidR="009C6770" w:rsidRPr="00FC2F5D" w:rsidRDefault="009C6770" w:rsidP="009C6770">
      <w:pPr>
        <w:ind w:firstLine="720"/>
        <w:jc w:val="both"/>
        <w:rPr>
          <w:rFonts w:ascii="Times New Roman" w:hAnsi="Times New Roman" w:cs="Times New Roman"/>
          <w:b/>
          <w:sz w:val="24"/>
          <w:szCs w:val="24"/>
        </w:rPr>
      </w:pPr>
      <w:r w:rsidRPr="00FC2F5D">
        <w:rPr>
          <w:rFonts w:ascii="Times New Roman" w:hAnsi="Times New Roman" w:cs="Times New Roman"/>
          <w:sz w:val="24"/>
          <w:szCs w:val="24"/>
        </w:rPr>
        <w:t>2. Организация отдыха детей в профильных лагерях</w:t>
      </w:r>
      <w:r w:rsidRPr="00FC2F5D">
        <w:rPr>
          <w:rFonts w:ascii="Times New Roman" w:hAnsi="Times New Roman" w:cs="Times New Roman"/>
          <w:b/>
          <w:sz w:val="24"/>
          <w:szCs w:val="24"/>
        </w:rPr>
        <w:t xml:space="preserve">. </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В рамках основного мероприятия осуществляется ряд мероприятий:</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отдыха детей в профильных сменах и лагерях;</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деятельности лагерей труда и отдыха;</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отдыха в лагерях и сменах для одаренных детей;</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 организация профильных смен и лагерей для детей, находящихся в трудной жизненной ситуации;</w:t>
      </w:r>
    </w:p>
    <w:p w:rsidR="009C6770" w:rsidRPr="00FC2F5D" w:rsidRDefault="009C6770" w:rsidP="009C6770">
      <w:pPr>
        <w:pStyle w:val="Default"/>
        <w:ind w:firstLine="720"/>
        <w:rPr>
          <w:color w:val="auto"/>
        </w:rPr>
      </w:pPr>
      <w:r w:rsidRPr="00FC2F5D">
        <w:rPr>
          <w:color w:val="auto"/>
        </w:rPr>
        <w:t>3.</w:t>
      </w:r>
      <w:r w:rsidRPr="00FC2F5D">
        <w:rPr>
          <w:b/>
          <w:color w:val="auto"/>
        </w:rPr>
        <w:t xml:space="preserve"> </w:t>
      </w:r>
      <w:r w:rsidRPr="00FC2F5D">
        <w:rPr>
          <w:color w:val="auto"/>
        </w:rPr>
        <w:t>Организация спортивно-оздоровительных лагерей и спортивных мероприятий.</w:t>
      </w:r>
    </w:p>
    <w:p w:rsidR="009C6770" w:rsidRPr="00FC2F5D" w:rsidRDefault="009C6770" w:rsidP="009C6770">
      <w:pPr>
        <w:pStyle w:val="Default"/>
        <w:ind w:firstLine="720"/>
        <w:rPr>
          <w:color w:val="auto"/>
        </w:rPr>
      </w:pPr>
      <w:r w:rsidRPr="00FC2F5D">
        <w:rPr>
          <w:color w:val="auto"/>
        </w:rPr>
        <w:t>В рамках основного мероприятия осуществляется ряд мероприятий  спортивного направления.</w:t>
      </w:r>
    </w:p>
    <w:p w:rsidR="009C6770" w:rsidRPr="00FC2F5D" w:rsidRDefault="009C6770" w:rsidP="009C6770">
      <w:pPr>
        <w:pStyle w:val="Default"/>
        <w:ind w:firstLine="720"/>
        <w:rPr>
          <w:color w:val="auto"/>
        </w:rPr>
      </w:pPr>
      <w:r w:rsidRPr="00FC2F5D">
        <w:rPr>
          <w:color w:val="auto"/>
        </w:rPr>
        <w:t>4.</w:t>
      </w:r>
      <w:r w:rsidRPr="00FC2F5D">
        <w:rPr>
          <w:b/>
          <w:color w:val="auto"/>
        </w:rPr>
        <w:t xml:space="preserve"> </w:t>
      </w:r>
      <w:r w:rsidRPr="00FC2F5D">
        <w:rPr>
          <w:color w:val="auto"/>
        </w:rPr>
        <w:t xml:space="preserve">Организация трудоустройства подростков в летний период. </w:t>
      </w:r>
    </w:p>
    <w:p w:rsidR="009C6770" w:rsidRPr="00FC2F5D" w:rsidRDefault="009C6770" w:rsidP="009C6770">
      <w:pPr>
        <w:pStyle w:val="Default"/>
        <w:ind w:firstLine="720"/>
        <w:jc w:val="both"/>
        <w:rPr>
          <w:color w:val="auto"/>
        </w:rPr>
      </w:pPr>
      <w:r w:rsidRPr="00FC2F5D">
        <w:rPr>
          <w:color w:val="auto"/>
        </w:rPr>
        <w:t>Основное мероприятие реализуется совместно с бюджетным учреждением Удмуртской Республики «Республиканский центр содействия трудоустройству молодежи», с Государственным казённым учреждением Удмуртской Республики «Центр занятости населения города Глазова», Администрацией муниципального образования «</w:t>
      </w:r>
      <w:proofErr w:type="spellStart"/>
      <w:r w:rsidRPr="00FC2F5D">
        <w:rPr>
          <w:color w:val="auto"/>
        </w:rPr>
        <w:t>Глазовский</w:t>
      </w:r>
      <w:proofErr w:type="spellEnd"/>
      <w:r w:rsidRPr="00FC2F5D">
        <w:rPr>
          <w:color w:val="auto"/>
        </w:rPr>
        <w:t xml:space="preserve"> район».</w:t>
      </w:r>
    </w:p>
    <w:p w:rsidR="009C6770" w:rsidRPr="00FC2F5D" w:rsidRDefault="009C6770" w:rsidP="009C6770">
      <w:pPr>
        <w:pStyle w:val="28"/>
        <w:shd w:val="clear" w:color="auto" w:fill="FFFFFF"/>
        <w:suppressAutoHyphens/>
        <w:spacing w:after="0" w:line="240" w:lineRule="auto"/>
        <w:ind w:left="0" w:firstLine="720"/>
        <w:jc w:val="both"/>
        <w:rPr>
          <w:rFonts w:ascii="Times New Roman" w:hAnsi="Times New Roman"/>
          <w:bCs/>
          <w:iCs/>
          <w:sz w:val="24"/>
          <w:szCs w:val="24"/>
        </w:rPr>
      </w:pPr>
      <w:r w:rsidRPr="00FC2F5D">
        <w:rPr>
          <w:rFonts w:ascii="Times New Roman" w:hAnsi="Times New Roman"/>
          <w:sz w:val="24"/>
          <w:szCs w:val="24"/>
        </w:rPr>
        <w:t>5. Укрепление материально-технической базы учреждений, организующих отдых и оздоровление несовершеннолетних;</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В рамках основного мероприятия осуществляется приобретение оборудования и инвентаря для муниципальных учреждений, оказывающих услуги (выполняющих работы) по организации деятельности детских оздоровительных лагерей и лагерей труда и отдыха с дневным пребыванием детей. Финансирование мероприятий осуществляется путем выделения субсидий на иные цели муниципальным учреждениям, оказывающих услуги (выполняющих работы) по организации и проведению мероприятий для детей.</w:t>
      </w:r>
    </w:p>
    <w:p w:rsidR="009C6770" w:rsidRPr="00FC2F5D" w:rsidRDefault="009C6770" w:rsidP="009C6770">
      <w:pPr>
        <w:pStyle w:val="Default"/>
        <w:ind w:firstLine="720"/>
        <w:jc w:val="both"/>
        <w:rPr>
          <w:color w:val="auto"/>
        </w:rPr>
      </w:pPr>
      <w:r w:rsidRPr="00FC2F5D">
        <w:rPr>
          <w:color w:val="auto"/>
        </w:rPr>
        <w:t>6. Мероприятия, направленные на обеспечение безопасности условий для  организации деятельности детских оздоровительных лагерей и лагерей труда и отдыха с дневным пребыванием детей.</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  </w:t>
      </w:r>
      <w:proofErr w:type="gramStart"/>
      <w:r w:rsidRPr="00FC2F5D">
        <w:rPr>
          <w:rFonts w:ascii="Times New Roman" w:hAnsi="Times New Roman" w:cs="Times New Roman"/>
          <w:sz w:val="24"/>
          <w:szCs w:val="24"/>
        </w:rPr>
        <w:t>В рамках основного мероприятия реализуются меры, направленные на повышение пожарной безопасности муниципальных учреждений, оказывающих услуги (выполняющих работы) по организации деятельности детских оздоровительных лагерей и лагерей труда и отдыха с дневным пребыванием детей.</w:t>
      </w:r>
      <w:proofErr w:type="gramEnd"/>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7. </w:t>
      </w:r>
      <w:proofErr w:type="gramStart"/>
      <w:r w:rsidRPr="00FC2F5D">
        <w:rPr>
          <w:rFonts w:ascii="Times New Roman" w:hAnsi="Times New Roman" w:cs="Times New Roman"/>
          <w:sz w:val="24"/>
          <w:szCs w:val="24"/>
        </w:rPr>
        <w:t>Оказание муниципальной услуги «Предоставление частичного возмещения (компенсации) стоимости путевки для детей в загородные детские оздоровительные лагеря» представляет собой перечисление на расчетный счет заявителя  (физического лица (родители (законные представители: опекуны (попечители), приемные родители, усыновители) и юридического лица (организации, учреждения) и индивидуальные предприниматели) суммы частичного возмещения (компенсации) стоимости путевки для детей в загородные детские оздоровительные лагеря с продолжительностью смены, устанавливаемой ежегодно Правительством</w:t>
      </w:r>
      <w:proofErr w:type="gramEnd"/>
      <w:r w:rsidRPr="00FC2F5D">
        <w:rPr>
          <w:rFonts w:ascii="Times New Roman" w:hAnsi="Times New Roman" w:cs="Times New Roman"/>
          <w:sz w:val="24"/>
          <w:szCs w:val="24"/>
        </w:rPr>
        <w:t xml:space="preserve"> Удмуртской Республики,  лицам, дети которых обучаются в общеобразовательных учреждениях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в возрасте от 6 лет 6 месяцев до 15 лет включительно.</w:t>
      </w:r>
    </w:p>
    <w:p w:rsidR="009C6770" w:rsidRPr="00FC2F5D" w:rsidRDefault="009C6770" w:rsidP="009C6770">
      <w:pPr>
        <w:pStyle w:val="Default"/>
        <w:ind w:firstLine="720"/>
        <w:rPr>
          <w:color w:val="auto"/>
        </w:rPr>
      </w:pPr>
      <w:r w:rsidRPr="00FC2F5D">
        <w:rPr>
          <w:color w:val="auto"/>
        </w:rPr>
        <w:t xml:space="preserve">8. Мониторинг деятельности детских оздоровительных лагерей и лагерей труда и отдыха с дневным пребыванием детей. </w:t>
      </w:r>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Основное мероприятие осуществляется в целях анализа организации и проведения лагерных смен по отдыху детей, разработки мер муниципального регулирования данной сферы.</w:t>
      </w:r>
    </w:p>
    <w:p w:rsidR="009C6770" w:rsidRPr="00FC2F5D" w:rsidRDefault="009C6770" w:rsidP="009C6770">
      <w:pPr>
        <w:pStyle w:val="Default"/>
        <w:ind w:firstLine="720"/>
        <w:rPr>
          <w:color w:val="auto"/>
        </w:rPr>
      </w:pPr>
      <w:r w:rsidRPr="00FC2F5D">
        <w:rPr>
          <w:color w:val="auto"/>
        </w:rPr>
        <w:t>9. Обеспечение и развитие системы обратной связи с  гражданами  по организации отдыха детей.</w:t>
      </w:r>
    </w:p>
    <w:p w:rsidR="009C6770" w:rsidRPr="00FC2F5D" w:rsidRDefault="009C6770" w:rsidP="009C6770">
      <w:pPr>
        <w:pStyle w:val="Default"/>
        <w:ind w:firstLine="720"/>
        <w:jc w:val="both"/>
        <w:rPr>
          <w:color w:val="auto"/>
        </w:rPr>
      </w:pPr>
      <w:r w:rsidRPr="00FC2F5D">
        <w:rPr>
          <w:color w:val="auto"/>
        </w:rPr>
        <w:lastRenderedPageBreak/>
        <w:t xml:space="preserve">В рамках основного мероприятия планируется: </w:t>
      </w:r>
    </w:p>
    <w:p w:rsidR="009C6770" w:rsidRPr="00FC2F5D" w:rsidRDefault="009C6770" w:rsidP="009C6770">
      <w:pPr>
        <w:pStyle w:val="Default"/>
        <w:ind w:firstLine="720"/>
        <w:jc w:val="both"/>
        <w:rPr>
          <w:color w:val="auto"/>
        </w:rPr>
      </w:pPr>
      <w:r w:rsidRPr="00FC2F5D">
        <w:rPr>
          <w:color w:val="auto"/>
        </w:rPr>
        <w:t xml:space="preserve">а) организация системы регулярного мониторинга удовлетворенности граждан по организации отдыха детей; </w:t>
      </w:r>
    </w:p>
    <w:p w:rsidR="009C6770" w:rsidRPr="00FC2F5D" w:rsidRDefault="009C6770" w:rsidP="009C6770">
      <w:pPr>
        <w:pStyle w:val="Default"/>
        <w:ind w:firstLine="720"/>
        <w:jc w:val="both"/>
        <w:rPr>
          <w:color w:val="auto"/>
        </w:rPr>
      </w:pPr>
      <w:r w:rsidRPr="00FC2F5D">
        <w:rPr>
          <w:color w:val="auto"/>
        </w:rPr>
        <w:t xml:space="preserve">б) рассмотрение обращений граждан по вопросам организации отдыха детей, принятие мер реагирования; </w:t>
      </w:r>
    </w:p>
    <w:p w:rsidR="009C6770" w:rsidRPr="00FC2F5D" w:rsidRDefault="009C6770" w:rsidP="009C6770">
      <w:pPr>
        <w:pStyle w:val="Default"/>
        <w:ind w:firstLine="720"/>
        <w:jc w:val="both"/>
        <w:rPr>
          <w:color w:val="auto"/>
        </w:rPr>
      </w:pPr>
      <w:proofErr w:type="gramStart"/>
      <w:r w:rsidRPr="00FC2F5D">
        <w:rPr>
          <w:color w:val="auto"/>
        </w:rPr>
        <w:t>в) публикация на официальном сайтах Администрации муниципального образования «</w:t>
      </w:r>
      <w:proofErr w:type="spellStart"/>
      <w:r w:rsidRPr="00FC2F5D">
        <w:rPr>
          <w:color w:val="auto"/>
        </w:rPr>
        <w:t>Глазовский</w:t>
      </w:r>
      <w:proofErr w:type="spellEnd"/>
      <w:r w:rsidRPr="00FC2F5D">
        <w:rPr>
          <w:color w:val="auto"/>
        </w:rPr>
        <w:t xml:space="preserve"> район»,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w:t>
      </w:r>
      <w:proofErr w:type="spellStart"/>
      <w:r w:rsidRPr="00FC2F5D">
        <w:rPr>
          <w:color w:val="auto"/>
        </w:rPr>
        <w:t>Глазовский</w:t>
      </w:r>
      <w:proofErr w:type="spellEnd"/>
      <w:r w:rsidRPr="00FC2F5D">
        <w:rPr>
          <w:color w:val="auto"/>
        </w:rPr>
        <w:t xml:space="preserve"> район», организующих отдых детей в каникулярное время, а также муниципальных организациях, предоставляющих такие услуги (выполняющие работы), их контактных телефонах и адресах электронной почты.   </w:t>
      </w:r>
      <w:proofErr w:type="gramEnd"/>
    </w:p>
    <w:p w:rsidR="009C6770" w:rsidRPr="00FC2F5D"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C6770" w:rsidRPr="00FC2F5D" w:rsidRDefault="009C6770" w:rsidP="009C6770">
      <w:pPr>
        <w:autoSpaceDE w:val="0"/>
        <w:autoSpaceDN w:val="0"/>
        <w:adjustRightInd w:val="0"/>
        <w:ind w:firstLine="720"/>
        <w:jc w:val="both"/>
        <w:rPr>
          <w:rFonts w:ascii="Times New Roman" w:hAnsi="Times New Roman" w:cs="Times New Roman"/>
          <w:b/>
          <w:bCs/>
          <w:sz w:val="24"/>
          <w:szCs w:val="24"/>
        </w:rPr>
      </w:pPr>
      <w:r w:rsidRPr="00FC2F5D">
        <w:rPr>
          <w:rFonts w:ascii="Times New Roman" w:hAnsi="Times New Roman" w:cs="Times New Roman"/>
          <w:b/>
          <w:bCs/>
          <w:sz w:val="24"/>
          <w:szCs w:val="24"/>
        </w:rPr>
        <w:t xml:space="preserve">                                  1.6.6. Меры муниципального регулирования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05 марта 2013 года № 23.1 утвержден Административный регламент предоставления муниципальной услуги: «Предоставление путевок в загородные лагеря отдыха и оздоровления детей муниципального образования в каникулярное время» и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05 марта 2013 года № 23.2 утвержден Административный регламент предоставления муниципальной услуги: «Предоставление частичного возмещения (компенсации) стоимости путевки для детей в загородные детские оздоровительные лагеря»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03 апреля 2015 г. № 25 «Об организации оздоровительной кампании детей в 2015 году» утверждено «Положение об организации отдыха и оздоровления  детей в каникулярное время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утверждена межведомственная комиссия по вопросам организации отдыха и оздоровления детей.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17 марта </w:t>
      </w:r>
      <w:smartTag w:uri="urn:schemas-microsoft-com:office:smarttags" w:element="metricconverter">
        <w:smartTagPr>
          <w:attr w:name="ProductID" w:val="2020 г"/>
        </w:smartTagPr>
        <w:r w:rsidRPr="00FC2F5D">
          <w:rPr>
            <w:rFonts w:ascii="Times New Roman" w:hAnsi="Times New Roman" w:cs="Times New Roman"/>
            <w:sz w:val="24"/>
            <w:szCs w:val="24"/>
          </w:rPr>
          <w:t>2014 г</w:t>
        </w:r>
      </w:smartTag>
      <w:r w:rsidRPr="00FC2F5D">
        <w:rPr>
          <w:rFonts w:ascii="Times New Roman" w:hAnsi="Times New Roman" w:cs="Times New Roman"/>
          <w:sz w:val="24"/>
          <w:szCs w:val="24"/>
        </w:rPr>
        <w:t>. № 17 утверждено «Положение о межведомственной комиссии по организации отдыха, оздоровления, занятости детей и подростков в муниципальном образовании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w:t>
      </w:r>
    </w:p>
    <w:p w:rsidR="009C6770" w:rsidRPr="00FC2F5D" w:rsidRDefault="009C6770" w:rsidP="009C6770">
      <w:pPr>
        <w:ind w:firstLine="720"/>
        <w:jc w:val="both"/>
        <w:rPr>
          <w:rFonts w:ascii="Times New Roman" w:hAnsi="Times New Roman" w:cs="Times New Roman"/>
          <w:sz w:val="24"/>
          <w:szCs w:val="24"/>
        </w:rPr>
      </w:pPr>
      <w:proofErr w:type="gramStart"/>
      <w:r w:rsidRPr="00FC2F5D">
        <w:rPr>
          <w:rFonts w:ascii="Times New Roman" w:hAnsi="Times New Roman" w:cs="Times New Roman"/>
          <w:sz w:val="24"/>
          <w:szCs w:val="24"/>
        </w:rPr>
        <w:t>Вопросы, связанные с оплатой труда сотрудников детских оздоровительных лагерей с дневным пребыванием детей и лагерей труда и отдыха в настоящее время регулируются Положением «Об оплате труда работников бюджетных, казенных образовательных организаций и иных учреждений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утвержденным постановлением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 19  августа 2013 года №   90.</w:t>
      </w:r>
      <w:proofErr w:type="gramEnd"/>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Финансовая оценка мер муниципального регулирования представлена в Приложении 3 к муниципальной программе.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b/>
          <w:bCs/>
          <w:sz w:val="24"/>
          <w:szCs w:val="24"/>
        </w:rPr>
        <w:t xml:space="preserve">1.6.7 Прогноз сводных показателей муниципальных заданий </w:t>
      </w:r>
    </w:p>
    <w:p w:rsidR="009C6770" w:rsidRPr="009B6CA2"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Муниципальное задание на оказание муниципальных услуг (выполнение муниципальных работ) в рамках Подпрограммы не формируется.</w:t>
      </w:r>
    </w:p>
    <w:p w:rsidR="009C6770" w:rsidRPr="00FC2F5D" w:rsidRDefault="009C6770" w:rsidP="009C6770">
      <w:pPr>
        <w:autoSpaceDE w:val="0"/>
        <w:autoSpaceDN w:val="0"/>
        <w:adjustRightInd w:val="0"/>
        <w:ind w:firstLine="720"/>
        <w:jc w:val="both"/>
        <w:rPr>
          <w:rFonts w:ascii="Times New Roman" w:hAnsi="Times New Roman" w:cs="Times New Roman"/>
          <w:b/>
          <w:bCs/>
          <w:sz w:val="24"/>
          <w:szCs w:val="24"/>
        </w:rPr>
      </w:pPr>
      <w:r w:rsidRPr="00FC2F5D">
        <w:rPr>
          <w:rFonts w:ascii="Times New Roman" w:hAnsi="Times New Roman" w:cs="Times New Roman"/>
          <w:b/>
          <w:bCs/>
          <w:sz w:val="24"/>
          <w:szCs w:val="24"/>
        </w:rPr>
        <w:t xml:space="preserve">1.6.8. Взаимодействие с органами государственной власти и местного самоуправления, организациями и гражданами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 xml:space="preserve">В рамках Подпрограммы осуществляется взаимодействие с Министерством образования и науки Удмуртской Республики (Постановление Правительства Удмуртской Республики от 28 декабря 2009 года № 382 «Об организации и обеспечении оздоровления и отдыха детей в Удмуртской Республике»). </w:t>
      </w:r>
    </w:p>
    <w:p w:rsidR="009C6770" w:rsidRPr="00FC2F5D" w:rsidRDefault="009C6770" w:rsidP="009C6770">
      <w:pPr>
        <w:autoSpaceDE w:val="0"/>
        <w:autoSpaceDN w:val="0"/>
        <w:adjustRightInd w:val="0"/>
        <w:ind w:firstLine="720"/>
        <w:jc w:val="both"/>
        <w:rPr>
          <w:rFonts w:ascii="Times New Roman" w:hAnsi="Times New Roman" w:cs="Times New Roman"/>
          <w:bCs/>
          <w:sz w:val="24"/>
          <w:szCs w:val="24"/>
        </w:rPr>
      </w:pPr>
      <w:proofErr w:type="gramStart"/>
      <w:r w:rsidRPr="00FC2F5D">
        <w:rPr>
          <w:rFonts w:ascii="Times New Roman" w:hAnsi="Times New Roman" w:cs="Times New Roman"/>
          <w:bCs/>
          <w:sz w:val="24"/>
          <w:szCs w:val="24"/>
        </w:rPr>
        <w:t xml:space="preserve">Мероприятия Подпрограммы реализуются при участии образовательных учреждений, </w:t>
      </w:r>
      <w:r w:rsidRPr="00FC2F5D">
        <w:rPr>
          <w:rFonts w:ascii="Times New Roman" w:hAnsi="Times New Roman" w:cs="Times New Roman"/>
          <w:sz w:val="24"/>
          <w:szCs w:val="24"/>
        </w:rPr>
        <w:t>Управления культуры, молодежной политики, отдела физической культуры и спорта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Отдела по делам опеки, попечительства, семьи и несовершеннолетних, Комплексного центра социального обслуживания населения, детских общественных объединений,  отдела социальной защиты населения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(по согласованию), МБУЗ УР «Районная центральная больница Министерства здравоохранения Удмуртской Республики» (по согласованию).</w:t>
      </w:r>
      <w:proofErr w:type="gramEnd"/>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Организация трудоустройства подростков и молодежи в летний период осуществляется во взаимодействии с Государственным казённым учреждением Удмуртской Республики «Центр занятости населения города Глазова».</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В целях профилактики правонарушений несовершеннолетними в возрасте до 18 лет, осуществляется взаимодействие с органами внутренних дел и Комиссией по делам несовершеннолетних и защите их прав. </w:t>
      </w:r>
    </w:p>
    <w:p w:rsidR="009C6770" w:rsidRPr="00FC2F5D" w:rsidRDefault="009C6770" w:rsidP="009C6770">
      <w:pPr>
        <w:shd w:val="clear" w:color="auto" w:fill="FFFFFF"/>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В рамках Подпрограммы планируется развитие системы обратной связи с потребителями муниципальных услуг по организации отдыха детей в каникулярное время, в том числе в части рассмотрения и реагирования на жалобы и предложения, внедрения системы регулярного мониторинга удовлетворенности потребителей качеством предоставления  и доступностью оказываемых услуг. </w:t>
      </w:r>
    </w:p>
    <w:p w:rsidR="009C6770" w:rsidRPr="00FC2F5D" w:rsidRDefault="009C6770" w:rsidP="009C6770">
      <w:pPr>
        <w:shd w:val="clear" w:color="auto" w:fill="FFFFFF"/>
        <w:ind w:firstLine="720"/>
        <w:jc w:val="both"/>
        <w:rPr>
          <w:rFonts w:ascii="Times New Roman" w:hAnsi="Times New Roman" w:cs="Times New Roman"/>
          <w:sz w:val="24"/>
          <w:szCs w:val="24"/>
        </w:rPr>
      </w:pPr>
      <w:proofErr w:type="gramStart"/>
      <w:r w:rsidRPr="00FC2F5D">
        <w:rPr>
          <w:rFonts w:ascii="Times New Roman" w:hAnsi="Times New Roman" w:cs="Times New Roman"/>
          <w:sz w:val="24"/>
          <w:szCs w:val="24"/>
        </w:rPr>
        <w:t>Информационное обеспечение услуг по организации отдыха, оздоровления и занятости детей осуществляется через официальный сайт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hyperlink r:id="rId11" w:history="1">
        <w:r w:rsidRPr="00FC2F5D">
          <w:rPr>
            <w:rStyle w:val="a7"/>
            <w:rFonts w:ascii="Times New Roman" w:hAnsi="Times New Roman" w:cs="Times New Roman"/>
            <w:sz w:val="24"/>
            <w:szCs w:val="24"/>
          </w:rPr>
          <w:t>http://glazrayon.ru/</w:t>
        </w:r>
      </w:hyperlink>
      <w:r w:rsidRPr="00FC2F5D">
        <w:rPr>
          <w:rFonts w:ascii="Times New Roman" w:hAnsi="Times New Roman" w:cs="Times New Roman"/>
          <w:sz w:val="24"/>
          <w:szCs w:val="24"/>
        </w:rPr>
        <w:t xml:space="preserve"> , содержащий информацию о предоставлении муниципальной услуги «Предоставление частичного возмещения (компенсации) стоимости путёвки для детей в загородные детские оздоровительные лагеря», сайт Управления образования Администрации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на образовательном портале Удмуртской Республики:_ </w:t>
      </w:r>
      <w:hyperlink r:id="rId12" w:history="1">
        <w:r w:rsidRPr="00FC2F5D">
          <w:rPr>
            <w:rStyle w:val="a7"/>
            <w:rFonts w:ascii="Times New Roman" w:hAnsi="Times New Roman" w:cs="Times New Roman"/>
            <w:sz w:val="24"/>
            <w:szCs w:val="24"/>
          </w:rPr>
          <w:t>http://ciur.ru/glr/default.aspx</w:t>
        </w:r>
      </w:hyperlink>
      <w:r w:rsidRPr="00FC2F5D">
        <w:rPr>
          <w:rFonts w:ascii="Times New Roman" w:hAnsi="Times New Roman" w:cs="Times New Roman"/>
          <w:sz w:val="24"/>
          <w:szCs w:val="24"/>
        </w:rPr>
        <w:t>, средства</w:t>
      </w:r>
      <w:proofErr w:type="gramEnd"/>
      <w:r w:rsidRPr="00FC2F5D">
        <w:rPr>
          <w:rFonts w:ascii="Times New Roman" w:hAnsi="Times New Roman" w:cs="Times New Roman"/>
          <w:sz w:val="24"/>
          <w:szCs w:val="24"/>
        </w:rPr>
        <w:t xml:space="preserve"> массовой информации.</w:t>
      </w:r>
    </w:p>
    <w:p w:rsidR="009C6770" w:rsidRPr="00FC2F5D" w:rsidRDefault="009C6770" w:rsidP="009C6770">
      <w:pPr>
        <w:pStyle w:val="33"/>
        <w:jc w:val="center"/>
        <w:rPr>
          <w:rFonts w:ascii="Times New Roman" w:hAnsi="Times New Roman"/>
          <w:b/>
          <w:i/>
          <w:sz w:val="24"/>
          <w:szCs w:val="24"/>
        </w:rPr>
      </w:pPr>
      <w:r w:rsidRPr="00FC2F5D">
        <w:rPr>
          <w:rFonts w:ascii="Times New Roman" w:hAnsi="Times New Roman"/>
          <w:b/>
          <w:sz w:val="24"/>
          <w:szCs w:val="24"/>
        </w:rPr>
        <w:t>1.6.9.Обоснование ресурсного  обеспечения Подпрограммы</w:t>
      </w:r>
    </w:p>
    <w:p w:rsidR="009C6770" w:rsidRPr="00FC2F5D" w:rsidRDefault="009C6770" w:rsidP="009C6770">
      <w:pPr>
        <w:suppressAutoHyphens/>
        <w:ind w:firstLine="720"/>
        <w:jc w:val="both"/>
        <w:rPr>
          <w:rFonts w:ascii="Times New Roman" w:hAnsi="Times New Roman" w:cs="Times New Roman"/>
          <w:sz w:val="24"/>
          <w:szCs w:val="24"/>
        </w:rPr>
      </w:pPr>
      <w:r w:rsidRPr="00FC2F5D">
        <w:rPr>
          <w:rFonts w:ascii="Times New Roman" w:hAnsi="Times New Roman" w:cs="Times New Roman"/>
          <w:sz w:val="24"/>
          <w:szCs w:val="24"/>
        </w:rPr>
        <w:t>Заказчиком Подпрограммы является Администрация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Программа реализуется путём координации деятельности органов местного самоуправления, заинтересованных организаций. </w:t>
      </w:r>
    </w:p>
    <w:p w:rsidR="009C6770" w:rsidRPr="00FC2F5D" w:rsidRDefault="009C6770" w:rsidP="009C6770">
      <w:pPr>
        <w:suppressAutoHyphens/>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Расходование бюджетных сре</w:t>
      </w:r>
      <w:proofErr w:type="gramStart"/>
      <w:r w:rsidRPr="00FC2F5D">
        <w:rPr>
          <w:rFonts w:ascii="Times New Roman" w:hAnsi="Times New Roman" w:cs="Times New Roman"/>
          <w:sz w:val="24"/>
          <w:szCs w:val="24"/>
        </w:rPr>
        <w:t>дств в р</w:t>
      </w:r>
      <w:proofErr w:type="gramEnd"/>
      <w:r w:rsidRPr="00FC2F5D">
        <w:rPr>
          <w:rFonts w:ascii="Times New Roman" w:hAnsi="Times New Roman" w:cs="Times New Roman"/>
          <w:sz w:val="24"/>
          <w:szCs w:val="24"/>
        </w:rPr>
        <w:t xml:space="preserve">амках реализации Подпрограммы осуществляется в соответствии с порядком, предусмотренным Федеральным законодательством.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Источниками ресурсного обеспечения Подпрограммы являются: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1) средства бюджета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2) средства родителей, спонсоров;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3) средства предприятий и организаций;</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lastRenderedPageBreak/>
        <w:t>4) средства бюджета Удмуртской Республики, планируемые к привлечению.</w:t>
      </w:r>
    </w:p>
    <w:p w:rsidR="009C6770" w:rsidRPr="00FC2F5D" w:rsidRDefault="009C6770" w:rsidP="009C6770">
      <w:pPr>
        <w:pStyle w:val="ConsPlusNormal"/>
        <w:ind w:firstLine="0"/>
        <w:jc w:val="both"/>
        <w:rPr>
          <w:rFonts w:ascii="Times New Roman" w:hAnsi="Times New Roman" w:cs="Times New Roman"/>
          <w:sz w:val="24"/>
          <w:szCs w:val="24"/>
        </w:rPr>
      </w:pPr>
      <w:r w:rsidRPr="00FC2F5D">
        <w:rPr>
          <w:rFonts w:ascii="Times New Roman" w:hAnsi="Times New Roman" w:cs="Times New Roman"/>
          <w:sz w:val="24"/>
          <w:szCs w:val="24"/>
        </w:rPr>
        <w:t xml:space="preserve">         Финансирование Подпрограммы предусматривается за счёт средств бюджета Удмуртской Республики, выделяемых на организацию отдыха, оздоровления и занятости детей, подростков и бюджета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p>
    <w:p w:rsidR="009C6770" w:rsidRPr="00FC2F5D" w:rsidRDefault="009C6770" w:rsidP="009C6770">
      <w:pPr>
        <w:pStyle w:val="ConsPlusNormal"/>
        <w:ind w:firstLine="0"/>
        <w:jc w:val="both"/>
        <w:rPr>
          <w:rFonts w:ascii="Times New Roman" w:hAnsi="Times New Roman" w:cs="Times New Roman"/>
          <w:sz w:val="24"/>
          <w:szCs w:val="24"/>
        </w:rPr>
      </w:pPr>
      <w:r w:rsidRPr="00FC2F5D">
        <w:rPr>
          <w:rFonts w:ascii="Times New Roman" w:hAnsi="Times New Roman" w:cs="Times New Roman"/>
          <w:sz w:val="24"/>
          <w:szCs w:val="24"/>
        </w:rPr>
        <w:t xml:space="preserve">         Для выполнения мероприятий Подпрограммы возможно привлечение источников финансирования в соответствии с законодательством Российской Федерации. </w:t>
      </w:r>
    </w:p>
    <w:p w:rsidR="009C6770" w:rsidRPr="00FC2F5D"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        Общий объем финансирования мероприятий Подпрограммы на 2</w:t>
      </w:r>
      <w:r>
        <w:rPr>
          <w:rFonts w:ascii="Times New Roman" w:hAnsi="Times New Roman" w:cs="Times New Roman"/>
          <w:sz w:val="24"/>
          <w:szCs w:val="24"/>
        </w:rPr>
        <w:t>015-2020 годы составляет 5 368,1</w:t>
      </w:r>
      <w:r w:rsidRPr="00FC2F5D">
        <w:rPr>
          <w:rFonts w:ascii="Times New Roman" w:hAnsi="Times New Roman" w:cs="Times New Roman"/>
          <w:sz w:val="24"/>
          <w:szCs w:val="24"/>
        </w:rPr>
        <w:t xml:space="preserve"> тыс. руб., в том числе за счет средств бюджета муниципального образова</w:t>
      </w:r>
      <w:r>
        <w:rPr>
          <w:rFonts w:ascii="Times New Roman" w:hAnsi="Times New Roman" w:cs="Times New Roman"/>
          <w:sz w:val="24"/>
          <w:szCs w:val="24"/>
        </w:rPr>
        <w:t>ния «</w:t>
      </w:r>
      <w:proofErr w:type="spellStart"/>
      <w:r>
        <w:rPr>
          <w:rFonts w:ascii="Times New Roman" w:hAnsi="Times New Roman" w:cs="Times New Roman"/>
          <w:sz w:val="24"/>
          <w:szCs w:val="24"/>
        </w:rPr>
        <w:t>Глазовский</w:t>
      </w:r>
      <w:proofErr w:type="spellEnd"/>
      <w:r>
        <w:rPr>
          <w:rFonts w:ascii="Times New Roman" w:hAnsi="Times New Roman" w:cs="Times New Roman"/>
          <w:sz w:val="24"/>
          <w:szCs w:val="24"/>
        </w:rPr>
        <w:t xml:space="preserve"> район» - 2 831,8</w:t>
      </w:r>
      <w:r w:rsidRPr="00FC2F5D">
        <w:rPr>
          <w:rFonts w:ascii="Times New Roman" w:hAnsi="Times New Roman" w:cs="Times New Roman"/>
          <w:sz w:val="24"/>
          <w:szCs w:val="24"/>
        </w:rPr>
        <w:t xml:space="preserve"> тыс. руб., за счет средств бюджета</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планируемые к привле</w:t>
      </w:r>
      <w:r>
        <w:rPr>
          <w:rFonts w:ascii="Times New Roman" w:hAnsi="Times New Roman" w:cs="Times New Roman"/>
          <w:sz w:val="24"/>
          <w:szCs w:val="24"/>
        </w:rPr>
        <w:t>чению – 1 354,7</w:t>
      </w:r>
      <w:r w:rsidRPr="00FC2F5D">
        <w:rPr>
          <w:rFonts w:ascii="Times New Roman" w:hAnsi="Times New Roman" w:cs="Times New Roman"/>
          <w:sz w:val="24"/>
          <w:szCs w:val="24"/>
        </w:rPr>
        <w:t xml:space="preserve"> тыс. руб.</w:t>
      </w:r>
      <w:r>
        <w:rPr>
          <w:rFonts w:ascii="Times New Roman" w:hAnsi="Times New Roman" w:cs="Times New Roman"/>
          <w:sz w:val="24"/>
          <w:szCs w:val="24"/>
        </w:rPr>
        <w:t>, за счет иных источников – 1 181,6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9C6770" w:rsidRPr="00593810" w:rsidRDefault="009C6770" w:rsidP="009C6770">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 xml:space="preserve">    </w:t>
      </w:r>
      <w:r w:rsidRPr="00593810">
        <w:rPr>
          <w:rFonts w:ascii="Times New Roman" w:hAnsi="Times New Roman" w:cs="Times New Roman"/>
          <w:sz w:val="24"/>
          <w:szCs w:val="24"/>
        </w:rPr>
        <w:t xml:space="preserve">Сведения о ресурсном обеспечении Подпрограммы по годам реализации муниципальной программы (тыс. руб.): </w:t>
      </w: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4"/>
        <w:gridCol w:w="1682"/>
        <w:gridCol w:w="1933"/>
        <w:gridCol w:w="2214"/>
        <w:gridCol w:w="1842"/>
        <w:gridCol w:w="12"/>
      </w:tblGrid>
      <w:tr w:rsidR="009C6770" w:rsidRPr="009B6CA2" w:rsidTr="009C6770">
        <w:trPr>
          <w:trHeight w:val="360"/>
          <w:jc w:val="center"/>
        </w:trPr>
        <w:tc>
          <w:tcPr>
            <w:tcW w:w="2124" w:type="dxa"/>
            <w:vMerge w:val="restart"/>
            <w:vAlign w:val="center"/>
          </w:tcPr>
          <w:p w:rsidR="009C6770" w:rsidRPr="00161A11" w:rsidRDefault="009C6770" w:rsidP="009C6770">
            <w:pPr>
              <w:autoSpaceDE w:val="0"/>
              <w:autoSpaceDN w:val="0"/>
              <w:adjustRightInd w:val="0"/>
              <w:jc w:val="center"/>
              <w:rPr>
                <w:rFonts w:ascii="Times New Roman" w:hAnsi="Times New Roman" w:cs="Times New Roman"/>
                <w:sz w:val="24"/>
                <w:szCs w:val="24"/>
              </w:rPr>
            </w:pPr>
            <w:r w:rsidRPr="00161A11">
              <w:rPr>
                <w:rFonts w:ascii="Times New Roman" w:hAnsi="Times New Roman" w:cs="Times New Roman"/>
                <w:sz w:val="24"/>
                <w:szCs w:val="24"/>
              </w:rPr>
              <w:t>Годы реализации</w:t>
            </w:r>
          </w:p>
        </w:tc>
        <w:tc>
          <w:tcPr>
            <w:tcW w:w="1682" w:type="dxa"/>
            <w:vMerge w:val="restart"/>
            <w:vAlign w:val="center"/>
          </w:tcPr>
          <w:p w:rsidR="009C6770" w:rsidRPr="0031163B" w:rsidRDefault="009C6770" w:rsidP="009C6770">
            <w:pPr>
              <w:autoSpaceDE w:val="0"/>
              <w:autoSpaceDN w:val="0"/>
              <w:adjustRightInd w:val="0"/>
              <w:jc w:val="center"/>
              <w:rPr>
                <w:rFonts w:ascii="Times New Roman" w:hAnsi="Times New Roman" w:cs="Times New Roman"/>
                <w:sz w:val="24"/>
                <w:szCs w:val="24"/>
              </w:rPr>
            </w:pPr>
            <w:r w:rsidRPr="0031163B">
              <w:rPr>
                <w:rFonts w:ascii="Times New Roman" w:hAnsi="Times New Roman" w:cs="Times New Roman"/>
                <w:sz w:val="24"/>
                <w:szCs w:val="24"/>
              </w:rPr>
              <w:t>Всего</w:t>
            </w:r>
          </w:p>
        </w:tc>
        <w:tc>
          <w:tcPr>
            <w:tcW w:w="6001" w:type="dxa"/>
            <w:gridSpan w:val="4"/>
          </w:tcPr>
          <w:p w:rsidR="009C6770" w:rsidRPr="0031163B" w:rsidRDefault="009C6770" w:rsidP="009C6770">
            <w:pPr>
              <w:autoSpaceDE w:val="0"/>
              <w:autoSpaceDN w:val="0"/>
              <w:adjustRightInd w:val="0"/>
              <w:jc w:val="center"/>
              <w:rPr>
                <w:rFonts w:ascii="Times New Roman" w:hAnsi="Times New Roman" w:cs="Times New Roman"/>
                <w:sz w:val="24"/>
                <w:szCs w:val="24"/>
              </w:rPr>
            </w:pPr>
            <w:r w:rsidRPr="0031163B">
              <w:rPr>
                <w:rFonts w:ascii="Times New Roman" w:hAnsi="Times New Roman" w:cs="Times New Roman"/>
                <w:sz w:val="24"/>
                <w:szCs w:val="24"/>
              </w:rPr>
              <w:t>в том числе</w:t>
            </w:r>
          </w:p>
          <w:p w:rsidR="009C6770" w:rsidRPr="0031163B" w:rsidRDefault="009C6770" w:rsidP="009C6770">
            <w:pPr>
              <w:autoSpaceDE w:val="0"/>
              <w:autoSpaceDN w:val="0"/>
              <w:adjustRightInd w:val="0"/>
              <w:jc w:val="center"/>
              <w:rPr>
                <w:rFonts w:ascii="Times New Roman" w:hAnsi="Times New Roman" w:cs="Times New Roman"/>
                <w:sz w:val="24"/>
                <w:szCs w:val="24"/>
              </w:rPr>
            </w:pPr>
          </w:p>
        </w:tc>
      </w:tr>
      <w:tr w:rsidR="009C6770" w:rsidRPr="009B6CA2" w:rsidTr="009C6770">
        <w:trPr>
          <w:gridAfter w:val="1"/>
          <w:wAfter w:w="12" w:type="dxa"/>
          <w:trHeight w:val="1830"/>
          <w:jc w:val="center"/>
        </w:trPr>
        <w:tc>
          <w:tcPr>
            <w:tcW w:w="2124" w:type="dxa"/>
            <w:vMerge/>
            <w:vAlign w:val="center"/>
          </w:tcPr>
          <w:p w:rsidR="009C6770" w:rsidRPr="00161A11" w:rsidRDefault="009C6770" w:rsidP="009C6770">
            <w:pPr>
              <w:autoSpaceDE w:val="0"/>
              <w:autoSpaceDN w:val="0"/>
              <w:adjustRightInd w:val="0"/>
              <w:jc w:val="center"/>
              <w:rPr>
                <w:rFonts w:ascii="Times New Roman" w:hAnsi="Times New Roman" w:cs="Times New Roman"/>
                <w:sz w:val="24"/>
                <w:szCs w:val="24"/>
              </w:rPr>
            </w:pPr>
          </w:p>
        </w:tc>
        <w:tc>
          <w:tcPr>
            <w:tcW w:w="1682" w:type="dxa"/>
            <w:vMerge/>
            <w:vAlign w:val="center"/>
          </w:tcPr>
          <w:p w:rsidR="009C6770" w:rsidRPr="0031163B" w:rsidRDefault="009C6770" w:rsidP="009C6770">
            <w:pPr>
              <w:autoSpaceDE w:val="0"/>
              <w:autoSpaceDN w:val="0"/>
              <w:adjustRightInd w:val="0"/>
              <w:jc w:val="center"/>
              <w:rPr>
                <w:rFonts w:ascii="Times New Roman" w:hAnsi="Times New Roman" w:cs="Times New Roman"/>
                <w:sz w:val="24"/>
                <w:szCs w:val="24"/>
              </w:rPr>
            </w:pPr>
          </w:p>
        </w:tc>
        <w:tc>
          <w:tcPr>
            <w:tcW w:w="1933" w:type="dxa"/>
          </w:tcPr>
          <w:p w:rsidR="009C6770" w:rsidRPr="0031163B" w:rsidRDefault="009C6770" w:rsidP="009C6770">
            <w:pPr>
              <w:autoSpaceDE w:val="0"/>
              <w:autoSpaceDN w:val="0"/>
              <w:adjustRightInd w:val="0"/>
              <w:jc w:val="center"/>
              <w:rPr>
                <w:rFonts w:ascii="Times New Roman" w:hAnsi="Times New Roman" w:cs="Times New Roman"/>
                <w:sz w:val="24"/>
                <w:szCs w:val="24"/>
              </w:rPr>
            </w:pPr>
            <w:r w:rsidRPr="0031163B">
              <w:rPr>
                <w:rFonts w:ascii="Times New Roman" w:hAnsi="Times New Roman" w:cs="Times New Roman"/>
                <w:sz w:val="24"/>
                <w:szCs w:val="24"/>
              </w:rPr>
              <w:t>бюджет муниципального образования «</w:t>
            </w:r>
            <w:proofErr w:type="spellStart"/>
            <w:r w:rsidRPr="0031163B">
              <w:rPr>
                <w:rFonts w:ascii="Times New Roman" w:hAnsi="Times New Roman" w:cs="Times New Roman"/>
                <w:sz w:val="24"/>
                <w:szCs w:val="24"/>
              </w:rPr>
              <w:t>Глазовский</w:t>
            </w:r>
            <w:proofErr w:type="spellEnd"/>
            <w:r w:rsidRPr="0031163B">
              <w:rPr>
                <w:rFonts w:ascii="Times New Roman" w:hAnsi="Times New Roman" w:cs="Times New Roman"/>
                <w:sz w:val="24"/>
                <w:szCs w:val="24"/>
              </w:rPr>
              <w:t xml:space="preserve"> район»</w:t>
            </w:r>
          </w:p>
        </w:tc>
        <w:tc>
          <w:tcPr>
            <w:tcW w:w="2214" w:type="dxa"/>
          </w:tcPr>
          <w:p w:rsidR="009C6770" w:rsidRPr="0031163B" w:rsidRDefault="009C6770" w:rsidP="009C6770">
            <w:pPr>
              <w:autoSpaceDE w:val="0"/>
              <w:autoSpaceDN w:val="0"/>
              <w:adjustRightInd w:val="0"/>
              <w:jc w:val="center"/>
              <w:rPr>
                <w:rFonts w:ascii="Times New Roman" w:hAnsi="Times New Roman" w:cs="Times New Roman"/>
                <w:sz w:val="24"/>
                <w:szCs w:val="24"/>
              </w:rPr>
            </w:pPr>
            <w:r w:rsidRPr="0031163B">
              <w:rPr>
                <w:rFonts w:ascii="Times New Roman" w:hAnsi="Times New Roman" w:cs="Times New Roman"/>
                <w:sz w:val="24"/>
                <w:szCs w:val="24"/>
              </w:rPr>
              <w:t>средства бюджета УР, планируемые к привлечению</w:t>
            </w:r>
          </w:p>
        </w:tc>
        <w:tc>
          <w:tcPr>
            <w:tcW w:w="1842" w:type="dxa"/>
          </w:tcPr>
          <w:p w:rsidR="009C6770" w:rsidRPr="0031163B" w:rsidRDefault="009C6770" w:rsidP="009C6770">
            <w:pPr>
              <w:autoSpaceDE w:val="0"/>
              <w:autoSpaceDN w:val="0"/>
              <w:adjustRightInd w:val="0"/>
              <w:jc w:val="center"/>
              <w:rPr>
                <w:rFonts w:ascii="Times New Roman" w:hAnsi="Times New Roman" w:cs="Times New Roman"/>
                <w:sz w:val="24"/>
                <w:szCs w:val="24"/>
              </w:rPr>
            </w:pPr>
            <w:r w:rsidRPr="0031163B">
              <w:rPr>
                <w:rFonts w:ascii="Times New Roman" w:hAnsi="Times New Roman" w:cs="Times New Roman"/>
                <w:sz w:val="24"/>
                <w:szCs w:val="24"/>
              </w:rPr>
              <w:t>иные источники</w:t>
            </w:r>
          </w:p>
        </w:tc>
      </w:tr>
      <w:tr w:rsidR="009C6770" w:rsidRPr="009B6CA2" w:rsidTr="009C6770">
        <w:trPr>
          <w:gridAfter w:val="1"/>
          <w:wAfter w:w="12" w:type="dxa"/>
          <w:jc w:val="center"/>
        </w:trPr>
        <w:tc>
          <w:tcPr>
            <w:tcW w:w="2124" w:type="dxa"/>
          </w:tcPr>
          <w:p w:rsidR="009C6770" w:rsidRPr="00161A1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161A11">
                <w:rPr>
                  <w:rFonts w:ascii="Times New Roman" w:hAnsi="Times New Roman" w:cs="Times New Roman"/>
                  <w:sz w:val="24"/>
                  <w:szCs w:val="24"/>
                </w:rPr>
                <w:t>2015 г</w:t>
              </w:r>
            </w:smartTag>
            <w:r w:rsidRPr="00161A11">
              <w:rPr>
                <w:rFonts w:ascii="Times New Roman" w:hAnsi="Times New Roman" w:cs="Times New Roman"/>
                <w:sz w:val="24"/>
                <w:szCs w:val="24"/>
              </w:rPr>
              <w:t>.</w:t>
            </w:r>
          </w:p>
        </w:tc>
        <w:tc>
          <w:tcPr>
            <w:tcW w:w="1682" w:type="dxa"/>
            <w:vAlign w:val="center"/>
          </w:tcPr>
          <w:p w:rsidR="009C6770" w:rsidRPr="0018326E" w:rsidRDefault="009C6770" w:rsidP="009C6770">
            <w:pPr>
              <w:autoSpaceDE w:val="0"/>
              <w:autoSpaceDN w:val="0"/>
              <w:adjustRightInd w:val="0"/>
              <w:jc w:val="center"/>
              <w:rPr>
                <w:rFonts w:ascii="Times New Roman" w:hAnsi="Times New Roman" w:cs="Times New Roman"/>
                <w:b/>
                <w:sz w:val="24"/>
                <w:szCs w:val="24"/>
              </w:rPr>
            </w:pPr>
            <w:r w:rsidRPr="0018326E">
              <w:rPr>
                <w:rFonts w:ascii="Times New Roman" w:hAnsi="Times New Roman" w:cs="Times New Roman"/>
                <w:b/>
                <w:sz w:val="24"/>
                <w:szCs w:val="24"/>
              </w:rPr>
              <w:t>1 364,7</w:t>
            </w:r>
          </w:p>
        </w:tc>
        <w:tc>
          <w:tcPr>
            <w:tcW w:w="1933"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10,0</w:t>
            </w:r>
          </w:p>
        </w:tc>
        <w:tc>
          <w:tcPr>
            <w:tcW w:w="2214" w:type="dxa"/>
            <w:vAlign w:val="center"/>
          </w:tcPr>
          <w:p w:rsidR="009C6770" w:rsidRPr="00D81771" w:rsidRDefault="009C6770" w:rsidP="009C6770">
            <w:pPr>
              <w:autoSpaceDE w:val="0"/>
              <w:autoSpaceDN w:val="0"/>
              <w:adjustRightInd w:val="0"/>
              <w:jc w:val="center"/>
              <w:rPr>
                <w:rFonts w:ascii="Times New Roman" w:hAnsi="Times New Roman" w:cs="Times New Roman"/>
                <w:sz w:val="24"/>
                <w:szCs w:val="24"/>
              </w:rPr>
            </w:pPr>
            <w:r w:rsidRPr="00D81771">
              <w:rPr>
                <w:rFonts w:ascii="Times New Roman" w:hAnsi="Times New Roman" w:cs="Times New Roman"/>
                <w:sz w:val="24"/>
                <w:szCs w:val="24"/>
              </w:rPr>
              <w:t>1 354,7</w:t>
            </w:r>
          </w:p>
        </w:tc>
        <w:tc>
          <w:tcPr>
            <w:tcW w:w="1842"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0,00</w:t>
            </w:r>
          </w:p>
        </w:tc>
      </w:tr>
      <w:tr w:rsidR="009C6770" w:rsidRPr="009B6CA2" w:rsidTr="009C6770">
        <w:trPr>
          <w:gridAfter w:val="1"/>
          <w:wAfter w:w="12" w:type="dxa"/>
          <w:jc w:val="center"/>
        </w:trPr>
        <w:tc>
          <w:tcPr>
            <w:tcW w:w="2124" w:type="dxa"/>
          </w:tcPr>
          <w:p w:rsidR="009C6770" w:rsidRPr="00161A1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161A11">
                <w:rPr>
                  <w:rFonts w:ascii="Times New Roman" w:hAnsi="Times New Roman" w:cs="Times New Roman"/>
                  <w:sz w:val="24"/>
                  <w:szCs w:val="24"/>
                </w:rPr>
                <w:t>2016 г</w:t>
              </w:r>
            </w:smartTag>
            <w:r w:rsidRPr="00161A11">
              <w:rPr>
                <w:rFonts w:ascii="Times New Roman" w:hAnsi="Times New Roman" w:cs="Times New Roman"/>
                <w:sz w:val="24"/>
                <w:szCs w:val="24"/>
              </w:rPr>
              <w:t>.</w:t>
            </w:r>
          </w:p>
        </w:tc>
        <w:tc>
          <w:tcPr>
            <w:tcW w:w="1682" w:type="dxa"/>
            <w:vAlign w:val="center"/>
          </w:tcPr>
          <w:p w:rsidR="009C6770" w:rsidRPr="0018326E" w:rsidRDefault="009C6770" w:rsidP="009C6770">
            <w:pPr>
              <w:autoSpaceDE w:val="0"/>
              <w:autoSpaceDN w:val="0"/>
              <w:adjustRightInd w:val="0"/>
              <w:jc w:val="center"/>
              <w:rPr>
                <w:rFonts w:ascii="Times New Roman" w:hAnsi="Times New Roman" w:cs="Times New Roman"/>
                <w:b/>
                <w:sz w:val="24"/>
                <w:szCs w:val="24"/>
              </w:rPr>
            </w:pPr>
            <w:r w:rsidRPr="0018326E">
              <w:rPr>
                <w:rFonts w:ascii="Times New Roman" w:hAnsi="Times New Roman" w:cs="Times New Roman"/>
                <w:b/>
                <w:sz w:val="24"/>
                <w:szCs w:val="24"/>
              </w:rPr>
              <w:t>1 624,4</w:t>
            </w:r>
          </w:p>
        </w:tc>
        <w:tc>
          <w:tcPr>
            <w:tcW w:w="1933"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1 420,7</w:t>
            </w:r>
          </w:p>
        </w:tc>
        <w:tc>
          <w:tcPr>
            <w:tcW w:w="2214" w:type="dxa"/>
            <w:vAlign w:val="center"/>
          </w:tcPr>
          <w:p w:rsidR="009C6770" w:rsidRPr="00D81771" w:rsidRDefault="009C6770" w:rsidP="009C6770">
            <w:pPr>
              <w:autoSpaceDE w:val="0"/>
              <w:autoSpaceDN w:val="0"/>
              <w:adjustRightInd w:val="0"/>
              <w:jc w:val="center"/>
              <w:rPr>
                <w:rFonts w:ascii="Times New Roman" w:hAnsi="Times New Roman" w:cs="Times New Roman"/>
                <w:sz w:val="24"/>
                <w:szCs w:val="24"/>
              </w:rPr>
            </w:pPr>
            <w:r w:rsidRPr="00D81771">
              <w:rPr>
                <w:rFonts w:ascii="Times New Roman" w:hAnsi="Times New Roman" w:cs="Times New Roman"/>
                <w:sz w:val="24"/>
                <w:szCs w:val="24"/>
              </w:rPr>
              <w:t>0,00</w:t>
            </w:r>
          </w:p>
        </w:tc>
        <w:tc>
          <w:tcPr>
            <w:tcW w:w="1842"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203,7</w:t>
            </w:r>
          </w:p>
        </w:tc>
      </w:tr>
      <w:tr w:rsidR="009C6770" w:rsidRPr="009B6CA2" w:rsidTr="009C6770">
        <w:trPr>
          <w:gridAfter w:val="1"/>
          <w:wAfter w:w="12" w:type="dxa"/>
          <w:jc w:val="center"/>
        </w:trPr>
        <w:tc>
          <w:tcPr>
            <w:tcW w:w="2124" w:type="dxa"/>
          </w:tcPr>
          <w:p w:rsidR="009C6770" w:rsidRPr="00161A1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161A11">
                <w:rPr>
                  <w:rFonts w:ascii="Times New Roman" w:hAnsi="Times New Roman" w:cs="Times New Roman"/>
                  <w:sz w:val="24"/>
                  <w:szCs w:val="24"/>
                </w:rPr>
                <w:t>2017 г</w:t>
              </w:r>
            </w:smartTag>
            <w:r w:rsidRPr="00161A11">
              <w:rPr>
                <w:rFonts w:ascii="Times New Roman" w:hAnsi="Times New Roman" w:cs="Times New Roman"/>
                <w:sz w:val="24"/>
                <w:szCs w:val="24"/>
              </w:rPr>
              <w:t>.</w:t>
            </w:r>
          </w:p>
        </w:tc>
        <w:tc>
          <w:tcPr>
            <w:tcW w:w="1682" w:type="dxa"/>
            <w:vAlign w:val="center"/>
          </w:tcPr>
          <w:p w:rsidR="009C6770" w:rsidRPr="005F281E" w:rsidRDefault="009C6770" w:rsidP="009C6770">
            <w:pPr>
              <w:autoSpaceDE w:val="0"/>
              <w:autoSpaceDN w:val="0"/>
              <w:adjustRightInd w:val="0"/>
              <w:jc w:val="center"/>
              <w:rPr>
                <w:rFonts w:ascii="Times New Roman" w:hAnsi="Times New Roman" w:cs="Times New Roman"/>
                <w:b/>
                <w:sz w:val="24"/>
                <w:szCs w:val="24"/>
              </w:rPr>
            </w:pPr>
            <w:r w:rsidRPr="005F281E">
              <w:rPr>
                <w:rFonts w:ascii="Times New Roman" w:hAnsi="Times New Roman" w:cs="Times New Roman"/>
                <w:b/>
                <w:sz w:val="24"/>
                <w:szCs w:val="24"/>
              </w:rPr>
              <w:t>1 602,0</w:t>
            </w:r>
          </w:p>
        </w:tc>
        <w:tc>
          <w:tcPr>
            <w:tcW w:w="1933"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1 365,1</w:t>
            </w:r>
          </w:p>
        </w:tc>
        <w:tc>
          <w:tcPr>
            <w:tcW w:w="2214" w:type="dxa"/>
            <w:vAlign w:val="center"/>
          </w:tcPr>
          <w:p w:rsidR="009C6770" w:rsidRPr="00D81771" w:rsidRDefault="009C6770" w:rsidP="009C6770">
            <w:pPr>
              <w:autoSpaceDE w:val="0"/>
              <w:autoSpaceDN w:val="0"/>
              <w:adjustRightInd w:val="0"/>
              <w:jc w:val="center"/>
              <w:rPr>
                <w:rFonts w:ascii="Times New Roman" w:hAnsi="Times New Roman" w:cs="Times New Roman"/>
                <w:sz w:val="24"/>
                <w:szCs w:val="24"/>
              </w:rPr>
            </w:pPr>
            <w:r w:rsidRPr="00D81771">
              <w:rPr>
                <w:rFonts w:ascii="Times New Roman" w:hAnsi="Times New Roman" w:cs="Times New Roman"/>
                <w:sz w:val="24"/>
                <w:szCs w:val="24"/>
              </w:rPr>
              <w:t>0,00</w:t>
            </w:r>
          </w:p>
        </w:tc>
        <w:tc>
          <w:tcPr>
            <w:tcW w:w="1842"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236,9</w:t>
            </w:r>
          </w:p>
        </w:tc>
      </w:tr>
      <w:tr w:rsidR="009C6770" w:rsidRPr="009B6CA2" w:rsidTr="009C6770">
        <w:trPr>
          <w:gridAfter w:val="1"/>
          <w:wAfter w:w="12" w:type="dxa"/>
          <w:jc w:val="center"/>
        </w:trPr>
        <w:tc>
          <w:tcPr>
            <w:tcW w:w="2124" w:type="dxa"/>
          </w:tcPr>
          <w:p w:rsidR="009C6770" w:rsidRPr="00161A1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161A11">
                <w:rPr>
                  <w:rFonts w:ascii="Times New Roman" w:hAnsi="Times New Roman" w:cs="Times New Roman"/>
                  <w:sz w:val="24"/>
                  <w:szCs w:val="24"/>
                </w:rPr>
                <w:t>2018 г</w:t>
              </w:r>
            </w:smartTag>
            <w:r w:rsidRPr="00161A11">
              <w:rPr>
                <w:rFonts w:ascii="Times New Roman" w:hAnsi="Times New Roman" w:cs="Times New Roman"/>
                <w:sz w:val="24"/>
                <w:szCs w:val="24"/>
              </w:rPr>
              <w:t>.</w:t>
            </w:r>
          </w:p>
        </w:tc>
        <w:tc>
          <w:tcPr>
            <w:tcW w:w="1682" w:type="dxa"/>
            <w:vAlign w:val="center"/>
          </w:tcPr>
          <w:p w:rsidR="009C6770" w:rsidRPr="005F281E" w:rsidRDefault="009C6770" w:rsidP="009C6770">
            <w:pPr>
              <w:autoSpaceDE w:val="0"/>
              <w:autoSpaceDN w:val="0"/>
              <w:adjustRightInd w:val="0"/>
              <w:jc w:val="center"/>
              <w:rPr>
                <w:rFonts w:ascii="Times New Roman" w:hAnsi="Times New Roman" w:cs="Times New Roman"/>
                <w:b/>
                <w:sz w:val="24"/>
                <w:szCs w:val="24"/>
              </w:rPr>
            </w:pPr>
            <w:r w:rsidRPr="005F281E">
              <w:rPr>
                <w:rFonts w:ascii="Times New Roman" w:hAnsi="Times New Roman" w:cs="Times New Roman"/>
                <w:b/>
                <w:sz w:val="24"/>
                <w:szCs w:val="24"/>
              </w:rPr>
              <w:t>259,0</w:t>
            </w:r>
          </w:p>
        </w:tc>
        <w:tc>
          <w:tcPr>
            <w:tcW w:w="1933"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12,0</w:t>
            </w:r>
          </w:p>
        </w:tc>
        <w:tc>
          <w:tcPr>
            <w:tcW w:w="2214" w:type="dxa"/>
            <w:vAlign w:val="center"/>
          </w:tcPr>
          <w:p w:rsidR="009C6770" w:rsidRPr="00D81771" w:rsidRDefault="009C6770" w:rsidP="009C6770">
            <w:pPr>
              <w:autoSpaceDE w:val="0"/>
              <w:autoSpaceDN w:val="0"/>
              <w:adjustRightInd w:val="0"/>
              <w:jc w:val="center"/>
              <w:rPr>
                <w:rFonts w:ascii="Times New Roman" w:hAnsi="Times New Roman" w:cs="Times New Roman"/>
                <w:sz w:val="24"/>
                <w:szCs w:val="24"/>
              </w:rPr>
            </w:pPr>
            <w:r w:rsidRPr="00D81771">
              <w:rPr>
                <w:rFonts w:ascii="Times New Roman" w:hAnsi="Times New Roman" w:cs="Times New Roman"/>
                <w:sz w:val="24"/>
                <w:szCs w:val="24"/>
              </w:rPr>
              <w:t>0,00</w:t>
            </w:r>
          </w:p>
        </w:tc>
        <w:tc>
          <w:tcPr>
            <w:tcW w:w="1842"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247,0</w:t>
            </w:r>
          </w:p>
        </w:tc>
      </w:tr>
      <w:tr w:rsidR="009C6770" w:rsidRPr="009B6CA2" w:rsidTr="009C6770">
        <w:trPr>
          <w:gridAfter w:val="1"/>
          <w:wAfter w:w="12" w:type="dxa"/>
          <w:jc w:val="center"/>
        </w:trPr>
        <w:tc>
          <w:tcPr>
            <w:tcW w:w="2124" w:type="dxa"/>
          </w:tcPr>
          <w:p w:rsidR="009C6770" w:rsidRPr="00161A1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161A11">
                <w:rPr>
                  <w:rFonts w:ascii="Times New Roman" w:hAnsi="Times New Roman" w:cs="Times New Roman"/>
                  <w:sz w:val="24"/>
                  <w:szCs w:val="24"/>
                </w:rPr>
                <w:t>2019 г</w:t>
              </w:r>
            </w:smartTag>
            <w:r w:rsidRPr="00161A11">
              <w:rPr>
                <w:rFonts w:ascii="Times New Roman" w:hAnsi="Times New Roman" w:cs="Times New Roman"/>
                <w:sz w:val="24"/>
                <w:szCs w:val="24"/>
              </w:rPr>
              <w:t>.</w:t>
            </w:r>
          </w:p>
        </w:tc>
        <w:tc>
          <w:tcPr>
            <w:tcW w:w="1682" w:type="dxa"/>
            <w:vAlign w:val="center"/>
          </w:tcPr>
          <w:p w:rsidR="009C6770" w:rsidRPr="005F281E" w:rsidRDefault="009C6770" w:rsidP="009C6770">
            <w:pPr>
              <w:autoSpaceDE w:val="0"/>
              <w:autoSpaceDN w:val="0"/>
              <w:adjustRightInd w:val="0"/>
              <w:jc w:val="center"/>
              <w:rPr>
                <w:rFonts w:ascii="Times New Roman" w:hAnsi="Times New Roman" w:cs="Times New Roman"/>
                <w:b/>
                <w:sz w:val="24"/>
                <w:szCs w:val="24"/>
              </w:rPr>
            </w:pPr>
            <w:r w:rsidRPr="005F281E">
              <w:rPr>
                <w:rFonts w:ascii="Times New Roman" w:hAnsi="Times New Roman" w:cs="Times New Roman"/>
                <w:b/>
                <w:sz w:val="24"/>
                <w:szCs w:val="24"/>
              </w:rPr>
              <w:t>259,0</w:t>
            </w:r>
          </w:p>
        </w:tc>
        <w:tc>
          <w:tcPr>
            <w:tcW w:w="1933"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12,0</w:t>
            </w:r>
          </w:p>
        </w:tc>
        <w:tc>
          <w:tcPr>
            <w:tcW w:w="2214" w:type="dxa"/>
            <w:vAlign w:val="center"/>
          </w:tcPr>
          <w:p w:rsidR="009C6770" w:rsidRPr="00D81771" w:rsidRDefault="009C6770" w:rsidP="009C6770">
            <w:pPr>
              <w:autoSpaceDE w:val="0"/>
              <w:autoSpaceDN w:val="0"/>
              <w:adjustRightInd w:val="0"/>
              <w:jc w:val="center"/>
              <w:rPr>
                <w:rFonts w:ascii="Times New Roman" w:hAnsi="Times New Roman" w:cs="Times New Roman"/>
                <w:sz w:val="24"/>
                <w:szCs w:val="24"/>
              </w:rPr>
            </w:pPr>
            <w:r w:rsidRPr="00D81771">
              <w:rPr>
                <w:rFonts w:ascii="Times New Roman" w:hAnsi="Times New Roman" w:cs="Times New Roman"/>
                <w:sz w:val="24"/>
                <w:szCs w:val="24"/>
              </w:rPr>
              <w:t>0,00</w:t>
            </w:r>
          </w:p>
        </w:tc>
        <w:tc>
          <w:tcPr>
            <w:tcW w:w="1842"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247,0</w:t>
            </w:r>
          </w:p>
        </w:tc>
      </w:tr>
      <w:tr w:rsidR="009C6770" w:rsidRPr="009B6CA2" w:rsidTr="009C6770">
        <w:trPr>
          <w:gridAfter w:val="1"/>
          <w:wAfter w:w="12" w:type="dxa"/>
          <w:jc w:val="center"/>
        </w:trPr>
        <w:tc>
          <w:tcPr>
            <w:tcW w:w="2124" w:type="dxa"/>
          </w:tcPr>
          <w:p w:rsidR="009C6770" w:rsidRPr="00161A11" w:rsidRDefault="009C6770" w:rsidP="009C6770">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2020 г"/>
              </w:smartTagPr>
              <w:r w:rsidRPr="00161A11">
                <w:rPr>
                  <w:rFonts w:ascii="Times New Roman" w:hAnsi="Times New Roman" w:cs="Times New Roman"/>
                  <w:sz w:val="24"/>
                  <w:szCs w:val="24"/>
                </w:rPr>
                <w:t>2020 г</w:t>
              </w:r>
            </w:smartTag>
            <w:r w:rsidRPr="00161A11">
              <w:rPr>
                <w:rFonts w:ascii="Times New Roman" w:hAnsi="Times New Roman" w:cs="Times New Roman"/>
                <w:sz w:val="24"/>
                <w:szCs w:val="24"/>
              </w:rPr>
              <w:t>.</w:t>
            </w:r>
          </w:p>
        </w:tc>
        <w:tc>
          <w:tcPr>
            <w:tcW w:w="1682" w:type="dxa"/>
            <w:vAlign w:val="center"/>
          </w:tcPr>
          <w:p w:rsidR="009C6770" w:rsidRPr="005F281E" w:rsidRDefault="009C6770" w:rsidP="009C6770">
            <w:pPr>
              <w:autoSpaceDE w:val="0"/>
              <w:autoSpaceDN w:val="0"/>
              <w:adjustRightInd w:val="0"/>
              <w:jc w:val="center"/>
              <w:rPr>
                <w:rFonts w:ascii="Times New Roman" w:hAnsi="Times New Roman" w:cs="Times New Roman"/>
                <w:b/>
                <w:sz w:val="24"/>
                <w:szCs w:val="24"/>
              </w:rPr>
            </w:pPr>
            <w:r w:rsidRPr="005F281E">
              <w:rPr>
                <w:rFonts w:ascii="Times New Roman" w:hAnsi="Times New Roman" w:cs="Times New Roman"/>
                <w:b/>
                <w:sz w:val="24"/>
                <w:szCs w:val="24"/>
              </w:rPr>
              <w:t>259,0</w:t>
            </w:r>
          </w:p>
        </w:tc>
        <w:tc>
          <w:tcPr>
            <w:tcW w:w="1933"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12,0</w:t>
            </w:r>
          </w:p>
        </w:tc>
        <w:tc>
          <w:tcPr>
            <w:tcW w:w="2214" w:type="dxa"/>
            <w:vAlign w:val="center"/>
          </w:tcPr>
          <w:p w:rsidR="009C6770" w:rsidRPr="00D81771" w:rsidRDefault="009C6770" w:rsidP="009C6770">
            <w:pPr>
              <w:autoSpaceDE w:val="0"/>
              <w:autoSpaceDN w:val="0"/>
              <w:adjustRightInd w:val="0"/>
              <w:jc w:val="center"/>
              <w:rPr>
                <w:rFonts w:ascii="Times New Roman" w:hAnsi="Times New Roman" w:cs="Times New Roman"/>
                <w:sz w:val="24"/>
                <w:szCs w:val="24"/>
              </w:rPr>
            </w:pPr>
            <w:r w:rsidRPr="00D81771">
              <w:rPr>
                <w:rFonts w:ascii="Times New Roman" w:hAnsi="Times New Roman" w:cs="Times New Roman"/>
                <w:sz w:val="24"/>
                <w:szCs w:val="24"/>
              </w:rPr>
              <w:t>0,00</w:t>
            </w:r>
          </w:p>
        </w:tc>
        <w:tc>
          <w:tcPr>
            <w:tcW w:w="1842"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247,0</w:t>
            </w:r>
          </w:p>
        </w:tc>
      </w:tr>
      <w:tr w:rsidR="009C6770" w:rsidRPr="009B6CA2" w:rsidTr="009C6770">
        <w:trPr>
          <w:gridAfter w:val="1"/>
          <w:wAfter w:w="12" w:type="dxa"/>
          <w:jc w:val="center"/>
        </w:trPr>
        <w:tc>
          <w:tcPr>
            <w:tcW w:w="2124" w:type="dxa"/>
          </w:tcPr>
          <w:p w:rsidR="009C6770" w:rsidRPr="00161A11" w:rsidRDefault="009C6770" w:rsidP="009C6770">
            <w:pPr>
              <w:autoSpaceDE w:val="0"/>
              <w:autoSpaceDN w:val="0"/>
              <w:adjustRightInd w:val="0"/>
              <w:rPr>
                <w:rFonts w:ascii="Times New Roman" w:hAnsi="Times New Roman" w:cs="Times New Roman"/>
                <w:sz w:val="24"/>
                <w:szCs w:val="24"/>
              </w:rPr>
            </w:pPr>
            <w:r w:rsidRPr="00161A11">
              <w:rPr>
                <w:rFonts w:ascii="Times New Roman" w:hAnsi="Times New Roman" w:cs="Times New Roman"/>
                <w:sz w:val="24"/>
                <w:szCs w:val="24"/>
              </w:rPr>
              <w:t>Итого 2015 -    2020 г.</w:t>
            </w:r>
          </w:p>
        </w:tc>
        <w:tc>
          <w:tcPr>
            <w:tcW w:w="1682" w:type="dxa"/>
            <w:vAlign w:val="center"/>
          </w:tcPr>
          <w:p w:rsidR="009C6770" w:rsidRPr="00A161A9" w:rsidRDefault="009C6770" w:rsidP="009C6770">
            <w:pPr>
              <w:autoSpaceDE w:val="0"/>
              <w:autoSpaceDN w:val="0"/>
              <w:adjustRightInd w:val="0"/>
              <w:jc w:val="center"/>
              <w:rPr>
                <w:rFonts w:ascii="Times New Roman" w:hAnsi="Times New Roman" w:cs="Times New Roman"/>
                <w:b/>
                <w:sz w:val="24"/>
                <w:szCs w:val="24"/>
              </w:rPr>
            </w:pPr>
            <w:r w:rsidRPr="00A161A9">
              <w:rPr>
                <w:rFonts w:ascii="Times New Roman" w:hAnsi="Times New Roman" w:cs="Times New Roman"/>
                <w:b/>
                <w:sz w:val="24"/>
                <w:szCs w:val="24"/>
              </w:rPr>
              <w:t>5 368,1</w:t>
            </w:r>
          </w:p>
        </w:tc>
        <w:tc>
          <w:tcPr>
            <w:tcW w:w="1933"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2 831,8</w:t>
            </w:r>
          </w:p>
        </w:tc>
        <w:tc>
          <w:tcPr>
            <w:tcW w:w="2214" w:type="dxa"/>
            <w:vAlign w:val="center"/>
          </w:tcPr>
          <w:p w:rsidR="009C6770" w:rsidRPr="00D81771" w:rsidRDefault="009C6770" w:rsidP="009C6770">
            <w:pPr>
              <w:autoSpaceDE w:val="0"/>
              <w:autoSpaceDN w:val="0"/>
              <w:adjustRightInd w:val="0"/>
              <w:jc w:val="center"/>
              <w:rPr>
                <w:rFonts w:ascii="Times New Roman" w:hAnsi="Times New Roman" w:cs="Times New Roman"/>
                <w:sz w:val="24"/>
                <w:szCs w:val="24"/>
              </w:rPr>
            </w:pPr>
            <w:r w:rsidRPr="00D81771">
              <w:rPr>
                <w:rFonts w:ascii="Times New Roman" w:hAnsi="Times New Roman" w:cs="Times New Roman"/>
                <w:sz w:val="24"/>
                <w:szCs w:val="24"/>
              </w:rPr>
              <w:t>1 354,7</w:t>
            </w:r>
          </w:p>
        </w:tc>
        <w:tc>
          <w:tcPr>
            <w:tcW w:w="1842" w:type="dxa"/>
            <w:vAlign w:val="center"/>
          </w:tcPr>
          <w:p w:rsidR="009C6770" w:rsidRPr="00CA2D61" w:rsidRDefault="009C6770" w:rsidP="009C6770">
            <w:pPr>
              <w:autoSpaceDE w:val="0"/>
              <w:autoSpaceDN w:val="0"/>
              <w:adjustRightInd w:val="0"/>
              <w:jc w:val="center"/>
              <w:rPr>
                <w:rFonts w:ascii="Times New Roman" w:hAnsi="Times New Roman" w:cs="Times New Roman"/>
                <w:sz w:val="24"/>
                <w:szCs w:val="24"/>
              </w:rPr>
            </w:pPr>
            <w:r w:rsidRPr="00CA2D61">
              <w:rPr>
                <w:rFonts w:ascii="Times New Roman" w:hAnsi="Times New Roman" w:cs="Times New Roman"/>
                <w:sz w:val="24"/>
                <w:szCs w:val="24"/>
              </w:rPr>
              <w:t>1 181,6</w:t>
            </w:r>
          </w:p>
        </w:tc>
      </w:tr>
    </w:tbl>
    <w:p w:rsidR="009C6770" w:rsidRDefault="009C6770" w:rsidP="009C6770">
      <w:pPr>
        <w:pStyle w:val="Default"/>
        <w:ind w:firstLine="720"/>
        <w:jc w:val="both"/>
        <w:rPr>
          <w:color w:val="FF0000"/>
        </w:rPr>
      </w:pPr>
      <w:r w:rsidRPr="009B6CA2">
        <w:rPr>
          <w:color w:val="FF0000"/>
        </w:rPr>
        <w:t xml:space="preserve">    </w:t>
      </w:r>
    </w:p>
    <w:p w:rsidR="009C6770" w:rsidRDefault="009C6770" w:rsidP="009C6770">
      <w:pPr>
        <w:pStyle w:val="Default"/>
        <w:ind w:firstLine="720"/>
        <w:jc w:val="both"/>
        <w:rPr>
          <w:color w:val="auto"/>
        </w:rPr>
      </w:pPr>
      <w:r w:rsidRPr="00824DC7">
        <w:rPr>
          <w:color w:val="auto"/>
        </w:rPr>
        <w:t>Ресурсное обеспечение Подпрограммы за счет средств бюджета муниципального образования «</w:t>
      </w:r>
      <w:proofErr w:type="spellStart"/>
      <w:r w:rsidRPr="00824DC7">
        <w:rPr>
          <w:color w:val="auto"/>
        </w:rPr>
        <w:t>Глазовский</w:t>
      </w:r>
      <w:proofErr w:type="spellEnd"/>
      <w:r w:rsidRPr="00824DC7">
        <w:rPr>
          <w:color w:val="auto"/>
        </w:rPr>
        <w:t xml:space="preserve"> район» сформировано: </w:t>
      </w:r>
    </w:p>
    <w:p w:rsidR="009C6770" w:rsidRPr="00824DC7" w:rsidRDefault="009C6770" w:rsidP="009C6770">
      <w:pPr>
        <w:pStyle w:val="Default"/>
        <w:ind w:firstLine="720"/>
        <w:jc w:val="both"/>
        <w:rPr>
          <w:color w:val="auto"/>
        </w:rPr>
      </w:pPr>
    </w:p>
    <w:p w:rsidR="009C6770" w:rsidRPr="00D85B0F" w:rsidRDefault="009C6770" w:rsidP="009C6770">
      <w:pPr>
        <w:autoSpaceDE w:val="0"/>
        <w:autoSpaceDN w:val="0"/>
        <w:adjustRightInd w:val="0"/>
        <w:spacing w:after="47"/>
        <w:ind w:firstLine="720"/>
        <w:jc w:val="both"/>
        <w:rPr>
          <w:rFonts w:ascii="Times New Roman" w:hAnsi="Times New Roman" w:cs="Times New Roman"/>
          <w:sz w:val="24"/>
          <w:szCs w:val="24"/>
        </w:rPr>
      </w:pPr>
      <w:r w:rsidRPr="00D85B0F">
        <w:rPr>
          <w:rFonts w:ascii="Times New Roman" w:hAnsi="Times New Roman" w:cs="Times New Roman"/>
          <w:sz w:val="24"/>
          <w:szCs w:val="24"/>
        </w:rPr>
        <w:t xml:space="preserve">- на 2015,2016,2017 годы – в соответствии с уточненным планом за 2015, 2016,2017 годы; </w:t>
      </w:r>
    </w:p>
    <w:p w:rsidR="009C6770" w:rsidRPr="003406CB" w:rsidRDefault="009C6770" w:rsidP="009C6770">
      <w:pPr>
        <w:autoSpaceDE w:val="0"/>
        <w:autoSpaceDN w:val="0"/>
        <w:adjustRightInd w:val="0"/>
        <w:spacing w:after="47"/>
        <w:ind w:firstLine="720"/>
        <w:jc w:val="both"/>
        <w:rPr>
          <w:rFonts w:ascii="Times New Roman" w:hAnsi="Times New Roman" w:cs="Times New Roman"/>
          <w:sz w:val="24"/>
          <w:szCs w:val="24"/>
        </w:rPr>
      </w:pPr>
      <w:r w:rsidRPr="003406CB">
        <w:rPr>
          <w:rFonts w:ascii="Times New Roman" w:hAnsi="Times New Roman" w:cs="Times New Roman"/>
          <w:sz w:val="24"/>
          <w:szCs w:val="24"/>
        </w:rPr>
        <w:t>- на 2018,2019,2020 годы – в соответствии с проектом решения о бюджете муниципального образования «</w:t>
      </w:r>
      <w:proofErr w:type="spellStart"/>
      <w:r w:rsidRPr="003406CB">
        <w:rPr>
          <w:rFonts w:ascii="Times New Roman" w:hAnsi="Times New Roman" w:cs="Times New Roman"/>
          <w:sz w:val="24"/>
          <w:szCs w:val="24"/>
        </w:rPr>
        <w:t>Глазовский</w:t>
      </w:r>
      <w:proofErr w:type="spellEnd"/>
      <w:r w:rsidRPr="003406CB">
        <w:rPr>
          <w:rFonts w:ascii="Times New Roman" w:hAnsi="Times New Roman" w:cs="Times New Roman"/>
          <w:sz w:val="24"/>
          <w:szCs w:val="24"/>
        </w:rPr>
        <w:t xml:space="preserve"> район» на 2018 год и плановый период 2019 и 2020 годы.</w:t>
      </w:r>
    </w:p>
    <w:p w:rsidR="009C6770" w:rsidRPr="003406CB" w:rsidRDefault="009C6770" w:rsidP="009C6770">
      <w:pPr>
        <w:autoSpaceDE w:val="0"/>
        <w:autoSpaceDN w:val="0"/>
        <w:adjustRightInd w:val="0"/>
        <w:ind w:firstLine="720"/>
        <w:jc w:val="both"/>
        <w:rPr>
          <w:rFonts w:ascii="Times New Roman" w:hAnsi="Times New Roman" w:cs="Times New Roman"/>
          <w:sz w:val="24"/>
          <w:szCs w:val="24"/>
        </w:rPr>
      </w:pPr>
      <w:r w:rsidRPr="003406CB">
        <w:rPr>
          <w:rFonts w:ascii="Times New Roman" w:hAnsi="Times New Roman" w:cs="Times New Roman"/>
          <w:sz w:val="24"/>
          <w:szCs w:val="24"/>
        </w:rPr>
        <w:t>Ресурсное обеспечение реализации Подпрограммы за счет средств бюджета муниципального образования «</w:t>
      </w:r>
      <w:proofErr w:type="spellStart"/>
      <w:r w:rsidRPr="003406CB">
        <w:rPr>
          <w:rFonts w:ascii="Times New Roman" w:hAnsi="Times New Roman" w:cs="Times New Roman"/>
          <w:sz w:val="24"/>
          <w:szCs w:val="24"/>
        </w:rPr>
        <w:t>Глазовский</w:t>
      </w:r>
      <w:proofErr w:type="spellEnd"/>
      <w:r w:rsidRPr="003406CB">
        <w:rPr>
          <w:rFonts w:ascii="Times New Roman" w:hAnsi="Times New Roman" w:cs="Times New Roman"/>
          <w:sz w:val="24"/>
          <w:szCs w:val="24"/>
        </w:rPr>
        <w:t xml:space="preserve"> район» представлено в приложении 5 к муниципальной программе.</w:t>
      </w:r>
    </w:p>
    <w:p w:rsidR="009C6770" w:rsidRPr="003406CB" w:rsidRDefault="009C6770" w:rsidP="009C6770">
      <w:pPr>
        <w:suppressAutoHyphens/>
        <w:autoSpaceDE w:val="0"/>
        <w:autoSpaceDN w:val="0"/>
        <w:adjustRightInd w:val="0"/>
        <w:ind w:firstLine="720"/>
        <w:jc w:val="both"/>
        <w:rPr>
          <w:rFonts w:ascii="Times New Roman" w:hAnsi="Times New Roman" w:cs="Times New Roman"/>
          <w:sz w:val="24"/>
          <w:szCs w:val="24"/>
        </w:rPr>
      </w:pPr>
      <w:r w:rsidRPr="003406CB">
        <w:rPr>
          <w:rFonts w:ascii="Times New Roman" w:hAnsi="Times New Roman" w:cs="Times New Roman"/>
          <w:sz w:val="24"/>
          <w:szCs w:val="24"/>
        </w:rPr>
        <w:lastRenderedPageBreak/>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C6770" w:rsidRPr="00FC2F5D" w:rsidRDefault="009C6770" w:rsidP="009C6770">
      <w:pPr>
        <w:autoSpaceDE w:val="0"/>
        <w:autoSpaceDN w:val="0"/>
        <w:adjustRightInd w:val="0"/>
        <w:ind w:firstLine="720"/>
        <w:jc w:val="center"/>
        <w:rPr>
          <w:rFonts w:ascii="Times New Roman" w:hAnsi="Times New Roman" w:cs="Times New Roman"/>
          <w:sz w:val="24"/>
          <w:szCs w:val="24"/>
        </w:rPr>
      </w:pPr>
      <w:r w:rsidRPr="00FC2F5D">
        <w:rPr>
          <w:rFonts w:ascii="Times New Roman" w:hAnsi="Times New Roman" w:cs="Times New Roman"/>
          <w:b/>
          <w:bCs/>
          <w:sz w:val="24"/>
          <w:szCs w:val="24"/>
        </w:rPr>
        <w:t>1.6.10 Риски и меры по управлению рисками</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1) Организационно-управленческие риски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многих исполнителей и участников процессов. </w:t>
      </w:r>
      <w:proofErr w:type="gramStart"/>
      <w:r w:rsidRPr="00FC2F5D">
        <w:rPr>
          <w:rFonts w:ascii="Times New Roman" w:hAnsi="Times New Roman" w:cs="Times New Roman"/>
          <w:sz w:val="24"/>
          <w:szCs w:val="24"/>
        </w:rPr>
        <w:t xml:space="preserve">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Управления культуры и молодежной политики, Управления образования, Отдела социальной защиты населения (по согласованию), Отдела по делам опеки, попечительства, семьи и несовершеннолетних, МБУЗ УР «ЦРБ МЗ УР» (по согласованию). </w:t>
      </w:r>
      <w:proofErr w:type="gramEnd"/>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2) Финансовые риски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FC2F5D">
        <w:rPr>
          <w:rFonts w:ascii="Times New Roman" w:hAnsi="Times New Roman" w:cs="Times New Roman"/>
          <w:sz w:val="24"/>
          <w:szCs w:val="24"/>
        </w:rPr>
        <w:t>дств в х</w:t>
      </w:r>
      <w:proofErr w:type="gramEnd"/>
      <w:r w:rsidRPr="00FC2F5D">
        <w:rPr>
          <w:rFonts w:ascii="Times New Roman" w:hAnsi="Times New Roman" w:cs="Times New Roman"/>
          <w:sz w:val="24"/>
          <w:szCs w:val="24"/>
        </w:rPr>
        <w:t xml:space="preserve">оде реализации мероприятий Подпрограммы. Для управления риском: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 требуемые объемы бюджетного финансирования обосновываются в рамках бюджетного цикла;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 применяется механизм финансирования муниципальных бюджетных учреждений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осуществляется </w:t>
      </w:r>
      <w:proofErr w:type="gramStart"/>
      <w:r w:rsidRPr="00FC2F5D">
        <w:rPr>
          <w:rFonts w:ascii="Times New Roman" w:hAnsi="Times New Roman" w:cs="Times New Roman"/>
          <w:sz w:val="24"/>
          <w:szCs w:val="24"/>
        </w:rPr>
        <w:t>контроль за</w:t>
      </w:r>
      <w:proofErr w:type="gramEnd"/>
      <w:r w:rsidRPr="00FC2F5D">
        <w:rPr>
          <w:rFonts w:ascii="Times New Roman" w:hAnsi="Times New Roman" w:cs="Times New Roman"/>
          <w:sz w:val="24"/>
          <w:szCs w:val="24"/>
        </w:rPr>
        <w:t xml:space="preserve"> выполнением муниципальных заданий.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3) Правовые риски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с руководителями и работниками муниципальных бюджетных учреждений, с уточнением перечней муниципальных услуг.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4) Социально-психологические риски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Данная группа рисков связана с реализацией мер, направленных на совершенствование механизмов финансирования социальных программ (проектов) по работе с детьми и молодежью, а также с внедрением эффективных трудовых контрактов с руководителями и работниками муниципальных бюджетных учреждений. Для управления риском будут проводиться семинары, совещания с руководителями муниципальных учреждений, разъяснительная работа в трудовых коллективах.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5) Кадровые риски </w:t>
      </w:r>
    </w:p>
    <w:p w:rsidR="009C6770" w:rsidRPr="009B6CA2" w:rsidRDefault="009C6770" w:rsidP="009C6770">
      <w:pPr>
        <w:pStyle w:val="33"/>
        <w:suppressAutoHyphens/>
        <w:spacing w:after="0"/>
        <w:ind w:firstLine="720"/>
        <w:jc w:val="both"/>
        <w:rPr>
          <w:rFonts w:ascii="Times New Roman" w:hAnsi="Times New Roman"/>
          <w:sz w:val="24"/>
          <w:szCs w:val="24"/>
        </w:rPr>
      </w:pPr>
      <w:r w:rsidRPr="00FC2F5D">
        <w:rPr>
          <w:rFonts w:ascii="Times New Roman" w:hAnsi="Times New Roman"/>
          <w:iCs/>
          <w:sz w:val="24"/>
          <w:szCs w:val="24"/>
        </w:rPr>
        <w:lastRenderedPageBreak/>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муниципальные бюджетные учреждения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 </w:t>
      </w:r>
    </w:p>
    <w:p w:rsidR="009C6770" w:rsidRPr="00FC2F5D" w:rsidRDefault="009C6770" w:rsidP="009C6770">
      <w:pPr>
        <w:autoSpaceDE w:val="0"/>
        <w:autoSpaceDN w:val="0"/>
        <w:adjustRightInd w:val="0"/>
        <w:ind w:firstLine="720"/>
        <w:jc w:val="center"/>
        <w:rPr>
          <w:rFonts w:ascii="Times New Roman" w:hAnsi="Times New Roman" w:cs="Times New Roman"/>
          <w:sz w:val="24"/>
          <w:szCs w:val="24"/>
        </w:rPr>
      </w:pPr>
      <w:r w:rsidRPr="00FC2F5D">
        <w:rPr>
          <w:rFonts w:ascii="Times New Roman" w:hAnsi="Times New Roman" w:cs="Times New Roman"/>
          <w:b/>
          <w:bCs/>
          <w:sz w:val="24"/>
          <w:szCs w:val="24"/>
        </w:rPr>
        <w:t>1.6.11. Конечные результаты и оценка эффективности</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Реализация Подпрограммы позволит создать дополнительные возможности для организации отдыха детей в каникулярный период, что поможет улучшить состояние здоровья детей и подростков, развить творческие способности, обеспечить их максимальную занятость, будет способствовать профилактике правонарушений среди несовершеннолетних.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Программа направлена на максимальное использование баз образовательных учреждений, учреждений культуры и спорта для обеспечения полноценного отдыха, оздоровления и занятости детей и подростков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Основными конечными результатами реализации программы являются: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1) Увеличение числа детей и подростков, обучающихся в общеобразовательных учреждениях муниципального образования «</w:t>
      </w:r>
      <w:proofErr w:type="spellStart"/>
      <w:r w:rsidRPr="00FC2F5D">
        <w:rPr>
          <w:rFonts w:ascii="Times New Roman" w:hAnsi="Times New Roman" w:cs="Times New Roman"/>
          <w:sz w:val="24"/>
          <w:szCs w:val="24"/>
        </w:rPr>
        <w:t>Глазовский</w:t>
      </w:r>
      <w:proofErr w:type="spellEnd"/>
      <w:r w:rsidRPr="00FC2F5D">
        <w:rPr>
          <w:rFonts w:ascii="Times New Roman" w:hAnsi="Times New Roman" w:cs="Times New Roman"/>
          <w:sz w:val="24"/>
          <w:szCs w:val="24"/>
        </w:rPr>
        <w:t xml:space="preserve"> район», охваченных разными формами отдыха, оздоровления и занятости в каникулярное время.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2) Снижение доли несовершеннолетних, состоящих на всех видах учета (несовершеннолетние, состоящие на учете в подразделениях по делам несовершеннолетних органов внутренних дел, комиссиях по делам несовершеннолетних и защите их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3) Увеличение количества детей, из числа находящихся в трудной жизненной ситуации, охваченных всеми формами отдыха и оздоровления.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4) Создание условий для отдыха и занятости подростков, состоящих на профилактических учетах.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5) Сокращение количества правонарушений и преступлений, совершаемых несовершеннолетними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6) Функционирование  лагерей с дневным пребыванием детей на базе общеобразовательных учреждений.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7) Обеспечение временного трудоустройства несовершеннолетних граждан в возрасте от 14 до 18 лет в период летних каникул. </w:t>
      </w:r>
    </w:p>
    <w:p w:rsidR="009C6770" w:rsidRPr="00FC2F5D" w:rsidRDefault="009C6770" w:rsidP="009C6770">
      <w:pPr>
        <w:autoSpaceDE w:val="0"/>
        <w:autoSpaceDN w:val="0"/>
        <w:adjustRightInd w:val="0"/>
        <w:ind w:firstLine="720"/>
        <w:jc w:val="both"/>
        <w:rPr>
          <w:rFonts w:ascii="Times New Roman" w:hAnsi="Times New Roman" w:cs="Times New Roman"/>
          <w:sz w:val="24"/>
          <w:szCs w:val="24"/>
        </w:rPr>
      </w:pPr>
      <w:r w:rsidRPr="00FC2F5D">
        <w:rPr>
          <w:rFonts w:ascii="Times New Roman" w:hAnsi="Times New Roman" w:cs="Times New Roman"/>
          <w:sz w:val="24"/>
          <w:szCs w:val="24"/>
        </w:rPr>
        <w:t xml:space="preserve">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 </w:t>
      </w:r>
    </w:p>
    <w:p w:rsidR="009C6770" w:rsidRDefault="009C6770" w:rsidP="009C6770">
      <w:pPr>
        <w:ind w:firstLine="720"/>
        <w:jc w:val="both"/>
        <w:rPr>
          <w:rFonts w:ascii="Times New Roman" w:hAnsi="Times New Roman" w:cs="Times New Roman"/>
          <w:sz w:val="24"/>
          <w:szCs w:val="24"/>
        </w:rPr>
      </w:pPr>
      <w:r w:rsidRPr="00FC2F5D">
        <w:rPr>
          <w:rFonts w:ascii="Times New Roman" w:hAnsi="Times New Roman" w:cs="Times New Roman"/>
          <w:sz w:val="24"/>
          <w:szCs w:val="24"/>
        </w:rPr>
        <w:t>Эффективность реализации программы определяется ежегодно на основе целевых показателей Подпрограммы, исходя из соответствия текущих значений показателей (индикаторов) с их целевыми значениями, в соответствии с приложением 1 к Программе.</w:t>
      </w:r>
    </w:p>
    <w:p w:rsidR="004D78AA" w:rsidRDefault="004D78AA" w:rsidP="009C6770">
      <w:pPr>
        <w:ind w:firstLine="720"/>
        <w:jc w:val="both"/>
        <w:rPr>
          <w:rFonts w:ascii="Times New Roman" w:hAnsi="Times New Roman" w:cs="Times New Roman"/>
          <w:sz w:val="24"/>
          <w:szCs w:val="24"/>
        </w:rPr>
      </w:pPr>
    </w:p>
    <w:p w:rsidR="004D78AA" w:rsidRDefault="004D78AA" w:rsidP="009C6770">
      <w:pPr>
        <w:ind w:firstLine="720"/>
        <w:jc w:val="both"/>
        <w:rPr>
          <w:rFonts w:ascii="Times New Roman" w:hAnsi="Times New Roman" w:cs="Times New Roman"/>
          <w:sz w:val="24"/>
          <w:szCs w:val="24"/>
        </w:rPr>
      </w:pPr>
    </w:p>
    <w:p w:rsidR="004D78AA" w:rsidRPr="009B6CA2" w:rsidRDefault="004D78AA" w:rsidP="009C6770">
      <w:pPr>
        <w:ind w:firstLine="720"/>
        <w:jc w:val="both"/>
        <w:rPr>
          <w:rFonts w:ascii="Times New Roman" w:hAnsi="Times New Roman" w:cs="Times New Roman"/>
          <w:sz w:val="24"/>
          <w:szCs w:val="24"/>
          <w:lang w:eastAsia="ar-SA"/>
        </w:rPr>
      </w:pPr>
    </w:p>
    <w:sectPr w:rsidR="004D78AA" w:rsidRPr="009B6CA2" w:rsidSect="00E60ACA">
      <w:pgSz w:w="11906" w:h="16838"/>
      <w:pgMar w:top="360" w:right="709" w:bottom="36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bullet"/>
      <w:lvlText w:val=""/>
      <w:lvlJc w:val="left"/>
      <w:pPr>
        <w:tabs>
          <w:tab w:val="num" w:pos="0"/>
        </w:tabs>
        <w:ind w:left="1429" w:hanging="360"/>
      </w:pPr>
      <w:rPr>
        <w:rFonts w:ascii="Symbol" w:hAnsi="Symbol"/>
      </w:rPr>
    </w:lvl>
  </w:abstractNum>
  <w:abstractNum w:abstractNumId="1">
    <w:nsid w:val="00000004"/>
    <w:multiLevelType w:val="singleLevel"/>
    <w:tmpl w:val="00000004"/>
    <w:name w:val="WW8Num3"/>
    <w:lvl w:ilvl="0">
      <w:start w:val="1"/>
      <w:numFmt w:val="bullet"/>
      <w:lvlText w:val=""/>
      <w:lvlJc w:val="left"/>
      <w:pPr>
        <w:tabs>
          <w:tab w:val="num" w:pos="0"/>
        </w:tabs>
        <w:ind w:left="1429" w:hanging="360"/>
      </w:pPr>
      <w:rPr>
        <w:rFonts w:ascii="Symbol" w:hAnsi="Symbol"/>
      </w:rPr>
    </w:lvl>
  </w:abstractNum>
  <w:abstractNum w:abstractNumId="2">
    <w:nsid w:val="00000006"/>
    <w:multiLevelType w:val="singleLevel"/>
    <w:tmpl w:val="00000006"/>
    <w:name w:val="WW8Num9"/>
    <w:lvl w:ilvl="0">
      <w:start w:val="1"/>
      <w:numFmt w:val="bullet"/>
      <w:lvlText w:val=""/>
      <w:lvlJc w:val="left"/>
      <w:pPr>
        <w:tabs>
          <w:tab w:val="num" w:pos="0"/>
        </w:tabs>
        <w:ind w:left="1429" w:hanging="360"/>
      </w:pPr>
      <w:rPr>
        <w:rFonts w:ascii="Symbol" w:hAnsi="Symbol"/>
        <w:b w:val="0"/>
        <w:i w:val="0"/>
        <w:sz w:val="24"/>
      </w:rPr>
    </w:lvl>
  </w:abstractNum>
  <w:abstractNum w:abstractNumId="3">
    <w:nsid w:val="00000007"/>
    <w:multiLevelType w:val="singleLevel"/>
    <w:tmpl w:val="00000007"/>
    <w:name w:val="WW8Num14"/>
    <w:lvl w:ilvl="0">
      <w:start w:val="1"/>
      <w:numFmt w:val="bullet"/>
      <w:lvlText w:val=""/>
      <w:lvlJc w:val="left"/>
      <w:pPr>
        <w:tabs>
          <w:tab w:val="num" w:pos="0"/>
        </w:tabs>
        <w:ind w:left="1429" w:hanging="360"/>
      </w:pPr>
      <w:rPr>
        <w:rFonts w:ascii="Symbol" w:hAnsi="Symbol"/>
      </w:rPr>
    </w:lvl>
  </w:abstractNum>
  <w:abstractNum w:abstractNumId="4">
    <w:nsid w:val="00000008"/>
    <w:multiLevelType w:val="singleLevel"/>
    <w:tmpl w:val="00000008"/>
    <w:name w:val="WW8Num17"/>
    <w:lvl w:ilvl="0">
      <w:start w:val="1"/>
      <w:numFmt w:val="bullet"/>
      <w:lvlText w:val=""/>
      <w:lvlJc w:val="left"/>
      <w:pPr>
        <w:tabs>
          <w:tab w:val="num" w:pos="0"/>
        </w:tabs>
        <w:ind w:left="1429" w:hanging="360"/>
      </w:pPr>
      <w:rPr>
        <w:rFonts w:ascii="Symbol" w:hAnsi="Symbol"/>
      </w:rPr>
    </w:lvl>
  </w:abstractNum>
  <w:abstractNum w:abstractNumId="5">
    <w:nsid w:val="0000000A"/>
    <w:multiLevelType w:val="singleLevel"/>
    <w:tmpl w:val="0000000A"/>
    <w:name w:val="WW8Num19"/>
    <w:lvl w:ilvl="0">
      <w:start w:val="1"/>
      <w:numFmt w:val="bullet"/>
      <w:lvlText w:val=""/>
      <w:lvlJc w:val="left"/>
      <w:pPr>
        <w:tabs>
          <w:tab w:val="num" w:pos="0"/>
        </w:tabs>
        <w:ind w:left="1429" w:hanging="360"/>
      </w:pPr>
      <w:rPr>
        <w:rFonts w:ascii="Symbol" w:hAnsi="Symbol"/>
      </w:rPr>
    </w:lvl>
  </w:abstractNum>
  <w:abstractNum w:abstractNumId="6">
    <w:nsid w:val="0000000E"/>
    <w:multiLevelType w:val="singleLevel"/>
    <w:tmpl w:val="0000000E"/>
    <w:name w:val="WW8Num28"/>
    <w:lvl w:ilvl="0">
      <w:start w:val="1"/>
      <w:numFmt w:val="decimal"/>
      <w:lvlText w:val="%1)"/>
      <w:lvlJc w:val="left"/>
      <w:pPr>
        <w:tabs>
          <w:tab w:val="num" w:pos="0"/>
        </w:tabs>
        <w:ind w:left="1849" w:hanging="1140"/>
      </w:pPr>
    </w:lvl>
  </w:abstractNum>
  <w:abstractNum w:abstractNumId="7">
    <w:nsid w:val="0000000F"/>
    <w:multiLevelType w:val="singleLevel"/>
    <w:tmpl w:val="0000000F"/>
    <w:name w:val="WW8Num29"/>
    <w:lvl w:ilvl="0">
      <w:start w:val="1"/>
      <w:numFmt w:val="bullet"/>
      <w:lvlText w:val=""/>
      <w:lvlJc w:val="left"/>
      <w:pPr>
        <w:tabs>
          <w:tab w:val="num" w:pos="0"/>
        </w:tabs>
        <w:ind w:left="1429" w:hanging="360"/>
      </w:pPr>
      <w:rPr>
        <w:rFonts w:ascii="Symbol" w:hAnsi="Symbol"/>
      </w:rPr>
    </w:lvl>
  </w:abstractNum>
  <w:abstractNum w:abstractNumId="8">
    <w:nsid w:val="00000012"/>
    <w:multiLevelType w:val="singleLevel"/>
    <w:tmpl w:val="00000012"/>
    <w:name w:val="WW8Num34"/>
    <w:lvl w:ilvl="0">
      <w:start w:val="1"/>
      <w:numFmt w:val="decimal"/>
      <w:lvlText w:val="%1)"/>
      <w:lvlJc w:val="left"/>
      <w:pPr>
        <w:tabs>
          <w:tab w:val="num" w:pos="0"/>
        </w:tabs>
        <w:ind w:left="1429" w:hanging="360"/>
      </w:pPr>
      <w:rPr>
        <w:rFonts w:ascii="Times New Roman" w:hAnsi="Times New Roman"/>
        <w:b w:val="0"/>
        <w:i w:val="0"/>
        <w:sz w:val="24"/>
      </w:rPr>
    </w:lvl>
  </w:abstractNum>
  <w:abstractNum w:abstractNumId="9">
    <w:nsid w:val="00000015"/>
    <w:multiLevelType w:val="singleLevel"/>
    <w:tmpl w:val="5F1E727E"/>
    <w:name w:val="WW8Num38"/>
    <w:lvl w:ilvl="0">
      <w:start w:val="1"/>
      <w:numFmt w:val="decimal"/>
      <w:lvlText w:val="%1)"/>
      <w:lvlJc w:val="left"/>
      <w:pPr>
        <w:tabs>
          <w:tab w:val="num" w:pos="0"/>
        </w:tabs>
        <w:ind w:left="1429" w:hanging="360"/>
      </w:pPr>
      <w:rPr>
        <w:rFonts w:ascii="Times New Roman" w:hAnsi="Times New Roman"/>
        <w:b w:val="0"/>
        <w:i w:val="0"/>
        <w:color w:val="auto"/>
        <w:sz w:val="24"/>
      </w:rPr>
    </w:lvl>
  </w:abstractNum>
  <w:abstractNum w:abstractNumId="10">
    <w:nsid w:val="00000016"/>
    <w:multiLevelType w:val="singleLevel"/>
    <w:tmpl w:val="00000016"/>
    <w:name w:val="WW8Num44"/>
    <w:lvl w:ilvl="0">
      <w:start w:val="1"/>
      <w:numFmt w:val="bullet"/>
      <w:lvlText w:val=""/>
      <w:lvlJc w:val="left"/>
      <w:pPr>
        <w:tabs>
          <w:tab w:val="num" w:pos="4571"/>
        </w:tabs>
        <w:ind w:left="6000" w:hanging="360"/>
      </w:pPr>
      <w:rPr>
        <w:rFonts w:ascii="Symbol" w:hAnsi="Symbol"/>
      </w:rPr>
    </w:lvl>
  </w:abstractNum>
  <w:abstractNum w:abstractNumId="11">
    <w:nsid w:val="00000018"/>
    <w:multiLevelType w:val="singleLevel"/>
    <w:tmpl w:val="00000018"/>
    <w:name w:val="WW8Num46"/>
    <w:lvl w:ilvl="0">
      <w:start w:val="1"/>
      <w:numFmt w:val="decimal"/>
      <w:lvlText w:val="%1)"/>
      <w:lvlJc w:val="left"/>
      <w:pPr>
        <w:tabs>
          <w:tab w:val="num" w:pos="0"/>
        </w:tabs>
        <w:ind w:left="1429" w:hanging="360"/>
      </w:pPr>
      <w:rPr>
        <w:rFonts w:ascii="Times New Roman" w:hAnsi="Times New Roman"/>
        <w:b w:val="0"/>
        <w:i w:val="0"/>
        <w:sz w:val="24"/>
      </w:rPr>
    </w:lvl>
  </w:abstractNum>
  <w:abstractNum w:abstractNumId="12">
    <w:nsid w:val="00000019"/>
    <w:multiLevelType w:val="singleLevel"/>
    <w:tmpl w:val="00000019"/>
    <w:name w:val="WW8Num47"/>
    <w:lvl w:ilvl="0">
      <w:start w:val="1"/>
      <w:numFmt w:val="bullet"/>
      <w:lvlText w:val=""/>
      <w:lvlJc w:val="left"/>
      <w:pPr>
        <w:tabs>
          <w:tab w:val="num" w:pos="0"/>
        </w:tabs>
        <w:ind w:left="720" w:hanging="360"/>
      </w:pPr>
      <w:rPr>
        <w:rFonts w:ascii="Symbol" w:hAnsi="Symbol"/>
      </w:rPr>
    </w:lvl>
  </w:abstractNum>
  <w:abstractNum w:abstractNumId="13">
    <w:nsid w:val="054315BB"/>
    <w:multiLevelType w:val="hybridMultilevel"/>
    <w:tmpl w:val="D2EC24E6"/>
    <w:name w:val="WW8Num35"/>
    <w:lvl w:ilvl="0" w:tplc="FFFFFFFF">
      <w:start w:val="1"/>
      <w:numFmt w:val="bullet"/>
      <w:lvlText w:val=""/>
      <w:lvlJc w:val="left"/>
      <w:pPr>
        <w:ind w:left="754" w:hanging="360"/>
      </w:pPr>
      <w:rPr>
        <w:rFonts w:ascii="Symbol" w:hAnsi="Symbol"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4">
    <w:nsid w:val="05CB7053"/>
    <w:multiLevelType w:val="hybridMultilevel"/>
    <w:tmpl w:val="DF7ACC30"/>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2E3BF5"/>
    <w:multiLevelType w:val="hybridMultilevel"/>
    <w:tmpl w:val="B4FCD692"/>
    <w:lvl w:ilvl="0" w:tplc="67C8F41C">
      <w:start w:val="1"/>
      <w:numFmt w:val="decimal"/>
      <w:lvlText w:val="%1)"/>
      <w:lvlJc w:val="left"/>
      <w:pPr>
        <w:ind w:left="1429"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6">
    <w:nsid w:val="08C63602"/>
    <w:multiLevelType w:val="hybridMultilevel"/>
    <w:tmpl w:val="610ED8D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93D06FC"/>
    <w:multiLevelType w:val="hybridMultilevel"/>
    <w:tmpl w:val="4BA8FA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C803990"/>
    <w:multiLevelType w:val="hybridMultilevel"/>
    <w:tmpl w:val="FDFC56EE"/>
    <w:lvl w:ilvl="0" w:tplc="88CA465A">
      <w:start w:val="1"/>
      <w:numFmt w:val="russianLower"/>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F735E50"/>
    <w:multiLevelType w:val="hybridMultilevel"/>
    <w:tmpl w:val="DD548D36"/>
    <w:lvl w:ilvl="0" w:tplc="04190011">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80"/>
        </w:tabs>
        <w:ind w:left="1080" w:hanging="360"/>
      </w:pPr>
      <w:rPr>
        <w:rFonts w:ascii="Courier New" w:hAnsi="Courier New" w:cs="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20">
    <w:nsid w:val="10A36242"/>
    <w:multiLevelType w:val="hybridMultilevel"/>
    <w:tmpl w:val="C1AA4160"/>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21">
    <w:nsid w:val="10E97EBE"/>
    <w:multiLevelType w:val="singleLevel"/>
    <w:tmpl w:val="0F2A3BD4"/>
    <w:lvl w:ilvl="0">
      <w:start w:val="1"/>
      <w:numFmt w:val="bullet"/>
      <w:lvlText w:val="-"/>
      <w:lvlJc w:val="left"/>
      <w:pPr>
        <w:tabs>
          <w:tab w:val="num" w:pos="1445"/>
        </w:tabs>
        <w:ind w:left="1445" w:hanging="765"/>
      </w:pPr>
      <w:rPr>
        <w:rFonts w:hint="default"/>
      </w:rPr>
    </w:lvl>
  </w:abstractNum>
  <w:abstractNum w:abstractNumId="22">
    <w:nsid w:val="173924F8"/>
    <w:multiLevelType w:val="multilevel"/>
    <w:tmpl w:val="A5E03054"/>
    <w:lvl w:ilvl="0">
      <w:start w:val="1"/>
      <w:numFmt w:val="decimal"/>
      <w:lvlText w:val="%1."/>
      <w:lvlJc w:val="left"/>
      <w:pPr>
        <w:ind w:left="2158" w:hanging="1590"/>
      </w:pPr>
      <w:rPr>
        <w:rFonts w:cs="Times New Roman"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3">
    <w:nsid w:val="19E17667"/>
    <w:multiLevelType w:val="hybridMultilevel"/>
    <w:tmpl w:val="50BA756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30A739D"/>
    <w:multiLevelType w:val="hybridMultilevel"/>
    <w:tmpl w:val="50F64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8BD081C"/>
    <w:multiLevelType w:val="hybridMultilevel"/>
    <w:tmpl w:val="B10A72E0"/>
    <w:lvl w:ilvl="0" w:tplc="FFFFFFFF">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nsid w:val="29CD5C45"/>
    <w:multiLevelType w:val="hybridMultilevel"/>
    <w:tmpl w:val="1220B99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2B43574F"/>
    <w:multiLevelType w:val="hybridMultilevel"/>
    <w:tmpl w:val="870A22CE"/>
    <w:lvl w:ilvl="0" w:tplc="3E1AE7C6">
      <w:start w:val="1"/>
      <w:numFmt w:val="decimal"/>
      <w:lvlText w:val="%1)"/>
      <w:lvlJc w:val="left"/>
      <w:pPr>
        <w:ind w:left="900"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C2C6000"/>
    <w:multiLevelType w:val="hybridMultilevel"/>
    <w:tmpl w:val="6B04D568"/>
    <w:lvl w:ilvl="0" w:tplc="88CA465A">
      <w:start w:val="1"/>
      <w:numFmt w:val="bullet"/>
      <w:lvlText w:val=""/>
      <w:lvlJc w:val="left"/>
      <w:pPr>
        <w:ind w:left="900"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9">
    <w:nsid w:val="312F0AF4"/>
    <w:multiLevelType w:val="hybridMultilevel"/>
    <w:tmpl w:val="D8B2A0B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322A3139"/>
    <w:multiLevelType w:val="hybridMultilevel"/>
    <w:tmpl w:val="079A16FC"/>
    <w:lvl w:ilvl="0" w:tplc="67C8F41C">
      <w:start w:val="1"/>
      <w:numFmt w:val="decimal"/>
      <w:lvlText w:val="%1)"/>
      <w:lvlJc w:val="left"/>
      <w:pPr>
        <w:ind w:left="928"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1">
    <w:nsid w:val="32B33932"/>
    <w:multiLevelType w:val="hybridMultilevel"/>
    <w:tmpl w:val="E15AE63E"/>
    <w:lvl w:ilvl="0" w:tplc="88CA465A">
      <w:start w:val="1"/>
      <w:numFmt w:val="decimal"/>
      <w:lvlText w:val="%1)"/>
      <w:lvlJc w:val="left"/>
      <w:pPr>
        <w:ind w:left="1429" w:hanging="360"/>
      </w:pPr>
      <w:rPr>
        <w:rFonts w:ascii="Times New Roman" w:hAnsi="Times New Roman" w:hint="default"/>
        <w:b w:val="0"/>
        <w:i w:val="0"/>
        <w:sz w:val="24"/>
        <w:lang w:val="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384A3E08"/>
    <w:multiLevelType w:val="hybridMultilevel"/>
    <w:tmpl w:val="9EEC318E"/>
    <w:lvl w:ilvl="0" w:tplc="6BC60B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40571391"/>
    <w:multiLevelType w:val="hybridMultilevel"/>
    <w:tmpl w:val="8814CD4E"/>
    <w:lvl w:ilvl="0" w:tplc="88CA465A">
      <w:start w:val="1"/>
      <w:numFmt w:val="decimal"/>
      <w:lvlText w:val="%1)"/>
      <w:lvlJc w:val="left"/>
      <w:pPr>
        <w:ind w:left="1070"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44506124"/>
    <w:multiLevelType w:val="hybridMultilevel"/>
    <w:tmpl w:val="D67AAFEA"/>
    <w:lvl w:ilvl="0" w:tplc="88CA465A">
      <w:start w:val="1"/>
      <w:numFmt w:val="decimal"/>
      <w:lvlText w:val="%1)"/>
      <w:lvlJc w:val="left"/>
      <w:pPr>
        <w:ind w:left="360"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6D77B2B"/>
    <w:multiLevelType w:val="hybridMultilevel"/>
    <w:tmpl w:val="C6621CD6"/>
    <w:lvl w:ilvl="0" w:tplc="AC0027E4">
      <w:start w:val="1"/>
      <w:numFmt w:val="decimal"/>
      <w:lvlText w:val="%1)"/>
      <w:lvlJc w:val="left"/>
      <w:pPr>
        <w:ind w:left="1429"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6">
    <w:nsid w:val="473F7728"/>
    <w:multiLevelType w:val="hybridMultilevel"/>
    <w:tmpl w:val="35846AD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49A879AD"/>
    <w:multiLevelType w:val="hybridMultilevel"/>
    <w:tmpl w:val="74EC0E90"/>
    <w:lvl w:ilvl="0" w:tplc="88CA465A">
      <w:start w:val="1"/>
      <w:numFmt w:val="decimal"/>
      <w:lvlText w:val="%1)"/>
      <w:lvlJc w:val="left"/>
      <w:pPr>
        <w:ind w:left="928"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4B5F4128"/>
    <w:multiLevelType w:val="hybridMultilevel"/>
    <w:tmpl w:val="E12A8940"/>
    <w:lvl w:ilvl="0" w:tplc="88CA465A">
      <w:start w:val="1"/>
      <w:numFmt w:val="russianLower"/>
      <w:lvlText w:val="%1)"/>
      <w:lvlJc w:val="left"/>
      <w:pPr>
        <w:ind w:left="1429" w:hanging="360"/>
      </w:pPr>
      <w:rPr>
        <w:rFonts w:hint="default"/>
      </w:rPr>
    </w:lvl>
    <w:lvl w:ilvl="1" w:tplc="04190019">
      <w:start w:val="10"/>
      <w:numFmt w:val="decimal"/>
      <w:lvlText w:val="%2)"/>
      <w:lvlJc w:val="left"/>
      <w:pPr>
        <w:tabs>
          <w:tab w:val="num" w:pos="2149"/>
        </w:tabs>
        <w:ind w:left="2149" w:hanging="360"/>
      </w:pPr>
      <w:rPr>
        <w:rFonts w:hint="default"/>
        <w:color w:val="auto"/>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D2F4129"/>
    <w:multiLevelType w:val="hybridMultilevel"/>
    <w:tmpl w:val="FE36E5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C37044"/>
    <w:multiLevelType w:val="hybridMultilevel"/>
    <w:tmpl w:val="F2ECE5CC"/>
    <w:lvl w:ilvl="0" w:tplc="D37A76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5687409C"/>
    <w:multiLevelType w:val="hybridMultilevel"/>
    <w:tmpl w:val="B1605870"/>
    <w:lvl w:ilvl="0" w:tplc="FFFFFFFF">
      <w:start w:val="1"/>
      <w:numFmt w:val="decimal"/>
      <w:lvlText w:val="%1)"/>
      <w:lvlJc w:val="left"/>
      <w:pPr>
        <w:ind w:left="1429" w:hanging="360"/>
      </w:pPr>
      <w:rPr>
        <w:rFonts w:ascii="Times New Roman" w:hAnsi="Times New Roman" w:hint="default"/>
        <w:b w:val="0"/>
        <w:i w:val="0"/>
        <w:sz w:val="24"/>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nsid w:val="56D33804"/>
    <w:multiLevelType w:val="hybridMultilevel"/>
    <w:tmpl w:val="4176AB7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588F2005"/>
    <w:multiLevelType w:val="hybridMultilevel"/>
    <w:tmpl w:val="5070572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5966759C"/>
    <w:multiLevelType w:val="hybridMultilevel"/>
    <w:tmpl w:val="886040BC"/>
    <w:lvl w:ilvl="0" w:tplc="C2CEEA50">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C574D01"/>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5C630116"/>
    <w:multiLevelType w:val="hybridMultilevel"/>
    <w:tmpl w:val="9880E302"/>
    <w:lvl w:ilvl="0" w:tplc="0419000F">
      <w:start w:val="1"/>
      <w:numFmt w:val="decimal"/>
      <w:lvlText w:val="%1."/>
      <w:lvlJc w:val="left"/>
      <w:pPr>
        <w:ind w:left="720" w:hanging="36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47">
    <w:nsid w:val="5C9B7DB1"/>
    <w:multiLevelType w:val="hybridMultilevel"/>
    <w:tmpl w:val="9B0A589A"/>
    <w:lvl w:ilvl="0" w:tplc="AC0027E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5FC97C74"/>
    <w:multiLevelType w:val="hybridMultilevel"/>
    <w:tmpl w:val="035A0862"/>
    <w:lvl w:ilvl="0" w:tplc="EB6E73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9">
    <w:nsid w:val="5FD1189B"/>
    <w:multiLevelType w:val="hybridMultilevel"/>
    <w:tmpl w:val="306AD8F6"/>
    <w:lvl w:ilvl="0" w:tplc="68D63BA2">
      <w:start w:val="1"/>
      <w:numFmt w:val="decimal"/>
      <w:lvlText w:val="%1)"/>
      <w:lvlJc w:val="left"/>
      <w:pPr>
        <w:ind w:left="1429" w:hanging="360"/>
      </w:pPr>
      <w:rPr>
        <w:rFonts w:ascii="Times New Roman" w:hAnsi="Times New Roman" w:cs="Times New Roman" w:hint="default"/>
        <w:b w:val="0"/>
        <w:i w:val="0"/>
        <w:sz w:val="24"/>
      </w:rPr>
    </w:lvl>
    <w:lvl w:ilvl="1" w:tplc="48D2287A" w:tentative="1">
      <w:start w:val="1"/>
      <w:numFmt w:val="lowerLetter"/>
      <w:lvlText w:val="%2."/>
      <w:lvlJc w:val="left"/>
      <w:pPr>
        <w:ind w:left="2149" w:hanging="360"/>
      </w:pPr>
      <w:rPr>
        <w:rFonts w:cs="Times New Roman"/>
      </w:rPr>
    </w:lvl>
    <w:lvl w:ilvl="2" w:tplc="18723744" w:tentative="1">
      <w:start w:val="1"/>
      <w:numFmt w:val="lowerRoman"/>
      <w:lvlText w:val="%3."/>
      <w:lvlJc w:val="right"/>
      <w:pPr>
        <w:ind w:left="2869" w:hanging="180"/>
      </w:pPr>
      <w:rPr>
        <w:rFonts w:cs="Times New Roman"/>
      </w:rPr>
    </w:lvl>
    <w:lvl w:ilvl="3" w:tplc="97B2F034" w:tentative="1">
      <w:start w:val="1"/>
      <w:numFmt w:val="decimal"/>
      <w:lvlText w:val="%4."/>
      <w:lvlJc w:val="left"/>
      <w:pPr>
        <w:ind w:left="3589" w:hanging="360"/>
      </w:pPr>
      <w:rPr>
        <w:rFonts w:cs="Times New Roman"/>
      </w:rPr>
    </w:lvl>
    <w:lvl w:ilvl="4" w:tplc="9F447EAE" w:tentative="1">
      <w:start w:val="1"/>
      <w:numFmt w:val="lowerLetter"/>
      <w:lvlText w:val="%5."/>
      <w:lvlJc w:val="left"/>
      <w:pPr>
        <w:ind w:left="4309" w:hanging="360"/>
      </w:pPr>
      <w:rPr>
        <w:rFonts w:cs="Times New Roman"/>
      </w:rPr>
    </w:lvl>
    <w:lvl w:ilvl="5" w:tplc="54C2E676" w:tentative="1">
      <w:start w:val="1"/>
      <w:numFmt w:val="lowerRoman"/>
      <w:lvlText w:val="%6."/>
      <w:lvlJc w:val="right"/>
      <w:pPr>
        <w:ind w:left="5029" w:hanging="180"/>
      </w:pPr>
      <w:rPr>
        <w:rFonts w:cs="Times New Roman"/>
      </w:rPr>
    </w:lvl>
    <w:lvl w:ilvl="6" w:tplc="FBC2EF7E" w:tentative="1">
      <w:start w:val="1"/>
      <w:numFmt w:val="decimal"/>
      <w:lvlText w:val="%7."/>
      <w:lvlJc w:val="left"/>
      <w:pPr>
        <w:ind w:left="5749" w:hanging="360"/>
      </w:pPr>
      <w:rPr>
        <w:rFonts w:cs="Times New Roman"/>
      </w:rPr>
    </w:lvl>
    <w:lvl w:ilvl="7" w:tplc="518A9E10" w:tentative="1">
      <w:start w:val="1"/>
      <w:numFmt w:val="lowerLetter"/>
      <w:lvlText w:val="%8."/>
      <w:lvlJc w:val="left"/>
      <w:pPr>
        <w:ind w:left="6469" w:hanging="360"/>
      </w:pPr>
      <w:rPr>
        <w:rFonts w:cs="Times New Roman"/>
      </w:rPr>
    </w:lvl>
    <w:lvl w:ilvl="8" w:tplc="54CA6406" w:tentative="1">
      <w:start w:val="1"/>
      <w:numFmt w:val="lowerRoman"/>
      <w:lvlText w:val="%9."/>
      <w:lvlJc w:val="right"/>
      <w:pPr>
        <w:ind w:left="7189" w:hanging="180"/>
      </w:pPr>
      <w:rPr>
        <w:rFonts w:cs="Times New Roman"/>
      </w:rPr>
    </w:lvl>
  </w:abstractNum>
  <w:abstractNum w:abstractNumId="50">
    <w:nsid w:val="613041D7"/>
    <w:multiLevelType w:val="hybridMultilevel"/>
    <w:tmpl w:val="1BC6EFB0"/>
    <w:lvl w:ilvl="0" w:tplc="88CA465A">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1">
    <w:nsid w:val="62B86A21"/>
    <w:multiLevelType w:val="hybridMultilevel"/>
    <w:tmpl w:val="7736ADE8"/>
    <w:lvl w:ilvl="0" w:tplc="67C8F41C">
      <w:start w:val="1"/>
      <w:numFmt w:val="decimal"/>
      <w:lvlText w:val="%1)"/>
      <w:lvlJc w:val="left"/>
      <w:pPr>
        <w:ind w:left="1429" w:hanging="360"/>
      </w:pPr>
      <w:rPr>
        <w:rFonts w:ascii="Times New Roman" w:hAnsi="Times New Roman" w:hint="default"/>
        <w:b w:val="0"/>
        <w:i w:val="0"/>
        <w:sz w:val="24"/>
      </w:r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52">
    <w:nsid w:val="62BE53ED"/>
    <w:multiLevelType w:val="hybridMultilevel"/>
    <w:tmpl w:val="3A124464"/>
    <w:lvl w:ilvl="0" w:tplc="D2385E0A">
      <w:start w:val="1"/>
      <w:numFmt w:val="decimal"/>
      <w:lvlText w:val="%1."/>
      <w:lvlJc w:val="left"/>
      <w:pPr>
        <w:ind w:left="1068" w:hanging="360"/>
      </w:pPr>
      <w:rPr>
        <w:rFonts w:cs="Times New Roman" w:hint="default"/>
        <w:sz w:val="26"/>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3">
    <w:nsid w:val="65857A0A"/>
    <w:multiLevelType w:val="hybridMultilevel"/>
    <w:tmpl w:val="276CCA8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65E143DA"/>
    <w:multiLevelType w:val="hybridMultilevel"/>
    <w:tmpl w:val="8C9001F8"/>
    <w:lvl w:ilvl="0" w:tplc="CCCAD5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D8E219C"/>
    <w:multiLevelType w:val="multilevel"/>
    <w:tmpl w:val="4ECC7D8A"/>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6DC14467"/>
    <w:multiLevelType w:val="hybridMultilevel"/>
    <w:tmpl w:val="DF569F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6DE379C1"/>
    <w:multiLevelType w:val="hybridMultilevel"/>
    <w:tmpl w:val="FCC6E00C"/>
    <w:lvl w:ilvl="0" w:tplc="4148F2E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8">
    <w:nsid w:val="6E697B86"/>
    <w:multiLevelType w:val="hybridMultilevel"/>
    <w:tmpl w:val="1E26E1C4"/>
    <w:lvl w:ilvl="0" w:tplc="67C8F41C">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0FD747E"/>
    <w:multiLevelType w:val="hybridMultilevel"/>
    <w:tmpl w:val="970C2D5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nsid w:val="76B54DAC"/>
    <w:multiLevelType w:val="hybridMultilevel"/>
    <w:tmpl w:val="0BDE819E"/>
    <w:lvl w:ilvl="0" w:tplc="CCCAD5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84F3D3E"/>
    <w:multiLevelType w:val="hybridMultilevel"/>
    <w:tmpl w:val="57AA78FA"/>
    <w:lvl w:ilvl="0" w:tplc="04190001">
      <w:start w:val="1"/>
      <w:numFmt w:val="decimal"/>
      <w:lvlText w:val="%1)"/>
      <w:lvlJc w:val="left"/>
      <w:pPr>
        <w:ind w:left="1429" w:hanging="360"/>
      </w:pPr>
      <w:rPr>
        <w:rFonts w:ascii="Times New Roman" w:hAnsi="Times New Roman" w:hint="default"/>
        <w:b w:val="0"/>
        <w:i w:val="0"/>
        <w:sz w:val="24"/>
      </w:rPr>
    </w:lvl>
    <w:lvl w:ilvl="1" w:tplc="67C8F41C"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62">
    <w:nsid w:val="7B4C5C5D"/>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9"/>
  </w:num>
  <w:num w:numId="2">
    <w:abstractNumId w:val="35"/>
  </w:num>
  <w:num w:numId="3">
    <w:abstractNumId w:val="61"/>
  </w:num>
  <w:num w:numId="4">
    <w:abstractNumId w:val="41"/>
  </w:num>
  <w:num w:numId="5">
    <w:abstractNumId w:val="31"/>
  </w:num>
  <w:num w:numId="6">
    <w:abstractNumId w:val="38"/>
  </w:num>
  <w:num w:numId="7">
    <w:abstractNumId w:val="50"/>
  </w:num>
  <w:num w:numId="8">
    <w:abstractNumId w:val="20"/>
  </w:num>
  <w:num w:numId="9">
    <w:abstractNumId w:val="27"/>
  </w:num>
  <w:num w:numId="10">
    <w:abstractNumId w:val="25"/>
  </w:num>
  <w:num w:numId="11">
    <w:abstractNumId w:val="28"/>
  </w:num>
  <w:num w:numId="12">
    <w:abstractNumId w:val="51"/>
  </w:num>
  <w:num w:numId="13">
    <w:abstractNumId w:val="15"/>
  </w:num>
  <w:num w:numId="14">
    <w:abstractNumId w:val="13"/>
  </w:num>
  <w:num w:numId="15">
    <w:abstractNumId w:val="44"/>
  </w:num>
  <w:num w:numId="16">
    <w:abstractNumId w:val="19"/>
  </w:num>
  <w:num w:numId="17">
    <w:abstractNumId w:val="46"/>
  </w:num>
  <w:num w:numId="18">
    <w:abstractNumId w:val="30"/>
  </w:num>
  <w:num w:numId="19">
    <w:abstractNumId w:val="58"/>
  </w:num>
  <w:num w:numId="20">
    <w:abstractNumId w:val="18"/>
  </w:num>
  <w:num w:numId="21">
    <w:abstractNumId w:val="36"/>
  </w:num>
  <w:num w:numId="22">
    <w:abstractNumId w:val="53"/>
  </w:num>
  <w:num w:numId="23">
    <w:abstractNumId w:val="0"/>
  </w:num>
  <w:num w:numId="24">
    <w:abstractNumId w:val="1"/>
  </w:num>
  <w:num w:numId="25">
    <w:abstractNumId w:val="2"/>
  </w:num>
  <w:num w:numId="26">
    <w:abstractNumId w:val="3"/>
  </w:num>
  <w:num w:numId="27">
    <w:abstractNumId w:val="5"/>
  </w:num>
  <w:num w:numId="28">
    <w:abstractNumId w:val="6"/>
  </w:num>
  <w:num w:numId="29">
    <w:abstractNumId w:val="7"/>
  </w:num>
  <w:num w:numId="30">
    <w:abstractNumId w:val="9"/>
  </w:num>
  <w:num w:numId="31">
    <w:abstractNumId w:val="10"/>
  </w:num>
  <w:num w:numId="32">
    <w:abstractNumId w:val="11"/>
  </w:num>
  <w:num w:numId="33">
    <w:abstractNumId w:val="12"/>
  </w:num>
  <w:num w:numId="34">
    <w:abstractNumId w:val="29"/>
  </w:num>
  <w:num w:numId="35">
    <w:abstractNumId w:val="17"/>
  </w:num>
  <w:num w:numId="36">
    <w:abstractNumId w:val="16"/>
  </w:num>
  <w:num w:numId="37">
    <w:abstractNumId w:val="42"/>
  </w:num>
  <w:num w:numId="38">
    <w:abstractNumId w:val="23"/>
  </w:num>
  <w:num w:numId="39">
    <w:abstractNumId w:val="26"/>
  </w:num>
  <w:num w:numId="40">
    <w:abstractNumId w:val="37"/>
  </w:num>
  <w:num w:numId="41">
    <w:abstractNumId w:val="33"/>
  </w:num>
  <w:num w:numId="42">
    <w:abstractNumId w:val="59"/>
  </w:num>
  <w:num w:numId="43">
    <w:abstractNumId w:val="34"/>
  </w:num>
  <w:num w:numId="44">
    <w:abstractNumId w:val="47"/>
  </w:num>
  <w:num w:numId="45">
    <w:abstractNumId w:val="56"/>
  </w:num>
  <w:num w:numId="46">
    <w:abstractNumId w:val="14"/>
  </w:num>
  <w:num w:numId="47">
    <w:abstractNumId w:val="54"/>
  </w:num>
  <w:num w:numId="48">
    <w:abstractNumId w:val="39"/>
  </w:num>
  <w:num w:numId="49">
    <w:abstractNumId w:val="40"/>
  </w:num>
  <w:num w:numId="50">
    <w:abstractNumId w:val="32"/>
  </w:num>
  <w:num w:numId="51">
    <w:abstractNumId w:val="43"/>
  </w:num>
  <w:num w:numId="52">
    <w:abstractNumId w:val="60"/>
  </w:num>
  <w:num w:numId="53">
    <w:abstractNumId w:val="48"/>
  </w:num>
  <w:num w:numId="54">
    <w:abstractNumId w:val="57"/>
  </w:num>
  <w:num w:numId="55">
    <w:abstractNumId w:val="24"/>
  </w:num>
  <w:num w:numId="56">
    <w:abstractNumId w:val="52"/>
  </w:num>
  <w:num w:numId="57">
    <w:abstractNumId w:val="55"/>
  </w:num>
  <w:num w:numId="58">
    <w:abstractNumId w:val="62"/>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21"/>
  </w:num>
  <w:num w:numId="64">
    <w:abstractNumId w:val="22"/>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9C6770"/>
    <w:rsid w:val="002D2F83"/>
    <w:rsid w:val="002F30E2"/>
    <w:rsid w:val="004D78AA"/>
    <w:rsid w:val="00542BFE"/>
    <w:rsid w:val="006A6C89"/>
    <w:rsid w:val="009C6770"/>
    <w:rsid w:val="00E60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Body Text First Indent" w:uiPriority="0"/>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F30E2"/>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9C677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9"/>
    <w:qFormat/>
    <w:rsid w:val="009C6770"/>
    <w:pPr>
      <w:keepNext/>
      <w:tabs>
        <w:tab w:val="left" w:pos="1276"/>
      </w:tabs>
      <w:spacing w:before="240" w:after="360" w:line="240" w:lineRule="auto"/>
      <w:outlineLvl w:val="1"/>
    </w:pPr>
    <w:rPr>
      <w:rFonts w:ascii="Times New Roman" w:eastAsia="Times New Roman" w:hAnsi="Times New Roman" w:cs="Times New Roman"/>
      <w:b/>
      <w:bCs/>
      <w:sz w:val="26"/>
      <w:szCs w:val="26"/>
    </w:rPr>
  </w:style>
  <w:style w:type="paragraph" w:styleId="3">
    <w:name w:val="heading 3"/>
    <w:basedOn w:val="a"/>
    <w:link w:val="30"/>
    <w:uiPriority w:val="99"/>
    <w:qFormat/>
    <w:rsid w:val="009C67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qFormat/>
    <w:rsid w:val="009C6770"/>
    <w:pPr>
      <w:keepNext/>
      <w:spacing w:after="0" w:line="240" w:lineRule="auto"/>
      <w:jc w:val="center"/>
      <w:outlineLvl w:val="3"/>
    </w:pPr>
    <w:rPr>
      <w:rFonts w:ascii="Times New Roman" w:eastAsia="Times New Roman" w:hAnsi="Times New Roman" w:cs="Times New Roman"/>
      <w:b/>
      <w:sz w:val="24"/>
      <w:szCs w:val="20"/>
      <w:u w:val="single"/>
    </w:rPr>
  </w:style>
  <w:style w:type="paragraph" w:styleId="5">
    <w:name w:val="heading 5"/>
    <w:basedOn w:val="a"/>
    <w:next w:val="a"/>
    <w:link w:val="50"/>
    <w:uiPriority w:val="9"/>
    <w:qFormat/>
    <w:rsid w:val="009C6770"/>
    <w:pPr>
      <w:keepNext/>
      <w:spacing w:after="0" w:line="240" w:lineRule="auto"/>
      <w:jc w:val="right"/>
      <w:outlineLvl w:val="4"/>
    </w:pPr>
    <w:rPr>
      <w:rFonts w:ascii="Times New Roman" w:eastAsia="Times New Roman" w:hAnsi="Times New Roman" w:cs="Times New Roman"/>
      <w:sz w:val="24"/>
      <w:szCs w:val="20"/>
    </w:rPr>
  </w:style>
  <w:style w:type="paragraph" w:styleId="6">
    <w:name w:val="heading 6"/>
    <w:basedOn w:val="a"/>
    <w:next w:val="a"/>
    <w:link w:val="60"/>
    <w:uiPriority w:val="9"/>
    <w:qFormat/>
    <w:rsid w:val="009C6770"/>
    <w:pPr>
      <w:keepNext/>
      <w:spacing w:after="0" w:line="240" w:lineRule="auto"/>
      <w:outlineLvl w:val="5"/>
    </w:pPr>
    <w:rPr>
      <w:rFonts w:ascii="Times New Roman" w:eastAsia="Times New Roman" w:hAnsi="Times New Roman" w:cs="Times New Roman"/>
      <w:sz w:val="24"/>
      <w:szCs w:val="20"/>
    </w:rPr>
  </w:style>
  <w:style w:type="paragraph" w:styleId="7">
    <w:name w:val="heading 7"/>
    <w:basedOn w:val="a"/>
    <w:next w:val="a"/>
    <w:link w:val="70"/>
    <w:uiPriority w:val="9"/>
    <w:qFormat/>
    <w:rsid w:val="009C6770"/>
    <w:pPr>
      <w:keepNext/>
      <w:spacing w:after="0" w:line="240" w:lineRule="auto"/>
      <w:jc w:val="both"/>
      <w:outlineLvl w:val="6"/>
    </w:pPr>
    <w:rPr>
      <w:rFonts w:ascii="Times New Roman" w:eastAsia="Times New Roman" w:hAnsi="Times New Roman" w:cs="Times New Roman"/>
      <w:sz w:val="24"/>
      <w:szCs w:val="20"/>
    </w:rPr>
  </w:style>
  <w:style w:type="paragraph" w:styleId="8">
    <w:name w:val="heading 8"/>
    <w:basedOn w:val="a"/>
    <w:next w:val="a"/>
    <w:link w:val="80"/>
    <w:uiPriority w:val="9"/>
    <w:qFormat/>
    <w:rsid w:val="009C6770"/>
    <w:pPr>
      <w:keepNext/>
      <w:spacing w:after="0" w:line="240" w:lineRule="auto"/>
      <w:jc w:val="center"/>
      <w:outlineLvl w:val="7"/>
    </w:pPr>
    <w:rPr>
      <w:rFonts w:ascii="Times New Roman" w:eastAsia="Times New Roman" w:hAnsi="Times New Roman" w:cs="Times New Roman"/>
      <w:b/>
      <w:bCs/>
      <w:sz w:val="18"/>
      <w:szCs w:val="20"/>
    </w:rPr>
  </w:style>
  <w:style w:type="paragraph" w:styleId="9">
    <w:name w:val="heading 9"/>
    <w:basedOn w:val="a"/>
    <w:next w:val="a"/>
    <w:link w:val="90"/>
    <w:uiPriority w:val="9"/>
    <w:qFormat/>
    <w:rsid w:val="009C6770"/>
    <w:pPr>
      <w:keepNext/>
      <w:spacing w:after="0" w:line="240" w:lineRule="auto"/>
      <w:ind w:left="720"/>
      <w:jc w:val="both"/>
      <w:outlineLvl w:val="8"/>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9C6770"/>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9"/>
    <w:rsid w:val="009C6770"/>
    <w:rPr>
      <w:rFonts w:ascii="Times New Roman" w:eastAsia="Times New Roman" w:hAnsi="Times New Roman" w:cs="Times New Roman"/>
      <w:b/>
      <w:bCs/>
      <w:sz w:val="26"/>
      <w:szCs w:val="26"/>
    </w:rPr>
  </w:style>
  <w:style w:type="character" w:customStyle="1" w:styleId="30">
    <w:name w:val="Заголовок 3 Знак"/>
    <w:basedOn w:val="a0"/>
    <w:link w:val="3"/>
    <w:uiPriority w:val="99"/>
    <w:rsid w:val="009C6770"/>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9C6770"/>
    <w:rPr>
      <w:rFonts w:ascii="Times New Roman" w:eastAsia="Times New Roman" w:hAnsi="Times New Roman" w:cs="Times New Roman"/>
      <w:b/>
      <w:sz w:val="24"/>
      <w:szCs w:val="20"/>
      <w:u w:val="single"/>
    </w:rPr>
  </w:style>
  <w:style w:type="character" w:customStyle="1" w:styleId="50">
    <w:name w:val="Заголовок 5 Знак"/>
    <w:basedOn w:val="a0"/>
    <w:link w:val="5"/>
    <w:uiPriority w:val="9"/>
    <w:rsid w:val="009C6770"/>
    <w:rPr>
      <w:rFonts w:ascii="Times New Roman" w:eastAsia="Times New Roman" w:hAnsi="Times New Roman" w:cs="Times New Roman"/>
      <w:sz w:val="24"/>
      <w:szCs w:val="20"/>
    </w:rPr>
  </w:style>
  <w:style w:type="character" w:customStyle="1" w:styleId="60">
    <w:name w:val="Заголовок 6 Знак"/>
    <w:basedOn w:val="a0"/>
    <w:link w:val="6"/>
    <w:uiPriority w:val="9"/>
    <w:rsid w:val="009C6770"/>
    <w:rPr>
      <w:rFonts w:ascii="Times New Roman" w:eastAsia="Times New Roman" w:hAnsi="Times New Roman" w:cs="Times New Roman"/>
      <w:sz w:val="24"/>
      <w:szCs w:val="20"/>
    </w:rPr>
  </w:style>
  <w:style w:type="character" w:customStyle="1" w:styleId="70">
    <w:name w:val="Заголовок 7 Знак"/>
    <w:basedOn w:val="a0"/>
    <w:link w:val="7"/>
    <w:uiPriority w:val="9"/>
    <w:rsid w:val="009C6770"/>
    <w:rPr>
      <w:rFonts w:ascii="Times New Roman" w:eastAsia="Times New Roman" w:hAnsi="Times New Roman" w:cs="Times New Roman"/>
      <w:sz w:val="24"/>
      <w:szCs w:val="20"/>
    </w:rPr>
  </w:style>
  <w:style w:type="character" w:customStyle="1" w:styleId="80">
    <w:name w:val="Заголовок 8 Знак"/>
    <w:basedOn w:val="a0"/>
    <w:link w:val="8"/>
    <w:uiPriority w:val="9"/>
    <w:rsid w:val="009C6770"/>
    <w:rPr>
      <w:rFonts w:ascii="Times New Roman" w:eastAsia="Times New Roman" w:hAnsi="Times New Roman" w:cs="Times New Roman"/>
      <w:b/>
      <w:bCs/>
      <w:sz w:val="18"/>
      <w:szCs w:val="20"/>
    </w:rPr>
  </w:style>
  <w:style w:type="character" w:customStyle="1" w:styleId="90">
    <w:name w:val="Заголовок 9 Знак"/>
    <w:basedOn w:val="a0"/>
    <w:link w:val="9"/>
    <w:uiPriority w:val="9"/>
    <w:rsid w:val="009C6770"/>
    <w:rPr>
      <w:rFonts w:ascii="Times New Roman" w:eastAsia="Times New Roman" w:hAnsi="Times New Roman" w:cs="Times New Roman"/>
      <w:sz w:val="24"/>
      <w:szCs w:val="20"/>
    </w:rPr>
  </w:style>
  <w:style w:type="paragraph" w:customStyle="1" w:styleId="Default">
    <w:name w:val="Default"/>
    <w:rsid w:val="009C677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Body Text Indent"/>
    <w:basedOn w:val="a"/>
    <w:link w:val="a4"/>
    <w:uiPriority w:val="99"/>
    <w:rsid w:val="009C6770"/>
    <w:pPr>
      <w:spacing w:after="0" w:line="240" w:lineRule="auto"/>
      <w:ind w:left="-36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uiPriority w:val="99"/>
    <w:rsid w:val="009C6770"/>
    <w:rPr>
      <w:rFonts w:ascii="Times New Roman" w:eastAsia="Times New Roman" w:hAnsi="Times New Roman" w:cs="Times New Roman"/>
      <w:sz w:val="24"/>
      <w:szCs w:val="24"/>
    </w:rPr>
  </w:style>
  <w:style w:type="paragraph" w:customStyle="1" w:styleId="ConsPlusNonformat">
    <w:name w:val="ConsPlusNonformat"/>
    <w:uiPriority w:val="99"/>
    <w:rsid w:val="009C677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Balloon Text"/>
    <w:basedOn w:val="a"/>
    <w:link w:val="a6"/>
    <w:uiPriority w:val="99"/>
    <w:unhideWhenUsed/>
    <w:rsid w:val="009C6770"/>
    <w:pPr>
      <w:spacing w:after="0" w:line="240" w:lineRule="auto"/>
    </w:pPr>
    <w:rPr>
      <w:rFonts w:ascii="Tahoma" w:eastAsiaTheme="minorHAnsi" w:hAnsi="Tahoma" w:cs="Tahoma"/>
      <w:sz w:val="16"/>
      <w:szCs w:val="16"/>
      <w:lang w:eastAsia="en-US"/>
    </w:rPr>
  </w:style>
  <w:style w:type="character" w:customStyle="1" w:styleId="a6">
    <w:name w:val="Текст выноски Знак"/>
    <w:basedOn w:val="a0"/>
    <w:link w:val="a5"/>
    <w:uiPriority w:val="99"/>
    <w:rsid w:val="009C6770"/>
    <w:rPr>
      <w:rFonts w:ascii="Tahoma" w:eastAsiaTheme="minorHAnsi" w:hAnsi="Tahoma" w:cs="Tahoma"/>
      <w:sz w:val="16"/>
      <w:szCs w:val="16"/>
      <w:lang w:eastAsia="en-US"/>
    </w:rPr>
  </w:style>
  <w:style w:type="character" w:styleId="a7">
    <w:name w:val="Hyperlink"/>
    <w:basedOn w:val="a0"/>
    <w:uiPriority w:val="99"/>
    <w:unhideWhenUsed/>
    <w:rsid w:val="009C6770"/>
    <w:rPr>
      <w:color w:val="0000FF"/>
      <w:u w:val="single"/>
    </w:rPr>
  </w:style>
  <w:style w:type="paragraph" w:styleId="a8">
    <w:name w:val="List Paragraph"/>
    <w:basedOn w:val="a"/>
    <w:link w:val="a9"/>
    <w:uiPriority w:val="99"/>
    <w:qFormat/>
    <w:rsid w:val="009C6770"/>
    <w:pPr>
      <w:ind w:left="720"/>
      <w:contextualSpacing/>
    </w:pPr>
    <w:rPr>
      <w:rFonts w:eastAsiaTheme="minorHAnsi"/>
      <w:lang w:eastAsia="en-US"/>
    </w:rPr>
  </w:style>
  <w:style w:type="character" w:customStyle="1" w:styleId="a9">
    <w:name w:val="Абзац списка Знак"/>
    <w:link w:val="a8"/>
    <w:uiPriority w:val="99"/>
    <w:locked/>
    <w:rsid w:val="009C6770"/>
    <w:rPr>
      <w:rFonts w:eastAsiaTheme="minorHAnsi"/>
      <w:lang w:eastAsia="en-US"/>
    </w:rPr>
  </w:style>
  <w:style w:type="paragraph" w:customStyle="1" w:styleId="11">
    <w:name w:val="Обычный1"/>
    <w:rsid w:val="009C6770"/>
    <w:pPr>
      <w:widowControl w:val="0"/>
      <w:spacing w:after="0" w:line="240" w:lineRule="auto"/>
    </w:pPr>
    <w:rPr>
      <w:rFonts w:ascii="Times New Roman" w:eastAsia="Times New Roman" w:hAnsi="Times New Roman" w:cs="Times New Roman"/>
      <w:sz w:val="20"/>
      <w:szCs w:val="20"/>
    </w:rPr>
  </w:style>
  <w:style w:type="paragraph" w:styleId="aa">
    <w:name w:val="Body Text"/>
    <w:aliases w:val="Основной текст1,Основной текст Знак Знак,bt"/>
    <w:basedOn w:val="a"/>
    <w:link w:val="ab"/>
    <w:uiPriority w:val="99"/>
    <w:unhideWhenUsed/>
    <w:rsid w:val="009C6770"/>
    <w:pPr>
      <w:spacing w:after="120"/>
    </w:pPr>
    <w:rPr>
      <w:rFonts w:eastAsiaTheme="minorHAnsi"/>
      <w:lang w:eastAsia="en-US"/>
    </w:rPr>
  </w:style>
  <w:style w:type="character" w:customStyle="1" w:styleId="ab">
    <w:name w:val="Основной текст Знак"/>
    <w:aliases w:val="Основной текст1 Знак,Основной текст Знак Знак Знак,bt Знак"/>
    <w:basedOn w:val="a0"/>
    <w:link w:val="aa"/>
    <w:uiPriority w:val="99"/>
    <w:rsid w:val="009C6770"/>
    <w:rPr>
      <w:rFonts w:eastAsiaTheme="minorHAnsi"/>
      <w:lang w:eastAsia="en-US"/>
    </w:rPr>
  </w:style>
  <w:style w:type="paragraph" w:customStyle="1" w:styleId="western">
    <w:name w:val="western"/>
    <w:basedOn w:val="a"/>
    <w:rsid w:val="009C6770"/>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rsid w:val="009C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C6770"/>
    <w:rPr>
      <w:rFonts w:ascii="Courier New" w:eastAsia="Times New Roman" w:hAnsi="Courier New" w:cs="Courier New"/>
      <w:sz w:val="20"/>
      <w:szCs w:val="20"/>
    </w:rPr>
  </w:style>
  <w:style w:type="paragraph" w:styleId="21">
    <w:name w:val="Body Text Indent 2"/>
    <w:basedOn w:val="a"/>
    <w:link w:val="22"/>
    <w:uiPriority w:val="99"/>
    <w:rsid w:val="009C6770"/>
    <w:pPr>
      <w:spacing w:after="0" w:line="240" w:lineRule="auto"/>
      <w:ind w:left="-360"/>
      <w:jc w:val="center"/>
    </w:pPr>
    <w:rPr>
      <w:rFonts w:ascii="Times New Roman" w:eastAsia="Times New Roman" w:hAnsi="Times New Roman" w:cs="Times New Roman"/>
      <w:b/>
      <w:bCs/>
      <w:sz w:val="24"/>
      <w:szCs w:val="24"/>
    </w:rPr>
  </w:style>
  <w:style w:type="character" w:customStyle="1" w:styleId="22">
    <w:name w:val="Основной текст с отступом 2 Знак"/>
    <w:basedOn w:val="a0"/>
    <w:link w:val="21"/>
    <w:uiPriority w:val="99"/>
    <w:rsid w:val="009C6770"/>
    <w:rPr>
      <w:rFonts w:ascii="Times New Roman" w:eastAsia="Times New Roman" w:hAnsi="Times New Roman" w:cs="Times New Roman"/>
      <w:b/>
      <w:bCs/>
      <w:sz w:val="24"/>
      <w:szCs w:val="24"/>
    </w:rPr>
  </w:style>
  <w:style w:type="paragraph" w:customStyle="1" w:styleId="Iauiue">
    <w:name w:val="Iau?iue"/>
    <w:uiPriority w:val="99"/>
    <w:rsid w:val="009C6770"/>
    <w:pPr>
      <w:spacing w:after="0" w:line="240" w:lineRule="auto"/>
    </w:pPr>
    <w:rPr>
      <w:rFonts w:ascii="Times New Roman" w:eastAsia="Times New Roman" w:hAnsi="Times New Roman" w:cs="Times New Roman"/>
      <w:sz w:val="20"/>
      <w:szCs w:val="20"/>
      <w:lang w:val="en-US"/>
    </w:rPr>
  </w:style>
  <w:style w:type="paragraph" w:customStyle="1" w:styleId="ConsPlusNormal">
    <w:name w:val="ConsPlusNormal"/>
    <w:link w:val="ConsPlusNormal0"/>
    <w:uiPriority w:val="99"/>
    <w:rsid w:val="009C677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9C6770"/>
    <w:rPr>
      <w:rFonts w:ascii="Arial" w:eastAsia="Times New Roman" w:hAnsi="Arial" w:cs="Arial"/>
      <w:sz w:val="20"/>
      <w:szCs w:val="20"/>
    </w:rPr>
  </w:style>
  <w:style w:type="paragraph" w:customStyle="1" w:styleId="ConsNormal">
    <w:name w:val="ConsNormal"/>
    <w:uiPriority w:val="99"/>
    <w:rsid w:val="009C677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c">
    <w:name w:val="No Spacing"/>
    <w:link w:val="ad"/>
    <w:uiPriority w:val="99"/>
    <w:qFormat/>
    <w:rsid w:val="009C6770"/>
    <w:pPr>
      <w:spacing w:after="0" w:line="240" w:lineRule="auto"/>
    </w:pPr>
    <w:rPr>
      <w:rFonts w:ascii="Calibri" w:eastAsia="Times New Roman" w:hAnsi="Calibri" w:cs="Calibri"/>
      <w:lang w:eastAsia="en-US"/>
    </w:rPr>
  </w:style>
  <w:style w:type="character" w:customStyle="1" w:styleId="ad">
    <w:name w:val="Без интервала Знак"/>
    <w:basedOn w:val="a0"/>
    <w:link w:val="ac"/>
    <w:uiPriority w:val="99"/>
    <w:locked/>
    <w:rsid w:val="009C6770"/>
    <w:rPr>
      <w:rFonts w:ascii="Calibri" w:eastAsia="Times New Roman" w:hAnsi="Calibri" w:cs="Calibri"/>
      <w:lang w:eastAsia="en-US"/>
    </w:rPr>
  </w:style>
  <w:style w:type="paragraph" w:styleId="ae">
    <w:name w:val="Normal (Web)"/>
    <w:basedOn w:val="a"/>
    <w:uiPriority w:val="99"/>
    <w:rsid w:val="009C6770"/>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9C6770"/>
    <w:rPr>
      <w:rFonts w:cs="Times New Roman"/>
      <w:b/>
      <w:bCs/>
    </w:rPr>
  </w:style>
  <w:style w:type="character" w:styleId="af0">
    <w:name w:val="Emphasis"/>
    <w:basedOn w:val="a0"/>
    <w:uiPriority w:val="20"/>
    <w:qFormat/>
    <w:rsid w:val="009C6770"/>
    <w:rPr>
      <w:rFonts w:cs="Times New Roman"/>
      <w:i/>
      <w:iCs/>
    </w:rPr>
  </w:style>
  <w:style w:type="character" w:customStyle="1" w:styleId="apple-converted-space">
    <w:name w:val="apple-converted-space"/>
    <w:basedOn w:val="a0"/>
    <w:rsid w:val="009C6770"/>
    <w:rPr>
      <w:rFonts w:cs="Times New Roman"/>
    </w:rPr>
  </w:style>
  <w:style w:type="paragraph" w:customStyle="1" w:styleId="ConsPlusCell">
    <w:name w:val="ConsPlusCell"/>
    <w:uiPriority w:val="99"/>
    <w:rsid w:val="009C6770"/>
    <w:pPr>
      <w:autoSpaceDE w:val="0"/>
      <w:autoSpaceDN w:val="0"/>
      <w:adjustRightInd w:val="0"/>
      <w:spacing w:after="0" w:line="240" w:lineRule="auto"/>
    </w:pPr>
    <w:rPr>
      <w:rFonts w:ascii="Arial" w:eastAsia="Times New Roman" w:hAnsi="Arial" w:cs="Arial"/>
      <w:sz w:val="20"/>
      <w:szCs w:val="20"/>
    </w:rPr>
  </w:style>
  <w:style w:type="paragraph" w:styleId="23">
    <w:name w:val="Body Text 2"/>
    <w:basedOn w:val="a"/>
    <w:link w:val="24"/>
    <w:uiPriority w:val="99"/>
    <w:rsid w:val="009C6770"/>
    <w:pPr>
      <w:spacing w:before="240"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uiPriority w:val="99"/>
    <w:rsid w:val="009C6770"/>
    <w:rPr>
      <w:rFonts w:ascii="Times New Roman" w:eastAsia="Times New Roman" w:hAnsi="Times New Roman" w:cs="Times New Roman"/>
      <w:sz w:val="24"/>
      <w:szCs w:val="24"/>
    </w:rPr>
  </w:style>
  <w:style w:type="paragraph" w:styleId="af1">
    <w:name w:val="header"/>
    <w:basedOn w:val="a"/>
    <w:link w:val="af2"/>
    <w:uiPriority w:val="99"/>
    <w:rsid w:val="009C677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Верхний колонтитул Знак"/>
    <w:basedOn w:val="a0"/>
    <w:link w:val="af1"/>
    <w:uiPriority w:val="99"/>
    <w:rsid w:val="009C6770"/>
    <w:rPr>
      <w:rFonts w:ascii="Times New Roman" w:eastAsia="Times New Roman" w:hAnsi="Times New Roman" w:cs="Times New Roman"/>
      <w:sz w:val="24"/>
      <w:szCs w:val="24"/>
    </w:rPr>
  </w:style>
  <w:style w:type="paragraph" w:styleId="af3">
    <w:name w:val="footer"/>
    <w:basedOn w:val="a"/>
    <w:link w:val="af4"/>
    <w:uiPriority w:val="99"/>
    <w:rsid w:val="009C677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Нижний колонтитул Знак"/>
    <w:basedOn w:val="a0"/>
    <w:link w:val="af3"/>
    <w:uiPriority w:val="99"/>
    <w:rsid w:val="009C6770"/>
    <w:rPr>
      <w:rFonts w:ascii="Times New Roman" w:eastAsia="Times New Roman" w:hAnsi="Times New Roman" w:cs="Times New Roman"/>
      <w:sz w:val="24"/>
      <w:szCs w:val="24"/>
    </w:rPr>
  </w:style>
  <w:style w:type="paragraph" w:styleId="af5">
    <w:name w:val="footnote text"/>
    <w:basedOn w:val="a"/>
    <w:link w:val="af6"/>
    <w:uiPriority w:val="99"/>
    <w:rsid w:val="009C6770"/>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uiPriority w:val="99"/>
    <w:rsid w:val="009C6770"/>
    <w:rPr>
      <w:rFonts w:ascii="Times New Roman" w:eastAsia="Times New Roman" w:hAnsi="Times New Roman" w:cs="Times New Roman"/>
      <w:sz w:val="20"/>
      <w:szCs w:val="20"/>
    </w:rPr>
  </w:style>
  <w:style w:type="paragraph" w:styleId="af7">
    <w:name w:val="Title"/>
    <w:basedOn w:val="a"/>
    <w:next w:val="af8"/>
    <w:link w:val="af9"/>
    <w:uiPriority w:val="99"/>
    <w:qFormat/>
    <w:rsid w:val="009C6770"/>
    <w:pPr>
      <w:suppressAutoHyphens/>
      <w:spacing w:after="0" w:line="240" w:lineRule="auto"/>
      <w:jc w:val="center"/>
    </w:pPr>
    <w:rPr>
      <w:rFonts w:ascii="Times New Roman" w:eastAsia="Times New Roman" w:hAnsi="Times New Roman" w:cs="Times New Roman"/>
      <w:b/>
      <w:szCs w:val="20"/>
      <w:u w:val="single"/>
      <w:lang w:eastAsia="ar-SA"/>
    </w:rPr>
  </w:style>
  <w:style w:type="paragraph" w:styleId="af8">
    <w:name w:val="Subtitle"/>
    <w:basedOn w:val="a"/>
    <w:next w:val="a"/>
    <w:link w:val="afa"/>
    <w:uiPriority w:val="99"/>
    <w:qFormat/>
    <w:rsid w:val="009C6770"/>
    <w:pPr>
      <w:numPr>
        <w:ilvl w:val="1"/>
      </w:numPr>
      <w:spacing w:after="0" w:line="240" w:lineRule="auto"/>
    </w:pPr>
    <w:rPr>
      <w:rFonts w:ascii="Cambria" w:eastAsia="Times New Roman" w:hAnsi="Cambria" w:cs="Times New Roman"/>
      <w:i/>
      <w:iCs/>
      <w:color w:val="4F81BD"/>
      <w:spacing w:val="15"/>
      <w:sz w:val="24"/>
      <w:szCs w:val="24"/>
    </w:rPr>
  </w:style>
  <w:style w:type="character" w:customStyle="1" w:styleId="afa">
    <w:name w:val="Подзаголовок Знак"/>
    <w:basedOn w:val="a0"/>
    <w:link w:val="af8"/>
    <w:uiPriority w:val="99"/>
    <w:rsid w:val="009C6770"/>
    <w:rPr>
      <w:rFonts w:ascii="Cambria" w:eastAsia="Times New Roman" w:hAnsi="Cambria" w:cs="Times New Roman"/>
      <w:i/>
      <w:iCs/>
      <w:color w:val="4F81BD"/>
      <w:spacing w:val="15"/>
      <w:sz w:val="24"/>
      <w:szCs w:val="24"/>
    </w:rPr>
  </w:style>
  <w:style w:type="character" w:customStyle="1" w:styleId="af9">
    <w:name w:val="Название Знак"/>
    <w:basedOn w:val="a0"/>
    <w:link w:val="af7"/>
    <w:uiPriority w:val="99"/>
    <w:rsid w:val="009C6770"/>
    <w:rPr>
      <w:rFonts w:ascii="Times New Roman" w:eastAsia="Times New Roman" w:hAnsi="Times New Roman" w:cs="Times New Roman"/>
      <w:b/>
      <w:szCs w:val="20"/>
      <w:u w:val="single"/>
      <w:lang w:eastAsia="ar-SA"/>
    </w:rPr>
  </w:style>
  <w:style w:type="character" w:customStyle="1" w:styleId="afb">
    <w:name w:val="Основной текст_"/>
    <w:link w:val="31"/>
    <w:locked/>
    <w:rsid w:val="009C6770"/>
    <w:rPr>
      <w:sz w:val="27"/>
      <w:shd w:val="clear" w:color="auto" w:fill="FFFFFF"/>
    </w:rPr>
  </w:style>
  <w:style w:type="paragraph" w:customStyle="1" w:styleId="31">
    <w:name w:val="Основной текст3"/>
    <w:basedOn w:val="a"/>
    <w:link w:val="afb"/>
    <w:rsid w:val="009C6770"/>
    <w:pPr>
      <w:widowControl w:val="0"/>
      <w:shd w:val="clear" w:color="auto" w:fill="FFFFFF"/>
      <w:spacing w:after="0" w:line="240" w:lineRule="atLeast"/>
      <w:ind w:hanging="1120"/>
      <w:jc w:val="both"/>
    </w:pPr>
    <w:rPr>
      <w:sz w:val="27"/>
      <w:shd w:val="clear" w:color="auto" w:fill="FFFFFF"/>
    </w:rPr>
  </w:style>
  <w:style w:type="paragraph" w:customStyle="1" w:styleId="Noparagraphstyle">
    <w:name w:val="[No paragraph style]"/>
    <w:rsid w:val="009C6770"/>
    <w:pPr>
      <w:suppressAutoHyphens/>
      <w:autoSpaceDE w:val="0"/>
      <w:spacing w:after="0" w:line="288" w:lineRule="auto"/>
      <w:textAlignment w:val="center"/>
    </w:pPr>
    <w:rPr>
      <w:rFonts w:ascii="Times New Roman" w:eastAsia="Times New Roman" w:hAnsi="Times New Roman" w:cs="Times New Roman"/>
      <w:color w:val="000000"/>
      <w:sz w:val="24"/>
      <w:szCs w:val="24"/>
      <w:lang w:eastAsia="ar-SA"/>
    </w:rPr>
  </w:style>
  <w:style w:type="paragraph" w:customStyle="1" w:styleId="afc">
    <w:name w:val="Основной"/>
    <w:basedOn w:val="a"/>
    <w:link w:val="afd"/>
    <w:rsid w:val="009C6770"/>
    <w:pPr>
      <w:spacing w:after="0" w:line="240" w:lineRule="auto"/>
      <w:ind w:firstLine="426"/>
      <w:jc w:val="both"/>
    </w:pPr>
    <w:rPr>
      <w:rFonts w:ascii="Times New Roman" w:eastAsia="Times New Roman" w:hAnsi="Times New Roman" w:cs="Times New Roman"/>
      <w:sz w:val="24"/>
      <w:szCs w:val="24"/>
    </w:rPr>
  </w:style>
  <w:style w:type="character" w:customStyle="1" w:styleId="afd">
    <w:name w:val="Основной Знак"/>
    <w:link w:val="afc"/>
    <w:locked/>
    <w:rsid w:val="009C6770"/>
    <w:rPr>
      <w:rFonts w:ascii="Times New Roman" w:eastAsia="Times New Roman" w:hAnsi="Times New Roman" w:cs="Times New Roman"/>
      <w:sz w:val="24"/>
      <w:szCs w:val="24"/>
    </w:rPr>
  </w:style>
  <w:style w:type="paragraph" w:styleId="afe">
    <w:name w:val="TOC Heading"/>
    <w:basedOn w:val="1"/>
    <w:next w:val="a"/>
    <w:uiPriority w:val="99"/>
    <w:qFormat/>
    <w:rsid w:val="009C6770"/>
    <w:pPr>
      <w:outlineLvl w:val="9"/>
    </w:pPr>
    <w:rPr>
      <w:rFonts w:ascii="Cambria" w:eastAsia="Times New Roman" w:hAnsi="Cambria" w:cs="Times New Roman"/>
      <w:color w:val="365F91"/>
      <w:lang w:eastAsia="ru-RU"/>
    </w:rPr>
  </w:style>
  <w:style w:type="paragraph" w:styleId="12">
    <w:name w:val="toc 1"/>
    <w:basedOn w:val="a"/>
    <w:next w:val="a"/>
    <w:autoRedefine/>
    <w:uiPriority w:val="99"/>
    <w:unhideWhenUsed/>
    <w:qFormat/>
    <w:rsid w:val="009C6770"/>
    <w:pPr>
      <w:spacing w:after="100"/>
    </w:pPr>
    <w:rPr>
      <w:rFonts w:ascii="Calibri" w:eastAsia="Times New Roman" w:hAnsi="Calibri" w:cs="Times New Roman"/>
      <w:lang w:eastAsia="en-US"/>
    </w:rPr>
  </w:style>
  <w:style w:type="paragraph" w:styleId="25">
    <w:name w:val="toc 2"/>
    <w:basedOn w:val="a"/>
    <w:next w:val="a"/>
    <w:autoRedefine/>
    <w:uiPriority w:val="99"/>
    <w:unhideWhenUsed/>
    <w:qFormat/>
    <w:rsid w:val="009C6770"/>
    <w:pPr>
      <w:tabs>
        <w:tab w:val="left" w:pos="709"/>
        <w:tab w:val="right" w:leader="dot" w:pos="9627"/>
      </w:tabs>
      <w:spacing w:after="100"/>
      <w:ind w:left="220"/>
    </w:pPr>
    <w:rPr>
      <w:rFonts w:ascii="Calibri" w:eastAsia="Times New Roman" w:hAnsi="Calibri" w:cs="Times New Roman"/>
      <w:lang w:eastAsia="en-US"/>
    </w:rPr>
  </w:style>
  <w:style w:type="character" w:styleId="aff">
    <w:name w:val="footnote reference"/>
    <w:basedOn w:val="a0"/>
    <w:uiPriority w:val="99"/>
    <w:unhideWhenUsed/>
    <w:rsid w:val="009C6770"/>
    <w:rPr>
      <w:rFonts w:cs="Times New Roman"/>
      <w:vertAlign w:val="superscript"/>
    </w:rPr>
  </w:style>
  <w:style w:type="paragraph" w:customStyle="1" w:styleId="221">
    <w:name w:val="заголовок 221"/>
    <w:basedOn w:val="1"/>
    <w:next w:val="2"/>
    <w:uiPriority w:val="99"/>
    <w:rsid w:val="009C6770"/>
    <w:pPr>
      <w:keepLines w:val="0"/>
      <w:suppressAutoHyphens/>
      <w:spacing w:before="0" w:after="360" w:line="360" w:lineRule="auto"/>
    </w:pPr>
    <w:rPr>
      <w:rFonts w:ascii="Times New Roman" w:eastAsia="Times New Roman" w:hAnsi="Times New Roman" w:cs="Times New Roman"/>
      <w:b w:val="0"/>
      <w:bCs w:val="0"/>
      <w:color w:val="auto"/>
      <w:spacing w:val="20"/>
      <w:kern w:val="28"/>
      <w:sz w:val="32"/>
      <w:szCs w:val="32"/>
      <w:lang w:eastAsia="ru-RU"/>
    </w:rPr>
  </w:style>
  <w:style w:type="character" w:customStyle="1" w:styleId="st">
    <w:name w:val="st"/>
    <w:rsid w:val="009C6770"/>
  </w:style>
  <w:style w:type="paragraph" w:customStyle="1" w:styleId="13">
    <w:name w:val="Стиль1"/>
    <w:basedOn w:val="a"/>
    <w:link w:val="14"/>
    <w:qFormat/>
    <w:rsid w:val="009C6770"/>
    <w:pPr>
      <w:keepNext/>
      <w:autoSpaceDE w:val="0"/>
      <w:autoSpaceDN w:val="0"/>
      <w:adjustRightInd w:val="0"/>
      <w:spacing w:before="360" w:after="240" w:line="240" w:lineRule="auto"/>
      <w:ind w:left="720" w:right="709" w:hanging="360"/>
      <w:jc w:val="center"/>
    </w:pPr>
    <w:rPr>
      <w:rFonts w:ascii="Times New Roman" w:eastAsia="Times New Roman" w:hAnsi="Times New Roman" w:cs="Times New Roman"/>
      <w:b/>
      <w:sz w:val="24"/>
      <w:szCs w:val="24"/>
    </w:rPr>
  </w:style>
  <w:style w:type="character" w:customStyle="1" w:styleId="14">
    <w:name w:val="Стиль1 Знак"/>
    <w:link w:val="13"/>
    <w:locked/>
    <w:rsid w:val="009C6770"/>
    <w:rPr>
      <w:rFonts w:ascii="Times New Roman" w:eastAsia="Times New Roman" w:hAnsi="Times New Roman" w:cs="Times New Roman"/>
      <w:b/>
      <w:sz w:val="24"/>
      <w:szCs w:val="24"/>
    </w:rPr>
  </w:style>
  <w:style w:type="paragraph" w:styleId="32">
    <w:name w:val="toc 3"/>
    <w:basedOn w:val="a"/>
    <w:next w:val="a"/>
    <w:autoRedefine/>
    <w:uiPriority w:val="39"/>
    <w:unhideWhenUsed/>
    <w:qFormat/>
    <w:rsid w:val="009C6770"/>
    <w:pPr>
      <w:spacing w:after="100"/>
      <w:ind w:left="440"/>
    </w:pPr>
    <w:rPr>
      <w:rFonts w:ascii="Calibri" w:eastAsia="Times New Roman" w:hAnsi="Calibri" w:cs="Times New Roman"/>
    </w:rPr>
  </w:style>
  <w:style w:type="paragraph" w:styleId="33">
    <w:name w:val="Body Text 3"/>
    <w:basedOn w:val="a"/>
    <w:link w:val="34"/>
    <w:unhideWhenUsed/>
    <w:rsid w:val="009C6770"/>
    <w:pPr>
      <w:spacing w:after="120"/>
    </w:pPr>
    <w:rPr>
      <w:rFonts w:ascii="Calibri" w:eastAsia="Times New Roman" w:hAnsi="Calibri" w:cs="Times New Roman"/>
      <w:sz w:val="16"/>
      <w:szCs w:val="16"/>
      <w:lang w:eastAsia="en-US"/>
    </w:rPr>
  </w:style>
  <w:style w:type="character" w:customStyle="1" w:styleId="34">
    <w:name w:val="Основной текст 3 Знак"/>
    <w:basedOn w:val="a0"/>
    <w:link w:val="33"/>
    <w:rsid w:val="009C6770"/>
    <w:rPr>
      <w:rFonts w:ascii="Calibri" w:eastAsia="Times New Roman" w:hAnsi="Calibri" w:cs="Times New Roman"/>
      <w:sz w:val="16"/>
      <w:szCs w:val="16"/>
      <w:lang w:eastAsia="en-US"/>
    </w:rPr>
  </w:style>
  <w:style w:type="character" w:styleId="aff0">
    <w:name w:val="page number"/>
    <w:basedOn w:val="a0"/>
    <w:uiPriority w:val="99"/>
    <w:rsid w:val="009C6770"/>
    <w:rPr>
      <w:rFonts w:cs="Times New Roman"/>
    </w:rPr>
  </w:style>
  <w:style w:type="character" w:customStyle="1" w:styleId="210">
    <w:name w:val="Основной текст (21)_"/>
    <w:link w:val="211"/>
    <w:uiPriority w:val="99"/>
    <w:locked/>
    <w:rsid w:val="009C6770"/>
    <w:rPr>
      <w:sz w:val="16"/>
      <w:shd w:val="clear" w:color="auto" w:fill="FFFFFF"/>
    </w:rPr>
  </w:style>
  <w:style w:type="paragraph" w:customStyle="1" w:styleId="211">
    <w:name w:val="Основной текст (21)"/>
    <w:basedOn w:val="a"/>
    <w:link w:val="210"/>
    <w:uiPriority w:val="99"/>
    <w:rsid w:val="009C6770"/>
    <w:pPr>
      <w:shd w:val="clear" w:color="auto" w:fill="FFFFFF"/>
      <w:spacing w:after="0" w:line="240" w:lineRule="atLeast"/>
      <w:ind w:hanging="200"/>
    </w:pPr>
    <w:rPr>
      <w:sz w:val="16"/>
    </w:rPr>
  </w:style>
  <w:style w:type="character" w:customStyle="1" w:styleId="91">
    <w:name w:val="Основной текст (9)"/>
    <w:uiPriority w:val="99"/>
    <w:rsid w:val="009C6770"/>
    <w:rPr>
      <w:rFonts w:ascii="Times New Roman" w:hAnsi="Times New Roman"/>
      <w:spacing w:val="0"/>
      <w:sz w:val="16"/>
    </w:rPr>
  </w:style>
  <w:style w:type="character" w:customStyle="1" w:styleId="FontStyle85">
    <w:name w:val="Font Style85"/>
    <w:uiPriority w:val="99"/>
    <w:rsid w:val="009C6770"/>
    <w:rPr>
      <w:rFonts w:ascii="Times New Roman" w:hAnsi="Times New Roman"/>
      <w:sz w:val="24"/>
    </w:rPr>
  </w:style>
  <w:style w:type="character" w:customStyle="1" w:styleId="aff1">
    <w:name w:val="Текст примечания Знак"/>
    <w:basedOn w:val="a0"/>
    <w:link w:val="aff2"/>
    <w:uiPriority w:val="99"/>
    <w:semiHidden/>
    <w:rsid w:val="009C6770"/>
    <w:rPr>
      <w:rFonts w:ascii="Times New Roman" w:eastAsia="Times New Roman" w:hAnsi="Times New Roman" w:cs="Times New Roman"/>
      <w:sz w:val="20"/>
      <w:szCs w:val="20"/>
    </w:rPr>
  </w:style>
  <w:style w:type="paragraph" w:styleId="aff2">
    <w:name w:val="annotation text"/>
    <w:basedOn w:val="a"/>
    <w:link w:val="aff1"/>
    <w:uiPriority w:val="99"/>
    <w:semiHidden/>
    <w:rsid w:val="009C6770"/>
    <w:pPr>
      <w:spacing w:after="0" w:line="240" w:lineRule="auto"/>
    </w:pPr>
    <w:rPr>
      <w:rFonts w:ascii="Times New Roman" w:eastAsia="Times New Roman" w:hAnsi="Times New Roman" w:cs="Times New Roman"/>
      <w:sz w:val="20"/>
      <w:szCs w:val="20"/>
    </w:rPr>
  </w:style>
  <w:style w:type="character" w:customStyle="1" w:styleId="15">
    <w:name w:val="Текст примечания Знак1"/>
    <w:basedOn w:val="a0"/>
    <w:link w:val="aff2"/>
    <w:uiPriority w:val="99"/>
    <w:semiHidden/>
    <w:rsid w:val="009C6770"/>
    <w:rPr>
      <w:sz w:val="20"/>
      <w:szCs w:val="20"/>
    </w:rPr>
  </w:style>
  <w:style w:type="paragraph" w:customStyle="1" w:styleId="314">
    <w:name w:val="Основной текст с отступом 3 + 14 пт"/>
    <w:aliases w:val="По ширине,Слева:  0 см,Первая строка: ..."/>
    <w:next w:val="ConsPlusCell"/>
    <w:rsid w:val="009C6770"/>
    <w:rPr>
      <w:rFonts w:ascii="Calibri" w:eastAsia="Times New Roman" w:hAnsi="Calibri" w:cs="Times New Roman"/>
      <w:sz w:val="20"/>
      <w:szCs w:val="20"/>
      <w:lang w:eastAsia="en-US"/>
    </w:rPr>
  </w:style>
  <w:style w:type="paragraph" w:styleId="35">
    <w:name w:val="Body Text Indent 3"/>
    <w:basedOn w:val="a"/>
    <w:link w:val="36"/>
    <w:uiPriority w:val="99"/>
    <w:rsid w:val="009C6770"/>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uiPriority w:val="99"/>
    <w:rsid w:val="009C6770"/>
    <w:rPr>
      <w:rFonts w:ascii="Times New Roman" w:eastAsia="Times New Roman" w:hAnsi="Times New Roman" w:cs="Times New Roman"/>
      <w:sz w:val="16"/>
      <w:szCs w:val="16"/>
    </w:rPr>
  </w:style>
  <w:style w:type="paragraph" w:customStyle="1" w:styleId="aff3">
    <w:name w:val="Содержимое таблицы"/>
    <w:basedOn w:val="a"/>
    <w:rsid w:val="009C6770"/>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apple-style-span">
    <w:name w:val="apple-style-span"/>
    <w:rsid w:val="009C6770"/>
  </w:style>
  <w:style w:type="paragraph" w:customStyle="1" w:styleId="ConsPlusTitle">
    <w:name w:val="ConsPlusTitle"/>
    <w:uiPriority w:val="99"/>
    <w:rsid w:val="009C6770"/>
    <w:pPr>
      <w:widowControl w:val="0"/>
      <w:suppressAutoHyphens/>
      <w:autoSpaceDE w:val="0"/>
      <w:spacing w:after="0" w:line="240" w:lineRule="auto"/>
    </w:pPr>
    <w:rPr>
      <w:rFonts w:ascii="Times New Roman" w:eastAsia="Times New Roman" w:hAnsi="Times New Roman" w:cs="Times New Roman"/>
      <w:b/>
      <w:bCs/>
      <w:sz w:val="28"/>
      <w:szCs w:val="28"/>
      <w:lang w:eastAsia="ar-SA"/>
    </w:rPr>
  </w:style>
  <w:style w:type="character" w:customStyle="1" w:styleId="aff4">
    <w:name w:val="Тема примечания Знак"/>
    <w:basedOn w:val="aff1"/>
    <w:link w:val="aff5"/>
    <w:uiPriority w:val="99"/>
    <w:semiHidden/>
    <w:rsid w:val="009C6770"/>
    <w:rPr>
      <w:b/>
      <w:bCs/>
    </w:rPr>
  </w:style>
  <w:style w:type="paragraph" w:styleId="aff5">
    <w:name w:val="annotation subject"/>
    <w:basedOn w:val="aff2"/>
    <w:next w:val="aff2"/>
    <w:link w:val="aff4"/>
    <w:uiPriority w:val="99"/>
    <w:semiHidden/>
    <w:rsid w:val="009C6770"/>
    <w:rPr>
      <w:b/>
      <w:bCs/>
    </w:rPr>
  </w:style>
  <w:style w:type="character" w:customStyle="1" w:styleId="16">
    <w:name w:val="Тема примечания Знак1"/>
    <w:basedOn w:val="15"/>
    <w:link w:val="aff5"/>
    <w:uiPriority w:val="99"/>
    <w:semiHidden/>
    <w:rsid w:val="009C6770"/>
    <w:rPr>
      <w:b/>
      <w:bCs/>
    </w:rPr>
  </w:style>
  <w:style w:type="character" w:customStyle="1" w:styleId="aff6">
    <w:name w:val="Знак Знак"/>
    <w:rsid w:val="009C6770"/>
    <w:rPr>
      <w:sz w:val="24"/>
      <w:lang w:val="ru-RU" w:eastAsia="ru-RU"/>
    </w:rPr>
  </w:style>
  <w:style w:type="paragraph" w:styleId="26">
    <w:name w:val="List Bullet 2"/>
    <w:basedOn w:val="a"/>
    <w:autoRedefine/>
    <w:uiPriority w:val="99"/>
    <w:semiHidden/>
    <w:rsid w:val="009C6770"/>
    <w:pPr>
      <w:spacing w:after="0" w:line="240" w:lineRule="auto"/>
      <w:ind w:left="720" w:hanging="360"/>
    </w:pPr>
    <w:rPr>
      <w:rFonts w:ascii="Times New Roman" w:eastAsia="Times New Roman" w:hAnsi="Times New Roman" w:cs="Times New Roman"/>
      <w:sz w:val="20"/>
      <w:szCs w:val="24"/>
    </w:rPr>
  </w:style>
  <w:style w:type="character" w:customStyle="1" w:styleId="WW8Num6z0">
    <w:name w:val="WW8Num6z0"/>
    <w:rsid w:val="009C6770"/>
    <w:rPr>
      <w:rFonts w:ascii="Symbol" w:hAnsi="Symbol"/>
    </w:rPr>
  </w:style>
  <w:style w:type="paragraph" w:customStyle="1" w:styleId="aff7">
    <w:name w:val="Обычный (паспорт)"/>
    <w:basedOn w:val="a"/>
    <w:rsid w:val="009C6770"/>
    <w:pPr>
      <w:spacing w:before="120" w:after="0" w:line="240" w:lineRule="auto"/>
      <w:jc w:val="both"/>
    </w:pPr>
    <w:rPr>
      <w:rFonts w:ascii="Times New Roman" w:eastAsia="Times New Roman" w:hAnsi="Times New Roman" w:cs="Times New Roman"/>
      <w:sz w:val="28"/>
      <w:szCs w:val="28"/>
    </w:rPr>
  </w:style>
  <w:style w:type="paragraph" w:customStyle="1" w:styleId="aff8">
    <w:name w:val="Обычный по центру"/>
    <w:basedOn w:val="a"/>
    <w:rsid w:val="009C6770"/>
    <w:pPr>
      <w:spacing w:before="120" w:after="0" w:line="240" w:lineRule="auto"/>
      <w:jc w:val="center"/>
    </w:pPr>
    <w:rPr>
      <w:rFonts w:ascii="Times New Roman" w:eastAsia="Times New Roman" w:hAnsi="Times New Roman" w:cs="Times New Roman"/>
      <w:sz w:val="24"/>
      <w:szCs w:val="24"/>
    </w:rPr>
  </w:style>
  <w:style w:type="paragraph" w:customStyle="1" w:styleId="aff9">
    <w:name w:val="Обычный в таблице"/>
    <w:basedOn w:val="a"/>
    <w:rsid w:val="009C6770"/>
    <w:pPr>
      <w:spacing w:before="120" w:after="0" w:line="240" w:lineRule="auto"/>
      <w:jc w:val="both"/>
    </w:pPr>
    <w:rPr>
      <w:rFonts w:ascii="Times New Roman" w:eastAsia="Times New Roman" w:hAnsi="Times New Roman" w:cs="Times New Roman"/>
    </w:rPr>
  </w:style>
  <w:style w:type="character" w:customStyle="1" w:styleId="FontStyle11">
    <w:name w:val="Font Style11"/>
    <w:rsid w:val="009C6770"/>
    <w:rPr>
      <w:rFonts w:ascii="Times New Roman" w:hAnsi="Times New Roman" w:cs="Times New Roman"/>
      <w:sz w:val="24"/>
      <w:szCs w:val="24"/>
    </w:rPr>
  </w:style>
  <w:style w:type="paragraph" w:customStyle="1" w:styleId="27">
    <w:name w:val="Знак Знак2 Знак Знак Знак Знак Знак Знак Знак"/>
    <w:basedOn w:val="a"/>
    <w:rsid w:val="009C6770"/>
    <w:pPr>
      <w:spacing w:after="160" w:line="240" w:lineRule="exact"/>
    </w:pPr>
    <w:rPr>
      <w:rFonts w:ascii="Verdana" w:eastAsia="Times New Roman" w:hAnsi="Verdana" w:cs="Times New Roman"/>
      <w:sz w:val="24"/>
      <w:szCs w:val="24"/>
      <w:lang w:val="en-US" w:eastAsia="en-US"/>
    </w:rPr>
  </w:style>
  <w:style w:type="character" w:customStyle="1" w:styleId="FontStyle64">
    <w:name w:val="Font Style64"/>
    <w:uiPriority w:val="99"/>
    <w:rsid w:val="009C6770"/>
    <w:rPr>
      <w:rFonts w:ascii="Times New Roman" w:hAnsi="Times New Roman" w:cs="Times New Roman"/>
      <w:sz w:val="26"/>
      <w:szCs w:val="26"/>
    </w:rPr>
  </w:style>
  <w:style w:type="paragraph" w:customStyle="1" w:styleId="17">
    <w:name w:val="Абзац списка1"/>
    <w:basedOn w:val="a"/>
    <w:rsid w:val="009C6770"/>
    <w:pPr>
      <w:ind w:left="720"/>
      <w:contextualSpacing/>
    </w:pPr>
    <w:rPr>
      <w:rFonts w:ascii="Calibri" w:eastAsia="Times New Roman" w:hAnsi="Calibri" w:cs="Times New Roman"/>
      <w:lang w:eastAsia="en-US"/>
    </w:rPr>
  </w:style>
  <w:style w:type="paragraph" w:customStyle="1" w:styleId="ConsTitle">
    <w:name w:val="ConsTitle"/>
    <w:rsid w:val="009C6770"/>
    <w:pPr>
      <w:widowControl w:val="0"/>
      <w:spacing w:after="0" w:line="240" w:lineRule="auto"/>
    </w:pPr>
    <w:rPr>
      <w:rFonts w:ascii="Arial" w:eastAsia="Times New Roman" w:hAnsi="Arial" w:cs="Times New Roman"/>
      <w:b/>
      <w:snapToGrid w:val="0"/>
      <w:sz w:val="16"/>
      <w:szCs w:val="20"/>
    </w:rPr>
  </w:style>
  <w:style w:type="paragraph" w:customStyle="1" w:styleId="Style12">
    <w:name w:val="Style12"/>
    <w:basedOn w:val="a"/>
    <w:uiPriority w:val="99"/>
    <w:rsid w:val="009C6770"/>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rPr>
  </w:style>
  <w:style w:type="character" w:customStyle="1" w:styleId="18">
    <w:name w:val="Основной текст Знак1"/>
    <w:uiPriority w:val="99"/>
    <w:rsid w:val="009C6770"/>
    <w:rPr>
      <w:rFonts w:ascii="Times New Roman" w:eastAsia="Times New Roman" w:hAnsi="Times New Roman" w:cs="Times New Roman"/>
      <w:bCs/>
      <w:sz w:val="24"/>
      <w:szCs w:val="24"/>
      <w:lang w:eastAsia="ru-RU"/>
    </w:rPr>
  </w:style>
  <w:style w:type="paragraph" w:customStyle="1" w:styleId="affa">
    <w:name w:val="Таблицы (моноширинный)"/>
    <w:basedOn w:val="a"/>
    <w:next w:val="a"/>
    <w:rsid w:val="009C677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fb">
    <w:name w:val="Body Text First Indent"/>
    <w:basedOn w:val="aa"/>
    <w:link w:val="affc"/>
    <w:rsid w:val="009C6770"/>
    <w:pPr>
      <w:spacing w:before="240" w:line="240" w:lineRule="auto"/>
      <w:ind w:firstLine="210"/>
    </w:pPr>
    <w:rPr>
      <w:rFonts w:ascii="Times New Roman" w:eastAsia="Times New Roman" w:hAnsi="Times New Roman" w:cs="Times New Roman"/>
      <w:bCs/>
      <w:sz w:val="24"/>
      <w:szCs w:val="24"/>
      <w:lang w:eastAsia="ru-RU"/>
    </w:rPr>
  </w:style>
  <w:style w:type="character" w:customStyle="1" w:styleId="affc">
    <w:name w:val="Красная строка Знак"/>
    <w:basedOn w:val="ab"/>
    <w:link w:val="affb"/>
    <w:rsid w:val="009C6770"/>
    <w:rPr>
      <w:rFonts w:ascii="Times New Roman" w:eastAsia="Times New Roman" w:hAnsi="Times New Roman" w:cs="Times New Roman"/>
      <w:bCs/>
      <w:sz w:val="24"/>
      <w:szCs w:val="24"/>
    </w:rPr>
  </w:style>
  <w:style w:type="character" w:customStyle="1" w:styleId="71">
    <w:name w:val="Знак Знак7"/>
    <w:rsid w:val="009C6770"/>
    <w:rPr>
      <w:rFonts w:ascii="Times New Roman" w:eastAsia="Times New Roman" w:hAnsi="Times New Roman" w:cs="Times New Roman"/>
      <w:b/>
      <w:bCs/>
      <w:sz w:val="36"/>
      <w:szCs w:val="36"/>
      <w:lang w:eastAsia="ru-RU"/>
    </w:rPr>
  </w:style>
  <w:style w:type="character" w:customStyle="1" w:styleId="81">
    <w:name w:val="Знак Знак8"/>
    <w:rsid w:val="009C6770"/>
    <w:rPr>
      <w:rFonts w:ascii="Cambria" w:eastAsia="Times New Roman" w:hAnsi="Cambria" w:cs="Times New Roman"/>
      <w:b/>
      <w:color w:val="365F91"/>
      <w:sz w:val="28"/>
      <w:szCs w:val="28"/>
      <w:lang w:eastAsia="ru-RU"/>
    </w:rPr>
  </w:style>
  <w:style w:type="paragraph" w:customStyle="1" w:styleId="170">
    <w:name w:val="Знак Знак17 Знак Знак"/>
    <w:basedOn w:val="a"/>
    <w:rsid w:val="009C6770"/>
    <w:pPr>
      <w:spacing w:after="0" w:line="240" w:lineRule="auto"/>
    </w:pPr>
    <w:rPr>
      <w:rFonts w:ascii="Verdana" w:eastAsia="Times New Roman" w:hAnsi="Verdana" w:cs="Verdana"/>
      <w:sz w:val="20"/>
      <w:szCs w:val="20"/>
      <w:lang w:val="en-US" w:eastAsia="en-US"/>
    </w:rPr>
  </w:style>
  <w:style w:type="paragraph" w:customStyle="1" w:styleId="28">
    <w:name w:val="Абзац списка2"/>
    <w:basedOn w:val="a"/>
    <w:link w:val="ListParagraphChar"/>
    <w:rsid w:val="009C6770"/>
    <w:pPr>
      <w:ind w:left="720"/>
      <w:contextualSpacing/>
    </w:pPr>
    <w:rPr>
      <w:rFonts w:ascii="Calibri" w:eastAsia="Calibri" w:hAnsi="Calibri" w:cs="Times New Roman"/>
      <w:sz w:val="20"/>
      <w:szCs w:val="20"/>
    </w:rPr>
  </w:style>
  <w:style w:type="character" w:customStyle="1" w:styleId="ListParagraphChar">
    <w:name w:val="List Paragraph Char"/>
    <w:link w:val="28"/>
    <w:locked/>
    <w:rsid w:val="009C6770"/>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FF353D1E468DBA63EA9C072B279FB9B8C49A33DEBC0FCAA92ACE95CCE51936F8gB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E2D758C908AAD5CF5E7CD384E1D0B78BE3D38E2D6BD8E772AEAC2F045lDV1I" TargetMode="External"/><Relationship Id="rId12" Type="http://schemas.openxmlformats.org/officeDocument/2006/relationships/hyperlink" Target="http://ciur.ru/glr/default.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glazrayon.ru/" TargetMode="External"/><Relationship Id="rId5" Type="http://schemas.openxmlformats.org/officeDocument/2006/relationships/webSettings" Target="webSettings.xml"/><Relationship Id="rId10" Type="http://schemas.openxmlformats.org/officeDocument/2006/relationships/hyperlink" Target="http://sar.udmurt-region.ru/" TargetMode="External"/><Relationship Id="rId4" Type="http://schemas.openxmlformats.org/officeDocument/2006/relationships/settings" Target="settings.xml"/><Relationship Id="rId9" Type="http://schemas.openxmlformats.org/officeDocument/2006/relationships/hyperlink" Target="consultantplus://offline/ref=FBFF353D1E468DBA63EA9C072B279FB9B8C49A33DEBC0FCAA92ACE95CCE51936F8gB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FF1F4-216B-48C2-9264-B493B8535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98</Pages>
  <Words>39148</Words>
  <Characters>223144</Characters>
  <Application>Microsoft Office Word</Application>
  <DocSecurity>0</DocSecurity>
  <Lines>1859</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Rimma</dc:creator>
  <cp:keywords/>
  <dc:description/>
  <cp:lastModifiedBy>Rimma</cp:lastModifiedBy>
  <cp:revision>4</cp:revision>
  <dcterms:created xsi:type="dcterms:W3CDTF">2018-03-07T05:56:00Z</dcterms:created>
  <dcterms:modified xsi:type="dcterms:W3CDTF">2018-03-07T07:03:00Z</dcterms:modified>
</cp:coreProperties>
</file>