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BE" w:rsidRDefault="008231BE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B90779" w:rsidRPr="00B90779" w:rsidRDefault="00B90779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  <w:r w:rsidRPr="00B9077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  <w:t>ПАМЯТКА</w:t>
      </w:r>
    </w:p>
    <w:p w:rsidR="00CC2D35" w:rsidRDefault="00B90779" w:rsidP="008231B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8FCFF"/>
        </w:rPr>
      </w:pPr>
      <w:r w:rsidRPr="00B9077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  <w:t>о мерах безопасности при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  <w:t xml:space="preserve"> движении судов по рекам и водоемам в охранн</w:t>
      </w:r>
      <w:r w:rsidR="00834BF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  <w:t>ых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  <w:t xml:space="preserve"> зон</w:t>
      </w:r>
      <w:r w:rsidR="00834BF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  <w:t xml:space="preserve">ах </w:t>
      </w:r>
      <w:r w:rsidR="00834BF8" w:rsidRPr="00A56273">
        <w:rPr>
          <w:rFonts w:ascii="Arial" w:eastAsia="Times New Roman" w:hAnsi="Arial" w:cs="Arial"/>
          <w:b/>
          <w:bCs/>
          <w:color w:val="FF0000"/>
          <w:sz w:val="28"/>
        </w:rPr>
        <w:t>ЛЭП</w:t>
      </w:r>
      <w:r w:rsidR="00CC2D35" w:rsidRPr="00B9077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8FCFF"/>
        </w:rPr>
        <w:t>.</w:t>
      </w:r>
    </w:p>
    <w:p w:rsidR="008231BE" w:rsidRPr="00B90779" w:rsidRDefault="008231BE" w:rsidP="008231B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8FCFF"/>
        </w:rPr>
      </w:pPr>
    </w:p>
    <w:p w:rsidR="00CC2D35" w:rsidRPr="008231BE" w:rsidRDefault="00CC2D35" w:rsidP="0020022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CFF"/>
        </w:rPr>
      </w:pPr>
      <w:r w:rsidRPr="00CC2D35">
        <w:rPr>
          <w:rFonts w:ascii="Times New Roman" w:hAnsi="Times New Roman" w:cs="Times New Roman"/>
          <w:color w:val="000000"/>
          <w:sz w:val="28"/>
          <w:szCs w:val="28"/>
          <w:shd w:val="clear" w:color="auto" w:fill="F8FCFF"/>
        </w:rPr>
        <w:t>Филиал ПАО «ФСК ЕЭС» - МЭС Урала напоминает: линии электропередачи (ЛЭП), находящиеся под напряжением, являются источником повышенной опасности.</w:t>
      </w:r>
    </w:p>
    <w:p w:rsidR="00CC2D35" w:rsidRPr="00CC2D35" w:rsidRDefault="00CC2D35" w:rsidP="0020022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D35">
        <w:rPr>
          <w:rFonts w:ascii="Times New Roman" w:hAnsi="Times New Roman" w:cs="Times New Roman"/>
          <w:color w:val="000000"/>
          <w:sz w:val="28"/>
          <w:szCs w:val="28"/>
        </w:rPr>
        <w:t xml:space="preserve">Охранные зоны электрических сетей устанавливаются: </w:t>
      </w:r>
    </w:p>
    <w:p w:rsidR="00CC2D35" w:rsidRDefault="00CC2D35" w:rsidP="002002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C2D35">
        <w:rPr>
          <w:rFonts w:ascii="Times New Roman" w:hAnsi="Times New Roman" w:cs="Times New Roman"/>
          <w:color w:val="000000"/>
          <w:sz w:val="28"/>
          <w:szCs w:val="28"/>
        </w:rPr>
        <w:t>вдоль воздушных линий электропередачи – в виде земельного участка и воздушного пространства, ограниченных вертикальными плоскостями, отстоящими по обе стороны линий от крайних проводов, при не отклоненном их положении на расстоянии, зависящим от напряжения линии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C2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линий 110 </w:t>
      </w:r>
      <w:proofErr w:type="spellStart"/>
      <w:r w:rsidRPr="00CC2D35">
        <w:rPr>
          <w:rFonts w:ascii="Times New Roman" w:hAnsi="Times New Roman" w:cs="Times New Roman"/>
          <w:b/>
          <w:color w:val="000000"/>
          <w:sz w:val="28"/>
          <w:szCs w:val="28"/>
        </w:rPr>
        <w:t>кВ</w:t>
      </w:r>
      <w:proofErr w:type="spellEnd"/>
      <w:r w:rsidRPr="00CC2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 метров, для линий 220 </w:t>
      </w:r>
      <w:proofErr w:type="spellStart"/>
      <w:r w:rsidRPr="00CC2D35">
        <w:rPr>
          <w:rFonts w:ascii="Times New Roman" w:hAnsi="Times New Roman" w:cs="Times New Roman"/>
          <w:b/>
          <w:color w:val="000000"/>
          <w:sz w:val="28"/>
          <w:szCs w:val="28"/>
        </w:rPr>
        <w:t>кВ</w:t>
      </w:r>
      <w:proofErr w:type="spellEnd"/>
      <w:r w:rsidRPr="00CC2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25 метров, для линий 500 </w:t>
      </w:r>
      <w:proofErr w:type="spellStart"/>
      <w:r w:rsidRPr="00CC2D35">
        <w:rPr>
          <w:rFonts w:ascii="Times New Roman" w:hAnsi="Times New Roman" w:cs="Times New Roman"/>
          <w:b/>
          <w:color w:val="000000"/>
          <w:sz w:val="28"/>
          <w:szCs w:val="28"/>
        </w:rPr>
        <w:t>кВ</w:t>
      </w:r>
      <w:proofErr w:type="spellEnd"/>
      <w:r w:rsidRPr="00CC2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30 метров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901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2D35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proofErr w:type="gramEnd"/>
    </w:p>
    <w:p w:rsidR="00200220" w:rsidRDefault="00CC2D35" w:rsidP="002002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D35">
        <w:rPr>
          <w:rFonts w:ascii="Times New Roman" w:hAnsi="Times New Roman" w:cs="Times New Roman"/>
          <w:sz w:val="28"/>
          <w:szCs w:val="28"/>
        </w:rPr>
        <w:t xml:space="preserve">вдоль переходов воздушной линии через водоемы – в виде воздушного пространства над водной поверхностью водоемов, ограниченных вертикальными плоскостями, отстоящими по обе стороны линии от крайних проводов, при </w:t>
      </w:r>
      <w:proofErr w:type="gramStart"/>
      <w:r w:rsidRPr="00CC2D3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CC2D35">
        <w:rPr>
          <w:rFonts w:ascii="Times New Roman" w:hAnsi="Times New Roman" w:cs="Times New Roman"/>
          <w:sz w:val="28"/>
          <w:szCs w:val="28"/>
        </w:rPr>
        <w:t xml:space="preserve"> не отклоненном положении для судоходных водоемов на расстоянии </w:t>
      </w:r>
      <w:r w:rsidRPr="00CC2D35">
        <w:rPr>
          <w:rFonts w:ascii="Times New Roman" w:hAnsi="Times New Roman" w:cs="Times New Roman"/>
          <w:b/>
          <w:sz w:val="28"/>
          <w:szCs w:val="28"/>
        </w:rPr>
        <w:t>100 метров</w:t>
      </w:r>
      <w:r w:rsidRPr="00CC2D35">
        <w:rPr>
          <w:rFonts w:ascii="Times New Roman" w:hAnsi="Times New Roman" w:cs="Times New Roman"/>
          <w:sz w:val="28"/>
          <w:szCs w:val="28"/>
        </w:rPr>
        <w:t>, для не судоходных − на расстоянии предусмотренном для установления охранных зон вдоль воздушной линии</w:t>
      </w:r>
      <w:r w:rsidR="00B9014A">
        <w:rPr>
          <w:rFonts w:ascii="Times New Roman" w:hAnsi="Times New Roman" w:cs="Times New Roman"/>
          <w:sz w:val="28"/>
          <w:szCs w:val="28"/>
        </w:rPr>
        <w:t>.</w:t>
      </w:r>
    </w:p>
    <w:p w:rsidR="00CC2D35" w:rsidRDefault="00CC2D35" w:rsidP="00E12E9C">
      <w:pPr>
        <w:spacing w:after="0"/>
        <w:ind w:firstLine="709"/>
        <w:jc w:val="center"/>
      </w:pPr>
      <w:r w:rsidRPr="00CC2D35">
        <w:br/>
      </w:r>
      <w:r w:rsidRPr="00CC2D35">
        <w:rPr>
          <w:noProof/>
          <w:lang w:eastAsia="ru-RU"/>
        </w:rPr>
        <w:drawing>
          <wp:inline distT="0" distB="0" distL="0" distR="0" wp14:anchorId="107E6DDE" wp14:editId="5D49A521">
            <wp:extent cx="5905500" cy="3867150"/>
            <wp:effectExtent l="0" t="0" r="0" b="0"/>
            <wp:docPr id="2" name="Рисунок 2" descr="ÐÑÑÐ°Ð½Ð½Ð°Ñ Ð·Ð¾Ð½Ð° ÐÐ Ð²Ð´Ð¾Ð»Ñ Ð¿ÐµÑÐµÑÐ¾Ð´Ð° ÑÐµÑÐµÐ· ÑÑÐ´Ð¾ÑÐ¾Ð´Ð½ÑÑ ÑÐµÐº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ÑÑÐ°Ð½Ð½Ð°Ñ Ð·Ð¾Ð½Ð° ÐÐ Ð²Ð´Ð¾Ð»Ñ Ð¿ÐµÑÐµÑÐ¾Ð´Ð° ÑÐµÑÐµÐ· ÑÑÐ´Ð¾ÑÐ¾Ð´Ð½ÑÑ ÑÐµÐºÑ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20" w:rsidRDefault="00200220" w:rsidP="00200220">
      <w:pPr>
        <w:spacing w:after="0"/>
        <w:ind w:firstLine="709"/>
        <w:jc w:val="both"/>
      </w:pPr>
    </w:p>
    <w:p w:rsidR="00200220" w:rsidRPr="00200220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Единый телефон службы спасения: 01, сотовая связь: 112</w:t>
      </w:r>
    </w:p>
    <w:p w:rsidR="00822DC7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 xml:space="preserve">Дежурный диспетчер филиала ПАО «ФСК ЕЭС» - МЭС Урала: </w:t>
      </w:r>
    </w:p>
    <w:p w:rsidR="00200220" w:rsidRPr="00200220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8-800-700-33-59</w:t>
      </w:r>
    </w:p>
    <w:p w:rsidR="00200220" w:rsidRPr="00CC2D35" w:rsidRDefault="00200220" w:rsidP="00CC2D35">
      <w:pPr>
        <w:ind w:firstLine="709"/>
        <w:jc w:val="both"/>
      </w:pPr>
    </w:p>
    <w:sectPr w:rsidR="00200220" w:rsidRPr="00CC2D35" w:rsidSect="00E12E9C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A7"/>
    <w:rsid w:val="00200220"/>
    <w:rsid w:val="007B4119"/>
    <w:rsid w:val="00822DC7"/>
    <w:rsid w:val="008231BE"/>
    <w:rsid w:val="00834BF8"/>
    <w:rsid w:val="00A734A7"/>
    <w:rsid w:val="00B9014A"/>
    <w:rsid w:val="00B90779"/>
    <w:rsid w:val="00CC2D35"/>
    <w:rsid w:val="00E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PPMES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Вихлянцев Сергей Вячеславович</dc:creator>
  <cp:keywords/>
  <dc:description/>
  <cp:lastModifiedBy>Вихлянцев Сергей Вячеславович</cp:lastModifiedBy>
  <cp:revision>7</cp:revision>
  <cp:lastPrinted>2019-06-11T06:04:00Z</cp:lastPrinted>
  <dcterms:created xsi:type="dcterms:W3CDTF">2019-06-11T05:42:00Z</dcterms:created>
  <dcterms:modified xsi:type="dcterms:W3CDTF">2019-06-11T06:26:00Z</dcterms:modified>
</cp:coreProperties>
</file>