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Default="00EF7B3C" w:rsidP="008A1852"/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4711F4">
        <w:rPr>
          <w:rFonts w:ascii="Times New Roman" w:hAnsi="Times New Roman" w:cs="Times New Roman"/>
          <w:b/>
          <w:sz w:val="24"/>
          <w:szCs w:val="24"/>
        </w:rPr>
        <w:t>5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>.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 11  муниципальных образовани</w:t>
      </w:r>
      <w:proofErr w:type="gramStart"/>
      <w:r w:rsidR="00F27C72" w:rsidRPr="00075E6D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075E6D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Pr="00075E6D">
        <w:rPr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Протяженность дорог с твердым покрытием составляет более </w:t>
      </w:r>
      <w:r w:rsidR="00E02236" w:rsidRPr="00075E6D">
        <w:rPr>
          <w:rFonts w:ascii="Times New Roman" w:hAnsi="Times New Roman" w:cs="Times New Roman"/>
          <w:sz w:val="24"/>
          <w:szCs w:val="24"/>
        </w:rPr>
        <w:t>390,0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км. Территория района покрыта сетью мелководных рек. Наиболее значительной является р. Чепца,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  <w:r w:rsidRPr="0007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C72" w:rsidRPr="00075E6D" w:rsidRDefault="00EF7B3C" w:rsidP="00E8535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r w:rsidR="00544D4C" w:rsidRPr="00075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2236" w:rsidRPr="00075E6D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075E6D">
        <w:rPr>
          <w:rFonts w:ascii="Times New Roman" w:hAnsi="Times New Roman" w:cs="Times New Roman"/>
          <w:sz w:val="24"/>
          <w:szCs w:val="24"/>
        </w:rPr>
        <w:t xml:space="preserve"> 2015 года </w:t>
      </w:r>
      <w:r w:rsidR="00544D4C" w:rsidRPr="00075E6D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02236" w:rsidRPr="00075E6D">
        <w:rPr>
          <w:rFonts w:ascii="Times New Roman" w:hAnsi="Times New Roman" w:cs="Times New Roman"/>
          <w:sz w:val="24"/>
          <w:szCs w:val="24"/>
        </w:rPr>
        <w:t>16828</w:t>
      </w:r>
      <w:r w:rsidR="00B21CA5" w:rsidRPr="00075E6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. </w:t>
      </w: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7C72" w:rsidRPr="00075E6D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F27C72" w:rsidRPr="00075E6D">
        <w:rPr>
          <w:rFonts w:ascii="Times New Roman" w:hAnsi="Times New Roman"/>
          <w:sz w:val="24"/>
          <w:szCs w:val="24"/>
        </w:rPr>
        <w:t xml:space="preserve"> В 2015 году в районе зарегистрировано рождение 212 детей, оформлено 300 записей о смерти. Основной проблемой снижения численности населения в районе остается миграция жителей за пределы района и пределы города Глазова. За 2015 год миграционный отток составил 218 человек.</w:t>
      </w:r>
    </w:p>
    <w:p w:rsidR="00E02236" w:rsidRPr="00075E6D" w:rsidRDefault="00E02236" w:rsidP="00E853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E6D">
        <w:rPr>
          <w:rFonts w:ascii="Times New Roman" w:hAnsi="Times New Roman" w:cs="Times New Roman"/>
          <w:sz w:val="24"/>
          <w:szCs w:val="24"/>
        </w:rPr>
        <w:t>Ведущую роль в экономике Глазовского района занимает сельское хозяйство. На территории района функционируют 14 сельскохозяйственных предприятий , 14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картофель. В районе развита торговля, предоставление транспортных услуг. Обрабатывающее производство представлено в меньшей степени. Представители малого бизнеса  занимаются производством хлеба, колбасных изделий, заготовкой и переработкой леса.</w:t>
      </w:r>
      <w:r w:rsidRPr="0007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353" w:rsidRPr="00075E6D" w:rsidRDefault="00EF7B3C" w:rsidP="00E853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</w:t>
      </w:r>
      <w:r w:rsidR="00E85353" w:rsidRPr="00075E6D">
        <w:rPr>
          <w:rFonts w:ascii="Times New Roman" w:hAnsi="Times New Roman" w:cs="Times New Roman"/>
          <w:sz w:val="24"/>
          <w:szCs w:val="24"/>
        </w:rPr>
        <w:t>ения производства мяса, молока.</w:t>
      </w:r>
      <w:r w:rsidR="00E85353" w:rsidRPr="00075E6D">
        <w:rPr>
          <w:rFonts w:ascii="Times New Roman" w:hAnsi="Times New Roman" w:cs="Times New Roman"/>
          <w:sz w:val="28"/>
          <w:szCs w:val="28"/>
        </w:rPr>
        <w:t xml:space="preserve"> 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Для привлечения в район потенциальных инвесторов формируются инвестиционные </w:t>
      </w:r>
      <w:r w:rsidR="00E85353" w:rsidRPr="00075E6D">
        <w:rPr>
          <w:rFonts w:ascii="Times New Roman" w:hAnsi="Times New Roman" w:cs="Times New Roman"/>
          <w:sz w:val="24"/>
          <w:szCs w:val="24"/>
        </w:rPr>
        <w:lastRenderedPageBreak/>
        <w:t>площадки. На сегодня сформировано 3 инвестиционных площадок, с имеющимися на них строениями, высвободившимися в результате оптимизации.</w:t>
      </w:r>
    </w:p>
    <w:p w:rsidR="00EF7B3C" w:rsidRPr="00075E6D" w:rsidRDefault="00EF7B3C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Золотарево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центр русской культуры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. Октябрьский, центр татарской культуры в д. Тат-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культуры в д.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F27C72" w:rsidRPr="00075E6D" w:rsidRDefault="00F27C72" w:rsidP="00F27C7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Глава муниципального образования «Глазовский район» - Терский Владимир Анатольевич.</w:t>
      </w:r>
    </w:p>
    <w:p w:rsidR="00F27C72" w:rsidRPr="00075E6D" w:rsidRDefault="00F27C72" w:rsidP="00F27C7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Глава Администрации муниципального образования «Глазовский район» - Першин Илья Иванович.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075E6D" w:rsidRDefault="00B21CA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.Экономическое развитие.</w:t>
      </w:r>
    </w:p>
    <w:p w:rsidR="00225F23" w:rsidRPr="00075E6D" w:rsidRDefault="00B21CA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1.Число субъектов малого и среднего предпринимательства в расчете на 10 тыс. человек населения.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ab/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544D4C" w:rsidP="00E85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E85353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E85353" w:rsidRPr="00075E6D">
        <w:rPr>
          <w:rFonts w:ascii="Times New Roman" w:hAnsi="Times New Roman" w:cs="Times New Roman"/>
          <w:sz w:val="24"/>
          <w:szCs w:val="24"/>
        </w:rPr>
        <w:t>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произошло  незначительное </w:t>
      </w:r>
      <w:r w:rsidR="00075E6D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показателя  по числу субъектов малого и среднего предпринимательства  в расчете на 10 тыс. населения с 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194,02 до 198,46.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произошло в связи с уменьшением </w:t>
      </w:r>
      <w:r w:rsidR="00E85353" w:rsidRPr="00075E6D">
        <w:rPr>
          <w:rFonts w:ascii="Times New Roman" w:hAnsi="Times New Roman" w:cs="Times New Roman"/>
          <w:sz w:val="24"/>
          <w:szCs w:val="24"/>
        </w:rPr>
        <w:t>численности населения.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E85353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E85353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  запланирован планомерный рост данного показателя  до </w:t>
      </w:r>
      <w:r w:rsidR="00E85353" w:rsidRPr="00075E6D">
        <w:rPr>
          <w:rFonts w:ascii="Times New Roman" w:hAnsi="Times New Roman" w:cs="Times New Roman"/>
          <w:sz w:val="24"/>
          <w:szCs w:val="24"/>
        </w:rPr>
        <w:t>218,45</w:t>
      </w:r>
      <w:r w:rsidR="00225F23" w:rsidRPr="00075E6D">
        <w:rPr>
          <w:rFonts w:ascii="Times New Roman" w:hAnsi="Times New Roman" w:cs="Times New Roman"/>
          <w:sz w:val="24"/>
          <w:szCs w:val="24"/>
        </w:rPr>
        <w:t>.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В 2015 году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СПК «Коммунар» </w:t>
      </w:r>
      <w:proofErr w:type="gramStart"/>
      <w:r w:rsidR="0078056F" w:rsidRPr="00075E6D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78056F" w:rsidRPr="00075E6D">
        <w:rPr>
          <w:rFonts w:ascii="Times New Roman" w:hAnsi="Times New Roman" w:cs="Times New Roman"/>
          <w:sz w:val="24"/>
          <w:szCs w:val="24"/>
        </w:rPr>
        <w:t xml:space="preserve"> «Свет»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получили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субсидии на возмещение части затрат на уплату первого лизингового платежа при заключении договора лизинга за счет средств республиканского и местного бюджетов на сумму 370,0 тыс. рублей. </w:t>
      </w:r>
    </w:p>
    <w:p w:rsidR="00225F23" w:rsidRPr="00075E6D" w:rsidRDefault="00225F23" w:rsidP="0078056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2.Доля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78056F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4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годом произошел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доли среднесписочной численности работников (без внешних совместителей)  малых и средних предприятий в среднесписочной численности работников  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без внешних совместителей) всех предприятий и организаций  с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54,58 % до 51,64%. Снижение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связано с увеличением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показателя среднесписочной численности работников крупных и средних предприятий и некоммерческих организаций  муниципального района  на </w:t>
      </w:r>
      <w:r w:rsidR="0078056F" w:rsidRPr="00075E6D">
        <w:rPr>
          <w:rFonts w:ascii="Times New Roman" w:hAnsi="Times New Roman" w:cs="Times New Roman"/>
          <w:sz w:val="24"/>
          <w:szCs w:val="24"/>
        </w:rPr>
        <w:t>4%.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В прогнозном периоде  с 201</w:t>
      </w:r>
      <w:r w:rsidR="0078056F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8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год планируется более активно проводить работу по легализации доходов населения и предотвращения неформальной занятости, что  позволит  спрогнозировать планомерный рост данного показателя до </w:t>
      </w:r>
      <w:r w:rsidR="0078056F" w:rsidRPr="00075E6D">
        <w:rPr>
          <w:rFonts w:ascii="Times New Roman" w:hAnsi="Times New Roman" w:cs="Times New Roman"/>
          <w:sz w:val="24"/>
          <w:szCs w:val="24"/>
        </w:rPr>
        <w:t>57,06</w:t>
      </w:r>
      <w:r w:rsidR="008A1852" w:rsidRPr="00075E6D">
        <w:rPr>
          <w:rFonts w:ascii="Times New Roman" w:hAnsi="Times New Roman" w:cs="Times New Roman"/>
          <w:sz w:val="24"/>
          <w:szCs w:val="24"/>
        </w:rPr>
        <w:t>% к 201</w:t>
      </w:r>
      <w:r w:rsidR="0078056F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3.Объем инвестиций в основной капитал (за исключением бюджетных средств) в расчете на 1 жителя.</w:t>
      </w: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78056F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78056F" w:rsidRPr="00075E6D">
        <w:rPr>
          <w:rFonts w:ascii="Times New Roman" w:hAnsi="Times New Roman" w:cs="Times New Roman"/>
          <w:sz w:val="24"/>
          <w:szCs w:val="24"/>
        </w:rPr>
        <w:t>1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произо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шел небольшой рост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 объема инвестиций в основной капитал 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за исключением бюджетных средств) в расчета на 1 жителя 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 8625,77 до 8752,49 рублей. </w:t>
      </w:r>
      <w:r w:rsidR="002E1387" w:rsidRPr="00075E6D">
        <w:rPr>
          <w:rFonts w:ascii="Times New Roman" w:hAnsi="Times New Roman" w:cs="Times New Roman"/>
          <w:sz w:val="24"/>
          <w:szCs w:val="24"/>
        </w:rPr>
        <w:t>Общий объем инвестиций в 2015 году снизился на 32% по сравнению с 2014 годом, связано это с тем, что снизились вложения в модернизацию производства по крупным и средним предприятиям в связи с экономическими трудностями</w:t>
      </w:r>
      <w:r w:rsidR="002E1387" w:rsidRPr="00075E6D">
        <w:rPr>
          <w:sz w:val="28"/>
        </w:rPr>
        <w:t>.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В 2015 году сельскохозяйственные организации меньше вкладывали денежных сре</w:t>
      </w:r>
      <w:proofErr w:type="gramStart"/>
      <w:r w:rsidR="002E1387" w:rsidRPr="00075E6D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="002E1387" w:rsidRPr="00075E6D">
        <w:rPr>
          <w:rFonts w:ascii="Times New Roman" w:hAnsi="Times New Roman" w:cs="Times New Roman"/>
          <w:sz w:val="24"/>
          <w:szCs w:val="24"/>
        </w:rPr>
        <w:t xml:space="preserve">иобретении  транспортных средств, машин и оборудования. </w:t>
      </w:r>
      <w:r w:rsidR="008A1852" w:rsidRPr="00075E6D">
        <w:rPr>
          <w:rFonts w:ascii="Times New Roman" w:hAnsi="Times New Roman" w:cs="Times New Roman"/>
          <w:sz w:val="24"/>
          <w:szCs w:val="24"/>
        </w:rPr>
        <w:t>На прогнозный период с 20</w:t>
      </w:r>
      <w:r w:rsidR="002E1387" w:rsidRPr="00075E6D">
        <w:rPr>
          <w:rFonts w:ascii="Times New Roman" w:hAnsi="Times New Roman" w:cs="Times New Roman"/>
          <w:sz w:val="24"/>
          <w:szCs w:val="24"/>
        </w:rPr>
        <w:t>16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2E1387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  запланировано планомерное увеличение данного показателя</w:t>
      </w: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78056F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78056F" w:rsidRPr="00075E6D">
        <w:rPr>
          <w:rFonts w:ascii="Times New Roman" w:hAnsi="Times New Roman" w:cs="Times New Roman"/>
          <w:sz w:val="24"/>
          <w:szCs w:val="24"/>
        </w:rPr>
        <w:t>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78056F" w:rsidRPr="00075E6D">
        <w:rPr>
          <w:rFonts w:ascii="Times New Roman" w:hAnsi="Times New Roman" w:cs="Times New Roman"/>
          <w:sz w:val="24"/>
          <w:szCs w:val="24"/>
        </w:rPr>
        <w:t>снизились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 инвестиций  в основной капитал за счет бюджетных средств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. Снижение произошло потому, что в 2014 году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был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введен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в эксплуатацию </w:t>
      </w:r>
      <w:proofErr w:type="spellStart"/>
      <w:r w:rsidR="008A1852" w:rsidRPr="00075E6D">
        <w:rPr>
          <w:rFonts w:ascii="Times New Roman" w:hAnsi="Times New Roman" w:cs="Times New Roman"/>
          <w:sz w:val="24"/>
          <w:szCs w:val="24"/>
        </w:rPr>
        <w:t>Штанигуртск</w:t>
      </w:r>
      <w:r w:rsidR="002E1387" w:rsidRPr="00075E6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2E1387" w:rsidRPr="00075E6D">
        <w:rPr>
          <w:rFonts w:ascii="Times New Roman" w:hAnsi="Times New Roman" w:cs="Times New Roman"/>
          <w:sz w:val="24"/>
          <w:szCs w:val="24"/>
        </w:rPr>
        <w:t xml:space="preserve">  детский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сад стоимостью 88 млн. рублей.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4.Доля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>В 20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15 </w:t>
      </w:r>
      <w:r w:rsidR="008A1852" w:rsidRPr="00075E6D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075E6D">
        <w:rPr>
          <w:rFonts w:ascii="Times New Roman" w:hAnsi="Times New Roman" w:cs="Times New Roman"/>
          <w:sz w:val="24"/>
          <w:szCs w:val="24"/>
        </w:rPr>
        <w:t>14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 произошло снижение показателя доли площади земельных участков, являющихся объектами налогообложения  земельным налогом, в общей площади территории  муниципального района с 34,42%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до 34,09%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.  Снижение произошло  в связи с отказом граждан  от права собственности </w:t>
      </w:r>
      <w:r w:rsidR="002E1387" w:rsidRPr="00075E6D">
        <w:rPr>
          <w:rFonts w:ascii="Times New Roman" w:hAnsi="Times New Roman" w:cs="Times New Roman"/>
          <w:sz w:val="24"/>
          <w:szCs w:val="24"/>
        </w:rPr>
        <w:t>на земельные доли и  прекращении права постоянного (бессрочного) пользования на земельные участки.</w:t>
      </w:r>
      <w:proofErr w:type="gramEnd"/>
      <w:r w:rsidR="002E1387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075E6D">
        <w:rPr>
          <w:rFonts w:ascii="Times New Roman" w:hAnsi="Times New Roman" w:cs="Times New Roman"/>
          <w:sz w:val="24"/>
          <w:szCs w:val="24"/>
        </w:rPr>
        <w:t>На прогнозный период с 201</w:t>
      </w:r>
      <w:r w:rsidR="002E1387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8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 запланирован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о снижение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2E1387" w:rsidRPr="00075E6D">
        <w:rPr>
          <w:rFonts w:ascii="Times New Roman" w:hAnsi="Times New Roman" w:cs="Times New Roman"/>
          <w:sz w:val="24"/>
          <w:szCs w:val="24"/>
        </w:rPr>
        <w:t>.</w:t>
      </w:r>
    </w:p>
    <w:p w:rsidR="002E1387" w:rsidRPr="00075E6D" w:rsidRDefault="002E138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8A1852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225F23" w:rsidRPr="00075E6D">
        <w:rPr>
          <w:rFonts w:ascii="Times New Roman" w:hAnsi="Times New Roman" w:cs="Times New Roman"/>
          <w:b/>
          <w:sz w:val="24"/>
          <w:szCs w:val="24"/>
        </w:rPr>
        <w:t xml:space="preserve">5.Доля прибыльных сельскохозяйственных </w:t>
      </w:r>
      <w:proofErr w:type="gramStart"/>
      <w:r w:rsidR="00225F23" w:rsidRPr="00075E6D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="00225F23" w:rsidRPr="00075E6D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В 2014 году по сравнению с 2013 годом произошло увеличение показателя  доли прибыльных сельскохозяйственных 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в общем их числе с  78,57 %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до 85,71%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. Это произошло в связи с увеличением  количества прибыльных организаций с 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11 до 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12.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6C1590" w:rsidRPr="00075E6D">
        <w:rPr>
          <w:rFonts w:ascii="Times New Roman" w:hAnsi="Times New Roman"/>
          <w:sz w:val="24"/>
          <w:szCs w:val="24"/>
        </w:rPr>
        <w:t>Два сельхозпредприятия получили убытки: СПК «</w:t>
      </w:r>
      <w:proofErr w:type="spellStart"/>
      <w:r w:rsidR="006C1590" w:rsidRPr="00075E6D">
        <w:rPr>
          <w:rFonts w:ascii="Times New Roman" w:hAnsi="Times New Roman"/>
          <w:sz w:val="24"/>
          <w:szCs w:val="24"/>
        </w:rPr>
        <w:t>Парзинский</w:t>
      </w:r>
      <w:proofErr w:type="spellEnd"/>
      <w:r w:rsidR="006C1590" w:rsidRPr="00075E6D">
        <w:rPr>
          <w:rFonts w:ascii="Times New Roman" w:hAnsi="Times New Roman"/>
          <w:sz w:val="24"/>
          <w:szCs w:val="24"/>
        </w:rPr>
        <w:t xml:space="preserve">», ООО «Труд». </w:t>
      </w:r>
      <w:r w:rsidR="008A1852" w:rsidRPr="00075E6D">
        <w:rPr>
          <w:rFonts w:ascii="Times New Roman" w:hAnsi="Times New Roman" w:cs="Times New Roman"/>
          <w:sz w:val="24"/>
          <w:szCs w:val="24"/>
        </w:rPr>
        <w:t>На прогнозный период с 201</w:t>
      </w:r>
      <w:r w:rsidR="006C1590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8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год  </w:t>
      </w:r>
      <w:r w:rsidR="006C1590" w:rsidRPr="00075E6D">
        <w:rPr>
          <w:rFonts w:ascii="Times New Roman" w:hAnsi="Times New Roman" w:cs="Times New Roman"/>
          <w:sz w:val="24"/>
          <w:szCs w:val="24"/>
        </w:rPr>
        <w:t>планируется, что данный показатель останется на прежнем уровне.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6.Доля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6C1590" w:rsidRPr="00075E6D" w:rsidRDefault="00225F23" w:rsidP="006C159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5 </w:t>
      </w:r>
      <w:r w:rsidR="008A1852" w:rsidRPr="00075E6D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075E6D">
        <w:rPr>
          <w:rFonts w:ascii="Times New Roman" w:hAnsi="Times New Roman" w:cs="Times New Roman"/>
          <w:sz w:val="24"/>
          <w:szCs w:val="24"/>
        </w:rPr>
        <w:t>014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 </w:t>
      </w:r>
      <w:r w:rsidR="006C1590" w:rsidRPr="00075E6D">
        <w:rPr>
          <w:rFonts w:ascii="Times New Roman" w:hAnsi="Times New Roman" w:cs="Times New Roman"/>
          <w:sz w:val="24"/>
          <w:szCs w:val="24"/>
        </w:rPr>
        <w:t>37,86% до 37,02%.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проведен ремонт автомобильной дороги "</w:t>
      </w:r>
      <w:proofErr w:type="spellStart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отдыха Чепца - </w:t>
      </w:r>
      <w:proofErr w:type="spellStart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д.Полом</w:t>
      </w:r>
      <w:proofErr w:type="spellEnd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(1606 м) и трех улиц в </w:t>
      </w:r>
      <w:proofErr w:type="spellStart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д.Чура</w:t>
      </w:r>
      <w:proofErr w:type="spellEnd"/>
      <w:r w:rsidR="006C1590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(1427 м). На 2016 год капитальный ремонт дорог не запланирован. На 2017-2018 годы запланировано приведение в нормативное состояние по 0,5 км автомобильных дорог.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7.Доля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8A1852" w:rsidRPr="00075E6D" w:rsidRDefault="00225F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6C1590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6C1590" w:rsidRPr="00075E6D">
        <w:rPr>
          <w:rFonts w:ascii="Times New Roman" w:hAnsi="Times New Roman" w:cs="Times New Roman"/>
          <w:sz w:val="24"/>
          <w:szCs w:val="24"/>
        </w:rPr>
        <w:t>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6C1590" w:rsidRPr="00075E6D">
        <w:rPr>
          <w:rFonts w:ascii="Times New Roman" w:hAnsi="Times New Roman" w:cs="Times New Roman"/>
          <w:sz w:val="24"/>
          <w:szCs w:val="24"/>
        </w:rPr>
        <w:t>увеличение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 доли населения, проживающего в населенных пунктах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не имеющих регулярного автобусного  и ( или) железнодорожного сообщения  с административным центром  муниципального района, в общей численности населения муниципального райо</w:t>
      </w:r>
      <w:r w:rsidR="00A53E23" w:rsidRPr="00075E6D">
        <w:rPr>
          <w:rFonts w:ascii="Times New Roman" w:hAnsi="Times New Roman" w:cs="Times New Roman"/>
          <w:sz w:val="24"/>
          <w:szCs w:val="24"/>
        </w:rPr>
        <w:t>на</w:t>
      </w:r>
      <w:r w:rsidR="006C1590" w:rsidRPr="00075E6D">
        <w:rPr>
          <w:rFonts w:ascii="Times New Roman" w:hAnsi="Times New Roman" w:cs="Times New Roman"/>
          <w:sz w:val="24"/>
          <w:szCs w:val="24"/>
        </w:rPr>
        <w:t>. Связано это, со снижением численности населения в отдаленных деревнях, до которых отсутствует автобусное сообщение.</w:t>
      </w:r>
      <w:r w:rsidR="00A53E23" w:rsidRPr="00075E6D">
        <w:rPr>
          <w:rFonts w:ascii="Times New Roman" w:hAnsi="Times New Roman" w:cs="Times New Roman"/>
          <w:sz w:val="24"/>
          <w:szCs w:val="24"/>
        </w:rPr>
        <w:t xml:space="preserve"> Количест</w:t>
      </w:r>
      <w:r w:rsidR="008A1852" w:rsidRPr="00075E6D">
        <w:rPr>
          <w:rFonts w:ascii="Times New Roman" w:hAnsi="Times New Roman" w:cs="Times New Roman"/>
          <w:sz w:val="24"/>
          <w:szCs w:val="24"/>
        </w:rPr>
        <w:t>во населенных пунктов, не имеющих постоянного автобусного или железнодорожного сообщения осталось на прежнем уровне. На прогнозный период с 2015 по 2017 год запланирова</w:t>
      </w:r>
      <w:r w:rsidR="006C1590" w:rsidRPr="00075E6D">
        <w:rPr>
          <w:rFonts w:ascii="Times New Roman" w:hAnsi="Times New Roman" w:cs="Times New Roman"/>
          <w:sz w:val="24"/>
          <w:szCs w:val="24"/>
        </w:rPr>
        <w:t>но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6C1590" w:rsidRPr="00075E6D">
        <w:rPr>
          <w:rFonts w:ascii="Times New Roman" w:hAnsi="Times New Roman" w:cs="Times New Roman"/>
          <w:sz w:val="24"/>
          <w:szCs w:val="24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075E6D" w:rsidRDefault="00A53E23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8.Среднемесячная номинальная начисленная заработная плата работников: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A53E2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EE4F5D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</w:t>
      </w:r>
      <w:r w:rsidR="00EE4F5D" w:rsidRPr="00075E6D">
        <w:rPr>
          <w:rFonts w:ascii="Times New Roman" w:hAnsi="Times New Roman" w:cs="Times New Roman"/>
          <w:sz w:val="24"/>
          <w:szCs w:val="24"/>
        </w:rPr>
        <w:t>14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годом произошел  рост 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среднемесячной номинальной начисленной заработной платы работников крупных и средних предприятий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 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составил 108,3%. Рост средней заработной платы наблюдается во всех сферах экономики, кроме обрабатывающих производств.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3D4D5D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3D4D5D" w:rsidRPr="00075E6D">
        <w:rPr>
          <w:rFonts w:ascii="Times New Roman" w:hAnsi="Times New Roman" w:cs="Times New Roman"/>
          <w:sz w:val="24"/>
          <w:szCs w:val="24"/>
        </w:rPr>
        <w:t>18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 запланирован план</w:t>
      </w:r>
      <w:r w:rsidR="003D4D5D" w:rsidRPr="00075E6D">
        <w:rPr>
          <w:rFonts w:ascii="Times New Roman" w:hAnsi="Times New Roman" w:cs="Times New Roman"/>
          <w:sz w:val="24"/>
          <w:szCs w:val="24"/>
        </w:rPr>
        <w:t>омерный рост данного показателя.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6C1590" w:rsidRPr="00075E6D" w:rsidRDefault="006C1590" w:rsidP="006C1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произошло увеличение средней заработной платы работников муниципальных дошкольных образовательных учреждений к уровню 2014 года с  16317,80 рублей до 18307,90 рублей, это связано с выполнением "дорожной карты", повышением заработной платы прочих работников дошкольных образовательных учреждений на основании постановлений Правительства УР и Администрации муниципального образования "Глазовский район". В дальнейшем показатель будет расти в связи с индексацией заработной платы.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075E6D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EE4F5D" w:rsidRPr="00075E6D" w:rsidRDefault="00EE4F5D" w:rsidP="00EE4F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Заработная плата работников муниципальных общеобразовательных учреждений в 2015 году осталась на уровне 2014 года и составила 19347,60 рублей. В 2014 году этот показатель составлял 19808,60 рублей. В дальнейшем заработная плата будет расти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индексацией.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544D4C" w:rsidRPr="00075E6D" w:rsidRDefault="00CB14F8" w:rsidP="003D4D5D">
      <w:pPr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E4F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Заработная плата учителей в 2015 году осталась на уровне 2014 года и составила 21615,20 рублей. В 2014 году она составляла  21676,53 рублей. Этот показатель выполнен в соответствии с "дорожной картой". В дальнейшем показатель будет расти в связи с индексацией заработной платы.  </w:t>
      </w:r>
    </w:p>
    <w:p w:rsidR="008A1852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544D4C" w:rsidRPr="00075E6D" w:rsidRDefault="00CB14F8" w:rsidP="003D4D5D">
      <w:pPr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Заработная  плата работников учреждений культуры в 2015 году осталась на  уровне 2014 года и составила 16566,70 рублей. В прогнозном периоде 2016-2018 года повышения заработной платы не планируется.</w:t>
      </w: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8.е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униципальных учреждений физической культуры и спорта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муниципальном образовании "Глазовский район "  муниципальных учреждений физической культуры и спорта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075E6D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9.Доля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3D4D5D" w:rsidRPr="00075E6D" w:rsidRDefault="003D4D5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D5D" w:rsidRPr="00075E6D" w:rsidRDefault="00610AA3" w:rsidP="003D4D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1-6 </w:t>
      </w:r>
      <w:proofErr w:type="gramStart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лет, получающих дошкольную образовательную услугу в 2015 году уменьшилась</w:t>
      </w:r>
      <w:proofErr w:type="gramEnd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0,73% по отношению к 2014 году, в связи с уменьшением количества детей, получающих дошкольное образование. Низкий процент доли наблюдается  из-за того, что в среднем до 50% детей в возрасте 1-6 лет, зарегистрированных на территории муниципального образования "Глазовский район", в данной местности не проживают и получают дошкольную образовательную услугу в </w:t>
      </w:r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дошкольных учреждениях других муниципальных образований по месту проживания. В </w:t>
      </w:r>
      <w:proofErr w:type="gramStart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</w:t>
      </w:r>
      <w:proofErr w:type="gramEnd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2016-2018 годы предполагается незначительное увеличение доли.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10.Доля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3D4D5D" w:rsidRPr="00075E6D" w:rsidRDefault="00CA10B1" w:rsidP="003D4D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1-6 лет, стоящих на учете для определения в дошкольные учреждения, увеличилась  на 0,66% по отношению к 2014 году и составляет 4,57%.  В связи с тем, что в федеральную систему отчетности включены все дети в возрасте 1-6 лет, поставленные на учет, независимо от даты желаемого зачисления, актуальный спрос на получение места на 31.12.2015 года составляет 15 человек</w:t>
      </w:r>
      <w:proofErr w:type="gramEnd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50 детей, стоящих на учете, дата желаемого зачисления в заявлении поставлена на 01.09.2016 и 01.09.2017 годы. В </w:t>
      </w:r>
      <w:proofErr w:type="gramStart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</w:t>
      </w:r>
      <w:proofErr w:type="gramEnd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2016-2018 годы предполагается уменьшение количества детей, стоящих на учете.</w:t>
      </w:r>
    </w:p>
    <w:p w:rsidR="008A1852" w:rsidRPr="00075E6D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9A0E93" w:rsidRPr="00075E6D">
        <w:rPr>
          <w:rFonts w:ascii="Times New Roman" w:hAnsi="Times New Roman" w:cs="Times New Roman"/>
          <w:b/>
          <w:sz w:val="24"/>
          <w:szCs w:val="24"/>
        </w:rPr>
        <w:t>11.Доля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3D4D5D" w:rsidRPr="00075E6D" w:rsidRDefault="009A0E93" w:rsidP="003D4D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2015 года не изменилась и составляет  0%, в связи с тем, что в 2015 году введено в эксплуатацию здание для дошкольных групп в МО "</w:t>
      </w:r>
      <w:proofErr w:type="spellStart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="003D4D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". В прогнозный период с 2016 по 2018 годы этот показатель сохранится на уровне 2015 года.</w:t>
      </w:r>
    </w:p>
    <w:p w:rsidR="00544D4C" w:rsidRPr="00075E6D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E93" w:rsidRPr="00075E6D" w:rsidRDefault="009A0E9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097EE4" w:rsidRPr="00075E6D" w:rsidRDefault="003D4D5D" w:rsidP="00097EE4">
      <w:pPr>
        <w:pStyle w:val="a5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В районе ведется работа по созданию условий для доступного и качественного образования.</w:t>
      </w: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 xml:space="preserve">Общее число учебных заведений – 22, в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. 11 средних школ, 8-начальных (во всех учреждениях образования реализуется программа дошкольного образования, детские сады являются структурным подразделением общеобразовательного учреждения), 2 учреждения дополнительного образования, 1-детский дом, общая численность воспитанников и учащихся - 2105 человек, в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>. воспитанников дошкольных групп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-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714 человек, учащихся-1391 чел.,  общая численность занятых в сфере образования (педагогический состав) - 380 человек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>. педагогов дошкольного образования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-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86 чел., педагогов начального, основного, среднего общего образования -289 человек. </w:t>
      </w:r>
    </w:p>
    <w:p w:rsidR="003D4D5D" w:rsidRPr="00075E6D" w:rsidRDefault="003D4D5D" w:rsidP="00097EE4">
      <w:pPr>
        <w:pStyle w:val="a5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С 2014 года действует автоматизированная информационная система (АИС) «Электронный детский сад». С 2015 года  все образовательные учреждения перешли на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работу  в АИС «Электронная школа». С 1-го сентября 2015 года в 3 образовательных учреждениях  ведется только электронный вариант школьного журнала (в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Качкашурской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Октябрьской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Штанигуртской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школах).</w:t>
      </w:r>
    </w:p>
    <w:p w:rsidR="003D4D5D" w:rsidRPr="00075E6D" w:rsidRDefault="003D4D5D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Средняя наполняемость классов составляет 10,2 ученика, что ниже принятой нормы.</w:t>
      </w:r>
    </w:p>
    <w:p w:rsidR="003D4D5D" w:rsidRPr="00075E6D" w:rsidRDefault="003D4D5D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Охват всеми видами питания составляет 100 %, в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. льготным – 989 человек (71 % от общего количества учащихся), он улучшился по сравнению с прошлым годом.</w:t>
      </w:r>
    </w:p>
    <w:p w:rsidR="00097EE4" w:rsidRPr="00075E6D" w:rsidRDefault="003D4D5D" w:rsidP="00097EE4">
      <w:pPr>
        <w:pStyle w:val="a5"/>
        <w:tabs>
          <w:tab w:val="left" w:pos="8647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По результатам этого учебного года удалось улучшить качество образования. </w:t>
      </w:r>
      <w:r w:rsidRPr="00075E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100% выпускников справились с ЕГЭ, в предыдущем году данный показатель был также 100%.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Три выпускника  по итогам обучения в школе награждены  медалями: «За особые успехи в учении». </w:t>
      </w:r>
      <w:r w:rsidRPr="00075E6D">
        <w:rPr>
          <w:rFonts w:ascii="Times New Roman" w:eastAsia="Calibri" w:hAnsi="Times New Roman" w:cs="Times New Roman"/>
          <w:sz w:val="24"/>
          <w:szCs w:val="24"/>
        </w:rPr>
        <w:t>Детские сады посещают 714 дошколят, показатель доступности дошкольного образования для детей от 3 до 7 лет в  2015 году  составляет 100%.</w:t>
      </w:r>
      <w:r w:rsidR="00097EE4" w:rsidRPr="00075E6D">
        <w:rPr>
          <w:rFonts w:ascii="Times New Roman" w:hAnsi="Times New Roman" w:cs="Times New Roman"/>
          <w:sz w:val="24"/>
          <w:szCs w:val="24"/>
        </w:rPr>
        <w:t xml:space="preserve">                 В районе созданы необходимые условия, обеспечивающие реализацию творческих возможностей учащихся, позволяющие  ежегодно выявлять их  наклонности   и способствующие  </w:t>
      </w:r>
      <w:r w:rsidR="00097EE4"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достижению ими более высоких результатов. В 2014/15 уч. году Управлением образования были проведены традиционные конкурсы: «Ученик года - 2015» и муниципальный музыкальный конкурс патриотической песни «Я помню. Я горжусь». Оба конкурса были посвящены  70 – </w:t>
      </w:r>
      <w:proofErr w:type="spellStart"/>
      <w:r w:rsidR="00097EE4" w:rsidRPr="00075E6D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  Победы в  Великой Отечественной войне.  Количество учеников,  принимающих в них  участие, подтверждает  значимость     </w:t>
      </w:r>
      <w:proofErr w:type="gramStart"/>
      <w:r w:rsidR="00097EE4" w:rsidRPr="00075E6D">
        <w:rPr>
          <w:rFonts w:ascii="Times New Roman" w:hAnsi="Times New Roman" w:cs="Times New Roman"/>
          <w:sz w:val="24"/>
          <w:szCs w:val="24"/>
        </w:rPr>
        <w:t>мероприятий</w:t>
      </w:r>
      <w:proofErr w:type="gram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  как для учащихся, так и для их наставников. </w:t>
      </w:r>
    </w:p>
    <w:p w:rsidR="00097EE4" w:rsidRPr="00075E6D" w:rsidRDefault="003D4D5D" w:rsidP="00097EE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7EE4" w:rsidRPr="00075E6D">
        <w:rPr>
          <w:rFonts w:ascii="Times New Roman" w:hAnsi="Times New Roman" w:cs="Times New Roman"/>
          <w:sz w:val="24"/>
          <w:szCs w:val="24"/>
        </w:rPr>
        <w:t>В этом учебном году во всероссийском конкурсе лучших учителей на денежное поощрение, проводимый в рамках национального проекта «Образование»</w:t>
      </w:r>
      <w:proofErr w:type="gramStart"/>
      <w:r w:rsidR="00097EE4" w:rsidRPr="00075E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97EE4" w:rsidRPr="00075E6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риняли участие два педагога:   Ольга Леонидовна </w:t>
      </w:r>
      <w:proofErr w:type="spellStart"/>
      <w:r w:rsidR="00097EE4" w:rsidRPr="00075E6D">
        <w:rPr>
          <w:rFonts w:ascii="Times New Roman" w:hAnsi="Times New Roman" w:cs="Times New Roman"/>
          <w:sz w:val="24"/>
          <w:szCs w:val="24"/>
        </w:rPr>
        <w:t>Гавшина</w:t>
      </w:r>
      <w:proofErr w:type="spell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, учитель английского языка  </w:t>
      </w:r>
      <w:proofErr w:type="spellStart"/>
      <w:r w:rsidR="00097EE4" w:rsidRPr="00075E6D">
        <w:rPr>
          <w:rFonts w:ascii="Times New Roman" w:hAnsi="Times New Roman" w:cs="Times New Roman"/>
          <w:sz w:val="24"/>
          <w:szCs w:val="24"/>
        </w:rPr>
        <w:t>Понинской</w:t>
      </w:r>
      <w:proofErr w:type="spell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 средней школы, и Елена Юрьевна Золотарёва, воспитатель школьной группы </w:t>
      </w:r>
      <w:proofErr w:type="spellStart"/>
      <w:r w:rsidR="00097EE4" w:rsidRPr="00075E6D">
        <w:rPr>
          <w:rFonts w:ascii="Times New Roman" w:hAnsi="Times New Roman" w:cs="Times New Roman"/>
          <w:sz w:val="24"/>
          <w:szCs w:val="24"/>
        </w:rPr>
        <w:t>Понинского</w:t>
      </w:r>
      <w:proofErr w:type="spellEnd"/>
      <w:r w:rsidR="00097EE4" w:rsidRPr="00075E6D">
        <w:rPr>
          <w:rFonts w:ascii="Times New Roman" w:hAnsi="Times New Roman" w:cs="Times New Roman"/>
          <w:sz w:val="24"/>
          <w:szCs w:val="24"/>
        </w:rPr>
        <w:t xml:space="preserve"> детского дома – школы. Обе вошли в число лучших педагогов республиканского уровня и поощрены денежной премией в размере 50.000 рублей.</w:t>
      </w:r>
    </w:p>
    <w:p w:rsidR="003D4D5D" w:rsidRPr="00075E6D" w:rsidRDefault="003D4D5D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D5D" w:rsidRPr="00075E6D" w:rsidRDefault="003D4D5D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EE4" w:rsidRPr="00075E6D" w:rsidRDefault="009A0E93" w:rsidP="00097E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12.Доля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  <w:r w:rsidRPr="00075E6D">
        <w:rPr>
          <w:rFonts w:ascii="Times New Roman" w:hAnsi="Times New Roman" w:cs="Times New Roman"/>
          <w:sz w:val="24"/>
          <w:szCs w:val="24"/>
        </w:rPr>
        <w:tab/>
      </w:r>
    </w:p>
    <w:p w:rsidR="00097EE4" w:rsidRPr="00075E6D" w:rsidRDefault="009A0E93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 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выпускников, сдавших ЕГЭ сохранился на уровне показателя 2014 года и составляет 100%. На прогнозный период с 2016 по 2018 годы планируется сохранить показатель на уровне 2014 года.</w:t>
      </w: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13.Доля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097EE4" w:rsidRPr="00075E6D" w:rsidRDefault="009A0E93" w:rsidP="00097E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сохранился показатель доли выпускников муниципальных  общеобразовательных учреждений, не получивших аттестат о среднем общем образовании, в общей численности выпускников к уровню 2014 года и составляет 0 %. На прогнозный период с 2016  по 2018 годы данный показатель сохранится на уровне 2014 года. 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14.Доля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97EE4" w:rsidRPr="00075E6D" w:rsidRDefault="00097EE4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муниципальных общеобразовательных учреждений, соответствующих современным требованиям обучения, в общем количестве  муниципальных общеобразовательных учреждений  по итогам 2015 года повысилась с 77,32 до 78,0 %. В прогнозный период с 2016 по 2018 годы данный показатель будет увеличиваться и составит к 2018 году 78,99%.</w:t>
      </w: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15.Доля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097EE4" w:rsidRPr="00075E6D" w:rsidRDefault="00097EE4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 сохранилась на уровне 2011 года и составляет 20,00%.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сожаленью, проведение капитального ремонта зданий школ  останется не решенной и в прогнозный период с 2016 по 2018 годы в виду отсутствия  финансовых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бюджете муниципального образования, так и  в бюджете Удмуртской Республики.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16.Доля детей первой и второй групп здоровья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097EE4" w:rsidRPr="00075E6D" w:rsidRDefault="009A0E93" w:rsidP="00097E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первой и второй групп здоровья в общей </w:t>
      </w:r>
      <w:proofErr w:type="gramStart"/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муниципальных общеобразовательных учреждениях в 2015 году несколько повысилась и составляет 77, 43% (в 2014 году  было 76,83%). В прогнозный период  с 2016 по 2018 годы тенденция к повышению результата сохранится.   </w:t>
      </w:r>
    </w:p>
    <w:p w:rsidR="00544D4C" w:rsidRPr="00075E6D" w:rsidRDefault="009A0E9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17.Доля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097EE4" w:rsidRPr="00075E6D" w:rsidRDefault="00097EE4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доля обучающихся в муниципальных общеобразовательных учреждениях, занимающихся во вторую (третью) смену, составила 0%. На прогнозный период изменений не планируется.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18.Расходы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097EE4" w:rsidRPr="00075E6D" w:rsidRDefault="00097EE4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расходы на 1 обучающегося в муниципальных общеобразовательных учреждениях составили 133,51 тыс. руб., в 2014 году составляли 174,17 тыс. руб. Расходы бюджета уменьшились в связи с проведением мероприятий по оптимизации неэффективных расходов и по причине недостаточного финансирования муниципальных общеобразовательных учреждений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19.Доля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97EE4" w:rsidRPr="00075E6D" w:rsidRDefault="002B0996" w:rsidP="00097E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7EE4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5-18 лет, получающих услуги по дополнительному  образованию в организациях различной организационно-правовой формы и формы собственности, в общей численности детей данной возрастной группы в 2015 году увеличилась  и составляет 68,88% (в 2014 году она  была 64,41%). В прогнозный период на 2016-2018 годы данный показатель изменится незначительно из-за небольшого увеличения численности детей от 5 до 18 лет, зарегистрированных  на территории Глазовского района.</w:t>
      </w:r>
    </w:p>
    <w:p w:rsidR="00097EE4" w:rsidRPr="00075E6D" w:rsidRDefault="00097EE4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075E6D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E85F7C" w:rsidRPr="00075E6D" w:rsidRDefault="00097EE4" w:rsidP="00E85F7C">
      <w:pPr>
        <w:ind w:firstLine="708"/>
        <w:jc w:val="both"/>
        <w:rPr>
          <w:rFonts w:ascii="Times New Roman Udm" w:eastAsia="Times New Roman" w:hAnsi="Times New Roman Udm" w:cs="Times New Roman Udm"/>
          <w:sz w:val="24"/>
          <w:szCs w:val="24"/>
          <w:lang w:eastAsia="ru-RU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В 2015 году произошла реорганизация учреждений культуры, в ходе которой было ликвидировано 13 юридических лиц, которые вошли в состав районных учреждений культуры.  </w:t>
      </w:r>
      <w:r w:rsidR="00E85F7C" w:rsidRPr="00075E6D">
        <w:rPr>
          <w:rFonts w:ascii="Times New Roman Udm" w:eastAsia="Times New Roman" w:hAnsi="Times New Roman Udm" w:cs="Times New Roman Udm"/>
          <w:sz w:val="24"/>
          <w:szCs w:val="24"/>
          <w:lang w:eastAsia="ru-RU"/>
        </w:rPr>
        <w:t xml:space="preserve">На территории Глазовского района осуществляют свою деятельность 4 </w:t>
      </w:r>
      <w:proofErr w:type="gramStart"/>
      <w:r w:rsidR="00E85F7C" w:rsidRPr="00075E6D">
        <w:rPr>
          <w:rFonts w:ascii="Times New Roman Udm" w:eastAsia="Times New Roman" w:hAnsi="Times New Roman Udm" w:cs="Times New Roman Udm"/>
          <w:sz w:val="24"/>
          <w:szCs w:val="24"/>
          <w:lang w:eastAsia="ru-RU"/>
        </w:rPr>
        <w:t>муниципальных</w:t>
      </w:r>
      <w:proofErr w:type="gramEnd"/>
      <w:r w:rsidR="00E85F7C" w:rsidRPr="00075E6D">
        <w:rPr>
          <w:rFonts w:ascii="Times New Roman Udm" w:eastAsia="Times New Roman" w:hAnsi="Times New Roman Udm" w:cs="Times New Roman Udm"/>
          <w:sz w:val="24"/>
          <w:szCs w:val="24"/>
          <w:lang w:eastAsia="ru-RU"/>
        </w:rPr>
        <w:t xml:space="preserve"> бюджетных учреждения культуры:</w:t>
      </w:r>
    </w:p>
    <w:p w:rsidR="00E85F7C" w:rsidRPr="00075E6D" w:rsidRDefault="00E85F7C" w:rsidP="00E85F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Udm" w:eastAsia="Times New Roman" w:hAnsi="Times New Roman Udm" w:cs="Times New Roman Udm"/>
          <w:sz w:val="24"/>
          <w:szCs w:val="24"/>
          <w:lang w:eastAsia="ru-RU"/>
        </w:rPr>
      </w:pPr>
      <w:r w:rsidRPr="00075E6D">
        <w:rPr>
          <w:rFonts w:ascii="Times New Roman Udm" w:eastAsia="Times New Roman" w:hAnsi="Times New Roman Udm" w:cs="Times New Roman Udm"/>
          <w:sz w:val="24"/>
          <w:szCs w:val="24"/>
          <w:lang w:eastAsia="ru-RU"/>
        </w:rPr>
        <w:t>МБУК «Центр культуры и туризма Глазовского района» (в составе 29 филиалов - клубных учреждений);</w:t>
      </w:r>
    </w:p>
    <w:p w:rsidR="00E85F7C" w:rsidRPr="00075E6D" w:rsidRDefault="00E85F7C" w:rsidP="00E85F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Udm" w:eastAsia="Times New Roman" w:hAnsi="Times New Roman Udm" w:cs="Times New Roman Udm"/>
          <w:sz w:val="24"/>
          <w:szCs w:val="24"/>
          <w:lang w:eastAsia="ru-RU"/>
        </w:rPr>
      </w:pP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 «Глазовский районный историко-краеведческий музейный комплекс» (в составе 2 филиала: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Золотаревский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«Истоки»,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Кочишевский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«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Сепычкар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  <w:proofErr w:type="gramEnd"/>
    </w:p>
    <w:p w:rsidR="00E85F7C" w:rsidRPr="00075E6D" w:rsidRDefault="00E85F7C" w:rsidP="00E85F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Udm" w:eastAsia="Times New Roman" w:hAnsi="Times New Roman Udm" w:cs="Times New Roman Udm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ДО «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искусств».</w:t>
      </w:r>
    </w:p>
    <w:p w:rsidR="00E85F7C" w:rsidRPr="00075E6D" w:rsidRDefault="00E85F7C" w:rsidP="00E85F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Udm" w:eastAsia="Times New Roman" w:hAnsi="Times New Roman Udm" w:cs="Times New Roman Udm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МУК «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Глазовская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районная  централизованная библиотечная система» (в структуре 21 филиал - библиотека).</w:t>
      </w:r>
    </w:p>
    <w:p w:rsidR="00097EE4" w:rsidRPr="00075E6D" w:rsidRDefault="00097EE4" w:rsidP="00097EE4">
      <w:pPr>
        <w:tabs>
          <w:tab w:val="left" w:pos="540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В ушедшем году 6 победителей международных конкурсов и фестивалей. Кроме этого много наград российского и регионального уровня. Народный коллектив «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Пестросаес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» взяли Гран-При Х</w:t>
      </w:r>
      <w:r w:rsidRPr="00075E6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Всероссийского фестиваля-конкурса «Хрустальный ключ» в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75E6D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</w:rPr>
        <w:t>ижний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Новгород, они же стали дипломантами 3 степени на </w:t>
      </w:r>
      <w:r w:rsidRPr="00075E6D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международном конкурсе-фестивале творческих коллективов «Любимый город» в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г.Москве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. Другой коллектив –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штанигуртская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комик группа «Штат-Базар» также привезли в район Гран-при межрегионального фестиваля финно-угорского национального юмора «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Кулдор-Калдор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097EE4" w:rsidRPr="00075E6D" w:rsidRDefault="00097EE4" w:rsidP="00097EE4">
      <w:pPr>
        <w:tabs>
          <w:tab w:val="left" w:pos="540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Победы 2016 года:</w:t>
      </w:r>
    </w:p>
    <w:p w:rsidR="00097EE4" w:rsidRPr="00075E6D" w:rsidRDefault="00097EE4" w:rsidP="00097EE4">
      <w:pPr>
        <w:tabs>
          <w:tab w:val="left" w:pos="5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- народный фольклорный коллектив «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Чупчи-гуръес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»- гран-при республиканского конкурса выпускников колледжа культуры;</w:t>
      </w:r>
    </w:p>
    <w:p w:rsidR="00097EE4" w:rsidRPr="00075E6D" w:rsidRDefault="00097EE4" w:rsidP="00097EE4">
      <w:pPr>
        <w:tabs>
          <w:tab w:val="left" w:pos="5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- образцовый коллектив «Солнышко»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Качкашурского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ЦСДК лауреат 1 степени Всероссийского   детского конкурса искусств «Дети-детям»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075E6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</w:rPr>
        <w:t>айковский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7EE4" w:rsidRPr="00075E6D" w:rsidRDefault="00097EE4" w:rsidP="00097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75E6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Значимыми культурными событиями 2015 года стали:</w:t>
      </w:r>
    </w:p>
    <w:p w:rsidR="00097EE4" w:rsidRPr="00075E6D" w:rsidRDefault="00097EE4" w:rsidP="00097EE4">
      <w:pPr>
        <w:numPr>
          <w:ilvl w:val="0"/>
          <w:numId w:val="1"/>
        </w:numPr>
        <w:tabs>
          <w:tab w:val="num" w:pos="-180"/>
        </w:tabs>
        <w:spacing w:after="0" w:line="240" w:lineRule="auto"/>
        <w:ind w:firstLine="4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3-ий республиканский фестиваль юмора «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ШтатБа</w:t>
      </w:r>
      <w:proofErr w:type="spellEnd"/>
      <w:proofErr w:type="gramStart"/>
      <w:r w:rsidRPr="00075E6D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</w:rPr>
        <w:t>ар»</w:t>
      </w:r>
    </w:p>
    <w:p w:rsidR="00097EE4" w:rsidRPr="00075E6D" w:rsidRDefault="00097EE4" w:rsidP="00097EE4">
      <w:pPr>
        <w:numPr>
          <w:ilvl w:val="0"/>
          <w:numId w:val="1"/>
        </w:numPr>
        <w:tabs>
          <w:tab w:val="num" w:pos="-180"/>
        </w:tabs>
        <w:spacing w:after="0" w:line="240" w:lineRule="auto"/>
        <w:ind w:firstLine="4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3-ий межрайонный фестиваль песенной культуры северных удмуртов «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Пестросаес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» - 176 участников.</w:t>
      </w:r>
    </w:p>
    <w:p w:rsidR="00097EE4" w:rsidRPr="00075E6D" w:rsidRDefault="00097EE4" w:rsidP="00097EE4">
      <w:pPr>
        <w:numPr>
          <w:ilvl w:val="0"/>
          <w:numId w:val="1"/>
        </w:numPr>
        <w:tabs>
          <w:tab w:val="num" w:pos="-180"/>
        </w:tabs>
        <w:spacing w:after="0" w:line="240" w:lineRule="auto"/>
        <w:ind w:firstLine="42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открытый межнациональный конкурс детских фольклорных коллективов "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Вашкала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Чупчипал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". Участвовали 5 коллективов из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</w:rPr>
        <w:t>Игринского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</w:rPr>
        <w:t>, Юкаменского, Красногорского и Глазовского районов (56 человек).</w:t>
      </w:r>
    </w:p>
    <w:p w:rsidR="00097EE4" w:rsidRPr="00075E6D" w:rsidRDefault="00097EE4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996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E85F7C" w:rsidRPr="00075E6D" w:rsidRDefault="002B0996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сравнению с 2014 годом снизился показатель  фактической обеспеченности учреждениями культуры от нормативной потребности. Это связано, с тем, что в некоторых  учреждения культурно-досугового типа сократили количество посадочных мест. На прогнозный период изменений не планируется. 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E85F7C" w:rsidRPr="00075E6D" w:rsidRDefault="002B0996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показатель уровень фактической обеспеченности библиотеками от нормативной потребности уменьшился на 10,19% и составил 81,48%, это связано с изменением утвержденного норматива требуемого количества общедоступных библиотек. На прогнозный период увеличение данного показателя не планируется.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E85F7C" w:rsidRPr="00075E6D" w:rsidRDefault="002B0996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</w:t>
      </w:r>
      <w:r w:rsidRPr="00075E6D">
        <w:rPr>
          <w:rFonts w:ascii="Times New Roman" w:hAnsi="Times New Roman" w:cs="Times New Roman"/>
          <w:b/>
          <w:sz w:val="24"/>
          <w:szCs w:val="24"/>
        </w:rPr>
        <w:t>21.Доля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075E6D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изменения показателя не произошло. На плановый период 2016-2018 год изменений не  планируется, в связи с недостаточным финансированием.</w:t>
      </w:r>
    </w:p>
    <w:p w:rsidR="00E85F7C" w:rsidRPr="00075E6D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22.Доля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E85F7C" w:rsidRPr="00075E6D" w:rsidRDefault="00A935B9" w:rsidP="00E85F7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Глазовского района расположены 24 объекта культурного наследия, 7 из них должны быть оформлены в муниципальную собственность. 1 объект, расположенный в </w:t>
      </w:r>
      <w:proofErr w:type="spellStart"/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лазове</w:t>
      </w:r>
      <w:proofErr w:type="spellEnd"/>
      <w:r w:rsidR="00E85F7C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находится  в собственности Глазовского района.</w:t>
      </w: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B35CFE" w:rsidRPr="00075E6D" w:rsidRDefault="00B35CFE" w:rsidP="00B35CF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За 2015 год организованно и проведено 98 мероприятий: </w:t>
      </w:r>
    </w:p>
    <w:p w:rsidR="00B35CFE" w:rsidRPr="00075E6D" w:rsidRDefault="00B35CFE" w:rsidP="00B35C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- 42 соревнований для взрослого населения, участвовали в 12 зональных отборочных соревнованиях Удмуртской Республики, «21-х зимних сельских спортивных играх», «24-х летних сельских спортивных играх»; </w:t>
      </w:r>
    </w:p>
    <w:p w:rsidR="00B35CFE" w:rsidRPr="00075E6D" w:rsidRDefault="00B35CFE" w:rsidP="00B35C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- 54 соревнования среди школьников района, из них 5 – Первенство и Чемпионаты России по горному бегу, 18 – Первенство и Чемпионаты Удмуртской Республики, зональные отборочные соревнования по игровым видам спорта;</w:t>
      </w:r>
    </w:p>
    <w:p w:rsidR="00B35CFE" w:rsidRPr="00075E6D" w:rsidRDefault="00B35CFE" w:rsidP="00B35C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- 2 спартакиады среди ветеранов, пенсионеров и людей с ограниченными возможностями, по 10 видам спорта;</w:t>
      </w:r>
    </w:p>
    <w:p w:rsidR="00B35CFE" w:rsidRPr="00075E6D" w:rsidRDefault="00B35CFE" w:rsidP="00B35C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- спартакиада «Малыши открывают спорт».  </w:t>
      </w:r>
    </w:p>
    <w:p w:rsidR="00B35CFE" w:rsidRPr="00075E6D" w:rsidRDefault="00B35CFE" w:rsidP="00B35CF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В спортивных мероприятиях среди разных слоев населения приняло участие 6932 человека. Жители Глазовского района принимают участие и тренируются по 38 видам спорта, 34% учеников занимается в спортивных секциях.</w:t>
      </w:r>
    </w:p>
    <w:p w:rsidR="00662C99" w:rsidRPr="00075E6D" w:rsidRDefault="00662C99" w:rsidP="00B35C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23.Доля населения, систематически занимающегося физической культурой и спортом.</w:t>
      </w:r>
    </w:p>
    <w:p w:rsidR="008A1852" w:rsidRPr="00075E6D" w:rsidRDefault="00A935B9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В </w:t>
      </w:r>
      <w:r w:rsidR="009E551D" w:rsidRPr="00075E6D">
        <w:rPr>
          <w:rFonts w:ascii="Times New Roman" w:hAnsi="Times New Roman" w:cs="Times New Roman"/>
          <w:sz w:val="24"/>
          <w:szCs w:val="24"/>
        </w:rPr>
        <w:t xml:space="preserve">2015 году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вырос показатель доли населения, систематически занимающегося физической  культурой  и  спортом </w:t>
      </w:r>
      <w:r w:rsidR="009E551D" w:rsidRPr="00075E6D">
        <w:rPr>
          <w:rFonts w:ascii="Times New Roman" w:hAnsi="Times New Roman" w:cs="Times New Roman"/>
          <w:sz w:val="24"/>
          <w:szCs w:val="24"/>
        </w:rPr>
        <w:t>41,19%</w:t>
      </w:r>
      <w:r w:rsidR="008A1852" w:rsidRPr="00075E6D">
        <w:rPr>
          <w:rFonts w:ascii="Times New Roman" w:hAnsi="Times New Roman" w:cs="Times New Roman"/>
          <w:sz w:val="24"/>
          <w:szCs w:val="24"/>
        </w:rPr>
        <w:t>.  На рост показателя  повлияло  увеличение популярности занятиями физкультурой и спортом среди населения района</w:t>
      </w:r>
      <w:r w:rsidR="006C3847" w:rsidRPr="00075E6D">
        <w:rPr>
          <w:rFonts w:ascii="Times New Roman" w:hAnsi="Times New Roman" w:cs="Times New Roman"/>
          <w:sz w:val="24"/>
          <w:szCs w:val="24"/>
        </w:rPr>
        <w:t>, в том числе приемом нормативов ГТО</w:t>
      </w:r>
      <w:r w:rsidR="008A1852" w:rsidRPr="00075E6D">
        <w:rPr>
          <w:rFonts w:ascii="Times New Roman" w:hAnsi="Times New Roman" w:cs="Times New Roman"/>
          <w:sz w:val="24"/>
          <w:szCs w:val="24"/>
        </w:rPr>
        <w:t>. На прогнозный период с 201</w:t>
      </w:r>
      <w:r w:rsidR="006C3847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6C3847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  запланирован дальнейший рост данного показателя.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075E6D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075E6D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6C3847" w:rsidRPr="00075E6D" w:rsidRDefault="006C3847" w:rsidP="006C38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75E6D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году показатель доля обучающихся, систематически занимающихся физической культурой и спортом, в общей численности обучающихся по сравнению с 2014 годом увеличился на 17,95%. Это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 увеличением численности учащихся и студентов, активно занимающихся физической культурой. В прогнозном периоде 2016-2018 году планируется небольшое увеличение  данного показателя.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6A297D" w:rsidRPr="00075E6D" w:rsidRDefault="006A297D" w:rsidP="006A29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5E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>В 2015 году введено 5319 квадратных метров  жилья, что составило 74% к плану.</w:t>
      </w:r>
    </w:p>
    <w:p w:rsidR="006A297D" w:rsidRPr="00075E6D" w:rsidRDefault="006A297D" w:rsidP="006A29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Благодаря реализации Региональной адресной программы, 36 граждан переселено из аварийного жилья. Для этих целей введено в эксплуатацию два многоквартирных жилых дома в с. </w:t>
      </w:r>
      <w:proofErr w:type="gramStart"/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>Октябрьский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д. </w:t>
      </w:r>
      <w:proofErr w:type="spellStart"/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>Трубашур</w:t>
      </w:r>
      <w:proofErr w:type="spellEnd"/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>. Общая сумма расселения составила почти 12,5 млн. рублей.</w:t>
      </w:r>
      <w:r w:rsidRPr="00075E6D"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075E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Начато строительство 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многоквартирного жилого дома (4 квартиры) </w:t>
      </w:r>
      <w:proofErr w:type="gramStart"/>
      <w:r w:rsidRPr="00075E6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75E6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. Понино, 9 человек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переселены в новый дом, стоимость строительства 2,3 млн. рублей.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В 2015 году в рамках реализации ФЦП </w:t>
      </w:r>
      <w:r w:rsidRPr="00075E6D">
        <w:rPr>
          <w:rFonts w:ascii="Times New Roman" w:eastAsia="Calibri" w:hAnsi="Times New Roman" w:cs="Times New Roman"/>
          <w:bCs/>
          <w:sz w:val="24"/>
          <w:szCs w:val="24"/>
        </w:rPr>
        <w:t xml:space="preserve">"Устойчивое развитие сельских территорий на 2014-2017 годы и на период до 2020 года» </w:t>
      </w:r>
      <w:r w:rsidRPr="00075E6D">
        <w:rPr>
          <w:rFonts w:ascii="Times New Roman" w:eastAsia="Calibri" w:hAnsi="Times New Roman" w:cs="Times New Roman"/>
          <w:sz w:val="24"/>
          <w:szCs w:val="24"/>
        </w:rPr>
        <w:t>гражданам и молодым специалистам для улучшения жилищных условий, на завершение строительства было выделено субсидий в сумме 2,9 млн. рублей, субсидии получили 2</w:t>
      </w:r>
      <w:r w:rsidRPr="00075E6D">
        <w:rPr>
          <w:rFonts w:ascii="Times New Roman" w:eastAsia="Calibri" w:hAnsi="Times New Roman" w:cs="Times New Roman"/>
          <w:bCs/>
          <w:sz w:val="24"/>
          <w:szCs w:val="24"/>
        </w:rPr>
        <w:t xml:space="preserve"> гражданина и 4 молодых специалиста.</w:t>
      </w:r>
    </w:p>
    <w:p w:rsidR="006A297D" w:rsidRPr="00075E6D" w:rsidRDefault="006A297D" w:rsidP="006A29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5E6D">
        <w:rPr>
          <w:rFonts w:ascii="Times New Roman" w:eastAsia="Calibri" w:hAnsi="Times New Roman" w:cs="Times New Roman"/>
          <w:bCs/>
          <w:sz w:val="24"/>
          <w:szCs w:val="24"/>
        </w:rPr>
        <w:t>1 многодетная семья получила безвозмездную субсидию на строительство дома в сумме 450,0 тыс. рублей.</w:t>
      </w:r>
    </w:p>
    <w:p w:rsidR="006A297D" w:rsidRPr="00075E6D" w:rsidRDefault="006A297D" w:rsidP="006A297D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A935B9" w:rsidRPr="00075E6D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24.Общая площадь жилых помещений, приходящаяся в среднем на одного жителя, - всего</w:t>
      </w:r>
    </w:p>
    <w:p w:rsidR="006C3847" w:rsidRPr="00075E6D" w:rsidRDefault="00A935B9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произошло увеличение показателя общей площади жилых помещений, </w:t>
      </w:r>
      <w:proofErr w:type="gram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приходящаяся</w:t>
      </w:r>
      <w:proofErr w:type="gramEnd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среднем на одного жителя с 23,95 </w:t>
      </w:r>
      <w:proofErr w:type="spell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24,7 </w:t>
      </w:r>
      <w:proofErr w:type="spell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связано, с увеличением  площади всего жилищного фонда,  в связи в увеличением индивидуального жилищного строительства. На прогнозный период 2016-2018 годы планируется увеличение показателя до 26,02 </w:t>
      </w:r>
      <w:proofErr w:type="spell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1852" w:rsidRPr="00075E6D" w:rsidRDefault="006C3847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5B9" w:rsidRPr="00075E6D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="00A935B9" w:rsidRPr="00075E6D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="00A935B9" w:rsidRPr="00075E6D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544D4C" w:rsidRPr="00075E6D" w:rsidRDefault="00A935B9" w:rsidP="006C38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</w:t>
      </w:r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произошло уменьшение показателя общей площади  жилых помещений, введенных за год на 1 жителя. Это связано с тем, что в 2015 году на 18,8%  было меньше введено жилых помещений. На прогнозный период планируется увеличения показателя до 0,43 </w:t>
      </w:r>
      <w:proofErr w:type="spell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2018 году.</w:t>
      </w:r>
      <w:r w:rsidRPr="00075E6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A1852" w:rsidRPr="00075E6D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25.Площадь земельных участков, предоставленных для строительства в расчете на 10 тыс. человек населения, - всего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075E6D" w:rsidRDefault="008A1852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E85F7C" w:rsidRPr="00075E6D">
        <w:rPr>
          <w:rFonts w:ascii="Times New Roman" w:hAnsi="Times New Roman" w:cs="Times New Roman"/>
          <w:sz w:val="24"/>
          <w:szCs w:val="24"/>
        </w:rPr>
        <w:t>4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у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показателя площади земельных участков, предоставляемых для строительства  в расчете на 10 тыс. населения с 11,08 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до 7,95 </w:t>
      </w:r>
      <w:r w:rsidRPr="00075E6D">
        <w:rPr>
          <w:rFonts w:ascii="Times New Roman" w:hAnsi="Times New Roman" w:cs="Times New Roman"/>
          <w:sz w:val="24"/>
          <w:szCs w:val="24"/>
        </w:rPr>
        <w:t xml:space="preserve">га. 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произошло в связи с предоставлением  в 2014 году земельных участков на строительство  магистрального газопровода. На прогнозный период  с 20</w:t>
      </w:r>
      <w:r w:rsidR="00E85F7C" w:rsidRPr="00075E6D">
        <w:rPr>
          <w:rFonts w:ascii="Times New Roman" w:hAnsi="Times New Roman" w:cs="Times New Roman"/>
          <w:sz w:val="24"/>
          <w:szCs w:val="24"/>
        </w:rPr>
        <w:t>16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E85F7C" w:rsidRPr="00075E6D">
        <w:rPr>
          <w:rFonts w:ascii="Times New Roman" w:hAnsi="Times New Roman" w:cs="Times New Roman"/>
          <w:sz w:val="24"/>
          <w:szCs w:val="24"/>
        </w:rPr>
        <w:t>18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запланировано небольшое </w:t>
      </w:r>
      <w:r w:rsidR="00E85F7C" w:rsidRPr="00075E6D">
        <w:rPr>
          <w:rFonts w:ascii="Times New Roman" w:hAnsi="Times New Roman" w:cs="Times New Roman"/>
          <w:sz w:val="24"/>
          <w:szCs w:val="24"/>
        </w:rPr>
        <w:t>увеличение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данного показателя  до </w:t>
      </w:r>
      <w:r w:rsidR="00E85F7C" w:rsidRPr="00075E6D">
        <w:rPr>
          <w:rFonts w:ascii="Times New Roman" w:hAnsi="Times New Roman" w:cs="Times New Roman"/>
          <w:sz w:val="24"/>
          <w:szCs w:val="24"/>
        </w:rPr>
        <w:t>8,8</w:t>
      </w:r>
      <w:r w:rsidRPr="00075E6D">
        <w:rPr>
          <w:rFonts w:ascii="Times New Roman" w:hAnsi="Times New Roman" w:cs="Times New Roman"/>
          <w:sz w:val="24"/>
          <w:szCs w:val="24"/>
        </w:rPr>
        <w:t>га в расчете на 10 тыс. населения 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</w:t>
      </w:r>
      <w:r w:rsidR="00E85F7C" w:rsidRPr="00075E6D">
        <w:rPr>
          <w:rFonts w:ascii="Times New Roman" w:hAnsi="Times New Roman" w:cs="Times New Roman"/>
          <w:sz w:val="24"/>
          <w:szCs w:val="24"/>
        </w:rPr>
        <w:t>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8A1852" w:rsidRPr="00075E6D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E85F7C" w:rsidRPr="00075E6D">
        <w:rPr>
          <w:rFonts w:ascii="Times New Roman" w:hAnsi="Times New Roman" w:cs="Times New Roman"/>
          <w:sz w:val="24"/>
          <w:szCs w:val="24"/>
        </w:rPr>
        <w:t>4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годом произошло </w:t>
      </w:r>
      <w:r w:rsidR="00E85F7C" w:rsidRPr="00075E6D">
        <w:rPr>
          <w:rFonts w:ascii="Times New Roman" w:hAnsi="Times New Roman" w:cs="Times New Roman"/>
          <w:sz w:val="24"/>
          <w:szCs w:val="24"/>
        </w:rPr>
        <w:t>снижение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показателя площади земельных участков, предоставленных для жилищного строительства  с </w:t>
      </w:r>
      <w:r w:rsidR="00E85F7C" w:rsidRPr="00075E6D">
        <w:rPr>
          <w:rFonts w:ascii="Times New Roman" w:hAnsi="Times New Roman" w:cs="Times New Roman"/>
          <w:sz w:val="24"/>
          <w:szCs w:val="24"/>
        </w:rPr>
        <w:t>4,62 до 4,21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га в расчете на 10 тыс. населения, в связи с </w:t>
      </w:r>
      <w:r w:rsidR="00E85F7C" w:rsidRPr="00075E6D">
        <w:rPr>
          <w:rFonts w:ascii="Times New Roman" w:hAnsi="Times New Roman" w:cs="Times New Roman"/>
          <w:sz w:val="24"/>
          <w:szCs w:val="24"/>
        </w:rPr>
        <w:t>уменьшением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E85F7C" w:rsidRPr="00075E6D">
        <w:rPr>
          <w:rFonts w:ascii="Times New Roman" w:hAnsi="Times New Roman" w:cs="Times New Roman"/>
          <w:sz w:val="24"/>
          <w:szCs w:val="24"/>
        </w:rPr>
        <w:t>покупательской способности населения (объявленные аукционы не состоялись, в связи с отсутствием заявок)</w:t>
      </w:r>
      <w:r w:rsidR="008A1852" w:rsidRPr="00075E6D">
        <w:rPr>
          <w:rFonts w:ascii="Times New Roman" w:hAnsi="Times New Roman" w:cs="Times New Roman"/>
          <w:sz w:val="24"/>
          <w:szCs w:val="24"/>
        </w:rPr>
        <w:t>. На прогнозный период с 201</w:t>
      </w:r>
      <w:r w:rsidR="00E85F7C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E85F7C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годы планируется дальнейшее увеличение данного показателя.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26.Площадь земельных участков, предоставленных для строительства, в отношении которых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Pr="00075E6D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>году  объектов жилищного строительства 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 3 лет</w:t>
      </w:r>
      <w:r w:rsidR="00E85F7C" w:rsidRPr="00075E6D">
        <w:rPr>
          <w:rFonts w:ascii="Times New Roman" w:hAnsi="Times New Roman" w:cs="Times New Roman"/>
          <w:sz w:val="24"/>
          <w:szCs w:val="24"/>
        </w:rPr>
        <w:t>,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 не имеется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852" w:rsidRPr="00075E6D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5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году иных   объектов капитального  строительства, в отношении которых 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не было получено разрешение на ввод в эксплуатацию в течение 5 лет</w:t>
      </w:r>
      <w:r w:rsidR="00E85F7C" w:rsidRPr="00075E6D">
        <w:rPr>
          <w:rFonts w:ascii="Times New Roman" w:hAnsi="Times New Roman" w:cs="Times New Roman"/>
          <w:sz w:val="24"/>
          <w:szCs w:val="24"/>
        </w:rPr>
        <w:t>,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A297D" w:rsidRPr="00075E6D" w:rsidRDefault="006A297D" w:rsidP="006A29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lastRenderedPageBreak/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A297D" w:rsidRPr="00075E6D" w:rsidRDefault="006A297D" w:rsidP="006A29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Система теплоснабжения муниципального образования «Глазовский район» включает в 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4 организации.</w:t>
      </w:r>
    </w:p>
    <w:p w:rsidR="006A297D" w:rsidRPr="00075E6D" w:rsidRDefault="006A297D" w:rsidP="006A297D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E6D">
        <w:rPr>
          <w:rFonts w:ascii="Times New Roman" w:hAnsi="Times New Roman" w:cs="Times New Roman"/>
          <w:bCs/>
          <w:sz w:val="24"/>
          <w:szCs w:val="24"/>
        </w:rPr>
        <w:t>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A297D" w:rsidRPr="00075E6D" w:rsidRDefault="006A297D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Cs/>
          <w:sz w:val="24"/>
          <w:szCs w:val="24"/>
        </w:rPr>
        <w:t>Услуги водоснабжения в муниципальном образовании «Глазовский район»  оказывают 12 предприятий. Услуги по водоснабжению включают в себя подъем, очистку и транспортировку воды до потребителей.</w:t>
      </w: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27.Доля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6A297D" w:rsidRPr="00075E6D" w:rsidRDefault="0048052D" w:rsidP="006A297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641E2B" w:rsidRPr="00075E6D">
        <w:rPr>
          <w:rFonts w:ascii="Times New Roman" w:hAnsi="Times New Roman" w:cs="Times New Roman"/>
          <w:sz w:val="24"/>
          <w:szCs w:val="24"/>
        </w:rPr>
        <w:t>В 201</w:t>
      </w:r>
      <w:r w:rsidR="00E85F7C" w:rsidRPr="00075E6D">
        <w:rPr>
          <w:rFonts w:ascii="Times New Roman" w:hAnsi="Times New Roman" w:cs="Times New Roman"/>
          <w:sz w:val="24"/>
          <w:szCs w:val="24"/>
        </w:rPr>
        <w:t>5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E85F7C" w:rsidRPr="00075E6D">
        <w:rPr>
          <w:rFonts w:ascii="Times New Roman" w:hAnsi="Times New Roman" w:cs="Times New Roman"/>
          <w:sz w:val="24"/>
          <w:szCs w:val="24"/>
        </w:rPr>
        <w:t>4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E85F7C" w:rsidRPr="00075E6D">
        <w:rPr>
          <w:rFonts w:ascii="Times New Roman" w:hAnsi="Times New Roman" w:cs="Times New Roman"/>
          <w:sz w:val="24"/>
          <w:szCs w:val="24"/>
        </w:rPr>
        <w:t>увеличение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 w:rsidR="00E85F7C" w:rsidRPr="00075E6D">
        <w:rPr>
          <w:rFonts w:ascii="Times New Roman" w:hAnsi="Times New Roman" w:cs="Times New Roman"/>
          <w:sz w:val="24"/>
          <w:szCs w:val="24"/>
        </w:rPr>
        <w:t>48,32</w:t>
      </w:r>
      <w:r w:rsidR="00641E2B" w:rsidRPr="00075E6D">
        <w:rPr>
          <w:rFonts w:ascii="Times New Roman" w:hAnsi="Times New Roman" w:cs="Times New Roman"/>
          <w:sz w:val="24"/>
          <w:szCs w:val="24"/>
        </w:rPr>
        <w:t>%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 до 64,10%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. </w:t>
      </w:r>
      <w:r w:rsidR="006A297D" w:rsidRPr="00075E6D">
        <w:rPr>
          <w:rFonts w:ascii="Times New Roman" w:hAnsi="Times New Roman" w:cs="Times New Roman"/>
          <w:sz w:val="24"/>
          <w:szCs w:val="24"/>
        </w:rPr>
        <w:t>С отчета за 2015 год в отчет включены только многоквартирные дома, дома блокированной застройки не</w:t>
      </w:r>
      <w:proofErr w:type="gramEnd"/>
      <w:r w:rsidR="006A297D" w:rsidRPr="00075E6D">
        <w:rPr>
          <w:rFonts w:ascii="Times New Roman" w:hAnsi="Times New Roman" w:cs="Times New Roman"/>
          <w:sz w:val="24"/>
          <w:szCs w:val="24"/>
        </w:rPr>
        <w:t xml:space="preserve"> включены. </w:t>
      </w:r>
      <w:r w:rsidR="006A297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 2016 года дополнительно включен 1 МКД, который будет построен по программе переселения. В 2017 году запланировано строительство 2 МКД по программе переселения.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28.Доля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8A1852" w:rsidRPr="00075E6D" w:rsidRDefault="00ED469B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Показатель Доля организаций коммунального комплекса, осуществляющих  производство товаров, оказание услуг  по </w:t>
      </w:r>
      <w:proofErr w:type="spellStart"/>
      <w:r w:rsidR="008A1852" w:rsidRPr="00075E6D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, тепло, </w:t>
      </w:r>
      <w:proofErr w:type="spellStart"/>
      <w:r w:rsidR="008A1852" w:rsidRPr="00075E6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="008A1852" w:rsidRPr="00075E6D">
        <w:rPr>
          <w:rFonts w:ascii="Times New Roman" w:hAnsi="Times New Roman" w:cs="Times New Roman"/>
          <w:sz w:val="24"/>
          <w:szCs w:val="24"/>
        </w:rPr>
        <w:t>, электроснабжению, водоотведению, очистке сточных вод, утилизаци</w:t>
      </w:r>
      <w:proofErr w:type="gramStart"/>
      <w:r w:rsidR="008A1852" w:rsidRPr="00075E6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8A1852" w:rsidRPr="00075E6D">
        <w:rPr>
          <w:rFonts w:ascii="Times New Roman" w:hAnsi="Times New Roman" w:cs="Times New Roman"/>
          <w:sz w:val="24"/>
          <w:szCs w:val="24"/>
        </w:rPr>
        <w:t xml:space="preserve">захоронению) твердых бытовых отходов и использующих объекты коммунальной инфраструктуры на праве частной собственности, по договору  аренды или </w:t>
      </w:r>
      <w:proofErr w:type="spellStart"/>
      <w:r w:rsidR="008A1852" w:rsidRPr="00075E6D">
        <w:rPr>
          <w:rFonts w:ascii="Times New Roman" w:hAnsi="Times New Roman" w:cs="Times New Roman"/>
          <w:sz w:val="24"/>
          <w:szCs w:val="24"/>
        </w:rPr>
        <w:t>концесии</w:t>
      </w:r>
      <w:proofErr w:type="spellEnd"/>
      <w:r w:rsidR="008A1852" w:rsidRPr="00075E6D">
        <w:rPr>
          <w:rFonts w:ascii="Times New Roman" w:hAnsi="Times New Roman" w:cs="Times New Roman"/>
          <w:sz w:val="24"/>
          <w:szCs w:val="24"/>
        </w:rPr>
        <w:t>, участие субъекта РФ или муниципального района  в уставном капитале которых составляет не более 25 %, в общем числе организаций коммунального комплекса, осуществляющих свою деятельность  на территории муниципального района  составил в 201</w:t>
      </w:r>
      <w:r w:rsidR="006A297D" w:rsidRPr="00075E6D">
        <w:rPr>
          <w:rFonts w:ascii="Times New Roman" w:hAnsi="Times New Roman" w:cs="Times New Roman"/>
          <w:sz w:val="24"/>
          <w:szCs w:val="24"/>
        </w:rPr>
        <w:t>5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году  100%. На прогнозный период  с 201</w:t>
      </w:r>
      <w:r w:rsidR="006A297D" w:rsidRPr="00075E6D">
        <w:rPr>
          <w:rFonts w:ascii="Times New Roman" w:hAnsi="Times New Roman" w:cs="Times New Roman"/>
          <w:sz w:val="24"/>
          <w:szCs w:val="24"/>
        </w:rPr>
        <w:t>6</w:t>
      </w:r>
      <w:r w:rsidR="008A1852" w:rsidRPr="00075E6D">
        <w:rPr>
          <w:rFonts w:ascii="Times New Roman" w:hAnsi="Times New Roman" w:cs="Times New Roman"/>
          <w:sz w:val="24"/>
          <w:szCs w:val="24"/>
        </w:rPr>
        <w:t>-по 201</w:t>
      </w:r>
      <w:r w:rsidR="006A297D" w:rsidRPr="00075E6D">
        <w:rPr>
          <w:rFonts w:ascii="Times New Roman" w:hAnsi="Times New Roman" w:cs="Times New Roman"/>
          <w:sz w:val="24"/>
          <w:szCs w:val="24"/>
        </w:rPr>
        <w:t>8</w:t>
      </w:r>
      <w:r w:rsidR="008A1852" w:rsidRPr="00075E6D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29.Доля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1E2B" w:rsidRPr="00075E6D">
        <w:rPr>
          <w:rFonts w:ascii="Times New Roman" w:hAnsi="Times New Roman" w:cs="Times New Roman"/>
          <w:sz w:val="24"/>
          <w:szCs w:val="24"/>
        </w:rPr>
        <w:t>В 201</w:t>
      </w:r>
      <w:r w:rsidR="006A297D" w:rsidRPr="00075E6D">
        <w:rPr>
          <w:rFonts w:ascii="Times New Roman" w:hAnsi="Times New Roman" w:cs="Times New Roman"/>
          <w:sz w:val="24"/>
          <w:szCs w:val="24"/>
        </w:rPr>
        <w:t>5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году  по сравнению с 20</w:t>
      </w:r>
      <w:r w:rsidR="006A297D" w:rsidRPr="00075E6D">
        <w:rPr>
          <w:rFonts w:ascii="Times New Roman" w:hAnsi="Times New Roman" w:cs="Times New Roman"/>
          <w:sz w:val="24"/>
          <w:szCs w:val="24"/>
        </w:rPr>
        <w:t>14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годом вырос показатель доли многоквартирных домов, расположенных на земельных участках</w:t>
      </w:r>
      <w:proofErr w:type="gramStart"/>
      <w:r w:rsidR="00641E2B" w:rsidRPr="00075E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в отношении которых осуществлен государственный кадастровый учет  с 72,41%</w:t>
      </w:r>
      <w:r w:rsidR="006A297D" w:rsidRPr="00075E6D">
        <w:rPr>
          <w:rFonts w:ascii="Times New Roman" w:hAnsi="Times New Roman" w:cs="Times New Roman"/>
          <w:sz w:val="24"/>
          <w:szCs w:val="24"/>
        </w:rPr>
        <w:t xml:space="preserve"> до 92,56%</w:t>
      </w:r>
      <w:r w:rsidR="00641E2B" w:rsidRPr="00075E6D">
        <w:rPr>
          <w:rFonts w:ascii="Times New Roman" w:hAnsi="Times New Roman" w:cs="Times New Roman"/>
          <w:sz w:val="24"/>
          <w:szCs w:val="24"/>
        </w:rPr>
        <w:t>. Рост показателя обусловлен тем, что значительно увеличилось число многоквартирных домов в отношении которых осуществлен государственный кадастровый учет с 84</w:t>
      </w:r>
      <w:r w:rsidR="006A297D" w:rsidRPr="00075E6D">
        <w:rPr>
          <w:rFonts w:ascii="Times New Roman" w:hAnsi="Times New Roman" w:cs="Times New Roman"/>
          <w:sz w:val="24"/>
          <w:szCs w:val="24"/>
        </w:rPr>
        <w:t xml:space="preserve"> до 112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домов. На прогнозный период с 201</w:t>
      </w:r>
      <w:r w:rsidR="006A297D" w:rsidRPr="00075E6D">
        <w:rPr>
          <w:rFonts w:ascii="Times New Roman" w:hAnsi="Times New Roman" w:cs="Times New Roman"/>
          <w:sz w:val="24"/>
          <w:szCs w:val="24"/>
        </w:rPr>
        <w:t>6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до 20</w:t>
      </w:r>
      <w:r w:rsidR="006A297D" w:rsidRPr="00075E6D">
        <w:rPr>
          <w:rFonts w:ascii="Times New Roman" w:hAnsi="Times New Roman" w:cs="Times New Roman"/>
          <w:sz w:val="24"/>
          <w:szCs w:val="24"/>
        </w:rPr>
        <w:t>18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годы запланирован</w:t>
      </w:r>
      <w:r w:rsidR="006A297D" w:rsidRPr="00075E6D">
        <w:rPr>
          <w:rFonts w:ascii="Times New Roman" w:hAnsi="Times New Roman" w:cs="Times New Roman"/>
          <w:sz w:val="24"/>
          <w:szCs w:val="24"/>
        </w:rPr>
        <w:t xml:space="preserve"> незначительный 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рост данного показателя  с доведением до </w:t>
      </w:r>
      <w:r w:rsidR="006A297D" w:rsidRPr="00075E6D">
        <w:rPr>
          <w:rFonts w:ascii="Times New Roman" w:hAnsi="Times New Roman" w:cs="Times New Roman"/>
          <w:sz w:val="24"/>
          <w:szCs w:val="24"/>
        </w:rPr>
        <w:t>93,02</w:t>
      </w:r>
      <w:r w:rsidR="00641E2B" w:rsidRPr="00075E6D">
        <w:rPr>
          <w:rFonts w:ascii="Times New Roman" w:hAnsi="Times New Roman" w:cs="Times New Roman"/>
          <w:sz w:val="24"/>
          <w:szCs w:val="24"/>
        </w:rPr>
        <w:t>% к 201</w:t>
      </w:r>
      <w:r w:rsidR="006A297D" w:rsidRPr="00075E6D">
        <w:rPr>
          <w:rFonts w:ascii="Times New Roman" w:hAnsi="Times New Roman" w:cs="Times New Roman"/>
          <w:sz w:val="24"/>
          <w:szCs w:val="24"/>
        </w:rPr>
        <w:t>8</w:t>
      </w:r>
      <w:r w:rsidR="00641E2B"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8A1852" w:rsidRPr="00075E6D" w:rsidRDefault="00ED469B" w:rsidP="0010290A">
      <w:pPr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произошло увеличение показателя</w:t>
      </w:r>
      <w:r w:rsidR="006C3847" w:rsidRPr="00075E6D">
        <w:rPr>
          <w:rFonts w:ascii="Times New Roman" w:hAnsi="Times New Roman" w:cs="Times New Roman"/>
          <w:sz w:val="24"/>
          <w:szCs w:val="24"/>
        </w:rPr>
        <w:t xml:space="preserve"> доли населения, получившего жилые помещения и улучшившего жилищные условия в отчетном году в общей численности населения, стоящего на учете в качестве нуждающихся в жилых помещениях,</w:t>
      </w:r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 с тем, что увеличилось численность населения, получившего жилые помещения и улучшивших свои жилищные условия на 11 человек, в том числе по программе переселения.</w:t>
      </w:r>
      <w:r w:rsidR="0010290A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2F10BC" w:rsidRPr="00075E6D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075E6D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31.Доля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736838" w:rsidRPr="00075E6D" w:rsidRDefault="00736838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налоговых  и неналоговых доходов 2015 году к уровню 2014 года связано с увеличением роста фонда оплаты труда,  дополнительной реализацией земельных участков и поступления доходов от рекультивации земельных участков. Увеличение доли налоговых и неналоговых доходов в 2016 году к уровню 2015 года связано с увеличением роста фонда оплаты труда. </w:t>
      </w:r>
    </w:p>
    <w:p w:rsidR="008A1852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32.Доля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075E6D">
        <w:rPr>
          <w:rFonts w:ascii="Times New Roman" w:hAnsi="Times New Roman" w:cs="Times New Roman"/>
          <w:sz w:val="24"/>
          <w:szCs w:val="24"/>
        </w:rPr>
        <w:tab/>
      </w:r>
    </w:p>
    <w:p w:rsidR="00736838" w:rsidRPr="00075E6D" w:rsidRDefault="002F10BC" w:rsidP="007368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36838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мировому соглашению закреплено имущество на праве хозяйственного ведения за МУП "ЖКХ  МО "Глазовский район", в отношении которого открыто конкурсное производство.</w:t>
      </w:r>
    </w:p>
    <w:p w:rsidR="00544D4C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33.Объем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8A1852" w:rsidRPr="00075E6D" w:rsidRDefault="002F10BC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8A1852" w:rsidRPr="00075E6D">
        <w:rPr>
          <w:rFonts w:ascii="Times New Roman" w:hAnsi="Times New Roman" w:cs="Times New Roman"/>
          <w:sz w:val="24"/>
          <w:szCs w:val="24"/>
        </w:rPr>
        <w:t>Объема  незавершенного в ус</w:t>
      </w:r>
      <w:r w:rsidR="00EE4F5D" w:rsidRPr="00075E6D">
        <w:rPr>
          <w:rFonts w:ascii="Times New Roman" w:hAnsi="Times New Roman" w:cs="Times New Roman"/>
          <w:sz w:val="24"/>
          <w:szCs w:val="24"/>
        </w:rPr>
        <w:t>тановленные сроки строительства</w:t>
      </w:r>
      <w:r w:rsidR="008A1852" w:rsidRPr="00075E6D">
        <w:rPr>
          <w:rFonts w:ascii="Times New Roman" w:hAnsi="Times New Roman" w:cs="Times New Roman"/>
          <w:sz w:val="24"/>
          <w:szCs w:val="24"/>
        </w:rPr>
        <w:t>, осуществляемого за счет средств бюджета  муниципального образования  "Глазовский район", не имеется.  На прогнозные периоды планируется полное освоение средств.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34.Доля просроченной кредиторской задолженности по оплате труда (включая начисления на оплату труда) муниципальных учреждений в общем объеме расходов </w:t>
      </w: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муниципального образования на оплату труда (включая начисления на оплату труда).</w:t>
      </w:r>
    </w:p>
    <w:p w:rsidR="00736838" w:rsidRPr="00075E6D" w:rsidRDefault="002839C3" w:rsidP="007368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36838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просроченной кредиторской задолженности по оплате труда муниципальных учреждений не имеется. На прогнозный период  на 2016-2018 г.  просроченной задолженности по оплате труда не планируется. Общий объем кредиторской задолженности  по оплате труда и начислениям на оплату труда составили на конец года 3686326,30 рублей.</w:t>
      </w: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35.Расходы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736838" w:rsidRPr="00075E6D" w:rsidRDefault="00736838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произошло увеличение показателя по расходам бюджета муниципального образования  "Глазовский район"  на содержание работников органов местного самоуправления на 6,5%. Одна из основных причин — снижение численности  жителей муниципального образования. В 2014 году среднегодовая численность -17369 человек, в 2015 году 16981 человек. Так же  в 2015 году  на содержание работников органов местного самоуправления включены расходы  на содержание Единой дежурной диспетчерской службы в сумме 1301,1 тыс. рублей.  В 2016 году планируется понижение данного  показателя на 10%, в связи с проведением  мероприятий по оптимизации органов местного самоуправления в 2015 году.</w:t>
      </w: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36.</w:t>
      </w:r>
      <w:r w:rsidR="00F27C72" w:rsidRPr="00075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</w:t>
      </w:r>
      <w:r w:rsidR="008A1852" w:rsidRPr="00075E6D">
        <w:rPr>
          <w:rFonts w:ascii="Times New Roman" w:hAnsi="Times New Roman" w:cs="Times New Roman"/>
          <w:sz w:val="24"/>
          <w:szCs w:val="24"/>
        </w:rPr>
        <w:t>Схема территориального планирования Муниципального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20.12.2012г.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37.Удовлетворенность населения деятельностью органов местного самоуправления городского округа (муниципального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736838" w:rsidRPr="00075E6D" w:rsidRDefault="00736838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в сравнении с 2014 году показатель удовлетворенности населения деятельностью органов местного самоуправления 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снизился с 78,1% до 76,6%.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показателя удовлетворенности населения деятельностью органов местного самоуправления в 2015 году связано со сложной экономической ситуацией в Российской Федерации и в Удмуртской Республике.</w:t>
      </w: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38.Среднегодовая численность постоянного населения.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C47DF1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произошло снижение среднегодовой численности населения с 17,37 до 16,98 тыс. человек,  в связи  с увеличением миграционного оттока и естественной убыли населения. </w:t>
      </w:r>
      <w:r w:rsidRPr="00075E6D">
        <w:rPr>
          <w:rFonts w:ascii="Times New Roman" w:hAnsi="Times New Roman"/>
          <w:sz w:val="24"/>
          <w:szCs w:val="24"/>
        </w:rPr>
        <w:t>В 2015 году в районе зарегистрировано рождение 212 детей, оформлено 300 записей о смерти,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миграционный отток составил 218 человек.</w:t>
      </w:r>
      <w:r w:rsidRPr="00075E6D">
        <w:rPr>
          <w:rFonts w:ascii="Times New Roman" w:hAnsi="Times New Roman"/>
          <w:sz w:val="28"/>
          <w:szCs w:val="28"/>
        </w:rPr>
        <w:t xml:space="preserve">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2016-2018 годы планируется уменьшение данного показателя в связи с миграционным оттоком населения.</w:t>
      </w:r>
    </w:p>
    <w:p w:rsidR="008C0E32" w:rsidRPr="00075E6D" w:rsidRDefault="002839C3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39.Удельная величина потребления энергетических ресурсов в многоквартирных домах:</w:t>
      </w:r>
    </w:p>
    <w:p w:rsidR="001F6679" w:rsidRDefault="001F667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679" w:rsidRDefault="001F667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39.а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C47DF1" w:rsidRPr="00075E6D" w:rsidRDefault="00C47DF1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произошло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увеличенние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показателя удельной величины потребления энергетических ресурсов в МКД с 449,67 кВт/ч до 685,19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100% МКД оснащены индивидуальными и общедомовыми приборами учета. Увеличение показателя произошло в результате  уточнения данных с ПО "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Глазовские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электрические сети" филиала "Удмуртэнерго". Количество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проживающих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уменьшилось на 1,8%. На прогнозный период запланировано снижение данного показателя.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2839C3" w:rsidP="00C47DF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  показатель удельной величины потребления тепловой энергии увеличился.     Увеличение общей жилой площади МКД  с 57994,00 </w:t>
      </w:r>
      <w:proofErr w:type="spellStart"/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62769,00  </w:t>
      </w:r>
      <w:proofErr w:type="spellStart"/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уточнения данных по площади МКД. В 2015 году уровень оснащенности общедомовыми приборами учета в МКД  составил 7%. На прогнозный период запланировано незначительное снижение данного показателя.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075E6D" w:rsidRDefault="002839C3" w:rsidP="00D65645">
      <w:pPr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075E6D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C47DF1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произошло снижение  показателя удельной величины потребления холодной воды в МКД с 41,18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до 23,06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Снижение показателя  к уровню 2014 года произошло в результате установки населением приборов у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 холодной воды. В 2015 года 85% квартир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индивидуальными приборами учета, 90% домов общедомовыми приборами учета. Количество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проживающих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уменьшилось на 1,8%. На прогнозный период запланировано снижение данного показателя.</w:t>
      </w:r>
    </w:p>
    <w:p w:rsidR="007D5995" w:rsidRPr="00075E6D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D65645" w:rsidRPr="00075E6D" w:rsidRDefault="007D5995" w:rsidP="00D656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произошло снижение  показателя удельной величины потребления природного газа в МКД с 143,87 </w:t>
      </w:r>
      <w:proofErr w:type="spellStart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до 84,66 </w:t>
      </w:r>
      <w:proofErr w:type="spellStart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 В 2015 году в 90% квартирах установлены индивидуальные приборы учета. Количество проживающих граждан уменьшилось на 3%. На прогнозный период запланировано  снижение данного показателя.</w:t>
      </w: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075E6D" w:rsidRDefault="007D5995" w:rsidP="00D6564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D65645" w:rsidRPr="00075E6D" w:rsidRDefault="007D5995" w:rsidP="00D656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сравнению с 2014 годом показатель вырос с 140,77 кВт/</w:t>
      </w:r>
      <w:proofErr w:type="gramStart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184,38 кВт/ч. Показатель вырос в результате увеличения объема потребления электрической энергии муниципальными бюджетными учреждениями к уровню 2014 года на 29,8%. На плановый период запланировано  снижение данного показателя.</w:t>
      </w: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D65645" w:rsidRPr="00075E6D" w:rsidRDefault="00D65645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сравнению с 2014 годом вырос показатель удельной величины потребления тепловой  энергии  муниципальными бюджетными учреждениями  с 0,24 Гкал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0,46 Гкал. на 1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общей площади. </w:t>
      </w: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вырос в результате увеличения объема потребления тепловой энергии  муниципальными бюджетными учреждениями к уровню 2014 года на 91,7%. Значительный износ систем транспорта и распределения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тепловой энергии приводит к повышенному уровню потерь  тепловой энергии по сравнению с нормативными на 20 – 40 процентов.</w:t>
      </w:r>
      <w:proofErr w:type="gram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прогнозный период запланировано снижение данного показателя.</w:t>
      </w:r>
    </w:p>
    <w:p w:rsidR="00D65645" w:rsidRPr="00075E6D" w:rsidRDefault="00D65645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5E6D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7D5995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4711F4" w:rsidRPr="00075E6D">
        <w:rPr>
          <w:rFonts w:ascii="Times New Roman" w:hAnsi="Times New Roman" w:cs="Times New Roman"/>
          <w:sz w:val="24"/>
          <w:szCs w:val="24"/>
        </w:rPr>
        <w:t>М</w:t>
      </w:r>
      <w:r w:rsidR="008A1852" w:rsidRPr="00075E6D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 горячей воды не потребляют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D65645" w:rsidRPr="00075E6D" w:rsidRDefault="00D65645" w:rsidP="00D6564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по сравнению с 2014 годом произошло увеличение   показателя удельной величины потребления холодной воды  муниципальными бюджетными учреждениями  с 1,28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до 1,39 </w:t>
      </w:r>
      <w:proofErr w:type="spell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1 человека населения. Увеличение  показателя произошло в результате увеличение  объема потребления холодной воды к уровню 2014 года на 8,6%.  На прогнозный период запланировано снижение данного показателя.</w:t>
      </w:r>
    </w:p>
    <w:p w:rsidR="007D5995" w:rsidRPr="00075E6D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40.д.природный газ.</w:t>
      </w:r>
    </w:p>
    <w:p w:rsidR="008A1852" w:rsidRPr="00075E6D" w:rsidRDefault="007D5995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4711F4" w:rsidRPr="00075E6D">
        <w:rPr>
          <w:rFonts w:ascii="Times New Roman" w:hAnsi="Times New Roman" w:cs="Times New Roman"/>
          <w:sz w:val="24"/>
          <w:szCs w:val="24"/>
        </w:rPr>
        <w:t>Му</w:t>
      </w:r>
      <w:r w:rsidR="008A1852" w:rsidRPr="00075E6D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  <w:r w:rsidR="004711F4" w:rsidRPr="00075E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 И.И. Першин</w:t>
      </w:r>
    </w:p>
    <w:p w:rsidR="0048052D" w:rsidRPr="0048052D" w:rsidRDefault="0048052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5"/>
    <w:rsid w:val="00014512"/>
    <w:rsid w:val="00075E6D"/>
    <w:rsid w:val="00097EE4"/>
    <w:rsid w:val="0010290A"/>
    <w:rsid w:val="001F6679"/>
    <w:rsid w:val="00225F23"/>
    <w:rsid w:val="002839C3"/>
    <w:rsid w:val="002B0996"/>
    <w:rsid w:val="002E1387"/>
    <w:rsid w:val="002E5F76"/>
    <w:rsid w:val="002F10BC"/>
    <w:rsid w:val="002F7AB7"/>
    <w:rsid w:val="00397805"/>
    <w:rsid w:val="003D03DB"/>
    <w:rsid w:val="003D4D5D"/>
    <w:rsid w:val="004711F4"/>
    <w:rsid w:val="0048052D"/>
    <w:rsid w:val="00544D4C"/>
    <w:rsid w:val="005A242E"/>
    <w:rsid w:val="005D622E"/>
    <w:rsid w:val="00610AA3"/>
    <w:rsid w:val="00641E2B"/>
    <w:rsid w:val="00662C99"/>
    <w:rsid w:val="006A297D"/>
    <w:rsid w:val="006A31BF"/>
    <w:rsid w:val="006C1590"/>
    <w:rsid w:val="006C3847"/>
    <w:rsid w:val="00736838"/>
    <w:rsid w:val="0078056F"/>
    <w:rsid w:val="007D5995"/>
    <w:rsid w:val="008A1852"/>
    <w:rsid w:val="008C0E32"/>
    <w:rsid w:val="008E279B"/>
    <w:rsid w:val="009A0E93"/>
    <w:rsid w:val="009E551D"/>
    <w:rsid w:val="00A53E23"/>
    <w:rsid w:val="00A935B9"/>
    <w:rsid w:val="00B21CA5"/>
    <w:rsid w:val="00B35CFE"/>
    <w:rsid w:val="00B90D76"/>
    <w:rsid w:val="00BD62F7"/>
    <w:rsid w:val="00C47DF1"/>
    <w:rsid w:val="00CA10B1"/>
    <w:rsid w:val="00CB14F8"/>
    <w:rsid w:val="00D65645"/>
    <w:rsid w:val="00E02236"/>
    <w:rsid w:val="00E85353"/>
    <w:rsid w:val="00E85F7C"/>
    <w:rsid w:val="00ED469B"/>
    <w:rsid w:val="00EE4F5D"/>
    <w:rsid w:val="00EF7B3C"/>
    <w:rsid w:val="00F27C72"/>
    <w:rsid w:val="00FA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15</Pages>
  <Words>6342</Words>
  <Characters>36155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2015-04-29T07:08:00Z</cp:lastPrinted>
  <dcterms:created xsi:type="dcterms:W3CDTF">2016-04-23T07:12:00Z</dcterms:created>
  <dcterms:modified xsi:type="dcterms:W3CDTF">2016-04-29T05:07:00Z</dcterms:modified>
</cp:coreProperties>
</file>