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66" w:rsidRPr="00797024" w:rsidRDefault="00031A66" w:rsidP="00CA3D24">
      <w:pPr>
        <w:jc w:val="both"/>
        <w:rPr>
          <w:bCs/>
          <w:sz w:val="20"/>
          <w:szCs w:val="20"/>
        </w:rPr>
      </w:pPr>
    </w:p>
    <w:p w:rsidR="00CA3D24" w:rsidRPr="00C9151B" w:rsidRDefault="00CA3D24" w:rsidP="00C9151B">
      <w:pPr>
        <w:jc w:val="both"/>
        <w:rPr>
          <w:bCs/>
          <w:sz w:val="20"/>
          <w:szCs w:val="20"/>
        </w:rPr>
      </w:pPr>
    </w:p>
    <w:p w:rsidR="00C9151B" w:rsidRDefault="00C9151B" w:rsidP="00C9151B">
      <w:pPr>
        <w:tabs>
          <w:tab w:val="left" w:pos="993"/>
        </w:tabs>
        <w:ind w:left="5954"/>
        <w:jc w:val="center"/>
        <w:rPr>
          <w:color w:val="000000"/>
          <w:lang w:eastAsia="en-US"/>
        </w:rPr>
      </w:pPr>
      <w:r>
        <w:rPr>
          <w:color w:val="000000"/>
          <w:lang w:eastAsia="en-US"/>
        </w:rPr>
        <w:t>Приложение 1</w:t>
      </w:r>
    </w:p>
    <w:p w:rsidR="00C9151B" w:rsidRDefault="00C9151B" w:rsidP="00C9151B">
      <w:pPr>
        <w:tabs>
          <w:tab w:val="left" w:pos="993"/>
        </w:tabs>
        <w:ind w:left="5954"/>
        <w:jc w:val="center"/>
        <w:rPr>
          <w:color w:val="000000"/>
          <w:lang w:eastAsia="en-US"/>
        </w:rPr>
      </w:pPr>
      <w:r>
        <w:rPr>
          <w:color w:val="000000"/>
          <w:lang w:eastAsia="en-US"/>
        </w:rPr>
        <w:t>к постановлению Администрации муниципального образования «Глазовский район»</w:t>
      </w:r>
    </w:p>
    <w:p w:rsidR="00C9151B" w:rsidRDefault="00C9151B" w:rsidP="00C9151B">
      <w:pPr>
        <w:tabs>
          <w:tab w:val="left" w:pos="993"/>
        </w:tabs>
        <w:ind w:left="5954"/>
        <w:jc w:val="center"/>
        <w:rPr>
          <w:color w:val="000000"/>
          <w:lang w:eastAsia="en-US"/>
        </w:rPr>
      </w:pPr>
      <w:r>
        <w:rPr>
          <w:color w:val="000000"/>
          <w:lang w:eastAsia="en-US"/>
        </w:rPr>
        <w:t>от ___________ № _____</w:t>
      </w:r>
    </w:p>
    <w:p w:rsidR="00A61883" w:rsidRPr="00EF3650" w:rsidRDefault="00A61883" w:rsidP="00A61883">
      <w:pPr>
        <w:jc w:val="center"/>
        <w:rPr>
          <w:b/>
        </w:rPr>
      </w:pPr>
    </w:p>
    <w:p w:rsidR="00C06E6D" w:rsidRDefault="00C06E6D" w:rsidP="00EB3519">
      <w:pPr>
        <w:jc w:val="center"/>
        <w:rPr>
          <w:color w:val="000000"/>
        </w:rPr>
      </w:pPr>
      <w:bookmarkStart w:id="0" w:name="_Toc347746983"/>
    </w:p>
    <w:p w:rsidR="00EB3519" w:rsidRPr="0061738D" w:rsidRDefault="00EB3519" w:rsidP="00EB3519">
      <w:pPr>
        <w:jc w:val="center"/>
        <w:rPr>
          <w:b/>
          <w:sz w:val="20"/>
          <w:szCs w:val="20"/>
        </w:rPr>
      </w:pPr>
      <w:r w:rsidRPr="0061738D">
        <w:rPr>
          <w:b/>
          <w:sz w:val="20"/>
          <w:szCs w:val="20"/>
        </w:rPr>
        <w:t>Муниципальная программа муниципального образования «</w:t>
      </w:r>
      <w:r w:rsidR="002032F0" w:rsidRPr="0061738D">
        <w:rPr>
          <w:b/>
          <w:sz w:val="20"/>
          <w:szCs w:val="20"/>
        </w:rPr>
        <w:t xml:space="preserve">Муниципальный округ </w:t>
      </w:r>
      <w:r w:rsidRPr="0061738D">
        <w:rPr>
          <w:b/>
          <w:sz w:val="20"/>
          <w:szCs w:val="20"/>
        </w:rPr>
        <w:t>Глазовский район</w:t>
      </w:r>
      <w:r w:rsidR="002032F0" w:rsidRPr="0061738D">
        <w:rPr>
          <w:b/>
          <w:sz w:val="20"/>
          <w:szCs w:val="20"/>
        </w:rPr>
        <w:t xml:space="preserve"> Удмуртской Республики»</w:t>
      </w:r>
    </w:p>
    <w:p w:rsidR="00EB3519" w:rsidRPr="0061738D" w:rsidRDefault="003E558C" w:rsidP="00EB3519">
      <w:pPr>
        <w:jc w:val="center"/>
        <w:rPr>
          <w:b/>
          <w:sz w:val="20"/>
          <w:szCs w:val="20"/>
        </w:rPr>
      </w:pPr>
      <w:r w:rsidRPr="0061738D">
        <w:rPr>
          <w:b/>
          <w:sz w:val="20"/>
          <w:szCs w:val="20"/>
        </w:rPr>
        <w:t>«Социальная поддержка населения»</w:t>
      </w:r>
    </w:p>
    <w:p w:rsidR="00EB3519" w:rsidRPr="0061738D" w:rsidRDefault="00EB3519" w:rsidP="00EB3519">
      <w:pPr>
        <w:jc w:val="center"/>
        <w:rPr>
          <w:b/>
          <w:sz w:val="20"/>
          <w:szCs w:val="20"/>
        </w:rPr>
      </w:pPr>
    </w:p>
    <w:p w:rsidR="00EB3519" w:rsidRPr="0061738D" w:rsidRDefault="00EB3519" w:rsidP="00EB3519">
      <w:pPr>
        <w:jc w:val="center"/>
        <w:rPr>
          <w:b/>
          <w:sz w:val="20"/>
          <w:szCs w:val="20"/>
        </w:rPr>
      </w:pPr>
      <w:r w:rsidRPr="0061738D">
        <w:rPr>
          <w:b/>
          <w:sz w:val="20"/>
          <w:szCs w:val="20"/>
        </w:rPr>
        <w:t>Краткая характеристика (паспорт) муниципальной программы</w:t>
      </w:r>
    </w:p>
    <w:p w:rsidR="00EB3519" w:rsidRPr="0061738D" w:rsidRDefault="00EB3519" w:rsidP="00EB3519">
      <w:pPr>
        <w:keepNext/>
        <w:tabs>
          <w:tab w:val="left" w:pos="1276"/>
        </w:tabs>
        <w:outlineLvl w:val="1"/>
        <w:rPr>
          <w:b/>
          <w:bCs/>
          <w:sz w:val="20"/>
          <w:szCs w:val="20"/>
        </w:rPr>
      </w:pPr>
    </w:p>
    <w:tbl>
      <w:tblPr>
        <w:tblW w:w="1088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9605"/>
      </w:tblGrid>
      <w:tr w:rsidR="00EB3519" w:rsidRPr="0061738D" w:rsidTr="0084490D">
        <w:tc>
          <w:tcPr>
            <w:tcW w:w="1277"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sz w:val="18"/>
                <w:szCs w:val="18"/>
              </w:rPr>
            </w:pPr>
            <w:r w:rsidRPr="00E75BFF">
              <w:rPr>
                <w:sz w:val="18"/>
                <w:szCs w:val="18"/>
              </w:rPr>
              <w:t>Наименование муниципальной программы</w:t>
            </w:r>
          </w:p>
        </w:tc>
        <w:tc>
          <w:tcPr>
            <w:tcW w:w="9605" w:type="dxa"/>
            <w:tcBorders>
              <w:top w:val="single" w:sz="4" w:space="0" w:color="000000"/>
              <w:left w:val="single" w:sz="4" w:space="0" w:color="000000"/>
              <w:bottom w:val="single" w:sz="4" w:space="0" w:color="000000"/>
              <w:right w:val="single" w:sz="4" w:space="0" w:color="000000"/>
            </w:tcBorders>
          </w:tcPr>
          <w:p w:rsidR="00EB3519" w:rsidRPr="0061738D" w:rsidRDefault="00EB3519" w:rsidP="00EB3519">
            <w:pPr>
              <w:rPr>
                <w:sz w:val="20"/>
                <w:szCs w:val="20"/>
              </w:rPr>
            </w:pPr>
            <w:r w:rsidRPr="0061738D">
              <w:rPr>
                <w:sz w:val="20"/>
                <w:szCs w:val="20"/>
              </w:rPr>
              <w:t>Муниципальная программа муниципального образования «</w:t>
            </w:r>
            <w:r w:rsidR="002032F0" w:rsidRPr="0061738D">
              <w:rPr>
                <w:sz w:val="20"/>
                <w:szCs w:val="20"/>
              </w:rPr>
              <w:t xml:space="preserve">Муниципальный округ </w:t>
            </w:r>
            <w:r w:rsidRPr="0061738D">
              <w:rPr>
                <w:sz w:val="20"/>
                <w:szCs w:val="20"/>
              </w:rPr>
              <w:t>Глазовский район</w:t>
            </w:r>
            <w:r w:rsidR="002032F0" w:rsidRPr="0061738D">
              <w:rPr>
                <w:sz w:val="20"/>
                <w:szCs w:val="20"/>
              </w:rPr>
              <w:t xml:space="preserve"> Удмуртской Республики</w:t>
            </w:r>
            <w:r w:rsidRPr="0061738D">
              <w:rPr>
                <w:sz w:val="20"/>
                <w:szCs w:val="20"/>
              </w:rPr>
              <w:t>»</w:t>
            </w:r>
          </w:p>
          <w:p w:rsidR="00EB3519" w:rsidRPr="0061738D" w:rsidRDefault="00EB3519" w:rsidP="003E558C">
            <w:pPr>
              <w:rPr>
                <w:sz w:val="20"/>
                <w:szCs w:val="20"/>
              </w:rPr>
            </w:pPr>
            <w:r w:rsidRPr="0061738D">
              <w:rPr>
                <w:sz w:val="20"/>
                <w:szCs w:val="20"/>
              </w:rPr>
              <w:t>«Социальная поддержка населения»</w:t>
            </w:r>
          </w:p>
        </w:tc>
      </w:tr>
      <w:tr w:rsidR="00EB3519" w:rsidRPr="0061738D" w:rsidTr="0084490D">
        <w:tc>
          <w:tcPr>
            <w:tcW w:w="1277"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sz w:val="18"/>
                <w:szCs w:val="18"/>
              </w:rPr>
            </w:pPr>
            <w:r w:rsidRPr="00E75BFF">
              <w:rPr>
                <w:sz w:val="18"/>
                <w:szCs w:val="18"/>
              </w:rPr>
              <w:t xml:space="preserve">Подпрограммы </w:t>
            </w:r>
          </w:p>
        </w:tc>
        <w:tc>
          <w:tcPr>
            <w:tcW w:w="9605" w:type="dxa"/>
            <w:tcBorders>
              <w:top w:val="single" w:sz="4" w:space="0" w:color="000000"/>
              <w:left w:val="single" w:sz="4" w:space="0" w:color="000000"/>
              <w:bottom w:val="single" w:sz="4" w:space="0" w:color="000000"/>
              <w:right w:val="single" w:sz="4" w:space="0" w:color="000000"/>
            </w:tcBorders>
          </w:tcPr>
          <w:p w:rsidR="00EB3519" w:rsidRPr="0061738D" w:rsidRDefault="00EB3519" w:rsidP="00EB3519">
            <w:pPr>
              <w:shd w:val="clear" w:color="auto" w:fill="FFFFFF"/>
              <w:tabs>
                <w:tab w:val="left" w:pos="993"/>
              </w:tabs>
              <w:suppressAutoHyphens/>
              <w:spacing w:line="276" w:lineRule="auto"/>
              <w:jc w:val="both"/>
              <w:rPr>
                <w:color w:val="000000"/>
                <w:sz w:val="20"/>
                <w:szCs w:val="20"/>
                <w:lang w:eastAsia="ar-SA"/>
              </w:rPr>
            </w:pPr>
            <w:r w:rsidRPr="0061738D">
              <w:rPr>
                <w:color w:val="000000"/>
                <w:sz w:val="20"/>
                <w:szCs w:val="20"/>
                <w:lang w:eastAsia="ar-SA"/>
              </w:rPr>
              <w:t xml:space="preserve">4.1 Подпрограмма «Социальная поддержка семьи и детей»; </w:t>
            </w:r>
          </w:p>
          <w:p w:rsidR="00EB3519" w:rsidRPr="0061738D" w:rsidRDefault="00EB3519" w:rsidP="00EB3519">
            <w:pPr>
              <w:shd w:val="clear" w:color="auto" w:fill="FFFFFF"/>
              <w:tabs>
                <w:tab w:val="left" w:pos="993"/>
              </w:tabs>
              <w:suppressAutoHyphens/>
              <w:spacing w:line="276" w:lineRule="auto"/>
              <w:jc w:val="both"/>
              <w:rPr>
                <w:color w:val="000000"/>
                <w:sz w:val="20"/>
                <w:szCs w:val="20"/>
                <w:lang w:eastAsia="ar-SA"/>
              </w:rPr>
            </w:pPr>
            <w:r w:rsidRPr="0061738D">
              <w:rPr>
                <w:color w:val="000000"/>
                <w:sz w:val="20"/>
                <w:szCs w:val="20"/>
                <w:lang w:eastAsia="ar-SA"/>
              </w:rPr>
              <w:t>4.2 Подпрограмма «Обеспечение жильем отдельных категорий граждан, стимулиров</w:t>
            </w:r>
            <w:r w:rsidR="003E558C" w:rsidRPr="0061738D">
              <w:rPr>
                <w:color w:val="000000"/>
                <w:sz w:val="20"/>
                <w:szCs w:val="20"/>
                <w:lang w:eastAsia="ar-SA"/>
              </w:rPr>
              <w:t>ание улучшения жилищных условий</w:t>
            </w:r>
            <w:r w:rsidRPr="0061738D">
              <w:rPr>
                <w:color w:val="000000"/>
                <w:sz w:val="20"/>
                <w:szCs w:val="20"/>
                <w:lang w:eastAsia="ar-SA"/>
              </w:rPr>
              <w:t>»;</w:t>
            </w:r>
          </w:p>
          <w:p w:rsidR="00EB3519" w:rsidRPr="0061738D" w:rsidRDefault="00EB3519" w:rsidP="00EB3519">
            <w:pPr>
              <w:shd w:val="clear" w:color="auto" w:fill="FFFFFF"/>
              <w:tabs>
                <w:tab w:val="left" w:pos="993"/>
              </w:tabs>
              <w:suppressAutoHyphens/>
              <w:spacing w:line="276" w:lineRule="auto"/>
              <w:jc w:val="both"/>
              <w:rPr>
                <w:color w:val="000000"/>
                <w:sz w:val="20"/>
                <w:szCs w:val="20"/>
                <w:lang w:eastAsia="ar-SA"/>
              </w:rPr>
            </w:pPr>
            <w:r w:rsidRPr="0061738D">
              <w:rPr>
                <w:color w:val="000000"/>
                <w:sz w:val="20"/>
                <w:szCs w:val="20"/>
                <w:lang w:eastAsia="ar-SA"/>
              </w:rPr>
              <w:t>4.3 Подпрограмма «Предоставление субсидий и льгот по оплате жилищно-коммунальных услуг (выполнение переданных полномочий)»;</w:t>
            </w:r>
          </w:p>
          <w:p w:rsidR="00EB3519" w:rsidRPr="0061738D" w:rsidRDefault="00EB3519" w:rsidP="00EB3519">
            <w:pPr>
              <w:shd w:val="clear" w:color="auto" w:fill="FFFFFF"/>
              <w:tabs>
                <w:tab w:val="left" w:pos="993"/>
              </w:tabs>
              <w:suppressAutoHyphens/>
              <w:spacing w:line="276" w:lineRule="auto"/>
              <w:jc w:val="both"/>
              <w:rPr>
                <w:color w:val="000000"/>
                <w:sz w:val="20"/>
                <w:szCs w:val="20"/>
                <w:lang w:eastAsia="ar-SA"/>
              </w:rPr>
            </w:pPr>
            <w:r w:rsidRPr="0061738D">
              <w:rPr>
                <w:color w:val="000000"/>
                <w:sz w:val="20"/>
                <w:szCs w:val="20"/>
                <w:lang w:eastAsia="ar-SA"/>
              </w:rPr>
              <w:t>4.4 Подпрограмма «Социальная поддержка   людей старшего поколения,  инвалидов,  отдельных  категорий граждан»;</w:t>
            </w:r>
          </w:p>
        </w:tc>
      </w:tr>
      <w:tr w:rsidR="00EB3519" w:rsidRPr="0061738D" w:rsidTr="0084490D">
        <w:tc>
          <w:tcPr>
            <w:tcW w:w="1277"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sz w:val="18"/>
                <w:szCs w:val="18"/>
              </w:rPr>
            </w:pPr>
            <w:r w:rsidRPr="00E75BFF">
              <w:rPr>
                <w:sz w:val="18"/>
                <w:szCs w:val="18"/>
              </w:rPr>
              <w:t>Координатор</w:t>
            </w:r>
          </w:p>
        </w:tc>
        <w:tc>
          <w:tcPr>
            <w:tcW w:w="9605" w:type="dxa"/>
            <w:tcBorders>
              <w:top w:val="single" w:sz="4" w:space="0" w:color="000000"/>
              <w:left w:val="single" w:sz="4" w:space="0" w:color="000000"/>
              <w:bottom w:val="single" w:sz="4" w:space="0" w:color="000000"/>
              <w:right w:val="single" w:sz="4" w:space="0" w:color="000000"/>
            </w:tcBorders>
          </w:tcPr>
          <w:p w:rsidR="00E75BFF" w:rsidRDefault="00EB3519" w:rsidP="00E75BFF">
            <w:pPr>
              <w:autoSpaceDE w:val="0"/>
              <w:autoSpaceDN w:val="0"/>
              <w:adjustRightInd w:val="0"/>
              <w:rPr>
                <w:sz w:val="20"/>
                <w:szCs w:val="20"/>
              </w:rPr>
            </w:pPr>
            <w:r w:rsidRPr="0061738D">
              <w:rPr>
                <w:sz w:val="20"/>
                <w:szCs w:val="20"/>
              </w:rPr>
              <w:t>Заместитель главы Администрации по социальным вопросам</w:t>
            </w:r>
          </w:p>
          <w:p w:rsidR="00EB3519" w:rsidRPr="00E75BFF" w:rsidRDefault="00EB3519" w:rsidP="00E75BFF">
            <w:pPr>
              <w:autoSpaceDE w:val="0"/>
              <w:autoSpaceDN w:val="0"/>
              <w:adjustRightInd w:val="0"/>
              <w:rPr>
                <w:sz w:val="20"/>
                <w:szCs w:val="20"/>
              </w:rPr>
            </w:pPr>
            <w:r w:rsidRPr="0061738D">
              <w:rPr>
                <w:sz w:val="20"/>
                <w:szCs w:val="20"/>
              </w:rPr>
              <w:t>Заместитель главы Администрации по строительству и ЖКХ</w:t>
            </w:r>
          </w:p>
        </w:tc>
      </w:tr>
      <w:tr w:rsidR="00EB3519" w:rsidRPr="0061738D" w:rsidTr="0084490D">
        <w:tc>
          <w:tcPr>
            <w:tcW w:w="1277"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b/>
                <w:sz w:val="18"/>
                <w:szCs w:val="18"/>
              </w:rPr>
            </w:pPr>
            <w:r w:rsidRPr="00E75BFF">
              <w:rPr>
                <w:sz w:val="18"/>
                <w:szCs w:val="18"/>
              </w:rPr>
              <w:t xml:space="preserve">Ответственный исполнитель </w:t>
            </w:r>
          </w:p>
        </w:tc>
        <w:tc>
          <w:tcPr>
            <w:tcW w:w="9605" w:type="dxa"/>
            <w:tcBorders>
              <w:top w:val="single" w:sz="4" w:space="0" w:color="000000"/>
              <w:left w:val="single" w:sz="4" w:space="0" w:color="000000"/>
              <w:bottom w:val="single" w:sz="4" w:space="0" w:color="000000"/>
              <w:right w:val="single" w:sz="4" w:space="0" w:color="000000"/>
            </w:tcBorders>
          </w:tcPr>
          <w:p w:rsidR="00EB3519" w:rsidRPr="0061738D" w:rsidRDefault="00EB3519" w:rsidP="00E75BFF">
            <w:pPr>
              <w:autoSpaceDE w:val="0"/>
              <w:autoSpaceDN w:val="0"/>
              <w:adjustRightInd w:val="0"/>
              <w:rPr>
                <w:sz w:val="20"/>
                <w:szCs w:val="20"/>
              </w:rPr>
            </w:pPr>
            <w:r w:rsidRPr="0061738D">
              <w:rPr>
                <w:sz w:val="20"/>
                <w:szCs w:val="20"/>
              </w:rPr>
              <w:t>Заместитель главы Администрации по социальным вопросам</w:t>
            </w:r>
          </w:p>
          <w:p w:rsidR="00EB3519" w:rsidRPr="0061738D" w:rsidRDefault="00020287" w:rsidP="00E75BFF">
            <w:pPr>
              <w:autoSpaceDE w:val="0"/>
              <w:autoSpaceDN w:val="0"/>
              <w:adjustRightInd w:val="0"/>
              <w:rPr>
                <w:sz w:val="20"/>
                <w:szCs w:val="20"/>
              </w:rPr>
            </w:pPr>
            <w:r w:rsidRPr="0061738D">
              <w:rPr>
                <w:sz w:val="20"/>
                <w:szCs w:val="20"/>
              </w:rPr>
              <w:t xml:space="preserve">Сектор </w:t>
            </w:r>
            <w:r w:rsidR="00EB3519" w:rsidRPr="0061738D">
              <w:rPr>
                <w:sz w:val="20"/>
                <w:szCs w:val="20"/>
              </w:rPr>
              <w:t xml:space="preserve"> </w:t>
            </w:r>
            <w:r w:rsidRPr="0061738D">
              <w:rPr>
                <w:sz w:val="20"/>
                <w:szCs w:val="20"/>
              </w:rPr>
              <w:t xml:space="preserve">по </w:t>
            </w:r>
            <w:r w:rsidR="002032F0" w:rsidRPr="0061738D">
              <w:rPr>
                <w:sz w:val="20"/>
                <w:szCs w:val="20"/>
              </w:rPr>
              <w:t>работе с  несовершеннолетними и защите их прав</w:t>
            </w:r>
            <w:r w:rsidR="00EB3519" w:rsidRPr="0061738D">
              <w:rPr>
                <w:sz w:val="20"/>
                <w:szCs w:val="20"/>
              </w:rPr>
              <w:t xml:space="preserve"> </w:t>
            </w:r>
            <w:r w:rsidRPr="0061738D">
              <w:rPr>
                <w:sz w:val="20"/>
                <w:szCs w:val="20"/>
              </w:rPr>
              <w:t>Управления образования Администрации Глазовского района</w:t>
            </w:r>
          </w:p>
          <w:p w:rsidR="00EB3519" w:rsidRPr="0061738D" w:rsidRDefault="00020287" w:rsidP="00E75BFF">
            <w:pPr>
              <w:autoSpaceDE w:val="0"/>
              <w:autoSpaceDN w:val="0"/>
              <w:adjustRightInd w:val="0"/>
              <w:rPr>
                <w:sz w:val="20"/>
                <w:szCs w:val="20"/>
              </w:rPr>
            </w:pPr>
            <w:r w:rsidRPr="0061738D">
              <w:rPr>
                <w:sz w:val="20"/>
                <w:szCs w:val="20"/>
              </w:rPr>
              <w:t xml:space="preserve">Сектор </w:t>
            </w:r>
            <w:r w:rsidR="00EB3519" w:rsidRPr="0061738D">
              <w:rPr>
                <w:sz w:val="20"/>
                <w:szCs w:val="20"/>
              </w:rPr>
              <w:t xml:space="preserve"> ЖКХ</w:t>
            </w:r>
            <w:r w:rsidR="00E75BFF">
              <w:rPr>
                <w:sz w:val="20"/>
                <w:szCs w:val="20"/>
              </w:rPr>
              <w:t xml:space="preserve"> и</w:t>
            </w:r>
            <w:r w:rsidR="00EB3519" w:rsidRPr="0061738D">
              <w:rPr>
                <w:sz w:val="20"/>
                <w:szCs w:val="20"/>
              </w:rPr>
              <w:t xml:space="preserve"> транспорта </w:t>
            </w:r>
            <w:r w:rsidR="00E75BFF">
              <w:rPr>
                <w:sz w:val="20"/>
                <w:szCs w:val="20"/>
              </w:rPr>
              <w:t xml:space="preserve"> </w:t>
            </w:r>
          </w:p>
        </w:tc>
      </w:tr>
      <w:tr w:rsidR="00EB3519" w:rsidRPr="0061738D" w:rsidTr="0084490D">
        <w:tc>
          <w:tcPr>
            <w:tcW w:w="1277"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b/>
                <w:sz w:val="18"/>
                <w:szCs w:val="18"/>
              </w:rPr>
            </w:pPr>
            <w:r w:rsidRPr="00E75BFF">
              <w:rPr>
                <w:sz w:val="18"/>
                <w:szCs w:val="18"/>
              </w:rPr>
              <w:t xml:space="preserve">Соисполнители </w:t>
            </w:r>
          </w:p>
        </w:tc>
        <w:tc>
          <w:tcPr>
            <w:tcW w:w="9605" w:type="dxa"/>
            <w:tcBorders>
              <w:top w:val="single" w:sz="4" w:space="0" w:color="000000"/>
              <w:left w:val="single" w:sz="4" w:space="0" w:color="000000"/>
              <w:bottom w:val="single" w:sz="4" w:space="0" w:color="000000"/>
              <w:right w:val="single" w:sz="4" w:space="0" w:color="000000"/>
            </w:tcBorders>
          </w:tcPr>
          <w:p w:rsidR="00020287" w:rsidRPr="0061738D" w:rsidRDefault="00020287" w:rsidP="00020287">
            <w:pPr>
              <w:autoSpaceDE w:val="0"/>
              <w:autoSpaceDN w:val="0"/>
              <w:adjustRightInd w:val="0"/>
              <w:spacing w:line="276" w:lineRule="auto"/>
              <w:rPr>
                <w:color w:val="000000"/>
                <w:sz w:val="20"/>
                <w:szCs w:val="20"/>
              </w:rPr>
            </w:pPr>
            <w:r w:rsidRPr="0061738D">
              <w:rPr>
                <w:sz w:val="20"/>
                <w:szCs w:val="20"/>
              </w:rPr>
              <w:t xml:space="preserve">1. Управление </w:t>
            </w:r>
            <w:r w:rsidRPr="0061738D">
              <w:rPr>
                <w:rFonts w:ascii="Arial" w:hAnsi="Arial" w:cs="Arial"/>
                <w:color w:val="000000"/>
                <w:sz w:val="20"/>
                <w:szCs w:val="20"/>
              </w:rPr>
              <w:t xml:space="preserve">  </w:t>
            </w:r>
            <w:r w:rsidRPr="0061738D">
              <w:rPr>
                <w:color w:val="000000"/>
                <w:sz w:val="20"/>
                <w:szCs w:val="20"/>
              </w:rPr>
              <w:t xml:space="preserve">по проектной деятельности, культуре, молодежной политике, физической культуре и спорту Администрации Глазовского района </w:t>
            </w:r>
            <w:r w:rsidRPr="0061738D">
              <w:rPr>
                <w:sz w:val="20"/>
                <w:szCs w:val="20"/>
                <w:lang w:eastAsia="en-US"/>
              </w:rPr>
              <w:t>(по согласованию);</w:t>
            </w:r>
          </w:p>
          <w:p w:rsidR="002032F0" w:rsidRPr="0061738D" w:rsidRDefault="00020287" w:rsidP="002032F0">
            <w:pPr>
              <w:autoSpaceDE w:val="0"/>
              <w:autoSpaceDN w:val="0"/>
              <w:adjustRightInd w:val="0"/>
              <w:spacing w:line="276" w:lineRule="auto"/>
              <w:rPr>
                <w:sz w:val="20"/>
                <w:szCs w:val="20"/>
              </w:rPr>
            </w:pPr>
            <w:r w:rsidRPr="0061738D">
              <w:rPr>
                <w:color w:val="000000"/>
                <w:sz w:val="20"/>
                <w:szCs w:val="20"/>
              </w:rPr>
              <w:t xml:space="preserve">2. Управление образования Администрации Глазовского района </w:t>
            </w:r>
            <w:r w:rsidRPr="0061738D">
              <w:rPr>
                <w:sz w:val="20"/>
                <w:szCs w:val="20"/>
                <w:lang w:eastAsia="en-US"/>
              </w:rPr>
              <w:t>(по согласованию);</w:t>
            </w:r>
          </w:p>
          <w:p w:rsidR="002032F0" w:rsidRPr="0061738D" w:rsidRDefault="00020287" w:rsidP="002032F0">
            <w:pPr>
              <w:autoSpaceDE w:val="0"/>
              <w:autoSpaceDN w:val="0"/>
              <w:adjustRightInd w:val="0"/>
              <w:spacing w:line="276" w:lineRule="auto"/>
              <w:rPr>
                <w:sz w:val="20"/>
                <w:szCs w:val="20"/>
              </w:rPr>
            </w:pPr>
            <w:r w:rsidRPr="0061738D">
              <w:rPr>
                <w:sz w:val="20"/>
                <w:szCs w:val="20"/>
                <w:lang w:eastAsia="en-US"/>
              </w:rPr>
              <w:t>3.</w:t>
            </w:r>
            <w:r w:rsidR="002032F0" w:rsidRPr="0061738D">
              <w:rPr>
                <w:sz w:val="20"/>
                <w:szCs w:val="20"/>
              </w:rPr>
              <w:t xml:space="preserve"> Сектор  по работе с  несовершеннолетними и защите их прав    </w:t>
            </w:r>
          </w:p>
          <w:p w:rsidR="00020287" w:rsidRPr="0061738D" w:rsidRDefault="00020287" w:rsidP="00020287">
            <w:pPr>
              <w:autoSpaceDE w:val="0"/>
              <w:autoSpaceDN w:val="0"/>
              <w:adjustRightInd w:val="0"/>
              <w:spacing w:line="276" w:lineRule="auto"/>
              <w:rPr>
                <w:sz w:val="20"/>
                <w:szCs w:val="20"/>
              </w:rPr>
            </w:pPr>
            <w:r w:rsidRPr="0061738D">
              <w:rPr>
                <w:sz w:val="20"/>
                <w:szCs w:val="20"/>
                <w:lang w:eastAsia="en-US"/>
              </w:rPr>
              <w:t xml:space="preserve">Управления образования   Администрации </w:t>
            </w:r>
            <w:r w:rsidR="002032F0" w:rsidRPr="0061738D">
              <w:rPr>
                <w:sz w:val="20"/>
                <w:szCs w:val="20"/>
                <w:lang w:eastAsia="en-US"/>
              </w:rPr>
              <w:t xml:space="preserve"> </w:t>
            </w:r>
            <w:r w:rsidRPr="0061738D">
              <w:rPr>
                <w:sz w:val="20"/>
                <w:szCs w:val="20"/>
                <w:lang w:eastAsia="en-US"/>
              </w:rPr>
              <w:t>Глазовск</w:t>
            </w:r>
            <w:r w:rsidR="002032F0" w:rsidRPr="0061738D">
              <w:rPr>
                <w:sz w:val="20"/>
                <w:szCs w:val="20"/>
                <w:lang w:eastAsia="en-US"/>
              </w:rPr>
              <w:t>ого</w:t>
            </w:r>
            <w:r w:rsidRPr="0061738D">
              <w:rPr>
                <w:sz w:val="20"/>
                <w:szCs w:val="20"/>
                <w:lang w:eastAsia="en-US"/>
              </w:rPr>
              <w:t xml:space="preserve"> район</w:t>
            </w:r>
            <w:r w:rsidR="002032F0" w:rsidRPr="0061738D">
              <w:rPr>
                <w:sz w:val="20"/>
                <w:szCs w:val="20"/>
                <w:lang w:eastAsia="en-US"/>
              </w:rPr>
              <w:t xml:space="preserve">а </w:t>
            </w:r>
            <w:r w:rsidRPr="0061738D">
              <w:rPr>
                <w:sz w:val="20"/>
                <w:szCs w:val="20"/>
                <w:lang w:eastAsia="en-US"/>
              </w:rPr>
              <w:t>(по согласованию);</w:t>
            </w:r>
            <w:r w:rsidR="009550A3" w:rsidRPr="0061738D">
              <w:rPr>
                <w:sz w:val="20"/>
                <w:szCs w:val="20"/>
                <w:lang w:eastAsia="en-US"/>
              </w:rPr>
              <w:t xml:space="preserve"> </w:t>
            </w:r>
          </w:p>
          <w:p w:rsidR="00020287" w:rsidRPr="0061738D" w:rsidRDefault="00020287" w:rsidP="00020287">
            <w:pPr>
              <w:autoSpaceDE w:val="0"/>
              <w:autoSpaceDN w:val="0"/>
              <w:adjustRightInd w:val="0"/>
              <w:rPr>
                <w:sz w:val="20"/>
                <w:szCs w:val="20"/>
                <w:lang w:eastAsia="en-US"/>
              </w:rPr>
            </w:pPr>
            <w:r w:rsidRPr="0061738D">
              <w:rPr>
                <w:sz w:val="20"/>
                <w:szCs w:val="20"/>
                <w:lang w:eastAsia="en-US"/>
              </w:rPr>
              <w:t>4.</w:t>
            </w:r>
            <w:r w:rsidR="002032F0" w:rsidRPr="0061738D">
              <w:rPr>
                <w:sz w:val="20"/>
                <w:szCs w:val="20"/>
                <w:lang w:eastAsia="en-US"/>
              </w:rPr>
              <w:t>Отдел</w:t>
            </w:r>
            <w:r w:rsidRPr="0061738D">
              <w:rPr>
                <w:sz w:val="20"/>
                <w:szCs w:val="20"/>
                <w:lang w:eastAsia="en-US"/>
              </w:rPr>
              <w:t xml:space="preserve"> социальной защиты населения в городе Глазове (по согласованию);</w:t>
            </w:r>
          </w:p>
          <w:p w:rsidR="00020287" w:rsidRPr="0061738D" w:rsidRDefault="00020287" w:rsidP="00020287">
            <w:pPr>
              <w:shd w:val="clear" w:color="auto" w:fill="FFFFFF"/>
              <w:rPr>
                <w:color w:val="000000"/>
                <w:sz w:val="20"/>
                <w:szCs w:val="20"/>
              </w:rPr>
            </w:pPr>
            <w:r w:rsidRPr="0061738D">
              <w:rPr>
                <w:sz w:val="20"/>
                <w:szCs w:val="20"/>
              </w:rPr>
              <w:t xml:space="preserve">5. Отдел по культуре, молодежной политике, физической культуре и спорту Управления </w:t>
            </w:r>
            <w:r w:rsidRPr="0061738D">
              <w:rPr>
                <w:rFonts w:ascii="Arial" w:hAnsi="Arial" w:cs="Arial"/>
                <w:color w:val="000000"/>
                <w:sz w:val="20"/>
                <w:szCs w:val="20"/>
              </w:rPr>
              <w:t xml:space="preserve">  </w:t>
            </w:r>
            <w:r w:rsidRPr="0061738D">
              <w:rPr>
                <w:color w:val="000000"/>
                <w:sz w:val="20"/>
                <w:szCs w:val="20"/>
              </w:rPr>
              <w:t>по проектной деятельности, культуре, молодежной политике, физической культуре и спорту</w:t>
            </w:r>
          </w:p>
          <w:p w:rsidR="00EB3519" w:rsidRPr="0061738D" w:rsidRDefault="00020287" w:rsidP="00020287">
            <w:pPr>
              <w:spacing w:line="276" w:lineRule="auto"/>
              <w:jc w:val="both"/>
              <w:rPr>
                <w:sz w:val="20"/>
                <w:szCs w:val="20"/>
              </w:rPr>
            </w:pPr>
            <w:r w:rsidRPr="0061738D">
              <w:rPr>
                <w:color w:val="000000"/>
                <w:sz w:val="20"/>
                <w:szCs w:val="20"/>
              </w:rPr>
              <w:t>Администрации Глазовского района</w:t>
            </w:r>
          </w:p>
          <w:p w:rsidR="00EB3519" w:rsidRPr="0061738D" w:rsidRDefault="00020287" w:rsidP="00EB3519">
            <w:pPr>
              <w:spacing w:line="276" w:lineRule="auto"/>
              <w:jc w:val="both"/>
              <w:rPr>
                <w:sz w:val="20"/>
                <w:szCs w:val="20"/>
              </w:rPr>
            </w:pPr>
            <w:r w:rsidRPr="0061738D">
              <w:rPr>
                <w:sz w:val="20"/>
                <w:szCs w:val="20"/>
              </w:rPr>
              <w:t>6.</w:t>
            </w:r>
            <w:r w:rsidR="00EB3519" w:rsidRPr="0061738D">
              <w:rPr>
                <w:sz w:val="20"/>
                <w:szCs w:val="20"/>
              </w:rPr>
              <w:t>Глазовский районный Совет ветеранов;</w:t>
            </w:r>
          </w:p>
          <w:p w:rsidR="00EB3519" w:rsidRPr="0061738D" w:rsidRDefault="00020287" w:rsidP="00EB3519">
            <w:pPr>
              <w:spacing w:line="276" w:lineRule="auto"/>
              <w:jc w:val="both"/>
              <w:rPr>
                <w:sz w:val="20"/>
                <w:szCs w:val="20"/>
              </w:rPr>
            </w:pPr>
            <w:r w:rsidRPr="0061738D">
              <w:rPr>
                <w:sz w:val="20"/>
                <w:szCs w:val="20"/>
              </w:rPr>
              <w:t>7.</w:t>
            </w:r>
            <w:r w:rsidR="00EB3519" w:rsidRPr="0061738D">
              <w:rPr>
                <w:sz w:val="20"/>
                <w:szCs w:val="20"/>
              </w:rPr>
              <w:t>Глазовское районное общество инвалидов</w:t>
            </w:r>
          </w:p>
        </w:tc>
      </w:tr>
      <w:tr w:rsidR="00EB3519" w:rsidRPr="0061738D" w:rsidTr="0084490D">
        <w:tc>
          <w:tcPr>
            <w:tcW w:w="1277"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b/>
                <w:sz w:val="18"/>
                <w:szCs w:val="18"/>
              </w:rPr>
            </w:pPr>
            <w:r w:rsidRPr="00E75BFF">
              <w:rPr>
                <w:sz w:val="18"/>
                <w:szCs w:val="18"/>
              </w:rPr>
              <w:t xml:space="preserve">Цели </w:t>
            </w:r>
          </w:p>
        </w:tc>
        <w:tc>
          <w:tcPr>
            <w:tcW w:w="9605" w:type="dxa"/>
            <w:tcBorders>
              <w:top w:val="single" w:sz="4" w:space="0" w:color="000000"/>
              <w:left w:val="single" w:sz="4" w:space="0" w:color="000000"/>
              <w:bottom w:val="single" w:sz="4" w:space="0" w:color="000000"/>
              <w:right w:val="single" w:sz="4" w:space="0" w:color="000000"/>
            </w:tcBorders>
          </w:tcPr>
          <w:p w:rsidR="00EB3519" w:rsidRPr="0061738D" w:rsidRDefault="00EB3519" w:rsidP="00EB3519">
            <w:pPr>
              <w:autoSpaceDE w:val="0"/>
              <w:autoSpaceDN w:val="0"/>
              <w:adjustRightInd w:val="0"/>
              <w:jc w:val="both"/>
              <w:rPr>
                <w:bCs/>
                <w:kern w:val="1"/>
                <w:sz w:val="20"/>
                <w:szCs w:val="20"/>
              </w:rPr>
            </w:pPr>
            <w:r w:rsidRPr="0061738D">
              <w:rPr>
                <w:rStyle w:val="FontStyle85"/>
                <w:sz w:val="20"/>
                <w:szCs w:val="20"/>
              </w:rPr>
              <w:t>Рост благосостояния граждан - получателей мер социальной поддержки</w:t>
            </w:r>
          </w:p>
        </w:tc>
      </w:tr>
      <w:tr w:rsidR="00EB3519" w:rsidRPr="00C06E6D" w:rsidTr="0084490D">
        <w:tc>
          <w:tcPr>
            <w:tcW w:w="1277"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b/>
                <w:sz w:val="18"/>
                <w:szCs w:val="18"/>
              </w:rPr>
            </w:pPr>
            <w:r w:rsidRPr="00E75BFF">
              <w:rPr>
                <w:sz w:val="18"/>
                <w:szCs w:val="18"/>
              </w:rPr>
              <w:t xml:space="preserve">Задачи </w:t>
            </w:r>
          </w:p>
        </w:tc>
        <w:tc>
          <w:tcPr>
            <w:tcW w:w="9605" w:type="dxa"/>
            <w:tcBorders>
              <w:top w:val="single" w:sz="4" w:space="0" w:color="000000"/>
              <w:left w:val="single" w:sz="4" w:space="0" w:color="000000"/>
              <w:bottom w:val="single" w:sz="4" w:space="0" w:color="000000"/>
              <w:right w:val="single" w:sz="4" w:space="0" w:color="000000"/>
            </w:tcBorders>
          </w:tcPr>
          <w:p w:rsidR="00EB3519" w:rsidRPr="0061738D" w:rsidRDefault="00EB3519" w:rsidP="00EB3519">
            <w:pPr>
              <w:jc w:val="both"/>
              <w:rPr>
                <w:b/>
                <w:sz w:val="20"/>
                <w:szCs w:val="20"/>
              </w:rPr>
            </w:pPr>
            <w:r w:rsidRPr="0061738D">
              <w:rPr>
                <w:sz w:val="20"/>
                <w:szCs w:val="20"/>
              </w:rPr>
              <w:t>-повышение качества жизни семей с детьми, всестороннее укрепление института семьи как формы гармоничной жизнедеятельности личности;</w:t>
            </w:r>
          </w:p>
          <w:p w:rsidR="00EB3519" w:rsidRPr="0061738D" w:rsidRDefault="00EB3519" w:rsidP="00EB3519">
            <w:pPr>
              <w:autoSpaceDE w:val="0"/>
              <w:autoSpaceDN w:val="0"/>
              <w:adjustRightInd w:val="0"/>
              <w:jc w:val="both"/>
              <w:rPr>
                <w:bCs/>
                <w:sz w:val="20"/>
                <w:szCs w:val="20"/>
              </w:rPr>
            </w:pPr>
            <w:r w:rsidRPr="0061738D">
              <w:rPr>
                <w:sz w:val="20"/>
                <w:szCs w:val="20"/>
              </w:rPr>
              <w:t>-</w:t>
            </w:r>
            <w:r w:rsidRPr="0061738D">
              <w:rPr>
                <w:bCs/>
                <w:sz w:val="20"/>
                <w:szCs w:val="20"/>
              </w:rPr>
              <w:t xml:space="preserve"> 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w:t>
            </w:r>
          </w:p>
          <w:p w:rsidR="00EB3519" w:rsidRPr="0061738D" w:rsidRDefault="00EB3519" w:rsidP="00EB3519">
            <w:pPr>
              <w:suppressAutoHyphens/>
              <w:snapToGrid w:val="0"/>
              <w:spacing w:line="276" w:lineRule="auto"/>
              <w:jc w:val="both"/>
              <w:rPr>
                <w:bCs/>
                <w:sz w:val="20"/>
                <w:szCs w:val="20"/>
                <w:lang w:eastAsia="en-US"/>
              </w:rPr>
            </w:pPr>
            <w:r w:rsidRPr="0061738D">
              <w:rPr>
                <w:sz w:val="20"/>
                <w:szCs w:val="20"/>
                <w:lang w:eastAsia="en-US"/>
              </w:rPr>
              <w:t>-</w:t>
            </w:r>
            <w:r w:rsidRPr="0061738D">
              <w:rPr>
                <w:bCs/>
                <w:sz w:val="20"/>
                <w:szCs w:val="20"/>
                <w:lang w:eastAsia="en-US"/>
              </w:rPr>
              <w:t>создание условий по оказанию мер социальной поддержки в улучшении жилищных условий отдельных категорий граждан, категории которых установлены федеральным законодательством и законодательством Удмуртской Республики</w:t>
            </w:r>
          </w:p>
          <w:p w:rsidR="00EB3519" w:rsidRPr="0061738D" w:rsidRDefault="00EB3519" w:rsidP="00EB3519">
            <w:pPr>
              <w:tabs>
                <w:tab w:val="left" w:pos="361"/>
              </w:tabs>
              <w:autoSpaceDE w:val="0"/>
              <w:autoSpaceDN w:val="0"/>
              <w:adjustRightInd w:val="0"/>
              <w:spacing w:before="40"/>
              <w:jc w:val="both"/>
              <w:rPr>
                <w:sz w:val="20"/>
                <w:szCs w:val="20"/>
              </w:rPr>
            </w:pPr>
            <w:r w:rsidRPr="0061738D">
              <w:rPr>
                <w:bCs/>
                <w:sz w:val="20"/>
                <w:szCs w:val="20"/>
                <w:lang w:eastAsia="en-US"/>
              </w:rPr>
              <w:t>-</w:t>
            </w:r>
            <w:r w:rsidRPr="0061738D">
              <w:rPr>
                <w:sz w:val="20"/>
                <w:szCs w:val="20"/>
              </w:rPr>
              <w:t>создание условий по оказанию мер социальной поддержки гражданам по оплате жилого помещения и коммунальных услуг.</w:t>
            </w:r>
          </w:p>
          <w:p w:rsidR="00EB3519" w:rsidRPr="0061738D" w:rsidRDefault="00EB3519" w:rsidP="00EB3519">
            <w:pPr>
              <w:suppressAutoHyphens/>
              <w:snapToGrid w:val="0"/>
              <w:spacing w:line="276" w:lineRule="auto"/>
              <w:jc w:val="both"/>
              <w:rPr>
                <w:sz w:val="20"/>
                <w:szCs w:val="20"/>
              </w:rPr>
            </w:pPr>
            <w:r w:rsidRPr="0061738D">
              <w:rPr>
                <w:sz w:val="20"/>
                <w:szCs w:val="20"/>
              </w:rPr>
              <w:t xml:space="preserve">-поддержка социального долголетия пожилых людей и инвалидов через предоставление возможности людям </w:t>
            </w:r>
            <w:r w:rsidRPr="0061738D">
              <w:rPr>
                <w:sz w:val="20"/>
                <w:szCs w:val="20"/>
              </w:rPr>
              <w:lastRenderedPageBreak/>
              <w:t>пожилого возраста, инвалидам реализовать свои оздоровительные,   социокультурные потребности, интеллектуальные и творческие способности;</w:t>
            </w:r>
          </w:p>
        </w:tc>
      </w:tr>
      <w:tr w:rsidR="00EB3519" w:rsidRPr="00C06E6D" w:rsidTr="0084490D">
        <w:tc>
          <w:tcPr>
            <w:tcW w:w="1277" w:type="dxa"/>
            <w:tcBorders>
              <w:top w:val="single" w:sz="4" w:space="0" w:color="000000"/>
              <w:left w:val="single" w:sz="4" w:space="0" w:color="000000"/>
              <w:bottom w:val="single" w:sz="4" w:space="0" w:color="000000"/>
              <w:right w:val="single" w:sz="4" w:space="0" w:color="000000"/>
            </w:tcBorders>
            <w:hideMark/>
          </w:tcPr>
          <w:p w:rsidR="00EB3519" w:rsidRPr="0061738D" w:rsidRDefault="00EB3519" w:rsidP="00EB3519">
            <w:pPr>
              <w:autoSpaceDE w:val="0"/>
              <w:autoSpaceDN w:val="0"/>
              <w:adjustRightInd w:val="0"/>
              <w:spacing w:before="120" w:after="120" w:line="276" w:lineRule="auto"/>
              <w:rPr>
                <w:b/>
                <w:sz w:val="20"/>
                <w:szCs w:val="20"/>
              </w:rPr>
            </w:pPr>
            <w:r w:rsidRPr="0061738D">
              <w:rPr>
                <w:sz w:val="20"/>
                <w:szCs w:val="20"/>
              </w:rPr>
              <w:lastRenderedPageBreak/>
              <w:t xml:space="preserve">Целевые показатели (индикаторы) </w:t>
            </w:r>
          </w:p>
        </w:tc>
        <w:tc>
          <w:tcPr>
            <w:tcW w:w="9605" w:type="dxa"/>
            <w:tcBorders>
              <w:top w:val="single" w:sz="4" w:space="0" w:color="000000"/>
              <w:left w:val="single" w:sz="4" w:space="0" w:color="000000"/>
              <w:bottom w:val="single" w:sz="4" w:space="0" w:color="000000"/>
              <w:right w:val="single" w:sz="4" w:space="0" w:color="000000"/>
            </w:tcBorders>
          </w:tcPr>
          <w:p w:rsidR="00EB3519" w:rsidRPr="0061738D" w:rsidRDefault="00EB3519" w:rsidP="00EB3519">
            <w:pPr>
              <w:autoSpaceDE w:val="0"/>
              <w:autoSpaceDN w:val="0"/>
              <w:adjustRightInd w:val="0"/>
              <w:jc w:val="both"/>
              <w:rPr>
                <w:sz w:val="20"/>
                <w:szCs w:val="20"/>
              </w:rPr>
            </w:pPr>
            <w:r w:rsidRPr="0061738D">
              <w:rPr>
                <w:sz w:val="20"/>
                <w:szCs w:val="20"/>
              </w:rPr>
              <w:t>-число зарегистрированных многодетных семей</w:t>
            </w:r>
          </w:p>
          <w:p w:rsidR="00EB3519" w:rsidRPr="0061738D" w:rsidRDefault="00EB3519" w:rsidP="00EB3519">
            <w:pPr>
              <w:autoSpaceDE w:val="0"/>
              <w:autoSpaceDN w:val="0"/>
              <w:adjustRightInd w:val="0"/>
              <w:jc w:val="both"/>
              <w:rPr>
                <w:sz w:val="20"/>
                <w:szCs w:val="20"/>
              </w:rPr>
            </w:pPr>
            <w:r w:rsidRPr="0061738D">
              <w:rPr>
                <w:bCs/>
                <w:sz w:val="20"/>
                <w:szCs w:val="20"/>
              </w:rPr>
              <w:t>-доля детей-сирот и детей, оставшихся без попечения родителей, переданных на воспитание в семьи, из общей численности выявленных детей-сирот и детей, оставшихся без попечения родителей;</w:t>
            </w:r>
          </w:p>
          <w:p w:rsidR="00EB3519" w:rsidRPr="0061738D" w:rsidRDefault="00EB3519" w:rsidP="00EB3519">
            <w:pPr>
              <w:rPr>
                <w:bCs/>
                <w:sz w:val="20"/>
                <w:szCs w:val="20"/>
              </w:rPr>
            </w:pPr>
            <w:r w:rsidRPr="0061738D">
              <w:rPr>
                <w:sz w:val="20"/>
                <w:szCs w:val="20"/>
              </w:rPr>
              <w:t>-</w:t>
            </w:r>
            <w:r w:rsidRPr="0061738D">
              <w:rPr>
                <w:bCs/>
                <w:sz w:val="20"/>
                <w:szCs w:val="20"/>
              </w:rPr>
              <w:t>обеспеченность жильем отдельных категорий граждан (малоимущие многодетные), кв.м. общей площади жилья;</w:t>
            </w:r>
          </w:p>
          <w:p w:rsidR="00EB3519" w:rsidRPr="0061738D" w:rsidRDefault="00EB3519" w:rsidP="00EB3519">
            <w:pPr>
              <w:autoSpaceDE w:val="0"/>
              <w:autoSpaceDN w:val="0"/>
              <w:adjustRightInd w:val="0"/>
              <w:jc w:val="both"/>
              <w:rPr>
                <w:bCs/>
                <w:sz w:val="20"/>
                <w:szCs w:val="20"/>
              </w:rPr>
            </w:pPr>
            <w:r w:rsidRPr="0061738D">
              <w:rPr>
                <w:bCs/>
                <w:sz w:val="20"/>
                <w:szCs w:val="20"/>
              </w:rPr>
              <w:t>-количество семей, улучшивших жилищные условия, из числа малоимущих многодетных, семей;</w:t>
            </w:r>
          </w:p>
          <w:p w:rsidR="00EB3519" w:rsidRPr="0061738D" w:rsidRDefault="00EB3519" w:rsidP="00EB3519">
            <w:pPr>
              <w:autoSpaceDE w:val="0"/>
              <w:autoSpaceDN w:val="0"/>
              <w:adjustRightInd w:val="0"/>
              <w:jc w:val="both"/>
              <w:rPr>
                <w:bCs/>
                <w:sz w:val="20"/>
                <w:szCs w:val="20"/>
              </w:rPr>
            </w:pPr>
            <w:r w:rsidRPr="0061738D">
              <w:rPr>
                <w:bCs/>
                <w:sz w:val="20"/>
                <w:szCs w:val="20"/>
              </w:rPr>
              <w:t>-количество семей, улучшивших жилищные условия, из числа ветеранов ВОВ и прочих категорий граждан, семе;</w:t>
            </w:r>
          </w:p>
          <w:p w:rsidR="00EB3519" w:rsidRPr="0061738D" w:rsidRDefault="00EB3519" w:rsidP="00EB3519">
            <w:pPr>
              <w:tabs>
                <w:tab w:val="left" w:pos="77"/>
                <w:tab w:val="left" w:pos="440"/>
              </w:tabs>
              <w:autoSpaceDE w:val="0"/>
              <w:autoSpaceDN w:val="0"/>
              <w:adjustRightInd w:val="0"/>
              <w:spacing w:before="40" w:after="40"/>
              <w:jc w:val="both"/>
              <w:rPr>
                <w:rFonts w:eastAsia="Calibri"/>
                <w:bCs/>
                <w:sz w:val="20"/>
                <w:szCs w:val="20"/>
              </w:rPr>
            </w:pPr>
            <w:r w:rsidRPr="0061738D">
              <w:rPr>
                <w:bCs/>
                <w:sz w:val="20"/>
                <w:szCs w:val="20"/>
              </w:rPr>
              <w:t>-</w:t>
            </w:r>
            <w:r w:rsidRPr="0061738D">
              <w:rPr>
                <w:rFonts w:eastAsia="Calibri"/>
                <w:bCs/>
                <w:sz w:val="20"/>
                <w:szCs w:val="20"/>
              </w:rPr>
              <w:t>сумма предоставленной субсидии, тыс.рублей.</w:t>
            </w:r>
          </w:p>
          <w:p w:rsidR="00EB3519" w:rsidRPr="0061738D" w:rsidRDefault="00EB3519" w:rsidP="00EB3519">
            <w:pPr>
              <w:jc w:val="both"/>
              <w:rPr>
                <w:rFonts w:eastAsia="Calibri"/>
                <w:bCs/>
                <w:sz w:val="20"/>
                <w:szCs w:val="20"/>
              </w:rPr>
            </w:pPr>
            <w:r w:rsidRPr="0061738D">
              <w:rPr>
                <w:rFonts w:eastAsia="Calibri"/>
                <w:bCs/>
                <w:sz w:val="20"/>
                <w:szCs w:val="20"/>
              </w:rPr>
              <w:t>-количество семей, получивших субсидию, семьи.</w:t>
            </w:r>
          </w:p>
          <w:p w:rsidR="00EB3519" w:rsidRPr="0061738D" w:rsidRDefault="00EB3519" w:rsidP="00EB3519">
            <w:pPr>
              <w:jc w:val="both"/>
              <w:rPr>
                <w:sz w:val="20"/>
                <w:szCs w:val="20"/>
              </w:rPr>
            </w:pPr>
            <w:r w:rsidRPr="0061738D">
              <w:rPr>
                <w:sz w:val="20"/>
                <w:szCs w:val="20"/>
              </w:rPr>
              <w:t xml:space="preserve"> -количество первичных ветеранских организаций; </w:t>
            </w:r>
          </w:p>
          <w:p w:rsidR="00EB3519" w:rsidRPr="0061738D" w:rsidRDefault="00EB3519" w:rsidP="00EB3519">
            <w:pPr>
              <w:jc w:val="both"/>
              <w:rPr>
                <w:sz w:val="20"/>
                <w:szCs w:val="20"/>
              </w:rPr>
            </w:pPr>
            <w:r w:rsidRPr="0061738D">
              <w:rPr>
                <w:sz w:val="20"/>
                <w:szCs w:val="20"/>
              </w:rPr>
              <w:t>-количество первичных объединений инвалидов;</w:t>
            </w:r>
          </w:p>
          <w:p w:rsidR="00EB3519" w:rsidRPr="0061738D" w:rsidRDefault="00EB3519" w:rsidP="00EB3519">
            <w:pPr>
              <w:jc w:val="both"/>
              <w:rPr>
                <w:sz w:val="20"/>
                <w:szCs w:val="20"/>
              </w:rPr>
            </w:pPr>
            <w:r w:rsidRPr="0061738D">
              <w:rPr>
                <w:sz w:val="20"/>
                <w:szCs w:val="20"/>
              </w:rPr>
              <w:t>-количество районных мероприятий, направленных на повышение роли старшего поколения, инвалидов в общественной жизни;</w:t>
            </w:r>
          </w:p>
        </w:tc>
      </w:tr>
      <w:tr w:rsidR="00EB3519" w:rsidRPr="00C06E6D" w:rsidTr="0084490D">
        <w:tc>
          <w:tcPr>
            <w:tcW w:w="1277" w:type="dxa"/>
            <w:tcBorders>
              <w:top w:val="single" w:sz="4" w:space="0" w:color="000000"/>
              <w:left w:val="single" w:sz="4" w:space="0" w:color="000000"/>
              <w:bottom w:val="single" w:sz="4" w:space="0" w:color="000000"/>
              <w:right w:val="single" w:sz="4" w:space="0" w:color="000000"/>
            </w:tcBorders>
            <w:hideMark/>
          </w:tcPr>
          <w:p w:rsidR="00EB3519" w:rsidRPr="0061738D" w:rsidRDefault="00EB3519" w:rsidP="00B35994">
            <w:pPr>
              <w:autoSpaceDE w:val="0"/>
              <w:autoSpaceDN w:val="0"/>
              <w:adjustRightInd w:val="0"/>
              <w:spacing w:before="120" w:after="120"/>
              <w:rPr>
                <w:sz w:val="20"/>
                <w:szCs w:val="20"/>
              </w:rPr>
            </w:pPr>
            <w:r w:rsidRPr="0061738D">
              <w:rPr>
                <w:sz w:val="20"/>
                <w:szCs w:val="20"/>
              </w:rPr>
              <w:t>Сроки и этапы  реализации</w:t>
            </w:r>
          </w:p>
        </w:tc>
        <w:tc>
          <w:tcPr>
            <w:tcW w:w="9605" w:type="dxa"/>
            <w:tcBorders>
              <w:top w:val="single" w:sz="4" w:space="0" w:color="000000"/>
              <w:left w:val="single" w:sz="4" w:space="0" w:color="000000"/>
              <w:bottom w:val="single" w:sz="4" w:space="0" w:color="000000"/>
              <w:right w:val="single" w:sz="4" w:space="0" w:color="000000"/>
            </w:tcBorders>
          </w:tcPr>
          <w:p w:rsidR="00EB3519" w:rsidRPr="0061738D" w:rsidRDefault="00EB3519" w:rsidP="003E558C">
            <w:pPr>
              <w:spacing w:before="120" w:after="120" w:line="276" w:lineRule="auto"/>
              <w:rPr>
                <w:sz w:val="20"/>
                <w:szCs w:val="20"/>
              </w:rPr>
            </w:pPr>
            <w:r w:rsidRPr="0061738D">
              <w:rPr>
                <w:color w:val="000000"/>
                <w:sz w:val="20"/>
                <w:szCs w:val="20"/>
              </w:rPr>
              <w:t>Срок реализации – 2015-202</w:t>
            </w:r>
            <w:r w:rsidR="003E558C" w:rsidRPr="0061738D">
              <w:rPr>
                <w:color w:val="000000"/>
                <w:sz w:val="20"/>
                <w:szCs w:val="20"/>
              </w:rPr>
              <w:t>4</w:t>
            </w:r>
            <w:r w:rsidRPr="0061738D">
              <w:rPr>
                <w:color w:val="000000"/>
                <w:sz w:val="20"/>
                <w:szCs w:val="20"/>
              </w:rPr>
              <w:t xml:space="preserve"> годы. Этапы не выделяются</w:t>
            </w:r>
          </w:p>
        </w:tc>
      </w:tr>
      <w:tr w:rsidR="00EB3519" w:rsidRPr="00C06E6D" w:rsidTr="0084490D">
        <w:tc>
          <w:tcPr>
            <w:tcW w:w="1277" w:type="dxa"/>
            <w:tcBorders>
              <w:top w:val="single" w:sz="4" w:space="0" w:color="000000"/>
              <w:left w:val="single" w:sz="4" w:space="0" w:color="000000"/>
              <w:bottom w:val="single" w:sz="4" w:space="0" w:color="000000"/>
              <w:right w:val="single" w:sz="4" w:space="0" w:color="000000"/>
            </w:tcBorders>
            <w:hideMark/>
          </w:tcPr>
          <w:p w:rsidR="00EB3519" w:rsidRPr="0061738D" w:rsidRDefault="00EB3519" w:rsidP="00B35994">
            <w:pPr>
              <w:autoSpaceDE w:val="0"/>
              <w:autoSpaceDN w:val="0"/>
              <w:adjustRightInd w:val="0"/>
              <w:spacing w:before="120" w:after="120"/>
              <w:rPr>
                <w:b/>
                <w:sz w:val="20"/>
                <w:szCs w:val="20"/>
              </w:rPr>
            </w:pPr>
            <w:r w:rsidRPr="0061738D">
              <w:rPr>
                <w:sz w:val="20"/>
                <w:szCs w:val="20"/>
              </w:rPr>
              <w:t>Объем средств бюджета муниципального района (городского округа) на реализацию муниципальной программы</w:t>
            </w:r>
          </w:p>
        </w:tc>
        <w:tc>
          <w:tcPr>
            <w:tcW w:w="9605" w:type="dxa"/>
            <w:tcBorders>
              <w:top w:val="single" w:sz="4" w:space="0" w:color="000000"/>
              <w:left w:val="single" w:sz="4" w:space="0" w:color="000000"/>
              <w:bottom w:val="single" w:sz="4" w:space="0" w:color="000000"/>
              <w:right w:val="single" w:sz="4" w:space="0" w:color="000000"/>
            </w:tcBorders>
          </w:tcPr>
          <w:p w:rsidR="00866A0E" w:rsidRPr="0061738D" w:rsidRDefault="00EC1F4A" w:rsidP="00866A0E">
            <w:pPr>
              <w:pStyle w:val="ConsPlusNormal"/>
              <w:ind w:firstLine="567"/>
              <w:jc w:val="both"/>
              <w:rPr>
                <w:rFonts w:ascii="Times New Roman" w:hAnsi="Times New Roman" w:cs="Times New Roman"/>
              </w:rPr>
            </w:pPr>
            <w:r>
              <w:rPr>
                <w:color w:val="000000"/>
                <w:sz w:val="22"/>
                <w:szCs w:val="22"/>
              </w:rPr>
              <w:t xml:space="preserve"> </w:t>
            </w:r>
            <w:r w:rsidR="00866A0E" w:rsidRPr="0061738D">
              <w:rPr>
                <w:rFonts w:ascii="Times New Roman" w:hAnsi="Times New Roman" w:cs="Times New Roman"/>
              </w:rPr>
              <w:t xml:space="preserve">Объём бюджетных ассигнований на реализацию подпрограммы </w:t>
            </w:r>
            <w:r w:rsidR="0061738D">
              <w:rPr>
                <w:rFonts w:ascii="Times New Roman" w:hAnsi="Times New Roman" w:cs="Times New Roman"/>
                <w:bCs/>
              </w:rPr>
              <w:t>156085,</w:t>
            </w:r>
            <w:r w:rsidR="00860399">
              <w:rPr>
                <w:rFonts w:ascii="Times New Roman" w:hAnsi="Times New Roman" w:cs="Times New Roman"/>
                <w:bCs/>
              </w:rPr>
              <w:t>4</w:t>
            </w:r>
            <w:r w:rsidR="0061738D">
              <w:rPr>
                <w:rFonts w:ascii="Times New Roman" w:hAnsi="Times New Roman" w:cs="Times New Roman"/>
                <w:bCs/>
              </w:rPr>
              <w:t>тыс</w:t>
            </w:r>
            <w:r w:rsidR="00866A0E" w:rsidRPr="0061738D">
              <w:rPr>
                <w:rFonts w:ascii="Times New Roman" w:hAnsi="Times New Roman" w:cs="Times New Roman"/>
                <w:bCs/>
              </w:rPr>
              <w:t>.</w:t>
            </w:r>
            <w:r w:rsidR="00866A0E" w:rsidRPr="0061738D">
              <w:rPr>
                <w:rFonts w:ascii="Times New Roman" w:hAnsi="Times New Roman" w:cs="Times New Roman"/>
              </w:rPr>
              <w:t xml:space="preserve">  рублей   </w:t>
            </w:r>
          </w:p>
          <w:p w:rsidR="00EC1F4A" w:rsidRPr="0061738D" w:rsidRDefault="00EC1F4A" w:rsidP="00031A66">
            <w:pPr>
              <w:shd w:val="clear" w:color="auto" w:fill="FFFFFF"/>
              <w:tabs>
                <w:tab w:val="left" w:pos="993"/>
              </w:tabs>
              <w:suppressAutoHyphens/>
              <w:spacing w:line="276" w:lineRule="auto"/>
              <w:jc w:val="both"/>
              <w:rPr>
                <w:sz w:val="20"/>
                <w:szCs w:val="20"/>
              </w:rPr>
            </w:pPr>
          </w:p>
          <w:tbl>
            <w:tblPr>
              <w:tblW w:w="9497" w:type="dxa"/>
              <w:tblInd w:w="29" w:type="dxa"/>
              <w:tblLayout w:type="fixed"/>
              <w:tblLook w:val="04A0" w:firstRow="1" w:lastRow="0" w:firstColumn="1" w:lastColumn="0" w:noHBand="0" w:noVBand="1"/>
            </w:tblPr>
            <w:tblGrid>
              <w:gridCol w:w="992"/>
              <w:gridCol w:w="850"/>
              <w:gridCol w:w="851"/>
              <w:gridCol w:w="709"/>
              <w:gridCol w:w="708"/>
              <w:gridCol w:w="709"/>
              <w:gridCol w:w="851"/>
              <w:gridCol w:w="850"/>
              <w:gridCol w:w="851"/>
              <w:gridCol w:w="708"/>
              <w:gridCol w:w="709"/>
              <w:gridCol w:w="709"/>
            </w:tblGrid>
            <w:tr w:rsidR="0061738D" w:rsidTr="0061738D">
              <w:trPr>
                <w:trHeight w:val="1212"/>
                <w:tblHeader/>
              </w:trPr>
              <w:tc>
                <w:tcPr>
                  <w:tcW w:w="992" w:type="dxa"/>
                  <w:tcBorders>
                    <w:top w:val="single" w:sz="4" w:space="0" w:color="auto"/>
                    <w:left w:val="single" w:sz="4" w:space="0" w:color="auto"/>
                    <w:bottom w:val="single" w:sz="4" w:space="0" w:color="auto"/>
                    <w:right w:val="single" w:sz="4" w:space="0" w:color="auto"/>
                  </w:tcBorders>
                  <w:vAlign w:val="center"/>
                  <w:hideMark/>
                </w:tcPr>
                <w:p w:rsidR="0084490D" w:rsidRDefault="0084490D" w:rsidP="00AC6594">
                  <w:pPr>
                    <w:spacing w:after="200" w:line="276" w:lineRule="auto"/>
                    <w:rPr>
                      <w:rFonts w:asciiTheme="minorHAnsi" w:hAnsi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0D" w:rsidRDefault="0084490D" w:rsidP="0084490D">
                  <w:pPr>
                    <w:spacing w:before="40" w:after="40" w:line="276" w:lineRule="auto"/>
                    <w:jc w:val="center"/>
                    <w:rPr>
                      <w:sz w:val="14"/>
                      <w:szCs w:val="14"/>
                    </w:rPr>
                  </w:pPr>
                  <w:r>
                    <w:rPr>
                      <w:sz w:val="14"/>
                      <w:szCs w:val="14"/>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4490D" w:rsidRDefault="0084490D" w:rsidP="00AC6594">
                  <w:pPr>
                    <w:spacing w:before="40" w:after="40" w:line="276" w:lineRule="auto"/>
                    <w:jc w:val="center"/>
                    <w:rPr>
                      <w:sz w:val="14"/>
                      <w:szCs w:val="14"/>
                    </w:rPr>
                  </w:pPr>
                  <w:r>
                    <w:rPr>
                      <w:sz w:val="14"/>
                      <w:szCs w:val="14"/>
                    </w:rPr>
                    <w:t>2015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0D" w:rsidRDefault="0084490D" w:rsidP="00AC6594">
                  <w:pPr>
                    <w:spacing w:before="40" w:after="40" w:line="276" w:lineRule="auto"/>
                    <w:jc w:val="center"/>
                    <w:rPr>
                      <w:sz w:val="14"/>
                      <w:szCs w:val="14"/>
                    </w:rPr>
                  </w:pPr>
                  <w:r>
                    <w:rPr>
                      <w:sz w:val="14"/>
                      <w:szCs w:val="14"/>
                    </w:rPr>
                    <w:t>2016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0D" w:rsidRDefault="0084490D" w:rsidP="00AC6594">
                  <w:pPr>
                    <w:spacing w:before="40" w:after="40" w:line="276" w:lineRule="auto"/>
                    <w:jc w:val="center"/>
                    <w:rPr>
                      <w:sz w:val="14"/>
                      <w:szCs w:val="14"/>
                    </w:rPr>
                  </w:pPr>
                  <w:r>
                    <w:rPr>
                      <w:sz w:val="14"/>
                      <w:szCs w:val="14"/>
                    </w:rPr>
                    <w:t>2017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0D" w:rsidRDefault="0084490D" w:rsidP="00AC6594">
                  <w:pPr>
                    <w:spacing w:before="40" w:after="40" w:line="276" w:lineRule="auto"/>
                    <w:jc w:val="center"/>
                    <w:rPr>
                      <w:sz w:val="14"/>
                      <w:szCs w:val="14"/>
                    </w:rPr>
                  </w:pPr>
                  <w:r>
                    <w:rPr>
                      <w:sz w:val="14"/>
                      <w:szCs w:val="14"/>
                    </w:rPr>
                    <w:t>2018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0D" w:rsidRDefault="0084490D" w:rsidP="00AC6594">
                  <w:pPr>
                    <w:spacing w:before="40" w:after="40" w:line="276" w:lineRule="auto"/>
                    <w:jc w:val="center"/>
                    <w:rPr>
                      <w:sz w:val="14"/>
                      <w:szCs w:val="14"/>
                    </w:rPr>
                  </w:pPr>
                  <w:r>
                    <w:rPr>
                      <w:sz w:val="14"/>
                      <w:szCs w:val="14"/>
                    </w:rPr>
                    <w:t>2019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0D" w:rsidRDefault="0084490D" w:rsidP="00AC6594">
                  <w:pPr>
                    <w:spacing w:before="40" w:after="40" w:line="276" w:lineRule="auto"/>
                    <w:jc w:val="center"/>
                    <w:rPr>
                      <w:sz w:val="14"/>
                      <w:szCs w:val="14"/>
                    </w:rPr>
                  </w:pPr>
                  <w:r>
                    <w:rPr>
                      <w:sz w:val="14"/>
                      <w:szCs w:val="14"/>
                    </w:rPr>
                    <w:t>2020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0D" w:rsidRDefault="0084490D" w:rsidP="00AC6594">
                  <w:pPr>
                    <w:spacing w:before="40" w:after="40" w:line="276" w:lineRule="auto"/>
                    <w:jc w:val="center"/>
                    <w:rPr>
                      <w:sz w:val="14"/>
                      <w:szCs w:val="14"/>
                    </w:rPr>
                  </w:pPr>
                  <w:r>
                    <w:rPr>
                      <w:sz w:val="14"/>
                      <w:szCs w:val="14"/>
                    </w:rPr>
                    <w:t>2021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0D" w:rsidRDefault="0084490D" w:rsidP="00AC6594">
                  <w:pPr>
                    <w:spacing w:before="40" w:after="40" w:line="276" w:lineRule="auto"/>
                    <w:jc w:val="center"/>
                    <w:rPr>
                      <w:sz w:val="14"/>
                      <w:szCs w:val="14"/>
                    </w:rPr>
                  </w:pPr>
                  <w:r>
                    <w:rPr>
                      <w:sz w:val="14"/>
                      <w:szCs w:val="14"/>
                    </w:rPr>
                    <w:t>2022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0D" w:rsidRDefault="0084490D" w:rsidP="00AC6594">
                  <w:pPr>
                    <w:spacing w:before="40" w:after="40" w:line="276" w:lineRule="auto"/>
                    <w:jc w:val="center"/>
                    <w:rPr>
                      <w:sz w:val="14"/>
                      <w:szCs w:val="14"/>
                    </w:rPr>
                  </w:pPr>
                  <w:r>
                    <w:rPr>
                      <w:sz w:val="14"/>
                      <w:szCs w:val="14"/>
                    </w:rPr>
                    <w:t>2023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0D" w:rsidRDefault="0084490D" w:rsidP="00AC6594">
                  <w:pPr>
                    <w:spacing w:before="40" w:after="40" w:line="276" w:lineRule="auto"/>
                    <w:jc w:val="center"/>
                    <w:rPr>
                      <w:sz w:val="14"/>
                      <w:szCs w:val="14"/>
                    </w:rPr>
                  </w:pPr>
                  <w:r>
                    <w:rPr>
                      <w:sz w:val="14"/>
                      <w:szCs w:val="14"/>
                    </w:rPr>
                    <w:t>2024</w:t>
                  </w:r>
                </w:p>
              </w:tc>
            </w:tr>
            <w:tr w:rsidR="0061738D" w:rsidTr="0061738D">
              <w:trPr>
                <w:trHeight w:val="559"/>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37CC" w:rsidRDefault="005637CC" w:rsidP="00AC6594">
                  <w:pPr>
                    <w:spacing w:before="40" w:after="40" w:line="276" w:lineRule="auto"/>
                    <w:rPr>
                      <w:sz w:val="16"/>
                      <w:szCs w:val="16"/>
                    </w:rPr>
                  </w:pPr>
                  <w:r>
                    <w:rPr>
                      <w:sz w:val="16"/>
                      <w:szCs w:val="16"/>
                    </w:rPr>
                    <w:t>Всего</w:t>
                  </w:r>
                </w:p>
              </w:tc>
              <w:tc>
                <w:tcPr>
                  <w:tcW w:w="850" w:type="dxa"/>
                  <w:tcBorders>
                    <w:top w:val="nil"/>
                    <w:left w:val="nil"/>
                    <w:bottom w:val="single" w:sz="4" w:space="0" w:color="auto"/>
                    <w:right w:val="single" w:sz="4" w:space="0" w:color="auto"/>
                  </w:tcBorders>
                  <w:shd w:val="clear" w:color="auto" w:fill="FFFFFF"/>
                </w:tcPr>
                <w:p w:rsidR="005637CC" w:rsidRPr="00935AFE" w:rsidRDefault="0061738D" w:rsidP="00860399">
                  <w:pPr>
                    <w:autoSpaceDE w:val="0"/>
                    <w:autoSpaceDN w:val="0"/>
                    <w:adjustRightInd w:val="0"/>
                    <w:jc w:val="right"/>
                    <w:rPr>
                      <w:rFonts w:eastAsia="Calibri"/>
                      <w:bCs/>
                      <w:color w:val="000000"/>
                      <w:sz w:val="16"/>
                      <w:szCs w:val="16"/>
                    </w:rPr>
                  </w:pPr>
                  <w:r>
                    <w:rPr>
                      <w:rFonts w:eastAsia="Calibri"/>
                      <w:color w:val="000000"/>
                      <w:sz w:val="16"/>
                      <w:szCs w:val="16"/>
                    </w:rPr>
                    <w:t>156085,</w:t>
                  </w:r>
                  <w:r w:rsidR="00860399">
                    <w:rPr>
                      <w:rFonts w:eastAsia="Calibri"/>
                      <w:color w:val="000000"/>
                      <w:sz w:val="16"/>
                      <w:szCs w:val="16"/>
                    </w:rPr>
                    <w:t>4</w:t>
                  </w:r>
                </w:p>
              </w:tc>
              <w:tc>
                <w:tcPr>
                  <w:tcW w:w="851" w:type="dxa"/>
                  <w:tcBorders>
                    <w:top w:val="nil"/>
                    <w:left w:val="nil"/>
                    <w:bottom w:val="single" w:sz="4" w:space="0" w:color="auto"/>
                    <w:right w:val="single" w:sz="4" w:space="0" w:color="auto"/>
                  </w:tcBorders>
                  <w:shd w:val="clear" w:color="auto" w:fill="FFFFFF"/>
                </w:tcPr>
                <w:p w:rsidR="005637CC" w:rsidRPr="00935AFE" w:rsidRDefault="005637CC" w:rsidP="005637CC">
                  <w:pPr>
                    <w:autoSpaceDE w:val="0"/>
                    <w:autoSpaceDN w:val="0"/>
                    <w:adjustRightInd w:val="0"/>
                    <w:jc w:val="right"/>
                    <w:rPr>
                      <w:rFonts w:eastAsia="Calibri"/>
                      <w:bCs/>
                      <w:color w:val="000000"/>
                      <w:sz w:val="16"/>
                      <w:szCs w:val="16"/>
                    </w:rPr>
                  </w:pPr>
                  <w:r>
                    <w:rPr>
                      <w:rFonts w:eastAsia="Calibri"/>
                      <w:color w:val="000000"/>
                      <w:sz w:val="16"/>
                      <w:szCs w:val="16"/>
                    </w:rPr>
                    <w:t>26878,3</w:t>
                  </w:r>
                </w:p>
              </w:tc>
              <w:tc>
                <w:tcPr>
                  <w:tcW w:w="709" w:type="dxa"/>
                  <w:tcBorders>
                    <w:top w:val="nil"/>
                    <w:left w:val="nil"/>
                    <w:bottom w:val="single" w:sz="4" w:space="0" w:color="auto"/>
                    <w:right w:val="single" w:sz="4" w:space="0" w:color="auto"/>
                  </w:tcBorders>
                  <w:shd w:val="clear" w:color="auto" w:fill="FFFFFF"/>
                  <w:noWrap/>
                </w:tcPr>
                <w:p w:rsidR="005637CC" w:rsidRPr="00935AFE" w:rsidRDefault="005637CC" w:rsidP="005637CC">
                  <w:pPr>
                    <w:autoSpaceDE w:val="0"/>
                    <w:autoSpaceDN w:val="0"/>
                    <w:adjustRightInd w:val="0"/>
                    <w:jc w:val="right"/>
                    <w:rPr>
                      <w:rFonts w:eastAsia="Calibri"/>
                      <w:bCs/>
                      <w:color w:val="000000"/>
                      <w:sz w:val="16"/>
                      <w:szCs w:val="16"/>
                    </w:rPr>
                  </w:pPr>
                  <w:r>
                    <w:rPr>
                      <w:rFonts w:eastAsia="Calibri"/>
                      <w:color w:val="000000"/>
                      <w:sz w:val="16"/>
                      <w:szCs w:val="16"/>
                    </w:rPr>
                    <w:t>27653,2</w:t>
                  </w:r>
                </w:p>
              </w:tc>
              <w:tc>
                <w:tcPr>
                  <w:tcW w:w="708" w:type="dxa"/>
                  <w:tcBorders>
                    <w:top w:val="nil"/>
                    <w:left w:val="nil"/>
                    <w:bottom w:val="single" w:sz="4" w:space="0" w:color="auto"/>
                    <w:right w:val="single" w:sz="4" w:space="0" w:color="auto"/>
                  </w:tcBorders>
                  <w:shd w:val="clear" w:color="auto" w:fill="FFFFFF"/>
                  <w:noWrap/>
                </w:tcPr>
                <w:p w:rsidR="005637CC" w:rsidRPr="00935AFE" w:rsidRDefault="005637CC" w:rsidP="005637CC">
                  <w:pPr>
                    <w:autoSpaceDE w:val="0"/>
                    <w:autoSpaceDN w:val="0"/>
                    <w:adjustRightInd w:val="0"/>
                    <w:jc w:val="right"/>
                    <w:rPr>
                      <w:rFonts w:eastAsia="Calibri"/>
                      <w:bCs/>
                      <w:color w:val="000000"/>
                      <w:sz w:val="16"/>
                      <w:szCs w:val="16"/>
                    </w:rPr>
                  </w:pPr>
                  <w:r>
                    <w:rPr>
                      <w:rFonts w:eastAsia="Calibri"/>
                      <w:color w:val="000000"/>
                      <w:sz w:val="16"/>
                      <w:szCs w:val="16"/>
                    </w:rPr>
                    <w:t>19149,7</w:t>
                  </w:r>
                </w:p>
              </w:tc>
              <w:tc>
                <w:tcPr>
                  <w:tcW w:w="709" w:type="dxa"/>
                  <w:tcBorders>
                    <w:top w:val="nil"/>
                    <w:left w:val="nil"/>
                    <w:bottom w:val="single" w:sz="4" w:space="0" w:color="auto"/>
                    <w:right w:val="single" w:sz="4" w:space="0" w:color="auto"/>
                  </w:tcBorders>
                  <w:shd w:val="clear" w:color="auto" w:fill="FFFFFF"/>
                  <w:noWrap/>
                </w:tcPr>
                <w:p w:rsidR="005637CC" w:rsidRPr="00935AFE" w:rsidRDefault="005637CC" w:rsidP="005637CC">
                  <w:pPr>
                    <w:autoSpaceDE w:val="0"/>
                    <w:autoSpaceDN w:val="0"/>
                    <w:adjustRightInd w:val="0"/>
                    <w:jc w:val="right"/>
                    <w:rPr>
                      <w:rFonts w:eastAsia="Calibri"/>
                      <w:bCs/>
                      <w:color w:val="000000"/>
                      <w:sz w:val="16"/>
                      <w:szCs w:val="16"/>
                    </w:rPr>
                  </w:pPr>
                  <w:r>
                    <w:rPr>
                      <w:rFonts w:eastAsia="Calibri"/>
                      <w:color w:val="000000"/>
                      <w:sz w:val="16"/>
                      <w:szCs w:val="16"/>
                    </w:rPr>
                    <w:t>18696,5</w:t>
                  </w:r>
                </w:p>
              </w:tc>
              <w:tc>
                <w:tcPr>
                  <w:tcW w:w="851" w:type="dxa"/>
                  <w:tcBorders>
                    <w:top w:val="single" w:sz="4" w:space="0" w:color="auto"/>
                    <w:left w:val="nil"/>
                    <w:bottom w:val="single" w:sz="4" w:space="0" w:color="auto"/>
                    <w:right w:val="single" w:sz="4" w:space="0" w:color="auto"/>
                  </w:tcBorders>
                  <w:shd w:val="clear" w:color="auto" w:fill="FFFFFF"/>
                </w:tcPr>
                <w:p w:rsidR="005637CC" w:rsidRPr="00935AFE" w:rsidRDefault="005637CC" w:rsidP="005637CC">
                  <w:pPr>
                    <w:autoSpaceDE w:val="0"/>
                    <w:autoSpaceDN w:val="0"/>
                    <w:adjustRightInd w:val="0"/>
                    <w:jc w:val="right"/>
                    <w:rPr>
                      <w:rFonts w:eastAsia="Calibri"/>
                      <w:bCs/>
                      <w:color w:val="000000"/>
                      <w:sz w:val="16"/>
                      <w:szCs w:val="16"/>
                    </w:rPr>
                  </w:pPr>
                  <w:r>
                    <w:rPr>
                      <w:rFonts w:eastAsia="Calibri"/>
                      <w:color w:val="000000"/>
                      <w:sz w:val="16"/>
                      <w:szCs w:val="16"/>
                    </w:rPr>
                    <w:t>17216,4</w:t>
                  </w:r>
                </w:p>
              </w:tc>
              <w:tc>
                <w:tcPr>
                  <w:tcW w:w="850" w:type="dxa"/>
                  <w:tcBorders>
                    <w:top w:val="single" w:sz="4" w:space="0" w:color="auto"/>
                    <w:left w:val="nil"/>
                    <w:bottom w:val="single" w:sz="4" w:space="0" w:color="auto"/>
                    <w:right w:val="single" w:sz="4" w:space="0" w:color="auto"/>
                  </w:tcBorders>
                  <w:shd w:val="clear" w:color="auto" w:fill="FFFFFF"/>
                </w:tcPr>
                <w:p w:rsidR="005637CC" w:rsidRPr="00935AFE" w:rsidRDefault="005637CC" w:rsidP="005637CC">
                  <w:pPr>
                    <w:autoSpaceDE w:val="0"/>
                    <w:autoSpaceDN w:val="0"/>
                    <w:adjustRightInd w:val="0"/>
                    <w:jc w:val="right"/>
                    <w:rPr>
                      <w:rFonts w:eastAsia="Calibri"/>
                      <w:bCs/>
                      <w:color w:val="000000"/>
                      <w:sz w:val="16"/>
                      <w:szCs w:val="16"/>
                    </w:rPr>
                  </w:pPr>
                  <w:r>
                    <w:rPr>
                      <w:rFonts w:eastAsia="Calibri"/>
                      <w:color w:val="000000"/>
                      <w:sz w:val="16"/>
                      <w:szCs w:val="16"/>
                    </w:rPr>
                    <w:t>14760,8</w:t>
                  </w:r>
                </w:p>
              </w:tc>
              <w:tc>
                <w:tcPr>
                  <w:tcW w:w="851" w:type="dxa"/>
                  <w:tcBorders>
                    <w:top w:val="single" w:sz="4" w:space="0" w:color="auto"/>
                    <w:left w:val="nil"/>
                    <w:bottom w:val="single" w:sz="4" w:space="0" w:color="auto"/>
                    <w:right w:val="single" w:sz="4" w:space="0" w:color="auto"/>
                  </w:tcBorders>
                  <w:shd w:val="clear" w:color="auto" w:fill="FFFFFF"/>
                </w:tcPr>
                <w:p w:rsidR="005637CC" w:rsidRPr="00EE74E2" w:rsidRDefault="00860399" w:rsidP="005637CC">
                  <w:pPr>
                    <w:autoSpaceDE w:val="0"/>
                    <w:autoSpaceDN w:val="0"/>
                    <w:adjustRightInd w:val="0"/>
                    <w:jc w:val="right"/>
                    <w:rPr>
                      <w:rFonts w:eastAsia="Calibri"/>
                      <w:bCs/>
                      <w:sz w:val="16"/>
                      <w:szCs w:val="16"/>
                    </w:rPr>
                  </w:pPr>
                  <w:r>
                    <w:rPr>
                      <w:rFonts w:eastAsia="Calibri"/>
                      <w:sz w:val="16"/>
                      <w:szCs w:val="16"/>
                    </w:rPr>
                    <w:t>12280,9</w:t>
                  </w:r>
                </w:p>
              </w:tc>
              <w:tc>
                <w:tcPr>
                  <w:tcW w:w="708" w:type="dxa"/>
                  <w:tcBorders>
                    <w:top w:val="single" w:sz="4" w:space="0" w:color="auto"/>
                    <w:left w:val="nil"/>
                    <w:bottom w:val="single" w:sz="4" w:space="0" w:color="auto"/>
                    <w:right w:val="single" w:sz="4" w:space="0" w:color="auto"/>
                  </w:tcBorders>
                  <w:shd w:val="clear" w:color="auto" w:fill="FFFFFF"/>
                </w:tcPr>
                <w:p w:rsidR="005637CC" w:rsidRPr="00EE74E2" w:rsidRDefault="0061738D" w:rsidP="005637CC">
                  <w:pPr>
                    <w:autoSpaceDE w:val="0"/>
                    <w:autoSpaceDN w:val="0"/>
                    <w:adjustRightInd w:val="0"/>
                    <w:jc w:val="right"/>
                    <w:rPr>
                      <w:rFonts w:eastAsia="Calibri"/>
                      <w:bCs/>
                      <w:sz w:val="16"/>
                      <w:szCs w:val="16"/>
                    </w:rPr>
                  </w:pPr>
                  <w:r>
                    <w:rPr>
                      <w:rFonts w:eastAsia="Calibri"/>
                      <w:sz w:val="16"/>
                      <w:szCs w:val="16"/>
                    </w:rPr>
                    <w:t>6453,9</w:t>
                  </w:r>
                </w:p>
              </w:tc>
              <w:tc>
                <w:tcPr>
                  <w:tcW w:w="709" w:type="dxa"/>
                  <w:tcBorders>
                    <w:top w:val="single" w:sz="4" w:space="0" w:color="auto"/>
                    <w:left w:val="nil"/>
                    <w:bottom w:val="single" w:sz="4" w:space="0" w:color="auto"/>
                    <w:right w:val="single" w:sz="4" w:space="0" w:color="auto"/>
                  </w:tcBorders>
                  <w:shd w:val="clear" w:color="auto" w:fill="FFFFFF"/>
                </w:tcPr>
                <w:p w:rsidR="005637CC" w:rsidRPr="00EE74E2" w:rsidRDefault="0061738D" w:rsidP="005637CC">
                  <w:pPr>
                    <w:autoSpaceDE w:val="0"/>
                    <w:autoSpaceDN w:val="0"/>
                    <w:adjustRightInd w:val="0"/>
                    <w:jc w:val="right"/>
                    <w:rPr>
                      <w:rFonts w:eastAsia="Calibri"/>
                      <w:bCs/>
                      <w:sz w:val="16"/>
                      <w:szCs w:val="16"/>
                    </w:rPr>
                  </w:pPr>
                  <w:r>
                    <w:rPr>
                      <w:rFonts w:eastAsia="Calibri"/>
                      <w:sz w:val="16"/>
                      <w:szCs w:val="16"/>
                    </w:rPr>
                    <w:t>6482,8</w:t>
                  </w:r>
                </w:p>
              </w:tc>
              <w:tc>
                <w:tcPr>
                  <w:tcW w:w="709" w:type="dxa"/>
                  <w:tcBorders>
                    <w:top w:val="single" w:sz="4" w:space="0" w:color="auto"/>
                    <w:left w:val="nil"/>
                    <w:bottom w:val="single" w:sz="4" w:space="0" w:color="auto"/>
                    <w:right w:val="single" w:sz="4" w:space="0" w:color="auto"/>
                  </w:tcBorders>
                  <w:shd w:val="clear" w:color="auto" w:fill="FFFFFF"/>
                </w:tcPr>
                <w:p w:rsidR="005637CC" w:rsidRPr="00935AFE" w:rsidRDefault="0061738D" w:rsidP="005637CC">
                  <w:pPr>
                    <w:autoSpaceDE w:val="0"/>
                    <w:autoSpaceDN w:val="0"/>
                    <w:adjustRightInd w:val="0"/>
                    <w:jc w:val="right"/>
                    <w:rPr>
                      <w:rFonts w:eastAsia="Calibri"/>
                      <w:bCs/>
                      <w:color w:val="000000"/>
                      <w:sz w:val="16"/>
                      <w:szCs w:val="16"/>
                    </w:rPr>
                  </w:pPr>
                  <w:r>
                    <w:rPr>
                      <w:rFonts w:eastAsia="Calibri"/>
                      <w:color w:val="000000"/>
                      <w:sz w:val="16"/>
                      <w:szCs w:val="16"/>
                    </w:rPr>
                    <w:t>6512,9</w:t>
                  </w:r>
                </w:p>
              </w:tc>
            </w:tr>
            <w:tr w:rsidR="0061738D" w:rsidTr="0061738D">
              <w:trPr>
                <w:trHeight w:val="559"/>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38D" w:rsidRDefault="0061738D" w:rsidP="00B77A8E">
                  <w:pPr>
                    <w:spacing w:before="40" w:after="40"/>
                    <w:ind w:left="-31"/>
                    <w:rPr>
                      <w:sz w:val="16"/>
                      <w:szCs w:val="16"/>
                    </w:rPr>
                  </w:pPr>
                  <w:r>
                    <w:rPr>
                      <w:sz w:val="16"/>
                      <w:szCs w:val="16"/>
                    </w:rPr>
                    <w:t>бюджет Глазовского района</w:t>
                  </w:r>
                </w:p>
              </w:tc>
              <w:tc>
                <w:tcPr>
                  <w:tcW w:w="850" w:type="dxa"/>
                  <w:tcBorders>
                    <w:top w:val="nil"/>
                    <w:left w:val="nil"/>
                    <w:bottom w:val="single" w:sz="4" w:space="0" w:color="auto"/>
                    <w:right w:val="single" w:sz="4" w:space="0" w:color="auto"/>
                  </w:tcBorders>
                  <w:shd w:val="clear" w:color="auto" w:fill="FFFFFF"/>
                  <w:hideMark/>
                </w:tcPr>
                <w:p w:rsidR="0061738D" w:rsidRPr="00935AFE" w:rsidRDefault="0061738D" w:rsidP="00860399">
                  <w:pPr>
                    <w:autoSpaceDE w:val="0"/>
                    <w:autoSpaceDN w:val="0"/>
                    <w:adjustRightInd w:val="0"/>
                    <w:jc w:val="right"/>
                    <w:rPr>
                      <w:rFonts w:eastAsia="Calibri"/>
                      <w:bCs/>
                      <w:color w:val="000000"/>
                      <w:sz w:val="16"/>
                      <w:szCs w:val="16"/>
                    </w:rPr>
                  </w:pPr>
                  <w:r>
                    <w:rPr>
                      <w:rFonts w:eastAsia="Calibri"/>
                      <w:color w:val="000000"/>
                      <w:sz w:val="16"/>
                      <w:szCs w:val="16"/>
                    </w:rPr>
                    <w:t>156085,</w:t>
                  </w:r>
                  <w:r w:rsidR="00860399">
                    <w:rPr>
                      <w:rFonts w:eastAsia="Calibri"/>
                      <w:color w:val="000000"/>
                      <w:sz w:val="16"/>
                      <w:szCs w:val="16"/>
                    </w:rPr>
                    <w:t>4</w:t>
                  </w:r>
                </w:p>
              </w:tc>
              <w:tc>
                <w:tcPr>
                  <w:tcW w:w="851" w:type="dxa"/>
                  <w:tcBorders>
                    <w:top w:val="nil"/>
                    <w:left w:val="nil"/>
                    <w:bottom w:val="single" w:sz="4" w:space="0" w:color="auto"/>
                    <w:right w:val="single" w:sz="4" w:space="0" w:color="auto"/>
                  </w:tcBorders>
                  <w:shd w:val="clear" w:color="auto" w:fill="FFFFFF"/>
                </w:tcPr>
                <w:p w:rsidR="0061738D" w:rsidRPr="00935AFE" w:rsidRDefault="0061738D" w:rsidP="005637CC">
                  <w:pPr>
                    <w:autoSpaceDE w:val="0"/>
                    <w:autoSpaceDN w:val="0"/>
                    <w:adjustRightInd w:val="0"/>
                    <w:jc w:val="right"/>
                    <w:rPr>
                      <w:rFonts w:eastAsia="Calibri"/>
                      <w:bCs/>
                      <w:color w:val="000000"/>
                      <w:sz w:val="16"/>
                      <w:szCs w:val="16"/>
                    </w:rPr>
                  </w:pPr>
                  <w:r>
                    <w:rPr>
                      <w:rFonts w:eastAsia="Calibri"/>
                      <w:color w:val="000000"/>
                      <w:sz w:val="16"/>
                      <w:szCs w:val="16"/>
                    </w:rPr>
                    <w:t>26878,3</w:t>
                  </w:r>
                </w:p>
              </w:tc>
              <w:tc>
                <w:tcPr>
                  <w:tcW w:w="709" w:type="dxa"/>
                  <w:tcBorders>
                    <w:top w:val="nil"/>
                    <w:left w:val="nil"/>
                    <w:bottom w:val="single" w:sz="4" w:space="0" w:color="auto"/>
                    <w:right w:val="single" w:sz="4" w:space="0" w:color="auto"/>
                  </w:tcBorders>
                  <w:shd w:val="clear" w:color="auto" w:fill="FFFFFF"/>
                  <w:noWrap/>
                </w:tcPr>
                <w:p w:rsidR="0061738D" w:rsidRPr="00935AFE" w:rsidRDefault="0061738D" w:rsidP="005637CC">
                  <w:pPr>
                    <w:autoSpaceDE w:val="0"/>
                    <w:autoSpaceDN w:val="0"/>
                    <w:adjustRightInd w:val="0"/>
                    <w:jc w:val="right"/>
                    <w:rPr>
                      <w:rFonts w:eastAsia="Calibri"/>
                      <w:bCs/>
                      <w:color w:val="000000"/>
                      <w:sz w:val="16"/>
                      <w:szCs w:val="16"/>
                    </w:rPr>
                  </w:pPr>
                  <w:r>
                    <w:rPr>
                      <w:rFonts w:eastAsia="Calibri"/>
                      <w:color w:val="000000"/>
                      <w:sz w:val="16"/>
                      <w:szCs w:val="16"/>
                    </w:rPr>
                    <w:t>27653,2</w:t>
                  </w:r>
                </w:p>
              </w:tc>
              <w:tc>
                <w:tcPr>
                  <w:tcW w:w="708" w:type="dxa"/>
                  <w:tcBorders>
                    <w:top w:val="nil"/>
                    <w:left w:val="nil"/>
                    <w:bottom w:val="single" w:sz="4" w:space="0" w:color="auto"/>
                    <w:right w:val="single" w:sz="4" w:space="0" w:color="auto"/>
                  </w:tcBorders>
                  <w:shd w:val="clear" w:color="auto" w:fill="FFFFFF"/>
                  <w:noWrap/>
                </w:tcPr>
                <w:p w:rsidR="0061738D" w:rsidRPr="00935AFE" w:rsidRDefault="0061738D" w:rsidP="005637CC">
                  <w:pPr>
                    <w:autoSpaceDE w:val="0"/>
                    <w:autoSpaceDN w:val="0"/>
                    <w:adjustRightInd w:val="0"/>
                    <w:jc w:val="right"/>
                    <w:rPr>
                      <w:rFonts w:eastAsia="Calibri"/>
                      <w:bCs/>
                      <w:color w:val="000000"/>
                      <w:sz w:val="16"/>
                      <w:szCs w:val="16"/>
                    </w:rPr>
                  </w:pPr>
                  <w:r>
                    <w:rPr>
                      <w:rFonts w:eastAsia="Calibri"/>
                      <w:color w:val="000000"/>
                      <w:sz w:val="16"/>
                      <w:szCs w:val="16"/>
                    </w:rPr>
                    <w:t>19149,7</w:t>
                  </w:r>
                </w:p>
              </w:tc>
              <w:tc>
                <w:tcPr>
                  <w:tcW w:w="709" w:type="dxa"/>
                  <w:tcBorders>
                    <w:top w:val="nil"/>
                    <w:left w:val="nil"/>
                    <w:bottom w:val="single" w:sz="4" w:space="0" w:color="auto"/>
                    <w:right w:val="single" w:sz="4" w:space="0" w:color="auto"/>
                  </w:tcBorders>
                  <w:shd w:val="clear" w:color="auto" w:fill="FFFFFF"/>
                  <w:noWrap/>
                </w:tcPr>
                <w:p w:rsidR="0061738D" w:rsidRPr="00935AFE" w:rsidRDefault="0061738D" w:rsidP="005637CC">
                  <w:pPr>
                    <w:autoSpaceDE w:val="0"/>
                    <w:autoSpaceDN w:val="0"/>
                    <w:adjustRightInd w:val="0"/>
                    <w:jc w:val="right"/>
                    <w:rPr>
                      <w:rFonts w:eastAsia="Calibri"/>
                      <w:bCs/>
                      <w:color w:val="000000"/>
                      <w:sz w:val="16"/>
                      <w:szCs w:val="16"/>
                    </w:rPr>
                  </w:pPr>
                  <w:r>
                    <w:rPr>
                      <w:rFonts w:eastAsia="Calibri"/>
                      <w:color w:val="000000"/>
                      <w:sz w:val="16"/>
                      <w:szCs w:val="16"/>
                    </w:rPr>
                    <w:t>18696,5</w:t>
                  </w:r>
                </w:p>
              </w:tc>
              <w:tc>
                <w:tcPr>
                  <w:tcW w:w="851" w:type="dxa"/>
                  <w:tcBorders>
                    <w:top w:val="single" w:sz="4" w:space="0" w:color="auto"/>
                    <w:left w:val="nil"/>
                    <w:bottom w:val="single" w:sz="4" w:space="0" w:color="auto"/>
                    <w:right w:val="single" w:sz="4" w:space="0" w:color="auto"/>
                  </w:tcBorders>
                  <w:shd w:val="clear" w:color="auto" w:fill="FFFFFF"/>
                </w:tcPr>
                <w:p w:rsidR="0061738D" w:rsidRPr="00935AFE" w:rsidRDefault="0061738D" w:rsidP="005637CC">
                  <w:pPr>
                    <w:autoSpaceDE w:val="0"/>
                    <w:autoSpaceDN w:val="0"/>
                    <w:adjustRightInd w:val="0"/>
                    <w:jc w:val="right"/>
                    <w:rPr>
                      <w:rFonts w:eastAsia="Calibri"/>
                      <w:bCs/>
                      <w:color w:val="000000"/>
                      <w:sz w:val="16"/>
                      <w:szCs w:val="16"/>
                    </w:rPr>
                  </w:pPr>
                  <w:r>
                    <w:rPr>
                      <w:rFonts w:eastAsia="Calibri"/>
                      <w:color w:val="000000"/>
                      <w:sz w:val="16"/>
                      <w:szCs w:val="16"/>
                    </w:rPr>
                    <w:t>17216,4</w:t>
                  </w:r>
                </w:p>
              </w:tc>
              <w:tc>
                <w:tcPr>
                  <w:tcW w:w="850" w:type="dxa"/>
                  <w:tcBorders>
                    <w:top w:val="single" w:sz="4" w:space="0" w:color="auto"/>
                    <w:left w:val="nil"/>
                    <w:bottom w:val="single" w:sz="4" w:space="0" w:color="auto"/>
                    <w:right w:val="single" w:sz="4" w:space="0" w:color="auto"/>
                  </w:tcBorders>
                  <w:shd w:val="clear" w:color="auto" w:fill="FFFFFF"/>
                </w:tcPr>
                <w:p w:rsidR="0061738D" w:rsidRPr="00935AFE" w:rsidRDefault="0061738D" w:rsidP="005637CC">
                  <w:pPr>
                    <w:autoSpaceDE w:val="0"/>
                    <w:autoSpaceDN w:val="0"/>
                    <w:adjustRightInd w:val="0"/>
                    <w:jc w:val="right"/>
                    <w:rPr>
                      <w:rFonts w:eastAsia="Calibri"/>
                      <w:bCs/>
                      <w:color w:val="000000"/>
                      <w:sz w:val="16"/>
                      <w:szCs w:val="16"/>
                    </w:rPr>
                  </w:pPr>
                  <w:r>
                    <w:rPr>
                      <w:rFonts w:eastAsia="Calibri"/>
                      <w:color w:val="000000"/>
                      <w:sz w:val="16"/>
                      <w:szCs w:val="16"/>
                    </w:rPr>
                    <w:t>14760,8</w:t>
                  </w:r>
                </w:p>
              </w:tc>
              <w:tc>
                <w:tcPr>
                  <w:tcW w:w="851" w:type="dxa"/>
                  <w:tcBorders>
                    <w:top w:val="single" w:sz="4" w:space="0" w:color="auto"/>
                    <w:left w:val="nil"/>
                    <w:bottom w:val="single" w:sz="4" w:space="0" w:color="auto"/>
                    <w:right w:val="single" w:sz="4" w:space="0" w:color="auto"/>
                  </w:tcBorders>
                  <w:shd w:val="clear" w:color="auto" w:fill="FFFFFF"/>
                </w:tcPr>
                <w:p w:rsidR="0061738D" w:rsidRPr="00EE74E2" w:rsidRDefault="00860399" w:rsidP="005637CC">
                  <w:pPr>
                    <w:autoSpaceDE w:val="0"/>
                    <w:autoSpaceDN w:val="0"/>
                    <w:adjustRightInd w:val="0"/>
                    <w:jc w:val="right"/>
                    <w:rPr>
                      <w:rFonts w:eastAsia="Calibri"/>
                      <w:bCs/>
                      <w:sz w:val="16"/>
                      <w:szCs w:val="16"/>
                    </w:rPr>
                  </w:pPr>
                  <w:r>
                    <w:rPr>
                      <w:rFonts w:eastAsia="Calibri"/>
                      <w:sz w:val="16"/>
                      <w:szCs w:val="16"/>
                    </w:rPr>
                    <w:t>12280,9</w:t>
                  </w:r>
                </w:p>
              </w:tc>
              <w:tc>
                <w:tcPr>
                  <w:tcW w:w="708" w:type="dxa"/>
                  <w:tcBorders>
                    <w:top w:val="single" w:sz="4" w:space="0" w:color="auto"/>
                    <w:left w:val="nil"/>
                    <w:bottom w:val="single" w:sz="4" w:space="0" w:color="auto"/>
                    <w:right w:val="single" w:sz="4" w:space="0" w:color="auto"/>
                  </w:tcBorders>
                  <w:shd w:val="clear" w:color="auto" w:fill="FFFFFF"/>
                </w:tcPr>
                <w:p w:rsidR="0061738D" w:rsidRPr="00EE74E2" w:rsidRDefault="0061738D" w:rsidP="0061738D">
                  <w:pPr>
                    <w:autoSpaceDE w:val="0"/>
                    <w:autoSpaceDN w:val="0"/>
                    <w:adjustRightInd w:val="0"/>
                    <w:jc w:val="right"/>
                    <w:rPr>
                      <w:rFonts w:eastAsia="Calibri"/>
                      <w:bCs/>
                      <w:sz w:val="16"/>
                      <w:szCs w:val="16"/>
                    </w:rPr>
                  </w:pPr>
                  <w:r>
                    <w:rPr>
                      <w:rFonts w:eastAsia="Calibri"/>
                      <w:sz w:val="16"/>
                      <w:szCs w:val="16"/>
                    </w:rPr>
                    <w:t>6453,9</w:t>
                  </w:r>
                </w:p>
              </w:tc>
              <w:tc>
                <w:tcPr>
                  <w:tcW w:w="709" w:type="dxa"/>
                  <w:tcBorders>
                    <w:top w:val="single" w:sz="4" w:space="0" w:color="auto"/>
                    <w:left w:val="nil"/>
                    <w:bottom w:val="single" w:sz="4" w:space="0" w:color="auto"/>
                    <w:right w:val="single" w:sz="4" w:space="0" w:color="auto"/>
                  </w:tcBorders>
                  <w:shd w:val="clear" w:color="auto" w:fill="FFFFFF"/>
                </w:tcPr>
                <w:p w:rsidR="0061738D" w:rsidRPr="00EE74E2" w:rsidRDefault="0061738D" w:rsidP="0061738D">
                  <w:pPr>
                    <w:autoSpaceDE w:val="0"/>
                    <w:autoSpaceDN w:val="0"/>
                    <w:adjustRightInd w:val="0"/>
                    <w:jc w:val="right"/>
                    <w:rPr>
                      <w:rFonts w:eastAsia="Calibri"/>
                      <w:bCs/>
                      <w:sz w:val="16"/>
                      <w:szCs w:val="16"/>
                    </w:rPr>
                  </w:pPr>
                  <w:r>
                    <w:rPr>
                      <w:rFonts w:eastAsia="Calibri"/>
                      <w:sz w:val="16"/>
                      <w:szCs w:val="16"/>
                    </w:rPr>
                    <w:t>6482,8</w:t>
                  </w:r>
                </w:p>
              </w:tc>
              <w:tc>
                <w:tcPr>
                  <w:tcW w:w="709" w:type="dxa"/>
                  <w:tcBorders>
                    <w:top w:val="single" w:sz="4" w:space="0" w:color="auto"/>
                    <w:left w:val="nil"/>
                    <w:bottom w:val="single" w:sz="4" w:space="0" w:color="auto"/>
                    <w:right w:val="single" w:sz="4" w:space="0" w:color="auto"/>
                  </w:tcBorders>
                  <w:shd w:val="clear" w:color="auto" w:fill="FFFFFF"/>
                </w:tcPr>
                <w:p w:rsidR="0061738D" w:rsidRPr="00935AFE" w:rsidRDefault="0061738D" w:rsidP="0061738D">
                  <w:pPr>
                    <w:autoSpaceDE w:val="0"/>
                    <w:autoSpaceDN w:val="0"/>
                    <w:adjustRightInd w:val="0"/>
                    <w:jc w:val="right"/>
                    <w:rPr>
                      <w:rFonts w:eastAsia="Calibri"/>
                      <w:bCs/>
                      <w:color w:val="000000"/>
                      <w:sz w:val="16"/>
                      <w:szCs w:val="16"/>
                    </w:rPr>
                  </w:pPr>
                  <w:r>
                    <w:rPr>
                      <w:rFonts w:eastAsia="Calibri"/>
                      <w:color w:val="000000"/>
                      <w:sz w:val="16"/>
                      <w:szCs w:val="16"/>
                    </w:rPr>
                    <w:t>6512,9</w:t>
                  </w:r>
                </w:p>
              </w:tc>
            </w:tr>
            <w:tr w:rsidR="0061738D" w:rsidTr="0061738D">
              <w:trPr>
                <w:trHeight w:val="282"/>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0D" w:rsidRDefault="0084490D" w:rsidP="00B77A8E">
                  <w:pPr>
                    <w:spacing w:before="40" w:after="40"/>
                    <w:ind w:left="-31"/>
                    <w:rPr>
                      <w:sz w:val="16"/>
                      <w:szCs w:val="16"/>
                    </w:rPr>
                  </w:pPr>
                  <w:r>
                    <w:rPr>
                      <w:sz w:val="16"/>
                      <w:szCs w:val="16"/>
                    </w:rPr>
                    <w:t>в том числе:</w:t>
                  </w:r>
                </w:p>
              </w:tc>
              <w:tc>
                <w:tcPr>
                  <w:tcW w:w="850" w:type="dxa"/>
                  <w:tcBorders>
                    <w:top w:val="nil"/>
                    <w:left w:val="nil"/>
                    <w:bottom w:val="single" w:sz="4" w:space="0" w:color="auto"/>
                    <w:right w:val="single" w:sz="4" w:space="0" w:color="auto"/>
                  </w:tcBorders>
                  <w:shd w:val="clear" w:color="auto" w:fill="FFFFFF"/>
                  <w:vAlign w:val="center"/>
                  <w:hideMark/>
                </w:tcPr>
                <w:p w:rsidR="0084490D" w:rsidRDefault="0084490D" w:rsidP="0084490D">
                  <w:pPr>
                    <w:spacing w:before="40" w:after="40" w:line="276" w:lineRule="auto"/>
                    <w:jc w:val="right"/>
                    <w:rPr>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84490D" w:rsidRDefault="0084490D" w:rsidP="00AC6594">
                  <w:pPr>
                    <w:spacing w:before="40" w:after="40" w:line="276" w:lineRule="auto"/>
                    <w:jc w:val="right"/>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noWrap/>
                  <w:vAlign w:val="center"/>
                  <w:hideMark/>
                </w:tcPr>
                <w:p w:rsidR="0084490D" w:rsidRDefault="0084490D" w:rsidP="00AC6594">
                  <w:pPr>
                    <w:spacing w:before="40" w:after="40" w:line="276" w:lineRule="auto"/>
                    <w:jc w:val="right"/>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FFFFFF"/>
                  <w:noWrap/>
                  <w:vAlign w:val="center"/>
                  <w:hideMark/>
                </w:tcPr>
                <w:p w:rsidR="0084490D" w:rsidRDefault="0084490D" w:rsidP="00AC6594">
                  <w:pPr>
                    <w:spacing w:before="40" w:after="40" w:line="276" w:lineRule="auto"/>
                    <w:jc w:val="right"/>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noWrap/>
                  <w:vAlign w:val="center"/>
                  <w:hideMark/>
                </w:tcPr>
                <w:p w:rsidR="0084490D" w:rsidRDefault="0084490D" w:rsidP="00AC6594">
                  <w:pPr>
                    <w:spacing w:before="40" w:after="40" w:line="276" w:lineRule="auto"/>
                    <w:jc w:val="right"/>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850"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851"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708"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r>
            <w:tr w:rsidR="0061738D" w:rsidTr="0061738D">
              <w:trPr>
                <w:trHeight w:val="282"/>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0D" w:rsidRDefault="0084490D" w:rsidP="00B77A8E">
                  <w:pPr>
                    <w:spacing w:before="40" w:after="40"/>
                    <w:ind w:left="-31"/>
                    <w:rPr>
                      <w:sz w:val="16"/>
                      <w:szCs w:val="16"/>
                    </w:rPr>
                  </w:pPr>
                  <w:r>
                    <w:rPr>
                      <w:sz w:val="16"/>
                      <w:szCs w:val="16"/>
                    </w:rPr>
                    <w:t>субсидии из бюджета Удмуртской Республики</w:t>
                  </w:r>
                </w:p>
              </w:tc>
              <w:tc>
                <w:tcPr>
                  <w:tcW w:w="850" w:type="dxa"/>
                  <w:tcBorders>
                    <w:top w:val="nil"/>
                    <w:left w:val="nil"/>
                    <w:bottom w:val="single" w:sz="4" w:space="0" w:color="auto"/>
                    <w:right w:val="single" w:sz="4" w:space="0" w:color="auto"/>
                  </w:tcBorders>
                  <w:shd w:val="clear" w:color="auto" w:fill="FFFFFF"/>
                  <w:vAlign w:val="center"/>
                  <w:hideMark/>
                </w:tcPr>
                <w:p w:rsidR="0084490D" w:rsidRPr="0091744A" w:rsidRDefault="0084490D" w:rsidP="0084490D">
                  <w:pPr>
                    <w:spacing w:before="40" w:after="40"/>
                    <w:ind w:hanging="108"/>
                    <w:jc w:val="right"/>
                    <w:rPr>
                      <w:sz w:val="18"/>
                      <w:szCs w:val="18"/>
                    </w:rPr>
                  </w:pPr>
                  <w:r>
                    <w:rPr>
                      <w:sz w:val="18"/>
                      <w:szCs w:val="18"/>
                    </w:rPr>
                    <w:t>3688,8</w:t>
                  </w:r>
                </w:p>
              </w:tc>
              <w:tc>
                <w:tcPr>
                  <w:tcW w:w="851" w:type="dxa"/>
                  <w:tcBorders>
                    <w:top w:val="nil"/>
                    <w:left w:val="nil"/>
                    <w:bottom w:val="single" w:sz="4" w:space="0" w:color="auto"/>
                    <w:right w:val="single" w:sz="4" w:space="0" w:color="auto"/>
                  </w:tcBorders>
                  <w:shd w:val="clear" w:color="auto" w:fill="FFFFFF"/>
                  <w:vAlign w:val="center"/>
                </w:tcPr>
                <w:p w:rsidR="0084490D" w:rsidRPr="0091744A" w:rsidRDefault="0084490D" w:rsidP="0084490D">
                  <w:pPr>
                    <w:spacing w:before="40" w:after="40"/>
                    <w:ind w:hanging="108"/>
                    <w:jc w:val="right"/>
                    <w:rPr>
                      <w:sz w:val="18"/>
                      <w:szCs w:val="18"/>
                    </w:rPr>
                  </w:pPr>
                </w:p>
              </w:tc>
              <w:tc>
                <w:tcPr>
                  <w:tcW w:w="709" w:type="dxa"/>
                  <w:tcBorders>
                    <w:top w:val="nil"/>
                    <w:left w:val="nil"/>
                    <w:bottom w:val="single" w:sz="4" w:space="0" w:color="auto"/>
                    <w:right w:val="single" w:sz="4" w:space="0" w:color="auto"/>
                  </w:tcBorders>
                  <w:shd w:val="clear" w:color="auto" w:fill="FFFFFF"/>
                  <w:noWrap/>
                  <w:vAlign w:val="center"/>
                </w:tcPr>
                <w:p w:rsidR="0084490D" w:rsidRPr="0091744A" w:rsidRDefault="0084490D" w:rsidP="0084490D">
                  <w:pPr>
                    <w:spacing w:before="40" w:after="40"/>
                    <w:ind w:hanging="108"/>
                    <w:jc w:val="right"/>
                    <w:rPr>
                      <w:sz w:val="18"/>
                      <w:szCs w:val="18"/>
                    </w:rPr>
                  </w:pPr>
                  <w:r>
                    <w:rPr>
                      <w:sz w:val="18"/>
                      <w:szCs w:val="18"/>
                    </w:rPr>
                    <w:t>2447,8</w:t>
                  </w:r>
                </w:p>
              </w:tc>
              <w:tc>
                <w:tcPr>
                  <w:tcW w:w="708" w:type="dxa"/>
                  <w:tcBorders>
                    <w:top w:val="nil"/>
                    <w:left w:val="nil"/>
                    <w:bottom w:val="single" w:sz="4" w:space="0" w:color="auto"/>
                    <w:right w:val="single" w:sz="4" w:space="0" w:color="auto"/>
                  </w:tcBorders>
                  <w:shd w:val="clear" w:color="auto" w:fill="FFFFFF"/>
                  <w:noWrap/>
                  <w:vAlign w:val="center"/>
                </w:tcPr>
                <w:p w:rsidR="0084490D" w:rsidRPr="0091744A" w:rsidRDefault="0084490D" w:rsidP="0084490D">
                  <w:pPr>
                    <w:spacing w:before="40" w:after="40"/>
                    <w:ind w:hanging="108"/>
                    <w:jc w:val="right"/>
                    <w:rPr>
                      <w:sz w:val="18"/>
                      <w:szCs w:val="18"/>
                    </w:rPr>
                  </w:pPr>
                  <w:r>
                    <w:rPr>
                      <w:sz w:val="18"/>
                      <w:szCs w:val="18"/>
                    </w:rPr>
                    <w:t>1241,0</w:t>
                  </w:r>
                </w:p>
              </w:tc>
              <w:tc>
                <w:tcPr>
                  <w:tcW w:w="709" w:type="dxa"/>
                  <w:tcBorders>
                    <w:top w:val="nil"/>
                    <w:left w:val="nil"/>
                    <w:bottom w:val="single" w:sz="4" w:space="0" w:color="auto"/>
                    <w:right w:val="single" w:sz="4" w:space="0" w:color="auto"/>
                  </w:tcBorders>
                  <w:shd w:val="clear" w:color="auto" w:fill="FFFFFF"/>
                  <w:noWrap/>
                  <w:vAlign w:val="center"/>
                </w:tcPr>
                <w:p w:rsidR="0084490D" w:rsidRPr="0091744A" w:rsidRDefault="0084490D" w:rsidP="00AC6594">
                  <w:pPr>
                    <w:spacing w:before="40" w:after="40"/>
                    <w:jc w:val="right"/>
                    <w:rPr>
                      <w:sz w:val="18"/>
                      <w:szCs w:val="18"/>
                    </w:rPr>
                  </w:pPr>
                </w:p>
              </w:tc>
              <w:tc>
                <w:tcPr>
                  <w:tcW w:w="851" w:type="dxa"/>
                  <w:tcBorders>
                    <w:top w:val="nil"/>
                    <w:left w:val="nil"/>
                    <w:bottom w:val="single" w:sz="4" w:space="0" w:color="auto"/>
                    <w:right w:val="single" w:sz="4" w:space="0" w:color="auto"/>
                  </w:tcBorders>
                  <w:shd w:val="clear" w:color="auto" w:fill="FFFFFF"/>
                  <w:vAlign w:val="center"/>
                </w:tcPr>
                <w:p w:rsidR="0084490D" w:rsidRDefault="0084490D" w:rsidP="00AC6594">
                  <w:pPr>
                    <w:spacing w:before="40" w:after="40"/>
                    <w:jc w:val="right"/>
                    <w:rPr>
                      <w:sz w:val="20"/>
                      <w:szCs w:val="20"/>
                    </w:rPr>
                  </w:pPr>
                  <w:r>
                    <w:rPr>
                      <w:sz w:val="20"/>
                      <w:szCs w:val="20"/>
                    </w:rPr>
                    <w:t xml:space="preserve"> </w:t>
                  </w:r>
                </w:p>
              </w:tc>
              <w:tc>
                <w:tcPr>
                  <w:tcW w:w="850" w:type="dxa"/>
                  <w:tcBorders>
                    <w:top w:val="nil"/>
                    <w:left w:val="nil"/>
                    <w:bottom w:val="single" w:sz="4" w:space="0" w:color="auto"/>
                    <w:right w:val="single" w:sz="4" w:space="0" w:color="auto"/>
                  </w:tcBorders>
                  <w:shd w:val="clear" w:color="auto" w:fill="FFFFFF"/>
                  <w:vAlign w:val="center"/>
                </w:tcPr>
                <w:p w:rsidR="0084490D" w:rsidRDefault="0084490D" w:rsidP="00AC6594">
                  <w:pPr>
                    <w:spacing w:before="40" w:after="40"/>
                    <w:jc w:val="right"/>
                    <w:rPr>
                      <w:sz w:val="20"/>
                      <w:szCs w:val="20"/>
                    </w:rPr>
                  </w:pPr>
                  <w:r>
                    <w:rPr>
                      <w:sz w:val="20"/>
                      <w:szCs w:val="20"/>
                    </w:rPr>
                    <w:t xml:space="preserve"> </w:t>
                  </w:r>
                </w:p>
              </w:tc>
              <w:tc>
                <w:tcPr>
                  <w:tcW w:w="851" w:type="dxa"/>
                  <w:tcBorders>
                    <w:top w:val="nil"/>
                    <w:left w:val="nil"/>
                    <w:bottom w:val="single" w:sz="4" w:space="0" w:color="auto"/>
                    <w:right w:val="single" w:sz="4" w:space="0" w:color="auto"/>
                  </w:tcBorders>
                  <w:shd w:val="clear" w:color="auto" w:fill="FFFFFF"/>
                  <w:vAlign w:val="center"/>
                </w:tcPr>
                <w:p w:rsidR="0084490D" w:rsidRDefault="0084490D" w:rsidP="00AC6594">
                  <w:pPr>
                    <w:spacing w:before="40" w:after="40"/>
                    <w:jc w:val="right"/>
                    <w:rPr>
                      <w:sz w:val="20"/>
                      <w:szCs w:val="20"/>
                    </w:rPr>
                  </w:pPr>
                  <w:r>
                    <w:rPr>
                      <w:sz w:val="20"/>
                      <w:szCs w:val="20"/>
                    </w:rPr>
                    <w:t xml:space="preserve"> </w:t>
                  </w:r>
                </w:p>
              </w:tc>
              <w:tc>
                <w:tcPr>
                  <w:tcW w:w="708" w:type="dxa"/>
                  <w:tcBorders>
                    <w:top w:val="nil"/>
                    <w:left w:val="nil"/>
                    <w:bottom w:val="single" w:sz="4" w:space="0" w:color="auto"/>
                    <w:right w:val="single" w:sz="4" w:space="0" w:color="auto"/>
                  </w:tcBorders>
                  <w:shd w:val="clear" w:color="auto" w:fill="FFFFFF"/>
                  <w:vAlign w:val="center"/>
                </w:tcPr>
                <w:p w:rsidR="0084490D" w:rsidRDefault="0084490D" w:rsidP="00AC6594">
                  <w:pPr>
                    <w:spacing w:before="40" w:after="40"/>
                    <w:jc w:val="right"/>
                    <w:rPr>
                      <w:sz w:val="20"/>
                      <w:szCs w:val="20"/>
                    </w:rPr>
                  </w:pPr>
                  <w:r>
                    <w:rPr>
                      <w:sz w:val="20"/>
                      <w:szCs w:val="20"/>
                    </w:rPr>
                    <w:t xml:space="preserve"> </w:t>
                  </w:r>
                </w:p>
              </w:tc>
              <w:tc>
                <w:tcPr>
                  <w:tcW w:w="709" w:type="dxa"/>
                  <w:tcBorders>
                    <w:top w:val="nil"/>
                    <w:left w:val="nil"/>
                    <w:bottom w:val="single" w:sz="4" w:space="0" w:color="auto"/>
                    <w:right w:val="single" w:sz="4" w:space="0" w:color="auto"/>
                  </w:tcBorders>
                  <w:shd w:val="clear" w:color="auto" w:fill="FFFFFF"/>
                  <w:vAlign w:val="center"/>
                </w:tcPr>
                <w:p w:rsidR="0084490D" w:rsidRDefault="0084490D" w:rsidP="00AC6594">
                  <w:pPr>
                    <w:spacing w:before="40" w:after="40"/>
                    <w:jc w:val="right"/>
                    <w:rPr>
                      <w:sz w:val="20"/>
                      <w:szCs w:val="20"/>
                    </w:rPr>
                  </w:pPr>
                  <w:r>
                    <w:rPr>
                      <w:sz w:val="20"/>
                      <w:szCs w:val="20"/>
                    </w:rPr>
                    <w:t xml:space="preserve"> </w:t>
                  </w:r>
                </w:p>
              </w:tc>
              <w:tc>
                <w:tcPr>
                  <w:tcW w:w="709" w:type="dxa"/>
                  <w:tcBorders>
                    <w:top w:val="nil"/>
                    <w:left w:val="nil"/>
                    <w:bottom w:val="single" w:sz="4" w:space="0" w:color="auto"/>
                    <w:right w:val="single" w:sz="4" w:space="0" w:color="auto"/>
                  </w:tcBorders>
                  <w:shd w:val="clear" w:color="auto" w:fill="FFFFFF"/>
                  <w:vAlign w:val="center"/>
                </w:tcPr>
                <w:p w:rsidR="0084490D" w:rsidRDefault="0084490D" w:rsidP="00AC6594">
                  <w:pPr>
                    <w:spacing w:before="40" w:after="40"/>
                    <w:jc w:val="right"/>
                    <w:rPr>
                      <w:sz w:val="20"/>
                      <w:szCs w:val="20"/>
                    </w:rPr>
                  </w:pPr>
                  <w:r>
                    <w:rPr>
                      <w:sz w:val="20"/>
                      <w:szCs w:val="20"/>
                    </w:rPr>
                    <w:t xml:space="preserve"> </w:t>
                  </w:r>
                </w:p>
              </w:tc>
            </w:tr>
            <w:tr w:rsidR="0061738D" w:rsidTr="0061738D">
              <w:trPr>
                <w:trHeight w:val="282"/>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0D" w:rsidRDefault="0084490D" w:rsidP="00B77A8E">
                  <w:pPr>
                    <w:spacing w:before="40" w:after="40"/>
                    <w:ind w:left="-31"/>
                    <w:rPr>
                      <w:sz w:val="16"/>
                      <w:szCs w:val="16"/>
                    </w:rPr>
                  </w:pPr>
                  <w:r>
                    <w:rPr>
                      <w:sz w:val="16"/>
                      <w:szCs w:val="16"/>
                    </w:rPr>
                    <w:t>субвенции из бюджета Удмуртской Республики</w:t>
                  </w:r>
                </w:p>
              </w:tc>
              <w:tc>
                <w:tcPr>
                  <w:tcW w:w="850" w:type="dxa"/>
                  <w:tcBorders>
                    <w:top w:val="nil"/>
                    <w:left w:val="nil"/>
                    <w:bottom w:val="single" w:sz="4" w:space="0" w:color="auto"/>
                    <w:right w:val="single" w:sz="4" w:space="0" w:color="auto"/>
                  </w:tcBorders>
                  <w:shd w:val="clear" w:color="auto" w:fill="FFFFFF"/>
                  <w:vAlign w:val="center"/>
                  <w:hideMark/>
                </w:tcPr>
                <w:p w:rsidR="0084490D" w:rsidRPr="0091744A" w:rsidRDefault="0061738D" w:rsidP="0084490D">
                  <w:pPr>
                    <w:spacing w:before="40" w:after="40"/>
                    <w:ind w:hanging="108"/>
                    <w:jc w:val="right"/>
                    <w:rPr>
                      <w:sz w:val="18"/>
                      <w:szCs w:val="18"/>
                    </w:rPr>
                  </w:pPr>
                  <w:r>
                    <w:rPr>
                      <w:sz w:val="18"/>
                      <w:szCs w:val="18"/>
                    </w:rPr>
                    <w:t>121276,7</w:t>
                  </w:r>
                </w:p>
              </w:tc>
              <w:tc>
                <w:tcPr>
                  <w:tcW w:w="851" w:type="dxa"/>
                  <w:tcBorders>
                    <w:top w:val="nil"/>
                    <w:left w:val="nil"/>
                    <w:bottom w:val="single" w:sz="4" w:space="0" w:color="auto"/>
                    <w:right w:val="single" w:sz="4" w:space="0" w:color="auto"/>
                  </w:tcBorders>
                  <w:shd w:val="clear" w:color="auto" w:fill="FFFFFF"/>
                  <w:vAlign w:val="center"/>
                </w:tcPr>
                <w:p w:rsidR="0084490D" w:rsidRPr="0091744A" w:rsidRDefault="0084490D" w:rsidP="0084490D">
                  <w:pPr>
                    <w:spacing w:before="40" w:after="40"/>
                    <w:ind w:hanging="108"/>
                    <w:jc w:val="right"/>
                    <w:rPr>
                      <w:sz w:val="18"/>
                      <w:szCs w:val="18"/>
                    </w:rPr>
                  </w:pPr>
                  <w:r w:rsidRPr="0091744A">
                    <w:rPr>
                      <w:sz w:val="18"/>
                      <w:szCs w:val="18"/>
                    </w:rPr>
                    <w:t>24069,0</w:t>
                  </w:r>
                </w:p>
              </w:tc>
              <w:tc>
                <w:tcPr>
                  <w:tcW w:w="709" w:type="dxa"/>
                  <w:tcBorders>
                    <w:top w:val="nil"/>
                    <w:left w:val="nil"/>
                    <w:bottom w:val="single" w:sz="4" w:space="0" w:color="auto"/>
                    <w:right w:val="single" w:sz="4" w:space="0" w:color="auto"/>
                  </w:tcBorders>
                  <w:shd w:val="clear" w:color="auto" w:fill="FFFFFF"/>
                  <w:noWrap/>
                  <w:vAlign w:val="center"/>
                </w:tcPr>
                <w:p w:rsidR="0084490D" w:rsidRPr="0091744A" w:rsidRDefault="0084490D" w:rsidP="0084490D">
                  <w:pPr>
                    <w:spacing w:before="40" w:after="40"/>
                    <w:ind w:hanging="108"/>
                    <w:jc w:val="right"/>
                    <w:rPr>
                      <w:sz w:val="18"/>
                      <w:szCs w:val="18"/>
                    </w:rPr>
                  </w:pPr>
                  <w:r>
                    <w:rPr>
                      <w:sz w:val="18"/>
                      <w:szCs w:val="18"/>
                    </w:rPr>
                    <w:t>19307,0</w:t>
                  </w:r>
                </w:p>
              </w:tc>
              <w:tc>
                <w:tcPr>
                  <w:tcW w:w="708" w:type="dxa"/>
                  <w:tcBorders>
                    <w:top w:val="nil"/>
                    <w:left w:val="nil"/>
                    <w:bottom w:val="single" w:sz="4" w:space="0" w:color="auto"/>
                    <w:right w:val="single" w:sz="4" w:space="0" w:color="auto"/>
                  </w:tcBorders>
                  <w:shd w:val="clear" w:color="auto" w:fill="FFFFFF"/>
                  <w:noWrap/>
                  <w:vAlign w:val="center"/>
                </w:tcPr>
                <w:p w:rsidR="0084490D" w:rsidRPr="0091744A" w:rsidRDefault="0084490D" w:rsidP="0084490D">
                  <w:pPr>
                    <w:spacing w:before="40" w:after="40"/>
                    <w:ind w:hanging="108"/>
                    <w:jc w:val="right"/>
                    <w:rPr>
                      <w:sz w:val="18"/>
                      <w:szCs w:val="18"/>
                    </w:rPr>
                  </w:pPr>
                  <w:r>
                    <w:rPr>
                      <w:sz w:val="18"/>
                      <w:szCs w:val="18"/>
                    </w:rPr>
                    <w:t>12709,0</w:t>
                  </w:r>
                </w:p>
              </w:tc>
              <w:tc>
                <w:tcPr>
                  <w:tcW w:w="709" w:type="dxa"/>
                  <w:tcBorders>
                    <w:top w:val="nil"/>
                    <w:left w:val="nil"/>
                    <w:bottom w:val="single" w:sz="4" w:space="0" w:color="auto"/>
                    <w:right w:val="single" w:sz="4" w:space="0" w:color="auto"/>
                  </w:tcBorders>
                  <w:shd w:val="clear" w:color="auto" w:fill="FFFFFF"/>
                  <w:noWrap/>
                  <w:vAlign w:val="center"/>
                </w:tcPr>
                <w:p w:rsidR="0084490D" w:rsidRPr="0091744A" w:rsidRDefault="0084490D" w:rsidP="0084490D">
                  <w:pPr>
                    <w:spacing w:before="40" w:after="40"/>
                    <w:ind w:hanging="108"/>
                    <w:jc w:val="right"/>
                    <w:rPr>
                      <w:sz w:val="18"/>
                      <w:szCs w:val="18"/>
                    </w:rPr>
                  </w:pPr>
                  <w:r w:rsidRPr="0091744A">
                    <w:rPr>
                      <w:sz w:val="18"/>
                      <w:szCs w:val="18"/>
                    </w:rPr>
                    <w:t>15826,2</w:t>
                  </w:r>
                </w:p>
              </w:tc>
              <w:tc>
                <w:tcPr>
                  <w:tcW w:w="851" w:type="dxa"/>
                  <w:tcBorders>
                    <w:top w:val="nil"/>
                    <w:left w:val="nil"/>
                    <w:bottom w:val="single" w:sz="4" w:space="0" w:color="auto"/>
                    <w:right w:val="single" w:sz="4" w:space="0" w:color="auto"/>
                  </w:tcBorders>
                  <w:shd w:val="clear" w:color="auto" w:fill="FFFFFF"/>
                  <w:vAlign w:val="center"/>
                </w:tcPr>
                <w:p w:rsidR="0084490D" w:rsidRPr="0091744A" w:rsidRDefault="0084490D" w:rsidP="0084490D">
                  <w:pPr>
                    <w:spacing w:before="40" w:after="40"/>
                    <w:ind w:hanging="108"/>
                    <w:jc w:val="right"/>
                    <w:rPr>
                      <w:sz w:val="18"/>
                      <w:szCs w:val="18"/>
                    </w:rPr>
                  </w:pPr>
                  <w:r w:rsidRPr="0091744A">
                    <w:rPr>
                      <w:sz w:val="18"/>
                      <w:szCs w:val="18"/>
                    </w:rPr>
                    <w:t>15044,3</w:t>
                  </w:r>
                </w:p>
              </w:tc>
              <w:tc>
                <w:tcPr>
                  <w:tcW w:w="850" w:type="dxa"/>
                  <w:tcBorders>
                    <w:top w:val="nil"/>
                    <w:left w:val="nil"/>
                    <w:bottom w:val="single" w:sz="4" w:space="0" w:color="auto"/>
                    <w:right w:val="single" w:sz="4" w:space="0" w:color="auto"/>
                  </w:tcBorders>
                  <w:shd w:val="clear" w:color="auto" w:fill="FFFFFF"/>
                  <w:vAlign w:val="center"/>
                </w:tcPr>
                <w:p w:rsidR="0084490D" w:rsidRPr="0091744A" w:rsidRDefault="009B09DD" w:rsidP="0084490D">
                  <w:pPr>
                    <w:spacing w:before="40" w:after="40"/>
                    <w:ind w:hanging="108"/>
                    <w:jc w:val="right"/>
                    <w:rPr>
                      <w:sz w:val="18"/>
                      <w:szCs w:val="18"/>
                    </w:rPr>
                  </w:pPr>
                  <w:r>
                    <w:rPr>
                      <w:sz w:val="18"/>
                      <w:szCs w:val="18"/>
                    </w:rPr>
                    <w:t>12615,8</w:t>
                  </w:r>
                </w:p>
              </w:tc>
              <w:tc>
                <w:tcPr>
                  <w:tcW w:w="851" w:type="dxa"/>
                  <w:tcBorders>
                    <w:top w:val="nil"/>
                    <w:left w:val="nil"/>
                    <w:bottom w:val="single" w:sz="4" w:space="0" w:color="auto"/>
                    <w:right w:val="single" w:sz="4" w:space="0" w:color="auto"/>
                  </w:tcBorders>
                  <w:shd w:val="clear" w:color="auto" w:fill="FFFFFF"/>
                </w:tcPr>
                <w:p w:rsidR="0084490D" w:rsidRPr="0091744A" w:rsidRDefault="009B09DD" w:rsidP="0084490D">
                  <w:pPr>
                    <w:spacing w:before="40" w:after="40"/>
                    <w:ind w:hanging="108"/>
                    <w:jc w:val="right"/>
                    <w:rPr>
                      <w:sz w:val="18"/>
                      <w:szCs w:val="18"/>
                    </w:rPr>
                  </w:pPr>
                  <w:r>
                    <w:rPr>
                      <w:sz w:val="18"/>
                      <w:szCs w:val="18"/>
                    </w:rPr>
                    <w:t>11342,7</w:t>
                  </w:r>
                </w:p>
              </w:tc>
              <w:tc>
                <w:tcPr>
                  <w:tcW w:w="708" w:type="dxa"/>
                  <w:tcBorders>
                    <w:top w:val="nil"/>
                    <w:left w:val="nil"/>
                    <w:bottom w:val="single" w:sz="4" w:space="0" w:color="auto"/>
                    <w:right w:val="single" w:sz="4" w:space="0" w:color="auto"/>
                  </w:tcBorders>
                  <w:shd w:val="clear" w:color="auto" w:fill="FFFFFF"/>
                </w:tcPr>
                <w:p w:rsidR="0084490D" w:rsidRPr="0091744A" w:rsidRDefault="0061738D" w:rsidP="0084490D">
                  <w:pPr>
                    <w:spacing w:before="40" w:after="40"/>
                    <w:ind w:hanging="108"/>
                    <w:jc w:val="right"/>
                    <w:rPr>
                      <w:sz w:val="18"/>
                      <w:szCs w:val="18"/>
                    </w:rPr>
                  </w:pPr>
                  <w:r>
                    <w:rPr>
                      <w:sz w:val="18"/>
                      <w:szCs w:val="18"/>
                    </w:rPr>
                    <w:t>3800,7</w:t>
                  </w:r>
                </w:p>
              </w:tc>
              <w:tc>
                <w:tcPr>
                  <w:tcW w:w="709" w:type="dxa"/>
                  <w:tcBorders>
                    <w:top w:val="nil"/>
                    <w:left w:val="nil"/>
                    <w:bottom w:val="single" w:sz="4" w:space="0" w:color="auto"/>
                    <w:right w:val="single" w:sz="4" w:space="0" w:color="auto"/>
                  </w:tcBorders>
                  <w:shd w:val="clear" w:color="auto" w:fill="FFFFFF"/>
                </w:tcPr>
                <w:p w:rsidR="0084490D" w:rsidRPr="0091744A" w:rsidRDefault="0061738D" w:rsidP="0084490D">
                  <w:pPr>
                    <w:spacing w:before="40" w:after="40"/>
                    <w:ind w:hanging="108"/>
                    <w:jc w:val="right"/>
                    <w:rPr>
                      <w:sz w:val="18"/>
                      <w:szCs w:val="18"/>
                    </w:rPr>
                  </w:pPr>
                  <w:r>
                    <w:rPr>
                      <w:sz w:val="18"/>
                      <w:szCs w:val="18"/>
                    </w:rPr>
                    <w:t>3823,1</w:t>
                  </w:r>
                </w:p>
              </w:tc>
              <w:tc>
                <w:tcPr>
                  <w:tcW w:w="709" w:type="dxa"/>
                  <w:tcBorders>
                    <w:top w:val="nil"/>
                    <w:left w:val="nil"/>
                    <w:bottom w:val="single" w:sz="4" w:space="0" w:color="auto"/>
                    <w:right w:val="single" w:sz="4" w:space="0" w:color="auto"/>
                  </w:tcBorders>
                  <w:shd w:val="clear" w:color="auto" w:fill="FFFFFF"/>
                </w:tcPr>
                <w:p w:rsidR="0084490D" w:rsidRPr="0091744A" w:rsidRDefault="0061738D" w:rsidP="0084490D">
                  <w:pPr>
                    <w:spacing w:before="40" w:after="40"/>
                    <w:ind w:hanging="108"/>
                    <w:jc w:val="right"/>
                    <w:rPr>
                      <w:sz w:val="18"/>
                      <w:szCs w:val="18"/>
                    </w:rPr>
                  </w:pPr>
                  <w:r>
                    <w:rPr>
                      <w:sz w:val="18"/>
                      <w:szCs w:val="18"/>
                    </w:rPr>
                    <w:t>3859,7</w:t>
                  </w:r>
                </w:p>
              </w:tc>
            </w:tr>
            <w:tr w:rsidR="0061738D" w:rsidTr="0061738D">
              <w:trPr>
                <w:trHeight w:val="559"/>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0D" w:rsidRDefault="0084490D" w:rsidP="00B77A8E">
                  <w:pPr>
                    <w:spacing w:before="40" w:after="40"/>
                    <w:ind w:left="-31"/>
                    <w:rPr>
                      <w:sz w:val="16"/>
                      <w:szCs w:val="16"/>
                    </w:rPr>
                  </w:pPr>
                  <w:r>
                    <w:rPr>
                      <w:sz w:val="16"/>
                      <w:szCs w:val="16"/>
                    </w:rPr>
                    <w:t>прочие межбюджетные трансферты из бюджета Удмуртской Республики</w:t>
                  </w:r>
                </w:p>
              </w:tc>
              <w:tc>
                <w:tcPr>
                  <w:tcW w:w="850" w:type="dxa"/>
                  <w:tcBorders>
                    <w:top w:val="nil"/>
                    <w:left w:val="nil"/>
                    <w:bottom w:val="single" w:sz="4" w:space="0" w:color="auto"/>
                    <w:right w:val="single" w:sz="4" w:space="0" w:color="auto"/>
                  </w:tcBorders>
                  <w:shd w:val="clear" w:color="auto" w:fill="FFFFFF"/>
                  <w:vAlign w:val="center"/>
                </w:tcPr>
                <w:p w:rsidR="0084490D" w:rsidRDefault="0084490D" w:rsidP="00AC6594">
                  <w:pPr>
                    <w:spacing w:before="40" w:after="40" w:line="276" w:lineRule="auto"/>
                    <w:jc w:val="right"/>
                    <w:rPr>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84490D" w:rsidRDefault="0084490D"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rsidR="0084490D" w:rsidRDefault="0084490D" w:rsidP="00AC6594">
                  <w:pPr>
                    <w:spacing w:before="40" w:after="40" w:line="276" w:lineRule="auto"/>
                    <w:jc w:val="right"/>
                    <w:rPr>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84490D" w:rsidRDefault="0084490D"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rsidR="0084490D" w:rsidRDefault="0084490D" w:rsidP="00AC6594">
                  <w:pPr>
                    <w:spacing w:before="40" w:after="40" w:line="276" w:lineRule="auto"/>
                    <w:jc w:val="right"/>
                    <w:rPr>
                      <w:sz w:val="16"/>
                      <w:szCs w:val="16"/>
                    </w:rPr>
                  </w:pPr>
                </w:p>
              </w:tc>
              <w:tc>
                <w:tcPr>
                  <w:tcW w:w="851"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850"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851"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708"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r>
            <w:tr w:rsidR="0061738D" w:rsidTr="0061738D">
              <w:trPr>
                <w:trHeight w:val="559"/>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0D" w:rsidRDefault="0084490D" w:rsidP="00B77A8E">
                  <w:pPr>
                    <w:spacing w:before="40" w:after="40"/>
                    <w:rPr>
                      <w:sz w:val="16"/>
                      <w:szCs w:val="16"/>
                    </w:rPr>
                  </w:pPr>
                  <w:r>
                    <w:rPr>
                      <w:sz w:val="16"/>
                      <w:szCs w:val="16"/>
                    </w:rPr>
                    <w:t>субвенции из бюджетов поселений</w:t>
                  </w:r>
                </w:p>
              </w:tc>
              <w:tc>
                <w:tcPr>
                  <w:tcW w:w="850" w:type="dxa"/>
                  <w:tcBorders>
                    <w:top w:val="nil"/>
                    <w:left w:val="nil"/>
                    <w:bottom w:val="single" w:sz="4" w:space="0" w:color="auto"/>
                    <w:right w:val="single" w:sz="4" w:space="0" w:color="auto"/>
                  </w:tcBorders>
                  <w:shd w:val="clear" w:color="auto" w:fill="FFFFFF"/>
                  <w:vAlign w:val="center"/>
                </w:tcPr>
                <w:p w:rsidR="0084490D" w:rsidRDefault="0084490D" w:rsidP="00AC6594">
                  <w:pPr>
                    <w:spacing w:before="40" w:after="40" w:line="276" w:lineRule="auto"/>
                    <w:jc w:val="right"/>
                    <w:rPr>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84490D" w:rsidRDefault="0084490D"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rsidR="0084490D" w:rsidRDefault="0084490D" w:rsidP="00AC6594">
                  <w:pPr>
                    <w:spacing w:before="40" w:after="40" w:line="276" w:lineRule="auto"/>
                    <w:jc w:val="right"/>
                    <w:rPr>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84490D" w:rsidRDefault="0084490D"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rsidR="0084490D" w:rsidRDefault="0084490D" w:rsidP="00AC6594">
                  <w:pPr>
                    <w:spacing w:before="40" w:after="40" w:line="276" w:lineRule="auto"/>
                    <w:jc w:val="right"/>
                    <w:rPr>
                      <w:sz w:val="16"/>
                      <w:szCs w:val="16"/>
                    </w:rPr>
                  </w:pPr>
                </w:p>
              </w:tc>
              <w:tc>
                <w:tcPr>
                  <w:tcW w:w="851"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850"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851"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708"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r>
            <w:tr w:rsidR="0061738D" w:rsidTr="0061738D">
              <w:trPr>
                <w:trHeight w:val="559"/>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0D" w:rsidRDefault="0084490D" w:rsidP="00B77A8E">
                  <w:pPr>
                    <w:spacing w:before="40" w:after="40"/>
                    <w:rPr>
                      <w:sz w:val="16"/>
                      <w:szCs w:val="16"/>
                    </w:rPr>
                  </w:pPr>
                  <w:r>
                    <w:rPr>
                      <w:sz w:val="16"/>
                      <w:szCs w:val="16"/>
                    </w:rPr>
                    <w:t xml:space="preserve">Средства бюджета Удмуртской Республики, планируемые к </w:t>
                  </w:r>
                  <w:r>
                    <w:rPr>
                      <w:sz w:val="16"/>
                      <w:szCs w:val="16"/>
                    </w:rPr>
                    <w:lastRenderedPageBreak/>
                    <w:t>привлечению</w:t>
                  </w:r>
                </w:p>
              </w:tc>
              <w:tc>
                <w:tcPr>
                  <w:tcW w:w="850" w:type="dxa"/>
                  <w:tcBorders>
                    <w:top w:val="nil"/>
                    <w:left w:val="nil"/>
                    <w:bottom w:val="single" w:sz="4" w:space="0" w:color="auto"/>
                    <w:right w:val="single" w:sz="4" w:space="0" w:color="auto"/>
                  </w:tcBorders>
                  <w:shd w:val="clear" w:color="auto" w:fill="FFFFFF"/>
                  <w:vAlign w:val="center"/>
                  <w:hideMark/>
                </w:tcPr>
                <w:p w:rsidR="0084490D" w:rsidRDefault="0084490D" w:rsidP="00B77A8E">
                  <w:pPr>
                    <w:spacing w:before="40" w:after="40"/>
                    <w:jc w:val="right"/>
                    <w:rPr>
                      <w:sz w:val="20"/>
                      <w:szCs w:val="20"/>
                    </w:rPr>
                  </w:pPr>
                </w:p>
              </w:tc>
              <w:tc>
                <w:tcPr>
                  <w:tcW w:w="851" w:type="dxa"/>
                  <w:tcBorders>
                    <w:top w:val="nil"/>
                    <w:left w:val="nil"/>
                    <w:bottom w:val="single" w:sz="4" w:space="0" w:color="auto"/>
                    <w:right w:val="single" w:sz="4" w:space="0" w:color="auto"/>
                  </w:tcBorders>
                  <w:shd w:val="clear" w:color="auto" w:fill="FFFFFF"/>
                  <w:vAlign w:val="center"/>
                </w:tcPr>
                <w:p w:rsidR="0084490D" w:rsidRDefault="0084490D" w:rsidP="00AC6594">
                  <w:pPr>
                    <w:spacing w:before="40" w:after="40"/>
                    <w:jc w:val="right"/>
                    <w:rPr>
                      <w:sz w:val="20"/>
                      <w:szCs w:val="20"/>
                    </w:rPr>
                  </w:pPr>
                </w:p>
              </w:tc>
              <w:tc>
                <w:tcPr>
                  <w:tcW w:w="709" w:type="dxa"/>
                  <w:tcBorders>
                    <w:top w:val="nil"/>
                    <w:left w:val="nil"/>
                    <w:bottom w:val="single" w:sz="4" w:space="0" w:color="auto"/>
                    <w:right w:val="single" w:sz="4" w:space="0" w:color="auto"/>
                  </w:tcBorders>
                  <w:shd w:val="clear" w:color="auto" w:fill="FFFFFF"/>
                  <w:noWrap/>
                  <w:vAlign w:val="center"/>
                  <w:hideMark/>
                </w:tcPr>
                <w:p w:rsidR="0084490D" w:rsidRDefault="0084490D" w:rsidP="00AC6594">
                  <w:pPr>
                    <w:spacing w:before="40" w:after="40"/>
                    <w:jc w:val="right"/>
                    <w:rPr>
                      <w:sz w:val="20"/>
                      <w:szCs w:val="20"/>
                    </w:rPr>
                  </w:pPr>
                  <w:r>
                    <w:rPr>
                      <w:sz w:val="20"/>
                      <w:szCs w:val="20"/>
                    </w:rPr>
                    <w:t xml:space="preserve"> </w:t>
                  </w:r>
                </w:p>
              </w:tc>
              <w:tc>
                <w:tcPr>
                  <w:tcW w:w="708" w:type="dxa"/>
                  <w:tcBorders>
                    <w:top w:val="nil"/>
                    <w:left w:val="nil"/>
                    <w:bottom w:val="single" w:sz="4" w:space="0" w:color="auto"/>
                    <w:right w:val="single" w:sz="4" w:space="0" w:color="auto"/>
                  </w:tcBorders>
                  <w:shd w:val="clear" w:color="auto" w:fill="FFFFFF"/>
                  <w:noWrap/>
                  <w:vAlign w:val="center"/>
                  <w:hideMark/>
                </w:tcPr>
                <w:p w:rsidR="0084490D" w:rsidRDefault="0084490D" w:rsidP="00AC6594">
                  <w:pPr>
                    <w:spacing w:before="40" w:after="40"/>
                    <w:jc w:val="right"/>
                    <w:rPr>
                      <w:sz w:val="20"/>
                      <w:szCs w:val="20"/>
                    </w:rPr>
                  </w:pPr>
                  <w:r>
                    <w:rPr>
                      <w:sz w:val="20"/>
                      <w:szCs w:val="20"/>
                    </w:rPr>
                    <w:t xml:space="preserve"> </w:t>
                  </w:r>
                </w:p>
              </w:tc>
              <w:tc>
                <w:tcPr>
                  <w:tcW w:w="709" w:type="dxa"/>
                  <w:tcBorders>
                    <w:top w:val="nil"/>
                    <w:left w:val="nil"/>
                    <w:bottom w:val="single" w:sz="4" w:space="0" w:color="auto"/>
                    <w:right w:val="single" w:sz="4" w:space="0" w:color="auto"/>
                  </w:tcBorders>
                  <w:shd w:val="clear" w:color="auto" w:fill="FFFFFF"/>
                  <w:noWrap/>
                  <w:vAlign w:val="center"/>
                  <w:hideMark/>
                </w:tcPr>
                <w:p w:rsidR="0084490D" w:rsidRDefault="0084490D" w:rsidP="00AC6594">
                  <w:pPr>
                    <w:spacing w:before="40" w:after="40"/>
                    <w:jc w:val="right"/>
                    <w:rPr>
                      <w:sz w:val="20"/>
                      <w:szCs w:val="20"/>
                    </w:rPr>
                  </w:pPr>
                  <w:r>
                    <w:rPr>
                      <w:sz w:val="20"/>
                      <w:szCs w:val="20"/>
                    </w:rPr>
                    <w:t xml:space="preserve"> </w:t>
                  </w:r>
                </w:p>
              </w:tc>
              <w:tc>
                <w:tcPr>
                  <w:tcW w:w="851" w:type="dxa"/>
                  <w:tcBorders>
                    <w:top w:val="nil"/>
                    <w:left w:val="nil"/>
                    <w:bottom w:val="single" w:sz="4" w:space="0" w:color="auto"/>
                    <w:right w:val="single" w:sz="4" w:space="0" w:color="auto"/>
                  </w:tcBorders>
                  <w:shd w:val="clear" w:color="auto" w:fill="FFFFFF"/>
                  <w:vAlign w:val="center"/>
                </w:tcPr>
                <w:p w:rsidR="0084490D" w:rsidRDefault="0084490D" w:rsidP="00AC6594">
                  <w:pPr>
                    <w:spacing w:before="40" w:after="40"/>
                    <w:jc w:val="right"/>
                    <w:rPr>
                      <w:sz w:val="20"/>
                      <w:szCs w:val="20"/>
                    </w:rPr>
                  </w:pPr>
                  <w:r>
                    <w:rPr>
                      <w:sz w:val="20"/>
                      <w:szCs w:val="20"/>
                    </w:rPr>
                    <w:t xml:space="preserve"> </w:t>
                  </w:r>
                </w:p>
              </w:tc>
              <w:tc>
                <w:tcPr>
                  <w:tcW w:w="850" w:type="dxa"/>
                  <w:tcBorders>
                    <w:top w:val="nil"/>
                    <w:left w:val="nil"/>
                    <w:bottom w:val="single" w:sz="4" w:space="0" w:color="auto"/>
                    <w:right w:val="single" w:sz="4" w:space="0" w:color="auto"/>
                  </w:tcBorders>
                  <w:shd w:val="clear" w:color="auto" w:fill="FFFFFF"/>
                  <w:vAlign w:val="center"/>
                </w:tcPr>
                <w:p w:rsidR="0084490D" w:rsidRDefault="0084490D" w:rsidP="00AC6594">
                  <w:pPr>
                    <w:spacing w:before="40" w:after="40"/>
                    <w:jc w:val="right"/>
                    <w:rPr>
                      <w:sz w:val="20"/>
                      <w:szCs w:val="20"/>
                    </w:rPr>
                  </w:pPr>
                </w:p>
              </w:tc>
              <w:tc>
                <w:tcPr>
                  <w:tcW w:w="851" w:type="dxa"/>
                  <w:tcBorders>
                    <w:top w:val="nil"/>
                    <w:left w:val="nil"/>
                    <w:bottom w:val="single" w:sz="4" w:space="0" w:color="auto"/>
                    <w:right w:val="single" w:sz="4" w:space="0" w:color="auto"/>
                  </w:tcBorders>
                  <w:shd w:val="clear" w:color="auto" w:fill="FFFFFF"/>
                  <w:vAlign w:val="center"/>
                </w:tcPr>
                <w:p w:rsidR="0084490D" w:rsidRDefault="0084490D" w:rsidP="00AC6594">
                  <w:pPr>
                    <w:spacing w:before="40" w:after="40"/>
                    <w:jc w:val="right"/>
                    <w:rPr>
                      <w:sz w:val="20"/>
                      <w:szCs w:val="20"/>
                    </w:rPr>
                  </w:pPr>
                </w:p>
              </w:tc>
              <w:tc>
                <w:tcPr>
                  <w:tcW w:w="708" w:type="dxa"/>
                  <w:tcBorders>
                    <w:top w:val="nil"/>
                    <w:left w:val="nil"/>
                    <w:bottom w:val="single" w:sz="4" w:space="0" w:color="auto"/>
                    <w:right w:val="single" w:sz="4" w:space="0" w:color="auto"/>
                  </w:tcBorders>
                  <w:shd w:val="clear" w:color="auto" w:fill="FFFFFF"/>
                </w:tcPr>
                <w:p w:rsidR="0084490D" w:rsidRDefault="0084490D" w:rsidP="00AC6594">
                  <w:pPr>
                    <w:spacing w:before="40" w:after="40"/>
                    <w:jc w:val="right"/>
                    <w:rPr>
                      <w:sz w:val="20"/>
                      <w:szCs w:val="20"/>
                    </w:rPr>
                  </w:pPr>
                </w:p>
              </w:tc>
              <w:tc>
                <w:tcPr>
                  <w:tcW w:w="709" w:type="dxa"/>
                  <w:tcBorders>
                    <w:top w:val="nil"/>
                    <w:left w:val="nil"/>
                    <w:bottom w:val="single" w:sz="4" w:space="0" w:color="auto"/>
                    <w:right w:val="single" w:sz="4" w:space="0" w:color="auto"/>
                  </w:tcBorders>
                  <w:shd w:val="clear" w:color="auto" w:fill="FFFFFF"/>
                </w:tcPr>
                <w:p w:rsidR="0084490D" w:rsidRDefault="0084490D" w:rsidP="00AC6594">
                  <w:pPr>
                    <w:spacing w:before="40" w:after="40"/>
                    <w:jc w:val="right"/>
                    <w:rPr>
                      <w:sz w:val="20"/>
                      <w:szCs w:val="20"/>
                    </w:rPr>
                  </w:pPr>
                </w:p>
              </w:tc>
              <w:tc>
                <w:tcPr>
                  <w:tcW w:w="709" w:type="dxa"/>
                  <w:tcBorders>
                    <w:top w:val="nil"/>
                    <w:left w:val="nil"/>
                    <w:bottom w:val="single" w:sz="4" w:space="0" w:color="auto"/>
                    <w:right w:val="single" w:sz="4" w:space="0" w:color="auto"/>
                  </w:tcBorders>
                  <w:shd w:val="clear" w:color="auto" w:fill="FFFFFF"/>
                </w:tcPr>
                <w:p w:rsidR="0084490D" w:rsidRDefault="0084490D" w:rsidP="00AC6594">
                  <w:pPr>
                    <w:spacing w:before="40" w:after="40"/>
                    <w:jc w:val="right"/>
                    <w:rPr>
                      <w:sz w:val="20"/>
                      <w:szCs w:val="20"/>
                    </w:rPr>
                  </w:pPr>
                </w:p>
              </w:tc>
            </w:tr>
            <w:tr w:rsidR="0061738D" w:rsidTr="0061738D">
              <w:trPr>
                <w:trHeight w:val="559"/>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0D" w:rsidRDefault="0084490D" w:rsidP="00B77A8E">
                  <w:pPr>
                    <w:spacing w:before="40" w:after="40"/>
                    <w:rPr>
                      <w:sz w:val="16"/>
                      <w:szCs w:val="16"/>
                    </w:rPr>
                  </w:pPr>
                  <w:r>
                    <w:rPr>
                      <w:sz w:val="16"/>
                      <w:szCs w:val="16"/>
                    </w:rPr>
                    <w:lastRenderedPageBreak/>
                    <w:t>Бюджеты поселений, входящих в состав муниципального образования «Глазовский район»</w:t>
                  </w:r>
                </w:p>
              </w:tc>
              <w:tc>
                <w:tcPr>
                  <w:tcW w:w="850" w:type="dxa"/>
                  <w:tcBorders>
                    <w:top w:val="nil"/>
                    <w:left w:val="nil"/>
                    <w:bottom w:val="single" w:sz="4" w:space="0" w:color="auto"/>
                    <w:right w:val="single" w:sz="4" w:space="0" w:color="auto"/>
                  </w:tcBorders>
                  <w:shd w:val="clear" w:color="auto" w:fill="FFFFFF"/>
                  <w:vAlign w:val="center"/>
                  <w:hideMark/>
                </w:tcPr>
                <w:p w:rsidR="0084490D" w:rsidRDefault="0084490D" w:rsidP="00B77A8E">
                  <w:pPr>
                    <w:spacing w:before="40" w:after="40"/>
                    <w:jc w:val="right"/>
                    <w:rPr>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84490D" w:rsidRDefault="0084490D" w:rsidP="00AC6594">
                  <w:pPr>
                    <w:spacing w:before="40" w:after="40" w:line="276" w:lineRule="auto"/>
                    <w:jc w:val="right"/>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noWrap/>
                  <w:vAlign w:val="center"/>
                  <w:hideMark/>
                </w:tcPr>
                <w:p w:rsidR="0084490D" w:rsidRDefault="0084490D" w:rsidP="00AC6594">
                  <w:pPr>
                    <w:spacing w:before="40" w:after="40" w:line="276" w:lineRule="auto"/>
                    <w:jc w:val="right"/>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FFFFFF"/>
                  <w:noWrap/>
                  <w:vAlign w:val="center"/>
                  <w:hideMark/>
                </w:tcPr>
                <w:p w:rsidR="0084490D" w:rsidRDefault="0084490D" w:rsidP="00AC6594">
                  <w:pPr>
                    <w:spacing w:before="40" w:after="40" w:line="276" w:lineRule="auto"/>
                    <w:jc w:val="right"/>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noWrap/>
                  <w:vAlign w:val="center"/>
                  <w:hideMark/>
                </w:tcPr>
                <w:p w:rsidR="0084490D" w:rsidRDefault="0084490D" w:rsidP="00AC6594">
                  <w:pPr>
                    <w:spacing w:before="40" w:after="40" w:line="276" w:lineRule="auto"/>
                    <w:jc w:val="right"/>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850"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851"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708"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r>
            <w:tr w:rsidR="0061738D" w:rsidTr="0061738D">
              <w:trPr>
                <w:trHeight w:val="559"/>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0D" w:rsidRDefault="0084490D" w:rsidP="00B77A8E">
                  <w:pPr>
                    <w:spacing w:before="40" w:after="40"/>
                    <w:rPr>
                      <w:sz w:val="16"/>
                      <w:szCs w:val="16"/>
                    </w:rPr>
                  </w:pPr>
                  <w:r>
                    <w:rPr>
                      <w:sz w:val="16"/>
                      <w:szCs w:val="16"/>
                    </w:rPr>
                    <w:t>Иные источники (прочие поступления в местный бюджет)</w:t>
                  </w:r>
                </w:p>
              </w:tc>
              <w:tc>
                <w:tcPr>
                  <w:tcW w:w="850" w:type="dxa"/>
                  <w:tcBorders>
                    <w:top w:val="single" w:sz="4" w:space="0" w:color="auto"/>
                    <w:left w:val="nil"/>
                    <w:bottom w:val="single" w:sz="4" w:space="0" w:color="auto"/>
                    <w:right w:val="single" w:sz="4" w:space="0" w:color="auto"/>
                  </w:tcBorders>
                  <w:shd w:val="clear" w:color="auto" w:fill="FFFFFF"/>
                  <w:vAlign w:val="center"/>
                </w:tcPr>
                <w:p w:rsidR="0084490D" w:rsidRDefault="0084490D" w:rsidP="00B77A8E">
                  <w:pPr>
                    <w:spacing w:before="40" w:after="40"/>
                    <w:jc w:val="right"/>
                    <w:rPr>
                      <w:sz w:val="20"/>
                      <w:szCs w:val="20"/>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84490D" w:rsidRDefault="0084490D" w:rsidP="00AC6594">
                  <w:pPr>
                    <w:spacing w:before="40" w:after="40"/>
                    <w:jc w:val="right"/>
                    <w:rPr>
                      <w:sz w:val="20"/>
                      <w:szCs w:val="20"/>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84490D" w:rsidRDefault="0084490D" w:rsidP="00AC6594">
                  <w:pPr>
                    <w:spacing w:before="40" w:after="40"/>
                    <w:jc w:val="right"/>
                    <w:rPr>
                      <w:sz w:val="20"/>
                      <w:szCs w:val="20"/>
                    </w:rPr>
                  </w:pP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84490D" w:rsidRDefault="0084490D" w:rsidP="00AC6594">
                  <w:pPr>
                    <w:spacing w:before="40" w:after="40"/>
                    <w:jc w:val="right"/>
                    <w:rPr>
                      <w:sz w:val="20"/>
                      <w:szCs w:val="20"/>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84490D" w:rsidRDefault="0084490D" w:rsidP="00AC6594">
                  <w:pPr>
                    <w:spacing w:before="40" w:after="40"/>
                    <w:jc w:val="right"/>
                    <w:rPr>
                      <w:sz w:val="20"/>
                      <w:szCs w:val="20"/>
                    </w:rPr>
                  </w:pPr>
                </w:p>
              </w:tc>
              <w:tc>
                <w:tcPr>
                  <w:tcW w:w="851" w:type="dxa"/>
                  <w:tcBorders>
                    <w:top w:val="single" w:sz="4" w:space="0" w:color="auto"/>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850" w:type="dxa"/>
                  <w:tcBorders>
                    <w:top w:val="single" w:sz="4" w:space="0" w:color="auto"/>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851" w:type="dxa"/>
                  <w:tcBorders>
                    <w:top w:val="single" w:sz="4" w:space="0" w:color="auto"/>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708" w:type="dxa"/>
                  <w:tcBorders>
                    <w:top w:val="single" w:sz="4" w:space="0" w:color="auto"/>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84490D" w:rsidRDefault="0084490D" w:rsidP="00AC6594">
                  <w:pPr>
                    <w:spacing w:before="40" w:after="40" w:line="276" w:lineRule="auto"/>
                    <w:jc w:val="right"/>
                    <w:rPr>
                      <w:sz w:val="16"/>
                      <w:szCs w:val="16"/>
                    </w:rPr>
                  </w:pPr>
                </w:p>
              </w:tc>
            </w:tr>
          </w:tbl>
          <w:p w:rsidR="00EB3519" w:rsidRPr="00F91902" w:rsidRDefault="00EB3519" w:rsidP="00031A66">
            <w:pPr>
              <w:shd w:val="clear" w:color="auto" w:fill="FFFFFF"/>
              <w:tabs>
                <w:tab w:val="left" w:pos="993"/>
              </w:tabs>
              <w:suppressAutoHyphens/>
              <w:spacing w:line="276" w:lineRule="auto"/>
              <w:jc w:val="both"/>
            </w:pPr>
          </w:p>
        </w:tc>
      </w:tr>
      <w:tr w:rsidR="00EB3519" w:rsidRPr="00C06E6D" w:rsidTr="0084490D">
        <w:trPr>
          <w:trHeight w:val="699"/>
        </w:trPr>
        <w:tc>
          <w:tcPr>
            <w:tcW w:w="1277" w:type="dxa"/>
            <w:tcBorders>
              <w:top w:val="single" w:sz="4" w:space="0" w:color="000000"/>
              <w:left w:val="single" w:sz="4" w:space="0" w:color="000000"/>
              <w:bottom w:val="single" w:sz="4" w:space="0" w:color="000000"/>
              <w:right w:val="single" w:sz="4" w:space="0" w:color="000000"/>
            </w:tcBorders>
            <w:hideMark/>
          </w:tcPr>
          <w:p w:rsidR="00EB3519" w:rsidRPr="00B77A8E" w:rsidRDefault="00EB3519" w:rsidP="00B35994">
            <w:pPr>
              <w:autoSpaceDE w:val="0"/>
              <w:autoSpaceDN w:val="0"/>
              <w:adjustRightInd w:val="0"/>
              <w:spacing w:before="120" w:after="120"/>
              <w:rPr>
                <w:b/>
                <w:sz w:val="18"/>
                <w:szCs w:val="18"/>
              </w:rPr>
            </w:pPr>
            <w:r w:rsidRPr="00B77A8E">
              <w:rPr>
                <w:sz w:val="18"/>
                <w:szCs w:val="18"/>
              </w:rPr>
              <w:lastRenderedPageBreak/>
              <w:t>Ожидаемые конечные результаты реализации муниципальной программы, оценка планируемой эффективности ее реализации</w:t>
            </w:r>
          </w:p>
        </w:tc>
        <w:tc>
          <w:tcPr>
            <w:tcW w:w="9605" w:type="dxa"/>
            <w:tcBorders>
              <w:top w:val="single" w:sz="4" w:space="0" w:color="000000"/>
              <w:left w:val="single" w:sz="4" w:space="0" w:color="000000"/>
              <w:bottom w:val="single" w:sz="4" w:space="0" w:color="000000"/>
              <w:right w:val="single" w:sz="4" w:space="0" w:color="000000"/>
            </w:tcBorders>
          </w:tcPr>
          <w:p w:rsidR="00EB3519" w:rsidRPr="0061738D" w:rsidRDefault="00EB3519" w:rsidP="00EB3519">
            <w:pPr>
              <w:rPr>
                <w:sz w:val="20"/>
                <w:szCs w:val="20"/>
              </w:rPr>
            </w:pPr>
            <w:r w:rsidRPr="0061738D">
              <w:rPr>
                <w:sz w:val="20"/>
                <w:szCs w:val="20"/>
              </w:rPr>
              <w:t>-увеличение числа зарегистрированных многодетных семей до 320   семей;</w:t>
            </w:r>
          </w:p>
          <w:p w:rsidR="00EB3519" w:rsidRPr="0061738D" w:rsidRDefault="00EB3519" w:rsidP="00EB3519">
            <w:pPr>
              <w:rPr>
                <w:sz w:val="20"/>
                <w:szCs w:val="20"/>
              </w:rPr>
            </w:pPr>
            <w:r w:rsidRPr="0061738D">
              <w:rPr>
                <w:sz w:val="20"/>
                <w:szCs w:val="20"/>
              </w:rPr>
              <w:t>-увеличение количества детей-сирот и детей, оставшихся без попечения родителей, переданных в отчётном году на воспитание в семьи,  до 15   человек;</w:t>
            </w:r>
          </w:p>
          <w:p w:rsidR="00EB3519" w:rsidRPr="0061738D" w:rsidRDefault="00EB3519" w:rsidP="00EB3519">
            <w:pPr>
              <w:rPr>
                <w:sz w:val="20"/>
                <w:szCs w:val="20"/>
              </w:rPr>
            </w:pPr>
            <w:r w:rsidRPr="0061738D">
              <w:rPr>
                <w:sz w:val="20"/>
                <w:szCs w:val="20"/>
              </w:rPr>
              <w:t>- повышение доступности и комфортности жилья для отдельных категорий граждан Глазовского района</w:t>
            </w:r>
          </w:p>
          <w:p w:rsidR="00EB3519" w:rsidRPr="0061738D" w:rsidRDefault="00EB3519" w:rsidP="00EB3519">
            <w:pPr>
              <w:tabs>
                <w:tab w:val="left" w:pos="361"/>
              </w:tabs>
              <w:spacing w:before="40" w:after="40"/>
              <w:jc w:val="both"/>
              <w:rPr>
                <w:bCs/>
                <w:sz w:val="20"/>
                <w:szCs w:val="20"/>
              </w:rPr>
            </w:pPr>
            <w:r w:rsidRPr="0061738D">
              <w:rPr>
                <w:sz w:val="20"/>
                <w:szCs w:val="20"/>
              </w:rPr>
              <w:t>-</w:t>
            </w:r>
            <w:r w:rsidRPr="0061738D">
              <w:rPr>
                <w:bCs/>
                <w:sz w:val="20"/>
                <w:szCs w:val="20"/>
              </w:rPr>
              <w:t xml:space="preserve">создание условий по улучшению качества жизни граждан с низким уровнем дохода </w:t>
            </w:r>
          </w:p>
          <w:p w:rsidR="00EB3519" w:rsidRPr="0061738D" w:rsidRDefault="00EB3519" w:rsidP="00EB3519">
            <w:pPr>
              <w:rPr>
                <w:sz w:val="20"/>
                <w:szCs w:val="20"/>
              </w:rPr>
            </w:pPr>
            <w:r w:rsidRPr="0061738D">
              <w:rPr>
                <w:sz w:val="20"/>
                <w:szCs w:val="20"/>
              </w:rPr>
              <w:t>-сохранение и увеличение количества первичных ветеранских организаций, первичных организаций общества инвалидов, осуществляющих деятельность на территории МО "Глазовский район";</w:t>
            </w:r>
          </w:p>
          <w:p w:rsidR="00EB3519" w:rsidRPr="0061738D" w:rsidRDefault="00EB3519" w:rsidP="00EB3519">
            <w:pPr>
              <w:rPr>
                <w:sz w:val="20"/>
                <w:szCs w:val="20"/>
              </w:rPr>
            </w:pPr>
            <w:r w:rsidRPr="0061738D">
              <w:rPr>
                <w:sz w:val="20"/>
                <w:szCs w:val="20"/>
              </w:rPr>
              <w:t>-сохранение и увеличение количества проводимых социально значимых мероприятий</w:t>
            </w:r>
          </w:p>
        </w:tc>
      </w:tr>
    </w:tbl>
    <w:p w:rsidR="0084490D" w:rsidRDefault="0084490D" w:rsidP="00B35994">
      <w:pPr>
        <w:rPr>
          <w:b/>
          <w:bCs/>
          <w:sz w:val="22"/>
          <w:szCs w:val="22"/>
        </w:rPr>
      </w:pPr>
    </w:p>
    <w:p w:rsidR="0084490D" w:rsidRDefault="0084490D" w:rsidP="00020287">
      <w:pPr>
        <w:rPr>
          <w:b/>
          <w:bCs/>
          <w:sz w:val="22"/>
          <w:szCs w:val="22"/>
        </w:rPr>
      </w:pPr>
    </w:p>
    <w:p w:rsidR="00EB3519" w:rsidRPr="00C06E6D" w:rsidRDefault="00EB3519" w:rsidP="00EB3519">
      <w:pPr>
        <w:jc w:val="center"/>
        <w:rPr>
          <w:b/>
          <w:bCs/>
          <w:sz w:val="22"/>
          <w:szCs w:val="22"/>
        </w:rPr>
      </w:pPr>
      <w:r w:rsidRPr="00C06E6D">
        <w:rPr>
          <w:b/>
          <w:bCs/>
          <w:sz w:val="22"/>
          <w:szCs w:val="22"/>
        </w:rPr>
        <w:t xml:space="preserve">4.1Подпрограмма </w:t>
      </w:r>
    </w:p>
    <w:p w:rsidR="00EB3519" w:rsidRPr="00C06E6D" w:rsidRDefault="00EB3519" w:rsidP="00EB3519">
      <w:pPr>
        <w:jc w:val="center"/>
        <w:rPr>
          <w:b/>
          <w:bCs/>
          <w:sz w:val="22"/>
          <w:szCs w:val="22"/>
        </w:rPr>
      </w:pPr>
      <w:r w:rsidRPr="00C06E6D">
        <w:rPr>
          <w:b/>
          <w:bCs/>
          <w:sz w:val="22"/>
          <w:szCs w:val="22"/>
        </w:rPr>
        <w:t>«Социальная поддержка семьи и детей».</w:t>
      </w:r>
    </w:p>
    <w:p w:rsidR="00EB3519" w:rsidRPr="00C06E6D" w:rsidRDefault="00EB3519" w:rsidP="00EB3519">
      <w:pPr>
        <w:jc w:val="both"/>
        <w:rPr>
          <w:bCs/>
          <w:sz w:val="22"/>
          <w:szCs w:val="22"/>
        </w:rPr>
      </w:pPr>
    </w:p>
    <w:p w:rsidR="00EB3519" w:rsidRPr="0061738D" w:rsidRDefault="00EB3519" w:rsidP="00EB3519">
      <w:pPr>
        <w:numPr>
          <w:ilvl w:val="1"/>
          <w:numId w:val="12"/>
        </w:numPr>
        <w:spacing w:before="240"/>
        <w:jc w:val="center"/>
        <w:rPr>
          <w:b/>
          <w:bCs/>
          <w:caps/>
          <w:kern w:val="32"/>
          <w:sz w:val="20"/>
          <w:szCs w:val="20"/>
        </w:rPr>
      </w:pPr>
      <w:bookmarkStart w:id="1" w:name="_Toc347746974"/>
      <w:r w:rsidRPr="0061738D">
        <w:rPr>
          <w:b/>
          <w:bCs/>
          <w:caps/>
          <w:kern w:val="32"/>
          <w:sz w:val="20"/>
          <w:szCs w:val="20"/>
        </w:rPr>
        <w:t>ПаСПОРТ подпрограммы</w:t>
      </w:r>
    </w:p>
    <w:p w:rsidR="00EB3519" w:rsidRPr="0061738D" w:rsidRDefault="00EB3519" w:rsidP="00EB3519">
      <w:pPr>
        <w:ind w:left="795"/>
        <w:rPr>
          <w:bCs/>
          <w:caps/>
          <w:kern w:val="32"/>
          <w:sz w:val="20"/>
          <w:szCs w:val="20"/>
        </w:rPr>
      </w:pPr>
    </w:p>
    <w:tbl>
      <w:tblPr>
        <w:tblW w:w="5430" w:type="pct"/>
        <w:tblInd w:w="-923" w:type="dxa"/>
        <w:tblLayout w:type="fixed"/>
        <w:tblCellMar>
          <w:left w:w="70" w:type="dxa"/>
          <w:right w:w="70" w:type="dxa"/>
        </w:tblCellMar>
        <w:tblLook w:val="0000" w:firstRow="0" w:lastRow="0" w:firstColumn="0" w:lastColumn="0" w:noHBand="0" w:noVBand="0"/>
      </w:tblPr>
      <w:tblGrid>
        <w:gridCol w:w="1483"/>
        <w:gridCol w:w="9291"/>
      </w:tblGrid>
      <w:tr w:rsidR="00EB3519" w:rsidRPr="0061738D" w:rsidTr="00BA501C">
        <w:trPr>
          <w:trHeight w:val="762"/>
        </w:trPr>
        <w:tc>
          <w:tcPr>
            <w:tcW w:w="688" w:type="pct"/>
            <w:tcBorders>
              <w:top w:val="single" w:sz="6" w:space="0" w:color="auto"/>
              <w:left w:val="single" w:sz="6" w:space="0" w:color="auto"/>
              <w:bottom w:val="single" w:sz="6" w:space="0" w:color="auto"/>
              <w:right w:val="single" w:sz="6" w:space="0" w:color="auto"/>
            </w:tcBorders>
          </w:tcPr>
          <w:bookmarkEnd w:id="1"/>
          <w:p w:rsidR="00EB3519" w:rsidRPr="0061738D" w:rsidRDefault="00EB3519" w:rsidP="00EB3519">
            <w:pPr>
              <w:autoSpaceDE w:val="0"/>
              <w:autoSpaceDN w:val="0"/>
              <w:adjustRightInd w:val="0"/>
              <w:spacing w:before="40" w:after="40"/>
              <w:rPr>
                <w:sz w:val="20"/>
                <w:szCs w:val="20"/>
              </w:rPr>
            </w:pPr>
            <w:r w:rsidRPr="0061738D">
              <w:rPr>
                <w:sz w:val="20"/>
                <w:szCs w:val="20"/>
              </w:rPr>
              <w:t>Наименование подпрограммы</w:t>
            </w:r>
          </w:p>
        </w:tc>
        <w:tc>
          <w:tcPr>
            <w:tcW w:w="4312" w:type="pct"/>
            <w:tcBorders>
              <w:top w:val="single" w:sz="6" w:space="0" w:color="auto"/>
              <w:left w:val="single" w:sz="6" w:space="0" w:color="auto"/>
              <w:bottom w:val="single" w:sz="6" w:space="0" w:color="auto"/>
              <w:right w:val="single" w:sz="6" w:space="0" w:color="auto"/>
            </w:tcBorders>
          </w:tcPr>
          <w:p w:rsidR="00EB3519" w:rsidRPr="0061738D" w:rsidRDefault="00EB3519" w:rsidP="003E558C">
            <w:pPr>
              <w:autoSpaceDE w:val="0"/>
              <w:autoSpaceDN w:val="0"/>
              <w:adjustRightInd w:val="0"/>
              <w:spacing w:before="40" w:after="40"/>
              <w:jc w:val="both"/>
              <w:rPr>
                <w:sz w:val="20"/>
                <w:szCs w:val="20"/>
              </w:rPr>
            </w:pPr>
            <w:r w:rsidRPr="0061738D">
              <w:rPr>
                <w:bCs/>
                <w:sz w:val="20"/>
                <w:szCs w:val="20"/>
              </w:rPr>
              <w:t xml:space="preserve">Социальная поддержка семьи и детей </w:t>
            </w:r>
            <w:r w:rsidR="003E558C" w:rsidRPr="0061738D">
              <w:rPr>
                <w:bCs/>
                <w:sz w:val="20"/>
                <w:szCs w:val="20"/>
              </w:rPr>
              <w:t xml:space="preserve"> </w:t>
            </w:r>
            <w:r w:rsidRPr="0061738D">
              <w:rPr>
                <w:sz w:val="20"/>
                <w:szCs w:val="20"/>
              </w:rPr>
              <w:t xml:space="preserve">  (далее – подпрограмма)</w:t>
            </w:r>
          </w:p>
        </w:tc>
      </w:tr>
      <w:tr w:rsidR="00EB3519" w:rsidRPr="0061738D" w:rsidTr="00B77A8E">
        <w:trPr>
          <w:trHeight w:val="244"/>
        </w:trPr>
        <w:tc>
          <w:tcPr>
            <w:tcW w:w="688"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t>Координатор</w:t>
            </w:r>
          </w:p>
        </w:tc>
        <w:tc>
          <w:tcPr>
            <w:tcW w:w="4312"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jc w:val="both"/>
              <w:rPr>
                <w:sz w:val="20"/>
                <w:szCs w:val="20"/>
              </w:rPr>
            </w:pPr>
            <w:r w:rsidRPr="0061738D">
              <w:rPr>
                <w:sz w:val="20"/>
                <w:szCs w:val="20"/>
              </w:rPr>
              <w:t>Заместитель Главы Администрации муниципального образования «Глазовский район»</w:t>
            </w:r>
          </w:p>
        </w:tc>
      </w:tr>
      <w:tr w:rsidR="00EB3519" w:rsidRPr="00C06E6D" w:rsidTr="00BA501C">
        <w:trPr>
          <w:trHeight w:val="700"/>
        </w:trPr>
        <w:tc>
          <w:tcPr>
            <w:tcW w:w="688"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t xml:space="preserve">Ответственный исполнитель подпрограммы </w:t>
            </w:r>
          </w:p>
        </w:tc>
        <w:tc>
          <w:tcPr>
            <w:tcW w:w="4312" w:type="pct"/>
            <w:tcBorders>
              <w:top w:val="single" w:sz="6" w:space="0" w:color="auto"/>
              <w:left w:val="single" w:sz="6" w:space="0" w:color="auto"/>
              <w:bottom w:val="single" w:sz="6" w:space="0" w:color="auto"/>
              <w:right w:val="single" w:sz="6" w:space="0" w:color="auto"/>
            </w:tcBorders>
          </w:tcPr>
          <w:p w:rsidR="00EB3519" w:rsidRPr="0061738D" w:rsidRDefault="002032F0" w:rsidP="002032F0">
            <w:pPr>
              <w:autoSpaceDE w:val="0"/>
              <w:autoSpaceDN w:val="0"/>
              <w:adjustRightInd w:val="0"/>
              <w:spacing w:line="276" w:lineRule="auto"/>
              <w:rPr>
                <w:sz w:val="20"/>
                <w:szCs w:val="20"/>
              </w:rPr>
            </w:pPr>
            <w:r w:rsidRPr="0061738D">
              <w:rPr>
                <w:sz w:val="20"/>
                <w:szCs w:val="20"/>
              </w:rPr>
              <w:t xml:space="preserve">Сектор  по работе с  несовершеннолетними и защите их прав    </w:t>
            </w:r>
            <w:r w:rsidRPr="0061738D">
              <w:rPr>
                <w:sz w:val="20"/>
                <w:szCs w:val="20"/>
                <w:lang w:eastAsia="en-US"/>
              </w:rPr>
              <w:t xml:space="preserve">Управления образования   Администрации  Глазовского района </w:t>
            </w:r>
            <w:r w:rsidR="00EB3519" w:rsidRPr="0061738D">
              <w:rPr>
                <w:sz w:val="20"/>
                <w:szCs w:val="20"/>
              </w:rPr>
              <w:t xml:space="preserve">(далее </w:t>
            </w:r>
            <w:r w:rsidR="00535A8E" w:rsidRPr="0061738D">
              <w:rPr>
                <w:sz w:val="20"/>
                <w:szCs w:val="20"/>
              </w:rPr>
              <w:t>–</w:t>
            </w:r>
            <w:r w:rsidR="00EB3519" w:rsidRPr="0061738D">
              <w:rPr>
                <w:sz w:val="20"/>
                <w:szCs w:val="20"/>
              </w:rPr>
              <w:t xml:space="preserve"> </w:t>
            </w:r>
            <w:r w:rsidR="00535A8E" w:rsidRPr="0061738D">
              <w:rPr>
                <w:sz w:val="20"/>
                <w:szCs w:val="20"/>
              </w:rPr>
              <w:t xml:space="preserve">сектор </w:t>
            </w:r>
            <w:r w:rsidR="00EB3519" w:rsidRPr="0061738D">
              <w:rPr>
                <w:sz w:val="20"/>
                <w:szCs w:val="20"/>
              </w:rPr>
              <w:t>по делам опеки, попечительства</w:t>
            </w:r>
            <w:r w:rsidR="00535A8E" w:rsidRPr="0061738D">
              <w:rPr>
                <w:sz w:val="20"/>
                <w:szCs w:val="20"/>
              </w:rPr>
              <w:t xml:space="preserve"> и семьи</w:t>
            </w:r>
            <w:r w:rsidR="00EB3519" w:rsidRPr="0061738D">
              <w:rPr>
                <w:sz w:val="20"/>
                <w:szCs w:val="20"/>
              </w:rPr>
              <w:t>;</w:t>
            </w:r>
          </w:p>
          <w:p w:rsidR="00EB3519" w:rsidRPr="0061738D" w:rsidRDefault="00EB3519" w:rsidP="00535A8E">
            <w:pPr>
              <w:autoSpaceDE w:val="0"/>
              <w:autoSpaceDN w:val="0"/>
              <w:adjustRightInd w:val="0"/>
              <w:spacing w:before="40" w:after="40"/>
              <w:jc w:val="both"/>
              <w:rPr>
                <w:sz w:val="20"/>
                <w:szCs w:val="20"/>
              </w:rPr>
            </w:pPr>
            <w:r w:rsidRPr="0061738D">
              <w:rPr>
                <w:sz w:val="20"/>
                <w:szCs w:val="20"/>
              </w:rPr>
              <w:t xml:space="preserve">комиссия по делам несовершеннолетних и защите их прав </w:t>
            </w:r>
            <w:r w:rsidR="00535A8E" w:rsidRPr="0061738D">
              <w:rPr>
                <w:sz w:val="20"/>
                <w:szCs w:val="20"/>
              </w:rPr>
              <w:t xml:space="preserve"> </w:t>
            </w:r>
            <w:r w:rsidRPr="0061738D">
              <w:rPr>
                <w:sz w:val="20"/>
                <w:szCs w:val="20"/>
              </w:rPr>
              <w:t xml:space="preserve"> Администрации Глазовского района</w:t>
            </w:r>
          </w:p>
        </w:tc>
      </w:tr>
      <w:tr w:rsidR="00EB3519" w:rsidRPr="00C06E6D" w:rsidTr="00BA501C">
        <w:trPr>
          <w:trHeight w:val="816"/>
        </w:trPr>
        <w:tc>
          <w:tcPr>
            <w:tcW w:w="688"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color w:val="FF0000"/>
                <w:sz w:val="20"/>
                <w:szCs w:val="20"/>
              </w:rPr>
            </w:pPr>
            <w:r w:rsidRPr="0061738D">
              <w:rPr>
                <w:sz w:val="20"/>
                <w:szCs w:val="20"/>
              </w:rPr>
              <w:t>Соисполнители  подпрограммы</w:t>
            </w:r>
          </w:p>
        </w:tc>
        <w:tc>
          <w:tcPr>
            <w:tcW w:w="4312"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rPr>
                <w:rFonts w:eastAsia="Calibri"/>
                <w:sz w:val="20"/>
                <w:szCs w:val="20"/>
                <w:lang w:eastAsia="en-US"/>
              </w:rPr>
            </w:pPr>
            <w:r w:rsidRPr="0061738D">
              <w:rPr>
                <w:rFonts w:eastAsia="Calibri"/>
                <w:sz w:val="20"/>
                <w:szCs w:val="20"/>
                <w:lang w:eastAsia="en-US"/>
              </w:rPr>
              <w:t xml:space="preserve">Управление образования  Администрации Глазовского района                 </w:t>
            </w:r>
            <w:r w:rsidRPr="0061738D">
              <w:rPr>
                <w:rFonts w:eastAsia="Calibri"/>
                <w:sz w:val="20"/>
                <w:szCs w:val="20"/>
                <w:lang w:eastAsia="en-US"/>
              </w:rPr>
              <w:br/>
            </w:r>
            <w:r w:rsidR="00535A8E" w:rsidRPr="0061738D">
              <w:rPr>
                <w:rFonts w:eastAsia="Calibri"/>
                <w:sz w:val="20"/>
                <w:szCs w:val="20"/>
                <w:lang w:eastAsia="en-US"/>
              </w:rPr>
              <w:t xml:space="preserve">сектор </w:t>
            </w:r>
            <w:r w:rsidRPr="0061738D">
              <w:rPr>
                <w:rFonts w:eastAsia="Calibri"/>
                <w:sz w:val="20"/>
                <w:szCs w:val="20"/>
                <w:lang w:eastAsia="en-US"/>
              </w:rPr>
              <w:t xml:space="preserve"> жилищно-коммунального хозяйства</w:t>
            </w:r>
            <w:r w:rsidR="002032F0" w:rsidRPr="0061738D">
              <w:rPr>
                <w:rFonts w:eastAsia="Calibri"/>
                <w:sz w:val="20"/>
                <w:szCs w:val="20"/>
                <w:lang w:eastAsia="en-US"/>
              </w:rPr>
              <w:t xml:space="preserve"> и </w:t>
            </w:r>
            <w:r w:rsidRPr="0061738D">
              <w:rPr>
                <w:rFonts w:eastAsia="Calibri"/>
                <w:sz w:val="20"/>
                <w:szCs w:val="20"/>
                <w:lang w:eastAsia="en-US"/>
              </w:rPr>
              <w:t xml:space="preserve">транспорта </w:t>
            </w:r>
            <w:r w:rsidR="002032F0" w:rsidRPr="0061738D">
              <w:rPr>
                <w:rFonts w:eastAsia="Calibri"/>
                <w:sz w:val="20"/>
                <w:szCs w:val="20"/>
                <w:lang w:eastAsia="en-US"/>
              </w:rPr>
              <w:t xml:space="preserve"> </w:t>
            </w:r>
            <w:r w:rsidRPr="0061738D">
              <w:rPr>
                <w:rFonts w:eastAsia="Calibri"/>
                <w:sz w:val="20"/>
                <w:szCs w:val="20"/>
                <w:lang w:eastAsia="en-US"/>
              </w:rPr>
              <w:t xml:space="preserve"> </w:t>
            </w:r>
            <w:r w:rsidR="00535A8E" w:rsidRPr="0061738D">
              <w:rPr>
                <w:rFonts w:eastAsia="Calibri"/>
                <w:sz w:val="20"/>
                <w:szCs w:val="20"/>
                <w:lang w:eastAsia="en-US"/>
              </w:rPr>
              <w:t xml:space="preserve"> </w:t>
            </w:r>
          </w:p>
          <w:p w:rsidR="00535A8E" w:rsidRPr="0061738D" w:rsidRDefault="00535A8E" w:rsidP="00535A8E">
            <w:pPr>
              <w:autoSpaceDE w:val="0"/>
              <w:autoSpaceDN w:val="0"/>
              <w:adjustRightInd w:val="0"/>
              <w:spacing w:line="276" w:lineRule="auto"/>
              <w:rPr>
                <w:sz w:val="20"/>
                <w:szCs w:val="20"/>
              </w:rPr>
            </w:pPr>
            <w:r w:rsidRPr="0061738D">
              <w:rPr>
                <w:rFonts w:eastAsia="Calibri"/>
                <w:sz w:val="20"/>
                <w:szCs w:val="20"/>
                <w:lang w:eastAsia="en-US"/>
              </w:rPr>
              <w:t>о</w:t>
            </w:r>
            <w:r w:rsidR="00EB3519" w:rsidRPr="0061738D">
              <w:rPr>
                <w:rFonts w:eastAsia="Calibri"/>
                <w:sz w:val="20"/>
                <w:szCs w:val="20"/>
                <w:lang w:eastAsia="en-US"/>
              </w:rPr>
              <w:t xml:space="preserve">тдел имущественных отношений Администрации Глазовского района </w:t>
            </w:r>
            <w:r w:rsidR="00EB3519" w:rsidRPr="0061738D">
              <w:rPr>
                <w:rFonts w:eastAsia="Calibri"/>
                <w:sz w:val="20"/>
                <w:szCs w:val="20"/>
                <w:lang w:eastAsia="en-US"/>
              </w:rPr>
              <w:br/>
            </w:r>
            <w:r w:rsidRPr="0061738D">
              <w:rPr>
                <w:sz w:val="20"/>
                <w:szCs w:val="20"/>
              </w:rPr>
              <w:t xml:space="preserve">Управление </w:t>
            </w:r>
            <w:r w:rsidRPr="0061738D">
              <w:rPr>
                <w:rFonts w:ascii="Arial" w:hAnsi="Arial" w:cs="Arial"/>
                <w:color w:val="000000"/>
                <w:sz w:val="20"/>
                <w:szCs w:val="20"/>
              </w:rPr>
              <w:t xml:space="preserve">  </w:t>
            </w:r>
            <w:r w:rsidRPr="0061738D">
              <w:rPr>
                <w:color w:val="000000"/>
                <w:sz w:val="20"/>
                <w:szCs w:val="20"/>
              </w:rPr>
              <w:t>по проектной деятельности, культуре, молодежной политике, физической культуре и спорту Администрации Глазовского района</w:t>
            </w:r>
          </w:p>
          <w:p w:rsidR="00535A8E" w:rsidRPr="0061738D" w:rsidRDefault="00535A8E" w:rsidP="00535A8E">
            <w:pPr>
              <w:autoSpaceDE w:val="0"/>
              <w:autoSpaceDN w:val="0"/>
              <w:adjustRightInd w:val="0"/>
              <w:spacing w:line="276" w:lineRule="auto"/>
              <w:rPr>
                <w:sz w:val="20"/>
                <w:szCs w:val="20"/>
              </w:rPr>
            </w:pPr>
            <w:r w:rsidRPr="0061738D">
              <w:rPr>
                <w:sz w:val="20"/>
                <w:szCs w:val="20"/>
              </w:rPr>
              <w:t xml:space="preserve">Отдел по культуре, молодежной политике, физической культуре и спорту Управления </w:t>
            </w:r>
            <w:r w:rsidRPr="0061738D">
              <w:rPr>
                <w:rFonts w:ascii="Arial" w:hAnsi="Arial" w:cs="Arial"/>
                <w:color w:val="000000"/>
                <w:sz w:val="20"/>
                <w:szCs w:val="20"/>
              </w:rPr>
              <w:t xml:space="preserve">  </w:t>
            </w:r>
            <w:r w:rsidRPr="0061738D">
              <w:rPr>
                <w:color w:val="000000"/>
                <w:sz w:val="20"/>
                <w:szCs w:val="20"/>
              </w:rPr>
              <w:t>по проектной деятельности, культуре, молодежной политике, физической культуре и спорту</w:t>
            </w:r>
          </w:p>
          <w:p w:rsidR="00535A8E" w:rsidRPr="0061738D" w:rsidRDefault="00535A8E" w:rsidP="00535A8E">
            <w:pPr>
              <w:autoSpaceDE w:val="0"/>
              <w:autoSpaceDN w:val="0"/>
              <w:adjustRightInd w:val="0"/>
              <w:rPr>
                <w:color w:val="000000"/>
                <w:sz w:val="20"/>
                <w:szCs w:val="20"/>
              </w:rPr>
            </w:pPr>
            <w:r w:rsidRPr="0061738D">
              <w:rPr>
                <w:color w:val="000000"/>
                <w:sz w:val="20"/>
                <w:szCs w:val="20"/>
              </w:rPr>
              <w:t>Администрации Глазовского района</w:t>
            </w:r>
          </w:p>
          <w:p w:rsidR="00EB3519" w:rsidRPr="0061738D" w:rsidRDefault="00EB3519" w:rsidP="00535A8E">
            <w:pPr>
              <w:autoSpaceDE w:val="0"/>
              <w:autoSpaceDN w:val="0"/>
              <w:adjustRightInd w:val="0"/>
              <w:rPr>
                <w:rFonts w:eastAsia="Calibri"/>
                <w:sz w:val="20"/>
                <w:szCs w:val="20"/>
                <w:lang w:eastAsia="en-US"/>
              </w:rPr>
            </w:pPr>
            <w:r w:rsidRPr="0061738D">
              <w:rPr>
                <w:rFonts w:eastAsia="Calibri"/>
                <w:sz w:val="20"/>
                <w:szCs w:val="20"/>
                <w:lang w:eastAsia="en-US"/>
              </w:rPr>
              <w:t>Отдел  ЗАГС  Администрации Глазовского района (по согласованию)</w:t>
            </w:r>
          </w:p>
          <w:p w:rsidR="00EB3519" w:rsidRPr="0061738D" w:rsidRDefault="00EB3519" w:rsidP="00EB3519">
            <w:pPr>
              <w:autoSpaceDE w:val="0"/>
              <w:autoSpaceDN w:val="0"/>
              <w:adjustRightInd w:val="0"/>
              <w:spacing w:before="40" w:after="40"/>
              <w:jc w:val="both"/>
              <w:rPr>
                <w:bCs/>
                <w:sz w:val="20"/>
                <w:szCs w:val="20"/>
              </w:rPr>
            </w:pPr>
            <w:r w:rsidRPr="0061738D">
              <w:rPr>
                <w:bCs/>
                <w:sz w:val="20"/>
                <w:szCs w:val="20"/>
              </w:rPr>
              <w:t xml:space="preserve">Редакция газеты «Иднакар» (по согласованию)                                 </w:t>
            </w:r>
            <w:r w:rsidRPr="0061738D">
              <w:rPr>
                <w:bCs/>
                <w:sz w:val="20"/>
                <w:szCs w:val="20"/>
              </w:rPr>
              <w:br/>
              <w:t xml:space="preserve">МБУЗ МЗ УР «Глазовская районная больница» (по согласованию)   </w:t>
            </w:r>
          </w:p>
          <w:p w:rsidR="00EB3519" w:rsidRPr="0061738D" w:rsidRDefault="00EB3519" w:rsidP="00EB3519">
            <w:pPr>
              <w:autoSpaceDE w:val="0"/>
              <w:autoSpaceDN w:val="0"/>
              <w:adjustRightInd w:val="0"/>
              <w:spacing w:before="40" w:after="40"/>
              <w:jc w:val="both"/>
              <w:rPr>
                <w:sz w:val="20"/>
                <w:szCs w:val="20"/>
              </w:rPr>
            </w:pPr>
            <w:r w:rsidRPr="0061738D">
              <w:rPr>
                <w:bCs/>
                <w:sz w:val="20"/>
                <w:szCs w:val="20"/>
              </w:rPr>
              <w:t xml:space="preserve">ОДН и ОГИБДД ММО МВД России «Глазовский» (по согласованию)   </w:t>
            </w:r>
          </w:p>
          <w:p w:rsidR="00EB3519" w:rsidRPr="0061738D" w:rsidRDefault="00EB3519" w:rsidP="00EB3519">
            <w:pPr>
              <w:autoSpaceDE w:val="0"/>
              <w:autoSpaceDN w:val="0"/>
              <w:adjustRightInd w:val="0"/>
              <w:spacing w:before="40" w:after="40"/>
              <w:jc w:val="both"/>
              <w:rPr>
                <w:sz w:val="20"/>
                <w:szCs w:val="20"/>
              </w:rPr>
            </w:pPr>
            <w:r w:rsidRPr="0061738D">
              <w:rPr>
                <w:sz w:val="20"/>
                <w:szCs w:val="20"/>
              </w:rPr>
              <w:t>МЦ «Диалог» (по согласованию)</w:t>
            </w:r>
          </w:p>
          <w:p w:rsidR="00EB3519" w:rsidRPr="0061738D" w:rsidRDefault="00EB3519" w:rsidP="00EB3519">
            <w:pPr>
              <w:autoSpaceDE w:val="0"/>
              <w:autoSpaceDN w:val="0"/>
              <w:adjustRightInd w:val="0"/>
              <w:spacing w:before="40" w:after="40"/>
              <w:jc w:val="both"/>
              <w:rPr>
                <w:sz w:val="20"/>
                <w:szCs w:val="20"/>
              </w:rPr>
            </w:pPr>
            <w:r w:rsidRPr="0061738D">
              <w:rPr>
                <w:sz w:val="20"/>
                <w:szCs w:val="20"/>
              </w:rPr>
              <w:t xml:space="preserve"> Республиканская молодежная биржа труда (по согласованию)        </w:t>
            </w:r>
          </w:p>
          <w:p w:rsidR="00EB3519" w:rsidRPr="0061738D" w:rsidRDefault="00535A8E" w:rsidP="00EB3519">
            <w:pPr>
              <w:autoSpaceDE w:val="0"/>
              <w:autoSpaceDN w:val="0"/>
              <w:adjustRightInd w:val="0"/>
              <w:spacing w:before="40" w:after="40"/>
              <w:jc w:val="both"/>
              <w:rPr>
                <w:sz w:val="20"/>
                <w:szCs w:val="20"/>
              </w:rPr>
            </w:pPr>
            <w:r w:rsidRPr="0061738D">
              <w:rPr>
                <w:sz w:val="20"/>
                <w:szCs w:val="20"/>
              </w:rPr>
              <w:lastRenderedPageBreak/>
              <w:t xml:space="preserve"> </w:t>
            </w:r>
            <w:r w:rsidR="00EB3519" w:rsidRPr="0061738D">
              <w:rPr>
                <w:sz w:val="20"/>
                <w:szCs w:val="20"/>
              </w:rPr>
              <w:t>К</w:t>
            </w:r>
            <w:r w:rsidRPr="0061738D">
              <w:rPr>
                <w:sz w:val="20"/>
                <w:szCs w:val="20"/>
              </w:rPr>
              <w:t xml:space="preserve">омплексный центр социального обслуживания </w:t>
            </w:r>
            <w:r w:rsidR="00EB3519" w:rsidRPr="0061738D">
              <w:rPr>
                <w:sz w:val="20"/>
                <w:szCs w:val="20"/>
              </w:rPr>
              <w:t xml:space="preserve"> Глазовского района</w:t>
            </w:r>
            <w:r w:rsidRPr="0061738D">
              <w:rPr>
                <w:sz w:val="20"/>
                <w:szCs w:val="20"/>
              </w:rPr>
              <w:t xml:space="preserve"> </w:t>
            </w:r>
            <w:r w:rsidR="00EB3519" w:rsidRPr="0061738D">
              <w:rPr>
                <w:sz w:val="20"/>
                <w:szCs w:val="20"/>
              </w:rPr>
              <w:t xml:space="preserve"> (по согласованию)         </w:t>
            </w:r>
          </w:p>
          <w:p w:rsidR="00EB3519" w:rsidRPr="0061738D" w:rsidRDefault="00EB3519" w:rsidP="00EB3519">
            <w:pPr>
              <w:autoSpaceDE w:val="0"/>
              <w:autoSpaceDN w:val="0"/>
              <w:adjustRightInd w:val="0"/>
              <w:spacing w:before="40" w:after="40"/>
              <w:jc w:val="both"/>
              <w:rPr>
                <w:sz w:val="20"/>
                <w:szCs w:val="20"/>
              </w:rPr>
            </w:pPr>
            <w:r w:rsidRPr="0061738D">
              <w:rPr>
                <w:sz w:val="20"/>
                <w:szCs w:val="20"/>
              </w:rPr>
              <w:t>Федеральная служба исполнения наказания УИИ по г. Глазову и Глазовскому району (по согласованию)</w:t>
            </w:r>
          </w:p>
        </w:tc>
      </w:tr>
      <w:tr w:rsidR="00EB3519" w:rsidRPr="00C06E6D" w:rsidTr="00BA501C">
        <w:trPr>
          <w:trHeight w:val="553"/>
        </w:trPr>
        <w:tc>
          <w:tcPr>
            <w:tcW w:w="688"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lastRenderedPageBreak/>
              <w:t xml:space="preserve">Сроки   и этапы реализации   </w:t>
            </w:r>
          </w:p>
        </w:tc>
        <w:tc>
          <w:tcPr>
            <w:tcW w:w="4312" w:type="pct"/>
            <w:tcBorders>
              <w:top w:val="single" w:sz="6" w:space="0" w:color="auto"/>
              <w:left w:val="single" w:sz="6" w:space="0" w:color="auto"/>
              <w:bottom w:val="single" w:sz="6" w:space="0" w:color="auto"/>
              <w:right w:val="single" w:sz="6" w:space="0" w:color="auto"/>
            </w:tcBorders>
          </w:tcPr>
          <w:p w:rsidR="00EB3519" w:rsidRPr="0061738D" w:rsidRDefault="00EB3519" w:rsidP="003E558C">
            <w:pPr>
              <w:autoSpaceDE w:val="0"/>
              <w:autoSpaceDN w:val="0"/>
              <w:adjustRightInd w:val="0"/>
              <w:spacing w:before="40" w:after="40"/>
              <w:rPr>
                <w:sz w:val="20"/>
                <w:szCs w:val="20"/>
              </w:rPr>
            </w:pPr>
            <w:r w:rsidRPr="0061738D">
              <w:rPr>
                <w:sz w:val="20"/>
                <w:szCs w:val="20"/>
              </w:rPr>
              <w:t>Сроки реализации подпрограммы 2015-202</w:t>
            </w:r>
            <w:r w:rsidR="003E558C" w:rsidRPr="0061738D">
              <w:rPr>
                <w:sz w:val="20"/>
                <w:szCs w:val="20"/>
              </w:rPr>
              <w:t>4</w:t>
            </w:r>
            <w:r w:rsidRPr="0061738D">
              <w:rPr>
                <w:sz w:val="20"/>
                <w:szCs w:val="20"/>
              </w:rPr>
              <w:t xml:space="preserve"> годы, этапы реализации подпрограммы не предусмотрены</w:t>
            </w:r>
          </w:p>
        </w:tc>
      </w:tr>
      <w:tr w:rsidR="00EB3519" w:rsidRPr="00C06E6D" w:rsidTr="00BA501C">
        <w:trPr>
          <w:trHeight w:val="1603"/>
        </w:trPr>
        <w:tc>
          <w:tcPr>
            <w:tcW w:w="688"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t>Цели подпрограммы</w:t>
            </w:r>
          </w:p>
        </w:tc>
        <w:tc>
          <w:tcPr>
            <w:tcW w:w="4312"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240"/>
              <w:jc w:val="both"/>
              <w:rPr>
                <w:bCs/>
                <w:kern w:val="1"/>
                <w:sz w:val="20"/>
                <w:szCs w:val="20"/>
              </w:rPr>
            </w:pPr>
            <w:r w:rsidRPr="0061738D">
              <w:rPr>
                <w:bCs/>
                <w:kern w:val="1"/>
                <w:sz w:val="20"/>
                <w:szCs w:val="20"/>
              </w:rPr>
              <w:t>стабилизация демографической ситуации в Глазовском районе;</w:t>
            </w:r>
          </w:p>
          <w:p w:rsidR="00EB3519" w:rsidRPr="0061738D" w:rsidRDefault="00EB3519" w:rsidP="00EB3519">
            <w:pPr>
              <w:autoSpaceDE w:val="0"/>
              <w:autoSpaceDN w:val="0"/>
              <w:adjustRightInd w:val="0"/>
              <w:jc w:val="both"/>
              <w:rPr>
                <w:bCs/>
                <w:kern w:val="1"/>
                <w:sz w:val="20"/>
                <w:szCs w:val="20"/>
              </w:rPr>
            </w:pPr>
            <w:r w:rsidRPr="0061738D">
              <w:rPr>
                <w:bCs/>
                <w:kern w:val="1"/>
                <w:sz w:val="20"/>
                <w:szCs w:val="20"/>
              </w:rPr>
              <w:t>укрепление и развитие института семьи в Глазовском районе;</w:t>
            </w:r>
          </w:p>
          <w:p w:rsidR="00EB3519" w:rsidRPr="0061738D" w:rsidRDefault="00EB3519" w:rsidP="00EB3519">
            <w:pPr>
              <w:jc w:val="both"/>
              <w:rPr>
                <w:bCs/>
                <w:sz w:val="20"/>
                <w:szCs w:val="20"/>
              </w:rPr>
            </w:pPr>
            <w:r w:rsidRPr="0061738D">
              <w:rPr>
                <w:bCs/>
                <w:sz w:val="20"/>
                <w:szCs w:val="20"/>
              </w:rPr>
              <w:t>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p w:rsidR="00EB3519" w:rsidRPr="0061738D" w:rsidRDefault="00EB3519" w:rsidP="00EB3519">
            <w:pPr>
              <w:autoSpaceDE w:val="0"/>
              <w:autoSpaceDN w:val="0"/>
              <w:adjustRightInd w:val="0"/>
              <w:rPr>
                <w:bCs/>
                <w:kern w:val="1"/>
                <w:sz w:val="20"/>
                <w:szCs w:val="20"/>
              </w:rPr>
            </w:pPr>
            <w:r w:rsidRPr="0061738D">
              <w:rPr>
                <w:bCs/>
                <w:kern w:val="1"/>
                <w:sz w:val="20"/>
                <w:szCs w:val="20"/>
              </w:rPr>
              <w:t>профилактика правонарушений среди несовершеннолетних;</w:t>
            </w:r>
          </w:p>
          <w:p w:rsidR="00EB3519" w:rsidRPr="0061738D" w:rsidRDefault="00EB3519" w:rsidP="00EB3519">
            <w:pPr>
              <w:autoSpaceDE w:val="0"/>
              <w:autoSpaceDN w:val="0"/>
              <w:adjustRightInd w:val="0"/>
              <w:jc w:val="both"/>
              <w:rPr>
                <w:sz w:val="20"/>
                <w:szCs w:val="20"/>
              </w:rPr>
            </w:pPr>
            <w:r w:rsidRPr="0061738D">
              <w:rPr>
                <w:bCs/>
                <w:kern w:val="1"/>
                <w:sz w:val="20"/>
                <w:szCs w:val="20"/>
              </w:rPr>
              <w:t>профилактика семейного неблагополучия</w:t>
            </w:r>
          </w:p>
        </w:tc>
      </w:tr>
      <w:tr w:rsidR="00EB3519" w:rsidRPr="00C06E6D" w:rsidTr="00BA501C">
        <w:trPr>
          <w:trHeight w:val="403"/>
        </w:trPr>
        <w:tc>
          <w:tcPr>
            <w:tcW w:w="688"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t>Задачи подпрограммы</w:t>
            </w:r>
          </w:p>
        </w:tc>
        <w:tc>
          <w:tcPr>
            <w:tcW w:w="4312"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240"/>
              <w:jc w:val="both"/>
              <w:rPr>
                <w:bCs/>
                <w:sz w:val="20"/>
                <w:szCs w:val="20"/>
              </w:rPr>
            </w:pPr>
            <w:r w:rsidRPr="0061738D">
              <w:rPr>
                <w:bCs/>
                <w:sz w:val="20"/>
                <w:szCs w:val="20"/>
              </w:rPr>
              <w:t>повышение качества жизни семей с детьми, всестороннее укрепление института семьи как формы гармоничной жизнедеятельности личности;                         поддержка семей, находящихся в особых обстоятельствах;</w:t>
            </w:r>
          </w:p>
          <w:p w:rsidR="00EB3519" w:rsidRPr="0061738D" w:rsidRDefault="00EB3519" w:rsidP="00EB3519">
            <w:pPr>
              <w:jc w:val="both"/>
              <w:rPr>
                <w:bCs/>
                <w:sz w:val="20"/>
                <w:szCs w:val="20"/>
              </w:rPr>
            </w:pPr>
            <w:r w:rsidRPr="0061738D">
              <w:rPr>
                <w:bCs/>
                <w:sz w:val="20"/>
                <w:szCs w:val="20"/>
              </w:rPr>
              <w:t>учет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w:t>
            </w:r>
          </w:p>
          <w:p w:rsidR="00EB3519" w:rsidRPr="0061738D" w:rsidRDefault="00EB3519" w:rsidP="00EB3519">
            <w:pPr>
              <w:autoSpaceDE w:val="0"/>
              <w:autoSpaceDN w:val="0"/>
              <w:adjustRightInd w:val="0"/>
              <w:spacing w:before="240"/>
              <w:jc w:val="both"/>
              <w:rPr>
                <w:bCs/>
                <w:sz w:val="20"/>
                <w:szCs w:val="20"/>
              </w:rPr>
            </w:pPr>
            <w:r w:rsidRPr="0061738D">
              <w:rPr>
                <w:bCs/>
                <w:sz w:val="20"/>
                <w:szCs w:val="20"/>
              </w:rPr>
              <w:t>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w:t>
            </w:r>
            <w:r w:rsidR="00F91902" w:rsidRPr="0061738D">
              <w:rPr>
                <w:bCs/>
                <w:sz w:val="20"/>
                <w:szCs w:val="20"/>
              </w:rPr>
              <w:t xml:space="preserve"> </w:t>
            </w:r>
            <w:r w:rsidRPr="0061738D">
              <w:rPr>
                <w:bCs/>
                <w:sz w:val="20"/>
                <w:szCs w:val="20"/>
              </w:rPr>
              <w:t>предупреждение правонарушений среди несовершеннолетних;</w:t>
            </w:r>
            <w:r w:rsidR="00F91902" w:rsidRPr="0061738D">
              <w:rPr>
                <w:bCs/>
                <w:sz w:val="20"/>
                <w:szCs w:val="20"/>
              </w:rPr>
              <w:t xml:space="preserve"> </w:t>
            </w:r>
            <w:r w:rsidRPr="0061738D">
              <w:rPr>
                <w:bCs/>
                <w:sz w:val="20"/>
                <w:szCs w:val="20"/>
              </w:rPr>
              <w:t>осуществление профилактической работы с семьями, находящимися в трудной жизненной ситуации и (или) социально опасном положении</w:t>
            </w:r>
            <w:r w:rsidR="00F91902" w:rsidRPr="0061738D">
              <w:rPr>
                <w:bCs/>
                <w:sz w:val="20"/>
                <w:szCs w:val="20"/>
              </w:rPr>
              <w:t xml:space="preserve">; </w:t>
            </w:r>
            <w:r w:rsidRPr="0061738D">
              <w:rPr>
                <w:bCs/>
                <w:sz w:val="20"/>
                <w:szCs w:val="20"/>
              </w:rPr>
              <w:t xml:space="preserve">повышение уровня правовой грамотности несовершеннолетних и их родителей (законных представителей) </w:t>
            </w:r>
          </w:p>
          <w:p w:rsidR="00EB3519" w:rsidRPr="0061738D" w:rsidRDefault="00EB3519" w:rsidP="00EB3519">
            <w:pPr>
              <w:tabs>
                <w:tab w:val="left" w:pos="361"/>
              </w:tabs>
              <w:autoSpaceDE w:val="0"/>
              <w:autoSpaceDN w:val="0"/>
              <w:adjustRightInd w:val="0"/>
              <w:jc w:val="both"/>
              <w:rPr>
                <w:sz w:val="20"/>
                <w:szCs w:val="20"/>
              </w:rPr>
            </w:pPr>
          </w:p>
        </w:tc>
      </w:tr>
      <w:tr w:rsidR="00EB3519" w:rsidRPr="00C06E6D" w:rsidTr="00BA501C">
        <w:trPr>
          <w:trHeight w:val="697"/>
        </w:trPr>
        <w:tc>
          <w:tcPr>
            <w:tcW w:w="688"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t>Целевые показатели (индикаторы) подпрограммы</w:t>
            </w:r>
          </w:p>
        </w:tc>
        <w:tc>
          <w:tcPr>
            <w:tcW w:w="4312" w:type="pct"/>
            <w:tcBorders>
              <w:top w:val="single" w:sz="6" w:space="0" w:color="auto"/>
              <w:left w:val="single" w:sz="6" w:space="0" w:color="auto"/>
              <w:bottom w:val="single" w:sz="6" w:space="0" w:color="auto"/>
              <w:right w:val="single" w:sz="6" w:space="0" w:color="auto"/>
            </w:tcBorders>
          </w:tcPr>
          <w:p w:rsidR="00EB3519" w:rsidRPr="0061738D" w:rsidRDefault="00EB3519" w:rsidP="00F91902">
            <w:pPr>
              <w:snapToGrid w:val="0"/>
              <w:jc w:val="both"/>
              <w:rPr>
                <w:bCs/>
                <w:sz w:val="20"/>
                <w:szCs w:val="20"/>
              </w:rPr>
            </w:pPr>
            <w:r w:rsidRPr="0061738D">
              <w:rPr>
                <w:bCs/>
                <w:sz w:val="20"/>
                <w:szCs w:val="20"/>
              </w:rPr>
              <w:t xml:space="preserve">1. Число зарегистрированных многодетных семей.  </w:t>
            </w:r>
          </w:p>
          <w:p w:rsidR="00EB3519" w:rsidRPr="0061738D" w:rsidRDefault="00EB3519" w:rsidP="00F91902">
            <w:pPr>
              <w:snapToGrid w:val="0"/>
              <w:jc w:val="both"/>
              <w:rPr>
                <w:bCs/>
                <w:sz w:val="20"/>
                <w:szCs w:val="20"/>
              </w:rPr>
            </w:pPr>
            <w:r w:rsidRPr="0061738D">
              <w:rPr>
                <w:bCs/>
                <w:sz w:val="20"/>
                <w:szCs w:val="20"/>
              </w:rPr>
              <w:t xml:space="preserve">2. Количество детей-сирот и детей, оставшихся без попечения родителей.  </w:t>
            </w:r>
          </w:p>
          <w:p w:rsidR="00EB3519" w:rsidRPr="0061738D" w:rsidRDefault="00EB3519" w:rsidP="00F91902">
            <w:pPr>
              <w:snapToGrid w:val="0"/>
              <w:jc w:val="both"/>
              <w:rPr>
                <w:bCs/>
                <w:sz w:val="20"/>
                <w:szCs w:val="20"/>
              </w:rPr>
            </w:pPr>
            <w:r w:rsidRPr="0061738D">
              <w:rPr>
                <w:bCs/>
                <w:sz w:val="20"/>
                <w:szCs w:val="20"/>
              </w:rPr>
              <w:t>3. Количество детей-сирот и детей, оставшихся без попечения родителей, переданных в отчётном году на воспитание в семьи.</w:t>
            </w:r>
          </w:p>
          <w:p w:rsidR="00EB3519" w:rsidRPr="0061738D" w:rsidRDefault="00EB3519" w:rsidP="00F91902">
            <w:pPr>
              <w:snapToGrid w:val="0"/>
              <w:jc w:val="both"/>
              <w:rPr>
                <w:bCs/>
                <w:sz w:val="20"/>
                <w:szCs w:val="20"/>
              </w:rPr>
            </w:pPr>
            <w:r w:rsidRPr="0061738D">
              <w:rPr>
                <w:bCs/>
                <w:sz w:val="20"/>
                <w:szCs w:val="20"/>
              </w:rPr>
              <w:t>4. Доля детей-сирот и детей, оставшихся без попечения родителей, переданных на воспитание в семьи, из общей численности выявленных детей-сирот и детей, оставшихся без попечения родителей.</w:t>
            </w:r>
          </w:p>
          <w:p w:rsidR="00EB3519" w:rsidRPr="0061738D" w:rsidRDefault="000B5D77" w:rsidP="00F91902">
            <w:pPr>
              <w:snapToGrid w:val="0"/>
              <w:spacing w:after="200" w:line="276" w:lineRule="auto"/>
              <w:contextualSpacing/>
              <w:jc w:val="both"/>
              <w:rPr>
                <w:sz w:val="20"/>
                <w:szCs w:val="20"/>
                <w:lang w:eastAsia="en-US"/>
              </w:rPr>
            </w:pPr>
            <w:r w:rsidRPr="0061738D">
              <w:rPr>
                <w:rFonts w:eastAsia="Calibri"/>
                <w:bCs/>
                <w:sz w:val="20"/>
                <w:szCs w:val="20"/>
              </w:rPr>
              <w:t>5</w:t>
            </w:r>
            <w:r w:rsidR="00EB3519" w:rsidRPr="0061738D">
              <w:rPr>
                <w:rFonts w:eastAsia="Calibri"/>
                <w:bCs/>
                <w:sz w:val="20"/>
                <w:szCs w:val="20"/>
              </w:rPr>
              <w:t>. Доля несовершеннолетних, состоящих на межведомственном профилактическом учете</w:t>
            </w:r>
          </w:p>
          <w:p w:rsidR="00EB3519" w:rsidRPr="0061738D" w:rsidRDefault="000B5D77" w:rsidP="00F91902">
            <w:pPr>
              <w:tabs>
                <w:tab w:val="left" w:pos="77"/>
                <w:tab w:val="left" w:pos="440"/>
              </w:tabs>
              <w:autoSpaceDE w:val="0"/>
              <w:autoSpaceDN w:val="0"/>
              <w:adjustRightInd w:val="0"/>
              <w:spacing w:after="40"/>
              <w:jc w:val="both"/>
              <w:rPr>
                <w:rFonts w:eastAsia="Calibri"/>
                <w:bCs/>
                <w:sz w:val="20"/>
                <w:szCs w:val="20"/>
              </w:rPr>
            </w:pPr>
            <w:r w:rsidRPr="0061738D">
              <w:rPr>
                <w:rFonts w:eastAsia="Calibri"/>
                <w:bCs/>
                <w:sz w:val="20"/>
                <w:szCs w:val="20"/>
              </w:rPr>
              <w:t>6</w:t>
            </w:r>
            <w:r w:rsidR="00EB3519" w:rsidRPr="0061738D">
              <w:rPr>
                <w:rFonts w:eastAsia="Calibri"/>
                <w:bCs/>
                <w:sz w:val="20"/>
                <w:szCs w:val="20"/>
              </w:rPr>
              <w:t xml:space="preserve">. </w:t>
            </w:r>
            <w:r w:rsidRPr="0061738D">
              <w:rPr>
                <w:rFonts w:eastAsia="Calibri"/>
                <w:bCs/>
                <w:sz w:val="20"/>
                <w:szCs w:val="20"/>
              </w:rPr>
              <w:t>Количество семей, находящихся в социально-опасном положении</w:t>
            </w:r>
          </w:p>
          <w:p w:rsidR="00EB3519" w:rsidRPr="0061738D" w:rsidRDefault="000B5D77" w:rsidP="0061738D">
            <w:pPr>
              <w:tabs>
                <w:tab w:val="left" w:pos="77"/>
                <w:tab w:val="left" w:pos="440"/>
              </w:tabs>
              <w:autoSpaceDE w:val="0"/>
              <w:autoSpaceDN w:val="0"/>
              <w:adjustRightInd w:val="0"/>
              <w:spacing w:after="40"/>
              <w:jc w:val="both"/>
              <w:rPr>
                <w:rFonts w:eastAsia="Calibri"/>
                <w:bCs/>
                <w:sz w:val="20"/>
                <w:szCs w:val="20"/>
              </w:rPr>
            </w:pPr>
            <w:r w:rsidRPr="0061738D">
              <w:rPr>
                <w:rFonts w:eastAsia="Calibri"/>
                <w:bCs/>
                <w:sz w:val="20"/>
                <w:szCs w:val="20"/>
              </w:rPr>
              <w:t xml:space="preserve">7. Количество </w:t>
            </w:r>
            <w:r w:rsidRPr="0061738D">
              <w:rPr>
                <w:sz w:val="20"/>
                <w:szCs w:val="20"/>
                <w:lang w:eastAsia="en-US"/>
              </w:rPr>
              <w:t>семей, улучшивших жилищные условия, из числа малоимущих многодетных</w:t>
            </w:r>
          </w:p>
        </w:tc>
      </w:tr>
      <w:tr w:rsidR="00EB3519" w:rsidRPr="00C06E6D" w:rsidTr="00BA501C">
        <w:trPr>
          <w:cantSplit/>
          <w:trHeight w:val="3715"/>
        </w:trPr>
        <w:tc>
          <w:tcPr>
            <w:tcW w:w="688"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lastRenderedPageBreak/>
              <w:t>Ресурсное обеспечение подпрограммы</w:t>
            </w:r>
          </w:p>
        </w:tc>
        <w:tc>
          <w:tcPr>
            <w:tcW w:w="4312" w:type="pct"/>
            <w:tcBorders>
              <w:top w:val="single" w:sz="6" w:space="0" w:color="auto"/>
              <w:left w:val="single" w:sz="6" w:space="0" w:color="auto"/>
              <w:bottom w:val="single" w:sz="6" w:space="0" w:color="auto"/>
              <w:right w:val="single" w:sz="6" w:space="0" w:color="auto"/>
            </w:tcBorders>
          </w:tcPr>
          <w:p w:rsidR="00EB3519" w:rsidRPr="0061738D" w:rsidRDefault="00EB3519" w:rsidP="00866A0E">
            <w:pPr>
              <w:pStyle w:val="ConsPlusNormal"/>
              <w:ind w:firstLine="567"/>
              <w:jc w:val="both"/>
              <w:rPr>
                <w:rFonts w:ascii="Times New Roman" w:hAnsi="Times New Roman" w:cs="Times New Roman"/>
              </w:rPr>
            </w:pPr>
            <w:r w:rsidRPr="0061738D">
              <w:rPr>
                <w:rFonts w:ascii="Times New Roman" w:hAnsi="Times New Roman" w:cs="Times New Roman"/>
              </w:rPr>
              <w:t xml:space="preserve">Объём бюджетных ассигнований на реализацию подпрограммы </w:t>
            </w:r>
            <w:r w:rsidR="0061738D" w:rsidRPr="0061738D">
              <w:rPr>
                <w:rFonts w:ascii="Times New Roman" w:hAnsi="Times New Roman" w:cs="Times New Roman"/>
                <w:bCs/>
              </w:rPr>
              <w:t>108037,9</w:t>
            </w:r>
            <w:r w:rsidRPr="0061738D">
              <w:rPr>
                <w:rFonts w:ascii="Times New Roman" w:hAnsi="Times New Roman" w:cs="Times New Roman"/>
              </w:rPr>
              <w:t xml:space="preserve">  рублей  </w:t>
            </w:r>
            <w:r w:rsidR="00866A0E" w:rsidRPr="0061738D">
              <w:rPr>
                <w:rFonts w:ascii="Times New Roman" w:hAnsi="Times New Roman" w:cs="Times New Roman"/>
              </w:rPr>
              <w:t xml:space="preserve"> </w:t>
            </w:r>
          </w:p>
          <w:p w:rsidR="00F91902" w:rsidRPr="00C06E6D" w:rsidRDefault="00F91902" w:rsidP="00820444">
            <w:pPr>
              <w:tabs>
                <w:tab w:val="left" w:pos="720"/>
              </w:tabs>
              <w:snapToGrid w:val="0"/>
              <w:jc w:val="both"/>
            </w:pPr>
            <w:r>
              <w:rPr>
                <w:sz w:val="22"/>
                <w:szCs w:val="22"/>
              </w:rPr>
              <w:t xml:space="preserve"> </w:t>
            </w:r>
          </w:p>
          <w:tbl>
            <w:tblPr>
              <w:tblStyle w:val="af0"/>
              <w:tblW w:w="8933" w:type="dxa"/>
              <w:tblLayout w:type="fixed"/>
              <w:tblLook w:val="04A0" w:firstRow="1" w:lastRow="0" w:firstColumn="1" w:lastColumn="0" w:noHBand="0" w:noVBand="1"/>
            </w:tblPr>
            <w:tblGrid>
              <w:gridCol w:w="1136"/>
              <w:gridCol w:w="709"/>
              <w:gridCol w:w="709"/>
              <w:gridCol w:w="709"/>
              <w:gridCol w:w="708"/>
              <w:gridCol w:w="709"/>
              <w:gridCol w:w="709"/>
              <w:gridCol w:w="709"/>
              <w:gridCol w:w="708"/>
              <w:gridCol w:w="709"/>
              <w:gridCol w:w="709"/>
              <w:gridCol w:w="709"/>
            </w:tblGrid>
            <w:tr w:rsidR="00F91902" w:rsidRPr="00382817" w:rsidTr="00BA501C">
              <w:tc>
                <w:tcPr>
                  <w:tcW w:w="1136" w:type="dxa"/>
                </w:tcPr>
                <w:p w:rsidR="00F91902" w:rsidRPr="00382817" w:rsidRDefault="00F91902" w:rsidP="00F91902">
                  <w:pPr>
                    <w:autoSpaceDN w:val="0"/>
                    <w:adjustRightInd w:val="0"/>
                    <w:jc w:val="both"/>
                    <w:rPr>
                      <w:rFonts w:eastAsia="Calibri"/>
                      <w:sz w:val="16"/>
                      <w:szCs w:val="16"/>
                      <w:lang w:eastAsia="en-US"/>
                    </w:rPr>
                  </w:pPr>
                </w:p>
              </w:tc>
              <w:tc>
                <w:tcPr>
                  <w:tcW w:w="709"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709"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2015</w:t>
                  </w:r>
                </w:p>
              </w:tc>
              <w:tc>
                <w:tcPr>
                  <w:tcW w:w="709"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2016</w:t>
                  </w:r>
                </w:p>
              </w:tc>
              <w:tc>
                <w:tcPr>
                  <w:tcW w:w="708"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2017</w:t>
                  </w:r>
                </w:p>
              </w:tc>
              <w:tc>
                <w:tcPr>
                  <w:tcW w:w="709"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2018</w:t>
                  </w:r>
                </w:p>
              </w:tc>
              <w:tc>
                <w:tcPr>
                  <w:tcW w:w="709"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2019</w:t>
                  </w:r>
                </w:p>
              </w:tc>
              <w:tc>
                <w:tcPr>
                  <w:tcW w:w="709"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2020</w:t>
                  </w:r>
                </w:p>
              </w:tc>
              <w:tc>
                <w:tcPr>
                  <w:tcW w:w="708"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2021</w:t>
                  </w:r>
                </w:p>
              </w:tc>
              <w:tc>
                <w:tcPr>
                  <w:tcW w:w="709"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2022</w:t>
                  </w:r>
                </w:p>
              </w:tc>
              <w:tc>
                <w:tcPr>
                  <w:tcW w:w="709"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2023</w:t>
                  </w:r>
                </w:p>
              </w:tc>
              <w:tc>
                <w:tcPr>
                  <w:tcW w:w="709"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2024</w:t>
                  </w:r>
                </w:p>
              </w:tc>
            </w:tr>
            <w:tr w:rsidR="005637CC" w:rsidRPr="00382817" w:rsidTr="00AC6594">
              <w:tc>
                <w:tcPr>
                  <w:tcW w:w="1136" w:type="dxa"/>
                  <w:vAlign w:val="center"/>
                </w:tcPr>
                <w:p w:rsidR="005637CC" w:rsidRPr="00382817" w:rsidRDefault="005637CC" w:rsidP="00F91902">
                  <w:pPr>
                    <w:spacing w:before="40" w:after="40"/>
                    <w:rPr>
                      <w:b/>
                      <w:bCs/>
                      <w:sz w:val="16"/>
                      <w:szCs w:val="16"/>
                    </w:rPr>
                  </w:pPr>
                  <w:r w:rsidRPr="00382817">
                    <w:rPr>
                      <w:b/>
                      <w:bCs/>
                      <w:sz w:val="16"/>
                      <w:szCs w:val="16"/>
                    </w:rPr>
                    <w:t>Всего</w:t>
                  </w:r>
                </w:p>
              </w:tc>
              <w:tc>
                <w:tcPr>
                  <w:tcW w:w="709" w:type="dxa"/>
                  <w:vAlign w:val="center"/>
                </w:tcPr>
                <w:p w:rsidR="005637CC" w:rsidRPr="00935AFE" w:rsidRDefault="005637CC" w:rsidP="005637CC">
                  <w:pPr>
                    <w:spacing w:before="40" w:after="40"/>
                    <w:jc w:val="right"/>
                    <w:rPr>
                      <w:bCs/>
                      <w:sz w:val="16"/>
                      <w:szCs w:val="16"/>
                    </w:rPr>
                  </w:pPr>
                </w:p>
                <w:p w:rsidR="005637CC" w:rsidRPr="00935AFE" w:rsidRDefault="0061738D" w:rsidP="005637CC">
                  <w:pPr>
                    <w:spacing w:before="40" w:after="40"/>
                    <w:rPr>
                      <w:bCs/>
                      <w:sz w:val="16"/>
                      <w:szCs w:val="16"/>
                    </w:rPr>
                  </w:pPr>
                  <w:r>
                    <w:rPr>
                      <w:bCs/>
                      <w:sz w:val="16"/>
                      <w:szCs w:val="16"/>
                    </w:rPr>
                    <w:t>108037,9</w:t>
                  </w:r>
                </w:p>
              </w:tc>
              <w:tc>
                <w:tcPr>
                  <w:tcW w:w="709" w:type="dxa"/>
                </w:tcPr>
                <w:p w:rsidR="005637CC" w:rsidRPr="00935AFE" w:rsidRDefault="005637CC" w:rsidP="005637CC">
                  <w:pPr>
                    <w:tabs>
                      <w:tab w:val="left" w:pos="1276"/>
                    </w:tabs>
                    <w:spacing w:before="40" w:after="40"/>
                    <w:jc w:val="both"/>
                    <w:rPr>
                      <w:color w:val="FF0000"/>
                      <w:sz w:val="16"/>
                      <w:szCs w:val="16"/>
                    </w:rPr>
                  </w:pPr>
                </w:p>
                <w:p w:rsidR="005637CC" w:rsidRPr="00935AFE" w:rsidRDefault="005637CC" w:rsidP="005637CC">
                  <w:pPr>
                    <w:tabs>
                      <w:tab w:val="left" w:pos="1276"/>
                    </w:tabs>
                    <w:spacing w:before="40" w:after="40"/>
                    <w:jc w:val="both"/>
                    <w:rPr>
                      <w:sz w:val="16"/>
                      <w:szCs w:val="16"/>
                    </w:rPr>
                  </w:pPr>
                  <w:r w:rsidRPr="00935AFE">
                    <w:rPr>
                      <w:sz w:val="16"/>
                      <w:szCs w:val="16"/>
                    </w:rPr>
                    <w:t>16833,2</w:t>
                  </w:r>
                </w:p>
              </w:tc>
              <w:tc>
                <w:tcPr>
                  <w:tcW w:w="709" w:type="dxa"/>
                </w:tcPr>
                <w:p w:rsidR="005637CC" w:rsidRPr="00935AFE" w:rsidRDefault="005637CC" w:rsidP="005637CC">
                  <w:pPr>
                    <w:tabs>
                      <w:tab w:val="left" w:pos="1276"/>
                    </w:tabs>
                    <w:spacing w:before="40" w:after="40"/>
                    <w:jc w:val="both"/>
                    <w:rPr>
                      <w:sz w:val="16"/>
                      <w:szCs w:val="16"/>
                    </w:rPr>
                  </w:pPr>
                </w:p>
                <w:p w:rsidR="005637CC" w:rsidRPr="00935AFE" w:rsidRDefault="005637CC" w:rsidP="005637CC">
                  <w:pPr>
                    <w:tabs>
                      <w:tab w:val="left" w:pos="1276"/>
                    </w:tabs>
                    <w:spacing w:before="40" w:after="40"/>
                    <w:jc w:val="both"/>
                    <w:rPr>
                      <w:sz w:val="16"/>
                      <w:szCs w:val="16"/>
                    </w:rPr>
                  </w:pPr>
                  <w:r>
                    <w:rPr>
                      <w:sz w:val="16"/>
                      <w:szCs w:val="16"/>
                    </w:rPr>
                    <w:t>15673,2</w:t>
                  </w:r>
                </w:p>
              </w:tc>
              <w:tc>
                <w:tcPr>
                  <w:tcW w:w="708" w:type="dxa"/>
                </w:tcPr>
                <w:p w:rsidR="005637CC" w:rsidRPr="00935AFE" w:rsidRDefault="005637CC" w:rsidP="005637CC">
                  <w:pPr>
                    <w:tabs>
                      <w:tab w:val="left" w:pos="1276"/>
                    </w:tabs>
                    <w:spacing w:before="40" w:after="40"/>
                    <w:jc w:val="both"/>
                    <w:rPr>
                      <w:sz w:val="16"/>
                      <w:szCs w:val="16"/>
                    </w:rPr>
                  </w:pPr>
                </w:p>
                <w:p w:rsidR="005637CC" w:rsidRPr="00935AFE" w:rsidRDefault="005637CC" w:rsidP="005637CC">
                  <w:pPr>
                    <w:tabs>
                      <w:tab w:val="left" w:pos="1276"/>
                    </w:tabs>
                    <w:spacing w:before="40" w:after="40"/>
                    <w:jc w:val="both"/>
                    <w:rPr>
                      <w:sz w:val="16"/>
                      <w:szCs w:val="16"/>
                    </w:rPr>
                  </w:pPr>
                  <w:r>
                    <w:rPr>
                      <w:sz w:val="16"/>
                      <w:szCs w:val="16"/>
                    </w:rPr>
                    <w:t>13359,0</w:t>
                  </w:r>
                </w:p>
              </w:tc>
              <w:tc>
                <w:tcPr>
                  <w:tcW w:w="709" w:type="dxa"/>
                  <w:vAlign w:val="center"/>
                </w:tcPr>
                <w:p w:rsidR="005637CC" w:rsidRPr="00935AFE" w:rsidRDefault="005637CC" w:rsidP="005637CC">
                  <w:pPr>
                    <w:spacing w:before="20" w:after="20"/>
                    <w:jc w:val="center"/>
                    <w:rPr>
                      <w:sz w:val="16"/>
                      <w:szCs w:val="16"/>
                    </w:rPr>
                  </w:pPr>
                </w:p>
                <w:p w:rsidR="005637CC" w:rsidRPr="00935AFE" w:rsidRDefault="005637CC" w:rsidP="005637CC">
                  <w:pPr>
                    <w:spacing w:before="20" w:after="20"/>
                    <w:jc w:val="center"/>
                    <w:rPr>
                      <w:color w:val="FF0000"/>
                      <w:sz w:val="16"/>
                      <w:szCs w:val="16"/>
                    </w:rPr>
                  </w:pPr>
                  <w:r w:rsidRPr="00935AFE">
                    <w:rPr>
                      <w:sz w:val="16"/>
                      <w:szCs w:val="16"/>
                    </w:rPr>
                    <w:t>14936,8</w:t>
                  </w:r>
                </w:p>
              </w:tc>
              <w:tc>
                <w:tcPr>
                  <w:tcW w:w="709" w:type="dxa"/>
                  <w:vAlign w:val="center"/>
                </w:tcPr>
                <w:p w:rsidR="005637CC" w:rsidRPr="00935AFE" w:rsidRDefault="005637CC" w:rsidP="005637CC">
                  <w:pPr>
                    <w:spacing w:before="20" w:after="20"/>
                    <w:jc w:val="center"/>
                    <w:rPr>
                      <w:sz w:val="16"/>
                      <w:szCs w:val="16"/>
                    </w:rPr>
                  </w:pPr>
                </w:p>
                <w:p w:rsidR="005637CC" w:rsidRPr="00935AFE" w:rsidRDefault="005637CC" w:rsidP="005637CC">
                  <w:pPr>
                    <w:spacing w:before="20" w:after="20"/>
                    <w:jc w:val="center"/>
                    <w:rPr>
                      <w:color w:val="FF0000"/>
                      <w:sz w:val="16"/>
                      <w:szCs w:val="16"/>
                    </w:rPr>
                  </w:pPr>
                  <w:r>
                    <w:rPr>
                      <w:sz w:val="16"/>
                      <w:szCs w:val="16"/>
                    </w:rPr>
                    <w:t>13876,8</w:t>
                  </w:r>
                </w:p>
              </w:tc>
              <w:tc>
                <w:tcPr>
                  <w:tcW w:w="709" w:type="dxa"/>
                </w:tcPr>
                <w:p w:rsidR="005637CC" w:rsidRPr="00E108BC" w:rsidRDefault="005637CC" w:rsidP="005637CC">
                  <w:pPr>
                    <w:tabs>
                      <w:tab w:val="left" w:pos="1276"/>
                    </w:tabs>
                    <w:spacing w:before="40" w:after="40"/>
                    <w:jc w:val="both"/>
                    <w:rPr>
                      <w:sz w:val="16"/>
                      <w:szCs w:val="16"/>
                    </w:rPr>
                  </w:pPr>
                  <w:r>
                    <w:rPr>
                      <w:sz w:val="16"/>
                      <w:szCs w:val="16"/>
                    </w:rPr>
                    <w:t>12316,8</w:t>
                  </w:r>
                </w:p>
              </w:tc>
              <w:tc>
                <w:tcPr>
                  <w:tcW w:w="708" w:type="dxa"/>
                </w:tcPr>
                <w:p w:rsidR="005637CC" w:rsidRPr="00EE74E2" w:rsidRDefault="0061738D" w:rsidP="005637CC">
                  <w:pPr>
                    <w:tabs>
                      <w:tab w:val="left" w:pos="1276"/>
                    </w:tabs>
                    <w:spacing w:before="40" w:after="40"/>
                    <w:jc w:val="both"/>
                    <w:rPr>
                      <w:sz w:val="16"/>
                      <w:szCs w:val="16"/>
                    </w:rPr>
                  </w:pPr>
                  <w:r>
                    <w:rPr>
                      <w:sz w:val="16"/>
                      <w:szCs w:val="16"/>
                    </w:rPr>
                    <w:t>9996,3</w:t>
                  </w:r>
                </w:p>
              </w:tc>
              <w:tc>
                <w:tcPr>
                  <w:tcW w:w="709" w:type="dxa"/>
                </w:tcPr>
                <w:p w:rsidR="005637CC" w:rsidRPr="00EE74E2" w:rsidRDefault="0061738D" w:rsidP="005637CC">
                  <w:pPr>
                    <w:tabs>
                      <w:tab w:val="left" w:pos="1276"/>
                    </w:tabs>
                    <w:spacing w:before="40" w:after="40"/>
                    <w:jc w:val="both"/>
                    <w:rPr>
                      <w:sz w:val="16"/>
                      <w:szCs w:val="16"/>
                    </w:rPr>
                  </w:pPr>
                  <w:r>
                    <w:rPr>
                      <w:sz w:val="16"/>
                      <w:szCs w:val="16"/>
                    </w:rPr>
                    <w:t>3659,2</w:t>
                  </w:r>
                </w:p>
              </w:tc>
              <w:tc>
                <w:tcPr>
                  <w:tcW w:w="709" w:type="dxa"/>
                </w:tcPr>
                <w:p w:rsidR="005637CC" w:rsidRPr="00EE74E2" w:rsidRDefault="005637CC" w:rsidP="005637CC">
                  <w:pPr>
                    <w:spacing w:before="20" w:after="20"/>
                    <w:jc w:val="center"/>
                    <w:rPr>
                      <w:sz w:val="16"/>
                      <w:szCs w:val="16"/>
                    </w:rPr>
                  </w:pPr>
                </w:p>
                <w:p w:rsidR="005637CC" w:rsidRPr="00EE74E2" w:rsidRDefault="005637CC" w:rsidP="005637CC">
                  <w:pPr>
                    <w:spacing w:before="20" w:after="20"/>
                    <w:jc w:val="center"/>
                    <w:rPr>
                      <w:sz w:val="16"/>
                      <w:szCs w:val="16"/>
                    </w:rPr>
                  </w:pPr>
                </w:p>
                <w:p w:rsidR="005637CC" w:rsidRPr="00EE74E2" w:rsidRDefault="0061738D" w:rsidP="005637CC">
                  <w:pPr>
                    <w:spacing w:before="20" w:after="20"/>
                    <w:jc w:val="center"/>
                    <w:rPr>
                      <w:sz w:val="16"/>
                      <w:szCs w:val="16"/>
                    </w:rPr>
                  </w:pPr>
                  <w:r>
                    <w:rPr>
                      <w:sz w:val="16"/>
                      <w:szCs w:val="16"/>
                    </w:rPr>
                    <w:t>3681,6</w:t>
                  </w:r>
                </w:p>
              </w:tc>
              <w:tc>
                <w:tcPr>
                  <w:tcW w:w="709" w:type="dxa"/>
                </w:tcPr>
                <w:p w:rsidR="005637CC" w:rsidRDefault="005637CC" w:rsidP="005637CC">
                  <w:pPr>
                    <w:spacing w:before="20" w:after="20"/>
                    <w:jc w:val="center"/>
                    <w:rPr>
                      <w:sz w:val="16"/>
                      <w:szCs w:val="16"/>
                    </w:rPr>
                  </w:pPr>
                </w:p>
                <w:p w:rsidR="005637CC" w:rsidRDefault="005637CC" w:rsidP="005637CC">
                  <w:pPr>
                    <w:spacing w:before="20" w:after="20"/>
                    <w:jc w:val="center"/>
                    <w:rPr>
                      <w:sz w:val="16"/>
                      <w:szCs w:val="16"/>
                    </w:rPr>
                  </w:pPr>
                </w:p>
                <w:p w:rsidR="005637CC" w:rsidRPr="00935AFE" w:rsidRDefault="0061738D" w:rsidP="005637CC">
                  <w:pPr>
                    <w:spacing w:before="20" w:after="20"/>
                    <w:jc w:val="center"/>
                    <w:rPr>
                      <w:sz w:val="16"/>
                      <w:szCs w:val="16"/>
                    </w:rPr>
                  </w:pPr>
                  <w:r>
                    <w:rPr>
                      <w:sz w:val="16"/>
                      <w:szCs w:val="16"/>
                    </w:rPr>
                    <w:t>3705,0</w:t>
                  </w:r>
                </w:p>
              </w:tc>
            </w:tr>
            <w:tr w:rsidR="0061738D" w:rsidRPr="00382817" w:rsidTr="005637CC">
              <w:tc>
                <w:tcPr>
                  <w:tcW w:w="1136" w:type="dxa"/>
                  <w:vAlign w:val="center"/>
                </w:tcPr>
                <w:p w:rsidR="0061738D" w:rsidRPr="00382817" w:rsidRDefault="0061738D" w:rsidP="00F91902">
                  <w:pPr>
                    <w:spacing w:before="40" w:after="40"/>
                    <w:rPr>
                      <w:sz w:val="16"/>
                      <w:szCs w:val="16"/>
                    </w:rPr>
                  </w:pPr>
                  <w:r w:rsidRPr="00382817">
                    <w:rPr>
                      <w:sz w:val="16"/>
                      <w:szCs w:val="16"/>
                    </w:rPr>
                    <w:t>Бюджет муниципального образования «Глазовский район»</w:t>
                  </w:r>
                </w:p>
              </w:tc>
              <w:tc>
                <w:tcPr>
                  <w:tcW w:w="709" w:type="dxa"/>
                  <w:vAlign w:val="center"/>
                </w:tcPr>
                <w:p w:rsidR="0061738D" w:rsidRPr="00935AFE" w:rsidRDefault="0061738D" w:rsidP="0061738D">
                  <w:pPr>
                    <w:spacing w:before="40" w:after="40"/>
                    <w:jc w:val="right"/>
                    <w:rPr>
                      <w:bCs/>
                      <w:sz w:val="16"/>
                      <w:szCs w:val="16"/>
                    </w:rPr>
                  </w:pPr>
                </w:p>
                <w:p w:rsidR="0061738D" w:rsidRPr="00935AFE" w:rsidRDefault="0061738D" w:rsidP="0061738D">
                  <w:pPr>
                    <w:spacing w:before="40" w:after="40"/>
                    <w:rPr>
                      <w:bCs/>
                      <w:sz w:val="16"/>
                      <w:szCs w:val="16"/>
                    </w:rPr>
                  </w:pPr>
                  <w:r>
                    <w:rPr>
                      <w:bCs/>
                      <w:sz w:val="16"/>
                      <w:szCs w:val="16"/>
                    </w:rPr>
                    <w:t>108037,9</w:t>
                  </w:r>
                </w:p>
              </w:tc>
              <w:tc>
                <w:tcPr>
                  <w:tcW w:w="709" w:type="dxa"/>
                </w:tcPr>
                <w:p w:rsidR="0061738D" w:rsidRPr="00935AFE" w:rsidRDefault="0061738D" w:rsidP="0061738D">
                  <w:pPr>
                    <w:tabs>
                      <w:tab w:val="left" w:pos="1276"/>
                    </w:tabs>
                    <w:spacing w:before="40" w:after="40"/>
                    <w:jc w:val="both"/>
                    <w:rPr>
                      <w:color w:val="FF0000"/>
                      <w:sz w:val="16"/>
                      <w:szCs w:val="16"/>
                    </w:rPr>
                  </w:pPr>
                </w:p>
                <w:p w:rsidR="0061738D" w:rsidRPr="00935AFE" w:rsidRDefault="0061738D" w:rsidP="0061738D">
                  <w:pPr>
                    <w:tabs>
                      <w:tab w:val="left" w:pos="1276"/>
                    </w:tabs>
                    <w:spacing w:before="40" w:after="40"/>
                    <w:jc w:val="both"/>
                    <w:rPr>
                      <w:sz w:val="16"/>
                      <w:szCs w:val="16"/>
                    </w:rPr>
                  </w:pPr>
                  <w:r w:rsidRPr="00935AFE">
                    <w:rPr>
                      <w:sz w:val="16"/>
                      <w:szCs w:val="16"/>
                    </w:rPr>
                    <w:t>16833,2</w:t>
                  </w:r>
                </w:p>
              </w:tc>
              <w:tc>
                <w:tcPr>
                  <w:tcW w:w="709" w:type="dxa"/>
                </w:tcPr>
                <w:p w:rsidR="0061738D" w:rsidRPr="00935AFE" w:rsidRDefault="0061738D" w:rsidP="0061738D">
                  <w:pPr>
                    <w:tabs>
                      <w:tab w:val="left" w:pos="1276"/>
                    </w:tabs>
                    <w:spacing w:before="40" w:after="40"/>
                    <w:jc w:val="both"/>
                    <w:rPr>
                      <w:sz w:val="16"/>
                      <w:szCs w:val="16"/>
                    </w:rPr>
                  </w:pPr>
                </w:p>
                <w:p w:rsidR="0061738D" w:rsidRPr="00935AFE" w:rsidRDefault="0061738D" w:rsidP="0061738D">
                  <w:pPr>
                    <w:tabs>
                      <w:tab w:val="left" w:pos="1276"/>
                    </w:tabs>
                    <w:spacing w:before="40" w:after="40"/>
                    <w:jc w:val="both"/>
                    <w:rPr>
                      <w:sz w:val="16"/>
                      <w:szCs w:val="16"/>
                    </w:rPr>
                  </w:pPr>
                  <w:r>
                    <w:rPr>
                      <w:sz w:val="16"/>
                      <w:szCs w:val="16"/>
                    </w:rPr>
                    <w:t>15673,2</w:t>
                  </w:r>
                </w:p>
              </w:tc>
              <w:tc>
                <w:tcPr>
                  <w:tcW w:w="708" w:type="dxa"/>
                </w:tcPr>
                <w:p w:rsidR="0061738D" w:rsidRPr="00935AFE" w:rsidRDefault="0061738D" w:rsidP="0061738D">
                  <w:pPr>
                    <w:tabs>
                      <w:tab w:val="left" w:pos="1276"/>
                    </w:tabs>
                    <w:spacing w:before="40" w:after="40"/>
                    <w:jc w:val="both"/>
                    <w:rPr>
                      <w:sz w:val="16"/>
                      <w:szCs w:val="16"/>
                    </w:rPr>
                  </w:pPr>
                </w:p>
                <w:p w:rsidR="0061738D" w:rsidRPr="00935AFE" w:rsidRDefault="0061738D" w:rsidP="0061738D">
                  <w:pPr>
                    <w:tabs>
                      <w:tab w:val="left" w:pos="1276"/>
                    </w:tabs>
                    <w:spacing w:before="40" w:after="40"/>
                    <w:jc w:val="both"/>
                    <w:rPr>
                      <w:sz w:val="16"/>
                      <w:szCs w:val="16"/>
                    </w:rPr>
                  </w:pPr>
                  <w:r>
                    <w:rPr>
                      <w:sz w:val="16"/>
                      <w:szCs w:val="16"/>
                    </w:rPr>
                    <w:t>13359,0</w:t>
                  </w:r>
                </w:p>
              </w:tc>
              <w:tc>
                <w:tcPr>
                  <w:tcW w:w="709" w:type="dxa"/>
                  <w:vAlign w:val="center"/>
                </w:tcPr>
                <w:p w:rsidR="0061738D" w:rsidRPr="00935AFE" w:rsidRDefault="0061738D" w:rsidP="0061738D">
                  <w:pPr>
                    <w:spacing w:before="20" w:after="20"/>
                    <w:jc w:val="center"/>
                    <w:rPr>
                      <w:sz w:val="16"/>
                      <w:szCs w:val="16"/>
                    </w:rPr>
                  </w:pPr>
                </w:p>
                <w:p w:rsidR="0061738D" w:rsidRPr="00935AFE" w:rsidRDefault="0061738D" w:rsidP="0061738D">
                  <w:pPr>
                    <w:spacing w:before="20" w:after="20"/>
                    <w:jc w:val="center"/>
                    <w:rPr>
                      <w:color w:val="FF0000"/>
                      <w:sz w:val="16"/>
                      <w:szCs w:val="16"/>
                    </w:rPr>
                  </w:pPr>
                  <w:r w:rsidRPr="00935AFE">
                    <w:rPr>
                      <w:sz w:val="16"/>
                      <w:szCs w:val="16"/>
                    </w:rPr>
                    <w:t>14936,8</w:t>
                  </w:r>
                </w:p>
              </w:tc>
              <w:tc>
                <w:tcPr>
                  <w:tcW w:w="709" w:type="dxa"/>
                  <w:vAlign w:val="center"/>
                </w:tcPr>
                <w:p w:rsidR="0061738D" w:rsidRPr="00935AFE" w:rsidRDefault="0061738D" w:rsidP="0061738D">
                  <w:pPr>
                    <w:spacing w:before="20" w:after="20"/>
                    <w:jc w:val="center"/>
                    <w:rPr>
                      <w:sz w:val="16"/>
                      <w:szCs w:val="16"/>
                    </w:rPr>
                  </w:pPr>
                </w:p>
                <w:p w:rsidR="0061738D" w:rsidRPr="00935AFE" w:rsidRDefault="0061738D" w:rsidP="0061738D">
                  <w:pPr>
                    <w:spacing w:before="20" w:after="20"/>
                    <w:jc w:val="center"/>
                    <w:rPr>
                      <w:color w:val="FF0000"/>
                      <w:sz w:val="16"/>
                      <w:szCs w:val="16"/>
                    </w:rPr>
                  </w:pPr>
                  <w:r>
                    <w:rPr>
                      <w:sz w:val="16"/>
                      <w:szCs w:val="16"/>
                    </w:rPr>
                    <w:t>13876,8</w:t>
                  </w:r>
                </w:p>
              </w:tc>
              <w:tc>
                <w:tcPr>
                  <w:tcW w:w="709" w:type="dxa"/>
                </w:tcPr>
                <w:p w:rsidR="0061738D" w:rsidRPr="00E108BC" w:rsidRDefault="0061738D" w:rsidP="0061738D">
                  <w:pPr>
                    <w:tabs>
                      <w:tab w:val="left" w:pos="1276"/>
                    </w:tabs>
                    <w:spacing w:before="40" w:after="40"/>
                    <w:jc w:val="both"/>
                    <w:rPr>
                      <w:sz w:val="16"/>
                      <w:szCs w:val="16"/>
                    </w:rPr>
                  </w:pPr>
                  <w:r>
                    <w:rPr>
                      <w:sz w:val="16"/>
                      <w:szCs w:val="16"/>
                    </w:rPr>
                    <w:t>12316,8</w:t>
                  </w:r>
                </w:p>
              </w:tc>
              <w:tc>
                <w:tcPr>
                  <w:tcW w:w="708" w:type="dxa"/>
                </w:tcPr>
                <w:p w:rsidR="0061738D" w:rsidRPr="00EE74E2" w:rsidRDefault="0061738D" w:rsidP="0061738D">
                  <w:pPr>
                    <w:tabs>
                      <w:tab w:val="left" w:pos="1276"/>
                    </w:tabs>
                    <w:spacing w:before="40" w:after="40"/>
                    <w:jc w:val="both"/>
                    <w:rPr>
                      <w:sz w:val="16"/>
                      <w:szCs w:val="16"/>
                    </w:rPr>
                  </w:pPr>
                  <w:r>
                    <w:rPr>
                      <w:sz w:val="16"/>
                      <w:szCs w:val="16"/>
                    </w:rPr>
                    <w:t>9996,3</w:t>
                  </w:r>
                </w:p>
              </w:tc>
              <w:tc>
                <w:tcPr>
                  <w:tcW w:w="709" w:type="dxa"/>
                </w:tcPr>
                <w:p w:rsidR="0061738D" w:rsidRPr="00EE74E2" w:rsidRDefault="0061738D" w:rsidP="0061738D">
                  <w:pPr>
                    <w:tabs>
                      <w:tab w:val="left" w:pos="1276"/>
                    </w:tabs>
                    <w:spacing w:before="40" w:after="40"/>
                    <w:jc w:val="both"/>
                    <w:rPr>
                      <w:sz w:val="16"/>
                      <w:szCs w:val="16"/>
                    </w:rPr>
                  </w:pPr>
                  <w:r>
                    <w:rPr>
                      <w:sz w:val="16"/>
                      <w:szCs w:val="16"/>
                    </w:rPr>
                    <w:t>3659,2</w:t>
                  </w:r>
                </w:p>
              </w:tc>
              <w:tc>
                <w:tcPr>
                  <w:tcW w:w="709" w:type="dxa"/>
                </w:tcPr>
                <w:p w:rsidR="0061738D" w:rsidRPr="00EE74E2" w:rsidRDefault="0061738D" w:rsidP="0061738D">
                  <w:pPr>
                    <w:spacing w:before="20" w:after="20"/>
                    <w:jc w:val="center"/>
                    <w:rPr>
                      <w:sz w:val="16"/>
                      <w:szCs w:val="16"/>
                    </w:rPr>
                  </w:pPr>
                </w:p>
                <w:p w:rsidR="0061738D" w:rsidRPr="00EE74E2" w:rsidRDefault="0061738D" w:rsidP="0061738D">
                  <w:pPr>
                    <w:spacing w:before="20" w:after="20"/>
                    <w:jc w:val="center"/>
                    <w:rPr>
                      <w:sz w:val="16"/>
                      <w:szCs w:val="16"/>
                    </w:rPr>
                  </w:pPr>
                </w:p>
                <w:p w:rsidR="0061738D" w:rsidRPr="00EE74E2" w:rsidRDefault="0061738D" w:rsidP="0061738D">
                  <w:pPr>
                    <w:spacing w:before="20" w:after="20"/>
                    <w:jc w:val="center"/>
                    <w:rPr>
                      <w:sz w:val="16"/>
                      <w:szCs w:val="16"/>
                    </w:rPr>
                  </w:pPr>
                  <w:r>
                    <w:rPr>
                      <w:sz w:val="16"/>
                      <w:szCs w:val="16"/>
                    </w:rPr>
                    <w:t>3681,6</w:t>
                  </w:r>
                </w:p>
              </w:tc>
              <w:tc>
                <w:tcPr>
                  <w:tcW w:w="709" w:type="dxa"/>
                </w:tcPr>
                <w:p w:rsidR="0061738D" w:rsidRDefault="0061738D" w:rsidP="0061738D">
                  <w:pPr>
                    <w:spacing w:before="20" w:after="20"/>
                    <w:jc w:val="center"/>
                    <w:rPr>
                      <w:sz w:val="16"/>
                      <w:szCs w:val="16"/>
                    </w:rPr>
                  </w:pPr>
                </w:p>
                <w:p w:rsidR="0061738D" w:rsidRDefault="0061738D" w:rsidP="0061738D">
                  <w:pPr>
                    <w:spacing w:before="20" w:after="20"/>
                    <w:jc w:val="center"/>
                    <w:rPr>
                      <w:sz w:val="16"/>
                      <w:szCs w:val="16"/>
                    </w:rPr>
                  </w:pPr>
                </w:p>
                <w:p w:rsidR="0061738D" w:rsidRPr="00935AFE" w:rsidRDefault="0061738D" w:rsidP="0061738D">
                  <w:pPr>
                    <w:spacing w:before="20" w:after="20"/>
                    <w:jc w:val="center"/>
                    <w:rPr>
                      <w:sz w:val="16"/>
                      <w:szCs w:val="16"/>
                    </w:rPr>
                  </w:pPr>
                  <w:r>
                    <w:rPr>
                      <w:sz w:val="16"/>
                      <w:szCs w:val="16"/>
                    </w:rPr>
                    <w:t>3705,0</w:t>
                  </w:r>
                </w:p>
              </w:tc>
            </w:tr>
            <w:tr w:rsidR="005637CC" w:rsidRPr="00382817" w:rsidTr="005637CC">
              <w:tc>
                <w:tcPr>
                  <w:tcW w:w="1136" w:type="dxa"/>
                  <w:vAlign w:val="center"/>
                </w:tcPr>
                <w:p w:rsidR="005637CC" w:rsidRPr="00382817" w:rsidRDefault="005637CC" w:rsidP="00F91902">
                  <w:pPr>
                    <w:spacing w:before="40" w:after="40"/>
                    <w:rPr>
                      <w:sz w:val="16"/>
                      <w:szCs w:val="16"/>
                    </w:rPr>
                  </w:pPr>
                  <w:r w:rsidRPr="00382817">
                    <w:rPr>
                      <w:sz w:val="16"/>
                      <w:szCs w:val="16"/>
                    </w:rPr>
                    <w:t>в том числе:</w:t>
                  </w:r>
                </w:p>
              </w:tc>
              <w:tc>
                <w:tcPr>
                  <w:tcW w:w="709" w:type="dxa"/>
                  <w:vAlign w:val="center"/>
                </w:tcPr>
                <w:p w:rsidR="005637CC" w:rsidRPr="00935AFE" w:rsidRDefault="005637CC" w:rsidP="005637CC">
                  <w:pPr>
                    <w:spacing w:before="40" w:after="40"/>
                    <w:jc w:val="right"/>
                    <w:rPr>
                      <w:b/>
                      <w:bCs/>
                      <w:sz w:val="16"/>
                      <w:szCs w:val="16"/>
                    </w:rPr>
                  </w:pPr>
                  <w:r w:rsidRPr="00935AFE">
                    <w:rPr>
                      <w:b/>
                      <w:bCs/>
                      <w:sz w:val="16"/>
                      <w:szCs w:val="16"/>
                    </w:rPr>
                    <w:t> </w:t>
                  </w:r>
                </w:p>
              </w:tc>
              <w:tc>
                <w:tcPr>
                  <w:tcW w:w="709" w:type="dxa"/>
                  <w:vAlign w:val="center"/>
                </w:tcPr>
                <w:p w:rsidR="005637CC" w:rsidRPr="00935AFE" w:rsidRDefault="005637CC" w:rsidP="005637CC">
                  <w:pPr>
                    <w:spacing w:before="40" w:after="40"/>
                    <w:jc w:val="right"/>
                    <w:rPr>
                      <w:b/>
                      <w:bCs/>
                      <w:sz w:val="16"/>
                      <w:szCs w:val="16"/>
                    </w:rPr>
                  </w:pPr>
                  <w:r w:rsidRPr="00935AFE">
                    <w:rPr>
                      <w:b/>
                      <w:bCs/>
                      <w:sz w:val="16"/>
                      <w:szCs w:val="16"/>
                    </w:rPr>
                    <w:t> </w:t>
                  </w:r>
                </w:p>
              </w:tc>
              <w:tc>
                <w:tcPr>
                  <w:tcW w:w="709" w:type="dxa"/>
                  <w:vAlign w:val="center"/>
                </w:tcPr>
                <w:p w:rsidR="005637CC" w:rsidRPr="00935AFE" w:rsidRDefault="005637CC" w:rsidP="005637CC">
                  <w:pPr>
                    <w:spacing w:before="40" w:after="40"/>
                    <w:jc w:val="right"/>
                    <w:rPr>
                      <w:b/>
                      <w:bCs/>
                      <w:sz w:val="16"/>
                      <w:szCs w:val="16"/>
                    </w:rPr>
                  </w:pPr>
                  <w:r w:rsidRPr="00935AFE">
                    <w:rPr>
                      <w:b/>
                      <w:bCs/>
                      <w:sz w:val="16"/>
                      <w:szCs w:val="16"/>
                    </w:rPr>
                    <w:t> </w:t>
                  </w:r>
                </w:p>
              </w:tc>
              <w:tc>
                <w:tcPr>
                  <w:tcW w:w="708" w:type="dxa"/>
                  <w:vAlign w:val="center"/>
                </w:tcPr>
                <w:p w:rsidR="005637CC" w:rsidRPr="00935AFE" w:rsidRDefault="005637CC" w:rsidP="005637CC">
                  <w:pPr>
                    <w:spacing w:before="40" w:after="40"/>
                    <w:jc w:val="right"/>
                    <w:rPr>
                      <w:b/>
                      <w:bCs/>
                      <w:sz w:val="16"/>
                      <w:szCs w:val="16"/>
                    </w:rPr>
                  </w:pPr>
                  <w:r w:rsidRPr="00935AFE">
                    <w:rPr>
                      <w:b/>
                      <w:bCs/>
                      <w:sz w:val="16"/>
                      <w:szCs w:val="16"/>
                    </w:rPr>
                    <w:t> </w:t>
                  </w:r>
                </w:p>
              </w:tc>
              <w:tc>
                <w:tcPr>
                  <w:tcW w:w="709" w:type="dxa"/>
                  <w:vAlign w:val="center"/>
                </w:tcPr>
                <w:p w:rsidR="005637CC" w:rsidRPr="00935AFE" w:rsidRDefault="005637CC" w:rsidP="005637CC">
                  <w:pPr>
                    <w:spacing w:before="40" w:after="40"/>
                    <w:jc w:val="right"/>
                    <w:rPr>
                      <w:b/>
                      <w:bCs/>
                      <w:sz w:val="16"/>
                      <w:szCs w:val="16"/>
                    </w:rPr>
                  </w:pPr>
                  <w:r w:rsidRPr="00935AFE">
                    <w:rPr>
                      <w:b/>
                      <w:bCs/>
                      <w:sz w:val="16"/>
                      <w:szCs w:val="16"/>
                    </w:rPr>
                    <w:t> </w:t>
                  </w:r>
                </w:p>
              </w:tc>
              <w:tc>
                <w:tcPr>
                  <w:tcW w:w="709" w:type="dxa"/>
                  <w:vAlign w:val="center"/>
                </w:tcPr>
                <w:p w:rsidR="005637CC" w:rsidRPr="00935AFE" w:rsidRDefault="005637CC" w:rsidP="005637CC">
                  <w:pPr>
                    <w:spacing w:before="40" w:after="40"/>
                    <w:jc w:val="right"/>
                    <w:rPr>
                      <w:b/>
                      <w:bCs/>
                      <w:sz w:val="16"/>
                      <w:szCs w:val="16"/>
                    </w:rPr>
                  </w:pPr>
                  <w:r w:rsidRPr="00935AFE">
                    <w:rPr>
                      <w:b/>
                      <w:bCs/>
                      <w:sz w:val="16"/>
                      <w:szCs w:val="16"/>
                    </w:rPr>
                    <w:t> </w:t>
                  </w:r>
                </w:p>
              </w:tc>
              <w:tc>
                <w:tcPr>
                  <w:tcW w:w="709" w:type="dxa"/>
                </w:tcPr>
                <w:p w:rsidR="005637CC" w:rsidRPr="00E108BC" w:rsidRDefault="005637CC" w:rsidP="005637CC">
                  <w:pPr>
                    <w:spacing w:before="40" w:after="40"/>
                    <w:jc w:val="right"/>
                    <w:rPr>
                      <w:b/>
                      <w:bCs/>
                      <w:sz w:val="16"/>
                      <w:szCs w:val="16"/>
                    </w:rPr>
                  </w:pPr>
                </w:p>
              </w:tc>
              <w:tc>
                <w:tcPr>
                  <w:tcW w:w="708" w:type="dxa"/>
                </w:tcPr>
                <w:p w:rsidR="005637CC" w:rsidRPr="00EE74E2" w:rsidRDefault="005637CC" w:rsidP="005637CC">
                  <w:pPr>
                    <w:spacing w:before="40" w:after="40"/>
                    <w:jc w:val="right"/>
                    <w:rPr>
                      <w:b/>
                      <w:bCs/>
                      <w:sz w:val="16"/>
                      <w:szCs w:val="16"/>
                    </w:rPr>
                  </w:pPr>
                </w:p>
              </w:tc>
              <w:tc>
                <w:tcPr>
                  <w:tcW w:w="709" w:type="dxa"/>
                </w:tcPr>
                <w:p w:rsidR="005637CC" w:rsidRPr="00EE74E2" w:rsidRDefault="005637CC" w:rsidP="005637CC">
                  <w:pPr>
                    <w:spacing w:before="40" w:after="40"/>
                    <w:jc w:val="right"/>
                    <w:rPr>
                      <w:b/>
                      <w:bCs/>
                      <w:sz w:val="16"/>
                      <w:szCs w:val="16"/>
                    </w:rPr>
                  </w:pPr>
                </w:p>
              </w:tc>
              <w:tc>
                <w:tcPr>
                  <w:tcW w:w="709" w:type="dxa"/>
                </w:tcPr>
                <w:p w:rsidR="005637CC" w:rsidRPr="00EE74E2" w:rsidRDefault="005637CC" w:rsidP="005637CC">
                  <w:pPr>
                    <w:spacing w:before="40" w:after="40"/>
                    <w:jc w:val="right"/>
                    <w:rPr>
                      <w:b/>
                      <w:bCs/>
                      <w:sz w:val="16"/>
                      <w:szCs w:val="16"/>
                    </w:rPr>
                  </w:pPr>
                </w:p>
              </w:tc>
              <w:tc>
                <w:tcPr>
                  <w:tcW w:w="709" w:type="dxa"/>
                </w:tcPr>
                <w:p w:rsidR="005637CC" w:rsidRPr="00935AFE" w:rsidRDefault="005637CC" w:rsidP="005637CC">
                  <w:pPr>
                    <w:spacing w:before="40" w:after="40"/>
                    <w:jc w:val="right"/>
                    <w:rPr>
                      <w:b/>
                      <w:bCs/>
                      <w:sz w:val="16"/>
                      <w:szCs w:val="16"/>
                    </w:rPr>
                  </w:pPr>
                </w:p>
              </w:tc>
            </w:tr>
            <w:tr w:rsidR="005637CC" w:rsidRPr="00382817" w:rsidTr="005637CC">
              <w:tc>
                <w:tcPr>
                  <w:tcW w:w="1136" w:type="dxa"/>
                  <w:vAlign w:val="center"/>
                </w:tcPr>
                <w:p w:rsidR="005637CC" w:rsidRPr="00382817" w:rsidRDefault="005637CC" w:rsidP="00BA501C">
                  <w:pPr>
                    <w:spacing w:before="40" w:after="40"/>
                    <w:rPr>
                      <w:sz w:val="16"/>
                      <w:szCs w:val="16"/>
                    </w:rPr>
                  </w:pPr>
                  <w:r w:rsidRPr="00382817">
                    <w:rPr>
                      <w:sz w:val="16"/>
                      <w:szCs w:val="16"/>
                    </w:rPr>
                    <w:t>суб</w:t>
                  </w:r>
                  <w:r>
                    <w:rPr>
                      <w:sz w:val="16"/>
                      <w:szCs w:val="16"/>
                    </w:rPr>
                    <w:t>сид</w:t>
                  </w:r>
                  <w:r w:rsidRPr="00382817">
                    <w:rPr>
                      <w:sz w:val="16"/>
                      <w:szCs w:val="16"/>
                    </w:rPr>
                    <w:t>ии из бюджетов Удмуртской Республики</w:t>
                  </w:r>
                </w:p>
              </w:tc>
              <w:tc>
                <w:tcPr>
                  <w:tcW w:w="709" w:type="dxa"/>
                  <w:vAlign w:val="center"/>
                </w:tcPr>
                <w:p w:rsidR="005637CC" w:rsidRPr="00935AFE" w:rsidRDefault="005637CC" w:rsidP="005637CC">
                  <w:pPr>
                    <w:spacing w:before="40" w:after="40"/>
                    <w:jc w:val="center"/>
                    <w:rPr>
                      <w:b/>
                      <w:bCs/>
                      <w:sz w:val="16"/>
                      <w:szCs w:val="16"/>
                    </w:rPr>
                  </w:pPr>
                  <w:r w:rsidRPr="00935AFE">
                    <w:rPr>
                      <w:b/>
                      <w:bCs/>
                      <w:sz w:val="16"/>
                      <w:szCs w:val="16"/>
                    </w:rPr>
                    <w:t>-</w:t>
                  </w:r>
                </w:p>
              </w:tc>
              <w:tc>
                <w:tcPr>
                  <w:tcW w:w="709" w:type="dxa"/>
                  <w:vAlign w:val="center"/>
                </w:tcPr>
                <w:p w:rsidR="005637CC" w:rsidRPr="00935AFE" w:rsidRDefault="005637CC" w:rsidP="005637CC">
                  <w:pPr>
                    <w:spacing w:before="40" w:after="40"/>
                    <w:jc w:val="center"/>
                    <w:rPr>
                      <w:b/>
                      <w:bCs/>
                      <w:sz w:val="16"/>
                      <w:szCs w:val="16"/>
                    </w:rPr>
                  </w:pPr>
                  <w:r w:rsidRPr="00935AFE">
                    <w:rPr>
                      <w:b/>
                      <w:bCs/>
                      <w:sz w:val="16"/>
                      <w:szCs w:val="16"/>
                    </w:rPr>
                    <w:t>-</w:t>
                  </w:r>
                </w:p>
              </w:tc>
              <w:tc>
                <w:tcPr>
                  <w:tcW w:w="709" w:type="dxa"/>
                  <w:vAlign w:val="center"/>
                </w:tcPr>
                <w:p w:rsidR="005637CC" w:rsidRPr="00935AFE" w:rsidRDefault="005637CC" w:rsidP="005637CC">
                  <w:pPr>
                    <w:spacing w:before="40" w:after="40"/>
                    <w:jc w:val="center"/>
                    <w:rPr>
                      <w:b/>
                      <w:bCs/>
                      <w:sz w:val="16"/>
                      <w:szCs w:val="16"/>
                    </w:rPr>
                  </w:pPr>
                  <w:r w:rsidRPr="00935AFE">
                    <w:rPr>
                      <w:b/>
                      <w:bCs/>
                      <w:sz w:val="16"/>
                      <w:szCs w:val="16"/>
                    </w:rPr>
                    <w:t>-</w:t>
                  </w:r>
                </w:p>
              </w:tc>
              <w:tc>
                <w:tcPr>
                  <w:tcW w:w="708" w:type="dxa"/>
                  <w:vAlign w:val="center"/>
                </w:tcPr>
                <w:p w:rsidR="005637CC" w:rsidRPr="00935AFE" w:rsidRDefault="005637CC" w:rsidP="005637CC">
                  <w:pPr>
                    <w:spacing w:before="40" w:after="40"/>
                    <w:jc w:val="center"/>
                    <w:rPr>
                      <w:b/>
                      <w:bCs/>
                      <w:sz w:val="16"/>
                      <w:szCs w:val="16"/>
                    </w:rPr>
                  </w:pPr>
                  <w:r w:rsidRPr="00935AFE">
                    <w:rPr>
                      <w:b/>
                      <w:bCs/>
                      <w:sz w:val="16"/>
                      <w:szCs w:val="16"/>
                    </w:rPr>
                    <w:t>-</w:t>
                  </w:r>
                </w:p>
              </w:tc>
              <w:tc>
                <w:tcPr>
                  <w:tcW w:w="709" w:type="dxa"/>
                  <w:vAlign w:val="center"/>
                </w:tcPr>
                <w:p w:rsidR="005637CC" w:rsidRPr="00935AFE" w:rsidRDefault="005637CC" w:rsidP="005637CC">
                  <w:pPr>
                    <w:spacing w:before="40" w:after="40"/>
                    <w:jc w:val="center"/>
                    <w:rPr>
                      <w:b/>
                      <w:bCs/>
                      <w:sz w:val="16"/>
                      <w:szCs w:val="16"/>
                    </w:rPr>
                  </w:pPr>
                  <w:r w:rsidRPr="00935AFE">
                    <w:rPr>
                      <w:b/>
                      <w:bCs/>
                      <w:sz w:val="16"/>
                      <w:szCs w:val="16"/>
                    </w:rPr>
                    <w:t>-</w:t>
                  </w:r>
                </w:p>
              </w:tc>
              <w:tc>
                <w:tcPr>
                  <w:tcW w:w="709" w:type="dxa"/>
                  <w:vAlign w:val="center"/>
                </w:tcPr>
                <w:p w:rsidR="005637CC" w:rsidRPr="00935AFE" w:rsidRDefault="005637CC" w:rsidP="005637CC">
                  <w:pPr>
                    <w:spacing w:before="40" w:after="40"/>
                    <w:jc w:val="center"/>
                    <w:rPr>
                      <w:b/>
                      <w:bCs/>
                      <w:sz w:val="16"/>
                      <w:szCs w:val="16"/>
                    </w:rPr>
                  </w:pPr>
                  <w:r w:rsidRPr="00935AFE">
                    <w:rPr>
                      <w:b/>
                      <w:bCs/>
                      <w:sz w:val="16"/>
                      <w:szCs w:val="16"/>
                    </w:rPr>
                    <w:t>-</w:t>
                  </w:r>
                </w:p>
              </w:tc>
              <w:tc>
                <w:tcPr>
                  <w:tcW w:w="709" w:type="dxa"/>
                </w:tcPr>
                <w:p w:rsidR="005637CC" w:rsidRPr="00E108BC" w:rsidRDefault="005637CC" w:rsidP="005637CC">
                  <w:pPr>
                    <w:spacing w:before="40" w:after="40"/>
                    <w:jc w:val="center"/>
                    <w:rPr>
                      <w:b/>
                      <w:bCs/>
                      <w:sz w:val="16"/>
                      <w:szCs w:val="16"/>
                    </w:rPr>
                  </w:pPr>
                  <w:r w:rsidRPr="00E108BC">
                    <w:rPr>
                      <w:b/>
                      <w:bCs/>
                      <w:sz w:val="16"/>
                      <w:szCs w:val="16"/>
                    </w:rPr>
                    <w:t>-</w:t>
                  </w:r>
                </w:p>
              </w:tc>
              <w:tc>
                <w:tcPr>
                  <w:tcW w:w="708" w:type="dxa"/>
                </w:tcPr>
                <w:p w:rsidR="005637CC" w:rsidRPr="00EE74E2" w:rsidRDefault="005637CC" w:rsidP="005637CC">
                  <w:pPr>
                    <w:spacing w:before="40" w:after="40"/>
                    <w:jc w:val="center"/>
                    <w:rPr>
                      <w:b/>
                      <w:bCs/>
                      <w:sz w:val="16"/>
                      <w:szCs w:val="16"/>
                    </w:rPr>
                  </w:pPr>
                </w:p>
              </w:tc>
              <w:tc>
                <w:tcPr>
                  <w:tcW w:w="709" w:type="dxa"/>
                </w:tcPr>
                <w:p w:rsidR="005637CC" w:rsidRPr="00EE74E2" w:rsidRDefault="005637CC" w:rsidP="005637CC">
                  <w:pPr>
                    <w:spacing w:before="40" w:after="40"/>
                    <w:jc w:val="center"/>
                    <w:rPr>
                      <w:b/>
                      <w:bCs/>
                      <w:sz w:val="16"/>
                      <w:szCs w:val="16"/>
                    </w:rPr>
                  </w:pPr>
                </w:p>
              </w:tc>
              <w:tc>
                <w:tcPr>
                  <w:tcW w:w="709" w:type="dxa"/>
                </w:tcPr>
                <w:p w:rsidR="005637CC" w:rsidRPr="00EE74E2" w:rsidRDefault="005637CC" w:rsidP="005637CC">
                  <w:pPr>
                    <w:spacing w:before="40" w:after="40"/>
                    <w:jc w:val="center"/>
                    <w:rPr>
                      <w:b/>
                      <w:bCs/>
                      <w:sz w:val="16"/>
                      <w:szCs w:val="16"/>
                    </w:rPr>
                  </w:pPr>
                </w:p>
              </w:tc>
              <w:tc>
                <w:tcPr>
                  <w:tcW w:w="709" w:type="dxa"/>
                </w:tcPr>
                <w:p w:rsidR="005637CC" w:rsidRPr="00935AFE" w:rsidRDefault="005637CC" w:rsidP="005637CC">
                  <w:pPr>
                    <w:spacing w:before="40" w:after="40"/>
                    <w:jc w:val="center"/>
                    <w:rPr>
                      <w:b/>
                      <w:bCs/>
                      <w:sz w:val="16"/>
                      <w:szCs w:val="16"/>
                    </w:rPr>
                  </w:pPr>
                </w:p>
              </w:tc>
            </w:tr>
            <w:tr w:rsidR="005637CC" w:rsidRPr="00382817" w:rsidTr="00AC6594">
              <w:tc>
                <w:tcPr>
                  <w:tcW w:w="1136" w:type="dxa"/>
                  <w:vAlign w:val="center"/>
                </w:tcPr>
                <w:p w:rsidR="005637CC" w:rsidRPr="00382817" w:rsidRDefault="005637CC" w:rsidP="00F91902">
                  <w:pPr>
                    <w:spacing w:before="40" w:after="40"/>
                    <w:rPr>
                      <w:sz w:val="16"/>
                      <w:szCs w:val="16"/>
                    </w:rPr>
                  </w:pPr>
                  <w:r w:rsidRPr="00382817">
                    <w:rPr>
                      <w:sz w:val="16"/>
                      <w:szCs w:val="16"/>
                    </w:rPr>
                    <w:t>Субвенции из бюджета Удмуртской Республики</w:t>
                  </w:r>
                </w:p>
              </w:tc>
              <w:tc>
                <w:tcPr>
                  <w:tcW w:w="709" w:type="dxa"/>
                  <w:vAlign w:val="center"/>
                </w:tcPr>
                <w:p w:rsidR="005637CC" w:rsidRPr="00935AFE" w:rsidRDefault="005637CC" w:rsidP="005637CC">
                  <w:pPr>
                    <w:spacing w:before="40" w:after="40"/>
                    <w:jc w:val="center"/>
                    <w:rPr>
                      <w:b/>
                      <w:bCs/>
                      <w:sz w:val="16"/>
                      <w:szCs w:val="16"/>
                    </w:rPr>
                  </w:pPr>
                </w:p>
                <w:p w:rsidR="005637CC" w:rsidRPr="00935AFE" w:rsidRDefault="0061738D" w:rsidP="005637CC">
                  <w:pPr>
                    <w:spacing w:before="40" w:after="40"/>
                    <w:jc w:val="center"/>
                    <w:rPr>
                      <w:bCs/>
                      <w:sz w:val="16"/>
                      <w:szCs w:val="16"/>
                    </w:rPr>
                  </w:pPr>
                  <w:r>
                    <w:rPr>
                      <w:bCs/>
                      <w:sz w:val="16"/>
                      <w:szCs w:val="16"/>
                    </w:rPr>
                    <w:t>91448,5</w:t>
                  </w:r>
                </w:p>
              </w:tc>
              <w:tc>
                <w:tcPr>
                  <w:tcW w:w="709" w:type="dxa"/>
                  <w:vAlign w:val="center"/>
                </w:tcPr>
                <w:p w:rsidR="005637CC" w:rsidRPr="00935AFE" w:rsidRDefault="005637CC" w:rsidP="005637CC">
                  <w:pPr>
                    <w:spacing w:before="40" w:after="40"/>
                    <w:jc w:val="center"/>
                    <w:rPr>
                      <w:b/>
                      <w:bCs/>
                      <w:sz w:val="16"/>
                      <w:szCs w:val="16"/>
                    </w:rPr>
                  </w:pPr>
                </w:p>
                <w:p w:rsidR="005637CC" w:rsidRPr="00935AFE" w:rsidRDefault="005637CC" w:rsidP="005637CC">
                  <w:pPr>
                    <w:spacing w:before="40" w:after="40"/>
                    <w:jc w:val="center"/>
                    <w:rPr>
                      <w:b/>
                      <w:bCs/>
                      <w:sz w:val="16"/>
                      <w:szCs w:val="16"/>
                    </w:rPr>
                  </w:pPr>
                  <w:r>
                    <w:rPr>
                      <w:b/>
                      <w:bCs/>
                      <w:sz w:val="16"/>
                      <w:szCs w:val="16"/>
                    </w:rPr>
                    <w:t>16824,2</w:t>
                  </w:r>
                </w:p>
              </w:tc>
              <w:tc>
                <w:tcPr>
                  <w:tcW w:w="709" w:type="dxa"/>
                  <w:vAlign w:val="center"/>
                </w:tcPr>
                <w:p w:rsidR="005637CC" w:rsidRPr="00935AFE" w:rsidRDefault="005637CC" w:rsidP="005637CC">
                  <w:pPr>
                    <w:spacing w:before="40" w:after="40"/>
                    <w:jc w:val="center"/>
                    <w:rPr>
                      <w:b/>
                      <w:bCs/>
                      <w:sz w:val="16"/>
                      <w:szCs w:val="16"/>
                    </w:rPr>
                  </w:pPr>
                </w:p>
                <w:p w:rsidR="005637CC" w:rsidRPr="00935AFE" w:rsidRDefault="005637CC" w:rsidP="005637CC">
                  <w:pPr>
                    <w:spacing w:before="40" w:after="40"/>
                    <w:jc w:val="center"/>
                    <w:rPr>
                      <w:b/>
                      <w:bCs/>
                      <w:sz w:val="16"/>
                      <w:szCs w:val="16"/>
                    </w:rPr>
                  </w:pPr>
                  <w:r>
                    <w:rPr>
                      <w:b/>
                      <w:sz w:val="16"/>
                      <w:szCs w:val="16"/>
                    </w:rPr>
                    <w:t>12251,8</w:t>
                  </w:r>
                </w:p>
              </w:tc>
              <w:tc>
                <w:tcPr>
                  <w:tcW w:w="708" w:type="dxa"/>
                  <w:vAlign w:val="center"/>
                </w:tcPr>
                <w:p w:rsidR="005637CC" w:rsidRPr="00935AFE" w:rsidRDefault="005637CC" w:rsidP="005637CC">
                  <w:pPr>
                    <w:spacing w:before="40" w:after="40"/>
                    <w:jc w:val="center"/>
                    <w:rPr>
                      <w:b/>
                      <w:bCs/>
                      <w:sz w:val="16"/>
                      <w:szCs w:val="16"/>
                    </w:rPr>
                  </w:pPr>
                  <w:r>
                    <w:rPr>
                      <w:b/>
                      <w:bCs/>
                      <w:sz w:val="16"/>
                      <w:szCs w:val="16"/>
                    </w:rPr>
                    <w:t>11326,8</w:t>
                  </w:r>
                </w:p>
              </w:tc>
              <w:tc>
                <w:tcPr>
                  <w:tcW w:w="709" w:type="dxa"/>
                  <w:vAlign w:val="center"/>
                </w:tcPr>
                <w:p w:rsidR="005637CC" w:rsidRPr="00935AFE" w:rsidRDefault="005637CC" w:rsidP="005637CC">
                  <w:pPr>
                    <w:spacing w:before="40" w:after="40"/>
                    <w:jc w:val="center"/>
                    <w:rPr>
                      <w:b/>
                      <w:bCs/>
                      <w:sz w:val="16"/>
                      <w:szCs w:val="16"/>
                    </w:rPr>
                  </w:pPr>
                  <w:r>
                    <w:rPr>
                      <w:b/>
                      <w:bCs/>
                      <w:sz w:val="16"/>
                      <w:szCs w:val="16"/>
                    </w:rPr>
                    <w:t>14919,8</w:t>
                  </w:r>
                </w:p>
              </w:tc>
              <w:tc>
                <w:tcPr>
                  <w:tcW w:w="709" w:type="dxa"/>
                  <w:vAlign w:val="center"/>
                </w:tcPr>
                <w:p w:rsidR="005637CC" w:rsidRPr="00935AFE" w:rsidRDefault="005637CC" w:rsidP="005637CC">
                  <w:pPr>
                    <w:spacing w:before="40" w:after="40"/>
                    <w:jc w:val="center"/>
                    <w:rPr>
                      <w:b/>
                      <w:bCs/>
                      <w:sz w:val="16"/>
                      <w:szCs w:val="16"/>
                    </w:rPr>
                  </w:pPr>
                  <w:r w:rsidRPr="00181BBA">
                    <w:rPr>
                      <w:sz w:val="16"/>
                      <w:szCs w:val="16"/>
                    </w:rPr>
                    <w:t>13856</w:t>
                  </w:r>
                  <w:r>
                    <w:rPr>
                      <w:sz w:val="16"/>
                      <w:szCs w:val="16"/>
                    </w:rPr>
                    <w:t>,8</w:t>
                  </w:r>
                </w:p>
              </w:tc>
              <w:tc>
                <w:tcPr>
                  <w:tcW w:w="709" w:type="dxa"/>
                </w:tcPr>
                <w:p w:rsidR="005637CC" w:rsidRPr="00E108BC" w:rsidRDefault="005637CC" w:rsidP="005637CC">
                  <w:pPr>
                    <w:spacing w:before="40" w:after="40"/>
                    <w:jc w:val="center"/>
                    <w:rPr>
                      <w:b/>
                      <w:bCs/>
                      <w:sz w:val="16"/>
                      <w:szCs w:val="16"/>
                    </w:rPr>
                  </w:pPr>
                </w:p>
                <w:p w:rsidR="005637CC" w:rsidRPr="00E108BC" w:rsidRDefault="005637CC" w:rsidP="005637CC">
                  <w:pPr>
                    <w:spacing w:before="40" w:after="40"/>
                    <w:jc w:val="center"/>
                    <w:rPr>
                      <w:b/>
                      <w:bCs/>
                      <w:sz w:val="16"/>
                      <w:szCs w:val="16"/>
                    </w:rPr>
                  </w:pPr>
                  <w:r>
                    <w:rPr>
                      <w:b/>
                      <w:bCs/>
                      <w:sz w:val="16"/>
                      <w:szCs w:val="16"/>
                    </w:rPr>
                    <w:t>12296,8</w:t>
                  </w:r>
                </w:p>
              </w:tc>
              <w:tc>
                <w:tcPr>
                  <w:tcW w:w="708" w:type="dxa"/>
                </w:tcPr>
                <w:p w:rsidR="005637CC" w:rsidRPr="00EE74E2" w:rsidRDefault="005637CC" w:rsidP="005637CC">
                  <w:pPr>
                    <w:spacing w:before="40" w:after="40"/>
                    <w:jc w:val="center"/>
                    <w:rPr>
                      <w:b/>
                      <w:bCs/>
                      <w:sz w:val="16"/>
                      <w:szCs w:val="16"/>
                    </w:rPr>
                  </w:pPr>
                </w:p>
                <w:p w:rsidR="005637CC" w:rsidRPr="00EE74E2" w:rsidRDefault="0061738D" w:rsidP="005637CC">
                  <w:pPr>
                    <w:spacing w:before="40" w:after="40"/>
                    <w:jc w:val="center"/>
                    <w:rPr>
                      <w:b/>
                      <w:bCs/>
                      <w:sz w:val="16"/>
                      <w:szCs w:val="16"/>
                    </w:rPr>
                  </w:pPr>
                  <w:r>
                    <w:rPr>
                      <w:b/>
                      <w:bCs/>
                      <w:sz w:val="16"/>
                      <w:szCs w:val="16"/>
                    </w:rPr>
                    <w:t>9986,3</w:t>
                  </w:r>
                </w:p>
              </w:tc>
              <w:tc>
                <w:tcPr>
                  <w:tcW w:w="709" w:type="dxa"/>
                </w:tcPr>
                <w:p w:rsidR="005637CC" w:rsidRPr="00EE74E2" w:rsidRDefault="005637CC" w:rsidP="005637CC">
                  <w:pPr>
                    <w:spacing w:before="40" w:after="40"/>
                    <w:jc w:val="center"/>
                    <w:rPr>
                      <w:b/>
                      <w:bCs/>
                      <w:sz w:val="16"/>
                      <w:szCs w:val="16"/>
                    </w:rPr>
                  </w:pPr>
                </w:p>
                <w:p w:rsidR="005637CC" w:rsidRPr="00EE74E2" w:rsidRDefault="0061738D" w:rsidP="005637CC">
                  <w:pPr>
                    <w:spacing w:before="40" w:after="40"/>
                    <w:jc w:val="center"/>
                    <w:rPr>
                      <w:b/>
                      <w:bCs/>
                      <w:sz w:val="16"/>
                      <w:szCs w:val="16"/>
                    </w:rPr>
                  </w:pPr>
                  <w:r>
                    <w:rPr>
                      <w:b/>
                      <w:bCs/>
                      <w:sz w:val="16"/>
                      <w:szCs w:val="16"/>
                    </w:rPr>
                    <w:t>3639,2</w:t>
                  </w:r>
                </w:p>
              </w:tc>
              <w:tc>
                <w:tcPr>
                  <w:tcW w:w="709" w:type="dxa"/>
                </w:tcPr>
                <w:p w:rsidR="005637CC" w:rsidRPr="00EE74E2" w:rsidRDefault="0061738D" w:rsidP="005637CC">
                  <w:pPr>
                    <w:spacing w:before="40" w:after="40"/>
                    <w:jc w:val="center"/>
                    <w:rPr>
                      <w:b/>
                      <w:bCs/>
                      <w:sz w:val="16"/>
                      <w:szCs w:val="16"/>
                    </w:rPr>
                  </w:pPr>
                  <w:r>
                    <w:rPr>
                      <w:b/>
                      <w:bCs/>
                      <w:sz w:val="16"/>
                      <w:szCs w:val="16"/>
                    </w:rPr>
                    <w:t>3661,6</w:t>
                  </w:r>
                </w:p>
              </w:tc>
              <w:tc>
                <w:tcPr>
                  <w:tcW w:w="709" w:type="dxa"/>
                </w:tcPr>
                <w:p w:rsidR="005637CC" w:rsidRPr="00935AFE" w:rsidRDefault="0061738D" w:rsidP="005637CC">
                  <w:pPr>
                    <w:spacing w:before="40" w:after="40"/>
                    <w:jc w:val="center"/>
                    <w:rPr>
                      <w:b/>
                      <w:bCs/>
                      <w:sz w:val="16"/>
                      <w:szCs w:val="16"/>
                    </w:rPr>
                  </w:pPr>
                  <w:r>
                    <w:rPr>
                      <w:b/>
                      <w:bCs/>
                      <w:sz w:val="16"/>
                      <w:szCs w:val="16"/>
                    </w:rPr>
                    <w:t>3685,0</w:t>
                  </w:r>
                </w:p>
              </w:tc>
            </w:tr>
            <w:tr w:rsidR="00F91902" w:rsidRPr="00382817" w:rsidTr="00BA501C">
              <w:tc>
                <w:tcPr>
                  <w:tcW w:w="1136" w:type="dxa"/>
                  <w:vAlign w:val="center"/>
                </w:tcPr>
                <w:p w:rsidR="00F91902" w:rsidRPr="00382817" w:rsidRDefault="00F91902" w:rsidP="00F91902">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709" w:type="dxa"/>
                  <w:vAlign w:val="center"/>
                </w:tcPr>
                <w:p w:rsidR="00F91902" w:rsidRPr="00382817" w:rsidRDefault="00F91902" w:rsidP="00F91902">
                  <w:pPr>
                    <w:spacing w:before="40" w:after="40"/>
                    <w:jc w:val="right"/>
                    <w:rPr>
                      <w:sz w:val="16"/>
                      <w:szCs w:val="16"/>
                    </w:rPr>
                  </w:pPr>
                </w:p>
              </w:tc>
              <w:tc>
                <w:tcPr>
                  <w:tcW w:w="709"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8"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8" w:type="dxa"/>
                </w:tcPr>
                <w:p w:rsidR="00F91902" w:rsidRPr="00382817" w:rsidRDefault="00F91902" w:rsidP="00F91902">
                  <w:pPr>
                    <w:spacing w:after="200" w:line="276" w:lineRule="auto"/>
                    <w:rPr>
                      <w:sz w:val="16"/>
                      <w:szCs w:val="16"/>
                    </w:rPr>
                  </w:pPr>
                </w:p>
              </w:tc>
              <w:tc>
                <w:tcPr>
                  <w:tcW w:w="709" w:type="dxa"/>
                </w:tcPr>
                <w:p w:rsidR="00F91902" w:rsidRPr="00382817" w:rsidRDefault="00F91902" w:rsidP="00F91902">
                  <w:pPr>
                    <w:spacing w:after="200" w:line="276" w:lineRule="auto"/>
                    <w:rPr>
                      <w:sz w:val="16"/>
                      <w:szCs w:val="16"/>
                    </w:rPr>
                  </w:pPr>
                </w:p>
              </w:tc>
              <w:tc>
                <w:tcPr>
                  <w:tcW w:w="709" w:type="dxa"/>
                </w:tcPr>
                <w:p w:rsidR="00F91902" w:rsidRPr="00382817" w:rsidRDefault="00F91902" w:rsidP="00F91902">
                  <w:pPr>
                    <w:spacing w:after="200" w:line="276" w:lineRule="auto"/>
                    <w:rPr>
                      <w:sz w:val="16"/>
                      <w:szCs w:val="16"/>
                    </w:rPr>
                  </w:pPr>
                </w:p>
              </w:tc>
              <w:tc>
                <w:tcPr>
                  <w:tcW w:w="709" w:type="dxa"/>
                </w:tcPr>
                <w:p w:rsidR="00F91902" w:rsidRPr="00382817" w:rsidRDefault="00F91902" w:rsidP="00F91902">
                  <w:pPr>
                    <w:spacing w:after="200" w:line="276" w:lineRule="auto"/>
                    <w:rPr>
                      <w:sz w:val="16"/>
                      <w:szCs w:val="16"/>
                    </w:rPr>
                  </w:pPr>
                </w:p>
              </w:tc>
            </w:tr>
            <w:tr w:rsidR="00F91902" w:rsidRPr="00382817" w:rsidTr="00BA501C">
              <w:tc>
                <w:tcPr>
                  <w:tcW w:w="1136" w:type="dxa"/>
                  <w:vAlign w:val="center"/>
                </w:tcPr>
                <w:p w:rsidR="00F91902" w:rsidRPr="00382817" w:rsidRDefault="00F91902" w:rsidP="00F91902">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709" w:type="dxa"/>
                  <w:vAlign w:val="center"/>
                </w:tcPr>
                <w:p w:rsidR="00F91902" w:rsidRPr="00382817" w:rsidRDefault="00F91902" w:rsidP="00F91902">
                  <w:pPr>
                    <w:spacing w:before="40" w:after="40"/>
                    <w:jc w:val="right"/>
                    <w:rPr>
                      <w:sz w:val="16"/>
                      <w:szCs w:val="16"/>
                    </w:rPr>
                  </w:pPr>
                </w:p>
              </w:tc>
              <w:tc>
                <w:tcPr>
                  <w:tcW w:w="709"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8"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8" w:type="dxa"/>
                </w:tcPr>
                <w:p w:rsidR="00F91902" w:rsidRPr="00382817" w:rsidRDefault="00F91902" w:rsidP="00F91902">
                  <w:pPr>
                    <w:spacing w:after="200" w:line="276" w:lineRule="auto"/>
                    <w:rPr>
                      <w:sz w:val="16"/>
                      <w:szCs w:val="16"/>
                    </w:rPr>
                  </w:pPr>
                </w:p>
              </w:tc>
              <w:tc>
                <w:tcPr>
                  <w:tcW w:w="709" w:type="dxa"/>
                </w:tcPr>
                <w:p w:rsidR="00F91902" w:rsidRPr="00382817" w:rsidRDefault="00F91902" w:rsidP="00F91902">
                  <w:pPr>
                    <w:spacing w:after="200" w:line="276" w:lineRule="auto"/>
                    <w:rPr>
                      <w:sz w:val="16"/>
                      <w:szCs w:val="16"/>
                    </w:rPr>
                  </w:pPr>
                </w:p>
              </w:tc>
              <w:tc>
                <w:tcPr>
                  <w:tcW w:w="709" w:type="dxa"/>
                </w:tcPr>
                <w:p w:rsidR="00F91902" w:rsidRPr="00382817" w:rsidRDefault="00F91902" w:rsidP="00F91902">
                  <w:pPr>
                    <w:spacing w:after="200" w:line="276" w:lineRule="auto"/>
                    <w:rPr>
                      <w:sz w:val="16"/>
                      <w:szCs w:val="16"/>
                    </w:rPr>
                  </w:pPr>
                </w:p>
              </w:tc>
              <w:tc>
                <w:tcPr>
                  <w:tcW w:w="709" w:type="dxa"/>
                </w:tcPr>
                <w:p w:rsidR="00F91902" w:rsidRPr="00382817" w:rsidRDefault="00F91902" w:rsidP="00F91902">
                  <w:pPr>
                    <w:spacing w:after="200" w:line="276" w:lineRule="auto"/>
                    <w:rPr>
                      <w:sz w:val="16"/>
                      <w:szCs w:val="16"/>
                    </w:rPr>
                  </w:pPr>
                </w:p>
              </w:tc>
            </w:tr>
            <w:tr w:rsidR="00F91902" w:rsidRPr="00382817" w:rsidTr="00BA501C">
              <w:tc>
                <w:tcPr>
                  <w:tcW w:w="1136" w:type="dxa"/>
                  <w:vAlign w:val="center"/>
                </w:tcPr>
                <w:p w:rsidR="00F91902" w:rsidRPr="00382817" w:rsidRDefault="00F91902" w:rsidP="00F91902">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709" w:type="dxa"/>
                  <w:vAlign w:val="center"/>
                </w:tcPr>
                <w:p w:rsidR="00F91902" w:rsidRPr="00382817" w:rsidRDefault="00F91902" w:rsidP="00F91902">
                  <w:pPr>
                    <w:spacing w:before="40" w:after="40"/>
                    <w:jc w:val="right"/>
                    <w:rPr>
                      <w:sz w:val="16"/>
                      <w:szCs w:val="16"/>
                    </w:rPr>
                  </w:pPr>
                </w:p>
              </w:tc>
              <w:tc>
                <w:tcPr>
                  <w:tcW w:w="709"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8"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8" w:type="dxa"/>
                </w:tcPr>
                <w:p w:rsidR="00F91902" w:rsidRPr="00382817" w:rsidRDefault="00F91902" w:rsidP="00F91902">
                  <w:pPr>
                    <w:spacing w:after="200" w:line="276" w:lineRule="auto"/>
                    <w:rPr>
                      <w:sz w:val="16"/>
                      <w:szCs w:val="16"/>
                    </w:rPr>
                  </w:pPr>
                </w:p>
              </w:tc>
              <w:tc>
                <w:tcPr>
                  <w:tcW w:w="709" w:type="dxa"/>
                </w:tcPr>
                <w:p w:rsidR="00F91902" w:rsidRPr="00382817" w:rsidRDefault="00F91902" w:rsidP="00F91902">
                  <w:pPr>
                    <w:spacing w:after="200" w:line="276" w:lineRule="auto"/>
                    <w:rPr>
                      <w:sz w:val="16"/>
                      <w:szCs w:val="16"/>
                    </w:rPr>
                  </w:pPr>
                </w:p>
              </w:tc>
              <w:tc>
                <w:tcPr>
                  <w:tcW w:w="709" w:type="dxa"/>
                </w:tcPr>
                <w:p w:rsidR="00F91902" w:rsidRPr="00382817" w:rsidRDefault="00F91902" w:rsidP="00F91902">
                  <w:pPr>
                    <w:spacing w:after="200" w:line="276" w:lineRule="auto"/>
                    <w:rPr>
                      <w:sz w:val="16"/>
                      <w:szCs w:val="16"/>
                    </w:rPr>
                  </w:pPr>
                </w:p>
              </w:tc>
              <w:tc>
                <w:tcPr>
                  <w:tcW w:w="709" w:type="dxa"/>
                </w:tcPr>
                <w:p w:rsidR="00F91902" w:rsidRPr="00382817" w:rsidRDefault="00F91902" w:rsidP="00F91902">
                  <w:pPr>
                    <w:spacing w:after="200" w:line="276" w:lineRule="auto"/>
                    <w:rPr>
                      <w:sz w:val="16"/>
                      <w:szCs w:val="16"/>
                    </w:rPr>
                  </w:pPr>
                </w:p>
              </w:tc>
            </w:tr>
          </w:tbl>
          <w:p w:rsidR="00820444" w:rsidRPr="00C06E6D" w:rsidRDefault="00820444" w:rsidP="00820444">
            <w:pPr>
              <w:tabs>
                <w:tab w:val="left" w:pos="720"/>
              </w:tabs>
              <w:snapToGrid w:val="0"/>
              <w:jc w:val="both"/>
            </w:pPr>
          </w:p>
          <w:p w:rsidR="00EB3519" w:rsidRPr="00C06E6D" w:rsidRDefault="00EB3519" w:rsidP="005E0BEA">
            <w:pPr>
              <w:pStyle w:val="ConsPlusNormal"/>
              <w:jc w:val="both"/>
              <w:rPr>
                <w:b/>
                <w:bCs/>
              </w:rPr>
            </w:pPr>
          </w:p>
        </w:tc>
      </w:tr>
      <w:tr w:rsidR="00EB3519" w:rsidRPr="00C06E6D" w:rsidTr="00BA501C">
        <w:trPr>
          <w:trHeight w:val="1116"/>
        </w:trPr>
        <w:tc>
          <w:tcPr>
            <w:tcW w:w="688"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t>Ожидаемые конечные результаты реализации подпрограммы и показатели эффективности</w:t>
            </w:r>
          </w:p>
        </w:tc>
        <w:tc>
          <w:tcPr>
            <w:tcW w:w="4312"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snapToGrid w:val="0"/>
              <w:spacing w:before="240"/>
              <w:jc w:val="both"/>
              <w:rPr>
                <w:bCs/>
                <w:sz w:val="20"/>
                <w:szCs w:val="20"/>
              </w:rPr>
            </w:pPr>
            <w:r w:rsidRPr="0061738D">
              <w:rPr>
                <w:bCs/>
                <w:sz w:val="20"/>
                <w:szCs w:val="20"/>
              </w:rPr>
              <w:t>в результате реализации подпрограммы к 202</w:t>
            </w:r>
            <w:r w:rsidR="00F91902" w:rsidRPr="0061738D">
              <w:rPr>
                <w:bCs/>
                <w:sz w:val="20"/>
                <w:szCs w:val="20"/>
              </w:rPr>
              <w:t>4</w:t>
            </w:r>
            <w:r w:rsidRPr="0061738D">
              <w:rPr>
                <w:bCs/>
                <w:sz w:val="20"/>
                <w:szCs w:val="20"/>
              </w:rPr>
              <w:t xml:space="preserve"> году ожидаются:</w:t>
            </w:r>
          </w:p>
          <w:p w:rsidR="00EB3519" w:rsidRPr="0061738D" w:rsidRDefault="00EB3519" w:rsidP="00EB3519">
            <w:pPr>
              <w:numPr>
                <w:ilvl w:val="0"/>
                <w:numId w:val="10"/>
              </w:numPr>
              <w:tabs>
                <w:tab w:val="left" w:pos="497"/>
              </w:tabs>
              <w:spacing w:before="240"/>
              <w:contextualSpacing/>
              <w:jc w:val="both"/>
              <w:rPr>
                <w:sz w:val="20"/>
                <w:szCs w:val="20"/>
                <w:lang w:eastAsia="en-US"/>
              </w:rPr>
            </w:pPr>
            <w:r w:rsidRPr="0061738D">
              <w:rPr>
                <w:sz w:val="20"/>
                <w:szCs w:val="20"/>
                <w:lang w:eastAsia="en-US"/>
              </w:rPr>
              <w:t>увеличение числа зарегистрированных многодетных семей до 320   семей;</w:t>
            </w:r>
          </w:p>
          <w:p w:rsidR="00EB3519" w:rsidRPr="0061738D" w:rsidRDefault="00EB3519" w:rsidP="00EB3519">
            <w:pPr>
              <w:numPr>
                <w:ilvl w:val="0"/>
                <w:numId w:val="10"/>
              </w:numPr>
              <w:snapToGrid w:val="0"/>
              <w:spacing w:before="240"/>
              <w:contextualSpacing/>
              <w:jc w:val="both"/>
              <w:rPr>
                <w:sz w:val="20"/>
                <w:szCs w:val="20"/>
                <w:lang w:eastAsia="en-US"/>
              </w:rPr>
            </w:pPr>
            <w:r w:rsidRPr="0061738D">
              <w:rPr>
                <w:sz w:val="20"/>
                <w:szCs w:val="20"/>
                <w:lang w:eastAsia="en-US"/>
              </w:rPr>
              <w:t>сокращение количества детей-сирот и детей, оставшихся без попечения родителей.</w:t>
            </w:r>
          </w:p>
          <w:p w:rsidR="00EB3519" w:rsidRPr="0061738D" w:rsidRDefault="00EB3519" w:rsidP="00EB3519">
            <w:pPr>
              <w:numPr>
                <w:ilvl w:val="0"/>
                <w:numId w:val="10"/>
              </w:numPr>
              <w:snapToGrid w:val="0"/>
              <w:spacing w:before="240"/>
              <w:contextualSpacing/>
              <w:jc w:val="both"/>
              <w:rPr>
                <w:sz w:val="20"/>
                <w:szCs w:val="20"/>
                <w:lang w:eastAsia="en-US"/>
              </w:rPr>
            </w:pPr>
            <w:r w:rsidRPr="0061738D">
              <w:rPr>
                <w:sz w:val="20"/>
                <w:szCs w:val="20"/>
                <w:lang w:eastAsia="en-US"/>
              </w:rPr>
              <w:t>увеличение количества детей-сирот и детей, оставшихся без попечения родителей, переданных в отчётном году на воспитание в семьи,  до 15  человек;</w:t>
            </w:r>
          </w:p>
          <w:p w:rsidR="00822E12" w:rsidRPr="0061738D" w:rsidRDefault="00822E12" w:rsidP="00EB3519">
            <w:pPr>
              <w:numPr>
                <w:ilvl w:val="0"/>
                <w:numId w:val="10"/>
              </w:numPr>
              <w:snapToGrid w:val="0"/>
              <w:spacing w:before="240"/>
              <w:contextualSpacing/>
              <w:jc w:val="both"/>
              <w:rPr>
                <w:sz w:val="20"/>
                <w:szCs w:val="20"/>
                <w:lang w:eastAsia="en-US"/>
              </w:rPr>
            </w:pPr>
            <w:r w:rsidRPr="0061738D">
              <w:rPr>
                <w:sz w:val="20"/>
                <w:szCs w:val="20"/>
                <w:lang w:eastAsia="en-US"/>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до 65,3</w:t>
            </w:r>
          </w:p>
          <w:p w:rsidR="00EB3519" w:rsidRPr="0061738D" w:rsidRDefault="00822E12" w:rsidP="00EB3519">
            <w:pPr>
              <w:numPr>
                <w:ilvl w:val="0"/>
                <w:numId w:val="10"/>
              </w:numPr>
              <w:snapToGrid w:val="0"/>
              <w:spacing w:before="240"/>
              <w:contextualSpacing/>
              <w:jc w:val="both"/>
              <w:rPr>
                <w:sz w:val="20"/>
                <w:szCs w:val="20"/>
                <w:lang w:eastAsia="en-US"/>
              </w:rPr>
            </w:pPr>
            <w:r w:rsidRPr="0061738D">
              <w:rPr>
                <w:sz w:val="20"/>
                <w:szCs w:val="20"/>
                <w:lang w:eastAsia="en-US"/>
              </w:rPr>
              <w:t xml:space="preserve"> Количество несовершеннолетних, состоящих на межведомственных профилактических учетах до 30</w:t>
            </w:r>
          </w:p>
          <w:p w:rsidR="00822E12" w:rsidRPr="0061738D" w:rsidRDefault="00D507F5" w:rsidP="00EB3519">
            <w:pPr>
              <w:numPr>
                <w:ilvl w:val="0"/>
                <w:numId w:val="10"/>
              </w:numPr>
              <w:snapToGrid w:val="0"/>
              <w:spacing w:before="240"/>
              <w:contextualSpacing/>
              <w:jc w:val="both"/>
              <w:rPr>
                <w:sz w:val="20"/>
                <w:szCs w:val="20"/>
                <w:lang w:eastAsia="en-US"/>
              </w:rPr>
            </w:pPr>
            <w:r w:rsidRPr="0061738D">
              <w:rPr>
                <w:sz w:val="20"/>
                <w:szCs w:val="20"/>
                <w:lang w:eastAsia="en-US"/>
              </w:rPr>
              <w:t>Количество семей, находящихся в социально – опасном положении до 7</w:t>
            </w:r>
          </w:p>
          <w:p w:rsidR="00D507F5" w:rsidRPr="0061738D" w:rsidRDefault="00D507F5" w:rsidP="00EB3519">
            <w:pPr>
              <w:numPr>
                <w:ilvl w:val="0"/>
                <w:numId w:val="10"/>
              </w:numPr>
              <w:snapToGrid w:val="0"/>
              <w:spacing w:before="240"/>
              <w:contextualSpacing/>
              <w:jc w:val="both"/>
              <w:rPr>
                <w:sz w:val="20"/>
                <w:szCs w:val="20"/>
                <w:lang w:eastAsia="en-US"/>
              </w:rPr>
            </w:pPr>
            <w:r w:rsidRPr="0061738D">
              <w:rPr>
                <w:sz w:val="20"/>
                <w:szCs w:val="20"/>
                <w:lang w:eastAsia="en-US"/>
              </w:rPr>
              <w:t>Количество семей, улучшивших жилищные условия, из числа малоимущих многодетных</w:t>
            </w:r>
            <w:r w:rsidRPr="0061738D">
              <w:rPr>
                <w:bCs/>
                <w:kern w:val="1"/>
                <w:sz w:val="20"/>
                <w:szCs w:val="20"/>
              </w:rPr>
              <w:t xml:space="preserve"> до 1</w:t>
            </w:r>
          </w:p>
          <w:p w:rsidR="00EB3519" w:rsidRPr="0061738D" w:rsidRDefault="00EB3519" w:rsidP="00D507F5">
            <w:pPr>
              <w:tabs>
                <w:tab w:val="left" w:pos="361"/>
              </w:tabs>
              <w:spacing w:before="40" w:after="40"/>
              <w:jc w:val="both"/>
              <w:rPr>
                <w:bCs/>
                <w:sz w:val="20"/>
                <w:szCs w:val="20"/>
              </w:rPr>
            </w:pPr>
            <w:r w:rsidRPr="0061738D">
              <w:rPr>
                <w:bCs/>
                <w:kern w:val="1"/>
                <w:sz w:val="20"/>
                <w:szCs w:val="20"/>
              </w:rPr>
              <w:t>Эффективностью подпрограм</w:t>
            </w:r>
            <w:r w:rsidR="00D507F5" w:rsidRPr="0061738D">
              <w:rPr>
                <w:bCs/>
                <w:kern w:val="1"/>
                <w:sz w:val="20"/>
                <w:szCs w:val="20"/>
              </w:rPr>
              <w:t xml:space="preserve">мы </w:t>
            </w:r>
            <w:r w:rsidRPr="0061738D">
              <w:rPr>
                <w:bCs/>
                <w:kern w:val="1"/>
                <w:sz w:val="20"/>
                <w:szCs w:val="20"/>
              </w:rPr>
              <w:t xml:space="preserve">является укрепление и развитие института семьи, обеспечение жильем </w:t>
            </w:r>
            <w:r w:rsidRPr="0061738D">
              <w:rPr>
                <w:bCs/>
                <w:sz w:val="20"/>
                <w:szCs w:val="20"/>
              </w:rPr>
              <w:t>детей – сирот и детей, оставшихся без попечения родителей, а также лиц из числа детей – сирот и детей, оставшихся без попечения родителей; уменьшение количества семей, находящихся в трудной жизненной ситуации</w:t>
            </w:r>
          </w:p>
        </w:tc>
      </w:tr>
    </w:tbl>
    <w:p w:rsidR="00EB3519" w:rsidRPr="00C06E6D" w:rsidRDefault="00EB3519" w:rsidP="00EB3519">
      <w:pPr>
        <w:tabs>
          <w:tab w:val="left" w:pos="1134"/>
        </w:tabs>
        <w:contextualSpacing/>
        <w:jc w:val="both"/>
        <w:rPr>
          <w:b/>
          <w:bCs/>
          <w:sz w:val="22"/>
          <w:szCs w:val="22"/>
        </w:rPr>
      </w:pPr>
      <w:bookmarkStart w:id="2" w:name="_Toc345656797"/>
      <w:bookmarkStart w:id="3" w:name="_Toc347746982"/>
    </w:p>
    <w:p w:rsidR="00EB3519" w:rsidRPr="0061738D" w:rsidRDefault="00EB3519" w:rsidP="00EB3519">
      <w:pPr>
        <w:tabs>
          <w:tab w:val="left" w:pos="1134"/>
        </w:tabs>
        <w:contextualSpacing/>
        <w:jc w:val="center"/>
        <w:rPr>
          <w:b/>
          <w:bCs/>
          <w:sz w:val="20"/>
          <w:szCs w:val="20"/>
        </w:rPr>
      </w:pPr>
      <w:r w:rsidRPr="0061738D">
        <w:rPr>
          <w:b/>
          <w:bCs/>
          <w:sz w:val="20"/>
          <w:szCs w:val="20"/>
        </w:rPr>
        <w:t>1.2. Характеристика сферы деятельности и прогноз ее развития</w:t>
      </w:r>
      <w:bookmarkEnd w:id="2"/>
      <w:bookmarkEnd w:id="3"/>
    </w:p>
    <w:p w:rsidR="00EB3519" w:rsidRPr="0061738D" w:rsidRDefault="00FC470D" w:rsidP="00FC470D">
      <w:pPr>
        <w:tabs>
          <w:tab w:val="left" w:pos="0"/>
        </w:tabs>
        <w:ind w:left="-851"/>
        <w:jc w:val="both"/>
        <w:rPr>
          <w:bCs/>
          <w:sz w:val="20"/>
          <w:szCs w:val="20"/>
        </w:rPr>
      </w:pPr>
      <w:r>
        <w:rPr>
          <w:bCs/>
          <w:sz w:val="22"/>
          <w:szCs w:val="22"/>
        </w:rPr>
        <w:lastRenderedPageBreak/>
        <w:tab/>
      </w:r>
      <w:r w:rsidR="00EB3519" w:rsidRPr="0061738D">
        <w:rPr>
          <w:bCs/>
          <w:sz w:val="20"/>
          <w:szCs w:val="20"/>
        </w:rPr>
        <w:t>Главным социальным институтом общества, обуславливающим воспитание и развитие человека, является семья. Семья выполняет важнейшие, определяющие для человечества функции. Прежде всего, это воспроизводство самого общества, сохранение и передача культурного наследия, духовных и нравственных ценностей, социализация молодого поколения. Семья осуществляет социальный контроль, экономическую и социальную поддержку несовершеннолетних и нетрудоспособных членов общества.</w:t>
      </w:r>
    </w:p>
    <w:p w:rsidR="00EB3519" w:rsidRPr="0061738D" w:rsidRDefault="00FC470D" w:rsidP="00FC470D">
      <w:pPr>
        <w:tabs>
          <w:tab w:val="left" w:pos="0"/>
        </w:tabs>
        <w:ind w:left="-851"/>
        <w:jc w:val="both"/>
        <w:rPr>
          <w:bCs/>
          <w:sz w:val="20"/>
          <w:szCs w:val="20"/>
        </w:rPr>
      </w:pPr>
      <w:r w:rsidRPr="0061738D">
        <w:rPr>
          <w:bCs/>
          <w:sz w:val="20"/>
          <w:szCs w:val="20"/>
        </w:rPr>
        <w:tab/>
      </w:r>
      <w:r w:rsidR="00EB3519" w:rsidRPr="0061738D">
        <w:rPr>
          <w:bCs/>
          <w:sz w:val="20"/>
          <w:szCs w:val="20"/>
        </w:rPr>
        <w:t>Снижение уровня жизни значительной части населения России, изменение привычного уклада жизни и нравственных ценностей, произошедшие за последние десятилетия, привели к возникновению негативных тенденций и проблем в развитии семьи, основными из которых являются:</w:t>
      </w:r>
    </w:p>
    <w:p w:rsidR="00EB3519" w:rsidRPr="0061738D" w:rsidRDefault="00EB3519" w:rsidP="00BA501C">
      <w:pPr>
        <w:tabs>
          <w:tab w:val="left" w:pos="851"/>
        </w:tabs>
        <w:ind w:left="-851"/>
        <w:jc w:val="both"/>
        <w:rPr>
          <w:bCs/>
          <w:sz w:val="20"/>
          <w:szCs w:val="20"/>
        </w:rPr>
      </w:pPr>
      <w:r w:rsidRPr="0061738D">
        <w:rPr>
          <w:bCs/>
          <w:sz w:val="20"/>
          <w:szCs w:val="20"/>
        </w:rPr>
        <w:t>- утрата семьей своих традиционных функций, способности противостоять негативному влиянию современной действительности;</w:t>
      </w:r>
    </w:p>
    <w:p w:rsidR="00EB3519" w:rsidRPr="0061738D" w:rsidRDefault="00EB3519" w:rsidP="00BA501C">
      <w:pPr>
        <w:tabs>
          <w:tab w:val="left" w:pos="851"/>
        </w:tabs>
        <w:ind w:left="-851"/>
        <w:jc w:val="both"/>
        <w:rPr>
          <w:bCs/>
          <w:sz w:val="20"/>
          <w:szCs w:val="20"/>
        </w:rPr>
      </w:pPr>
      <w:r w:rsidRPr="0061738D">
        <w:rPr>
          <w:bCs/>
          <w:sz w:val="20"/>
          <w:szCs w:val="20"/>
        </w:rPr>
        <w:t>- снижение жизненного потенциала;</w:t>
      </w:r>
    </w:p>
    <w:p w:rsidR="00EB3519" w:rsidRPr="0061738D" w:rsidRDefault="00EB3519" w:rsidP="00BA501C">
      <w:pPr>
        <w:tabs>
          <w:tab w:val="left" w:pos="851"/>
        </w:tabs>
        <w:ind w:left="-851"/>
        <w:jc w:val="both"/>
        <w:rPr>
          <w:bCs/>
          <w:sz w:val="20"/>
          <w:szCs w:val="20"/>
        </w:rPr>
      </w:pPr>
      <w:r w:rsidRPr="0061738D">
        <w:rPr>
          <w:bCs/>
          <w:sz w:val="20"/>
          <w:szCs w:val="20"/>
        </w:rPr>
        <w:t>- усиление риска социальной уязвимости многодетных и неполных семей, семей, воспитывающих детей с ограниченными возможностями здоровья, молодых семей.</w:t>
      </w:r>
    </w:p>
    <w:p w:rsidR="00EB3519" w:rsidRPr="0061738D" w:rsidRDefault="00FC470D" w:rsidP="00FC470D">
      <w:pPr>
        <w:ind w:left="-851"/>
        <w:jc w:val="both"/>
        <w:rPr>
          <w:bCs/>
          <w:sz w:val="20"/>
          <w:szCs w:val="20"/>
        </w:rPr>
      </w:pPr>
      <w:r w:rsidRPr="0061738D">
        <w:rPr>
          <w:bCs/>
          <w:sz w:val="20"/>
          <w:szCs w:val="20"/>
        </w:rPr>
        <w:tab/>
      </w:r>
      <w:r w:rsidRPr="0061738D">
        <w:rPr>
          <w:bCs/>
          <w:sz w:val="20"/>
          <w:szCs w:val="20"/>
        </w:rPr>
        <w:tab/>
      </w:r>
      <w:r w:rsidR="00EB3519" w:rsidRPr="0061738D">
        <w:rPr>
          <w:bCs/>
          <w:sz w:val="20"/>
          <w:szCs w:val="20"/>
        </w:rPr>
        <w:t>Целевая группа, на которую направлено действие подпрограммы, – это семьи, проживающие в Глазовском районе и имеющие несовершеннолетних детей.</w:t>
      </w:r>
    </w:p>
    <w:p w:rsidR="00EB3519" w:rsidRPr="0061738D" w:rsidRDefault="00FC470D" w:rsidP="00FC470D">
      <w:pPr>
        <w:tabs>
          <w:tab w:val="left" w:pos="0"/>
        </w:tabs>
        <w:ind w:left="-851"/>
        <w:jc w:val="both"/>
        <w:rPr>
          <w:bCs/>
          <w:sz w:val="20"/>
          <w:szCs w:val="20"/>
        </w:rPr>
      </w:pPr>
      <w:r w:rsidRPr="0061738D">
        <w:rPr>
          <w:bCs/>
          <w:sz w:val="20"/>
          <w:szCs w:val="20"/>
        </w:rPr>
        <w:tab/>
      </w:r>
      <w:r w:rsidR="00EB3519" w:rsidRPr="0061738D">
        <w:rPr>
          <w:bCs/>
          <w:sz w:val="20"/>
          <w:szCs w:val="20"/>
        </w:rPr>
        <w:t>Существенным фактором помощи семье с несовершеннолетними детьми является социальная и экономическая поддержка семей.</w:t>
      </w:r>
    </w:p>
    <w:p w:rsidR="00EB3519" w:rsidRPr="0061738D" w:rsidRDefault="00EB3519" w:rsidP="00FC470D">
      <w:pPr>
        <w:ind w:left="-851" w:firstLine="851"/>
        <w:jc w:val="both"/>
        <w:rPr>
          <w:bCs/>
          <w:sz w:val="20"/>
          <w:szCs w:val="20"/>
        </w:rPr>
      </w:pPr>
      <w:r w:rsidRPr="0061738D">
        <w:rPr>
          <w:bCs/>
          <w:sz w:val="20"/>
          <w:szCs w:val="20"/>
        </w:rPr>
        <w:t>Реализация мероприятий подпрограммы направлена на объединение усилий всех заинтересованных учреждений и организаций в единый механизм, повышение качества жизни семей с несовершеннолетними детьми, педагогическое и психологическое просвещение родителей, организацию разнообразных форм досуга и семейного отдыха, поддержку общественных инициатив, направленных на укрепление семьи и решение ее проблем.</w:t>
      </w:r>
    </w:p>
    <w:p w:rsidR="00EB3519" w:rsidRPr="0061738D" w:rsidRDefault="00EB3519" w:rsidP="00FC470D">
      <w:pPr>
        <w:autoSpaceDE w:val="0"/>
        <w:autoSpaceDN w:val="0"/>
        <w:adjustRightInd w:val="0"/>
        <w:ind w:left="-851" w:firstLine="851"/>
        <w:jc w:val="both"/>
        <w:rPr>
          <w:color w:val="000000"/>
          <w:sz w:val="20"/>
          <w:szCs w:val="20"/>
        </w:rPr>
      </w:pPr>
      <w:r w:rsidRPr="0061738D">
        <w:rPr>
          <w:color w:val="000000"/>
          <w:sz w:val="20"/>
          <w:szCs w:val="20"/>
        </w:rPr>
        <w:t xml:space="preserve">Кроме этого реализация подпрограммы позволит осуществить систему эффективных мер, направленных на стабилизацию института семьи, повышение престижа семьи и семейных ценностей в общественном сознании, профилактику социального сиротства, поддержку семей и детей, оказавшихся в трудной жизненной ситуации. </w:t>
      </w:r>
    </w:p>
    <w:p w:rsidR="00EB3519" w:rsidRPr="0061738D" w:rsidRDefault="00EB3519" w:rsidP="00BA501C">
      <w:pPr>
        <w:autoSpaceDE w:val="0"/>
        <w:autoSpaceDN w:val="0"/>
        <w:adjustRightInd w:val="0"/>
        <w:ind w:left="-851"/>
        <w:jc w:val="both"/>
        <w:rPr>
          <w:color w:val="000000"/>
          <w:sz w:val="20"/>
          <w:szCs w:val="20"/>
        </w:rPr>
      </w:pPr>
      <w:r w:rsidRPr="0061738D">
        <w:rPr>
          <w:color w:val="000000"/>
          <w:sz w:val="20"/>
          <w:szCs w:val="20"/>
        </w:rPr>
        <w:t xml:space="preserve">          </w:t>
      </w:r>
      <w:r w:rsidR="00FC470D" w:rsidRPr="0061738D">
        <w:rPr>
          <w:color w:val="000000"/>
          <w:sz w:val="20"/>
          <w:szCs w:val="20"/>
        </w:rPr>
        <w:tab/>
      </w:r>
      <w:r w:rsidRPr="0061738D">
        <w:rPr>
          <w:color w:val="000000"/>
          <w:sz w:val="20"/>
          <w:szCs w:val="20"/>
        </w:rPr>
        <w:t xml:space="preserve">Несмотря на достигнутые в предыдущие годы позитивные результаты, остается ряд серьезных проблем, на решение которых направлены мероприятия данной программы. </w:t>
      </w:r>
    </w:p>
    <w:p w:rsidR="00EB3519" w:rsidRPr="0061738D" w:rsidRDefault="00EB3519" w:rsidP="00FC470D">
      <w:pPr>
        <w:ind w:left="-851" w:firstLine="851"/>
        <w:jc w:val="both"/>
        <w:rPr>
          <w:bCs/>
          <w:sz w:val="20"/>
          <w:szCs w:val="20"/>
        </w:rPr>
      </w:pPr>
      <w:r w:rsidRPr="0061738D">
        <w:rPr>
          <w:bCs/>
          <w:sz w:val="20"/>
          <w:szCs w:val="20"/>
        </w:rPr>
        <w:t>Одной из проблем, требующих своего решения как на уровне Российской Федерации, в Удмуртской Республике, так и в Глазовском районе  является снижение в сознании населения ценности и престижа института семьи. Ценностные ориентиры молодежи направлены в большей степени на самореализацию, достижение собственного успеха, материальное благополучие, в то время как семейные ценности отходят на второй план, а сфера общественных отношений занимает самые низкие позиции. Семейный образ жизни у молодежи района больше ассоциируется с малодетной семьей, то есть семьей с двумя родителями и одним ребенком. Все большую популярность приобретают неформальные брачные союзы.</w:t>
      </w:r>
    </w:p>
    <w:p w:rsidR="00EB3519" w:rsidRPr="0061738D" w:rsidRDefault="00EB3519" w:rsidP="00FC470D">
      <w:pPr>
        <w:autoSpaceDE w:val="0"/>
        <w:autoSpaceDN w:val="0"/>
        <w:adjustRightInd w:val="0"/>
        <w:ind w:left="-851" w:firstLine="851"/>
        <w:jc w:val="both"/>
        <w:outlineLvl w:val="1"/>
        <w:rPr>
          <w:rFonts w:eastAsia="Calibri"/>
          <w:sz w:val="20"/>
          <w:szCs w:val="20"/>
          <w:lang w:eastAsia="en-US"/>
        </w:rPr>
      </w:pPr>
      <w:r w:rsidRPr="0061738D">
        <w:rPr>
          <w:rFonts w:eastAsia="Calibri"/>
          <w:sz w:val="20"/>
          <w:szCs w:val="20"/>
          <w:lang w:eastAsia="en-US"/>
        </w:rPr>
        <w:t>Отказ взрослого населения от родительства с несколькими детьми в пользу родительства с одним ребенком в браке или вне брака ученые ставят в один ряд с отказом от ответственного отношения к воспитанию детей, от родительской ответственности за нравственное формирование детей. В 2013 году к административной ответственности за неисполнение родителями обязанностей по содержанию и воспитанию несовершеннолетних привлечено 43 родителя, Кроме того ежедневная работа органов и учреждений, входящих в систему профилактики, Совета профилактики при Администрации муниципального образования «Глазовский район» подтверждает тот факт, что количество семей социального риска, условия воспитания и содержания детей в которых не соответствует нормам, составляет 67 семей. Это значит, что 154 ребенка, воспитывающиеся в этих семьях подвержены тем или иным рискам, которые вызваны родительской несостоятельностью.</w:t>
      </w:r>
    </w:p>
    <w:p w:rsidR="00EB3519" w:rsidRPr="0061738D" w:rsidRDefault="00EB3519" w:rsidP="00BA501C">
      <w:pPr>
        <w:autoSpaceDE w:val="0"/>
        <w:autoSpaceDN w:val="0"/>
        <w:adjustRightInd w:val="0"/>
        <w:ind w:left="-851"/>
        <w:jc w:val="both"/>
        <w:rPr>
          <w:color w:val="000000"/>
          <w:sz w:val="20"/>
          <w:szCs w:val="20"/>
        </w:rPr>
      </w:pPr>
      <w:r w:rsidRPr="0061738D">
        <w:rPr>
          <w:color w:val="000000"/>
          <w:sz w:val="20"/>
          <w:szCs w:val="20"/>
        </w:rPr>
        <w:t xml:space="preserve">Родительская несостоятельность приводит к росту количества детей лишенного родительского попечения. К группе высокого социального риска относятся дети-сироты и дети, оставшиеся без попечения родителей. В среднем ежегодно в Глазовском  районе до 2012 года выявлялось до 15 детей-сирот и детей, оставшихся без попечения. С 2012 год этот показатель значительно сократился и в 2013 году составил 5 детей-сирот и детей, оставшихся без попечения родителей. </w:t>
      </w:r>
    </w:p>
    <w:p w:rsidR="00EB3519" w:rsidRPr="0061738D" w:rsidRDefault="00EB3519" w:rsidP="00FC470D">
      <w:pPr>
        <w:autoSpaceDE w:val="0"/>
        <w:autoSpaceDN w:val="0"/>
        <w:adjustRightInd w:val="0"/>
        <w:ind w:left="-851" w:firstLine="851"/>
        <w:jc w:val="both"/>
        <w:rPr>
          <w:color w:val="000000"/>
          <w:sz w:val="20"/>
          <w:szCs w:val="20"/>
        </w:rPr>
      </w:pPr>
      <w:r w:rsidRPr="0061738D">
        <w:rPr>
          <w:color w:val="000000"/>
          <w:sz w:val="20"/>
          <w:szCs w:val="20"/>
        </w:rPr>
        <w:t xml:space="preserve">Основными причинами социального сиротства являются: семейное неблагополучие, асоциальное поведение родителей, недостаточное принятие мер при выявлении семейного неблагополучия на ранней стадии и осуществления повсеместной профилактической и реабилитационной помощи семье в трудной жизненной ситуации.  </w:t>
      </w:r>
    </w:p>
    <w:p w:rsidR="00EB3519" w:rsidRPr="0061738D" w:rsidRDefault="00EB3519" w:rsidP="00FC470D">
      <w:pPr>
        <w:spacing w:before="240"/>
        <w:ind w:left="-851" w:firstLine="851"/>
        <w:jc w:val="both"/>
        <w:rPr>
          <w:bCs/>
          <w:sz w:val="20"/>
          <w:szCs w:val="20"/>
        </w:rPr>
      </w:pPr>
      <w:r w:rsidRPr="0061738D">
        <w:rPr>
          <w:bCs/>
          <w:sz w:val="20"/>
          <w:szCs w:val="20"/>
        </w:rPr>
        <w:t xml:space="preserve">Одним из важнейших элементов социальной функции современного российского государства является забота о такой категории граждан как дети-сироты и дети, оставшиеся без попечения родителей. Действующим законодательством установлена обязанность государства по обеспечению изащите жилищных прав детей – сирот и детей, оставшихся без попечения родителей, а также лиц из числа детей – сирот и детей, оставшихся без попечения родителей. Законом Удмуртской Республики от 14 марта 2013 года № 8-РЗ «Об обеспечении жилыми помещениями детей – сирот и детей, оставшихся без попечения родителей, а также лиц из числа детей – сирот и детей, оставшихся без попечения родителей», который принят в соответствии с Федеральным Законом от 21 декабря 1996 года №159-ФЗ «О дополнительных гарантиях по социальной поддержке детей – сирот и детей, оставшихся без попечения родителей», определен порядок по вопросам обеспечения жилыми помещениями вышеуказанной категории граждан. В соответствии с законом осуществляется обеспечение жилыми помещениями и обеспечивается сохранность закрепленных жилых помещений. </w:t>
      </w:r>
    </w:p>
    <w:p w:rsidR="00EB3519" w:rsidRPr="0061738D" w:rsidRDefault="00EB3519" w:rsidP="00FC470D">
      <w:pPr>
        <w:spacing w:before="240"/>
        <w:ind w:left="-851" w:firstLine="851"/>
        <w:jc w:val="both"/>
        <w:rPr>
          <w:bCs/>
          <w:sz w:val="20"/>
          <w:szCs w:val="20"/>
        </w:rPr>
      </w:pPr>
      <w:r w:rsidRPr="0061738D">
        <w:rPr>
          <w:bCs/>
          <w:sz w:val="20"/>
          <w:szCs w:val="20"/>
        </w:rPr>
        <w:t xml:space="preserve">По Глазовскому району имеется  6 судебных решений по обеспечению детей – сирот и детей, оставшихся без попечения родителей, а также лиц из числа детей – сирот и детей, оставшихся без попечения родителей, жилыми </w:t>
      </w:r>
      <w:r w:rsidRPr="0061738D">
        <w:rPr>
          <w:bCs/>
          <w:sz w:val="20"/>
          <w:szCs w:val="20"/>
        </w:rPr>
        <w:lastRenderedPageBreak/>
        <w:t>помещениями, которые приняты судом во исполнение закона УР от 6 марта 2007 года № 2 – РЗ «О мерах по социальной поддержке детей – сирот и детей, оставшихся без попечения  родителей».</w:t>
      </w:r>
    </w:p>
    <w:p w:rsidR="00EB3519" w:rsidRPr="0061738D" w:rsidRDefault="00EB3519" w:rsidP="00BA501C">
      <w:pPr>
        <w:autoSpaceDE w:val="0"/>
        <w:autoSpaceDN w:val="0"/>
        <w:adjustRightInd w:val="0"/>
        <w:ind w:left="-851"/>
        <w:jc w:val="both"/>
        <w:rPr>
          <w:sz w:val="20"/>
          <w:szCs w:val="20"/>
        </w:rPr>
      </w:pPr>
      <w:r w:rsidRPr="0061738D">
        <w:rPr>
          <w:sz w:val="20"/>
          <w:szCs w:val="20"/>
        </w:rPr>
        <w:t xml:space="preserve">Кроме того, в современных условиях серьезно обострилась проблема социальнойдезадаптации детей и подростков. </w:t>
      </w:r>
      <w:r w:rsidRPr="0061738D">
        <w:rPr>
          <w:bCs/>
          <w:sz w:val="20"/>
          <w:szCs w:val="20"/>
        </w:rPr>
        <w:t xml:space="preserve">Ослабевает воспитательный и нравственный потенциал семьи, снижается ответственность родителей (законных представителей) за содержание и воспитание детей. Растет количество подростков, не занятых общественно-полезной деятельностью в свободное от учебы время. </w:t>
      </w:r>
      <w:r w:rsidRPr="0061738D">
        <w:rPr>
          <w:sz w:val="20"/>
          <w:szCs w:val="20"/>
        </w:rPr>
        <w:t xml:space="preserve">Объединение усилий органов и учреждений системы профилактики безнадзорности и правонарушений несовершеннолетних, общественных объединений, является необходимым условием успешной деятельности по профилактике безнадзорности и правонарушений несовершеннолетних </w:t>
      </w:r>
      <w:r w:rsidRPr="0061738D">
        <w:rPr>
          <w:bCs/>
          <w:sz w:val="20"/>
          <w:szCs w:val="20"/>
        </w:rPr>
        <w:t>преодоления негативных тенденций, наблюдающихся в современном обществе.</w:t>
      </w:r>
    </w:p>
    <w:p w:rsidR="00EB3519" w:rsidRPr="0061738D" w:rsidRDefault="00EB3519" w:rsidP="00BA501C">
      <w:pPr>
        <w:autoSpaceDE w:val="0"/>
        <w:autoSpaceDN w:val="0"/>
        <w:adjustRightInd w:val="0"/>
        <w:ind w:left="-851"/>
        <w:jc w:val="both"/>
        <w:rPr>
          <w:color w:val="000000"/>
          <w:sz w:val="20"/>
          <w:szCs w:val="20"/>
        </w:rPr>
      </w:pPr>
    </w:p>
    <w:p w:rsidR="00EB3519" w:rsidRPr="0061738D" w:rsidRDefault="00EB3519" w:rsidP="00FC470D">
      <w:pPr>
        <w:autoSpaceDE w:val="0"/>
        <w:autoSpaceDN w:val="0"/>
        <w:adjustRightInd w:val="0"/>
        <w:ind w:left="-851" w:firstLine="851"/>
        <w:jc w:val="both"/>
        <w:outlineLvl w:val="1"/>
        <w:rPr>
          <w:rFonts w:eastAsia="Calibri"/>
          <w:sz w:val="20"/>
          <w:szCs w:val="20"/>
          <w:lang w:eastAsia="en-US"/>
        </w:rPr>
      </w:pPr>
      <w:r w:rsidRPr="0061738D">
        <w:rPr>
          <w:rFonts w:eastAsia="Calibri"/>
          <w:sz w:val="20"/>
          <w:szCs w:val="20"/>
          <w:lang w:eastAsia="en-US"/>
        </w:rPr>
        <w:t>Вместе с тем необходимо отметить, что снижению вышеуказанных показателей последних лет способствует достигнутый уровень межведомственного взаимодействия, программно-целевой подход к решению данной проблемы.</w:t>
      </w:r>
    </w:p>
    <w:p w:rsidR="003655C5" w:rsidRPr="0061738D" w:rsidRDefault="00EB3519" w:rsidP="00FC470D">
      <w:pPr>
        <w:autoSpaceDE w:val="0"/>
        <w:autoSpaceDN w:val="0"/>
        <w:adjustRightInd w:val="0"/>
        <w:ind w:left="-851" w:firstLine="851"/>
        <w:jc w:val="both"/>
        <w:rPr>
          <w:color w:val="000000"/>
          <w:sz w:val="20"/>
          <w:szCs w:val="20"/>
        </w:rPr>
      </w:pPr>
      <w:r w:rsidRPr="0061738D">
        <w:rPr>
          <w:color w:val="000000"/>
          <w:sz w:val="20"/>
          <w:szCs w:val="20"/>
        </w:rPr>
        <w:t>В связи со сложившейся ситуацией есть необходимо продолжить реализацию мер, направленных на развитие и укрепление</w:t>
      </w:r>
      <w:r w:rsidR="003655C5" w:rsidRPr="0061738D">
        <w:rPr>
          <w:color w:val="000000"/>
          <w:sz w:val="20"/>
          <w:szCs w:val="20"/>
        </w:rPr>
        <w:t xml:space="preserve">, расширение и повышение качества предоставляемых мер социальной поддержки многодетных и малообеспеченных семей, обеспечение гарантии по социальной поддержке детей – сирот и детей, оставшихся без попечения родителей, профилактику семейного неблагополучия, совершенствование системы мер на основе межведомственного взаимодействия органов и учреждений системы профилактики. </w:t>
      </w:r>
    </w:p>
    <w:p w:rsidR="003655C5" w:rsidRPr="0061738D" w:rsidRDefault="003655C5" w:rsidP="00BA501C">
      <w:pPr>
        <w:autoSpaceDE w:val="0"/>
        <w:autoSpaceDN w:val="0"/>
        <w:adjustRightInd w:val="0"/>
        <w:ind w:left="-851"/>
        <w:jc w:val="both"/>
        <w:outlineLvl w:val="1"/>
        <w:rPr>
          <w:rFonts w:eastAsia="Calibri"/>
          <w:color w:val="333399"/>
          <w:sz w:val="20"/>
          <w:szCs w:val="20"/>
          <w:lang w:eastAsia="en-US"/>
        </w:rPr>
      </w:pPr>
      <w:r w:rsidRPr="0061738D">
        <w:rPr>
          <w:rFonts w:eastAsia="Calibri"/>
          <w:sz w:val="20"/>
          <w:szCs w:val="20"/>
          <w:lang w:eastAsia="en-US"/>
        </w:rPr>
        <w:t>Эти задачи являются приоритетными в рамках программы.</w:t>
      </w:r>
    </w:p>
    <w:p w:rsidR="003655C5" w:rsidRPr="0061738D" w:rsidRDefault="003655C5" w:rsidP="00BA501C">
      <w:pPr>
        <w:keepNext/>
        <w:tabs>
          <w:tab w:val="left" w:pos="1560"/>
        </w:tabs>
        <w:spacing w:before="360" w:after="240"/>
        <w:ind w:left="-851" w:right="709"/>
        <w:jc w:val="center"/>
        <w:outlineLvl w:val="1"/>
        <w:rPr>
          <w:b/>
          <w:bCs/>
          <w:sz w:val="20"/>
          <w:szCs w:val="20"/>
        </w:rPr>
      </w:pPr>
      <w:r w:rsidRPr="0061738D">
        <w:rPr>
          <w:b/>
          <w:bCs/>
          <w:sz w:val="20"/>
          <w:szCs w:val="20"/>
        </w:rPr>
        <w:t>1.3. Цели, задачи  в сфере реализации подпрограммы</w:t>
      </w:r>
      <w:bookmarkEnd w:id="0"/>
    </w:p>
    <w:p w:rsidR="003655C5" w:rsidRPr="0061738D" w:rsidRDefault="003655C5" w:rsidP="00FC470D">
      <w:pPr>
        <w:ind w:left="-851" w:firstLine="851"/>
        <w:jc w:val="both"/>
        <w:rPr>
          <w:bCs/>
          <w:sz w:val="20"/>
          <w:szCs w:val="20"/>
        </w:rPr>
      </w:pPr>
      <w:r w:rsidRPr="0061738D">
        <w:rPr>
          <w:bCs/>
          <w:sz w:val="20"/>
          <w:szCs w:val="20"/>
        </w:rPr>
        <w:t xml:space="preserve">В рамках подпрограммы осуществляется </w:t>
      </w:r>
      <w:r w:rsidRPr="0061738D">
        <w:rPr>
          <w:sz w:val="20"/>
          <w:szCs w:val="20"/>
        </w:rPr>
        <w:t>реализация переданных органам местного самоуправления</w:t>
      </w:r>
      <w:r w:rsidR="00020287" w:rsidRPr="0061738D">
        <w:rPr>
          <w:sz w:val="20"/>
          <w:szCs w:val="20"/>
        </w:rPr>
        <w:t xml:space="preserve"> </w:t>
      </w:r>
      <w:r w:rsidRPr="0061738D">
        <w:rPr>
          <w:sz w:val="20"/>
          <w:szCs w:val="20"/>
        </w:rPr>
        <w:t>полномочий Российской Федерации</w:t>
      </w:r>
      <w:r w:rsidRPr="0061738D">
        <w:rPr>
          <w:bCs/>
          <w:sz w:val="20"/>
          <w:szCs w:val="20"/>
        </w:rPr>
        <w:t xml:space="preserve"> по </w:t>
      </w:r>
      <w:r w:rsidRPr="0061738D">
        <w:rPr>
          <w:bCs/>
          <w:sz w:val="20"/>
          <w:szCs w:val="20"/>
          <w:lang w:eastAsia="en-US"/>
        </w:rPr>
        <w:t xml:space="preserve"> опеке и попечительству в отношении несовершеннолетних, социальной поддержке детей-сирот и детей, оставшихся без попечения родителей и полномочий Удмуртской Республики по поддержке многодетных семей.</w:t>
      </w:r>
      <w:bookmarkStart w:id="4" w:name="_Toc347746984"/>
      <w:r w:rsidR="00020287" w:rsidRPr="0061738D">
        <w:rPr>
          <w:bCs/>
          <w:sz w:val="20"/>
          <w:szCs w:val="20"/>
          <w:lang w:eastAsia="en-US"/>
        </w:rPr>
        <w:t xml:space="preserve"> </w:t>
      </w:r>
      <w:r w:rsidRPr="0061738D">
        <w:rPr>
          <w:bCs/>
          <w:sz w:val="20"/>
          <w:szCs w:val="20"/>
        </w:rPr>
        <w:t>Целью подпрограммы является укрепление и развитие института семьи в районе.</w:t>
      </w:r>
    </w:p>
    <w:p w:rsidR="003655C5" w:rsidRPr="0061738D" w:rsidRDefault="003655C5" w:rsidP="00FC470D">
      <w:pPr>
        <w:ind w:left="-851" w:firstLine="851"/>
        <w:jc w:val="both"/>
        <w:rPr>
          <w:bCs/>
          <w:sz w:val="20"/>
          <w:szCs w:val="20"/>
        </w:rPr>
      </w:pPr>
      <w:r w:rsidRPr="0061738D">
        <w:rPr>
          <w:bCs/>
          <w:sz w:val="20"/>
          <w:szCs w:val="20"/>
        </w:rPr>
        <w:t>Для достижения поставленной цели планируется реализация следующих задач:</w:t>
      </w:r>
    </w:p>
    <w:p w:rsidR="003655C5" w:rsidRPr="0061738D" w:rsidRDefault="003655C5" w:rsidP="00BA501C">
      <w:pPr>
        <w:numPr>
          <w:ilvl w:val="0"/>
          <w:numId w:val="13"/>
        </w:numPr>
        <w:autoSpaceDE w:val="0"/>
        <w:autoSpaceDN w:val="0"/>
        <w:adjustRightInd w:val="0"/>
        <w:spacing w:before="240"/>
        <w:ind w:left="-851" w:firstLine="0"/>
        <w:contextualSpacing/>
        <w:rPr>
          <w:rFonts w:eastAsia="Calibri"/>
          <w:sz w:val="20"/>
          <w:szCs w:val="20"/>
          <w:lang w:eastAsia="en-US"/>
        </w:rPr>
      </w:pPr>
      <w:r w:rsidRPr="0061738D">
        <w:rPr>
          <w:rFonts w:eastAsia="Calibri"/>
          <w:sz w:val="20"/>
          <w:szCs w:val="20"/>
          <w:lang w:eastAsia="en-US"/>
        </w:rPr>
        <w:t xml:space="preserve">повышение качества жизни семей с детьми, всестороннее укрепление института семьи как формы гармоничной жизнедеятельности личности;                         </w:t>
      </w:r>
    </w:p>
    <w:p w:rsidR="003655C5" w:rsidRPr="0061738D" w:rsidRDefault="003655C5" w:rsidP="00BA501C">
      <w:pPr>
        <w:numPr>
          <w:ilvl w:val="0"/>
          <w:numId w:val="13"/>
        </w:numPr>
        <w:autoSpaceDE w:val="0"/>
        <w:autoSpaceDN w:val="0"/>
        <w:adjustRightInd w:val="0"/>
        <w:spacing w:before="240"/>
        <w:ind w:left="-851" w:firstLine="0"/>
        <w:contextualSpacing/>
        <w:rPr>
          <w:rFonts w:eastAsia="Calibri"/>
          <w:sz w:val="20"/>
          <w:szCs w:val="20"/>
          <w:lang w:eastAsia="en-US"/>
        </w:rPr>
      </w:pPr>
      <w:r w:rsidRPr="0061738D">
        <w:rPr>
          <w:rFonts w:eastAsia="Calibri"/>
          <w:sz w:val="20"/>
          <w:szCs w:val="20"/>
          <w:lang w:eastAsia="en-US"/>
        </w:rPr>
        <w:t>государственная поддержка семей и детей, находящихся в особых обстоятельствах.</w:t>
      </w:r>
    </w:p>
    <w:p w:rsidR="003655C5" w:rsidRPr="0061738D" w:rsidRDefault="003655C5" w:rsidP="00BA501C">
      <w:pPr>
        <w:numPr>
          <w:ilvl w:val="0"/>
          <w:numId w:val="13"/>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 xml:space="preserve"> профилактика правонарушений и преступлений среди несовершеннолетних.</w:t>
      </w:r>
    </w:p>
    <w:p w:rsidR="003655C5" w:rsidRPr="0061738D" w:rsidRDefault="003655C5" w:rsidP="00B77A8E">
      <w:pPr>
        <w:keepNext/>
        <w:tabs>
          <w:tab w:val="left" w:pos="1134"/>
        </w:tabs>
        <w:spacing w:before="360" w:after="240"/>
        <w:ind w:right="709"/>
        <w:jc w:val="center"/>
        <w:outlineLvl w:val="1"/>
        <w:rPr>
          <w:b/>
          <w:bCs/>
          <w:sz w:val="20"/>
          <w:szCs w:val="20"/>
        </w:rPr>
      </w:pPr>
      <w:r w:rsidRPr="0061738D">
        <w:rPr>
          <w:b/>
          <w:bCs/>
          <w:sz w:val="20"/>
          <w:szCs w:val="20"/>
        </w:rPr>
        <w:t>1.4. Целевые показатели (индикаторы) достижения целей и решения задач, ожидаемые результаты реализации подпрограммы</w:t>
      </w:r>
      <w:bookmarkEnd w:id="4"/>
    </w:p>
    <w:p w:rsidR="003655C5" w:rsidRPr="0061738D" w:rsidRDefault="003655C5" w:rsidP="00FC470D">
      <w:pPr>
        <w:ind w:left="-851" w:firstLine="851"/>
        <w:contextualSpacing/>
        <w:jc w:val="both"/>
        <w:rPr>
          <w:rFonts w:eastAsia="Calibri"/>
          <w:sz w:val="20"/>
          <w:szCs w:val="20"/>
          <w:lang w:eastAsia="en-US"/>
        </w:rPr>
      </w:pPr>
      <w:r w:rsidRPr="0061738D">
        <w:rPr>
          <w:rFonts w:eastAsia="Calibri"/>
          <w:sz w:val="20"/>
          <w:szCs w:val="20"/>
          <w:lang w:eastAsia="en-US"/>
        </w:rPr>
        <w:t>Сведения о составе и значениях целевых показателей (индикаторов) подпрограммы представлены в Приложении 1 к муниципальной подпрограмме.</w:t>
      </w:r>
    </w:p>
    <w:p w:rsidR="003655C5" w:rsidRPr="0061738D" w:rsidRDefault="003655C5" w:rsidP="00FC470D">
      <w:pPr>
        <w:ind w:left="-851" w:firstLine="851"/>
        <w:contextualSpacing/>
        <w:jc w:val="both"/>
        <w:rPr>
          <w:rFonts w:eastAsia="Calibri"/>
          <w:sz w:val="20"/>
          <w:szCs w:val="20"/>
          <w:lang w:eastAsia="en-US"/>
        </w:rPr>
      </w:pPr>
      <w:r w:rsidRPr="0061738D">
        <w:rPr>
          <w:rFonts w:eastAsia="Calibri"/>
          <w:sz w:val="20"/>
          <w:szCs w:val="20"/>
          <w:lang w:eastAsia="en-US"/>
        </w:rPr>
        <w:t xml:space="preserve">В результате реализации подпрограммы ожидается достижение следующих показателей (индикаторов): </w:t>
      </w:r>
    </w:p>
    <w:p w:rsidR="00F844B2" w:rsidRPr="0061738D" w:rsidRDefault="00F844B2" w:rsidP="00F844B2">
      <w:pPr>
        <w:snapToGrid w:val="0"/>
        <w:ind w:left="-851"/>
        <w:jc w:val="both"/>
        <w:rPr>
          <w:bCs/>
          <w:sz w:val="20"/>
          <w:szCs w:val="20"/>
        </w:rPr>
      </w:pPr>
      <w:r w:rsidRPr="0061738D">
        <w:rPr>
          <w:bCs/>
          <w:sz w:val="20"/>
          <w:szCs w:val="20"/>
        </w:rPr>
        <w:t>1.</w:t>
      </w:r>
      <w:r w:rsidRPr="0061738D">
        <w:rPr>
          <w:bCs/>
          <w:sz w:val="20"/>
          <w:szCs w:val="20"/>
        </w:rPr>
        <w:tab/>
        <w:t>увеличение числа зарегистрированных многодетных семей до 320   семей;</w:t>
      </w:r>
    </w:p>
    <w:p w:rsidR="00F844B2" w:rsidRPr="0061738D" w:rsidRDefault="00F844B2" w:rsidP="00F844B2">
      <w:pPr>
        <w:snapToGrid w:val="0"/>
        <w:ind w:left="-851"/>
        <w:jc w:val="both"/>
        <w:rPr>
          <w:bCs/>
          <w:sz w:val="20"/>
          <w:szCs w:val="20"/>
        </w:rPr>
      </w:pPr>
      <w:r w:rsidRPr="0061738D">
        <w:rPr>
          <w:bCs/>
          <w:sz w:val="20"/>
          <w:szCs w:val="20"/>
        </w:rPr>
        <w:t>2.</w:t>
      </w:r>
      <w:r w:rsidRPr="0061738D">
        <w:rPr>
          <w:bCs/>
          <w:sz w:val="20"/>
          <w:szCs w:val="20"/>
        </w:rPr>
        <w:tab/>
        <w:t>сокращение количества детей-сирот и детей, оставшихся без попечения родителей.</w:t>
      </w:r>
    </w:p>
    <w:p w:rsidR="00F844B2" w:rsidRPr="0061738D" w:rsidRDefault="00F844B2" w:rsidP="00F844B2">
      <w:pPr>
        <w:snapToGrid w:val="0"/>
        <w:ind w:left="-851"/>
        <w:jc w:val="both"/>
        <w:rPr>
          <w:bCs/>
          <w:sz w:val="20"/>
          <w:szCs w:val="20"/>
        </w:rPr>
      </w:pPr>
      <w:r w:rsidRPr="0061738D">
        <w:rPr>
          <w:bCs/>
          <w:sz w:val="20"/>
          <w:szCs w:val="20"/>
        </w:rPr>
        <w:t>3.</w:t>
      </w:r>
      <w:r w:rsidRPr="0061738D">
        <w:rPr>
          <w:bCs/>
          <w:sz w:val="20"/>
          <w:szCs w:val="20"/>
        </w:rPr>
        <w:tab/>
        <w:t>увеличение количества детей-сирот и детей, оставшихся без попечения родителей, переданных в отчётном году на воспитание в семьи,  до 15  человек;</w:t>
      </w:r>
    </w:p>
    <w:p w:rsidR="00F844B2" w:rsidRPr="0061738D" w:rsidRDefault="00F844B2" w:rsidP="00F844B2">
      <w:pPr>
        <w:snapToGrid w:val="0"/>
        <w:ind w:left="-851"/>
        <w:jc w:val="both"/>
        <w:rPr>
          <w:bCs/>
          <w:sz w:val="20"/>
          <w:szCs w:val="20"/>
        </w:rPr>
      </w:pPr>
      <w:r w:rsidRPr="0061738D">
        <w:rPr>
          <w:bCs/>
          <w:sz w:val="20"/>
          <w:szCs w:val="20"/>
        </w:rPr>
        <w:t>4.</w:t>
      </w:r>
      <w:r w:rsidRPr="0061738D">
        <w:rPr>
          <w:bCs/>
          <w:sz w:val="20"/>
          <w:szCs w:val="20"/>
        </w:rPr>
        <w:tab/>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до 65,3</w:t>
      </w:r>
    </w:p>
    <w:p w:rsidR="00F844B2" w:rsidRPr="0061738D" w:rsidRDefault="00F844B2" w:rsidP="00F844B2">
      <w:pPr>
        <w:snapToGrid w:val="0"/>
        <w:ind w:left="-851"/>
        <w:jc w:val="both"/>
        <w:rPr>
          <w:bCs/>
          <w:sz w:val="20"/>
          <w:szCs w:val="20"/>
        </w:rPr>
      </w:pPr>
      <w:r w:rsidRPr="0061738D">
        <w:rPr>
          <w:bCs/>
          <w:sz w:val="20"/>
          <w:szCs w:val="20"/>
        </w:rPr>
        <w:t>5.</w:t>
      </w:r>
      <w:r w:rsidRPr="0061738D">
        <w:rPr>
          <w:bCs/>
          <w:sz w:val="20"/>
          <w:szCs w:val="20"/>
        </w:rPr>
        <w:tab/>
        <w:t xml:space="preserve"> Количество несовершеннолетних, состоящих на межведомственных профилактических учетах до 30</w:t>
      </w:r>
    </w:p>
    <w:p w:rsidR="00F844B2" w:rsidRPr="0061738D" w:rsidRDefault="00F844B2" w:rsidP="00F844B2">
      <w:pPr>
        <w:snapToGrid w:val="0"/>
        <w:ind w:left="-851"/>
        <w:jc w:val="both"/>
        <w:rPr>
          <w:bCs/>
          <w:sz w:val="20"/>
          <w:szCs w:val="20"/>
        </w:rPr>
      </w:pPr>
      <w:r w:rsidRPr="0061738D">
        <w:rPr>
          <w:bCs/>
          <w:sz w:val="20"/>
          <w:szCs w:val="20"/>
        </w:rPr>
        <w:t>6.</w:t>
      </w:r>
      <w:r w:rsidRPr="0061738D">
        <w:rPr>
          <w:bCs/>
          <w:sz w:val="20"/>
          <w:szCs w:val="20"/>
        </w:rPr>
        <w:tab/>
        <w:t>Количество семей, находящихся в социально – опасном положении до 7</w:t>
      </w:r>
    </w:p>
    <w:p w:rsidR="003655C5" w:rsidRPr="0061738D" w:rsidRDefault="00F844B2" w:rsidP="00F844B2">
      <w:pPr>
        <w:snapToGrid w:val="0"/>
        <w:ind w:left="-851"/>
        <w:jc w:val="both"/>
        <w:rPr>
          <w:bCs/>
          <w:sz w:val="20"/>
          <w:szCs w:val="20"/>
        </w:rPr>
      </w:pPr>
      <w:r w:rsidRPr="0061738D">
        <w:rPr>
          <w:bCs/>
          <w:sz w:val="20"/>
          <w:szCs w:val="20"/>
        </w:rPr>
        <w:t>7.</w:t>
      </w:r>
      <w:r w:rsidRPr="0061738D">
        <w:rPr>
          <w:bCs/>
          <w:sz w:val="20"/>
          <w:szCs w:val="20"/>
        </w:rPr>
        <w:tab/>
        <w:t>Количество семей, улучшивших жилищные условия, из числа малоимущих многодетных до 1</w:t>
      </w:r>
    </w:p>
    <w:p w:rsidR="00F844B2" w:rsidRPr="0061738D" w:rsidRDefault="00F844B2" w:rsidP="00BA501C">
      <w:pPr>
        <w:ind w:left="-851"/>
        <w:jc w:val="center"/>
        <w:rPr>
          <w:b/>
          <w:sz w:val="20"/>
          <w:szCs w:val="20"/>
        </w:rPr>
      </w:pPr>
      <w:bookmarkStart w:id="5" w:name="_Toc347746985"/>
    </w:p>
    <w:p w:rsidR="003655C5" w:rsidRPr="0061738D" w:rsidRDefault="003655C5" w:rsidP="00BA501C">
      <w:pPr>
        <w:ind w:left="-851"/>
        <w:jc w:val="center"/>
        <w:rPr>
          <w:b/>
          <w:bCs/>
          <w:sz w:val="20"/>
          <w:szCs w:val="20"/>
        </w:rPr>
      </w:pPr>
      <w:r w:rsidRPr="0061738D">
        <w:rPr>
          <w:b/>
          <w:sz w:val="20"/>
          <w:szCs w:val="20"/>
        </w:rPr>
        <w:t>1.5. Сроки и этапы реализации подпрограммы</w:t>
      </w:r>
      <w:bookmarkEnd w:id="5"/>
    </w:p>
    <w:p w:rsidR="003655C5" w:rsidRPr="0061738D" w:rsidRDefault="003655C5" w:rsidP="00BA501C">
      <w:pPr>
        <w:ind w:left="-851"/>
        <w:jc w:val="both"/>
        <w:rPr>
          <w:bCs/>
          <w:sz w:val="20"/>
          <w:szCs w:val="20"/>
        </w:rPr>
      </w:pPr>
      <w:r w:rsidRPr="0061738D">
        <w:rPr>
          <w:bCs/>
          <w:sz w:val="20"/>
          <w:szCs w:val="20"/>
        </w:rPr>
        <w:t xml:space="preserve">   Подпрограмма реализуется в 2015-202</w:t>
      </w:r>
      <w:r w:rsidR="00820444" w:rsidRPr="0061738D">
        <w:rPr>
          <w:bCs/>
          <w:sz w:val="20"/>
          <w:szCs w:val="20"/>
        </w:rPr>
        <w:t>4</w:t>
      </w:r>
      <w:r w:rsidRPr="0061738D">
        <w:rPr>
          <w:bCs/>
          <w:sz w:val="20"/>
          <w:szCs w:val="20"/>
        </w:rPr>
        <w:t xml:space="preserve"> годах.</w:t>
      </w:r>
    </w:p>
    <w:p w:rsidR="003655C5" w:rsidRPr="0061738D" w:rsidRDefault="003655C5" w:rsidP="00BA501C">
      <w:pPr>
        <w:ind w:left="-851"/>
        <w:jc w:val="both"/>
        <w:rPr>
          <w:bCs/>
          <w:sz w:val="20"/>
          <w:szCs w:val="20"/>
        </w:rPr>
      </w:pPr>
      <w:r w:rsidRPr="0061738D">
        <w:rPr>
          <w:bCs/>
          <w:sz w:val="20"/>
          <w:szCs w:val="20"/>
        </w:rPr>
        <w:t xml:space="preserve">   Этапы подпрограммы не предусмотрены.</w:t>
      </w:r>
      <w:bookmarkStart w:id="6" w:name="_Toc347746986"/>
    </w:p>
    <w:p w:rsidR="003655C5" w:rsidRPr="0061738D" w:rsidRDefault="003655C5" w:rsidP="00BA501C">
      <w:pPr>
        <w:ind w:left="-851"/>
        <w:jc w:val="both"/>
        <w:rPr>
          <w:bCs/>
          <w:sz w:val="20"/>
          <w:szCs w:val="20"/>
        </w:rPr>
      </w:pPr>
    </w:p>
    <w:p w:rsidR="003655C5" w:rsidRPr="0061738D" w:rsidRDefault="003655C5" w:rsidP="00BA501C">
      <w:pPr>
        <w:ind w:left="-851"/>
        <w:jc w:val="center"/>
        <w:rPr>
          <w:b/>
          <w:bCs/>
          <w:sz w:val="20"/>
          <w:szCs w:val="20"/>
        </w:rPr>
      </w:pPr>
      <w:r w:rsidRPr="0061738D">
        <w:rPr>
          <w:b/>
          <w:sz w:val="20"/>
          <w:szCs w:val="20"/>
        </w:rPr>
        <w:t>1.6. Перечень основных мероприятий подпрограммы</w:t>
      </w:r>
      <w:bookmarkEnd w:id="6"/>
    </w:p>
    <w:p w:rsidR="003655C5" w:rsidRPr="0061738D" w:rsidRDefault="003655C5" w:rsidP="00BA501C">
      <w:pPr>
        <w:autoSpaceDE w:val="0"/>
        <w:autoSpaceDN w:val="0"/>
        <w:adjustRightInd w:val="0"/>
        <w:spacing w:before="240"/>
        <w:ind w:left="-851"/>
        <w:jc w:val="both"/>
        <w:outlineLvl w:val="0"/>
        <w:rPr>
          <w:bCs/>
          <w:sz w:val="20"/>
          <w:szCs w:val="20"/>
        </w:rPr>
      </w:pPr>
      <w:bookmarkStart w:id="7" w:name="_Toc347746987"/>
      <w:r w:rsidRPr="0061738D">
        <w:rPr>
          <w:bCs/>
          <w:sz w:val="20"/>
          <w:szCs w:val="20"/>
        </w:rPr>
        <w:t xml:space="preserve">             В рамках подпрограммы реализуются следующие основные мероприятия:</w:t>
      </w:r>
    </w:p>
    <w:p w:rsidR="003655C5" w:rsidRPr="0061738D" w:rsidRDefault="003655C5" w:rsidP="00BA501C">
      <w:pPr>
        <w:numPr>
          <w:ilvl w:val="0"/>
          <w:numId w:val="14"/>
        </w:numPr>
        <w:spacing w:before="240"/>
        <w:ind w:left="-851" w:firstLine="0"/>
        <w:contextualSpacing/>
        <w:jc w:val="both"/>
        <w:rPr>
          <w:rFonts w:eastAsia="Calibri"/>
          <w:sz w:val="20"/>
          <w:szCs w:val="20"/>
        </w:rPr>
      </w:pPr>
      <w:r w:rsidRPr="0061738D">
        <w:rPr>
          <w:rFonts w:eastAsia="Calibri"/>
          <w:sz w:val="20"/>
          <w:szCs w:val="20"/>
          <w:lang w:eastAsia="en-US"/>
        </w:rPr>
        <w:t>финансовое обеспечение расходных обязательств муниципальных образований, возникающих при выполнении государственных полномочий</w:t>
      </w:r>
      <w:r w:rsidRPr="0061738D">
        <w:rPr>
          <w:rFonts w:eastAsia="Calibri"/>
          <w:sz w:val="20"/>
          <w:szCs w:val="20"/>
        </w:rPr>
        <w:t>;</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организация и проведение мероприятий по укреплению и развитию института семьи;</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устройство детей-сирот и детей, оставшихся без попечения родителей, на воспитание  в семьи;</w:t>
      </w:r>
    </w:p>
    <w:p w:rsidR="003655C5" w:rsidRPr="0061738D" w:rsidRDefault="003655C5" w:rsidP="00BA501C">
      <w:pPr>
        <w:numPr>
          <w:ilvl w:val="0"/>
          <w:numId w:val="14"/>
        </w:numPr>
        <w:spacing w:before="240"/>
        <w:ind w:left="-851" w:firstLine="0"/>
        <w:contextualSpacing/>
        <w:jc w:val="both"/>
        <w:rPr>
          <w:rFonts w:eastAsia="Calibri"/>
          <w:bCs/>
          <w:sz w:val="20"/>
          <w:szCs w:val="20"/>
          <w:lang w:eastAsia="en-US"/>
        </w:rPr>
      </w:pPr>
      <w:r w:rsidRPr="0061738D">
        <w:rPr>
          <w:rFonts w:eastAsia="Calibri"/>
          <w:sz w:val="20"/>
          <w:szCs w:val="20"/>
          <w:lang w:eastAsia="en-US"/>
        </w:rPr>
        <w:t>система мер по оказанию социальной поддержки семьям с детьми. В соответствии с постановлением Правительства Удмуртской Республики от 7 февраля 2011 года № 24 «О перечне государственных услуг, предоставляемых исполнительными органами государственной власти Удмуртской Республики» предоставляются следующие услуги:</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lastRenderedPageBreak/>
        <w:t>выдача свидетельств о предоставлении многодетной семье, нуждающейся в улучшении жилищных условий, в которой одновременно родились трое и более детей, безвозмездных субсидий на приобретение жилых помещений;</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предоставление единовременного денежного пособия при передаче ребенка на семейные формы воспитания, в том числе усыновление (удочерение) за счет средств  Республиканского и Федерального бюджетов.</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обеспечение жилыми помещениями детей – сирот и детей, оставшихся без попечения родителей, а также лиц из числа детей –сирот и детей, оставшихся без попечения родителей, жилыми помещениями</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 xml:space="preserve">мероприятия, направленные на профилактику правонарушений и преступлений среди несовершеннолетних </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 xml:space="preserve">мероприятия, направленные на профилактику семейного неблагополучия </w:t>
      </w:r>
    </w:p>
    <w:p w:rsidR="003655C5" w:rsidRPr="0061738D" w:rsidRDefault="003655C5" w:rsidP="00BA501C">
      <w:pPr>
        <w:ind w:left="-851"/>
        <w:contextualSpacing/>
        <w:jc w:val="both"/>
        <w:rPr>
          <w:rFonts w:eastAsia="Calibri"/>
          <w:sz w:val="20"/>
          <w:szCs w:val="20"/>
          <w:lang w:eastAsia="en-US"/>
        </w:rPr>
      </w:pPr>
      <w:r w:rsidRPr="0061738D">
        <w:rPr>
          <w:rFonts w:eastAsia="Calibri"/>
          <w:sz w:val="20"/>
          <w:szCs w:val="20"/>
          <w:lang w:eastAsia="en-US"/>
        </w:rPr>
        <w:t xml:space="preserve">Перечень основных мероприятий подпрограммы приведён в Приложении 2 к подпрограмме. </w:t>
      </w:r>
    </w:p>
    <w:p w:rsidR="003655C5" w:rsidRPr="0061738D" w:rsidRDefault="003655C5" w:rsidP="00BA501C">
      <w:pPr>
        <w:keepNext/>
        <w:tabs>
          <w:tab w:val="left" w:pos="1560"/>
        </w:tabs>
        <w:spacing w:before="360" w:after="240"/>
        <w:ind w:left="-851" w:right="709"/>
        <w:jc w:val="center"/>
        <w:outlineLvl w:val="1"/>
        <w:rPr>
          <w:b/>
          <w:bCs/>
          <w:sz w:val="20"/>
          <w:szCs w:val="20"/>
        </w:rPr>
      </w:pPr>
      <w:r w:rsidRPr="0061738D">
        <w:rPr>
          <w:b/>
          <w:bCs/>
          <w:sz w:val="20"/>
          <w:szCs w:val="20"/>
        </w:rPr>
        <w:t>1.7. Меры муниципального регулирования</w:t>
      </w:r>
      <w:bookmarkEnd w:id="7"/>
      <w:r w:rsidRPr="0061738D">
        <w:rPr>
          <w:b/>
          <w:bCs/>
          <w:sz w:val="20"/>
          <w:szCs w:val="20"/>
        </w:rPr>
        <w:t>, направленные на достижение целей и задач реализации подпрограммы</w:t>
      </w:r>
    </w:p>
    <w:p w:rsidR="003655C5" w:rsidRPr="0061738D" w:rsidRDefault="003655C5" w:rsidP="00FC470D">
      <w:pPr>
        <w:autoSpaceDE w:val="0"/>
        <w:autoSpaceDN w:val="0"/>
        <w:adjustRightInd w:val="0"/>
        <w:ind w:left="-851" w:firstLine="851"/>
        <w:contextualSpacing/>
        <w:jc w:val="both"/>
        <w:outlineLvl w:val="0"/>
        <w:rPr>
          <w:rFonts w:eastAsia="Calibri"/>
          <w:sz w:val="20"/>
          <w:szCs w:val="20"/>
          <w:lang w:eastAsia="en-US"/>
        </w:rPr>
      </w:pPr>
      <w:bookmarkStart w:id="8" w:name="_Toc347746988"/>
      <w:r w:rsidRPr="0061738D">
        <w:rPr>
          <w:rFonts w:eastAsia="Calibri"/>
          <w:sz w:val="20"/>
          <w:szCs w:val="20"/>
          <w:lang w:eastAsia="en-US"/>
        </w:rPr>
        <w:t>В рамках подпрограммы применяются следующие меры государственного регулирования:</w:t>
      </w:r>
    </w:p>
    <w:p w:rsidR="003655C5" w:rsidRPr="0061738D" w:rsidRDefault="003655C5" w:rsidP="00BA501C">
      <w:pPr>
        <w:tabs>
          <w:tab w:val="left" w:pos="1134"/>
        </w:tabs>
        <w:autoSpaceDE w:val="0"/>
        <w:autoSpaceDN w:val="0"/>
        <w:adjustRightInd w:val="0"/>
        <w:ind w:left="-851"/>
        <w:contextualSpacing/>
        <w:jc w:val="both"/>
        <w:rPr>
          <w:rFonts w:eastAsia="Calibri"/>
          <w:sz w:val="20"/>
          <w:szCs w:val="20"/>
          <w:lang w:eastAsia="en-US"/>
        </w:rPr>
      </w:pPr>
      <w:r w:rsidRPr="0061738D">
        <w:rPr>
          <w:rFonts w:eastAsia="Calibri"/>
          <w:sz w:val="20"/>
          <w:szCs w:val="20"/>
          <w:lang w:eastAsia="en-US"/>
        </w:rPr>
        <w:t>предоставление единовременного денежного пособия при передаче ребенка на семейные формы воспитания, в том числе усыновление (удочерение);</w:t>
      </w:r>
    </w:p>
    <w:p w:rsidR="003655C5" w:rsidRPr="0061738D" w:rsidRDefault="003655C5" w:rsidP="00BA501C">
      <w:pPr>
        <w:tabs>
          <w:tab w:val="left" w:pos="1134"/>
        </w:tabs>
        <w:autoSpaceDE w:val="0"/>
        <w:autoSpaceDN w:val="0"/>
        <w:adjustRightInd w:val="0"/>
        <w:ind w:left="-851"/>
        <w:contextualSpacing/>
        <w:jc w:val="both"/>
        <w:rPr>
          <w:rFonts w:eastAsia="Calibri"/>
          <w:sz w:val="20"/>
          <w:szCs w:val="20"/>
          <w:lang w:eastAsia="en-US"/>
        </w:rPr>
      </w:pPr>
      <w:r w:rsidRPr="0061738D">
        <w:rPr>
          <w:rFonts w:eastAsia="Calibri"/>
          <w:sz w:val="20"/>
          <w:szCs w:val="20"/>
          <w:lang w:eastAsia="en-US"/>
        </w:rPr>
        <w:t>предоставление безвозмездных субсидий на строительство, реконструкцию, капитальный ремонт и  приобретение жилых помещений за счёт средств бюджета Удмуртской Республики многодетным семьям, нуждающимся в улучшении жилищных условий.</w:t>
      </w:r>
    </w:p>
    <w:p w:rsidR="003655C5" w:rsidRPr="0061738D" w:rsidRDefault="003655C5" w:rsidP="00FC470D">
      <w:pPr>
        <w:autoSpaceDE w:val="0"/>
        <w:autoSpaceDN w:val="0"/>
        <w:adjustRightInd w:val="0"/>
        <w:ind w:left="-851" w:firstLine="851"/>
        <w:contextualSpacing/>
        <w:jc w:val="both"/>
        <w:outlineLvl w:val="0"/>
        <w:rPr>
          <w:rFonts w:eastAsia="Calibri"/>
          <w:sz w:val="20"/>
          <w:szCs w:val="20"/>
          <w:lang w:eastAsia="en-US"/>
        </w:rPr>
      </w:pPr>
      <w:r w:rsidRPr="0061738D">
        <w:rPr>
          <w:rFonts w:eastAsia="Calibri"/>
          <w:sz w:val="20"/>
          <w:szCs w:val="20"/>
          <w:lang w:eastAsia="en-US"/>
        </w:rPr>
        <w:t>Реализуются меры правового регулирования в части:</w:t>
      </w:r>
    </w:p>
    <w:p w:rsidR="003655C5" w:rsidRPr="0061738D" w:rsidRDefault="003655C5" w:rsidP="00BA501C">
      <w:pPr>
        <w:autoSpaceDE w:val="0"/>
        <w:autoSpaceDN w:val="0"/>
        <w:adjustRightInd w:val="0"/>
        <w:ind w:left="-851"/>
        <w:contextualSpacing/>
        <w:jc w:val="both"/>
        <w:outlineLvl w:val="0"/>
        <w:rPr>
          <w:rFonts w:eastAsia="Calibri"/>
          <w:sz w:val="20"/>
          <w:szCs w:val="20"/>
          <w:lang w:eastAsia="en-US"/>
        </w:rPr>
      </w:pPr>
      <w:r w:rsidRPr="0061738D">
        <w:rPr>
          <w:rFonts w:eastAsia="Calibri"/>
          <w:sz w:val="20"/>
          <w:szCs w:val="20"/>
          <w:lang w:eastAsia="en-US"/>
        </w:rPr>
        <w:t xml:space="preserve">разработки и исполнения нормативных правовых актов по реализации государственной семейной политики; обеспечения и защите жилищных прав детей – сирот и детей, оставшихся без попечения родителей, а также лиц из числа детей – сирот и детей, оставшихся без попечения родителей. </w:t>
      </w:r>
    </w:p>
    <w:p w:rsidR="003655C5" w:rsidRPr="0061738D" w:rsidRDefault="003655C5" w:rsidP="00BA501C">
      <w:pPr>
        <w:autoSpaceDE w:val="0"/>
        <w:autoSpaceDN w:val="0"/>
        <w:adjustRightInd w:val="0"/>
        <w:ind w:left="-851"/>
        <w:contextualSpacing/>
        <w:jc w:val="both"/>
        <w:outlineLvl w:val="0"/>
        <w:rPr>
          <w:rFonts w:eastAsia="Calibri"/>
          <w:sz w:val="20"/>
          <w:szCs w:val="20"/>
          <w:lang w:eastAsia="en-US"/>
        </w:rPr>
      </w:pPr>
      <w:r w:rsidRPr="0061738D">
        <w:rPr>
          <w:rFonts w:eastAsia="Calibri"/>
          <w:sz w:val="20"/>
          <w:szCs w:val="20"/>
          <w:lang w:eastAsia="en-US"/>
        </w:rPr>
        <w:t>координации деятельности органов и учреждений в целях реализации государственной семейной политики, профилактики безнадзорности.</w:t>
      </w:r>
    </w:p>
    <w:p w:rsidR="003655C5" w:rsidRPr="0061738D" w:rsidRDefault="00FC470D" w:rsidP="00FC470D">
      <w:pPr>
        <w:tabs>
          <w:tab w:val="left" w:pos="0"/>
        </w:tabs>
        <w:autoSpaceDE w:val="0"/>
        <w:autoSpaceDN w:val="0"/>
        <w:adjustRightInd w:val="0"/>
        <w:spacing w:before="240"/>
        <w:ind w:left="-851"/>
        <w:jc w:val="both"/>
        <w:rPr>
          <w:bCs/>
          <w:sz w:val="20"/>
          <w:szCs w:val="20"/>
        </w:rPr>
      </w:pPr>
      <w:r w:rsidRPr="0061738D">
        <w:rPr>
          <w:bCs/>
          <w:sz w:val="20"/>
          <w:szCs w:val="20"/>
        </w:rPr>
        <w:tab/>
      </w:r>
      <w:r w:rsidR="003655C5" w:rsidRPr="0061738D">
        <w:rPr>
          <w:bCs/>
          <w:sz w:val="20"/>
          <w:szCs w:val="20"/>
        </w:rPr>
        <w:t>Оценка применения мер государственного регулирования в сфере реализации государственной программы приведена в Приложении 3 к  муниципальной подпрограмме.</w:t>
      </w:r>
    </w:p>
    <w:p w:rsidR="003655C5" w:rsidRPr="0061738D" w:rsidRDefault="003655C5" w:rsidP="00FC470D">
      <w:pPr>
        <w:autoSpaceDE w:val="0"/>
        <w:autoSpaceDN w:val="0"/>
        <w:adjustRightInd w:val="0"/>
        <w:spacing w:before="240"/>
        <w:ind w:left="-851" w:firstLine="851"/>
        <w:jc w:val="both"/>
        <w:rPr>
          <w:bCs/>
          <w:sz w:val="20"/>
          <w:szCs w:val="20"/>
        </w:rPr>
      </w:pPr>
      <w:r w:rsidRPr="0061738D">
        <w:rPr>
          <w:bCs/>
          <w:sz w:val="20"/>
          <w:szCs w:val="20"/>
        </w:rPr>
        <w:t>Согласно постановлению Правительства Удмуртской Республики от 20 ноября 2006 года № 127 «О реализации Закона Удмуртской Республики от 5 мая 2006 года № 13-РЗ «О мерах по социальной поддержке многодетных семей»,  в целях реализации подпрограммы  в муниципальном районе1 специалист по учету (регистрации) многодетных семей предоставляет следующие государственные услуги:</w:t>
      </w:r>
    </w:p>
    <w:p w:rsidR="003655C5" w:rsidRPr="0061738D" w:rsidRDefault="003655C5" w:rsidP="00BA501C">
      <w:pPr>
        <w:numPr>
          <w:ilvl w:val="0"/>
          <w:numId w:val="15"/>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«Оформление и выдача удостоверений многодетного родителя (опекуна, попечителя)»; </w:t>
      </w:r>
    </w:p>
    <w:p w:rsidR="003655C5" w:rsidRPr="0061738D" w:rsidRDefault="003655C5" w:rsidP="00BA501C">
      <w:pPr>
        <w:numPr>
          <w:ilvl w:val="0"/>
          <w:numId w:val="15"/>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 xml:space="preserve">«Предоставление малоимущим многодетным семьям, нуждающимся в улучшении жилищных условий, безвозмездных субсидий на строительство, реконструкцию, капитальный ремонт и приобретение жилых помещений за счет средств бюджета Удмуртской Республики». </w:t>
      </w:r>
    </w:p>
    <w:p w:rsidR="003655C5" w:rsidRPr="0061738D" w:rsidRDefault="003655C5" w:rsidP="00BA501C">
      <w:pPr>
        <w:autoSpaceDE w:val="0"/>
        <w:autoSpaceDN w:val="0"/>
        <w:adjustRightInd w:val="0"/>
        <w:ind w:left="-851"/>
        <w:contextualSpacing/>
        <w:jc w:val="both"/>
        <w:rPr>
          <w:rFonts w:eastAsia="Calibri"/>
          <w:sz w:val="20"/>
          <w:szCs w:val="20"/>
          <w:lang w:eastAsia="en-US"/>
        </w:rPr>
      </w:pPr>
      <w:r w:rsidRPr="0061738D">
        <w:rPr>
          <w:rFonts w:eastAsia="Calibri"/>
          <w:sz w:val="20"/>
          <w:szCs w:val="20"/>
          <w:lang w:eastAsia="en-US"/>
        </w:rPr>
        <w:t xml:space="preserve">В районе  орган опеки и попечительства предоставляет следующие государственные услуги: </w:t>
      </w:r>
    </w:p>
    <w:p w:rsidR="003655C5" w:rsidRPr="0061738D" w:rsidRDefault="003655C5" w:rsidP="00BA501C">
      <w:pPr>
        <w:numPr>
          <w:ilvl w:val="0"/>
          <w:numId w:val="16"/>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Выдача согласия на заключение трудового договора с учащимся, достигшим возраста четырнадцати лет, выдача разрешения на заключение трудового договора с лицом, не достигшим возраста четырнадцати лет;</w:t>
      </w:r>
    </w:p>
    <w:p w:rsidR="003655C5" w:rsidRPr="0061738D" w:rsidRDefault="003655C5" w:rsidP="00BA501C">
      <w:pPr>
        <w:numPr>
          <w:ilvl w:val="0"/>
          <w:numId w:val="16"/>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Выдача разрешения на изменение имени и (или) фамилии ребенка;</w:t>
      </w:r>
    </w:p>
    <w:p w:rsidR="003655C5" w:rsidRPr="0061738D" w:rsidRDefault="003655C5" w:rsidP="00BA501C">
      <w:pPr>
        <w:numPr>
          <w:ilvl w:val="0"/>
          <w:numId w:val="16"/>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Выдача разрешения на совершение сделки с имуществом несовершеннолетнего;</w:t>
      </w:r>
    </w:p>
    <w:p w:rsidR="003655C5" w:rsidRPr="0061738D" w:rsidRDefault="003655C5" w:rsidP="00BA501C">
      <w:pPr>
        <w:numPr>
          <w:ilvl w:val="0"/>
          <w:numId w:val="16"/>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Установление опеки и попечительства над несовершеннолетними;</w:t>
      </w:r>
    </w:p>
    <w:p w:rsidR="003655C5" w:rsidRPr="0061738D" w:rsidRDefault="003655C5" w:rsidP="00BA501C">
      <w:pPr>
        <w:numPr>
          <w:ilvl w:val="0"/>
          <w:numId w:val="16"/>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Назначение и выплата единовременного пособия  при передаче ребенка на воспитание в семью;</w:t>
      </w:r>
    </w:p>
    <w:p w:rsidR="003655C5" w:rsidRPr="0061738D" w:rsidRDefault="003655C5" w:rsidP="00BA501C">
      <w:pPr>
        <w:numPr>
          <w:ilvl w:val="0"/>
          <w:numId w:val="16"/>
        </w:numPr>
        <w:autoSpaceDE w:val="0"/>
        <w:autoSpaceDN w:val="0"/>
        <w:adjustRightInd w:val="0"/>
        <w:spacing w:before="240"/>
        <w:ind w:left="-851" w:firstLine="0"/>
        <w:contextualSpacing/>
        <w:jc w:val="both"/>
        <w:rPr>
          <w:rFonts w:eastAsia="Calibri"/>
          <w:bCs/>
          <w:sz w:val="20"/>
          <w:szCs w:val="20"/>
          <w:lang w:eastAsia="en-US"/>
        </w:rPr>
      </w:pPr>
      <w:r w:rsidRPr="0061738D">
        <w:rPr>
          <w:rFonts w:eastAsia="Calibri"/>
          <w:sz w:val="20"/>
          <w:szCs w:val="20"/>
          <w:lang w:eastAsia="en-US"/>
        </w:rPr>
        <w:t>Подготовка заключения о возможности граждан Российской Федерации, желающих усыновить ребенка, быть усыновителями; Предоставление единовременного денежного пособия при усыновлении или удочерении. А также организация работы по опеке и попечительству над несовершеннолетними гражданами  Глазовского  района</w:t>
      </w:r>
    </w:p>
    <w:p w:rsidR="003655C5" w:rsidRPr="0061738D" w:rsidRDefault="003655C5" w:rsidP="00BA501C">
      <w:pPr>
        <w:autoSpaceDE w:val="0"/>
        <w:autoSpaceDN w:val="0"/>
        <w:adjustRightInd w:val="0"/>
        <w:ind w:left="-851"/>
        <w:contextualSpacing/>
        <w:jc w:val="both"/>
        <w:rPr>
          <w:rFonts w:eastAsia="Calibri"/>
          <w:bCs/>
          <w:sz w:val="20"/>
          <w:szCs w:val="20"/>
          <w:lang w:eastAsia="en-US"/>
        </w:rPr>
      </w:pPr>
    </w:p>
    <w:p w:rsidR="003655C5" w:rsidRPr="0061738D" w:rsidRDefault="003655C5" w:rsidP="00BA501C">
      <w:pPr>
        <w:autoSpaceDE w:val="0"/>
        <w:autoSpaceDN w:val="0"/>
        <w:adjustRightInd w:val="0"/>
        <w:ind w:left="-851"/>
        <w:contextualSpacing/>
        <w:jc w:val="center"/>
        <w:rPr>
          <w:rFonts w:eastAsia="Calibri"/>
          <w:b/>
          <w:bCs/>
          <w:sz w:val="20"/>
          <w:szCs w:val="20"/>
          <w:lang w:eastAsia="en-US"/>
        </w:rPr>
      </w:pPr>
      <w:r w:rsidRPr="0061738D">
        <w:rPr>
          <w:rFonts w:eastAsia="Calibri"/>
          <w:b/>
          <w:bCs/>
          <w:sz w:val="20"/>
          <w:szCs w:val="20"/>
          <w:lang w:eastAsia="en-US"/>
        </w:rPr>
        <w:t>1.8. Прогноз сводных показателей муниципальных заданий</w:t>
      </w:r>
      <w:bookmarkEnd w:id="8"/>
    </w:p>
    <w:p w:rsidR="003655C5" w:rsidRPr="0061738D" w:rsidRDefault="003655C5" w:rsidP="00BA501C">
      <w:pPr>
        <w:autoSpaceDE w:val="0"/>
        <w:autoSpaceDN w:val="0"/>
        <w:adjustRightInd w:val="0"/>
        <w:ind w:left="-851"/>
        <w:contextualSpacing/>
        <w:jc w:val="center"/>
        <w:rPr>
          <w:rFonts w:eastAsia="Calibri"/>
          <w:bCs/>
          <w:sz w:val="20"/>
          <w:szCs w:val="20"/>
          <w:lang w:eastAsia="en-US"/>
        </w:rPr>
      </w:pPr>
    </w:p>
    <w:p w:rsidR="003655C5" w:rsidRPr="0061738D" w:rsidRDefault="003655C5" w:rsidP="00FC470D">
      <w:pPr>
        <w:ind w:left="-851" w:firstLine="851"/>
        <w:jc w:val="both"/>
        <w:rPr>
          <w:bCs/>
          <w:sz w:val="20"/>
          <w:szCs w:val="20"/>
        </w:rPr>
      </w:pPr>
      <w:r w:rsidRPr="0061738D">
        <w:rPr>
          <w:bCs/>
          <w:sz w:val="20"/>
          <w:szCs w:val="20"/>
        </w:rPr>
        <w:t>В рамках подпрограммы муниципальные задания на оказание услуг не формируются.</w:t>
      </w:r>
      <w:bookmarkStart w:id="9" w:name="_Toc347746989"/>
    </w:p>
    <w:p w:rsidR="003655C5" w:rsidRPr="0061738D" w:rsidRDefault="003655C5" w:rsidP="00BA501C">
      <w:pPr>
        <w:ind w:left="-851"/>
        <w:jc w:val="both"/>
        <w:rPr>
          <w:bCs/>
          <w:sz w:val="20"/>
          <w:szCs w:val="20"/>
        </w:rPr>
      </w:pPr>
    </w:p>
    <w:p w:rsidR="003655C5" w:rsidRPr="0061738D" w:rsidRDefault="003655C5" w:rsidP="00BA501C">
      <w:pPr>
        <w:ind w:left="-851"/>
        <w:jc w:val="center"/>
        <w:rPr>
          <w:b/>
          <w:sz w:val="20"/>
          <w:szCs w:val="20"/>
        </w:rPr>
      </w:pPr>
      <w:r w:rsidRPr="0061738D">
        <w:rPr>
          <w:b/>
          <w:sz w:val="20"/>
          <w:szCs w:val="20"/>
        </w:rPr>
        <w:t>1.9.</w:t>
      </w:r>
      <w:bookmarkEnd w:id="9"/>
      <w:r w:rsidRPr="0061738D">
        <w:rPr>
          <w:b/>
          <w:sz w:val="20"/>
          <w:szCs w:val="20"/>
        </w:rPr>
        <w:t xml:space="preserve"> Взаимодействие с органами государственной власти и местного самоуправления, организациями и гражданами</w:t>
      </w:r>
    </w:p>
    <w:p w:rsidR="003655C5" w:rsidRPr="0061738D" w:rsidRDefault="003655C5" w:rsidP="00BA501C">
      <w:pPr>
        <w:ind w:left="-851"/>
        <w:jc w:val="both"/>
        <w:rPr>
          <w:bCs/>
          <w:sz w:val="20"/>
          <w:szCs w:val="20"/>
        </w:rPr>
      </w:pPr>
    </w:p>
    <w:p w:rsidR="003655C5" w:rsidRPr="0061738D" w:rsidRDefault="003655C5" w:rsidP="00FC470D">
      <w:pPr>
        <w:ind w:left="-851" w:firstLine="851"/>
        <w:jc w:val="both"/>
        <w:rPr>
          <w:bCs/>
          <w:sz w:val="20"/>
          <w:szCs w:val="20"/>
        </w:rPr>
      </w:pPr>
      <w:r w:rsidRPr="0061738D">
        <w:rPr>
          <w:bCs/>
          <w:sz w:val="20"/>
          <w:szCs w:val="20"/>
        </w:rPr>
        <w:t xml:space="preserve">Муниципальное образование «Глазовский район»  Удмуртской Республики в рамках подпрограммы осуществляет государственные полномочия на реализацию мер социальной поддержки многодетным семьям в соответствии с Законом Удмуртской Республики от 05 мая 2006 года № 13-РЗ «О мерах по социальной поддержке многодетных семей», по опеке и попечительству - государственные полномочия по реализации Закона Удмуртской Республики от 17.03.2008 № 6-РЗ «О наделении органов местного самоуправления в Удмуртской Республике отдельными государственными полномочиями по опеке и попечительству в отношении несовершеннолетних», - по социальной поддержке детей – сирот и детей, оставшихся без попечения родителей – в соответствии с Законом Удмуртской Республики №2-РЗ от 6 марта 2007 года «О мерах по социальной поддержке детей –сирот и детей, оставшихся без </w:t>
      </w:r>
      <w:r w:rsidRPr="0061738D">
        <w:rPr>
          <w:bCs/>
          <w:sz w:val="20"/>
          <w:szCs w:val="20"/>
        </w:rPr>
        <w:lastRenderedPageBreak/>
        <w:t>попечения родителей»; по управлению жилыми помещениями (предназначенными для предоставления) детям – сиротам и детям, оставшимся без попечения родителей, а также лицам из числа детей – сирот и детей, оставшихся без попечения родителей, в соответствии с Законом Удмуртской Республики от 14 марта 2013 года № 8-РЗ «Об обеспечении жилыми помещениями детей – сирот и детей, оставшихся без попечения родителей, а также лиц из числа детей – сирот и детей, оставшихся без попечения родителей»,</w:t>
      </w:r>
    </w:p>
    <w:p w:rsidR="003655C5" w:rsidRPr="0061738D" w:rsidRDefault="003655C5" w:rsidP="00FC470D">
      <w:pPr>
        <w:ind w:left="-851" w:firstLine="851"/>
        <w:jc w:val="both"/>
        <w:rPr>
          <w:bCs/>
          <w:sz w:val="20"/>
          <w:szCs w:val="20"/>
        </w:rPr>
      </w:pPr>
      <w:r w:rsidRPr="0061738D">
        <w:rPr>
          <w:bCs/>
          <w:sz w:val="20"/>
          <w:szCs w:val="20"/>
        </w:rPr>
        <w:t xml:space="preserve">Финансовые средства, необходимые для осуществления государственных полномочий, ежегодно предусматриваются в законе Удмуртской Республики о бюджете Удмуртской Республики на очередной финансовый год и на плановый период в виде субвенций бюджетам муниципальных образований в Удмуртской Республике за счет средств, передаваемых из федерального бюджета. Расчет субвенций на осуществление государственных полномочий осуществляется в соответствии с </w:t>
      </w:r>
      <w:hyperlink r:id="rId9" w:history="1">
        <w:r w:rsidRPr="0061738D">
          <w:rPr>
            <w:bCs/>
            <w:sz w:val="20"/>
            <w:szCs w:val="20"/>
          </w:rPr>
          <w:t>методикой</w:t>
        </w:r>
      </w:hyperlink>
      <w:r w:rsidRPr="0061738D">
        <w:rPr>
          <w:bCs/>
          <w:sz w:val="20"/>
          <w:szCs w:val="20"/>
        </w:rPr>
        <w:t xml:space="preserve">, предусмотренной Законом Удмуртской Республики от 21 ноября 2006 года № 52-РЗ «О регулировании межбюджетных отношений в Удмуртской Республике».  </w:t>
      </w:r>
    </w:p>
    <w:p w:rsidR="003655C5" w:rsidRPr="0061738D" w:rsidRDefault="003655C5" w:rsidP="00BA501C">
      <w:pPr>
        <w:keepNext/>
        <w:tabs>
          <w:tab w:val="left" w:pos="1560"/>
        </w:tabs>
        <w:spacing w:before="360" w:after="240"/>
        <w:ind w:left="-851" w:right="709"/>
        <w:jc w:val="center"/>
        <w:outlineLvl w:val="1"/>
        <w:rPr>
          <w:b/>
          <w:bCs/>
          <w:sz w:val="20"/>
          <w:szCs w:val="20"/>
        </w:rPr>
      </w:pPr>
      <w:bookmarkStart w:id="10" w:name="_Toc347746991"/>
      <w:r w:rsidRPr="0061738D">
        <w:rPr>
          <w:b/>
          <w:bCs/>
          <w:sz w:val="20"/>
          <w:szCs w:val="20"/>
        </w:rPr>
        <w:t>1.10. Ресурсное обеспечение подпрограммы</w:t>
      </w:r>
      <w:bookmarkEnd w:id="10"/>
    </w:p>
    <w:p w:rsidR="003655C5" w:rsidRPr="0061738D" w:rsidRDefault="003655C5" w:rsidP="00FC470D">
      <w:pPr>
        <w:autoSpaceDE w:val="0"/>
        <w:autoSpaceDN w:val="0"/>
        <w:adjustRightInd w:val="0"/>
        <w:ind w:left="-851" w:firstLine="851"/>
        <w:jc w:val="both"/>
        <w:rPr>
          <w:rFonts w:eastAsia="Calibri"/>
          <w:sz w:val="20"/>
          <w:szCs w:val="20"/>
          <w:lang w:eastAsia="en-US"/>
        </w:rPr>
      </w:pPr>
      <w:r w:rsidRPr="0061738D">
        <w:rPr>
          <w:rFonts w:eastAsia="Calibri"/>
          <w:sz w:val="20"/>
          <w:szCs w:val="20"/>
          <w:lang w:eastAsia="en-US"/>
        </w:rPr>
        <w:t>Подпрограмма реализуется за счёт средств бюджета Удмуртской Республики, выделяемых на:</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предоставление мер социальной поддержки многодетным семьям и учёт (регистрация) многодетных семей;</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предоставление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выплату единовременного пособия при всех формах устройства детей, лишенных родительского попечения, в семью;</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выплату единовременного денежного пособия при усыновлении или удочерении детей-сирот и детей, оставшихся без попечения родителей;</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организацию социальной поддержки детей-сирот и детей, оставшихся без попечения родителей;</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организацию опеки и попечительства в отношении несовершеннолетних;</w:t>
      </w:r>
    </w:p>
    <w:p w:rsidR="003655C5" w:rsidRPr="0061738D" w:rsidRDefault="003655C5" w:rsidP="00BA501C">
      <w:pPr>
        <w:autoSpaceDE w:val="0"/>
        <w:autoSpaceDN w:val="0"/>
        <w:adjustRightInd w:val="0"/>
        <w:ind w:left="-851"/>
        <w:jc w:val="both"/>
        <w:rPr>
          <w:rFonts w:eastAsia="Calibri"/>
          <w:sz w:val="20"/>
          <w:szCs w:val="20"/>
        </w:rPr>
      </w:pPr>
      <w:r w:rsidRPr="0061738D">
        <w:rPr>
          <w:rFonts w:eastAsia="Calibri"/>
          <w:sz w:val="20"/>
          <w:szCs w:val="20"/>
        </w:rPr>
        <w:t>материальное обеспечение приемной семьи;</w:t>
      </w:r>
    </w:p>
    <w:p w:rsidR="003655C5" w:rsidRPr="0061738D" w:rsidRDefault="003655C5" w:rsidP="00BA501C">
      <w:pPr>
        <w:autoSpaceDE w:val="0"/>
        <w:autoSpaceDN w:val="0"/>
        <w:adjustRightInd w:val="0"/>
        <w:ind w:left="-851"/>
        <w:jc w:val="both"/>
        <w:rPr>
          <w:rFonts w:eastAsia="Calibri"/>
          <w:sz w:val="20"/>
          <w:szCs w:val="20"/>
        </w:rPr>
      </w:pPr>
      <w:r w:rsidRPr="0061738D">
        <w:rPr>
          <w:rFonts w:eastAsia="Calibri"/>
          <w:sz w:val="20"/>
          <w:szCs w:val="20"/>
        </w:rPr>
        <w:t>выплату семьям опекунов на содержание подопечных детей;</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выплата единовременного вознаграждения награждённым знаком отличия «Родительская слава»;</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предоставление мер по приобретению жилых помещений для детей –сирот и детей, оставшихся без попечения родителей», а также лиц из их числа;</w:t>
      </w:r>
    </w:p>
    <w:tbl>
      <w:tblPr>
        <w:tblStyle w:val="af0"/>
        <w:tblW w:w="10632" w:type="dxa"/>
        <w:tblInd w:w="-743" w:type="dxa"/>
        <w:tblLayout w:type="fixed"/>
        <w:tblLook w:val="04A0" w:firstRow="1" w:lastRow="0" w:firstColumn="1" w:lastColumn="0" w:noHBand="0" w:noVBand="1"/>
      </w:tblPr>
      <w:tblGrid>
        <w:gridCol w:w="1702"/>
        <w:gridCol w:w="886"/>
        <w:gridCol w:w="815"/>
        <w:gridCol w:w="850"/>
        <w:gridCol w:w="851"/>
        <w:gridCol w:w="850"/>
        <w:gridCol w:w="851"/>
        <w:gridCol w:w="850"/>
        <w:gridCol w:w="709"/>
        <w:gridCol w:w="709"/>
        <w:gridCol w:w="850"/>
        <w:gridCol w:w="709"/>
      </w:tblGrid>
      <w:tr w:rsidR="00FC470D" w:rsidRPr="00382817" w:rsidTr="00E75BFF">
        <w:tc>
          <w:tcPr>
            <w:tcW w:w="1702" w:type="dxa"/>
          </w:tcPr>
          <w:p w:rsidR="00FC470D" w:rsidRPr="00382817" w:rsidRDefault="00FC470D" w:rsidP="00EC1F4A">
            <w:pPr>
              <w:autoSpaceDN w:val="0"/>
              <w:adjustRightInd w:val="0"/>
              <w:jc w:val="both"/>
              <w:rPr>
                <w:rFonts w:eastAsia="Calibri"/>
                <w:sz w:val="16"/>
                <w:szCs w:val="16"/>
                <w:lang w:eastAsia="en-US"/>
              </w:rPr>
            </w:pPr>
            <w:bookmarkStart w:id="11" w:name="_Toc347747018"/>
          </w:p>
        </w:tc>
        <w:tc>
          <w:tcPr>
            <w:tcW w:w="886"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815"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2015</w:t>
            </w:r>
          </w:p>
        </w:tc>
        <w:tc>
          <w:tcPr>
            <w:tcW w:w="850"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2016</w:t>
            </w:r>
          </w:p>
        </w:tc>
        <w:tc>
          <w:tcPr>
            <w:tcW w:w="851"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2017</w:t>
            </w:r>
          </w:p>
        </w:tc>
        <w:tc>
          <w:tcPr>
            <w:tcW w:w="850"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2018</w:t>
            </w:r>
          </w:p>
        </w:tc>
        <w:tc>
          <w:tcPr>
            <w:tcW w:w="851"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2019</w:t>
            </w:r>
          </w:p>
        </w:tc>
        <w:tc>
          <w:tcPr>
            <w:tcW w:w="850"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2020</w:t>
            </w:r>
          </w:p>
        </w:tc>
        <w:tc>
          <w:tcPr>
            <w:tcW w:w="709"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2021</w:t>
            </w:r>
          </w:p>
        </w:tc>
        <w:tc>
          <w:tcPr>
            <w:tcW w:w="709"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2022</w:t>
            </w:r>
          </w:p>
        </w:tc>
        <w:tc>
          <w:tcPr>
            <w:tcW w:w="850"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2023</w:t>
            </w:r>
          </w:p>
        </w:tc>
        <w:tc>
          <w:tcPr>
            <w:tcW w:w="709"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2024</w:t>
            </w:r>
          </w:p>
        </w:tc>
      </w:tr>
      <w:tr w:rsidR="00822E12" w:rsidRPr="00382817" w:rsidTr="00E75BFF">
        <w:tc>
          <w:tcPr>
            <w:tcW w:w="1702" w:type="dxa"/>
            <w:vAlign w:val="center"/>
          </w:tcPr>
          <w:p w:rsidR="00822E12" w:rsidRPr="00382817" w:rsidRDefault="00822E12" w:rsidP="00EC1F4A">
            <w:pPr>
              <w:spacing w:before="40" w:after="40"/>
              <w:rPr>
                <w:b/>
                <w:bCs/>
                <w:sz w:val="16"/>
                <w:szCs w:val="16"/>
              </w:rPr>
            </w:pPr>
            <w:r w:rsidRPr="00382817">
              <w:rPr>
                <w:b/>
                <w:bCs/>
                <w:sz w:val="16"/>
                <w:szCs w:val="16"/>
              </w:rPr>
              <w:t>Всего</w:t>
            </w:r>
          </w:p>
        </w:tc>
        <w:tc>
          <w:tcPr>
            <w:tcW w:w="886" w:type="dxa"/>
            <w:vAlign w:val="center"/>
          </w:tcPr>
          <w:p w:rsidR="00822E12" w:rsidRPr="00935AFE" w:rsidRDefault="00822E12" w:rsidP="000B5D77">
            <w:pPr>
              <w:spacing w:before="40" w:after="40"/>
              <w:jc w:val="right"/>
              <w:rPr>
                <w:bCs/>
                <w:sz w:val="16"/>
                <w:szCs w:val="16"/>
              </w:rPr>
            </w:pPr>
          </w:p>
          <w:p w:rsidR="00822E12" w:rsidRPr="00935AFE" w:rsidRDefault="00E75BFF" w:rsidP="000B5D77">
            <w:pPr>
              <w:spacing w:before="40" w:after="40"/>
              <w:rPr>
                <w:bCs/>
                <w:sz w:val="16"/>
                <w:szCs w:val="16"/>
              </w:rPr>
            </w:pPr>
            <w:r>
              <w:rPr>
                <w:sz w:val="16"/>
                <w:szCs w:val="16"/>
              </w:rPr>
              <w:t>108037,9</w:t>
            </w:r>
          </w:p>
        </w:tc>
        <w:tc>
          <w:tcPr>
            <w:tcW w:w="815" w:type="dxa"/>
          </w:tcPr>
          <w:p w:rsidR="00822E12" w:rsidRPr="00935AFE" w:rsidRDefault="00822E12" w:rsidP="000B5D77">
            <w:pPr>
              <w:tabs>
                <w:tab w:val="left" w:pos="1276"/>
              </w:tabs>
              <w:spacing w:before="40" w:after="40"/>
              <w:jc w:val="both"/>
              <w:rPr>
                <w:color w:val="FF0000"/>
                <w:sz w:val="16"/>
                <w:szCs w:val="16"/>
              </w:rPr>
            </w:pPr>
          </w:p>
          <w:p w:rsidR="00822E12" w:rsidRPr="00935AFE" w:rsidRDefault="00822E12" w:rsidP="000B5D77">
            <w:pPr>
              <w:tabs>
                <w:tab w:val="left" w:pos="1276"/>
              </w:tabs>
              <w:spacing w:before="40" w:after="40"/>
              <w:jc w:val="both"/>
              <w:rPr>
                <w:sz w:val="16"/>
                <w:szCs w:val="16"/>
              </w:rPr>
            </w:pPr>
            <w:r w:rsidRPr="00935AFE">
              <w:rPr>
                <w:sz w:val="16"/>
                <w:szCs w:val="16"/>
              </w:rPr>
              <w:t>16833,2</w:t>
            </w:r>
          </w:p>
        </w:tc>
        <w:tc>
          <w:tcPr>
            <w:tcW w:w="850" w:type="dxa"/>
          </w:tcPr>
          <w:p w:rsidR="00822E12" w:rsidRPr="00935AFE" w:rsidRDefault="00822E12" w:rsidP="000B5D77">
            <w:pPr>
              <w:tabs>
                <w:tab w:val="left" w:pos="1276"/>
              </w:tabs>
              <w:spacing w:before="40" w:after="40"/>
              <w:jc w:val="both"/>
              <w:rPr>
                <w:sz w:val="16"/>
                <w:szCs w:val="16"/>
              </w:rPr>
            </w:pPr>
          </w:p>
          <w:p w:rsidR="00822E12" w:rsidRPr="00935AFE" w:rsidRDefault="00822E12" w:rsidP="000B5D77">
            <w:pPr>
              <w:tabs>
                <w:tab w:val="left" w:pos="1276"/>
              </w:tabs>
              <w:spacing w:before="40" w:after="40"/>
              <w:jc w:val="both"/>
              <w:rPr>
                <w:sz w:val="16"/>
                <w:szCs w:val="16"/>
              </w:rPr>
            </w:pPr>
            <w:r>
              <w:rPr>
                <w:sz w:val="16"/>
                <w:szCs w:val="16"/>
              </w:rPr>
              <w:t>15673,2</w:t>
            </w:r>
          </w:p>
        </w:tc>
        <w:tc>
          <w:tcPr>
            <w:tcW w:w="851" w:type="dxa"/>
          </w:tcPr>
          <w:p w:rsidR="00822E12" w:rsidRPr="00935AFE" w:rsidRDefault="00822E12" w:rsidP="000B5D77">
            <w:pPr>
              <w:tabs>
                <w:tab w:val="left" w:pos="1276"/>
              </w:tabs>
              <w:spacing w:before="40" w:after="40"/>
              <w:jc w:val="both"/>
              <w:rPr>
                <w:sz w:val="16"/>
                <w:szCs w:val="16"/>
              </w:rPr>
            </w:pPr>
          </w:p>
          <w:p w:rsidR="00822E12" w:rsidRPr="00935AFE" w:rsidRDefault="00822E12" w:rsidP="000B5D77">
            <w:pPr>
              <w:tabs>
                <w:tab w:val="left" w:pos="1276"/>
              </w:tabs>
              <w:spacing w:before="40" w:after="40"/>
              <w:jc w:val="both"/>
              <w:rPr>
                <w:sz w:val="16"/>
                <w:szCs w:val="16"/>
              </w:rPr>
            </w:pPr>
            <w:r>
              <w:rPr>
                <w:sz w:val="16"/>
                <w:szCs w:val="16"/>
              </w:rPr>
              <w:t>13359,0</w:t>
            </w:r>
          </w:p>
        </w:tc>
        <w:tc>
          <w:tcPr>
            <w:tcW w:w="850" w:type="dxa"/>
            <w:vAlign w:val="center"/>
          </w:tcPr>
          <w:p w:rsidR="00822E12" w:rsidRPr="00935AFE" w:rsidRDefault="00822E12" w:rsidP="000B5D77">
            <w:pPr>
              <w:spacing w:before="20" w:after="20"/>
              <w:jc w:val="center"/>
              <w:rPr>
                <w:sz w:val="16"/>
                <w:szCs w:val="16"/>
              </w:rPr>
            </w:pPr>
          </w:p>
          <w:p w:rsidR="00822E12" w:rsidRPr="00935AFE" w:rsidRDefault="00822E12" w:rsidP="000B5D77">
            <w:pPr>
              <w:spacing w:before="20" w:after="20"/>
              <w:jc w:val="center"/>
              <w:rPr>
                <w:color w:val="FF0000"/>
                <w:sz w:val="16"/>
                <w:szCs w:val="16"/>
              </w:rPr>
            </w:pPr>
            <w:r w:rsidRPr="00935AFE">
              <w:rPr>
                <w:sz w:val="16"/>
                <w:szCs w:val="16"/>
              </w:rPr>
              <w:t>14936,8</w:t>
            </w:r>
          </w:p>
        </w:tc>
        <w:tc>
          <w:tcPr>
            <w:tcW w:w="851" w:type="dxa"/>
            <w:vAlign w:val="center"/>
          </w:tcPr>
          <w:p w:rsidR="00822E12" w:rsidRPr="00935AFE" w:rsidRDefault="00822E12" w:rsidP="000B5D77">
            <w:pPr>
              <w:spacing w:before="20" w:after="20"/>
              <w:jc w:val="center"/>
              <w:rPr>
                <w:sz w:val="16"/>
                <w:szCs w:val="16"/>
              </w:rPr>
            </w:pPr>
          </w:p>
          <w:p w:rsidR="00822E12" w:rsidRPr="00935AFE" w:rsidRDefault="00822E12" w:rsidP="000B5D77">
            <w:pPr>
              <w:spacing w:before="20" w:after="20"/>
              <w:jc w:val="center"/>
              <w:rPr>
                <w:color w:val="FF0000"/>
                <w:sz w:val="16"/>
                <w:szCs w:val="16"/>
              </w:rPr>
            </w:pPr>
            <w:r>
              <w:rPr>
                <w:sz w:val="16"/>
                <w:szCs w:val="16"/>
              </w:rPr>
              <w:t>13876,8</w:t>
            </w:r>
          </w:p>
        </w:tc>
        <w:tc>
          <w:tcPr>
            <w:tcW w:w="850" w:type="dxa"/>
          </w:tcPr>
          <w:p w:rsidR="00822E12" w:rsidRPr="00E108BC" w:rsidRDefault="00822E12" w:rsidP="000B5D77">
            <w:pPr>
              <w:tabs>
                <w:tab w:val="left" w:pos="1276"/>
              </w:tabs>
              <w:spacing w:before="40" w:after="40"/>
              <w:jc w:val="both"/>
              <w:rPr>
                <w:sz w:val="16"/>
                <w:szCs w:val="16"/>
              </w:rPr>
            </w:pPr>
            <w:r>
              <w:rPr>
                <w:sz w:val="16"/>
                <w:szCs w:val="16"/>
              </w:rPr>
              <w:t>12316,8</w:t>
            </w:r>
          </w:p>
        </w:tc>
        <w:tc>
          <w:tcPr>
            <w:tcW w:w="709" w:type="dxa"/>
          </w:tcPr>
          <w:p w:rsidR="00822E12" w:rsidRPr="00EE74E2" w:rsidRDefault="00E75BFF" w:rsidP="000B5D77">
            <w:pPr>
              <w:tabs>
                <w:tab w:val="left" w:pos="1276"/>
              </w:tabs>
              <w:spacing w:before="40" w:after="40"/>
              <w:jc w:val="both"/>
              <w:rPr>
                <w:sz w:val="16"/>
                <w:szCs w:val="16"/>
              </w:rPr>
            </w:pPr>
            <w:r>
              <w:rPr>
                <w:sz w:val="16"/>
                <w:szCs w:val="16"/>
              </w:rPr>
              <w:t>9996,3</w:t>
            </w:r>
          </w:p>
        </w:tc>
        <w:tc>
          <w:tcPr>
            <w:tcW w:w="709" w:type="dxa"/>
          </w:tcPr>
          <w:p w:rsidR="00822E12" w:rsidRPr="00EE74E2" w:rsidRDefault="00E75BFF" w:rsidP="000B5D77">
            <w:pPr>
              <w:tabs>
                <w:tab w:val="left" w:pos="1276"/>
              </w:tabs>
              <w:spacing w:before="40" w:after="40"/>
              <w:jc w:val="both"/>
              <w:rPr>
                <w:sz w:val="16"/>
                <w:szCs w:val="16"/>
              </w:rPr>
            </w:pPr>
            <w:r>
              <w:rPr>
                <w:sz w:val="16"/>
                <w:szCs w:val="16"/>
              </w:rPr>
              <w:t>3659,2</w:t>
            </w:r>
          </w:p>
        </w:tc>
        <w:tc>
          <w:tcPr>
            <w:tcW w:w="850" w:type="dxa"/>
          </w:tcPr>
          <w:p w:rsidR="00822E12" w:rsidRPr="00EE74E2" w:rsidRDefault="00822E12" w:rsidP="000B5D77">
            <w:pPr>
              <w:spacing w:before="20" w:after="20"/>
              <w:jc w:val="center"/>
              <w:rPr>
                <w:sz w:val="16"/>
                <w:szCs w:val="16"/>
              </w:rPr>
            </w:pPr>
          </w:p>
          <w:p w:rsidR="00822E12" w:rsidRPr="00EE74E2" w:rsidRDefault="00822E12" w:rsidP="000B5D77">
            <w:pPr>
              <w:spacing w:before="20" w:after="20"/>
              <w:jc w:val="center"/>
              <w:rPr>
                <w:sz w:val="16"/>
                <w:szCs w:val="16"/>
              </w:rPr>
            </w:pPr>
          </w:p>
          <w:p w:rsidR="00822E12" w:rsidRPr="00EE74E2" w:rsidRDefault="00E75BFF" w:rsidP="000B5D77">
            <w:pPr>
              <w:spacing w:before="20" w:after="20"/>
              <w:jc w:val="center"/>
              <w:rPr>
                <w:sz w:val="16"/>
                <w:szCs w:val="16"/>
              </w:rPr>
            </w:pPr>
            <w:r>
              <w:rPr>
                <w:sz w:val="16"/>
                <w:szCs w:val="16"/>
              </w:rPr>
              <w:t>3681,6</w:t>
            </w:r>
          </w:p>
        </w:tc>
        <w:tc>
          <w:tcPr>
            <w:tcW w:w="709" w:type="dxa"/>
          </w:tcPr>
          <w:p w:rsidR="00822E12" w:rsidRDefault="00822E12" w:rsidP="000B5D77">
            <w:pPr>
              <w:spacing w:before="20" w:after="20"/>
              <w:jc w:val="center"/>
              <w:rPr>
                <w:sz w:val="16"/>
                <w:szCs w:val="16"/>
              </w:rPr>
            </w:pPr>
          </w:p>
          <w:p w:rsidR="00822E12" w:rsidRDefault="00822E12" w:rsidP="000B5D77">
            <w:pPr>
              <w:spacing w:before="20" w:after="20"/>
              <w:jc w:val="center"/>
              <w:rPr>
                <w:sz w:val="16"/>
                <w:szCs w:val="16"/>
              </w:rPr>
            </w:pPr>
          </w:p>
          <w:p w:rsidR="00822E12" w:rsidRPr="00935AFE" w:rsidRDefault="00E75BFF" w:rsidP="000B5D77">
            <w:pPr>
              <w:spacing w:before="20" w:after="20"/>
              <w:jc w:val="center"/>
              <w:rPr>
                <w:sz w:val="16"/>
                <w:szCs w:val="16"/>
              </w:rPr>
            </w:pPr>
            <w:r>
              <w:rPr>
                <w:sz w:val="16"/>
                <w:szCs w:val="16"/>
              </w:rPr>
              <w:t>3705,0</w:t>
            </w:r>
          </w:p>
        </w:tc>
      </w:tr>
      <w:tr w:rsidR="00E75BFF" w:rsidRPr="00382817" w:rsidTr="00E75BFF">
        <w:tc>
          <w:tcPr>
            <w:tcW w:w="1702" w:type="dxa"/>
            <w:vAlign w:val="center"/>
          </w:tcPr>
          <w:p w:rsidR="00E75BFF" w:rsidRPr="00382817" w:rsidRDefault="00E75BFF" w:rsidP="00E65442">
            <w:pPr>
              <w:spacing w:before="40" w:after="40"/>
              <w:rPr>
                <w:sz w:val="16"/>
                <w:szCs w:val="16"/>
              </w:rPr>
            </w:pPr>
            <w:r w:rsidRPr="00382817">
              <w:rPr>
                <w:sz w:val="16"/>
                <w:szCs w:val="16"/>
              </w:rPr>
              <w:t xml:space="preserve">Бюджет </w:t>
            </w:r>
            <w:r>
              <w:rPr>
                <w:sz w:val="16"/>
                <w:szCs w:val="16"/>
              </w:rPr>
              <w:t xml:space="preserve"> </w:t>
            </w:r>
            <w:r w:rsidRPr="00382817">
              <w:rPr>
                <w:sz w:val="16"/>
                <w:szCs w:val="16"/>
              </w:rPr>
              <w:t>Глазовск</w:t>
            </w:r>
            <w:r>
              <w:rPr>
                <w:sz w:val="16"/>
                <w:szCs w:val="16"/>
              </w:rPr>
              <w:t>ого</w:t>
            </w:r>
            <w:r w:rsidRPr="00382817">
              <w:rPr>
                <w:sz w:val="16"/>
                <w:szCs w:val="16"/>
              </w:rPr>
              <w:t xml:space="preserve"> район</w:t>
            </w:r>
            <w:r>
              <w:rPr>
                <w:sz w:val="16"/>
                <w:szCs w:val="16"/>
              </w:rPr>
              <w:t>а</w:t>
            </w:r>
          </w:p>
        </w:tc>
        <w:tc>
          <w:tcPr>
            <w:tcW w:w="886" w:type="dxa"/>
            <w:vAlign w:val="center"/>
          </w:tcPr>
          <w:p w:rsidR="00E75BFF" w:rsidRPr="00935AFE" w:rsidRDefault="00E75BFF" w:rsidP="000B5D77">
            <w:pPr>
              <w:spacing w:before="40" w:after="40"/>
              <w:jc w:val="right"/>
              <w:rPr>
                <w:bCs/>
                <w:sz w:val="16"/>
                <w:szCs w:val="16"/>
              </w:rPr>
            </w:pPr>
          </w:p>
          <w:p w:rsidR="00E75BFF" w:rsidRPr="00935AFE" w:rsidRDefault="00E75BFF" w:rsidP="000B5D77">
            <w:pPr>
              <w:spacing w:before="40" w:after="40"/>
              <w:rPr>
                <w:bCs/>
                <w:sz w:val="16"/>
                <w:szCs w:val="16"/>
              </w:rPr>
            </w:pPr>
            <w:r>
              <w:rPr>
                <w:sz w:val="16"/>
                <w:szCs w:val="16"/>
              </w:rPr>
              <w:t>108037,9</w:t>
            </w:r>
          </w:p>
        </w:tc>
        <w:tc>
          <w:tcPr>
            <w:tcW w:w="815" w:type="dxa"/>
          </w:tcPr>
          <w:p w:rsidR="00E75BFF" w:rsidRPr="00935AFE" w:rsidRDefault="00E75BFF" w:rsidP="000B5D77">
            <w:pPr>
              <w:tabs>
                <w:tab w:val="left" w:pos="1276"/>
              </w:tabs>
              <w:spacing w:before="40" w:after="40"/>
              <w:jc w:val="both"/>
              <w:rPr>
                <w:color w:val="FF0000"/>
                <w:sz w:val="16"/>
                <w:szCs w:val="16"/>
              </w:rPr>
            </w:pPr>
          </w:p>
          <w:p w:rsidR="00E75BFF" w:rsidRPr="00935AFE" w:rsidRDefault="00E75BFF" w:rsidP="000B5D77">
            <w:pPr>
              <w:tabs>
                <w:tab w:val="left" w:pos="1276"/>
              </w:tabs>
              <w:spacing w:before="40" w:after="40"/>
              <w:jc w:val="both"/>
              <w:rPr>
                <w:sz w:val="16"/>
                <w:szCs w:val="16"/>
              </w:rPr>
            </w:pPr>
            <w:r w:rsidRPr="00935AFE">
              <w:rPr>
                <w:sz w:val="16"/>
                <w:szCs w:val="16"/>
              </w:rPr>
              <w:t>16833,2</w:t>
            </w:r>
          </w:p>
        </w:tc>
        <w:tc>
          <w:tcPr>
            <w:tcW w:w="850" w:type="dxa"/>
          </w:tcPr>
          <w:p w:rsidR="00E75BFF" w:rsidRPr="00935AFE" w:rsidRDefault="00E75BFF" w:rsidP="000B5D77">
            <w:pPr>
              <w:tabs>
                <w:tab w:val="left" w:pos="1276"/>
              </w:tabs>
              <w:spacing w:before="40" w:after="40"/>
              <w:jc w:val="both"/>
              <w:rPr>
                <w:sz w:val="16"/>
                <w:szCs w:val="16"/>
              </w:rPr>
            </w:pPr>
          </w:p>
          <w:p w:rsidR="00E75BFF" w:rsidRPr="00935AFE" w:rsidRDefault="00E75BFF" w:rsidP="000B5D77">
            <w:pPr>
              <w:tabs>
                <w:tab w:val="left" w:pos="1276"/>
              </w:tabs>
              <w:spacing w:before="40" w:after="40"/>
              <w:jc w:val="both"/>
              <w:rPr>
                <w:sz w:val="16"/>
                <w:szCs w:val="16"/>
              </w:rPr>
            </w:pPr>
            <w:r>
              <w:rPr>
                <w:sz w:val="16"/>
                <w:szCs w:val="16"/>
              </w:rPr>
              <w:t>15673,2</w:t>
            </w:r>
          </w:p>
        </w:tc>
        <w:tc>
          <w:tcPr>
            <w:tcW w:w="851" w:type="dxa"/>
          </w:tcPr>
          <w:p w:rsidR="00E75BFF" w:rsidRPr="00935AFE" w:rsidRDefault="00E75BFF" w:rsidP="000B5D77">
            <w:pPr>
              <w:tabs>
                <w:tab w:val="left" w:pos="1276"/>
              </w:tabs>
              <w:spacing w:before="40" w:after="40"/>
              <w:jc w:val="both"/>
              <w:rPr>
                <w:sz w:val="16"/>
                <w:szCs w:val="16"/>
              </w:rPr>
            </w:pPr>
          </w:p>
          <w:p w:rsidR="00E75BFF" w:rsidRPr="00935AFE" w:rsidRDefault="00E75BFF" w:rsidP="000B5D77">
            <w:pPr>
              <w:tabs>
                <w:tab w:val="left" w:pos="1276"/>
              </w:tabs>
              <w:spacing w:before="40" w:after="40"/>
              <w:jc w:val="both"/>
              <w:rPr>
                <w:sz w:val="16"/>
                <w:szCs w:val="16"/>
              </w:rPr>
            </w:pPr>
            <w:r>
              <w:rPr>
                <w:sz w:val="16"/>
                <w:szCs w:val="16"/>
              </w:rPr>
              <w:t>13359,0</w:t>
            </w:r>
          </w:p>
        </w:tc>
        <w:tc>
          <w:tcPr>
            <w:tcW w:w="850" w:type="dxa"/>
            <w:vAlign w:val="center"/>
          </w:tcPr>
          <w:p w:rsidR="00E75BFF" w:rsidRPr="00935AFE" w:rsidRDefault="00E75BFF" w:rsidP="000B5D77">
            <w:pPr>
              <w:spacing w:before="20" w:after="20"/>
              <w:jc w:val="center"/>
              <w:rPr>
                <w:sz w:val="16"/>
                <w:szCs w:val="16"/>
              </w:rPr>
            </w:pPr>
          </w:p>
          <w:p w:rsidR="00E75BFF" w:rsidRPr="00935AFE" w:rsidRDefault="00E75BFF" w:rsidP="000B5D77">
            <w:pPr>
              <w:spacing w:before="20" w:after="20"/>
              <w:jc w:val="center"/>
              <w:rPr>
                <w:color w:val="FF0000"/>
                <w:sz w:val="16"/>
                <w:szCs w:val="16"/>
              </w:rPr>
            </w:pPr>
            <w:r w:rsidRPr="00935AFE">
              <w:rPr>
                <w:sz w:val="16"/>
                <w:szCs w:val="16"/>
              </w:rPr>
              <w:t>14936,8</w:t>
            </w:r>
          </w:p>
        </w:tc>
        <w:tc>
          <w:tcPr>
            <w:tcW w:w="851" w:type="dxa"/>
            <w:vAlign w:val="center"/>
          </w:tcPr>
          <w:p w:rsidR="00E75BFF" w:rsidRPr="00935AFE" w:rsidRDefault="00E75BFF" w:rsidP="000B5D77">
            <w:pPr>
              <w:spacing w:before="20" w:after="20"/>
              <w:jc w:val="center"/>
              <w:rPr>
                <w:sz w:val="16"/>
                <w:szCs w:val="16"/>
              </w:rPr>
            </w:pPr>
          </w:p>
          <w:p w:rsidR="00E75BFF" w:rsidRPr="00935AFE" w:rsidRDefault="00E75BFF" w:rsidP="000B5D77">
            <w:pPr>
              <w:spacing w:before="20" w:after="20"/>
              <w:jc w:val="center"/>
              <w:rPr>
                <w:color w:val="FF0000"/>
                <w:sz w:val="16"/>
                <w:szCs w:val="16"/>
              </w:rPr>
            </w:pPr>
            <w:r>
              <w:rPr>
                <w:sz w:val="16"/>
                <w:szCs w:val="16"/>
              </w:rPr>
              <w:t>13876,8</w:t>
            </w:r>
          </w:p>
        </w:tc>
        <w:tc>
          <w:tcPr>
            <w:tcW w:w="850" w:type="dxa"/>
          </w:tcPr>
          <w:p w:rsidR="00E75BFF" w:rsidRPr="00E108BC" w:rsidRDefault="00E75BFF" w:rsidP="000B5D77">
            <w:pPr>
              <w:tabs>
                <w:tab w:val="left" w:pos="1276"/>
              </w:tabs>
              <w:spacing w:before="40" w:after="40"/>
              <w:jc w:val="both"/>
              <w:rPr>
                <w:sz w:val="16"/>
                <w:szCs w:val="16"/>
              </w:rPr>
            </w:pPr>
            <w:r>
              <w:rPr>
                <w:sz w:val="16"/>
                <w:szCs w:val="16"/>
              </w:rPr>
              <w:t>12316,8</w:t>
            </w:r>
          </w:p>
        </w:tc>
        <w:tc>
          <w:tcPr>
            <w:tcW w:w="709" w:type="dxa"/>
          </w:tcPr>
          <w:p w:rsidR="00E75BFF" w:rsidRPr="00EE74E2" w:rsidRDefault="00E75BFF" w:rsidP="00B30D4E">
            <w:pPr>
              <w:tabs>
                <w:tab w:val="left" w:pos="1276"/>
              </w:tabs>
              <w:spacing w:before="40" w:after="40"/>
              <w:jc w:val="both"/>
              <w:rPr>
                <w:sz w:val="16"/>
                <w:szCs w:val="16"/>
              </w:rPr>
            </w:pPr>
            <w:r>
              <w:rPr>
                <w:sz w:val="16"/>
                <w:szCs w:val="16"/>
              </w:rPr>
              <w:t>9996,3</w:t>
            </w:r>
          </w:p>
        </w:tc>
        <w:tc>
          <w:tcPr>
            <w:tcW w:w="709" w:type="dxa"/>
          </w:tcPr>
          <w:p w:rsidR="00E75BFF" w:rsidRPr="00EE74E2" w:rsidRDefault="00E75BFF" w:rsidP="00B30D4E">
            <w:pPr>
              <w:tabs>
                <w:tab w:val="left" w:pos="1276"/>
              </w:tabs>
              <w:spacing w:before="40" w:after="40"/>
              <w:jc w:val="both"/>
              <w:rPr>
                <w:sz w:val="16"/>
                <w:szCs w:val="16"/>
              </w:rPr>
            </w:pPr>
            <w:r>
              <w:rPr>
                <w:sz w:val="16"/>
                <w:szCs w:val="16"/>
              </w:rPr>
              <w:t>3659,2</w:t>
            </w:r>
          </w:p>
        </w:tc>
        <w:tc>
          <w:tcPr>
            <w:tcW w:w="850" w:type="dxa"/>
          </w:tcPr>
          <w:p w:rsidR="00E75BFF" w:rsidRPr="00EE74E2" w:rsidRDefault="00E75BFF" w:rsidP="00B30D4E">
            <w:pPr>
              <w:spacing w:before="20" w:after="20"/>
              <w:jc w:val="center"/>
              <w:rPr>
                <w:sz w:val="16"/>
                <w:szCs w:val="16"/>
              </w:rPr>
            </w:pPr>
          </w:p>
          <w:p w:rsidR="00E75BFF" w:rsidRPr="00EE74E2" w:rsidRDefault="00E75BFF" w:rsidP="00B30D4E">
            <w:pPr>
              <w:spacing w:before="20" w:after="20"/>
              <w:jc w:val="center"/>
              <w:rPr>
                <w:sz w:val="16"/>
                <w:szCs w:val="16"/>
              </w:rPr>
            </w:pPr>
          </w:p>
          <w:p w:rsidR="00E75BFF" w:rsidRPr="00EE74E2" w:rsidRDefault="00E75BFF" w:rsidP="00B30D4E">
            <w:pPr>
              <w:spacing w:before="20" w:after="20"/>
              <w:jc w:val="center"/>
              <w:rPr>
                <w:sz w:val="16"/>
                <w:szCs w:val="16"/>
              </w:rPr>
            </w:pPr>
            <w:r>
              <w:rPr>
                <w:sz w:val="16"/>
                <w:szCs w:val="16"/>
              </w:rPr>
              <w:t>3681,6</w:t>
            </w:r>
          </w:p>
        </w:tc>
        <w:tc>
          <w:tcPr>
            <w:tcW w:w="709" w:type="dxa"/>
          </w:tcPr>
          <w:p w:rsidR="00E75BFF" w:rsidRDefault="00E75BFF" w:rsidP="00B30D4E">
            <w:pPr>
              <w:spacing w:before="20" w:after="20"/>
              <w:jc w:val="center"/>
              <w:rPr>
                <w:sz w:val="16"/>
                <w:szCs w:val="16"/>
              </w:rPr>
            </w:pPr>
          </w:p>
          <w:p w:rsidR="00E75BFF" w:rsidRDefault="00E75BFF" w:rsidP="00B30D4E">
            <w:pPr>
              <w:spacing w:before="20" w:after="20"/>
              <w:jc w:val="center"/>
              <w:rPr>
                <w:sz w:val="16"/>
                <w:szCs w:val="16"/>
              </w:rPr>
            </w:pPr>
          </w:p>
          <w:p w:rsidR="00E75BFF" w:rsidRPr="00935AFE" w:rsidRDefault="00E75BFF" w:rsidP="00B30D4E">
            <w:pPr>
              <w:spacing w:before="20" w:after="20"/>
              <w:jc w:val="center"/>
              <w:rPr>
                <w:sz w:val="16"/>
                <w:szCs w:val="16"/>
              </w:rPr>
            </w:pPr>
            <w:r>
              <w:rPr>
                <w:sz w:val="16"/>
                <w:szCs w:val="16"/>
              </w:rPr>
              <w:t>3705,0</w:t>
            </w:r>
          </w:p>
        </w:tc>
      </w:tr>
      <w:tr w:rsidR="00822E12" w:rsidRPr="00382817" w:rsidTr="00E75BFF">
        <w:tc>
          <w:tcPr>
            <w:tcW w:w="1702" w:type="dxa"/>
            <w:vAlign w:val="center"/>
          </w:tcPr>
          <w:p w:rsidR="00822E12" w:rsidRPr="00382817" w:rsidRDefault="00822E12" w:rsidP="00EC1F4A">
            <w:pPr>
              <w:spacing w:before="40" w:after="40"/>
              <w:rPr>
                <w:sz w:val="16"/>
                <w:szCs w:val="16"/>
              </w:rPr>
            </w:pPr>
            <w:r w:rsidRPr="00382817">
              <w:rPr>
                <w:sz w:val="16"/>
                <w:szCs w:val="16"/>
              </w:rPr>
              <w:t>в том числе:</w:t>
            </w:r>
          </w:p>
        </w:tc>
        <w:tc>
          <w:tcPr>
            <w:tcW w:w="886" w:type="dxa"/>
            <w:vAlign w:val="center"/>
          </w:tcPr>
          <w:p w:rsidR="00822E12" w:rsidRPr="00935AFE" w:rsidRDefault="00822E12" w:rsidP="000B5D77">
            <w:pPr>
              <w:spacing w:before="40" w:after="40"/>
              <w:jc w:val="right"/>
              <w:rPr>
                <w:b/>
                <w:bCs/>
                <w:sz w:val="16"/>
                <w:szCs w:val="16"/>
              </w:rPr>
            </w:pPr>
            <w:r w:rsidRPr="00935AFE">
              <w:rPr>
                <w:sz w:val="16"/>
                <w:szCs w:val="16"/>
              </w:rPr>
              <w:t> </w:t>
            </w:r>
          </w:p>
        </w:tc>
        <w:tc>
          <w:tcPr>
            <w:tcW w:w="815" w:type="dxa"/>
            <w:vAlign w:val="center"/>
          </w:tcPr>
          <w:p w:rsidR="00822E12" w:rsidRPr="00935AFE" w:rsidRDefault="00822E12" w:rsidP="000B5D77">
            <w:pPr>
              <w:spacing w:before="40" w:after="40"/>
              <w:jc w:val="right"/>
              <w:rPr>
                <w:b/>
                <w:bCs/>
                <w:sz w:val="16"/>
                <w:szCs w:val="16"/>
              </w:rPr>
            </w:pPr>
            <w:r w:rsidRPr="00935AFE">
              <w:rPr>
                <w:sz w:val="16"/>
                <w:szCs w:val="16"/>
              </w:rPr>
              <w:t> </w:t>
            </w:r>
          </w:p>
        </w:tc>
        <w:tc>
          <w:tcPr>
            <w:tcW w:w="850" w:type="dxa"/>
            <w:vAlign w:val="center"/>
          </w:tcPr>
          <w:p w:rsidR="00822E12" w:rsidRPr="00935AFE" w:rsidRDefault="00822E12" w:rsidP="000B5D77">
            <w:pPr>
              <w:spacing w:before="40" w:after="40"/>
              <w:jc w:val="right"/>
              <w:rPr>
                <w:b/>
                <w:bCs/>
                <w:sz w:val="16"/>
                <w:szCs w:val="16"/>
              </w:rPr>
            </w:pPr>
            <w:r w:rsidRPr="00935AFE">
              <w:rPr>
                <w:sz w:val="16"/>
                <w:szCs w:val="16"/>
              </w:rPr>
              <w:t> </w:t>
            </w:r>
          </w:p>
        </w:tc>
        <w:tc>
          <w:tcPr>
            <w:tcW w:w="851" w:type="dxa"/>
            <w:vAlign w:val="center"/>
          </w:tcPr>
          <w:p w:rsidR="00822E12" w:rsidRPr="00935AFE" w:rsidRDefault="00822E12" w:rsidP="000B5D77">
            <w:pPr>
              <w:spacing w:before="40" w:after="40"/>
              <w:jc w:val="right"/>
              <w:rPr>
                <w:b/>
                <w:bCs/>
                <w:sz w:val="16"/>
                <w:szCs w:val="16"/>
              </w:rPr>
            </w:pPr>
            <w:r w:rsidRPr="00935AFE">
              <w:rPr>
                <w:sz w:val="16"/>
                <w:szCs w:val="16"/>
              </w:rPr>
              <w:t> </w:t>
            </w:r>
          </w:p>
        </w:tc>
        <w:tc>
          <w:tcPr>
            <w:tcW w:w="850" w:type="dxa"/>
            <w:vAlign w:val="center"/>
          </w:tcPr>
          <w:p w:rsidR="00822E12" w:rsidRPr="00935AFE" w:rsidRDefault="00822E12" w:rsidP="000B5D77">
            <w:pPr>
              <w:spacing w:before="40" w:after="40"/>
              <w:jc w:val="right"/>
              <w:rPr>
                <w:b/>
                <w:bCs/>
                <w:sz w:val="16"/>
                <w:szCs w:val="16"/>
              </w:rPr>
            </w:pPr>
            <w:r w:rsidRPr="00935AFE">
              <w:rPr>
                <w:sz w:val="16"/>
                <w:szCs w:val="16"/>
              </w:rPr>
              <w:t> </w:t>
            </w:r>
          </w:p>
        </w:tc>
        <w:tc>
          <w:tcPr>
            <w:tcW w:w="851" w:type="dxa"/>
            <w:vAlign w:val="center"/>
          </w:tcPr>
          <w:p w:rsidR="00822E12" w:rsidRPr="00935AFE" w:rsidRDefault="00822E12" w:rsidP="000B5D77">
            <w:pPr>
              <w:spacing w:before="40" w:after="40"/>
              <w:jc w:val="right"/>
              <w:rPr>
                <w:b/>
                <w:bCs/>
                <w:sz w:val="16"/>
                <w:szCs w:val="16"/>
              </w:rPr>
            </w:pPr>
            <w:r w:rsidRPr="00935AFE">
              <w:rPr>
                <w:sz w:val="16"/>
                <w:szCs w:val="16"/>
              </w:rPr>
              <w:t> </w:t>
            </w:r>
          </w:p>
        </w:tc>
        <w:tc>
          <w:tcPr>
            <w:tcW w:w="850" w:type="dxa"/>
          </w:tcPr>
          <w:p w:rsidR="00822E12" w:rsidRPr="00E108BC" w:rsidRDefault="00822E12" w:rsidP="000B5D77">
            <w:pPr>
              <w:spacing w:before="40" w:after="40"/>
              <w:jc w:val="right"/>
              <w:rPr>
                <w:b/>
                <w:bCs/>
                <w:sz w:val="16"/>
                <w:szCs w:val="16"/>
              </w:rPr>
            </w:pPr>
          </w:p>
        </w:tc>
        <w:tc>
          <w:tcPr>
            <w:tcW w:w="709" w:type="dxa"/>
          </w:tcPr>
          <w:p w:rsidR="00822E12" w:rsidRPr="00EE74E2" w:rsidRDefault="00822E12" w:rsidP="000B5D77">
            <w:pPr>
              <w:spacing w:before="40" w:after="40"/>
              <w:jc w:val="right"/>
              <w:rPr>
                <w:b/>
                <w:bCs/>
                <w:sz w:val="16"/>
                <w:szCs w:val="16"/>
              </w:rPr>
            </w:pPr>
          </w:p>
        </w:tc>
        <w:tc>
          <w:tcPr>
            <w:tcW w:w="709" w:type="dxa"/>
          </w:tcPr>
          <w:p w:rsidR="00822E12" w:rsidRPr="00EE74E2" w:rsidRDefault="00822E12" w:rsidP="000B5D77">
            <w:pPr>
              <w:spacing w:before="40" w:after="40"/>
              <w:jc w:val="right"/>
              <w:rPr>
                <w:b/>
                <w:bCs/>
                <w:sz w:val="16"/>
                <w:szCs w:val="16"/>
              </w:rPr>
            </w:pPr>
          </w:p>
        </w:tc>
        <w:tc>
          <w:tcPr>
            <w:tcW w:w="850" w:type="dxa"/>
          </w:tcPr>
          <w:p w:rsidR="00822E12" w:rsidRPr="00EE74E2" w:rsidRDefault="00822E12" w:rsidP="000B5D77">
            <w:pPr>
              <w:spacing w:before="40" w:after="40"/>
              <w:jc w:val="right"/>
              <w:rPr>
                <w:b/>
                <w:bCs/>
                <w:sz w:val="16"/>
                <w:szCs w:val="16"/>
              </w:rPr>
            </w:pPr>
          </w:p>
        </w:tc>
        <w:tc>
          <w:tcPr>
            <w:tcW w:w="709" w:type="dxa"/>
          </w:tcPr>
          <w:p w:rsidR="00822E12" w:rsidRPr="00935AFE" w:rsidRDefault="00822E12" w:rsidP="000B5D77">
            <w:pPr>
              <w:spacing w:before="40" w:after="40"/>
              <w:jc w:val="right"/>
              <w:rPr>
                <w:b/>
                <w:bCs/>
                <w:sz w:val="16"/>
                <w:szCs w:val="16"/>
              </w:rPr>
            </w:pPr>
          </w:p>
        </w:tc>
      </w:tr>
      <w:tr w:rsidR="00822E12" w:rsidRPr="00382817" w:rsidTr="00E75BFF">
        <w:tc>
          <w:tcPr>
            <w:tcW w:w="1702" w:type="dxa"/>
            <w:vAlign w:val="center"/>
          </w:tcPr>
          <w:p w:rsidR="00822E12" w:rsidRPr="00382817" w:rsidRDefault="00822E12" w:rsidP="00EC1F4A">
            <w:pPr>
              <w:spacing w:before="40" w:after="40"/>
              <w:rPr>
                <w:sz w:val="16"/>
                <w:szCs w:val="16"/>
              </w:rPr>
            </w:pPr>
            <w:r w:rsidRPr="00382817">
              <w:rPr>
                <w:sz w:val="16"/>
                <w:szCs w:val="16"/>
              </w:rPr>
              <w:t>суб</w:t>
            </w:r>
            <w:r>
              <w:rPr>
                <w:sz w:val="16"/>
                <w:szCs w:val="16"/>
              </w:rPr>
              <w:t>сид</w:t>
            </w:r>
            <w:r w:rsidRPr="00382817">
              <w:rPr>
                <w:sz w:val="16"/>
                <w:szCs w:val="16"/>
              </w:rPr>
              <w:t>ии из бюджетов Удмуртской Республики</w:t>
            </w:r>
          </w:p>
        </w:tc>
        <w:tc>
          <w:tcPr>
            <w:tcW w:w="886" w:type="dxa"/>
            <w:vAlign w:val="center"/>
          </w:tcPr>
          <w:p w:rsidR="00822E12" w:rsidRPr="00935AFE" w:rsidRDefault="00822E12" w:rsidP="000B5D77">
            <w:pPr>
              <w:spacing w:before="40" w:after="40"/>
              <w:jc w:val="center"/>
              <w:rPr>
                <w:b/>
                <w:bCs/>
                <w:sz w:val="16"/>
                <w:szCs w:val="16"/>
              </w:rPr>
            </w:pPr>
            <w:r w:rsidRPr="00935AFE">
              <w:rPr>
                <w:sz w:val="16"/>
                <w:szCs w:val="16"/>
              </w:rPr>
              <w:t>-</w:t>
            </w:r>
          </w:p>
        </w:tc>
        <w:tc>
          <w:tcPr>
            <w:tcW w:w="815" w:type="dxa"/>
            <w:vAlign w:val="center"/>
          </w:tcPr>
          <w:p w:rsidR="00822E12" w:rsidRPr="00935AFE" w:rsidRDefault="00822E12" w:rsidP="000B5D77">
            <w:pPr>
              <w:spacing w:before="40" w:after="40"/>
              <w:jc w:val="center"/>
              <w:rPr>
                <w:b/>
                <w:bCs/>
                <w:sz w:val="16"/>
                <w:szCs w:val="16"/>
              </w:rPr>
            </w:pPr>
            <w:r w:rsidRPr="00935AFE">
              <w:rPr>
                <w:sz w:val="16"/>
                <w:szCs w:val="16"/>
              </w:rPr>
              <w:t>-</w:t>
            </w:r>
          </w:p>
        </w:tc>
        <w:tc>
          <w:tcPr>
            <w:tcW w:w="850" w:type="dxa"/>
            <w:vAlign w:val="center"/>
          </w:tcPr>
          <w:p w:rsidR="00822E12" w:rsidRPr="00935AFE" w:rsidRDefault="00822E12" w:rsidP="000B5D77">
            <w:pPr>
              <w:spacing w:before="40" w:after="40"/>
              <w:jc w:val="center"/>
              <w:rPr>
                <w:b/>
                <w:bCs/>
                <w:sz w:val="16"/>
                <w:szCs w:val="16"/>
              </w:rPr>
            </w:pPr>
            <w:r w:rsidRPr="00935AFE">
              <w:rPr>
                <w:sz w:val="16"/>
                <w:szCs w:val="16"/>
              </w:rPr>
              <w:t>-</w:t>
            </w:r>
          </w:p>
        </w:tc>
        <w:tc>
          <w:tcPr>
            <w:tcW w:w="851" w:type="dxa"/>
            <w:vAlign w:val="center"/>
          </w:tcPr>
          <w:p w:rsidR="00822E12" w:rsidRPr="00935AFE" w:rsidRDefault="00822E12" w:rsidP="000B5D77">
            <w:pPr>
              <w:spacing w:before="40" w:after="40"/>
              <w:jc w:val="center"/>
              <w:rPr>
                <w:b/>
                <w:bCs/>
                <w:sz w:val="16"/>
                <w:szCs w:val="16"/>
              </w:rPr>
            </w:pPr>
            <w:r w:rsidRPr="00935AFE">
              <w:rPr>
                <w:sz w:val="16"/>
                <w:szCs w:val="16"/>
              </w:rPr>
              <w:t>-</w:t>
            </w:r>
          </w:p>
        </w:tc>
        <w:tc>
          <w:tcPr>
            <w:tcW w:w="850" w:type="dxa"/>
            <w:vAlign w:val="center"/>
          </w:tcPr>
          <w:p w:rsidR="00822E12" w:rsidRPr="00935AFE" w:rsidRDefault="00822E12" w:rsidP="000B5D77">
            <w:pPr>
              <w:spacing w:before="40" w:after="40"/>
              <w:jc w:val="center"/>
              <w:rPr>
                <w:b/>
                <w:bCs/>
                <w:sz w:val="16"/>
                <w:szCs w:val="16"/>
              </w:rPr>
            </w:pPr>
            <w:r w:rsidRPr="00935AFE">
              <w:rPr>
                <w:sz w:val="16"/>
                <w:szCs w:val="16"/>
              </w:rPr>
              <w:t>-</w:t>
            </w:r>
          </w:p>
        </w:tc>
        <w:tc>
          <w:tcPr>
            <w:tcW w:w="851" w:type="dxa"/>
            <w:vAlign w:val="center"/>
          </w:tcPr>
          <w:p w:rsidR="00822E12" w:rsidRPr="00935AFE" w:rsidRDefault="00822E12" w:rsidP="000B5D77">
            <w:pPr>
              <w:spacing w:before="40" w:after="40"/>
              <w:jc w:val="center"/>
              <w:rPr>
                <w:b/>
                <w:bCs/>
                <w:sz w:val="16"/>
                <w:szCs w:val="16"/>
              </w:rPr>
            </w:pPr>
            <w:r w:rsidRPr="00935AFE">
              <w:rPr>
                <w:sz w:val="16"/>
                <w:szCs w:val="16"/>
              </w:rPr>
              <w:t>-</w:t>
            </w:r>
          </w:p>
        </w:tc>
        <w:tc>
          <w:tcPr>
            <w:tcW w:w="850" w:type="dxa"/>
          </w:tcPr>
          <w:p w:rsidR="00822E12" w:rsidRPr="00E108BC" w:rsidRDefault="00822E12" w:rsidP="000B5D77">
            <w:pPr>
              <w:spacing w:before="40" w:after="40"/>
              <w:jc w:val="center"/>
              <w:rPr>
                <w:b/>
                <w:bCs/>
                <w:sz w:val="16"/>
                <w:szCs w:val="16"/>
              </w:rPr>
            </w:pPr>
            <w:r w:rsidRPr="00E108BC">
              <w:rPr>
                <w:sz w:val="16"/>
                <w:szCs w:val="16"/>
              </w:rPr>
              <w:t>-</w:t>
            </w:r>
          </w:p>
        </w:tc>
        <w:tc>
          <w:tcPr>
            <w:tcW w:w="709" w:type="dxa"/>
          </w:tcPr>
          <w:p w:rsidR="00822E12" w:rsidRPr="00EE74E2" w:rsidRDefault="00822E12" w:rsidP="000B5D77">
            <w:pPr>
              <w:spacing w:before="40" w:after="40"/>
              <w:jc w:val="center"/>
              <w:rPr>
                <w:b/>
                <w:bCs/>
                <w:sz w:val="16"/>
                <w:szCs w:val="16"/>
              </w:rPr>
            </w:pPr>
          </w:p>
        </w:tc>
        <w:tc>
          <w:tcPr>
            <w:tcW w:w="709" w:type="dxa"/>
          </w:tcPr>
          <w:p w:rsidR="00822E12" w:rsidRPr="00EE74E2" w:rsidRDefault="00822E12" w:rsidP="000B5D77">
            <w:pPr>
              <w:spacing w:before="40" w:after="40"/>
              <w:jc w:val="center"/>
              <w:rPr>
                <w:b/>
                <w:bCs/>
                <w:sz w:val="16"/>
                <w:szCs w:val="16"/>
              </w:rPr>
            </w:pPr>
          </w:p>
        </w:tc>
        <w:tc>
          <w:tcPr>
            <w:tcW w:w="850" w:type="dxa"/>
          </w:tcPr>
          <w:p w:rsidR="00822E12" w:rsidRPr="00EE74E2" w:rsidRDefault="00822E12" w:rsidP="000B5D77">
            <w:pPr>
              <w:spacing w:before="40" w:after="40"/>
              <w:jc w:val="center"/>
              <w:rPr>
                <w:b/>
                <w:bCs/>
                <w:sz w:val="16"/>
                <w:szCs w:val="16"/>
              </w:rPr>
            </w:pPr>
          </w:p>
        </w:tc>
        <w:tc>
          <w:tcPr>
            <w:tcW w:w="709" w:type="dxa"/>
          </w:tcPr>
          <w:p w:rsidR="00822E12" w:rsidRPr="00935AFE" w:rsidRDefault="00822E12" w:rsidP="000B5D77">
            <w:pPr>
              <w:spacing w:before="40" w:after="40"/>
              <w:jc w:val="center"/>
              <w:rPr>
                <w:b/>
                <w:bCs/>
                <w:sz w:val="16"/>
                <w:szCs w:val="16"/>
              </w:rPr>
            </w:pPr>
          </w:p>
        </w:tc>
      </w:tr>
      <w:tr w:rsidR="00822E12" w:rsidRPr="00382817" w:rsidTr="00E75BFF">
        <w:tc>
          <w:tcPr>
            <w:tcW w:w="1702" w:type="dxa"/>
            <w:vAlign w:val="center"/>
          </w:tcPr>
          <w:p w:rsidR="00822E12" w:rsidRPr="00382817" w:rsidRDefault="00822E12" w:rsidP="00EC1F4A">
            <w:pPr>
              <w:spacing w:before="40" w:after="40"/>
              <w:rPr>
                <w:sz w:val="16"/>
                <w:szCs w:val="16"/>
              </w:rPr>
            </w:pPr>
            <w:r w:rsidRPr="00382817">
              <w:rPr>
                <w:sz w:val="16"/>
                <w:szCs w:val="16"/>
              </w:rPr>
              <w:t>Субвенции из бюджета Удмуртской Республики</w:t>
            </w:r>
          </w:p>
        </w:tc>
        <w:tc>
          <w:tcPr>
            <w:tcW w:w="886" w:type="dxa"/>
            <w:vAlign w:val="center"/>
          </w:tcPr>
          <w:p w:rsidR="00822E12" w:rsidRPr="00935AFE" w:rsidRDefault="00822E12" w:rsidP="000B5D77">
            <w:pPr>
              <w:spacing w:before="40" w:after="40"/>
              <w:jc w:val="center"/>
              <w:rPr>
                <w:b/>
                <w:bCs/>
                <w:sz w:val="16"/>
                <w:szCs w:val="16"/>
              </w:rPr>
            </w:pPr>
          </w:p>
          <w:p w:rsidR="00822E12" w:rsidRPr="00935AFE" w:rsidRDefault="00E75BFF" w:rsidP="000B5D77">
            <w:pPr>
              <w:spacing w:before="40" w:after="40"/>
              <w:jc w:val="center"/>
              <w:rPr>
                <w:bCs/>
                <w:sz w:val="16"/>
                <w:szCs w:val="16"/>
              </w:rPr>
            </w:pPr>
            <w:r>
              <w:rPr>
                <w:sz w:val="16"/>
                <w:szCs w:val="16"/>
              </w:rPr>
              <w:t>91448,5</w:t>
            </w:r>
          </w:p>
        </w:tc>
        <w:tc>
          <w:tcPr>
            <w:tcW w:w="815" w:type="dxa"/>
            <w:vAlign w:val="center"/>
          </w:tcPr>
          <w:p w:rsidR="00822E12" w:rsidRPr="00935AFE" w:rsidRDefault="00822E12" w:rsidP="000B5D77">
            <w:pPr>
              <w:spacing w:before="40" w:after="40"/>
              <w:jc w:val="center"/>
              <w:rPr>
                <w:b/>
                <w:bCs/>
                <w:sz w:val="16"/>
                <w:szCs w:val="16"/>
              </w:rPr>
            </w:pPr>
          </w:p>
          <w:p w:rsidR="00822E12" w:rsidRPr="00935AFE" w:rsidRDefault="00822E12" w:rsidP="000B5D77">
            <w:pPr>
              <w:spacing w:before="40" w:after="40"/>
              <w:jc w:val="center"/>
              <w:rPr>
                <w:b/>
                <w:bCs/>
                <w:sz w:val="16"/>
                <w:szCs w:val="16"/>
              </w:rPr>
            </w:pPr>
            <w:r>
              <w:rPr>
                <w:sz w:val="16"/>
                <w:szCs w:val="16"/>
              </w:rPr>
              <w:t>16824,2</w:t>
            </w:r>
          </w:p>
        </w:tc>
        <w:tc>
          <w:tcPr>
            <w:tcW w:w="850" w:type="dxa"/>
            <w:vAlign w:val="center"/>
          </w:tcPr>
          <w:p w:rsidR="00822E12" w:rsidRPr="00935AFE" w:rsidRDefault="00822E12" w:rsidP="000B5D77">
            <w:pPr>
              <w:spacing w:before="40" w:after="40"/>
              <w:jc w:val="center"/>
              <w:rPr>
                <w:b/>
                <w:bCs/>
                <w:sz w:val="16"/>
                <w:szCs w:val="16"/>
              </w:rPr>
            </w:pPr>
          </w:p>
          <w:p w:rsidR="00822E12" w:rsidRPr="00935AFE" w:rsidRDefault="00822E12" w:rsidP="000B5D77">
            <w:pPr>
              <w:spacing w:before="40" w:after="40"/>
              <w:jc w:val="center"/>
              <w:rPr>
                <w:b/>
                <w:bCs/>
                <w:sz w:val="16"/>
                <w:szCs w:val="16"/>
              </w:rPr>
            </w:pPr>
            <w:r>
              <w:rPr>
                <w:sz w:val="16"/>
                <w:szCs w:val="16"/>
              </w:rPr>
              <w:t>12251,8</w:t>
            </w:r>
          </w:p>
        </w:tc>
        <w:tc>
          <w:tcPr>
            <w:tcW w:w="851" w:type="dxa"/>
            <w:vAlign w:val="center"/>
          </w:tcPr>
          <w:p w:rsidR="00822E12" w:rsidRPr="00935AFE" w:rsidRDefault="00822E12" w:rsidP="000B5D77">
            <w:pPr>
              <w:spacing w:before="40" w:after="40"/>
              <w:jc w:val="center"/>
              <w:rPr>
                <w:b/>
                <w:bCs/>
                <w:sz w:val="16"/>
                <w:szCs w:val="16"/>
              </w:rPr>
            </w:pPr>
            <w:r>
              <w:rPr>
                <w:sz w:val="16"/>
                <w:szCs w:val="16"/>
              </w:rPr>
              <w:t>11326,8</w:t>
            </w:r>
          </w:p>
        </w:tc>
        <w:tc>
          <w:tcPr>
            <w:tcW w:w="850" w:type="dxa"/>
            <w:vAlign w:val="center"/>
          </w:tcPr>
          <w:p w:rsidR="00822E12" w:rsidRPr="00935AFE" w:rsidRDefault="00822E12" w:rsidP="000B5D77">
            <w:pPr>
              <w:spacing w:before="40" w:after="40"/>
              <w:jc w:val="center"/>
              <w:rPr>
                <w:b/>
                <w:bCs/>
                <w:sz w:val="16"/>
                <w:szCs w:val="16"/>
              </w:rPr>
            </w:pPr>
            <w:r>
              <w:rPr>
                <w:sz w:val="16"/>
                <w:szCs w:val="16"/>
              </w:rPr>
              <w:t>14919,8</w:t>
            </w:r>
          </w:p>
        </w:tc>
        <w:tc>
          <w:tcPr>
            <w:tcW w:w="851" w:type="dxa"/>
            <w:vAlign w:val="center"/>
          </w:tcPr>
          <w:p w:rsidR="00822E12" w:rsidRPr="00935AFE" w:rsidRDefault="00822E12" w:rsidP="000B5D77">
            <w:pPr>
              <w:spacing w:before="40" w:after="40"/>
              <w:jc w:val="center"/>
              <w:rPr>
                <w:b/>
                <w:bCs/>
                <w:sz w:val="16"/>
                <w:szCs w:val="16"/>
              </w:rPr>
            </w:pPr>
            <w:r w:rsidRPr="00181BBA">
              <w:rPr>
                <w:sz w:val="16"/>
                <w:szCs w:val="16"/>
              </w:rPr>
              <w:t>13856</w:t>
            </w:r>
            <w:r>
              <w:rPr>
                <w:sz w:val="16"/>
                <w:szCs w:val="16"/>
              </w:rPr>
              <w:t>,8</w:t>
            </w:r>
          </w:p>
        </w:tc>
        <w:tc>
          <w:tcPr>
            <w:tcW w:w="850" w:type="dxa"/>
          </w:tcPr>
          <w:p w:rsidR="00822E12" w:rsidRPr="00E108BC" w:rsidRDefault="00822E12" w:rsidP="000B5D77">
            <w:pPr>
              <w:spacing w:before="40" w:after="40"/>
              <w:jc w:val="center"/>
              <w:rPr>
                <w:b/>
                <w:bCs/>
                <w:sz w:val="16"/>
                <w:szCs w:val="16"/>
              </w:rPr>
            </w:pPr>
          </w:p>
          <w:p w:rsidR="00822E12" w:rsidRPr="00E108BC" w:rsidRDefault="00822E12" w:rsidP="000B5D77">
            <w:pPr>
              <w:spacing w:before="40" w:after="40"/>
              <w:jc w:val="center"/>
              <w:rPr>
                <w:b/>
                <w:bCs/>
                <w:sz w:val="16"/>
                <w:szCs w:val="16"/>
              </w:rPr>
            </w:pPr>
            <w:r>
              <w:rPr>
                <w:sz w:val="16"/>
                <w:szCs w:val="16"/>
              </w:rPr>
              <w:t>12296,8</w:t>
            </w:r>
          </w:p>
        </w:tc>
        <w:tc>
          <w:tcPr>
            <w:tcW w:w="709" w:type="dxa"/>
          </w:tcPr>
          <w:p w:rsidR="00822E12" w:rsidRPr="00EE74E2" w:rsidRDefault="00822E12" w:rsidP="000B5D77">
            <w:pPr>
              <w:spacing w:before="40" w:after="40"/>
              <w:jc w:val="center"/>
              <w:rPr>
                <w:b/>
                <w:bCs/>
                <w:sz w:val="16"/>
                <w:szCs w:val="16"/>
              </w:rPr>
            </w:pPr>
          </w:p>
          <w:p w:rsidR="00822E12" w:rsidRPr="00EE74E2" w:rsidRDefault="00E75BFF" w:rsidP="000B5D77">
            <w:pPr>
              <w:spacing w:before="40" w:after="40"/>
              <w:jc w:val="center"/>
              <w:rPr>
                <w:b/>
                <w:bCs/>
                <w:sz w:val="16"/>
                <w:szCs w:val="16"/>
              </w:rPr>
            </w:pPr>
            <w:r>
              <w:rPr>
                <w:sz w:val="16"/>
                <w:szCs w:val="16"/>
              </w:rPr>
              <w:t>9986,3</w:t>
            </w:r>
          </w:p>
        </w:tc>
        <w:tc>
          <w:tcPr>
            <w:tcW w:w="709" w:type="dxa"/>
          </w:tcPr>
          <w:p w:rsidR="00822E12" w:rsidRPr="00EE74E2" w:rsidRDefault="00822E12" w:rsidP="000B5D77">
            <w:pPr>
              <w:spacing w:before="40" w:after="40"/>
              <w:jc w:val="center"/>
              <w:rPr>
                <w:b/>
                <w:bCs/>
                <w:sz w:val="16"/>
                <w:szCs w:val="16"/>
              </w:rPr>
            </w:pPr>
          </w:p>
          <w:p w:rsidR="00822E12" w:rsidRPr="00EE74E2" w:rsidRDefault="00E75BFF" w:rsidP="000B5D77">
            <w:pPr>
              <w:spacing w:before="40" w:after="40"/>
              <w:jc w:val="center"/>
              <w:rPr>
                <w:b/>
                <w:bCs/>
                <w:sz w:val="16"/>
                <w:szCs w:val="16"/>
              </w:rPr>
            </w:pPr>
            <w:r>
              <w:rPr>
                <w:sz w:val="16"/>
                <w:szCs w:val="16"/>
              </w:rPr>
              <w:t>3639,2</w:t>
            </w:r>
          </w:p>
        </w:tc>
        <w:tc>
          <w:tcPr>
            <w:tcW w:w="850" w:type="dxa"/>
          </w:tcPr>
          <w:p w:rsidR="00822E12" w:rsidRPr="00EE74E2" w:rsidRDefault="00E75BFF" w:rsidP="000B5D77">
            <w:pPr>
              <w:spacing w:before="40" w:after="40"/>
              <w:jc w:val="center"/>
              <w:rPr>
                <w:b/>
                <w:bCs/>
                <w:sz w:val="16"/>
                <w:szCs w:val="16"/>
              </w:rPr>
            </w:pPr>
            <w:r>
              <w:rPr>
                <w:sz w:val="16"/>
                <w:szCs w:val="16"/>
              </w:rPr>
              <w:t>3661,6</w:t>
            </w:r>
          </w:p>
        </w:tc>
        <w:tc>
          <w:tcPr>
            <w:tcW w:w="709" w:type="dxa"/>
          </w:tcPr>
          <w:p w:rsidR="00822E12" w:rsidRPr="00935AFE" w:rsidRDefault="00E75BFF" w:rsidP="000B5D77">
            <w:pPr>
              <w:spacing w:before="40" w:after="40"/>
              <w:jc w:val="center"/>
              <w:rPr>
                <w:b/>
                <w:bCs/>
                <w:sz w:val="16"/>
                <w:szCs w:val="16"/>
              </w:rPr>
            </w:pPr>
            <w:r>
              <w:rPr>
                <w:sz w:val="16"/>
                <w:szCs w:val="16"/>
              </w:rPr>
              <w:t>3685,0</w:t>
            </w:r>
          </w:p>
        </w:tc>
      </w:tr>
      <w:tr w:rsidR="00FC470D" w:rsidRPr="00382817" w:rsidTr="00E75BFF">
        <w:tc>
          <w:tcPr>
            <w:tcW w:w="1702" w:type="dxa"/>
            <w:vAlign w:val="center"/>
          </w:tcPr>
          <w:p w:rsidR="00FC470D" w:rsidRPr="00382817" w:rsidRDefault="00FC470D" w:rsidP="00EC1F4A">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886" w:type="dxa"/>
            <w:vAlign w:val="center"/>
          </w:tcPr>
          <w:p w:rsidR="00FC470D" w:rsidRPr="00382817" w:rsidRDefault="00FC470D" w:rsidP="00EC1F4A">
            <w:pPr>
              <w:spacing w:before="40" w:after="40"/>
              <w:jc w:val="right"/>
              <w:rPr>
                <w:sz w:val="16"/>
                <w:szCs w:val="16"/>
              </w:rPr>
            </w:pPr>
          </w:p>
        </w:tc>
        <w:tc>
          <w:tcPr>
            <w:tcW w:w="815" w:type="dxa"/>
          </w:tcPr>
          <w:p w:rsidR="00FC470D" w:rsidRPr="00382817" w:rsidRDefault="00FC470D" w:rsidP="00EC1F4A">
            <w:pPr>
              <w:rPr>
                <w:sz w:val="16"/>
                <w:szCs w:val="16"/>
              </w:rPr>
            </w:pPr>
          </w:p>
        </w:tc>
        <w:tc>
          <w:tcPr>
            <w:tcW w:w="850" w:type="dxa"/>
          </w:tcPr>
          <w:p w:rsidR="00FC470D" w:rsidRPr="00382817" w:rsidRDefault="00FC470D" w:rsidP="00EC1F4A">
            <w:pPr>
              <w:rPr>
                <w:sz w:val="16"/>
                <w:szCs w:val="16"/>
              </w:rPr>
            </w:pPr>
          </w:p>
        </w:tc>
        <w:tc>
          <w:tcPr>
            <w:tcW w:w="851" w:type="dxa"/>
          </w:tcPr>
          <w:p w:rsidR="00FC470D" w:rsidRPr="00382817" w:rsidRDefault="00FC470D" w:rsidP="00EC1F4A">
            <w:pPr>
              <w:rPr>
                <w:sz w:val="16"/>
                <w:szCs w:val="16"/>
              </w:rPr>
            </w:pPr>
          </w:p>
        </w:tc>
        <w:tc>
          <w:tcPr>
            <w:tcW w:w="850" w:type="dxa"/>
          </w:tcPr>
          <w:p w:rsidR="00FC470D" w:rsidRPr="00382817" w:rsidRDefault="00FC470D" w:rsidP="00EC1F4A">
            <w:pPr>
              <w:rPr>
                <w:sz w:val="16"/>
                <w:szCs w:val="16"/>
              </w:rPr>
            </w:pPr>
          </w:p>
        </w:tc>
        <w:tc>
          <w:tcPr>
            <w:tcW w:w="851" w:type="dxa"/>
          </w:tcPr>
          <w:p w:rsidR="00FC470D" w:rsidRPr="00382817" w:rsidRDefault="00FC470D" w:rsidP="00EC1F4A">
            <w:pPr>
              <w:rPr>
                <w:sz w:val="16"/>
                <w:szCs w:val="16"/>
              </w:rPr>
            </w:pPr>
          </w:p>
        </w:tc>
        <w:tc>
          <w:tcPr>
            <w:tcW w:w="850" w:type="dxa"/>
          </w:tcPr>
          <w:p w:rsidR="00FC470D" w:rsidRPr="00382817" w:rsidRDefault="00FC470D" w:rsidP="00EC1F4A">
            <w:pPr>
              <w:rPr>
                <w:sz w:val="16"/>
                <w:szCs w:val="16"/>
              </w:rPr>
            </w:pPr>
          </w:p>
        </w:tc>
        <w:tc>
          <w:tcPr>
            <w:tcW w:w="709" w:type="dxa"/>
          </w:tcPr>
          <w:p w:rsidR="00FC470D" w:rsidRPr="00382817" w:rsidRDefault="00FC470D" w:rsidP="00EC1F4A">
            <w:pPr>
              <w:spacing w:after="200" w:line="276" w:lineRule="auto"/>
              <w:rPr>
                <w:sz w:val="16"/>
                <w:szCs w:val="16"/>
              </w:rPr>
            </w:pPr>
          </w:p>
        </w:tc>
        <w:tc>
          <w:tcPr>
            <w:tcW w:w="709" w:type="dxa"/>
          </w:tcPr>
          <w:p w:rsidR="00FC470D" w:rsidRPr="00382817" w:rsidRDefault="00FC470D" w:rsidP="00EC1F4A">
            <w:pPr>
              <w:spacing w:after="200" w:line="276" w:lineRule="auto"/>
              <w:rPr>
                <w:sz w:val="16"/>
                <w:szCs w:val="16"/>
              </w:rPr>
            </w:pPr>
          </w:p>
        </w:tc>
        <w:tc>
          <w:tcPr>
            <w:tcW w:w="850" w:type="dxa"/>
          </w:tcPr>
          <w:p w:rsidR="00FC470D" w:rsidRPr="00382817" w:rsidRDefault="00FC470D" w:rsidP="00EC1F4A">
            <w:pPr>
              <w:spacing w:after="200" w:line="276" w:lineRule="auto"/>
              <w:rPr>
                <w:sz w:val="16"/>
                <w:szCs w:val="16"/>
              </w:rPr>
            </w:pPr>
          </w:p>
        </w:tc>
        <w:tc>
          <w:tcPr>
            <w:tcW w:w="709" w:type="dxa"/>
          </w:tcPr>
          <w:p w:rsidR="00FC470D" w:rsidRPr="00382817" w:rsidRDefault="00FC470D" w:rsidP="00EC1F4A">
            <w:pPr>
              <w:spacing w:after="200" w:line="276" w:lineRule="auto"/>
              <w:rPr>
                <w:sz w:val="16"/>
                <w:szCs w:val="16"/>
              </w:rPr>
            </w:pPr>
          </w:p>
        </w:tc>
      </w:tr>
      <w:tr w:rsidR="00FC470D" w:rsidRPr="00382817" w:rsidTr="00E75BFF">
        <w:tc>
          <w:tcPr>
            <w:tcW w:w="1702" w:type="dxa"/>
            <w:vAlign w:val="center"/>
          </w:tcPr>
          <w:p w:rsidR="00FC470D" w:rsidRPr="00382817" w:rsidRDefault="00FC470D" w:rsidP="00EC1F4A">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886" w:type="dxa"/>
            <w:vAlign w:val="center"/>
          </w:tcPr>
          <w:p w:rsidR="00FC470D" w:rsidRPr="00382817" w:rsidRDefault="00FC470D" w:rsidP="00EC1F4A">
            <w:pPr>
              <w:spacing w:before="40" w:after="40"/>
              <w:jc w:val="right"/>
              <w:rPr>
                <w:sz w:val="16"/>
                <w:szCs w:val="16"/>
              </w:rPr>
            </w:pPr>
          </w:p>
        </w:tc>
        <w:tc>
          <w:tcPr>
            <w:tcW w:w="815" w:type="dxa"/>
          </w:tcPr>
          <w:p w:rsidR="00FC470D" w:rsidRPr="00382817" w:rsidRDefault="00FC470D" w:rsidP="00EC1F4A">
            <w:pPr>
              <w:rPr>
                <w:sz w:val="16"/>
                <w:szCs w:val="16"/>
              </w:rPr>
            </w:pPr>
          </w:p>
        </w:tc>
        <w:tc>
          <w:tcPr>
            <w:tcW w:w="850" w:type="dxa"/>
          </w:tcPr>
          <w:p w:rsidR="00FC470D" w:rsidRPr="00382817" w:rsidRDefault="00FC470D" w:rsidP="00EC1F4A">
            <w:pPr>
              <w:rPr>
                <w:sz w:val="16"/>
                <w:szCs w:val="16"/>
              </w:rPr>
            </w:pPr>
          </w:p>
        </w:tc>
        <w:tc>
          <w:tcPr>
            <w:tcW w:w="851" w:type="dxa"/>
          </w:tcPr>
          <w:p w:rsidR="00FC470D" w:rsidRPr="00382817" w:rsidRDefault="00FC470D" w:rsidP="00EC1F4A">
            <w:pPr>
              <w:rPr>
                <w:sz w:val="16"/>
                <w:szCs w:val="16"/>
              </w:rPr>
            </w:pPr>
          </w:p>
        </w:tc>
        <w:tc>
          <w:tcPr>
            <w:tcW w:w="850" w:type="dxa"/>
          </w:tcPr>
          <w:p w:rsidR="00FC470D" w:rsidRPr="00382817" w:rsidRDefault="00FC470D" w:rsidP="00EC1F4A">
            <w:pPr>
              <w:rPr>
                <w:sz w:val="16"/>
                <w:szCs w:val="16"/>
              </w:rPr>
            </w:pPr>
          </w:p>
        </w:tc>
        <w:tc>
          <w:tcPr>
            <w:tcW w:w="851" w:type="dxa"/>
          </w:tcPr>
          <w:p w:rsidR="00FC470D" w:rsidRPr="00382817" w:rsidRDefault="00FC470D" w:rsidP="00EC1F4A">
            <w:pPr>
              <w:rPr>
                <w:sz w:val="16"/>
                <w:szCs w:val="16"/>
              </w:rPr>
            </w:pPr>
          </w:p>
        </w:tc>
        <w:tc>
          <w:tcPr>
            <w:tcW w:w="850" w:type="dxa"/>
          </w:tcPr>
          <w:p w:rsidR="00FC470D" w:rsidRPr="00382817" w:rsidRDefault="00FC470D" w:rsidP="00EC1F4A">
            <w:pPr>
              <w:rPr>
                <w:sz w:val="16"/>
                <w:szCs w:val="16"/>
              </w:rPr>
            </w:pPr>
          </w:p>
        </w:tc>
        <w:tc>
          <w:tcPr>
            <w:tcW w:w="709" w:type="dxa"/>
          </w:tcPr>
          <w:p w:rsidR="00FC470D" w:rsidRPr="00382817" w:rsidRDefault="00FC470D" w:rsidP="00EC1F4A">
            <w:pPr>
              <w:spacing w:after="200" w:line="276" w:lineRule="auto"/>
              <w:rPr>
                <w:sz w:val="16"/>
                <w:szCs w:val="16"/>
              </w:rPr>
            </w:pPr>
          </w:p>
        </w:tc>
        <w:tc>
          <w:tcPr>
            <w:tcW w:w="709" w:type="dxa"/>
          </w:tcPr>
          <w:p w:rsidR="00FC470D" w:rsidRPr="00382817" w:rsidRDefault="00FC470D" w:rsidP="00EC1F4A">
            <w:pPr>
              <w:spacing w:after="200" w:line="276" w:lineRule="auto"/>
              <w:rPr>
                <w:sz w:val="16"/>
                <w:szCs w:val="16"/>
              </w:rPr>
            </w:pPr>
          </w:p>
        </w:tc>
        <w:tc>
          <w:tcPr>
            <w:tcW w:w="850" w:type="dxa"/>
          </w:tcPr>
          <w:p w:rsidR="00FC470D" w:rsidRPr="00382817" w:rsidRDefault="00FC470D" w:rsidP="00EC1F4A">
            <w:pPr>
              <w:spacing w:after="200" w:line="276" w:lineRule="auto"/>
              <w:rPr>
                <w:sz w:val="16"/>
                <w:szCs w:val="16"/>
              </w:rPr>
            </w:pPr>
          </w:p>
        </w:tc>
        <w:tc>
          <w:tcPr>
            <w:tcW w:w="709" w:type="dxa"/>
          </w:tcPr>
          <w:p w:rsidR="00FC470D" w:rsidRPr="00382817" w:rsidRDefault="00FC470D" w:rsidP="00EC1F4A">
            <w:pPr>
              <w:spacing w:after="200" w:line="276" w:lineRule="auto"/>
              <w:rPr>
                <w:sz w:val="16"/>
                <w:szCs w:val="16"/>
              </w:rPr>
            </w:pPr>
          </w:p>
        </w:tc>
      </w:tr>
      <w:tr w:rsidR="00FC470D" w:rsidRPr="00382817" w:rsidTr="00E75BFF">
        <w:tc>
          <w:tcPr>
            <w:tcW w:w="1702" w:type="dxa"/>
            <w:vAlign w:val="center"/>
          </w:tcPr>
          <w:p w:rsidR="00FC470D" w:rsidRPr="00382817" w:rsidRDefault="00FC470D" w:rsidP="00EC1F4A">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886" w:type="dxa"/>
            <w:vAlign w:val="center"/>
          </w:tcPr>
          <w:p w:rsidR="00FC470D" w:rsidRPr="00382817" w:rsidRDefault="00FC470D" w:rsidP="00EC1F4A">
            <w:pPr>
              <w:spacing w:before="40" w:after="40"/>
              <w:jc w:val="right"/>
              <w:rPr>
                <w:sz w:val="16"/>
                <w:szCs w:val="16"/>
              </w:rPr>
            </w:pPr>
          </w:p>
        </w:tc>
        <w:tc>
          <w:tcPr>
            <w:tcW w:w="815" w:type="dxa"/>
          </w:tcPr>
          <w:p w:rsidR="00FC470D" w:rsidRPr="00382817" w:rsidRDefault="00FC470D" w:rsidP="00EC1F4A">
            <w:pPr>
              <w:rPr>
                <w:sz w:val="16"/>
                <w:szCs w:val="16"/>
              </w:rPr>
            </w:pPr>
          </w:p>
        </w:tc>
        <w:tc>
          <w:tcPr>
            <w:tcW w:w="850" w:type="dxa"/>
          </w:tcPr>
          <w:p w:rsidR="00FC470D" w:rsidRPr="00382817" w:rsidRDefault="00FC470D" w:rsidP="00EC1F4A">
            <w:pPr>
              <w:rPr>
                <w:sz w:val="16"/>
                <w:szCs w:val="16"/>
              </w:rPr>
            </w:pPr>
          </w:p>
        </w:tc>
        <w:tc>
          <w:tcPr>
            <w:tcW w:w="851" w:type="dxa"/>
          </w:tcPr>
          <w:p w:rsidR="00FC470D" w:rsidRPr="00382817" w:rsidRDefault="00FC470D" w:rsidP="00EC1F4A">
            <w:pPr>
              <w:rPr>
                <w:sz w:val="16"/>
                <w:szCs w:val="16"/>
              </w:rPr>
            </w:pPr>
          </w:p>
        </w:tc>
        <w:tc>
          <w:tcPr>
            <w:tcW w:w="850" w:type="dxa"/>
          </w:tcPr>
          <w:p w:rsidR="00FC470D" w:rsidRPr="00382817" w:rsidRDefault="00FC470D" w:rsidP="00EC1F4A">
            <w:pPr>
              <w:rPr>
                <w:sz w:val="16"/>
                <w:szCs w:val="16"/>
              </w:rPr>
            </w:pPr>
          </w:p>
        </w:tc>
        <w:tc>
          <w:tcPr>
            <w:tcW w:w="851" w:type="dxa"/>
          </w:tcPr>
          <w:p w:rsidR="00FC470D" w:rsidRPr="00382817" w:rsidRDefault="00FC470D" w:rsidP="00EC1F4A">
            <w:pPr>
              <w:rPr>
                <w:sz w:val="16"/>
                <w:szCs w:val="16"/>
              </w:rPr>
            </w:pPr>
          </w:p>
        </w:tc>
        <w:tc>
          <w:tcPr>
            <w:tcW w:w="850" w:type="dxa"/>
          </w:tcPr>
          <w:p w:rsidR="00FC470D" w:rsidRPr="00382817" w:rsidRDefault="00FC470D" w:rsidP="00EC1F4A">
            <w:pPr>
              <w:rPr>
                <w:sz w:val="16"/>
                <w:szCs w:val="16"/>
              </w:rPr>
            </w:pPr>
          </w:p>
        </w:tc>
        <w:tc>
          <w:tcPr>
            <w:tcW w:w="709" w:type="dxa"/>
          </w:tcPr>
          <w:p w:rsidR="00FC470D" w:rsidRPr="00382817" w:rsidRDefault="00FC470D" w:rsidP="00EC1F4A">
            <w:pPr>
              <w:spacing w:after="200" w:line="276" w:lineRule="auto"/>
              <w:rPr>
                <w:sz w:val="16"/>
                <w:szCs w:val="16"/>
              </w:rPr>
            </w:pPr>
          </w:p>
        </w:tc>
        <w:tc>
          <w:tcPr>
            <w:tcW w:w="709" w:type="dxa"/>
          </w:tcPr>
          <w:p w:rsidR="00FC470D" w:rsidRPr="00382817" w:rsidRDefault="00FC470D" w:rsidP="00EC1F4A">
            <w:pPr>
              <w:spacing w:after="200" w:line="276" w:lineRule="auto"/>
              <w:rPr>
                <w:sz w:val="16"/>
                <w:szCs w:val="16"/>
              </w:rPr>
            </w:pPr>
          </w:p>
        </w:tc>
        <w:tc>
          <w:tcPr>
            <w:tcW w:w="850" w:type="dxa"/>
          </w:tcPr>
          <w:p w:rsidR="00FC470D" w:rsidRPr="00382817" w:rsidRDefault="00FC470D" w:rsidP="00EC1F4A">
            <w:pPr>
              <w:spacing w:after="200" w:line="276" w:lineRule="auto"/>
              <w:rPr>
                <w:sz w:val="16"/>
                <w:szCs w:val="16"/>
              </w:rPr>
            </w:pPr>
          </w:p>
        </w:tc>
        <w:tc>
          <w:tcPr>
            <w:tcW w:w="709" w:type="dxa"/>
          </w:tcPr>
          <w:p w:rsidR="00FC470D" w:rsidRPr="00382817" w:rsidRDefault="00FC470D" w:rsidP="00EC1F4A">
            <w:pPr>
              <w:spacing w:after="200" w:line="276" w:lineRule="auto"/>
              <w:rPr>
                <w:sz w:val="16"/>
                <w:szCs w:val="16"/>
              </w:rPr>
            </w:pPr>
          </w:p>
        </w:tc>
      </w:tr>
    </w:tbl>
    <w:p w:rsidR="00FC470D" w:rsidRPr="00C06E6D" w:rsidRDefault="00FC470D" w:rsidP="00FC470D">
      <w:pPr>
        <w:tabs>
          <w:tab w:val="left" w:pos="720"/>
        </w:tabs>
        <w:snapToGrid w:val="0"/>
        <w:jc w:val="both"/>
      </w:pPr>
    </w:p>
    <w:p w:rsidR="00BC57DA" w:rsidRPr="00C06E6D" w:rsidRDefault="00BC57DA" w:rsidP="00BC57DA">
      <w:pPr>
        <w:tabs>
          <w:tab w:val="left" w:pos="720"/>
        </w:tabs>
        <w:snapToGrid w:val="0"/>
        <w:jc w:val="both"/>
      </w:pPr>
    </w:p>
    <w:p w:rsidR="003655C5" w:rsidRPr="00E75BFF" w:rsidRDefault="003655C5" w:rsidP="00FC470D">
      <w:pPr>
        <w:pStyle w:val="ConsPlusNormal"/>
        <w:ind w:left="-851" w:firstLine="851"/>
        <w:jc w:val="both"/>
        <w:rPr>
          <w:rFonts w:ascii="Times New Roman" w:hAnsi="Times New Roman" w:cs="Times New Roman"/>
        </w:rPr>
      </w:pPr>
      <w:r w:rsidRPr="00E75BFF">
        <w:rPr>
          <w:rFonts w:ascii="Times New Roman" w:hAnsi="Times New Roman" w:cs="Times New Roman"/>
        </w:rPr>
        <w:t>Ресурсное обеспечение подпрограммы за счёт средств бюджета Удмуртской Республики, муниципального образования представлено в Приложении 4 к муниципальной  подпрограмме.</w:t>
      </w:r>
    </w:p>
    <w:p w:rsidR="003655C5" w:rsidRPr="00E75BFF" w:rsidRDefault="003655C5" w:rsidP="00FC470D">
      <w:pPr>
        <w:keepNext/>
        <w:tabs>
          <w:tab w:val="left" w:pos="1560"/>
        </w:tabs>
        <w:spacing w:before="360" w:after="240"/>
        <w:ind w:left="-851" w:right="709"/>
        <w:jc w:val="center"/>
        <w:outlineLvl w:val="1"/>
        <w:rPr>
          <w:b/>
          <w:bCs/>
          <w:sz w:val="20"/>
          <w:szCs w:val="20"/>
        </w:rPr>
      </w:pPr>
      <w:r w:rsidRPr="00E75BFF">
        <w:rPr>
          <w:b/>
          <w:bCs/>
          <w:sz w:val="20"/>
          <w:szCs w:val="20"/>
        </w:rPr>
        <w:lastRenderedPageBreak/>
        <w:t>1.11. Анализ рисков реализации подпрограммы, меры управления рисками</w:t>
      </w:r>
      <w:bookmarkEnd w:id="11"/>
    </w:p>
    <w:p w:rsidR="003655C5" w:rsidRPr="00E75BFF" w:rsidRDefault="003655C5" w:rsidP="00FC470D">
      <w:pPr>
        <w:autoSpaceDE w:val="0"/>
        <w:autoSpaceDN w:val="0"/>
        <w:adjustRightInd w:val="0"/>
        <w:ind w:left="-851" w:firstLine="851"/>
        <w:jc w:val="both"/>
        <w:outlineLvl w:val="1"/>
        <w:rPr>
          <w:bCs/>
          <w:sz w:val="20"/>
          <w:szCs w:val="20"/>
        </w:rPr>
      </w:pPr>
      <w:r w:rsidRPr="00E75BFF">
        <w:rPr>
          <w:bCs/>
          <w:sz w:val="20"/>
          <w:szCs w:val="20"/>
        </w:rPr>
        <w:t>В ходе реализации подпрограммы возможны следующие основные риски, наличие которых может повлечь за собой невыполнение целей, задач, мероприятий  подпрограммы, не достижение целевых показателей:</w:t>
      </w:r>
    </w:p>
    <w:p w:rsidR="003655C5" w:rsidRPr="00E75BFF" w:rsidRDefault="003655C5" w:rsidP="00FC470D">
      <w:pPr>
        <w:autoSpaceDE w:val="0"/>
        <w:autoSpaceDN w:val="0"/>
        <w:adjustRightInd w:val="0"/>
        <w:ind w:left="-851"/>
        <w:jc w:val="both"/>
        <w:outlineLvl w:val="1"/>
        <w:rPr>
          <w:bCs/>
          <w:sz w:val="20"/>
          <w:szCs w:val="20"/>
        </w:rPr>
      </w:pPr>
      <w:r w:rsidRPr="00E75BFF">
        <w:rPr>
          <w:bCs/>
          <w:sz w:val="20"/>
          <w:szCs w:val="20"/>
        </w:rPr>
        <w:t>возможность недофинансирования или несвоевременного финансирования расходов на реализацию программных мероприятий;</w:t>
      </w:r>
    </w:p>
    <w:p w:rsidR="003655C5" w:rsidRPr="00E75BFF" w:rsidRDefault="003655C5" w:rsidP="00FC470D">
      <w:pPr>
        <w:autoSpaceDE w:val="0"/>
        <w:autoSpaceDN w:val="0"/>
        <w:adjustRightInd w:val="0"/>
        <w:ind w:left="-851"/>
        <w:jc w:val="both"/>
        <w:outlineLvl w:val="1"/>
        <w:rPr>
          <w:bCs/>
          <w:sz w:val="20"/>
          <w:szCs w:val="20"/>
        </w:rPr>
      </w:pPr>
      <w:r w:rsidRPr="00E75BFF">
        <w:rPr>
          <w:bCs/>
          <w:sz w:val="20"/>
          <w:szCs w:val="20"/>
        </w:rPr>
        <w:t>невыполнение в полном объеме исполнителями подпрограммы финансовых обязательств.</w:t>
      </w:r>
    </w:p>
    <w:p w:rsidR="003655C5" w:rsidRPr="00E75BFF" w:rsidRDefault="003655C5" w:rsidP="00FC470D">
      <w:pPr>
        <w:autoSpaceDE w:val="0"/>
        <w:autoSpaceDN w:val="0"/>
        <w:adjustRightInd w:val="0"/>
        <w:ind w:left="-851" w:firstLine="851"/>
        <w:jc w:val="both"/>
        <w:outlineLvl w:val="1"/>
        <w:rPr>
          <w:bCs/>
          <w:sz w:val="20"/>
          <w:szCs w:val="20"/>
        </w:rPr>
      </w:pPr>
      <w:r w:rsidRPr="00E75BFF">
        <w:rPr>
          <w:bCs/>
          <w:sz w:val="20"/>
          <w:szCs w:val="20"/>
        </w:rPr>
        <w:t>Способом ограничения риска является своевременная корректировка параметров подпрограммы на основании результатов регулярного мониторинга подпрограммы.</w:t>
      </w:r>
    </w:p>
    <w:p w:rsidR="003655C5" w:rsidRPr="00E75BFF" w:rsidRDefault="003655C5" w:rsidP="00FC470D">
      <w:pPr>
        <w:keepNext/>
        <w:tabs>
          <w:tab w:val="left" w:pos="1134"/>
        </w:tabs>
        <w:spacing w:before="360" w:after="240"/>
        <w:ind w:left="-851" w:right="709"/>
        <w:jc w:val="center"/>
        <w:outlineLvl w:val="1"/>
        <w:rPr>
          <w:b/>
          <w:bCs/>
          <w:sz w:val="20"/>
          <w:szCs w:val="20"/>
        </w:rPr>
      </w:pPr>
      <w:bookmarkStart w:id="12" w:name="_Toc347747026"/>
      <w:r w:rsidRPr="00E75BFF">
        <w:rPr>
          <w:b/>
          <w:bCs/>
          <w:sz w:val="20"/>
          <w:szCs w:val="20"/>
        </w:rPr>
        <w:t>1.12. Конечный результат и оценка эффективности муниципальной программы</w:t>
      </w:r>
      <w:bookmarkEnd w:id="12"/>
    </w:p>
    <w:p w:rsidR="003655C5" w:rsidRPr="00E75BFF" w:rsidRDefault="003655C5" w:rsidP="00FC470D">
      <w:pPr>
        <w:snapToGrid w:val="0"/>
        <w:spacing w:before="240"/>
        <w:ind w:left="-851"/>
        <w:jc w:val="both"/>
        <w:rPr>
          <w:bCs/>
          <w:sz w:val="20"/>
          <w:szCs w:val="20"/>
        </w:rPr>
      </w:pPr>
      <w:r w:rsidRPr="00E75BFF">
        <w:rPr>
          <w:bCs/>
          <w:sz w:val="20"/>
          <w:szCs w:val="20"/>
        </w:rPr>
        <w:t>В результате реализации подпрограммы «Социальная поддержка семьи и детей» к 2020 году ожидаются:</w:t>
      </w:r>
    </w:p>
    <w:p w:rsidR="00F844B2" w:rsidRPr="00E75BFF" w:rsidRDefault="00F844B2" w:rsidP="00F844B2">
      <w:pPr>
        <w:numPr>
          <w:ilvl w:val="0"/>
          <w:numId w:val="38"/>
        </w:numPr>
        <w:tabs>
          <w:tab w:val="left" w:pos="497"/>
        </w:tabs>
        <w:spacing w:before="240"/>
        <w:contextualSpacing/>
        <w:jc w:val="both"/>
        <w:rPr>
          <w:sz w:val="20"/>
          <w:szCs w:val="20"/>
          <w:lang w:eastAsia="en-US"/>
        </w:rPr>
      </w:pPr>
      <w:r w:rsidRPr="00E75BFF">
        <w:rPr>
          <w:sz w:val="20"/>
          <w:szCs w:val="20"/>
          <w:lang w:eastAsia="en-US"/>
        </w:rPr>
        <w:t>увеличение числа зарегистрированных многодетных семей до 320   семей;</w:t>
      </w:r>
    </w:p>
    <w:p w:rsidR="00F844B2" w:rsidRPr="00E75BFF" w:rsidRDefault="00F844B2" w:rsidP="00F844B2">
      <w:pPr>
        <w:numPr>
          <w:ilvl w:val="0"/>
          <w:numId w:val="38"/>
        </w:numPr>
        <w:snapToGrid w:val="0"/>
        <w:spacing w:before="240"/>
        <w:contextualSpacing/>
        <w:jc w:val="both"/>
        <w:rPr>
          <w:sz w:val="20"/>
          <w:szCs w:val="20"/>
          <w:lang w:eastAsia="en-US"/>
        </w:rPr>
      </w:pPr>
      <w:r w:rsidRPr="00E75BFF">
        <w:rPr>
          <w:sz w:val="20"/>
          <w:szCs w:val="20"/>
          <w:lang w:eastAsia="en-US"/>
        </w:rPr>
        <w:t>сокращение количества детей-сирот и детей, оставшихся без попечения родителей.</w:t>
      </w:r>
    </w:p>
    <w:p w:rsidR="00F844B2" w:rsidRPr="00E75BFF" w:rsidRDefault="00F844B2" w:rsidP="00F844B2">
      <w:pPr>
        <w:numPr>
          <w:ilvl w:val="0"/>
          <w:numId w:val="38"/>
        </w:numPr>
        <w:snapToGrid w:val="0"/>
        <w:spacing w:before="240"/>
        <w:contextualSpacing/>
        <w:jc w:val="both"/>
        <w:rPr>
          <w:sz w:val="20"/>
          <w:szCs w:val="20"/>
          <w:lang w:eastAsia="en-US"/>
        </w:rPr>
      </w:pPr>
      <w:r w:rsidRPr="00E75BFF">
        <w:rPr>
          <w:sz w:val="20"/>
          <w:szCs w:val="20"/>
          <w:lang w:eastAsia="en-US"/>
        </w:rPr>
        <w:t>увеличение количества детей-сирот и детей, оставшихся без попечения родителей, переданных в отчётном году на воспитание в семьи,  до 15  человек;</w:t>
      </w:r>
    </w:p>
    <w:p w:rsidR="00F844B2" w:rsidRPr="00E75BFF" w:rsidRDefault="00F844B2" w:rsidP="00F844B2">
      <w:pPr>
        <w:numPr>
          <w:ilvl w:val="0"/>
          <w:numId w:val="38"/>
        </w:numPr>
        <w:snapToGrid w:val="0"/>
        <w:spacing w:before="240"/>
        <w:contextualSpacing/>
        <w:jc w:val="both"/>
        <w:rPr>
          <w:sz w:val="20"/>
          <w:szCs w:val="20"/>
          <w:lang w:eastAsia="en-US"/>
        </w:rPr>
      </w:pPr>
      <w:r w:rsidRPr="00E75BFF">
        <w:rPr>
          <w:sz w:val="20"/>
          <w:szCs w:val="20"/>
          <w:lang w:eastAsia="en-US"/>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до 65,3</w:t>
      </w:r>
    </w:p>
    <w:p w:rsidR="00F844B2" w:rsidRPr="00E75BFF" w:rsidRDefault="00F844B2" w:rsidP="00F844B2">
      <w:pPr>
        <w:numPr>
          <w:ilvl w:val="0"/>
          <w:numId w:val="38"/>
        </w:numPr>
        <w:snapToGrid w:val="0"/>
        <w:spacing w:before="240"/>
        <w:contextualSpacing/>
        <w:jc w:val="both"/>
        <w:rPr>
          <w:sz w:val="20"/>
          <w:szCs w:val="20"/>
          <w:lang w:eastAsia="en-US"/>
        </w:rPr>
      </w:pPr>
      <w:r w:rsidRPr="00E75BFF">
        <w:rPr>
          <w:sz w:val="20"/>
          <w:szCs w:val="20"/>
          <w:lang w:eastAsia="en-US"/>
        </w:rPr>
        <w:t xml:space="preserve"> Количество несовершеннолетних, состоящих на межведомственных профилактических учетах до 30</w:t>
      </w:r>
    </w:p>
    <w:p w:rsidR="00F844B2" w:rsidRPr="00E75BFF" w:rsidRDefault="00F844B2" w:rsidP="00F844B2">
      <w:pPr>
        <w:numPr>
          <w:ilvl w:val="0"/>
          <w:numId w:val="38"/>
        </w:numPr>
        <w:snapToGrid w:val="0"/>
        <w:spacing w:before="240"/>
        <w:contextualSpacing/>
        <w:jc w:val="both"/>
        <w:rPr>
          <w:sz w:val="20"/>
          <w:szCs w:val="20"/>
          <w:lang w:eastAsia="en-US"/>
        </w:rPr>
      </w:pPr>
      <w:r w:rsidRPr="00E75BFF">
        <w:rPr>
          <w:sz w:val="20"/>
          <w:szCs w:val="20"/>
          <w:lang w:eastAsia="en-US"/>
        </w:rPr>
        <w:t>Количество семей, находящихся в социально – опасном положении до 7</w:t>
      </w:r>
    </w:p>
    <w:p w:rsidR="00F844B2" w:rsidRPr="00E75BFF" w:rsidRDefault="00F844B2" w:rsidP="00F844B2">
      <w:pPr>
        <w:numPr>
          <w:ilvl w:val="0"/>
          <w:numId w:val="38"/>
        </w:numPr>
        <w:snapToGrid w:val="0"/>
        <w:spacing w:before="240"/>
        <w:contextualSpacing/>
        <w:jc w:val="both"/>
        <w:rPr>
          <w:sz w:val="20"/>
          <w:szCs w:val="20"/>
          <w:lang w:eastAsia="en-US"/>
        </w:rPr>
      </w:pPr>
      <w:r w:rsidRPr="00E75BFF">
        <w:rPr>
          <w:sz w:val="20"/>
          <w:szCs w:val="20"/>
          <w:lang w:eastAsia="en-US"/>
        </w:rPr>
        <w:t>Количество семей, улучшивших жилищные условия, из числа малоимущих многодетных</w:t>
      </w:r>
      <w:r w:rsidRPr="00E75BFF">
        <w:rPr>
          <w:bCs/>
          <w:kern w:val="1"/>
          <w:sz w:val="20"/>
          <w:szCs w:val="20"/>
        </w:rPr>
        <w:t xml:space="preserve"> до 1</w:t>
      </w:r>
    </w:p>
    <w:p w:rsidR="003655C5" w:rsidRPr="00E75BFF" w:rsidRDefault="003655C5" w:rsidP="003655C5">
      <w:pPr>
        <w:rPr>
          <w:bCs/>
          <w:sz w:val="20"/>
          <w:szCs w:val="20"/>
        </w:rPr>
      </w:pPr>
    </w:p>
    <w:p w:rsidR="003655C5" w:rsidRPr="00E75BFF" w:rsidRDefault="003655C5" w:rsidP="003655C5">
      <w:pPr>
        <w:jc w:val="center"/>
        <w:rPr>
          <w:b/>
          <w:bCs/>
          <w:sz w:val="20"/>
          <w:szCs w:val="20"/>
        </w:rPr>
      </w:pPr>
      <w:r w:rsidRPr="00E75BFF">
        <w:rPr>
          <w:b/>
          <w:bCs/>
          <w:sz w:val="20"/>
          <w:szCs w:val="20"/>
        </w:rPr>
        <w:t xml:space="preserve">4.2 Подпрограмма </w:t>
      </w:r>
    </w:p>
    <w:p w:rsidR="003655C5" w:rsidRPr="00E75BFF" w:rsidRDefault="003655C5" w:rsidP="003655C5">
      <w:pPr>
        <w:jc w:val="center"/>
        <w:rPr>
          <w:b/>
          <w:bCs/>
          <w:sz w:val="20"/>
          <w:szCs w:val="20"/>
        </w:rPr>
      </w:pPr>
      <w:r w:rsidRPr="00E75BFF">
        <w:rPr>
          <w:b/>
          <w:bCs/>
          <w:sz w:val="20"/>
          <w:szCs w:val="20"/>
        </w:rPr>
        <w:t>«Обеспечение жильем отдельных категорий граждан, стимулирование улучшения жилищных условий».</w:t>
      </w:r>
    </w:p>
    <w:p w:rsidR="003655C5" w:rsidRPr="00E75BFF" w:rsidRDefault="003655C5" w:rsidP="003655C5">
      <w:pPr>
        <w:jc w:val="both"/>
        <w:rPr>
          <w:bCs/>
          <w:sz w:val="20"/>
          <w:szCs w:val="20"/>
        </w:rPr>
      </w:pPr>
    </w:p>
    <w:p w:rsidR="003655C5" w:rsidRPr="00EF3650" w:rsidRDefault="003655C5" w:rsidP="003655C5">
      <w:pPr>
        <w:numPr>
          <w:ilvl w:val="1"/>
          <w:numId w:val="36"/>
        </w:numPr>
        <w:spacing w:before="240"/>
        <w:jc w:val="center"/>
        <w:rPr>
          <w:b/>
          <w:bCs/>
          <w:caps/>
          <w:kern w:val="32"/>
        </w:rPr>
      </w:pPr>
      <w:r w:rsidRPr="00EF3650">
        <w:rPr>
          <w:caps/>
          <w:kern w:val="32"/>
        </w:rPr>
        <w:t>ПаСПОРТ подпрограммы</w:t>
      </w:r>
    </w:p>
    <w:p w:rsidR="003655C5" w:rsidRPr="00EF3650" w:rsidRDefault="003655C5" w:rsidP="003655C5">
      <w:pPr>
        <w:ind w:left="795"/>
        <w:rPr>
          <w:bCs/>
          <w:caps/>
          <w:kern w:val="32"/>
        </w:rPr>
      </w:pPr>
      <w:r w:rsidRPr="00EF3650">
        <w:rPr>
          <w:caps/>
          <w:kern w:val="32"/>
        </w:rPr>
        <w:t xml:space="preserve"> </w:t>
      </w:r>
    </w:p>
    <w:tbl>
      <w:tblPr>
        <w:tblW w:w="5430" w:type="pct"/>
        <w:tblInd w:w="-781" w:type="dxa"/>
        <w:tblLayout w:type="fixed"/>
        <w:tblCellMar>
          <w:left w:w="70" w:type="dxa"/>
          <w:right w:w="70" w:type="dxa"/>
        </w:tblCellMar>
        <w:tblLook w:val="0000" w:firstRow="0" w:lastRow="0" w:firstColumn="0" w:lastColumn="0" w:noHBand="0" w:noVBand="0"/>
      </w:tblPr>
      <w:tblGrid>
        <w:gridCol w:w="1985"/>
        <w:gridCol w:w="8789"/>
      </w:tblGrid>
      <w:tr w:rsidR="003655C5" w:rsidRPr="00C06E6D" w:rsidTr="009072B6">
        <w:trPr>
          <w:trHeight w:val="413"/>
        </w:trPr>
        <w:tc>
          <w:tcPr>
            <w:tcW w:w="92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Наименование подпрограммы</w:t>
            </w:r>
          </w:p>
        </w:tc>
        <w:tc>
          <w:tcPr>
            <w:tcW w:w="4079" w:type="pct"/>
            <w:tcBorders>
              <w:top w:val="single" w:sz="6" w:space="0" w:color="auto"/>
              <w:left w:val="single" w:sz="6" w:space="0" w:color="auto"/>
              <w:bottom w:val="single" w:sz="6" w:space="0" w:color="auto"/>
              <w:right w:val="single" w:sz="6" w:space="0" w:color="auto"/>
            </w:tcBorders>
          </w:tcPr>
          <w:p w:rsidR="00866A0E" w:rsidRPr="009072B6" w:rsidRDefault="003655C5" w:rsidP="00820444">
            <w:pPr>
              <w:autoSpaceDE w:val="0"/>
              <w:autoSpaceDN w:val="0"/>
              <w:adjustRightInd w:val="0"/>
              <w:spacing w:before="40" w:after="40"/>
              <w:jc w:val="both"/>
              <w:rPr>
                <w:sz w:val="18"/>
                <w:szCs w:val="18"/>
              </w:rPr>
            </w:pPr>
            <w:r w:rsidRPr="009072B6">
              <w:rPr>
                <w:sz w:val="18"/>
                <w:szCs w:val="18"/>
              </w:rPr>
              <w:t xml:space="preserve">Обеспечение жильем отдельных категорий граждан, стимулирование улучшения </w:t>
            </w:r>
          </w:p>
          <w:p w:rsidR="003655C5" w:rsidRPr="009072B6" w:rsidRDefault="003655C5" w:rsidP="00820444">
            <w:pPr>
              <w:autoSpaceDE w:val="0"/>
              <w:autoSpaceDN w:val="0"/>
              <w:adjustRightInd w:val="0"/>
              <w:spacing w:before="40" w:after="40"/>
              <w:jc w:val="both"/>
              <w:rPr>
                <w:sz w:val="18"/>
                <w:szCs w:val="18"/>
              </w:rPr>
            </w:pPr>
            <w:r w:rsidRPr="009072B6">
              <w:rPr>
                <w:sz w:val="18"/>
                <w:szCs w:val="18"/>
              </w:rPr>
              <w:t xml:space="preserve">жилищных условий </w:t>
            </w:r>
            <w:r w:rsidR="00820444" w:rsidRPr="009072B6">
              <w:rPr>
                <w:sz w:val="18"/>
                <w:szCs w:val="18"/>
              </w:rPr>
              <w:t xml:space="preserve"> </w:t>
            </w:r>
          </w:p>
        </w:tc>
      </w:tr>
      <w:tr w:rsidR="003655C5" w:rsidRPr="00C06E6D" w:rsidTr="009072B6">
        <w:trPr>
          <w:trHeight w:val="278"/>
        </w:trPr>
        <w:tc>
          <w:tcPr>
            <w:tcW w:w="92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Координатор</w:t>
            </w:r>
          </w:p>
        </w:tc>
        <w:tc>
          <w:tcPr>
            <w:tcW w:w="407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18"/>
                <w:szCs w:val="18"/>
              </w:rPr>
            </w:pPr>
            <w:r w:rsidRPr="009072B6">
              <w:rPr>
                <w:sz w:val="18"/>
                <w:szCs w:val="18"/>
              </w:rPr>
              <w:t>Заместитель Главы Администрации муниципального образования «Глазовский район»</w:t>
            </w:r>
          </w:p>
        </w:tc>
      </w:tr>
      <w:tr w:rsidR="003655C5" w:rsidRPr="00C06E6D" w:rsidTr="009072B6">
        <w:trPr>
          <w:trHeight w:val="700"/>
        </w:trPr>
        <w:tc>
          <w:tcPr>
            <w:tcW w:w="92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 xml:space="preserve">Ответственный исполнитель подпрограммы </w:t>
            </w:r>
          </w:p>
        </w:tc>
        <w:tc>
          <w:tcPr>
            <w:tcW w:w="407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18"/>
                <w:szCs w:val="18"/>
              </w:rPr>
            </w:pPr>
            <w:r w:rsidRPr="009072B6">
              <w:rPr>
                <w:sz w:val="18"/>
                <w:szCs w:val="18"/>
              </w:rPr>
              <w:t>Отдел жилищно-коммунального хозяйства, транспорта и связи  (далее - отдел ЖКХ)</w:t>
            </w:r>
          </w:p>
        </w:tc>
      </w:tr>
      <w:tr w:rsidR="003655C5" w:rsidRPr="00C06E6D" w:rsidTr="009072B6">
        <w:trPr>
          <w:trHeight w:val="392"/>
        </w:trPr>
        <w:tc>
          <w:tcPr>
            <w:tcW w:w="92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color w:val="FF0000"/>
                <w:sz w:val="18"/>
                <w:szCs w:val="18"/>
              </w:rPr>
            </w:pPr>
            <w:r w:rsidRPr="009072B6">
              <w:rPr>
                <w:sz w:val="18"/>
                <w:szCs w:val="18"/>
              </w:rPr>
              <w:t>Соисполнители  подпрограммы</w:t>
            </w:r>
            <w:r w:rsidRPr="009072B6">
              <w:rPr>
                <w:color w:val="FF0000"/>
                <w:sz w:val="18"/>
                <w:szCs w:val="18"/>
              </w:rPr>
              <w:t xml:space="preserve"> </w:t>
            </w:r>
          </w:p>
        </w:tc>
        <w:tc>
          <w:tcPr>
            <w:tcW w:w="407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18"/>
                <w:szCs w:val="18"/>
              </w:rPr>
            </w:pPr>
            <w:r w:rsidRPr="009072B6">
              <w:rPr>
                <w:sz w:val="18"/>
                <w:szCs w:val="18"/>
              </w:rPr>
              <w:t>Не предусмотрены</w:t>
            </w:r>
          </w:p>
        </w:tc>
      </w:tr>
      <w:tr w:rsidR="003655C5" w:rsidRPr="00C06E6D" w:rsidTr="009072B6">
        <w:trPr>
          <w:trHeight w:val="553"/>
        </w:trPr>
        <w:tc>
          <w:tcPr>
            <w:tcW w:w="92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 xml:space="preserve">Сроки   и этапы реализации   </w:t>
            </w:r>
          </w:p>
        </w:tc>
        <w:tc>
          <w:tcPr>
            <w:tcW w:w="407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2015-20</w:t>
            </w:r>
            <w:r w:rsidR="00FC470D" w:rsidRPr="009072B6">
              <w:rPr>
                <w:sz w:val="18"/>
                <w:szCs w:val="18"/>
              </w:rPr>
              <w:t>17</w:t>
            </w:r>
            <w:r w:rsidRPr="009072B6">
              <w:rPr>
                <w:sz w:val="18"/>
                <w:szCs w:val="18"/>
              </w:rPr>
              <w:t xml:space="preserve"> годы</w:t>
            </w:r>
          </w:p>
          <w:p w:rsidR="003655C5" w:rsidRPr="009072B6" w:rsidRDefault="003655C5" w:rsidP="003655C5">
            <w:pPr>
              <w:autoSpaceDE w:val="0"/>
              <w:autoSpaceDN w:val="0"/>
              <w:adjustRightInd w:val="0"/>
              <w:spacing w:before="40" w:after="40"/>
              <w:rPr>
                <w:sz w:val="18"/>
                <w:szCs w:val="18"/>
              </w:rPr>
            </w:pPr>
            <w:r w:rsidRPr="009072B6">
              <w:rPr>
                <w:sz w:val="18"/>
                <w:szCs w:val="18"/>
              </w:rPr>
              <w:t>Этапы не предусмотрены</w:t>
            </w:r>
          </w:p>
        </w:tc>
      </w:tr>
      <w:tr w:rsidR="003655C5" w:rsidRPr="00C06E6D" w:rsidTr="009072B6">
        <w:trPr>
          <w:trHeight w:val="592"/>
        </w:trPr>
        <w:tc>
          <w:tcPr>
            <w:tcW w:w="92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Цели подпрограммы</w:t>
            </w:r>
          </w:p>
        </w:tc>
        <w:tc>
          <w:tcPr>
            <w:tcW w:w="407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jc w:val="both"/>
              <w:rPr>
                <w:sz w:val="18"/>
                <w:szCs w:val="18"/>
              </w:rPr>
            </w:pPr>
            <w:r w:rsidRPr="009072B6">
              <w:rPr>
                <w:sz w:val="18"/>
                <w:szCs w:val="18"/>
              </w:rPr>
              <w:t>Улучшение жилищных условий и создание условий для формирования благоприятной среды жизнедеятельности отдельных категорий граждан</w:t>
            </w:r>
          </w:p>
        </w:tc>
      </w:tr>
      <w:tr w:rsidR="003655C5" w:rsidRPr="00C06E6D" w:rsidTr="009072B6">
        <w:trPr>
          <w:trHeight w:val="403"/>
        </w:trPr>
        <w:tc>
          <w:tcPr>
            <w:tcW w:w="92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Задачи подпрограммы</w:t>
            </w:r>
          </w:p>
        </w:tc>
        <w:tc>
          <w:tcPr>
            <w:tcW w:w="407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tabs>
                <w:tab w:val="left" w:pos="361"/>
              </w:tabs>
              <w:autoSpaceDE w:val="0"/>
              <w:autoSpaceDN w:val="0"/>
              <w:adjustRightInd w:val="0"/>
              <w:spacing w:before="40" w:after="40"/>
              <w:jc w:val="both"/>
              <w:rPr>
                <w:sz w:val="18"/>
                <w:szCs w:val="18"/>
              </w:rPr>
            </w:pPr>
            <w:r w:rsidRPr="009072B6">
              <w:rPr>
                <w:sz w:val="18"/>
                <w:szCs w:val="18"/>
              </w:rPr>
              <w:t>Создание условий по оказанию мер социальной поддержки в улучшении жилищных условий отдельных категорий граждан, категории которых установлены федеральным законодательством и законодательством Удмуртской Республики</w:t>
            </w:r>
          </w:p>
        </w:tc>
      </w:tr>
      <w:tr w:rsidR="003655C5" w:rsidRPr="00C06E6D" w:rsidTr="009072B6">
        <w:trPr>
          <w:trHeight w:val="697"/>
        </w:trPr>
        <w:tc>
          <w:tcPr>
            <w:tcW w:w="92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Целевые показатели (индикаторы) подпрограммы</w:t>
            </w:r>
          </w:p>
        </w:tc>
        <w:tc>
          <w:tcPr>
            <w:tcW w:w="407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tabs>
                <w:tab w:val="left" w:pos="77"/>
                <w:tab w:val="left" w:pos="440"/>
              </w:tabs>
              <w:autoSpaceDE w:val="0"/>
              <w:autoSpaceDN w:val="0"/>
              <w:adjustRightInd w:val="0"/>
              <w:spacing w:before="40" w:after="40"/>
              <w:jc w:val="both"/>
              <w:rPr>
                <w:rFonts w:eastAsia="Calibri"/>
                <w:bCs/>
                <w:sz w:val="18"/>
                <w:szCs w:val="18"/>
              </w:rPr>
            </w:pPr>
            <w:r w:rsidRPr="009072B6">
              <w:rPr>
                <w:rFonts w:eastAsia="Calibri"/>
                <w:sz w:val="18"/>
                <w:szCs w:val="18"/>
              </w:rPr>
              <w:t xml:space="preserve">1. Обеспеченность жильем отдельных категорий граждан (малоимущие многодетные), кв.м. общей площади жилья </w:t>
            </w:r>
          </w:p>
          <w:p w:rsidR="003655C5" w:rsidRPr="009072B6" w:rsidRDefault="003655C5" w:rsidP="003655C5">
            <w:pPr>
              <w:tabs>
                <w:tab w:val="left" w:pos="77"/>
                <w:tab w:val="left" w:pos="440"/>
              </w:tabs>
              <w:autoSpaceDE w:val="0"/>
              <w:autoSpaceDN w:val="0"/>
              <w:adjustRightInd w:val="0"/>
              <w:spacing w:before="40" w:after="40"/>
              <w:jc w:val="both"/>
              <w:rPr>
                <w:rFonts w:eastAsia="Calibri"/>
                <w:bCs/>
                <w:sz w:val="18"/>
                <w:szCs w:val="18"/>
              </w:rPr>
            </w:pPr>
            <w:r w:rsidRPr="009072B6">
              <w:rPr>
                <w:rFonts w:eastAsia="Calibri"/>
                <w:sz w:val="18"/>
                <w:szCs w:val="18"/>
              </w:rPr>
              <w:t>2. Количество семей, улучшивших жилищные условия, из числа малоимущих многодетных, семей.</w:t>
            </w:r>
          </w:p>
          <w:p w:rsidR="003655C5" w:rsidRPr="009072B6" w:rsidRDefault="003655C5" w:rsidP="003655C5">
            <w:pPr>
              <w:tabs>
                <w:tab w:val="left" w:pos="77"/>
                <w:tab w:val="left" w:pos="440"/>
              </w:tabs>
              <w:autoSpaceDE w:val="0"/>
              <w:autoSpaceDN w:val="0"/>
              <w:adjustRightInd w:val="0"/>
              <w:spacing w:before="40" w:after="40"/>
              <w:jc w:val="both"/>
              <w:rPr>
                <w:rFonts w:eastAsia="Calibri"/>
                <w:bCs/>
                <w:sz w:val="18"/>
                <w:szCs w:val="18"/>
              </w:rPr>
            </w:pPr>
            <w:r w:rsidRPr="009072B6">
              <w:rPr>
                <w:rFonts w:eastAsia="Calibri"/>
                <w:sz w:val="18"/>
                <w:szCs w:val="18"/>
              </w:rPr>
              <w:t>3. Обеспеченность жильем отдельных категорий граждан (ветераны ВОВ и прочие категории граждан), кв.м. общей площади жилья</w:t>
            </w:r>
          </w:p>
          <w:p w:rsidR="003655C5" w:rsidRPr="009072B6" w:rsidRDefault="003655C5" w:rsidP="003655C5">
            <w:pPr>
              <w:tabs>
                <w:tab w:val="left" w:pos="77"/>
                <w:tab w:val="left" w:pos="440"/>
              </w:tabs>
              <w:autoSpaceDE w:val="0"/>
              <w:autoSpaceDN w:val="0"/>
              <w:adjustRightInd w:val="0"/>
              <w:spacing w:before="40" w:after="40"/>
              <w:jc w:val="both"/>
              <w:rPr>
                <w:rFonts w:eastAsia="Calibri"/>
                <w:bCs/>
                <w:sz w:val="18"/>
                <w:szCs w:val="18"/>
              </w:rPr>
            </w:pPr>
            <w:r w:rsidRPr="009072B6">
              <w:rPr>
                <w:rFonts w:eastAsia="Calibri"/>
                <w:sz w:val="18"/>
                <w:szCs w:val="18"/>
              </w:rPr>
              <w:t>4. Количество семей, улучшивших жилищные условия, из числа ветеранов ВОВ и прочих категорий граждан, семей.</w:t>
            </w:r>
          </w:p>
        </w:tc>
      </w:tr>
      <w:tr w:rsidR="003655C5" w:rsidRPr="00C06E6D" w:rsidTr="009072B6">
        <w:trPr>
          <w:cantSplit/>
          <w:trHeight w:val="3715"/>
        </w:trPr>
        <w:tc>
          <w:tcPr>
            <w:tcW w:w="92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lastRenderedPageBreak/>
              <w:t>Ресурсное обеспечение подпрограммы</w:t>
            </w:r>
          </w:p>
        </w:tc>
        <w:tc>
          <w:tcPr>
            <w:tcW w:w="4079" w:type="pct"/>
            <w:tcBorders>
              <w:top w:val="single" w:sz="6" w:space="0" w:color="auto"/>
              <w:left w:val="single" w:sz="6" w:space="0" w:color="auto"/>
              <w:bottom w:val="single" w:sz="6" w:space="0" w:color="auto"/>
              <w:right w:val="single" w:sz="6" w:space="0" w:color="auto"/>
            </w:tcBorders>
          </w:tcPr>
          <w:p w:rsidR="003655C5" w:rsidRPr="00E75BFF" w:rsidRDefault="003655C5" w:rsidP="003655C5">
            <w:pPr>
              <w:autoSpaceDE w:val="0"/>
              <w:autoSpaceDN w:val="0"/>
              <w:adjustRightInd w:val="0"/>
              <w:spacing w:before="40" w:after="40"/>
              <w:jc w:val="both"/>
              <w:rPr>
                <w:sz w:val="20"/>
                <w:szCs w:val="20"/>
              </w:rPr>
            </w:pPr>
            <w:r w:rsidRPr="00E75BFF">
              <w:rPr>
                <w:sz w:val="20"/>
                <w:szCs w:val="20"/>
              </w:rPr>
              <w:t xml:space="preserve">Подпрограмма финансируется за счет субвенций из регионального бюджета. Объем бюджетных ассигнований на реализацию подпрограммы за счет субвенций ориентировочно  составит </w:t>
            </w:r>
            <w:r w:rsidR="003B34D8" w:rsidRPr="00E75BFF">
              <w:rPr>
                <w:sz w:val="20"/>
                <w:szCs w:val="20"/>
              </w:rPr>
              <w:t xml:space="preserve">3688,8 </w:t>
            </w:r>
            <w:r w:rsidRPr="00E75BFF">
              <w:rPr>
                <w:sz w:val="20"/>
                <w:szCs w:val="20"/>
              </w:rPr>
              <w:t xml:space="preserve"> тыс. рублей. Объем бюджетных ассигнований по годам реализации подпрограммы, в тыс. рублей:</w:t>
            </w:r>
          </w:p>
          <w:tbl>
            <w:tblPr>
              <w:tblStyle w:val="af0"/>
              <w:tblW w:w="9137" w:type="dxa"/>
              <w:tblLayout w:type="fixed"/>
              <w:tblLook w:val="04A0" w:firstRow="1" w:lastRow="0" w:firstColumn="1" w:lastColumn="0" w:noHBand="0" w:noVBand="1"/>
            </w:tblPr>
            <w:tblGrid>
              <w:gridCol w:w="1200"/>
              <w:gridCol w:w="709"/>
              <w:gridCol w:w="850"/>
              <w:gridCol w:w="709"/>
              <w:gridCol w:w="709"/>
              <w:gridCol w:w="709"/>
              <w:gridCol w:w="707"/>
              <w:gridCol w:w="709"/>
              <w:gridCol w:w="709"/>
              <w:gridCol w:w="709"/>
              <w:gridCol w:w="708"/>
              <w:gridCol w:w="709"/>
            </w:tblGrid>
            <w:tr w:rsidR="00866A0E" w:rsidRPr="00047B7E" w:rsidTr="00AC6594">
              <w:tc>
                <w:tcPr>
                  <w:tcW w:w="1200" w:type="dxa"/>
                </w:tcPr>
                <w:p w:rsidR="00866A0E" w:rsidRDefault="00866A0E" w:rsidP="00866A0E">
                  <w:pPr>
                    <w:autoSpaceDN w:val="0"/>
                    <w:adjustRightInd w:val="0"/>
                    <w:jc w:val="both"/>
                    <w:rPr>
                      <w:rFonts w:eastAsia="Calibri"/>
                      <w:lang w:eastAsia="en-US"/>
                    </w:rPr>
                  </w:pPr>
                </w:p>
              </w:tc>
              <w:tc>
                <w:tcPr>
                  <w:tcW w:w="709"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итого</w:t>
                  </w:r>
                </w:p>
              </w:tc>
              <w:tc>
                <w:tcPr>
                  <w:tcW w:w="850"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2015</w:t>
                  </w:r>
                </w:p>
              </w:tc>
              <w:tc>
                <w:tcPr>
                  <w:tcW w:w="709"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2016</w:t>
                  </w:r>
                </w:p>
              </w:tc>
              <w:tc>
                <w:tcPr>
                  <w:tcW w:w="709"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2017</w:t>
                  </w:r>
                </w:p>
              </w:tc>
              <w:tc>
                <w:tcPr>
                  <w:tcW w:w="709"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2018</w:t>
                  </w:r>
                </w:p>
              </w:tc>
              <w:tc>
                <w:tcPr>
                  <w:tcW w:w="707"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2019</w:t>
                  </w:r>
                </w:p>
              </w:tc>
              <w:tc>
                <w:tcPr>
                  <w:tcW w:w="709"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2020</w:t>
                  </w:r>
                </w:p>
              </w:tc>
              <w:tc>
                <w:tcPr>
                  <w:tcW w:w="709"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2021</w:t>
                  </w:r>
                </w:p>
              </w:tc>
              <w:tc>
                <w:tcPr>
                  <w:tcW w:w="709"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2022</w:t>
                  </w:r>
                </w:p>
              </w:tc>
              <w:tc>
                <w:tcPr>
                  <w:tcW w:w="708"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2023</w:t>
                  </w:r>
                </w:p>
              </w:tc>
              <w:tc>
                <w:tcPr>
                  <w:tcW w:w="709"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2024</w:t>
                  </w:r>
                </w:p>
              </w:tc>
            </w:tr>
            <w:tr w:rsidR="00866A0E" w:rsidRPr="00935AFE" w:rsidTr="00AC6594">
              <w:tc>
                <w:tcPr>
                  <w:tcW w:w="1200" w:type="dxa"/>
                </w:tcPr>
                <w:p w:rsidR="00866A0E" w:rsidRDefault="00866A0E" w:rsidP="00866A0E">
                  <w:pPr>
                    <w:autoSpaceDN w:val="0"/>
                    <w:adjustRightInd w:val="0"/>
                    <w:jc w:val="both"/>
                    <w:rPr>
                      <w:rFonts w:eastAsia="Calibri"/>
                      <w:lang w:eastAsia="en-US"/>
                    </w:rPr>
                  </w:pPr>
                  <w:r>
                    <w:rPr>
                      <w:rFonts w:eastAsia="Calibri"/>
                      <w:lang w:eastAsia="en-US"/>
                    </w:rPr>
                    <w:t>всего</w:t>
                  </w:r>
                </w:p>
              </w:tc>
              <w:tc>
                <w:tcPr>
                  <w:tcW w:w="709" w:type="dxa"/>
                  <w:vAlign w:val="center"/>
                </w:tcPr>
                <w:p w:rsidR="00866A0E" w:rsidRPr="00C128DC" w:rsidRDefault="00866A0E" w:rsidP="00866A0E">
                  <w:pPr>
                    <w:jc w:val="center"/>
                    <w:rPr>
                      <w:color w:val="000000"/>
                      <w:sz w:val="20"/>
                      <w:szCs w:val="20"/>
                    </w:rPr>
                  </w:pPr>
                  <w:r>
                    <w:rPr>
                      <w:color w:val="000000"/>
                      <w:sz w:val="20"/>
                      <w:szCs w:val="20"/>
                    </w:rPr>
                    <w:t>3688,8</w:t>
                  </w:r>
                </w:p>
              </w:tc>
              <w:tc>
                <w:tcPr>
                  <w:tcW w:w="850" w:type="dxa"/>
                  <w:vAlign w:val="center"/>
                </w:tcPr>
                <w:p w:rsidR="00866A0E" w:rsidRPr="00AB2DD0" w:rsidRDefault="00866A0E" w:rsidP="00866A0E">
                  <w:pPr>
                    <w:jc w:val="center"/>
                    <w:rPr>
                      <w:color w:val="000000"/>
                      <w:sz w:val="20"/>
                      <w:szCs w:val="20"/>
                    </w:rPr>
                  </w:pPr>
                  <w:r>
                    <w:rPr>
                      <w:color w:val="000000"/>
                      <w:sz w:val="20"/>
                      <w:szCs w:val="20"/>
                    </w:rPr>
                    <w:t>0</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2447,8</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1241,0</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707"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708"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r>
            <w:tr w:rsidR="00866A0E" w:rsidRPr="00935AFE" w:rsidTr="00AC6594">
              <w:tc>
                <w:tcPr>
                  <w:tcW w:w="1200"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Бюджет</w:t>
                  </w:r>
                </w:p>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Муниципального образования «Глазовский район» в том числе:</w:t>
                  </w:r>
                </w:p>
              </w:tc>
              <w:tc>
                <w:tcPr>
                  <w:tcW w:w="709" w:type="dxa"/>
                  <w:vAlign w:val="center"/>
                </w:tcPr>
                <w:p w:rsidR="00866A0E" w:rsidRPr="00C128DC" w:rsidRDefault="00866A0E" w:rsidP="00866A0E">
                  <w:pPr>
                    <w:jc w:val="center"/>
                    <w:rPr>
                      <w:color w:val="000000"/>
                      <w:sz w:val="20"/>
                      <w:szCs w:val="20"/>
                    </w:rPr>
                  </w:pPr>
                  <w:r>
                    <w:rPr>
                      <w:color w:val="000000"/>
                      <w:sz w:val="20"/>
                      <w:szCs w:val="20"/>
                    </w:rPr>
                    <w:t>3688,8</w:t>
                  </w:r>
                </w:p>
              </w:tc>
              <w:tc>
                <w:tcPr>
                  <w:tcW w:w="850" w:type="dxa"/>
                  <w:vAlign w:val="center"/>
                </w:tcPr>
                <w:p w:rsidR="00866A0E" w:rsidRPr="00AB2DD0" w:rsidRDefault="00866A0E" w:rsidP="00866A0E">
                  <w:pPr>
                    <w:jc w:val="center"/>
                    <w:rPr>
                      <w:color w:val="000000"/>
                      <w:sz w:val="20"/>
                      <w:szCs w:val="20"/>
                    </w:rPr>
                  </w:pPr>
                  <w:r>
                    <w:rPr>
                      <w:color w:val="000000"/>
                      <w:sz w:val="20"/>
                      <w:szCs w:val="20"/>
                    </w:rPr>
                    <w:t>0</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2447,8</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1241,0</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707"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708"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r>
            <w:tr w:rsidR="00866A0E" w:rsidRPr="0091744A" w:rsidTr="00AC6594">
              <w:tc>
                <w:tcPr>
                  <w:tcW w:w="1200" w:type="dxa"/>
                  <w:vAlign w:val="center"/>
                </w:tcPr>
                <w:p w:rsidR="00866A0E" w:rsidRPr="002E38AF" w:rsidRDefault="00866A0E" w:rsidP="00866A0E">
                  <w:pPr>
                    <w:rPr>
                      <w:sz w:val="20"/>
                      <w:szCs w:val="20"/>
                    </w:rPr>
                  </w:pPr>
                  <w:r>
                    <w:rPr>
                      <w:sz w:val="20"/>
                      <w:szCs w:val="20"/>
                    </w:rPr>
                    <w:t xml:space="preserve"> </w:t>
                  </w:r>
                  <w:r w:rsidRPr="00935AFE">
                    <w:rPr>
                      <w:b/>
                      <w:bCs/>
                      <w:sz w:val="16"/>
                      <w:szCs w:val="16"/>
                    </w:rPr>
                    <w:t>субвенции из бюджета Удмуртской Республики</w:t>
                  </w:r>
                </w:p>
              </w:tc>
              <w:tc>
                <w:tcPr>
                  <w:tcW w:w="709" w:type="dxa"/>
                  <w:vAlign w:val="center"/>
                </w:tcPr>
                <w:p w:rsidR="00866A0E" w:rsidRPr="0091744A" w:rsidRDefault="00866A0E" w:rsidP="00866A0E">
                  <w:pPr>
                    <w:spacing w:before="40" w:after="40"/>
                    <w:jc w:val="right"/>
                    <w:rPr>
                      <w:sz w:val="18"/>
                      <w:szCs w:val="18"/>
                    </w:rPr>
                  </w:pPr>
                </w:p>
              </w:tc>
              <w:tc>
                <w:tcPr>
                  <w:tcW w:w="850" w:type="dxa"/>
                  <w:vAlign w:val="center"/>
                </w:tcPr>
                <w:p w:rsidR="00866A0E" w:rsidRPr="0091744A" w:rsidRDefault="00866A0E" w:rsidP="00866A0E">
                  <w:pPr>
                    <w:spacing w:before="40" w:after="40"/>
                    <w:jc w:val="right"/>
                    <w:rPr>
                      <w:sz w:val="18"/>
                      <w:szCs w:val="18"/>
                    </w:rPr>
                  </w:pPr>
                </w:p>
              </w:tc>
              <w:tc>
                <w:tcPr>
                  <w:tcW w:w="709" w:type="dxa"/>
                  <w:vAlign w:val="center"/>
                </w:tcPr>
                <w:p w:rsidR="00866A0E" w:rsidRPr="0091744A" w:rsidRDefault="00866A0E" w:rsidP="00866A0E">
                  <w:pPr>
                    <w:spacing w:before="40" w:after="40"/>
                    <w:jc w:val="right"/>
                    <w:rPr>
                      <w:sz w:val="18"/>
                      <w:szCs w:val="18"/>
                    </w:rPr>
                  </w:pPr>
                </w:p>
              </w:tc>
              <w:tc>
                <w:tcPr>
                  <w:tcW w:w="709" w:type="dxa"/>
                  <w:vAlign w:val="center"/>
                </w:tcPr>
                <w:p w:rsidR="00866A0E" w:rsidRPr="0091744A" w:rsidRDefault="00866A0E" w:rsidP="00866A0E">
                  <w:pPr>
                    <w:spacing w:before="40" w:after="40"/>
                    <w:jc w:val="right"/>
                    <w:rPr>
                      <w:sz w:val="18"/>
                      <w:szCs w:val="18"/>
                    </w:rPr>
                  </w:pPr>
                </w:p>
              </w:tc>
              <w:tc>
                <w:tcPr>
                  <w:tcW w:w="709" w:type="dxa"/>
                  <w:vAlign w:val="center"/>
                </w:tcPr>
                <w:p w:rsidR="00866A0E" w:rsidRPr="0091744A" w:rsidRDefault="00866A0E" w:rsidP="00866A0E">
                  <w:pPr>
                    <w:spacing w:before="40" w:after="40"/>
                    <w:jc w:val="right"/>
                    <w:rPr>
                      <w:sz w:val="18"/>
                      <w:szCs w:val="18"/>
                    </w:rPr>
                  </w:pPr>
                </w:p>
              </w:tc>
              <w:tc>
                <w:tcPr>
                  <w:tcW w:w="707" w:type="dxa"/>
                  <w:vAlign w:val="center"/>
                </w:tcPr>
                <w:p w:rsidR="00866A0E" w:rsidRPr="0091744A" w:rsidRDefault="00866A0E" w:rsidP="00866A0E">
                  <w:pPr>
                    <w:spacing w:before="40" w:after="40"/>
                    <w:jc w:val="right"/>
                    <w:rPr>
                      <w:sz w:val="18"/>
                      <w:szCs w:val="18"/>
                    </w:rPr>
                  </w:pPr>
                </w:p>
              </w:tc>
              <w:tc>
                <w:tcPr>
                  <w:tcW w:w="709" w:type="dxa"/>
                  <w:vAlign w:val="center"/>
                </w:tcPr>
                <w:p w:rsidR="00866A0E" w:rsidRPr="0091744A" w:rsidRDefault="00866A0E" w:rsidP="00866A0E">
                  <w:pPr>
                    <w:spacing w:before="40" w:after="40"/>
                    <w:jc w:val="right"/>
                    <w:rPr>
                      <w:sz w:val="18"/>
                      <w:szCs w:val="18"/>
                    </w:rPr>
                  </w:pPr>
                </w:p>
              </w:tc>
              <w:tc>
                <w:tcPr>
                  <w:tcW w:w="709" w:type="dxa"/>
                </w:tcPr>
                <w:p w:rsidR="00866A0E" w:rsidRPr="0091744A" w:rsidRDefault="00866A0E" w:rsidP="00866A0E">
                  <w:pPr>
                    <w:spacing w:before="40" w:after="40"/>
                    <w:jc w:val="right"/>
                    <w:rPr>
                      <w:sz w:val="18"/>
                      <w:szCs w:val="18"/>
                    </w:rPr>
                  </w:pPr>
                </w:p>
              </w:tc>
              <w:tc>
                <w:tcPr>
                  <w:tcW w:w="709" w:type="dxa"/>
                </w:tcPr>
                <w:p w:rsidR="00866A0E" w:rsidRPr="0091744A" w:rsidRDefault="00866A0E" w:rsidP="00866A0E">
                  <w:pPr>
                    <w:spacing w:before="40" w:after="40"/>
                    <w:jc w:val="right"/>
                    <w:rPr>
                      <w:sz w:val="18"/>
                      <w:szCs w:val="18"/>
                    </w:rPr>
                  </w:pPr>
                </w:p>
              </w:tc>
              <w:tc>
                <w:tcPr>
                  <w:tcW w:w="708" w:type="dxa"/>
                </w:tcPr>
                <w:p w:rsidR="00866A0E" w:rsidRPr="0091744A" w:rsidRDefault="00866A0E" w:rsidP="00866A0E">
                  <w:pPr>
                    <w:spacing w:before="40" w:after="40"/>
                    <w:jc w:val="right"/>
                    <w:rPr>
                      <w:sz w:val="18"/>
                      <w:szCs w:val="18"/>
                    </w:rPr>
                  </w:pPr>
                </w:p>
              </w:tc>
              <w:tc>
                <w:tcPr>
                  <w:tcW w:w="709" w:type="dxa"/>
                </w:tcPr>
                <w:p w:rsidR="00866A0E" w:rsidRPr="0091744A" w:rsidRDefault="00866A0E" w:rsidP="00866A0E">
                  <w:pPr>
                    <w:spacing w:before="40" w:after="40"/>
                    <w:jc w:val="right"/>
                    <w:rPr>
                      <w:sz w:val="18"/>
                      <w:szCs w:val="18"/>
                    </w:rPr>
                  </w:pPr>
                </w:p>
              </w:tc>
            </w:tr>
            <w:tr w:rsidR="00866A0E" w:rsidRPr="0091744A" w:rsidTr="00AC6594">
              <w:tc>
                <w:tcPr>
                  <w:tcW w:w="1200" w:type="dxa"/>
                  <w:vAlign w:val="center"/>
                </w:tcPr>
                <w:p w:rsidR="00866A0E" w:rsidRPr="002E38AF" w:rsidRDefault="00866A0E" w:rsidP="00866A0E">
                  <w:pPr>
                    <w:rPr>
                      <w:sz w:val="20"/>
                      <w:szCs w:val="20"/>
                    </w:rPr>
                  </w:pPr>
                  <w:r w:rsidRPr="00935AFE">
                    <w:rPr>
                      <w:b/>
                      <w:bCs/>
                      <w:sz w:val="16"/>
                      <w:szCs w:val="16"/>
                    </w:rPr>
                    <w:t>субсидии из бюджета Удмуртской Республики</w:t>
                  </w:r>
                </w:p>
              </w:tc>
              <w:tc>
                <w:tcPr>
                  <w:tcW w:w="709" w:type="dxa"/>
                  <w:vAlign w:val="center"/>
                </w:tcPr>
                <w:p w:rsidR="00866A0E" w:rsidRPr="00C128DC" w:rsidRDefault="00866A0E" w:rsidP="00866A0E">
                  <w:pPr>
                    <w:jc w:val="center"/>
                    <w:rPr>
                      <w:color w:val="000000"/>
                      <w:sz w:val="20"/>
                      <w:szCs w:val="20"/>
                    </w:rPr>
                  </w:pPr>
                  <w:r>
                    <w:rPr>
                      <w:color w:val="000000"/>
                      <w:sz w:val="20"/>
                      <w:szCs w:val="20"/>
                    </w:rPr>
                    <w:t>3688,8</w:t>
                  </w:r>
                </w:p>
              </w:tc>
              <w:tc>
                <w:tcPr>
                  <w:tcW w:w="850" w:type="dxa"/>
                  <w:vAlign w:val="center"/>
                </w:tcPr>
                <w:p w:rsidR="00866A0E" w:rsidRPr="00AB2DD0" w:rsidRDefault="00866A0E" w:rsidP="00866A0E">
                  <w:pPr>
                    <w:jc w:val="center"/>
                    <w:rPr>
                      <w:color w:val="000000"/>
                      <w:sz w:val="20"/>
                      <w:szCs w:val="20"/>
                    </w:rPr>
                  </w:pPr>
                  <w:r>
                    <w:rPr>
                      <w:color w:val="000000"/>
                      <w:sz w:val="20"/>
                      <w:szCs w:val="20"/>
                    </w:rPr>
                    <w:t>0</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2447,8</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1241,0</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707"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708"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r>
            <w:tr w:rsidR="00AC6594" w:rsidRPr="0091744A" w:rsidTr="00AC6594">
              <w:tc>
                <w:tcPr>
                  <w:tcW w:w="1200" w:type="dxa"/>
                  <w:vAlign w:val="center"/>
                </w:tcPr>
                <w:p w:rsidR="00AC6594" w:rsidRPr="00382817" w:rsidRDefault="00AC6594" w:rsidP="00AC6594">
                  <w:pPr>
                    <w:spacing w:before="40" w:after="40"/>
                    <w:rPr>
                      <w:sz w:val="16"/>
                      <w:szCs w:val="16"/>
                    </w:rPr>
                  </w:pPr>
                  <w:r w:rsidRPr="00382817">
                    <w:rPr>
                      <w:sz w:val="16"/>
                      <w:szCs w:val="16"/>
                    </w:rPr>
                    <w:t>Субвенции из бюджета Удмуртской Республики</w:t>
                  </w:r>
                </w:p>
              </w:tc>
              <w:tc>
                <w:tcPr>
                  <w:tcW w:w="709" w:type="dxa"/>
                  <w:vAlign w:val="center"/>
                </w:tcPr>
                <w:p w:rsidR="00AC6594" w:rsidRDefault="00AC6594" w:rsidP="00866A0E">
                  <w:pPr>
                    <w:jc w:val="center"/>
                    <w:rPr>
                      <w:color w:val="000000"/>
                      <w:sz w:val="20"/>
                      <w:szCs w:val="20"/>
                    </w:rPr>
                  </w:pPr>
                  <w:r>
                    <w:rPr>
                      <w:color w:val="000000"/>
                      <w:sz w:val="20"/>
                      <w:szCs w:val="20"/>
                    </w:rPr>
                    <w:t>-</w:t>
                  </w:r>
                </w:p>
              </w:tc>
              <w:tc>
                <w:tcPr>
                  <w:tcW w:w="850" w:type="dxa"/>
                  <w:vAlign w:val="center"/>
                </w:tcPr>
                <w:p w:rsidR="00AC6594" w:rsidRDefault="00AC6594" w:rsidP="00866A0E">
                  <w:pPr>
                    <w:jc w:val="center"/>
                    <w:rPr>
                      <w:color w:val="000000"/>
                      <w:sz w:val="20"/>
                      <w:szCs w:val="20"/>
                    </w:rPr>
                  </w:pPr>
                  <w:r>
                    <w:rPr>
                      <w:color w:val="000000"/>
                      <w:sz w:val="20"/>
                      <w:szCs w:val="20"/>
                    </w:rPr>
                    <w:t>-</w:t>
                  </w:r>
                </w:p>
              </w:tc>
              <w:tc>
                <w:tcPr>
                  <w:tcW w:w="709" w:type="dxa"/>
                  <w:vAlign w:val="center"/>
                </w:tcPr>
                <w:p w:rsidR="00AC6594" w:rsidRDefault="00AC6594" w:rsidP="00866A0E">
                  <w:pPr>
                    <w:jc w:val="center"/>
                    <w:rPr>
                      <w:bCs/>
                      <w:color w:val="000000"/>
                      <w:sz w:val="20"/>
                      <w:szCs w:val="20"/>
                    </w:rPr>
                  </w:pPr>
                  <w:r>
                    <w:rPr>
                      <w:bCs/>
                      <w:color w:val="000000"/>
                      <w:sz w:val="20"/>
                      <w:szCs w:val="20"/>
                    </w:rPr>
                    <w:t>-</w:t>
                  </w:r>
                </w:p>
              </w:tc>
              <w:tc>
                <w:tcPr>
                  <w:tcW w:w="709" w:type="dxa"/>
                  <w:vAlign w:val="center"/>
                </w:tcPr>
                <w:p w:rsidR="00AC6594" w:rsidRDefault="00AC6594" w:rsidP="00866A0E">
                  <w:pPr>
                    <w:jc w:val="center"/>
                    <w:rPr>
                      <w:bCs/>
                      <w:color w:val="000000"/>
                      <w:sz w:val="20"/>
                      <w:szCs w:val="20"/>
                    </w:rPr>
                  </w:pPr>
                  <w:r>
                    <w:rPr>
                      <w:bCs/>
                      <w:color w:val="000000"/>
                      <w:sz w:val="20"/>
                      <w:szCs w:val="20"/>
                    </w:rPr>
                    <w:t>-</w:t>
                  </w:r>
                </w:p>
              </w:tc>
              <w:tc>
                <w:tcPr>
                  <w:tcW w:w="709" w:type="dxa"/>
                  <w:vAlign w:val="center"/>
                </w:tcPr>
                <w:p w:rsidR="00AC6594" w:rsidRDefault="00AC6594" w:rsidP="00866A0E">
                  <w:pPr>
                    <w:jc w:val="center"/>
                    <w:rPr>
                      <w:bCs/>
                      <w:color w:val="000000"/>
                      <w:sz w:val="20"/>
                      <w:szCs w:val="20"/>
                    </w:rPr>
                  </w:pPr>
                  <w:r>
                    <w:rPr>
                      <w:bCs/>
                      <w:color w:val="000000"/>
                      <w:sz w:val="20"/>
                      <w:szCs w:val="20"/>
                    </w:rPr>
                    <w:t>-</w:t>
                  </w:r>
                </w:p>
              </w:tc>
              <w:tc>
                <w:tcPr>
                  <w:tcW w:w="707" w:type="dxa"/>
                  <w:vAlign w:val="center"/>
                </w:tcPr>
                <w:p w:rsidR="00AC6594" w:rsidRDefault="00AC6594" w:rsidP="00866A0E">
                  <w:pPr>
                    <w:jc w:val="center"/>
                    <w:rPr>
                      <w:bCs/>
                      <w:color w:val="000000"/>
                      <w:sz w:val="20"/>
                      <w:szCs w:val="20"/>
                    </w:rPr>
                  </w:pPr>
                  <w:r>
                    <w:rPr>
                      <w:bCs/>
                      <w:color w:val="000000"/>
                      <w:sz w:val="20"/>
                      <w:szCs w:val="20"/>
                    </w:rPr>
                    <w:t>-</w:t>
                  </w:r>
                </w:p>
              </w:tc>
              <w:tc>
                <w:tcPr>
                  <w:tcW w:w="709" w:type="dxa"/>
                  <w:vAlign w:val="center"/>
                </w:tcPr>
                <w:p w:rsidR="00AC6594" w:rsidRDefault="00AC6594" w:rsidP="00866A0E">
                  <w:pPr>
                    <w:rPr>
                      <w:bCs/>
                      <w:color w:val="000000"/>
                      <w:sz w:val="20"/>
                      <w:szCs w:val="20"/>
                    </w:rPr>
                  </w:pPr>
                  <w:r>
                    <w:rPr>
                      <w:bCs/>
                      <w:color w:val="000000"/>
                      <w:sz w:val="20"/>
                      <w:szCs w:val="20"/>
                    </w:rPr>
                    <w:t>-</w:t>
                  </w:r>
                </w:p>
              </w:tc>
              <w:tc>
                <w:tcPr>
                  <w:tcW w:w="709" w:type="dxa"/>
                  <w:vAlign w:val="center"/>
                </w:tcPr>
                <w:p w:rsidR="00AC6594" w:rsidRDefault="00AC6594" w:rsidP="00866A0E">
                  <w:pPr>
                    <w:rPr>
                      <w:bCs/>
                      <w:color w:val="000000"/>
                      <w:sz w:val="20"/>
                      <w:szCs w:val="20"/>
                    </w:rPr>
                  </w:pPr>
                  <w:r>
                    <w:rPr>
                      <w:bCs/>
                      <w:color w:val="000000"/>
                      <w:sz w:val="20"/>
                      <w:szCs w:val="20"/>
                    </w:rPr>
                    <w:t>-</w:t>
                  </w:r>
                </w:p>
              </w:tc>
              <w:tc>
                <w:tcPr>
                  <w:tcW w:w="709" w:type="dxa"/>
                  <w:vAlign w:val="center"/>
                </w:tcPr>
                <w:p w:rsidR="00AC6594" w:rsidRDefault="00AC6594" w:rsidP="00866A0E">
                  <w:pPr>
                    <w:rPr>
                      <w:bCs/>
                      <w:color w:val="000000"/>
                      <w:sz w:val="20"/>
                      <w:szCs w:val="20"/>
                    </w:rPr>
                  </w:pPr>
                  <w:r>
                    <w:rPr>
                      <w:bCs/>
                      <w:color w:val="000000"/>
                      <w:sz w:val="20"/>
                      <w:szCs w:val="20"/>
                    </w:rPr>
                    <w:t>-</w:t>
                  </w:r>
                </w:p>
              </w:tc>
              <w:tc>
                <w:tcPr>
                  <w:tcW w:w="708" w:type="dxa"/>
                  <w:vAlign w:val="center"/>
                </w:tcPr>
                <w:p w:rsidR="00AC6594" w:rsidRDefault="00AC6594" w:rsidP="00866A0E">
                  <w:pPr>
                    <w:rPr>
                      <w:bCs/>
                      <w:color w:val="000000"/>
                      <w:sz w:val="20"/>
                      <w:szCs w:val="20"/>
                    </w:rPr>
                  </w:pPr>
                  <w:r>
                    <w:rPr>
                      <w:bCs/>
                      <w:color w:val="000000"/>
                      <w:sz w:val="20"/>
                      <w:szCs w:val="20"/>
                    </w:rPr>
                    <w:t>-</w:t>
                  </w:r>
                </w:p>
              </w:tc>
              <w:tc>
                <w:tcPr>
                  <w:tcW w:w="709" w:type="dxa"/>
                  <w:vAlign w:val="center"/>
                </w:tcPr>
                <w:p w:rsidR="00AC6594" w:rsidRDefault="00AC6594" w:rsidP="00866A0E">
                  <w:pPr>
                    <w:rPr>
                      <w:bCs/>
                      <w:color w:val="000000"/>
                      <w:sz w:val="20"/>
                      <w:szCs w:val="20"/>
                    </w:rPr>
                  </w:pPr>
                  <w:r>
                    <w:rPr>
                      <w:bCs/>
                      <w:color w:val="000000"/>
                      <w:sz w:val="20"/>
                      <w:szCs w:val="20"/>
                    </w:rPr>
                    <w:t>-</w:t>
                  </w:r>
                </w:p>
              </w:tc>
            </w:tr>
            <w:tr w:rsidR="00AC6594" w:rsidRPr="0091744A" w:rsidTr="00AC6594">
              <w:tc>
                <w:tcPr>
                  <w:tcW w:w="1200" w:type="dxa"/>
                  <w:vAlign w:val="center"/>
                </w:tcPr>
                <w:p w:rsidR="00AC6594" w:rsidRPr="00382817" w:rsidRDefault="00AC6594" w:rsidP="00AC6594">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709" w:type="dxa"/>
                  <w:vAlign w:val="center"/>
                </w:tcPr>
                <w:p w:rsidR="00AC6594" w:rsidRDefault="00AC6594" w:rsidP="00866A0E">
                  <w:pPr>
                    <w:jc w:val="center"/>
                    <w:rPr>
                      <w:color w:val="000000"/>
                      <w:sz w:val="20"/>
                      <w:szCs w:val="20"/>
                    </w:rPr>
                  </w:pPr>
                  <w:r>
                    <w:rPr>
                      <w:color w:val="000000"/>
                      <w:sz w:val="20"/>
                      <w:szCs w:val="20"/>
                    </w:rPr>
                    <w:t>-</w:t>
                  </w:r>
                </w:p>
              </w:tc>
              <w:tc>
                <w:tcPr>
                  <w:tcW w:w="850" w:type="dxa"/>
                  <w:vAlign w:val="center"/>
                </w:tcPr>
                <w:p w:rsidR="00AC6594" w:rsidRDefault="00AC6594" w:rsidP="00866A0E">
                  <w:pPr>
                    <w:jc w:val="center"/>
                    <w:rPr>
                      <w:color w:val="000000"/>
                      <w:sz w:val="20"/>
                      <w:szCs w:val="20"/>
                    </w:rPr>
                  </w:pPr>
                  <w:r>
                    <w:rPr>
                      <w:color w:val="000000"/>
                      <w:sz w:val="20"/>
                      <w:szCs w:val="20"/>
                    </w:rPr>
                    <w:t>-</w:t>
                  </w:r>
                </w:p>
              </w:tc>
              <w:tc>
                <w:tcPr>
                  <w:tcW w:w="709" w:type="dxa"/>
                  <w:vAlign w:val="center"/>
                </w:tcPr>
                <w:p w:rsidR="00AC6594" w:rsidRDefault="00AC6594" w:rsidP="00866A0E">
                  <w:pPr>
                    <w:jc w:val="center"/>
                    <w:rPr>
                      <w:bCs/>
                      <w:color w:val="000000"/>
                      <w:sz w:val="20"/>
                      <w:szCs w:val="20"/>
                    </w:rPr>
                  </w:pPr>
                  <w:r>
                    <w:rPr>
                      <w:bCs/>
                      <w:color w:val="000000"/>
                      <w:sz w:val="20"/>
                      <w:szCs w:val="20"/>
                    </w:rPr>
                    <w:t>-</w:t>
                  </w:r>
                </w:p>
              </w:tc>
              <w:tc>
                <w:tcPr>
                  <w:tcW w:w="709" w:type="dxa"/>
                  <w:vAlign w:val="center"/>
                </w:tcPr>
                <w:p w:rsidR="00AC6594" w:rsidRDefault="00AC6594" w:rsidP="00866A0E">
                  <w:pPr>
                    <w:jc w:val="center"/>
                    <w:rPr>
                      <w:bCs/>
                      <w:color w:val="000000"/>
                      <w:sz w:val="20"/>
                      <w:szCs w:val="20"/>
                    </w:rPr>
                  </w:pPr>
                  <w:r>
                    <w:rPr>
                      <w:bCs/>
                      <w:color w:val="000000"/>
                      <w:sz w:val="20"/>
                      <w:szCs w:val="20"/>
                    </w:rPr>
                    <w:t>-</w:t>
                  </w:r>
                </w:p>
              </w:tc>
              <w:tc>
                <w:tcPr>
                  <w:tcW w:w="709" w:type="dxa"/>
                  <w:vAlign w:val="center"/>
                </w:tcPr>
                <w:p w:rsidR="00AC6594" w:rsidRDefault="00AC6594" w:rsidP="00866A0E">
                  <w:pPr>
                    <w:jc w:val="center"/>
                    <w:rPr>
                      <w:bCs/>
                      <w:color w:val="000000"/>
                      <w:sz w:val="20"/>
                      <w:szCs w:val="20"/>
                    </w:rPr>
                  </w:pPr>
                  <w:r>
                    <w:rPr>
                      <w:bCs/>
                      <w:color w:val="000000"/>
                      <w:sz w:val="20"/>
                      <w:szCs w:val="20"/>
                    </w:rPr>
                    <w:t>-</w:t>
                  </w:r>
                </w:p>
              </w:tc>
              <w:tc>
                <w:tcPr>
                  <w:tcW w:w="707" w:type="dxa"/>
                  <w:vAlign w:val="center"/>
                </w:tcPr>
                <w:p w:rsidR="00AC6594" w:rsidRDefault="00AC6594" w:rsidP="00866A0E">
                  <w:pPr>
                    <w:jc w:val="center"/>
                    <w:rPr>
                      <w:bCs/>
                      <w:color w:val="000000"/>
                      <w:sz w:val="20"/>
                      <w:szCs w:val="20"/>
                    </w:rPr>
                  </w:pPr>
                  <w:r>
                    <w:rPr>
                      <w:bCs/>
                      <w:color w:val="000000"/>
                      <w:sz w:val="20"/>
                      <w:szCs w:val="20"/>
                    </w:rPr>
                    <w:t>-</w:t>
                  </w:r>
                </w:p>
              </w:tc>
              <w:tc>
                <w:tcPr>
                  <w:tcW w:w="709" w:type="dxa"/>
                  <w:vAlign w:val="center"/>
                </w:tcPr>
                <w:p w:rsidR="00AC6594" w:rsidRDefault="00AC6594" w:rsidP="00866A0E">
                  <w:pPr>
                    <w:rPr>
                      <w:bCs/>
                      <w:color w:val="000000"/>
                      <w:sz w:val="20"/>
                      <w:szCs w:val="20"/>
                    </w:rPr>
                  </w:pPr>
                  <w:r>
                    <w:rPr>
                      <w:bCs/>
                      <w:color w:val="000000"/>
                      <w:sz w:val="20"/>
                      <w:szCs w:val="20"/>
                    </w:rPr>
                    <w:t>-</w:t>
                  </w:r>
                </w:p>
              </w:tc>
              <w:tc>
                <w:tcPr>
                  <w:tcW w:w="709" w:type="dxa"/>
                  <w:vAlign w:val="center"/>
                </w:tcPr>
                <w:p w:rsidR="00AC6594" w:rsidRDefault="00AC6594" w:rsidP="00866A0E">
                  <w:pPr>
                    <w:rPr>
                      <w:bCs/>
                      <w:color w:val="000000"/>
                      <w:sz w:val="20"/>
                      <w:szCs w:val="20"/>
                    </w:rPr>
                  </w:pPr>
                  <w:r>
                    <w:rPr>
                      <w:bCs/>
                      <w:color w:val="000000"/>
                      <w:sz w:val="20"/>
                      <w:szCs w:val="20"/>
                    </w:rPr>
                    <w:t>-</w:t>
                  </w:r>
                </w:p>
              </w:tc>
              <w:tc>
                <w:tcPr>
                  <w:tcW w:w="709" w:type="dxa"/>
                  <w:vAlign w:val="center"/>
                </w:tcPr>
                <w:p w:rsidR="00AC6594" w:rsidRDefault="00AC6594" w:rsidP="00866A0E">
                  <w:pPr>
                    <w:rPr>
                      <w:bCs/>
                      <w:color w:val="000000"/>
                      <w:sz w:val="20"/>
                      <w:szCs w:val="20"/>
                    </w:rPr>
                  </w:pPr>
                  <w:r>
                    <w:rPr>
                      <w:bCs/>
                      <w:color w:val="000000"/>
                      <w:sz w:val="20"/>
                      <w:szCs w:val="20"/>
                    </w:rPr>
                    <w:t>-</w:t>
                  </w:r>
                </w:p>
              </w:tc>
              <w:tc>
                <w:tcPr>
                  <w:tcW w:w="708" w:type="dxa"/>
                  <w:vAlign w:val="center"/>
                </w:tcPr>
                <w:p w:rsidR="00AC6594" w:rsidRDefault="00AC6594" w:rsidP="00866A0E">
                  <w:pPr>
                    <w:rPr>
                      <w:bCs/>
                      <w:color w:val="000000"/>
                      <w:sz w:val="20"/>
                      <w:szCs w:val="20"/>
                    </w:rPr>
                  </w:pPr>
                  <w:r>
                    <w:rPr>
                      <w:bCs/>
                      <w:color w:val="000000"/>
                      <w:sz w:val="20"/>
                      <w:szCs w:val="20"/>
                    </w:rPr>
                    <w:t>-</w:t>
                  </w:r>
                </w:p>
              </w:tc>
              <w:tc>
                <w:tcPr>
                  <w:tcW w:w="709" w:type="dxa"/>
                  <w:vAlign w:val="center"/>
                </w:tcPr>
                <w:p w:rsidR="00AC6594" w:rsidRDefault="00AC6594" w:rsidP="00866A0E">
                  <w:pPr>
                    <w:rPr>
                      <w:bCs/>
                      <w:color w:val="000000"/>
                      <w:sz w:val="20"/>
                      <w:szCs w:val="20"/>
                    </w:rPr>
                  </w:pPr>
                  <w:r>
                    <w:rPr>
                      <w:bCs/>
                      <w:color w:val="000000"/>
                      <w:sz w:val="20"/>
                      <w:szCs w:val="20"/>
                    </w:rPr>
                    <w:t>-</w:t>
                  </w:r>
                </w:p>
              </w:tc>
            </w:tr>
            <w:tr w:rsidR="00AC6594" w:rsidRPr="0091744A" w:rsidTr="00AC6594">
              <w:tc>
                <w:tcPr>
                  <w:tcW w:w="1200" w:type="dxa"/>
                  <w:vAlign w:val="center"/>
                </w:tcPr>
                <w:p w:rsidR="00AC6594" w:rsidRPr="00382817" w:rsidRDefault="00AC6594" w:rsidP="00AC6594">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709" w:type="dxa"/>
                  <w:vAlign w:val="center"/>
                </w:tcPr>
                <w:p w:rsidR="00AC6594" w:rsidRDefault="00AC6594" w:rsidP="00866A0E">
                  <w:pPr>
                    <w:jc w:val="center"/>
                    <w:rPr>
                      <w:color w:val="000000"/>
                      <w:sz w:val="20"/>
                      <w:szCs w:val="20"/>
                    </w:rPr>
                  </w:pPr>
                  <w:r>
                    <w:rPr>
                      <w:color w:val="000000"/>
                      <w:sz w:val="20"/>
                      <w:szCs w:val="20"/>
                    </w:rPr>
                    <w:t>-</w:t>
                  </w:r>
                </w:p>
              </w:tc>
              <w:tc>
                <w:tcPr>
                  <w:tcW w:w="850" w:type="dxa"/>
                  <w:vAlign w:val="center"/>
                </w:tcPr>
                <w:p w:rsidR="00AC6594" w:rsidRDefault="00AC6594" w:rsidP="00866A0E">
                  <w:pPr>
                    <w:jc w:val="center"/>
                    <w:rPr>
                      <w:color w:val="000000"/>
                      <w:sz w:val="20"/>
                      <w:szCs w:val="20"/>
                    </w:rPr>
                  </w:pPr>
                  <w:r>
                    <w:rPr>
                      <w:color w:val="000000"/>
                      <w:sz w:val="20"/>
                      <w:szCs w:val="20"/>
                    </w:rPr>
                    <w:t>-</w:t>
                  </w:r>
                </w:p>
              </w:tc>
              <w:tc>
                <w:tcPr>
                  <w:tcW w:w="709" w:type="dxa"/>
                  <w:vAlign w:val="center"/>
                </w:tcPr>
                <w:p w:rsidR="00AC6594" w:rsidRDefault="00AC6594" w:rsidP="00866A0E">
                  <w:pPr>
                    <w:jc w:val="center"/>
                    <w:rPr>
                      <w:bCs/>
                      <w:color w:val="000000"/>
                      <w:sz w:val="20"/>
                      <w:szCs w:val="20"/>
                    </w:rPr>
                  </w:pPr>
                  <w:r>
                    <w:rPr>
                      <w:bCs/>
                      <w:color w:val="000000"/>
                      <w:sz w:val="20"/>
                      <w:szCs w:val="20"/>
                    </w:rPr>
                    <w:t>-</w:t>
                  </w:r>
                </w:p>
              </w:tc>
              <w:tc>
                <w:tcPr>
                  <w:tcW w:w="709" w:type="dxa"/>
                  <w:vAlign w:val="center"/>
                </w:tcPr>
                <w:p w:rsidR="00AC6594" w:rsidRDefault="00AC6594" w:rsidP="00866A0E">
                  <w:pPr>
                    <w:jc w:val="center"/>
                    <w:rPr>
                      <w:bCs/>
                      <w:color w:val="000000"/>
                      <w:sz w:val="20"/>
                      <w:szCs w:val="20"/>
                    </w:rPr>
                  </w:pPr>
                  <w:r>
                    <w:rPr>
                      <w:bCs/>
                      <w:color w:val="000000"/>
                      <w:sz w:val="20"/>
                      <w:szCs w:val="20"/>
                    </w:rPr>
                    <w:t>-</w:t>
                  </w:r>
                </w:p>
              </w:tc>
              <w:tc>
                <w:tcPr>
                  <w:tcW w:w="709" w:type="dxa"/>
                  <w:vAlign w:val="center"/>
                </w:tcPr>
                <w:p w:rsidR="00AC6594" w:rsidRDefault="00AC6594" w:rsidP="00866A0E">
                  <w:pPr>
                    <w:jc w:val="center"/>
                    <w:rPr>
                      <w:bCs/>
                      <w:color w:val="000000"/>
                      <w:sz w:val="20"/>
                      <w:szCs w:val="20"/>
                    </w:rPr>
                  </w:pPr>
                  <w:r>
                    <w:rPr>
                      <w:bCs/>
                      <w:color w:val="000000"/>
                      <w:sz w:val="20"/>
                      <w:szCs w:val="20"/>
                    </w:rPr>
                    <w:t>-</w:t>
                  </w:r>
                </w:p>
              </w:tc>
              <w:tc>
                <w:tcPr>
                  <w:tcW w:w="707" w:type="dxa"/>
                  <w:vAlign w:val="center"/>
                </w:tcPr>
                <w:p w:rsidR="00AC6594" w:rsidRDefault="00AC6594" w:rsidP="00866A0E">
                  <w:pPr>
                    <w:jc w:val="center"/>
                    <w:rPr>
                      <w:bCs/>
                      <w:color w:val="000000"/>
                      <w:sz w:val="20"/>
                      <w:szCs w:val="20"/>
                    </w:rPr>
                  </w:pPr>
                  <w:r>
                    <w:rPr>
                      <w:bCs/>
                      <w:color w:val="000000"/>
                      <w:sz w:val="20"/>
                      <w:szCs w:val="20"/>
                    </w:rPr>
                    <w:t>-</w:t>
                  </w:r>
                </w:p>
              </w:tc>
              <w:tc>
                <w:tcPr>
                  <w:tcW w:w="709" w:type="dxa"/>
                  <w:vAlign w:val="center"/>
                </w:tcPr>
                <w:p w:rsidR="00AC6594" w:rsidRDefault="00AC6594" w:rsidP="00866A0E">
                  <w:pPr>
                    <w:rPr>
                      <w:bCs/>
                      <w:color w:val="000000"/>
                      <w:sz w:val="20"/>
                      <w:szCs w:val="20"/>
                    </w:rPr>
                  </w:pPr>
                  <w:r>
                    <w:rPr>
                      <w:bCs/>
                      <w:color w:val="000000"/>
                      <w:sz w:val="20"/>
                      <w:szCs w:val="20"/>
                    </w:rPr>
                    <w:t>-</w:t>
                  </w:r>
                </w:p>
              </w:tc>
              <w:tc>
                <w:tcPr>
                  <w:tcW w:w="709" w:type="dxa"/>
                  <w:vAlign w:val="center"/>
                </w:tcPr>
                <w:p w:rsidR="00AC6594" w:rsidRDefault="00AC6594" w:rsidP="00866A0E">
                  <w:pPr>
                    <w:rPr>
                      <w:bCs/>
                      <w:color w:val="000000"/>
                      <w:sz w:val="20"/>
                      <w:szCs w:val="20"/>
                    </w:rPr>
                  </w:pPr>
                  <w:r>
                    <w:rPr>
                      <w:bCs/>
                      <w:color w:val="000000"/>
                      <w:sz w:val="20"/>
                      <w:szCs w:val="20"/>
                    </w:rPr>
                    <w:t>-</w:t>
                  </w:r>
                </w:p>
              </w:tc>
              <w:tc>
                <w:tcPr>
                  <w:tcW w:w="709" w:type="dxa"/>
                  <w:vAlign w:val="center"/>
                </w:tcPr>
                <w:p w:rsidR="00AC6594" w:rsidRDefault="00AC6594" w:rsidP="00866A0E">
                  <w:pPr>
                    <w:rPr>
                      <w:bCs/>
                      <w:color w:val="000000"/>
                      <w:sz w:val="20"/>
                      <w:szCs w:val="20"/>
                    </w:rPr>
                  </w:pPr>
                  <w:r>
                    <w:rPr>
                      <w:bCs/>
                      <w:color w:val="000000"/>
                      <w:sz w:val="20"/>
                      <w:szCs w:val="20"/>
                    </w:rPr>
                    <w:t>-</w:t>
                  </w:r>
                </w:p>
              </w:tc>
              <w:tc>
                <w:tcPr>
                  <w:tcW w:w="708" w:type="dxa"/>
                  <w:vAlign w:val="center"/>
                </w:tcPr>
                <w:p w:rsidR="00AC6594" w:rsidRDefault="00AC6594" w:rsidP="00866A0E">
                  <w:pPr>
                    <w:rPr>
                      <w:bCs/>
                      <w:color w:val="000000"/>
                      <w:sz w:val="20"/>
                      <w:szCs w:val="20"/>
                    </w:rPr>
                  </w:pPr>
                  <w:r>
                    <w:rPr>
                      <w:bCs/>
                      <w:color w:val="000000"/>
                      <w:sz w:val="20"/>
                      <w:szCs w:val="20"/>
                    </w:rPr>
                    <w:t>-</w:t>
                  </w:r>
                </w:p>
              </w:tc>
              <w:tc>
                <w:tcPr>
                  <w:tcW w:w="709" w:type="dxa"/>
                  <w:vAlign w:val="center"/>
                </w:tcPr>
                <w:p w:rsidR="00AC6594" w:rsidRDefault="00AC6594" w:rsidP="00866A0E">
                  <w:pPr>
                    <w:rPr>
                      <w:bCs/>
                      <w:color w:val="000000"/>
                      <w:sz w:val="20"/>
                      <w:szCs w:val="20"/>
                    </w:rPr>
                  </w:pPr>
                  <w:r>
                    <w:rPr>
                      <w:bCs/>
                      <w:color w:val="000000"/>
                      <w:sz w:val="20"/>
                      <w:szCs w:val="20"/>
                    </w:rPr>
                    <w:t>-</w:t>
                  </w:r>
                </w:p>
              </w:tc>
            </w:tr>
            <w:tr w:rsidR="00AC6594" w:rsidRPr="0091744A" w:rsidTr="00AC6594">
              <w:tc>
                <w:tcPr>
                  <w:tcW w:w="1200" w:type="dxa"/>
                  <w:vAlign w:val="center"/>
                </w:tcPr>
                <w:p w:rsidR="00AC6594" w:rsidRPr="00382817" w:rsidRDefault="00AC6594" w:rsidP="00AC6594">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709" w:type="dxa"/>
                  <w:vAlign w:val="center"/>
                </w:tcPr>
                <w:p w:rsidR="00AC6594" w:rsidRDefault="00AC6594" w:rsidP="00866A0E">
                  <w:pPr>
                    <w:jc w:val="center"/>
                    <w:rPr>
                      <w:color w:val="000000"/>
                      <w:sz w:val="20"/>
                      <w:szCs w:val="20"/>
                    </w:rPr>
                  </w:pPr>
                  <w:r>
                    <w:rPr>
                      <w:color w:val="000000"/>
                      <w:sz w:val="20"/>
                      <w:szCs w:val="20"/>
                    </w:rPr>
                    <w:t>-</w:t>
                  </w:r>
                </w:p>
              </w:tc>
              <w:tc>
                <w:tcPr>
                  <w:tcW w:w="850" w:type="dxa"/>
                  <w:vAlign w:val="center"/>
                </w:tcPr>
                <w:p w:rsidR="00AC6594" w:rsidRDefault="00AC6594" w:rsidP="00866A0E">
                  <w:pPr>
                    <w:jc w:val="center"/>
                    <w:rPr>
                      <w:color w:val="000000"/>
                      <w:sz w:val="20"/>
                      <w:szCs w:val="20"/>
                    </w:rPr>
                  </w:pPr>
                  <w:r>
                    <w:rPr>
                      <w:color w:val="000000"/>
                      <w:sz w:val="20"/>
                      <w:szCs w:val="20"/>
                    </w:rPr>
                    <w:t>-</w:t>
                  </w:r>
                </w:p>
              </w:tc>
              <w:tc>
                <w:tcPr>
                  <w:tcW w:w="709" w:type="dxa"/>
                  <w:vAlign w:val="center"/>
                </w:tcPr>
                <w:p w:rsidR="00AC6594" w:rsidRDefault="00AC6594" w:rsidP="00866A0E">
                  <w:pPr>
                    <w:jc w:val="center"/>
                    <w:rPr>
                      <w:bCs/>
                      <w:color w:val="000000"/>
                      <w:sz w:val="20"/>
                      <w:szCs w:val="20"/>
                    </w:rPr>
                  </w:pPr>
                  <w:r>
                    <w:rPr>
                      <w:bCs/>
                      <w:color w:val="000000"/>
                      <w:sz w:val="20"/>
                      <w:szCs w:val="20"/>
                    </w:rPr>
                    <w:t>-</w:t>
                  </w:r>
                </w:p>
              </w:tc>
              <w:tc>
                <w:tcPr>
                  <w:tcW w:w="709" w:type="dxa"/>
                  <w:vAlign w:val="center"/>
                </w:tcPr>
                <w:p w:rsidR="00AC6594" w:rsidRDefault="00AC6594" w:rsidP="00866A0E">
                  <w:pPr>
                    <w:jc w:val="center"/>
                    <w:rPr>
                      <w:bCs/>
                      <w:color w:val="000000"/>
                      <w:sz w:val="20"/>
                      <w:szCs w:val="20"/>
                    </w:rPr>
                  </w:pPr>
                  <w:r>
                    <w:rPr>
                      <w:bCs/>
                      <w:color w:val="000000"/>
                      <w:sz w:val="20"/>
                      <w:szCs w:val="20"/>
                    </w:rPr>
                    <w:t>-</w:t>
                  </w:r>
                </w:p>
              </w:tc>
              <w:tc>
                <w:tcPr>
                  <w:tcW w:w="709" w:type="dxa"/>
                  <w:vAlign w:val="center"/>
                </w:tcPr>
                <w:p w:rsidR="00AC6594" w:rsidRDefault="00AC6594" w:rsidP="00866A0E">
                  <w:pPr>
                    <w:jc w:val="center"/>
                    <w:rPr>
                      <w:bCs/>
                      <w:color w:val="000000"/>
                      <w:sz w:val="20"/>
                      <w:szCs w:val="20"/>
                    </w:rPr>
                  </w:pPr>
                  <w:r>
                    <w:rPr>
                      <w:bCs/>
                      <w:color w:val="000000"/>
                      <w:sz w:val="20"/>
                      <w:szCs w:val="20"/>
                    </w:rPr>
                    <w:t>-</w:t>
                  </w:r>
                </w:p>
              </w:tc>
              <w:tc>
                <w:tcPr>
                  <w:tcW w:w="707" w:type="dxa"/>
                  <w:vAlign w:val="center"/>
                </w:tcPr>
                <w:p w:rsidR="00AC6594" w:rsidRDefault="00AC6594" w:rsidP="00866A0E">
                  <w:pPr>
                    <w:jc w:val="center"/>
                    <w:rPr>
                      <w:bCs/>
                      <w:color w:val="000000"/>
                      <w:sz w:val="20"/>
                      <w:szCs w:val="20"/>
                    </w:rPr>
                  </w:pPr>
                  <w:r>
                    <w:rPr>
                      <w:bCs/>
                      <w:color w:val="000000"/>
                      <w:sz w:val="20"/>
                      <w:szCs w:val="20"/>
                    </w:rPr>
                    <w:t>-</w:t>
                  </w:r>
                </w:p>
              </w:tc>
              <w:tc>
                <w:tcPr>
                  <w:tcW w:w="709" w:type="dxa"/>
                  <w:vAlign w:val="center"/>
                </w:tcPr>
                <w:p w:rsidR="00AC6594" w:rsidRDefault="00AC6594" w:rsidP="00866A0E">
                  <w:pPr>
                    <w:rPr>
                      <w:bCs/>
                      <w:color w:val="000000"/>
                      <w:sz w:val="20"/>
                      <w:szCs w:val="20"/>
                    </w:rPr>
                  </w:pPr>
                  <w:r>
                    <w:rPr>
                      <w:bCs/>
                      <w:color w:val="000000"/>
                      <w:sz w:val="20"/>
                      <w:szCs w:val="20"/>
                    </w:rPr>
                    <w:t>-</w:t>
                  </w:r>
                </w:p>
              </w:tc>
              <w:tc>
                <w:tcPr>
                  <w:tcW w:w="709" w:type="dxa"/>
                  <w:vAlign w:val="center"/>
                </w:tcPr>
                <w:p w:rsidR="00AC6594" w:rsidRDefault="00AC6594" w:rsidP="00866A0E">
                  <w:pPr>
                    <w:rPr>
                      <w:bCs/>
                      <w:color w:val="000000"/>
                      <w:sz w:val="20"/>
                      <w:szCs w:val="20"/>
                    </w:rPr>
                  </w:pPr>
                  <w:r>
                    <w:rPr>
                      <w:bCs/>
                      <w:color w:val="000000"/>
                      <w:sz w:val="20"/>
                      <w:szCs w:val="20"/>
                    </w:rPr>
                    <w:t>-</w:t>
                  </w:r>
                </w:p>
              </w:tc>
              <w:tc>
                <w:tcPr>
                  <w:tcW w:w="709" w:type="dxa"/>
                  <w:vAlign w:val="center"/>
                </w:tcPr>
                <w:p w:rsidR="00AC6594" w:rsidRDefault="00AC6594" w:rsidP="00866A0E">
                  <w:pPr>
                    <w:rPr>
                      <w:bCs/>
                      <w:color w:val="000000"/>
                      <w:sz w:val="20"/>
                      <w:szCs w:val="20"/>
                    </w:rPr>
                  </w:pPr>
                  <w:r>
                    <w:rPr>
                      <w:bCs/>
                      <w:color w:val="000000"/>
                      <w:sz w:val="20"/>
                      <w:szCs w:val="20"/>
                    </w:rPr>
                    <w:t>-</w:t>
                  </w:r>
                </w:p>
              </w:tc>
              <w:tc>
                <w:tcPr>
                  <w:tcW w:w="708" w:type="dxa"/>
                  <w:vAlign w:val="center"/>
                </w:tcPr>
                <w:p w:rsidR="00AC6594" w:rsidRDefault="00AC6594" w:rsidP="00866A0E">
                  <w:pPr>
                    <w:rPr>
                      <w:bCs/>
                      <w:color w:val="000000"/>
                      <w:sz w:val="20"/>
                      <w:szCs w:val="20"/>
                    </w:rPr>
                  </w:pPr>
                  <w:r>
                    <w:rPr>
                      <w:bCs/>
                      <w:color w:val="000000"/>
                      <w:sz w:val="20"/>
                      <w:szCs w:val="20"/>
                    </w:rPr>
                    <w:t>-</w:t>
                  </w:r>
                </w:p>
              </w:tc>
              <w:tc>
                <w:tcPr>
                  <w:tcW w:w="709" w:type="dxa"/>
                  <w:vAlign w:val="center"/>
                </w:tcPr>
                <w:p w:rsidR="00AC6594" w:rsidRDefault="00AC6594" w:rsidP="00866A0E">
                  <w:pPr>
                    <w:rPr>
                      <w:bCs/>
                      <w:color w:val="000000"/>
                      <w:sz w:val="20"/>
                      <w:szCs w:val="20"/>
                    </w:rPr>
                  </w:pPr>
                  <w:r>
                    <w:rPr>
                      <w:bCs/>
                      <w:color w:val="000000"/>
                      <w:sz w:val="20"/>
                      <w:szCs w:val="20"/>
                    </w:rPr>
                    <w:t>-</w:t>
                  </w:r>
                </w:p>
              </w:tc>
            </w:tr>
          </w:tbl>
          <w:p w:rsidR="003655C5" w:rsidRPr="00FC470D" w:rsidRDefault="003655C5" w:rsidP="003655C5">
            <w:pPr>
              <w:autoSpaceDE w:val="0"/>
              <w:autoSpaceDN w:val="0"/>
              <w:adjustRightInd w:val="0"/>
              <w:spacing w:before="40" w:after="40"/>
            </w:pPr>
          </w:p>
        </w:tc>
      </w:tr>
      <w:tr w:rsidR="003655C5" w:rsidRPr="00C06E6D" w:rsidTr="009072B6">
        <w:trPr>
          <w:trHeight w:val="1116"/>
        </w:trPr>
        <w:tc>
          <w:tcPr>
            <w:tcW w:w="92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Ожидаемые конечные результаты реализации подпрограммы и показатели эффективности</w:t>
            </w:r>
          </w:p>
        </w:tc>
        <w:tc>
          <w:tcPr>
            <w:tcW w:w="4079" w:type="pct"/>
            <w:tcBorders>
              <w:top w:val="single" w:sz="6" w:space="0" w:color="auto"/>
              <w:left w:val="single" w:sz="6" w:space="0" w:color="auto"/>
              <w:bottom w:val="single" w:sz="6" w:space="0" w:color="auto"/>
              <w:right w:val="single" w:sz="6" w:space="0" w:color="auto"/>
            </w:tcBorders>
          </w:tcPr>
          <w:p w:rsidR="003655C5" w:rsidRPr="00E75BFF" w:rsidRDefault="003655C5" w:rsidP="003655C5">
            <w:pPr>
              <w:tabs>
                <w:tab w:val="left" w:pos="361"/>
              </w:tabs>
              <w:spacing w:before="40" w:after="40"/>
              <w:jc w:val="both"/>
              <w:rPr>
                <w:bCs/>
                <w:sz w:val="20"/>
                <w:szCs w:val="20"/>
              </w:rPr>
            </w:pPr>
            <w:r w:rsidRPr="00E75BFF">
              <w:rPr>
                <w:sz w:val="20"/>
                <w:szCs w:val="20"/>
              </w:rPr>
              <w:t xml:space="preserve">Повышение доступности и комфортности жилья для отдельных категорий граждан Глазовского района </w:t>
            </w:r>
          </w:p>
        </w:tc>
      </w:tr>
    </w:tbl>
    <w:p w:rsidR="003655C5" w:rsidRPr="00C06E6D" w:rsidRDefault="003655C5" w:rsidP="00B77A8E">
      <w:pPr>
        <w:keepNext/>
        <w:tabs>
          <w:tab w:val="left" w:pos="1134"/>
        </w:tabs>
        <w:spacing w:before="600" w:after="240"/>
        <w:ind w:right="709"/>
        <w:jc w:val="center"/>
        <w:outlineLvl w:val="1"/>
        <w:rPr>
          <w:b/>
          <w:bCs/>
          <w:sz w:val="22"/>
          <w:szCs w:val="22"/>
        </w:rPr>
      </w:pPr>
      <w:r w:rsidRPr="00C06E6D">
        <w:rPr>
          <w:b/>
          <w:bCs/>
          <w:sz w:val="22"/>
          <w:szCs w:val="22"/>
        </w:rPr>
        <w:t>1.2. Характеристика сферы деятельности и прогноз ее развития</w:t>
      </w:r>
    </w:p>
    <w:p w:rsidR="003655C5" w:rsidRPr="009072B6" w:rsidRDefault="003655C5" w:rsidP="00FC470D">
      <w:pPr>
        <w:ind w:left="-851" w:firstLine="851"/>
        <w:jc w:val="both"/>
        <w:rPr>
          <w:bCs/>
          <w:sz w:val="20"/>
          <w:szCs w:val="20"/>
        </w:rPr>
      </w:pPr>
      <w:r w:rsidRPr="009072B6">
        <w:rPr>
          <w:bCs/>
          <w:sz w:val="20"/>
          <w:szCs w:val="20"/>
        </w:rPr>
        <w:t xml:space="preserve">В рамках подпрограммы осуществляется </w:t>
      </w:r>
      <w:r w:rsidRPr="009072B6">
        <w:rPr>
          <w:sz w:val="20"/>
          <w:szCs w:val="20"/>
        </w:rPr>
        <w:t xml:space="preserve">реализация переданных органам местного самоуправления </w:t>
      </w:r>
      <w:r w:rsidRPr="009072B6">
        <w:rPr>
          <w:rFonts w:eastAsia="Calibri"/>
          <w:sz w:val="20"/>
          <w:szCs w:val="20"/>
          <w:lang w:eastAsia="en-US"/>
        </w:rPr>
        <w:t xml:space="preserve">Удмуртской Республики </w:t>
      </w:r>
      <w:r w:rsidRPr="009072B6">
        <w:rPr>
          <w:sz w:val="20"/>
          <w:szCs w:val="20"/>
        </w:rPr>
        <w:t xml:space="preserve">полномочий </w:t>
      </w:r>
      <w:r w:rsidRPr="009072B6">
        <w:rPr>
          <w:bCs/>
          <w:sz w:val="20"/>
          <w:szCs w:val="20"/>
        </w:rPr>
        <w:t xml:space="preserve">по обеспечению жильем отдельных категорий. Данную задачу в  Глазовском районе выполняет отдел ЖКХ. Отдел ЖКХ обеспечивает жильем отдельные категории граждан, стимулирует улучшение жилищных условий.  </w:t>
      </w:r>
    </w:p>
    <w:p w:rsidR="003655C5" w:rsidRPr="009072B6" w:rsidRDefault="003655C5" w:rsidP="00FC470D">
      <w:pPr>
        <w:ind w:left="-851" w:firstLine="851"/>
        <w:jc w:val="both"/>
        <w:rPr>
          <w:bCs/>
          <w:sz w:val="20"/>
          <w:szCs w:val="20"/>
        </w:rPr>
      </w:pPr>
      <w:r w:rsidRPr="009072B6">
        <w:rPr>
          <w:bCs/>
          <w:sz w:val="20"/>
          <w:szCs w:val="20"/>
        </w:rPr>
        <w:t xml:space="preserve">В соответствии с жилищным законодательством жильем обеспечиваются граждане, состоящие на учете в качестве нуждающихся в жилом помещении, предоставляемом по договору социального найма. </w:t>
      </w:r>
    </w:p>
    <w:p w:rsidR="003655C5" w:rsidRPr="009072B6" w:rsidRDefault="003655C5" w:rsidP="00FC470D">
      <w:pPr>
        <w:ind w:left="-851" w:firstLine="851"/>
        <w:jc w:val="both"/>
        <w:rPr>
          <w:bCs/>
          <w:sz w:val="20"/>
          <w:szCs w:val="20"/>
        </w:rPr>
      </w:pPr>
      <w:r w:rsidRPr="009072B6">
        <w:rPr>
          <w:bCs/>
          <w:sz w:val="20"/>
          <w:szCs w:val="20"/>
        </w:rPr>
        <w:t xml:space="preserve">Меры социальной поддержки по обеспечению жильем ветеранов, инвалидов, и семей, имеющих детей-инвалидов предоставляются только стоящим на учёте ветеранам и членам семьи ветеранов Великой Отечественной войны. Другие перечисленные категории граждан не состоят на учете в качестве нуждающихся в жилье. В период с 2010 года по 2013 год обеспечены жильем 69 ветеранов и членов семьи ветеранов ВОВ. В 2014 году предоставлена безвозмездная субсидия на </w:t>
      </w:r>
      <w:r w:rsidRPr="009072B6">
        <w:rPr>
          <w:bCs/>
          <w:sz w:val="20"/>
          <w:szCs w:val="20"/>
        </w:rPr>
        <w:lastRenderedPageBreak/>
        <w:t xml:space="preserve">приобретение жилья одной вдове умершего участника Великой Отечественной войны. На данный момент граждан, относящихся к категории ветеранов, членов семьи ветеранов, на учете в качестве нуждающихся в жилье не имеется. </w:t>
      </w:r>
    </w:p>
    <w:p w:rsidR="003655C5" w:rsidRPr="009072B6" w:rsidRDefault="003655C5" w:rsidP="00FC470D">
      <w:pPr>
        <w:ind w:left="-851" w:firstLine="851"/>
        <w:jc w:val="both"/>
        <w:rPr>
          <w:bCs/>
          <w:sz w:val="20"/>
          <w:szCs w:val="20"/>
        </w:rPr>
      </w:pPr>
      <w:r w:rsidRPr="009072B6">
        <w:rPr>
          <w:bCs/>
          <w:sz w:val="20"/>
          <w:szCs w:val="20"/>
        </w:rPr>
        <w:t xml:space="preserve">Предоставление безвозмездной субсидии нуждающимся малоимущим многодетным семьям осуществляется ежегодно согласно выделенным лимитам. По состоянию на 01.01.2014 на учёте в качестве нуждающихся в жилом помещении состоит 29 многодетных семей. К сожалению, Глазовскому району сумма выделяется только на одну семью в год, в связи с этим только одна семья в год улучшает свои жилищные условия за счет безвозмездной субсидии.  </w:t>
      </w:r>
    </w:p>
    <w:p w:rsidR="00B77A8E" w:rsidRDefault="003655C5" w:rsidP="00B77A8E">
      <w:pPr>
        <w:keepNext/>
        <w:tabs>
          <w:tab w:val="left" w:pos="1560"/>
        </w:tabs>
        <w:spacing w:before="360" w:after="240"/>
        <w:ind w:left="-851" w:right="709" w:firstLine="142"/>
        <w:jc w:val="center"/>
        <w:outlineLvl w:val="1"/>
        <w:rPr>
          <w:b/>
          <w:bCs/>
          <w:sz w:val="20"/>
          <w:szCs w:val="20"/>
        </w:rPr>
      </w:pPr>
      <w:r w:rsidRPr="009072B6">
        <w:rPr>
          <w:b/>
          <w:bCs/>
          <w:sz w:val="20"/>
          <w:szCs w:val="20"/>
        </w:rPr>
        <w:t xml:space="preserve">1.3. Цели, задачи  </w:t>
      </w:r>
      <w:r w:rsidR="00B77A8E">
        <w:rPr>
          <w:b/>
          <w:bCs/>
          <w:sz w:val="20"/>
          <w:szCs w:val="20"/>
        </w:rPr>
        <w:t>в сфере реализации подпрограммы</w:t>
      </w:r>
    </w:p>
    <w:p w:rsidR="003655C5" w:rsidRPr="00B77A8E" w:rsidRDefault="003655C5" w:rsidP="00B77A8E">
      <w:pPr>
        <w:keepNext/>
        <w:tabs>
          <w:tab w:val="left" w:pos="1560"/>
        </w:tabs>
        <w:spacing w:before="360" w:after="240"/>
        <w:ind w:left="-851" w:right="709" w:firstLine="142"/>
        <w:jc w:val="center"/>
        <w:outlineLvl w:val="1"/>
        <w:rPr>
          <w:b/>
          <w:bCs/>
          <w:sz w:val="20"/>
          <w:szCs w:val="20"/>
        </w:rPr>
      </w:pPr>
      <w:r w:rsidRPr="009072B6">
        <w:rPr>
          <w:sz w:val="20"/>
          <w:szCs w:val="20"/>
        </w:rPr>
        <w:t>В сфере реализации подпрограммы, отделом ЖКХ преследуется одна цель – улучшение жилищных условий и создание условий для формирования благоприятной среды жизнедеятельности отдельных категорий граждан.</w:t>
      </w:r>
    </w:p>
    <w:p w:rsidR="00B77A8E" w:rsidRDefault="00FC470D" w:rsidP="00B77A8E">
      <w:pPr>
        <w:tabs>
          <w:tab w:val="left" w:pos="0"/>
        </w:tabs>
        <w:autoSpaceDE w:val="0"/>
        <w:autoSpaceDN w:val="0"/>
        <w:adjustRightInd w:val="0"/>
        <w:spacing w:before="40" w:after="40"/>
        <w:ind w:left="-851" w:firstLine="142"/>
        <w:jc w:val="both"/>
        <w:rPr>
          <w:sz w:val="20"/>
          <w:szCs w:val="20"/>
        </w:rPr>
      </w:pPr>
      <w:r w:rsidRPr="009072B6">
        <w:rPr>
          <w:sz w:val="20"/>
          <w:szCs w:val="20"/>
        </w:rPr>
        <w:tab/>
      </w:r>
      <w:r w:rsidR="003655C5" w:rsidRPr="009072B6">
        <w:rPr>
          <w:sz w:val="20"/>
          <w:szCs w:val="20"/>
        </w:rPr>
        <w:t>Для достижения цели решаются следующие задачи: создание условий по оказанию мер социальной поддержки в улучшении жилищных условий отдельных категорий граждан, категории которых установлены федеральным законодательством и законодател</w:t>
      </w:r>
      <w:r w:rsidR="00B77A8E">
        <w:rPr>
          <w:sz w:val="20"/>
          <w:szCs w:val="20"/>
        </w:rPr>
        <w:t>ьством Удмуртской Республики.</w:t>
      </w:r>
    </w:p>
    <w:p w:rsidR="00B77A8E" w:rsidRDefault="00B77A8E" w:rsidP="00B77A8E">
      <w:pPr>
        <w:tabs>
          <w:tab w:val="left" w:pos="0"/>
        </w:tabs>
        <w:autoSpaceDE w:val="0"/>
        <w:autoSpaceDN w:val="0"/>
        <w:adjustRightInd w:val="0"/>
        <w:spacing w:before="40" w:after="40"/>
        <w:ind w:left="-851" w:firstLine="142"/>
        <w:jc w:val="center"/>
        <w:rPr>
          <w:sz w:val="20"/>
          <w:szCs w:val="20"/>
        </w:rPr>
      </w:pPr>
    </w:p>
    <w:p w:rsidR="003655C5" w:rsidRPr="00B77A8E" w:rsidRDefault="003655C5" w:rsidP="00B77A8E">
      <w:pPr>
        <w:tabs>
          <w:tab w:val="left" w:pos="0"/>
        </w:tabs>
        <w:autoSpaceDE w:val="0"/>
        <w:autoSpaceDN w:val="0"/>
        <w:adjustRightInd w:val="0"/>
        <w:spacing w:before="40" w:after="40"/>
        <w:ind w:left="-851" w:firstLine="142"/>
        <w:jc w:val="center"/>
        <w:rPr>
          <w:sz w:val="20"/>
          <w:szCs w:val="20"/>
        </w:rPr>
      </w:pPr>
      <w:r w:rsidRPr="009072B6">
        <w:rPr>
          <w:b/>
          <w:bCs/>
          <w:sz w:val="20"/>
          <w:szCs w:val="20"/>
        </w:rPr>
        <w:t>1.4. Целевые показатели (индикаторы) достижения целей и решения задач, ожидаемые результаты реализации подпрограммы</w:t>
      </w:r>
    </w:p>
    <w:p w:rsidR="003655C5" w:rsidRPr="009072B6" w:rsidRDefault="003655C5" w:rsidP="00FC470D">
      <w:pPr>
        <w:ind w:left="-851" w:firstLine="851"/>
        <w:contextualSpacing/>
        <w:jc w:val="both"/>
        <w:rPr>
          <w:bCs/>
          <w:sz w:val="20"/>
          <w:szCs w:val="20"/>
        </w:rPr>
      </w:pPr>
      <w:r w:rsidRPr="009072B6">
        <w:rPr>
          <w:bCs/>
          <w:sz w:val="20"/>
          <w:szCs w:val="20"/>
        </w:rPr>
        <w:t>В качестве целевых показателей (индикаторов) подпрограммы определены:</w:t>
      </w:r>
    </w:p>
    <w:p w:rsidR="003655C5" w:rsidRPr="009072B6" w:rsidRDefault="003655C5" w:rsidP="00FC470D">
      <w:pPr>
        <w:tabs>
          <w:tab w:val="left" w:pos="77"/>
          <w:tab w:val="left" w:pos="440"/>
        </w:tabs>
        <w:autoSpaceDE w:val="0"/>
        <w:autoSpaceDN w:val="0"/>
        <w:adjustRightInd w:val="0"/>
        <w:spacing w:before="40" w:after="40"/>
        <w:ind w:left="-851" w:firstLine="142"/>
        <w:jc w:val="both"/>
        <w:rPr>
          <w:rFonts w:eastAsia="Calibri"/>
          <w:bCs/>
          <w:sz w:val="20"/>
          <w:szCs w:val="20"/>
        </w:rPr>
      </w:pPr>
      <w:r w:rsidRPr="009072B6">
        <w:rPr>
          <w:rFonts w:eastAsia="Calibri"/>
          <w:bCs/>
          <w:sz w:val="20"/>
          <w:szCs w:val="20"/>
        </w:rPr>
        <w:t xml:space="preserve">1. Обеспеченность жильем отдельных категорий граждан (малоимущие многодетные), кв.м. общей площади жилья </w:t>
      </w:r>
    </w:p>
    <w:p w:rsidR="003655C5" w:rsidRPr="009072B6" w:rsidRDefault="003655C5" w:rsidP="00FC470D">
      <w:pPr>
        <w:tabs>
          <w:tab w:val="left" w:pos="77"/>
          <w:tab w:val="left" w:pos="440"/>
        </w:tabs>
        <w:autoSpaceDE w:val="0"/>
        <w:autoSpaceDN w:val="0"/>
        <w:adjustRightInd w:val="0"/>
        <w:spacing w:before="40" w:after="40"/>
        <w:ind w:left="-851" w:firstLine="142"/>
        <w:jc w:val="both"/>
        <w:rPr>
          <w:rFonts w:eastAsia="Calibri"/>
          <w:bCs/>
          <w:sz w:val="20"/>
          <w:szCs w:val="20"/>
        </w:rPr>
      </w:pPr>
      <w:r w:rsidRPr="009072B6">
        <w:rPr>
          <w:rFonts w:eastAsia="Calibri"/>
          <w:bCs/>
          <w:sz w:val="20"/>
          <w:szCs w:val="20"/>
        </w:rPr>
        <w:t>2. Количество семей, улучшивших жилищные условия, из числа малоимущих многодетных, семей.</w:t>
      </w:r>
    </w:p>
    <w:p w:rsidR="003655C5" w:rsidRPr="009072B6" w:rsidRDefault="003655C5" w:rsidP="00FC470D">
      <w:pPr>
        <w:tabs>
          <w:tab w:val="left" w:pos="77"/>
          <w:tab w:val="left" w:pos="440"/>
        </w:tabs>
        <w:autoSpaceDE w:val="0"/>
        <w:autoSpaceDN w:val="0"/>
        <w:adjustRightInd w:val="0"/>
        <w:spacing w:before="40" w:after="40"/>
        <w:ind w:left="-851" w:firstLine="142"/>
        <w:jc w:val="both"/>
        <w:rPr>
          <w:rFonts w:eastAsia="Calibri"/>
          <w:bCs/>
          <w:sz w:val="20"/>
          <w:szCs w:val="20"/>
        </w:rPr>
      </w:pPr>
      <w:r w:rsidRPr="009072B6">
        <w:rPr>
          <w:rFonts w:eastAsia="Calibri"/>
          <w:bCs/>
          <w:sz w:val="20"/>
          <w:szCs w:val="20"/>
        </w:rPr>
        <w:t>3. Обеспеченность жильем отдельных категорий граждан (ветераны ВОВ и прочие категории граждан), кв.м. общей площади жилья.</w:t>
      </w:r>
    </w:p>
    <w:p w:rsidR="003655C5" w:rsidRPr="009072B6" w:rsidRDefault="003655C5" w:rsidP="00FC470D">
      <w:pPr>
        <w:tabs>
          <w:tab w:val="left" w:pos="1418"/>
        </w:tabs>
        <w:ind w:left="-851" w:firstLine="142"/>
        <w:contextualSpacing/>
        <w:jc w:val="both"/>
        <w:rPr>
          <w:bCs/>
          <w:sz w:val="20"/>
          <w:szCs w:val="20"/>
        </w:rPr>
      </w:pPr>
      <w:r w:rsidRPr="009072B6">
        <w:rPr>
          <w:bCs/>
          <w:sz w:val="20"/>
          <w:szCs w:val="20"/>
        </w:rPr>
        <w:t xml:space="preserve">4. Количество семей, улучшивших жилищные условия, из числа ветеранов ВОВ и прочих категорий граждан, семей. </w:t>
      </w:r>
    </w:p>
    <w:p w:rsidR="003655C5" w:rsidRPr="009072B6" w:rsidRDefault="003655C5" w:rsidP="00FC470D">
      <w:pPr>
        <w:tabs>
          <w:tab w:val="left" w:pos="1134"/>
        </w:tabs>
        <w:ind w:left="-851" w:firstLine="142"/>
        <w:contextualSpacing/>
        <w:jc w:val="both"/>
        <w:rPr>
          <w:bCs/>
          <w:sz w:val="20"/>
          <w:szCs w:val="20"/>
        </w:rPr>
      </w:pPr>
    </w:p>
    <w:p w:rsidR="003655C5" w:rsidRPr="009072B6" w:rsidRDefault="003655C5" w:rsidP="00FC470D">
      <w:pPr>
        <w:tabs>
          <w:tab w:val="left" w:pos="1134"/>
        </w:tabs>
        <w:spacing w:before="40" w:after="40"/>
        <w:ind w:left="-851" w:firstLine="142"/>
        <w:jc w:val="both"/>
        <w:rPr>
          <w:b/>
          <w:bCs/>
          <w:sz w:val="20"/>
          <w:szCs w:val="20"/>
        </w:rPr>
      </w:pPr>
      <w:r w:rsidRPr="009072B6">
        <w:rPr>
          <w:b/>
          <w:sz w:val="20"/>
          <w:szCs w:val="20"/>
        </w:rPr>
        <w:t>1.5. Сроки и этапы реализации подпрограммы</w:t>
      </w:r>
    </w:p>
    <w:p w:rsidR="003655C5" w:rsidRPr="009072B6" w:rsidRDefault="003655C5" w:rsidP="00FC470D">
      <w:pPr>
        <w:ind w:left="-851" w:firstLine="142"/>
        <w:jc w:val="both"/>
        <w:rPr>
          <w:bCs/>
          <w:sz w:val="20"/>
          <w:szCs w:val="20"/>
        </w:rPr>
      </w:pPr>
      <w:r w:rsidRPr="009072B6">
        <w:rPr>
          <w:bCs/>
          <w:sz w:val="20"/>
          <w:szCs w:val="20"/>
        </w:rPr>
        <w:t>Сроки реализации подпрограммы 2015-202</w:t>
      </w:r>
      <w:r w:rsidR="00820444" w:rsidRPr="009072B6">
        <w:rPr>
          <w:bCs/>
          <w:sz w:val="20"/>
          <w:szCs w:val="20"/>
        </w:rPr>
        <w:t>4</w:t>
      </w:r>
      <w:r w:rsidRPr="009072B6">
        <w:rPr>
          <w:bCs/>
          <w:sz w:val="20"/>
          <w:szCs w:val="20"/>
        </w:rPr>
        <w:t xml:space="preserve"> годы. Этапы не предусмотрены.</w:t>
      </w:r>
    </w:p>
    <w:p w:rsidR="003655C5" w:rsidRPr="009072B6" w:rsidRDefault="003655C5" w:rsidP="00FC470D">
      <w:pPr>
        <w:ind w:left="-851" w:firstLine="142"/>
        <w:jc w:val="both"/>
        <w:rPr>
          <w:bCs/>
          <w:sz w:val="20"/>
          <w:szCs w:val="20"/>
        </w:rPr>
      </w:pPr>
    </w:p>
    <w:p w:rsidR="003655C5" w:rsidRPr="009072B6" w:rsidRDefault="003655C5" w:rsidP="00FC470D">
      <w:pPr>
        <w:ind w:left="-851" w:firstLine="142"/>
        <w:jc w:val="both"/>
        <w:rPr>
          <w:b/>
          <w:bCs/>
          <w:sz w:val="20"/>
          <w:szCs w:val="20"/>
        </w:rPr>
      </w:pPr>
      <w:r w:rsidRPr="009072B6">
        <w:rPr>
          <w:b/>
          <w:sz w:val="20"/>
          <w:szCs w:val="20"/>
        </w:rPr>
        <w:t>1.6. Перечень основных мероприятий подпрограммы</w:t>
      </w:r>
    </w:p>
    <w:p w:rsidR="003655C5" w:rsidRPr="009072B6" w:rsidRDefault="003655C5" w:rsidP="00FC470D">
      <w:pPr>
        <w:ind w:left="-851" w:firstLine="142"/>
        <w:jc w:val="both"/>
        <w:rPr>
          <w:bCs/>
          <w:sz w:val="20"/>
          <w:szCs w:val="20"/>
        </w:rPr>
      </w:pPr>
      <w:r w:rsidRPr="009072B6">
        <w:rPr>
          <w:bCs/>
          <w:sz w:val="20"/>
          <w:szCs w:val="20"/>
        </w:rPr>
        <w:t>Отдел ЖКХ при реализации переданных полномочий по обеспечению жильем отдельных категорий граждан, стимулированию улучшения жилищных условий осуществляет следующие мероприятия:</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t>1) признание граждан малоимущими в целях принятия на учет в качестве нуждающихся в жилом помещении, предоставляемом по договору социального найма;</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t xml:space="preserve">2)  </w:t>
      </w:r>
      <w:r w:rsidRPr="009072B6">
        <w:rPr>
          <w:rFonts w:eastAsia="Calibri"/>
          <w:sz w:val="20"/>
          <w:szCs w:val="20"/>
        </w:rPr>
        <w:tab/>
        <w:t>принятие граждан на учет в качестве нуждающихся в жилом помещении, предоставляемом по договору социального найма;</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t>3) организация межведомственного взаимодействия, в том числе электронного;</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t>4) оформление свидетельств на получение безвозмездных субсидий;</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t>5) направление пакета документов для перевода денежных средств на счета продавцов жилых помещений, на счета юридических лиц, осуществляющих продажу строительных материалов;</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t>6) составление и направление отчетов в органы исполнительной власти (ежемесячные, квартальные, годовые);</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t xml:space="preserve">7) снятие с учета граждан, получивших меры социальной поддержки по обеспечению жилыми помещениями.  </w:t>
      </w:r>
    </w:p>
    <w:p w:rsidR="003655C5" w:rsidRPr="009072B6" w:rsidRDefault="003655C5" w:rsidP="00FC470D">
      <w:pPr>
        <w:keepNext/>
        <w:tabs>
          <w:tab w:val="left" w:pos="1560"/>
        </w:tabs>
        <w:spacing w:before="360" w:after="240"/>
        <w:ind w:left="-851" w:right="709" w:firstLine="142"/>
        <w:jc w:val="center"/>
        <w:outlineLvl w:val="1"/>
        <w:rPr>
          <w:b/>
          <w:bCs/>
          <w:sz w:val="20"/>
          <w:szCs w:val="20"/>
        </w:rPr>
      </w:pPr>
      <w:r w:rsidRPr="009072B6">
        <w:rPr>
          <w:b/>
          <w:bCs/>
          <w:sz w:val="20"/>
          <w:szCs w:val="20"/>
        </w:rPr>
        <w:t>1.7. Меры муниципального регулирования, направленные на достижение целей и задач реализации подпрограммы</w:t>
      </w:r>
    </w:p>
    <w:p w:rsidR="003655C5" w:rsidRPr="009072B6" w:rsidRDefault="003655C5" w:rsidP="00FC470D">
      <w:pPr>
        <w:ind w:left="-851" w:firstLine="851"/>
        <w:jc w:val="both"/>
        <w:rPr>
          <w:sz w:val="20"/>
          <w:szCs w:val="20"/>
        </w:rPr>
      </w:pPr>
      <w:r w:rsidRPr="009072B6">
        <w:rPr>
          <w:sz w:val="20"/>
          <w:szCs w:val="20"/>
        </w:rPr>
        <w:t>В рамках подпрограммы реализуются меры правового регулирования в части разработки и исполнения нормативных актов по обеспечению жильем отдельных категорий граждан, стимулированию улучшения жилищных условий.</w:t>
      </w:r>
    </w:p>
    <w:p w:rsidR="003655C5" w:rsidRPr="009072B6" w:rsidRDefault="003655C5" w:rsidP="00FC470D">
      <w:pPr>
        <w:ind w:left="-851" w:firstLine="851"/>
        <w:jc w:val="both"/>
        <w:rPr>
          <w:sz w:val="20"/>
          <w:szCs w:val="20"/>
        </w:rPr>
      </w:pPr>
      <w:r w:rsidRPr="009072B6">
        <w:rPr>
          <w:sz w:val="20"/>
          <w:szCs w:val="20"/>
        </w:rPr>
        <w:t>В рамках подпрограммы реализуется мера муниципального регулирования по оформлению и выдаче свидетельств на приобретение, строительство, капитальный ремонт и реконструкцию жилых помещений.</w:t>
      </w:r>
    </w:p>
    <w:p w:rsidR="003655C5" w:rsidRPr="009072B6" w:rsidRDefault="003655C5" w:rsidP="00FC470D">
      <w:pPr>
        <w:ind w:left="-851" w:firstLine="851"/>
        <w:jc w:val="both"/>
        <w:rPr>
          <w:sz w:val="20"/>
          <w:szCs w:val="20"/>
        </w:rPr>
      </w:pPr>
      <w:r w:rsidRPr="009072B6">
        <w:rPr>
          <w:sz w:val="20"/>
          <w:szCs w:val="20"/>
        </w:rPr>
        <w:t>В соответствии с постановлением Администрации муниципального образования «Глазовский район» от 18.12.2012 №246 «Об утверждении перечня муниципальных услуг, предоставляемых органом местного самоуправления МО «Глазовский район» отдел ЖКХ в рамках подпрограммы предоставляет следующие муниципальные услуги:</w:t>
      </w:r>
    </w:p>
    <w:p w:rsidR="003655C5" w:rsidRPr="009072B6" w:rsidRDefault="003655C5" w:rsidP="00FC470D">
      <w:pPr>
        <w:ind w:left="-851" w:firstLine="142"/>
        <w:jc w:val="both"/>
        <w:rPr>
          <w:sz w:val="20"/>
          <w:szCs w:val="20"/>
        </w:rPr>
      </w:pPr>
      <w:r w:rsidRPr="009072B6">
        <w:rPr>
          <w:sz w:val="20"/>
          <w:szCs w:val="20"/>
        </w:rPr>
        <w:t>- принятие решений о признании (непризнании) семей малоимущими для принятия их на учет в качестве нуждающихся в жилых помещениях;</w:t>
      </w:r>
    </w:p>
    <w:p w:rsidR="003655C5" w:rsidRPr="009072B6" w:rsidRDefault="003655C5" w:rsidP="00FC470D">
      <w:pPr>
        <w:ind w:left="-851" w:firstLine="142"/>
        <w:jc w:val="both"/>
        <w:rPr>
          <w:sz w:val="20"/>
          <w:szCs w:val="20"/>
        </w:rPr>
      </w:pPr>
      <w:r w:rsidRPr="009072B6">
        <w:rPr>
          <w:sz w:val="20"/>
          <w:szCs w:val="20"/>
        </w:rPr>
        <w:t>- прием заявлений, документов, а также постановка граждан на учет в качестве нуждающихся в жилых помещениях.</w:t>
      </w:r>
    </w:p>
    <w:p w:rsidR="003655C5" w:rsidRPr="009072B6" w:rsidRDefault="003655C5" w:rsidP="00FC470D">
      <w:pPr>
        <w:ind w:left="-851" w:firstLine="851"/>
        <w:jc w:val="both"/>
        <w:rPr>
          <w:sz w:val="20"/>
          <w:szCs w:val="20"/>
        </w:rPr>
      </w:pPr>
      <w:r w:rsidRPr="009072B6">
        <w:rPr>
          <w:sz w:val="20"/>
          <w:szCs w:val="20"/>
        </w:rPr>
        <w:t>В соответствии с типовым перечнем государственных услуг, отдел ЖКХ в рамках подпрограммы предоставляет следующие государственные услуги:</w:t>
      </w:r>
    </w:p>
    <w:p w:rsidR="003655C5" w:rsidRPr="009072B6" w:rsidRDefault="003655C5" w:rsidP="00FC470D">
      <w:pPr>
        <w:ind w:left="-851" w:firstLine="142"/>
        <w:jc w:val="both"/>
        <w:rPr>
          <w:sz w:val="20"/>
          <w:szCs w:val="20"/>
        </w:rPr>
      </w:pPr>
      <w:r w:rsidRPr="009072B6">
        <w:rPr>
          <w:sz w:val="20"/>
          <w:szCs w:val="20"/>
        </w:rPr>
        <w:lastRenderedPageBreak/>
        <w:t>- предоставление безвозмездных субсидий на строительство, реконструкцию, капитальный ремонт и приобретение жилых помещений для малоимущих многодетных семей, нуждающихся в улучшении жилищных условий;</w:t>
      </w:r>
    </w:p>
    <w:p w:rsidR="003655C5" w:rsidRPr="009072B6" w:rsidRDefault="003655C5" w:rsidP="00FC470D">
      <w:pPr>
        <w:ind w:left="-851" w:firstLine="142"/>
        <w:jc w:val="both"/>
        <w:rPr>
          <w:sz w:val="20"/>
          <w:szCs w:val="20"/>
        </w:rPr>
      </w:pPr>
      <w:r w:rsidRPr="009072B6">
        <w:rPr>
          <w:sz w:val="20"/>
          <w:szCs w:val="20"/>
        </w:rPr>
        <w:t>- предоставление безвозмездной субсидии на строительство или приобретение жилого помещения отдельным категориям граждан;</w:t>
      </w:r>
    </w:p>
    <w:p w:rsidR="00E75BFF" w:rsidRDefault="003655C5" w:rsidP="00E75BFF">
      <w:pPr>
        <w:ind w:left="-851" w:firstLine="142"/>
        <w:jc w:val="both"/>
        <w:rPr>
          <w:sz w:val="20"/>
          <w:szCs w:val="20"/>
        </w:rPr>
      </w:pPr>
      <w:r w:rsidRPr="009072B6">
        <w:rPr>
          <w:sz w:val="20"/>
          <w:szCs w:val="20"/>
        </w:rPr>
        <w:t>- предоставление единовременных денежных выплат на строительство или приобретение жилых помещени</w:t>
      </w:r>
      <w:r w:rsidR="00E75BFF">
        <w:rPr>
          <w:sz w:val="20"/>
          <w:szCs w:val="20"/>
        </w:rPr>
        <w:t>й отдельным категориям граждан.</w:t>
      </w:r>
    </w:p>
    <w:p w:rsidR="00E75BFF" w:rsidRDefault="00E75BFF" w:rsidP="00E75BFF">
      <w:pPr>
        <w:ind w:left="-851" w:firstLine="142"/>
        <w:jc w:val="center"/>
        <w:rPr>
          <w:sz w:val="20"/>
          <w:szCs w:val="20"/>
        </w:rPr>
      </w:pPr>
    </w:p>
    <w:p w:rsidR="003655C5" w:rsidRPr="00E75BFF" w:rsidRDefault="003655C5" w:rsidP="00E75BFF">
      <w:pPr>
        <w:ind w:left="-851" w:firstLine="142"/>
        <w:jc w:val="center"/>
        <w:rPr>
          <w:sz w:val="20"/>
          <w:szCs w:val="20"/>
        </w:rPr>
      </w:pPr>
      <w:r w:rsidRPr="009072B6">
        <w:rPr>
          <w:b/>
          <w:bCs/>
          <w:sz w:val="20"/>
          <w:szCs w:val="20"/>
        </w:rPr>
        <w:t>1.8. Прогноз сводных показателей муниципальных заданий</w:t>
      </w:r>
    </w:p>
    <w:p w:rsidR="003655C5" w:rsidRPr="009072B6" w:rsidRDefault="003655C5" w:rsidP="00FC470D">
      <w:pPr>
        <w:ind w:left="-851" w:firstLine="142"/>
        <w:jc w:val="both"/>
        <w:rPr>
          <w:bCs/>
          <w:sz w:val="20"/>
          <w:szCs w:val="20"/>
        </w:rPr>
      </w:pPr>
      <w:r w:rsidRPr="009072B6">
        <w:rPr>
          <w:bCs/>
          <w:sz w:val="20"/>
          <w:szCs w:val="20"/>
        </w:rPr>
        <w:t>Муниципальные задания в рамках подпрограммы не формируются.</w:t>
      </w:r>
    </w:p>
    <w:p w:rsidR="003655C5" w:rsidRPr="009072B6" w:rsidRDefault="003655C5" w:rsidP="00FC470D">
      <w:pPr>
        <w:ind w:left="-851" w:firstLine="142"/>
        <w:jc w:val="both"/>
        <w:rPr>
          <w:bCs/>
          <w:sz w:val="20"/>
          <w:szCs w:val="20"/>
        </w:rPr>
      </w:pPr>
    </w:p>
    <w:p w:rsidR="003655C5" w:rsidRPr="009072B6" w:rsidRDefault="003655C5" w:rsidP="00FC470D">
      <w:pPr>
        <w:ind w:left="-851" w:firstLine="142"/>
        <w:jc w:val="center"/>
        <w:rPr>
          <w:b/>
          <w:sz w:val="20"/>
          <w:szCs w:val="20"/>
        </w:rPr>
      </w:pPr>
      <w:r w:rsidRPr="009072B6">
        <w:rPr>
          <w:b/>
          <w:sz w:val="20"/>
          <w:szCs w:val="20"/>
        </w:rPr>
        <w:t>1.9.Взаимодействие с органами государственной власти и местного самоуправления, организациями и гражданами</w:t>
      </w:r>
    </w:p>
    <w:p w:rsidR="003655C5" w:rsidRPr="009072B6" w:rsidRDefault="003655C5" w:rsidP="00FC470D">
      <w:pPr>
        <w:ind w:left="-851" w:firstLine="142"/>
        <w:jc w:val="both"/>
        <w:rPr>
          <w:bCs/>
          <w:sz w:val="20"/>
          <w:szCs w:val="20"/>
        </w:rPr>
      </w:pPr>
    </w:p>
    <w:p w:rsidR="003655C5" w:rsidRPr="009072B6" w:rsidRDefault="003655C5" w:rsidP="00FC470D">
      <w:pPr>
        <w:ind w:left="-851" w:firstLine="851"/>
        <w:jc w:val="both"/>
        <w:rPr>
          <w:bCs/>
          <w:sz w:val="20"/>
          <w:szCs w:val="20"/>
        </w:rPr>
      </w:pPr>
      <w:r w:rsidRPr="009072B6">
        <w:rPr>
          <w:bCs/>
          <w:sz w:val="20"/>
          <w:szCs w:val="20"/>
        </w:rPr>
        <w:t>Администрация муниципального образования «Глазовский район»  Удмуртской Республики в рамках подпрограммы осуществляет переданные государственные полномочия на основании Закона Удмуртской Республики от 24.06.2010 №29-РЗ «О наделении органов местного самоуправления отдельными государственными полномочиями Российской Федерации по предоставлению мер социальной поддержки по обеспечению жильем ветеранов, инвалидов и семей, имеющих детей-инвалидов».</w:t>
      </w:r>
    </w:p>
    <w:p w:rsidR="003655C5" w:rsidRPr="009072B6" w:rsidRDefault="003655C5" w:rsidP="00FC470D">
      <w:pPr>
        <w:ind w:left="-851" w:firstLine="142"/>
        <w:jc w:val="both"/>
        <w:rPr>
          <w:bCs/>
          <w:sz w:val="20"/>
          <w:szCs w:val="20"/>
        </w:rPr>
      </w:pPr>
      <w:r w:rsidRPr="009072B6">
        <w:rPr>
          <w:bCs/>
          <w:sz w:val="20"/>
          <w:szCs w:val="20"/>
        </w:rPr>
        <w:tab/>
      </w:r>
      <w:r w:rsidR="00FC470D" w:rsidRPr="009072B6">
        <w:rPr>
          <w:bCs/>
          <w:sz w:val="20"/>
          <w:szCs w:val="20"/>
        </w:rPr>
        <w:tab/>
      </w:r>
      <w:r w:rsidRPr="009072B6">
        <w:rPr>
          <w:bCs/>
          <w:sz w:val="20"/>
          <w:szCs w:val="20"/>
        </w:rPr>
        <w:t>В целях осуществления межведомственного взаимодействия для предоставления государственных услуг в электронном виде на рабочем месте установлена система Директум, через которую направляются запросы в следующие организации:</w:t>
      </w:r>
    </w:p>
    <w:p w:rsidR="003655C5" w:rsidRPr="009072B6" w:rsidRDefault="003655C5" w:rsidP="00FC470D">
      <w:pPr>
        <w:tabs>
          <w:tab w:val="left" w:pos="993"/>
        </w:tabs>
        <w:ind w:left="-851" w:firstLine="142"/>
        <w:jc w:val="both"/>
        <w:rPr>
          <w:bCs/>
          <w:sz w:val="20"/>
          <w:szCs w:val="20"/>
        </w:rPr>
      </w:pPr>
      <w:r w:rsidRPr="009072B6">
        <w:rPr>
          <w:bCs/>
          <w:sz w:val="20"/>
          <w:szCs w:val="20"/>
        </w:rPr>
        <w:t>Управление Федеральной налоговой службы по Удмуртской Республике;</w:t>
      </w:r>
    </w:p>
    <w:p w:rsidR="003655C5" w:rsidRPr="009072B6" w:rsidRDefault="003655C5" w:rsidP="00FC470D">
      <w:pPr>
        <w:tabs>
          <w:tab w:val="left" w:pos="0"/>
        </w:tabs>
        <w:ind w:left="-851" w:firstLine="142"/>
        <w:jc w:val="both"/>
        <w:rPr>
          <w:bCs/>
          <w:sz w:val="20"/>
          <w:szCs w:val="20"/>
        </w:rPr>
      </w:pPr>
      <w:r w:rsidRPr="009072B6">
        <w:rPr>
          <w:bCs/>
          <w:sz w:val="20"/>
          <w:szCs w:val="20"/>
        </w:rPr>
        <w:t xml:space="preserve">        </w:t>
      </w:r>
      <w:r w:rsidR="00FC470D" w:rsidRPr="009072B6">
        <w:rPr>
          <w:bCs/>
          <w:sz w:val="20"/>
          <w:szCs w:val="20"/>
        </w:rPr>
        <w:tab/>
      </w:r>
      <w:r w:rsidRPr="009072B6">
        <w:rPr>
          <w:bCs/>
          <w:sz w:val="20"/>
          <w:szCs w:val="20"/>
        </w:rPr>
        <w:t>Отделение Пенсионного фонда Российской Федерации (государственным учреждением) по Удмуртской Республике;</w:t>
      </w:r>
    </w:p>
    <w:p w:rsidR="003655C5" w:rsidRPr="009072B6" w:rsidRDefault="003655C5" w:rsidP="00FC470D">
      <w:pPr>
        <w:tabs>
          <w:tab w:val="left" w:pos="1134"/>
        </w:tabs>
        <w:ind w:left="-851" w:firstLine="142"/>
        <w:jc w:val="both"/>
        <w:rPr>
          <w:sz w:val="20"/>
          <w:szCs w:val="20"/>
        </w:rPr>
      </w:pPr>
      <w:r w:rsidRPr="009072B6">
        <w:rPr>
          <w:sz w:val="20"/>
          <w:szCs w:val="20"/>
        </w:rPr>
        <w:t>Центр занятости населения в г. Глазове;</w:t>
      </w:r>
    </w:p>
    <w:p w:rsidR="003655C5" w:rsidRPr="009072B6" w:rsidRDefault="003655C5" w:rsidP="00FC470D">
      <w:pPr>
        <w:tabs>
          <w:tab w:val="left" w:pos="1134"/>
        </w:tabs>
        <w:ind w:left="-851" w:firstLine="142"/>
        <w:jc w:val="both"/>
        <w:rPr>
          <w:sz w:val="20"/>
          <w:szCs w:val="20"/>
        </w:rPr>
      </w:pPr>
      <w:r w:rsidRPr="009072B6">
        <w:rPr>
          <w:sz w:val="20"/>
          <w:szCs w:val="20"/>
        </w:rPr>
        <w:t xml:space="preserve">Администрации муниципальных образований Удмуртской Республики; </w:t>
      </w:r>
    </w:p>
    <w:p w:rsidR="003655C5" w:rsidRPr="009072B6" w:rsidRDefault="003655C5" w:rsidP="00FC470D">
      <w:pPr>
        <w:tabs>
          <w:tab w:val="left" w:pos="1134"/>
        </w:tabs>
        <w:ind w:left="-851" w:firstLine="142"/>
        <w:jc w:val="both"/>
        <w:rPr>
          <w:sz w:val="20"/>
          <w:szCs w:val="20"/>
        </w:rPr>
      </w:pPr>
      <w:r w:rsidRPr="009072B6">
        <w:rPr>
          <w:sz w:val="20"/>
          <w:szCs w:val="20"/>
        </w:rPr>
        <w:t>МАУ «Многофункциональный центр МО «г. Глазов» по вопросам предоставления  сведений о зарегистрированных правах на объекты недвижимого имущества, зарегистрированных до 1999 года.</w:t>
      </w:r>
    </w:p>
    <w:p w:rsidR="003655C5" w:rsidRPr="009072B6" w:rsidRDefault="003655C5" w:rsidP="00FC470D">
      <w:pPr>
        <w:tabs>
          <w:tab w:val="left" w:pos="1134"/>
        </w:tabs>
        <w:ind w:left="-851" w:firstLine="142"/>
        <w:jc w:val="both"/>
        <w:rPr>
          <w:sz w:val="20"/>
          <w:szCs w:val="20"/>
        </w:rPr>
      </w:pPr>
      <w:r w:rsidRPr="009072B6">
        <w:rPr>
          <w:sz w:val="20"/>
          <w:szCs w:val="20"/>
        </w:rPr>
        <w:t xml:space="preserve">Дополнительно ведется электронное взаимодействие с Управлением Росреестра через Портал Росреестра. </w:t>
      </w:r>
    </w:p>
    <w:p w:rsidR="003655C5" w:rsidRPr="009072B6" w:rsidRDefault="003655C5" w:rsidP="00FC470D">
      <w:pPr>
        <w:tabs>
          <w:tab w:val="left" w:pos="1134"/>
        </w:tabs>
        <w:ind w:left="-851" w:firstLine="142"/>
        <w:jc w:val="both"/>
        <w:rPr>
          <w:sz w:val="20"/>
          <w:szCs w:val="20"/>
        </w:rPr>
      </w:pPr>
      <w:r w:rsidRPr="009072B6">
        <w:rPr>
          <w:sz w:val="20"/>
          <w:szCs w:val="20"/>
        </w:rPr>
        <w:t xml:space="preserve">К сожалению, на данный момент не организовано электронное межведомственное взаимодействие с ГИБДД, запросы направляются на бумажном носителе. </w:t>
      </w:r>
    </w:p>
    <w:p w:rsidR="003655C5" w:rsidRPr="00E75BFF" w:rsidRDefault="003655C5" w:rsidP="00B77A8E">
      <w:pPr>
        <w:keepNext/>
        <w:tabs>
          <w:tab w:val="left" w:pos="1560"/>
        </w:tabs>
        <w:spacing w:before="360" w:after="240"/>
        <w:ind w:right="709"/>
        <w:outlineLvl w:val="1"/>
        <w:rPr>
          <w:b/>
          <w:bCs/>
          <w:sz w:val="20"/>
          <w:szCs w:val="20"/>
        </w:rPr>
      </w:pPr>
      <w:r w:rsidRPr="00E75BFF">
        <w:rPr>
          <w:b/>
          <w:sz w:val="20"/>
          <w:szCs w:val="20"/>
        </w:rPr>
        <w:t>1.10. Ресурсное обеспечение подпрограммы</w:t>
      </w:r>
    </w:p>
    <w:p w:rsidR="003655C5" w:rsidRPr="009072B6" w:rsidRDefault="003655C5" w:rsidP="00FC470D">
      <w:pPr>
        <w:ind w:left="-851" w:firstLine="851"/>
        <w:jc w:val="both"/>
        <w:rPr>
          <w:bCs/>
          <w:sz w:val="20"/>
          <w:szCs w:val="20"/>
        </w:rPr>
      </w:pPr>
      <w:r w:rsidRPr="009072B6">
        <w:rPr>
          <w:sz w:val="20"/>
          <w:szCs w:val="20"/>
        </w:rPr>
        <w:t xml:space="preserve">Подпрограмма реализуется за счет субвенций из федерального и регионального бюджетов. Объем финансирования подпрограммы составит ориентировочно </w:t>
      </w:r>
      <w:r w:rsidR="003B34D8" w:rsidRPr="009072B6">
        <w:rPr>
          <w:sz w:val="20"/>
          <w:szCs w:val="20"/>
        </w:rPr>
        <w:t>3688,8</w:t>
      </w:r>
      <w:r w:rsidRPr="009072B6">
        <w:rPr>
          <w:sz w:val="20"/>
          <w:szCs w:val="20"/>
        </w:rPr>
        <w:t xml:space="preserve"> тыс. рублей, в том числе по годам реализации</w:t>
      </w:r>
      <w:r w:rsidRPr="00C06E6D">
        <w:rPr>
          <w:sz w:val="22"/>
          <w:szCs w:val="22"/>
        </w:rPr>
        <w:t xml:space="preserve"> </w:t>
      </w:r>
      <w:r w:rsidRPr="009072B6">
        <w:rPr>
          <w:sz w:val="20"/>
          <w:szCs w:val="20"/>
        </w:rPr>
        <w:t>государственной программы:</w:t>
      </w:r>
    </w:p>
    <w:tbl>
      <w:tblPr>
        <w:tblStyle w:val="af0"/>
        <w:tblW w:w="10632" w:type="dxa"/>
        <w:tblInd w:w="-743" w:type="dxa"/>
        <w:tblLayout w:type="fixed"/>
        <w:tblLook w:val="04A0" w:firstRow="1" w:lastRow="0" w:firstColumn="1" w:lastColumn="0" w:noHBand="0" w:noVBand="1"/>
      </w:tblPr>
      <w:tblGrid>
        <w:gridCol w:w="1702"/>
        <w:gridCol w:w="886"/>
        <w:gridCol w:w="815"/>
        <w:gridCol w:w="850"/>
        <w:gridCol w:w="851"/>
        <w:gridCol w:w="709"/>
        <w:gridCol w:w="850"/>
        <w:gridCol w:w="709"/>
        <w:gridCol w:w="850"/>
        <w:gridCol w:w="709"/>
        <w:gridCol w:w="992"/>
        <w:gridCol w:w="709"/>
      </w:tblGrid>
      <w:tr w:rsidR="00866A0E" w:rsidRPr="00382817" w:rsidTr="00866A0E">
        <w:tc>
          <w:tcPr>
            <w:tcW w:w="1702" w:type="dxa"/>
          </w:tcPr>
          <w:p w:rsidR="00866A0E" w:rsidRPr="00382817" w:rsidRDefault="00866A0E" w:rsidP="00866A0E">
            <w:pPr>
              <w:autoSpaceDN w:val="0"/>
              <w:adjustRightInd w:val="0"/>
              <w:jc w:val="both"/>
              <w:rPr>
                <w:rFonts w:eastAsia="Calibri"/>
                <w:sz w:val="16"/>
                <w:szCs w:val="16"/>
                <w:lang w:eastAsia="en-US"/>
              </w:rPr>
            </w:pPr>
          </w:p>
        </w:tc>
        <w:tc>
          <w:tcPr>
            <w:tcW w:w="886"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815"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2015</w:t>
            </w:r>
          </w:p>
        </w:tc>
        <w:tc>
          <w:tcPr>
            <w:tcW w:w="850"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2016</w:t>
            </w:r>
          </w:p>
        </w:tc>
        <w:tc>
          <w:tcPr>
            <w:tcW w:w="851"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2017</w:t>
            </w:r>
          </w:p>
        </w:tc>
        <w:tc>
          <w:tcPr>
            <w:tcW w:w="709"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2018</w:t>
            </w:r>
          </w:p>
        </w:tc>
        <w:tc>
          <w:tcPr>
            <w:tcW w:w="850"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2019</w:t>
            </w:r>
          </w:p>
        </w:tc>
        <w:tc>
          <w:tcPr>
            <w:tcW w:w="709"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2020</w:t>
            </w:r>
          </w:p>
        </w:tc>
        <w:tc>
          <w:tcPr>
            <w:tcW w:w="850"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2021</w:t>
            </w:r>
          </w:p>
        </w:tc>
        <w:tc>
          <w:tcPr>
            <w:tcW w:w="709"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2022</w:t>
            </w:r>
          </w:p>
        </w:tc>
        <w:tc>
          <w:tcPr>
            <w:tcW w:w="992"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2023</w:t>
            </w:r>
          </w:p>
        </w:tc>
        <w:tc>
          <w:tcPr>
            <w:tcW w:w="709"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2024</w:t>
            </w:r>
          </w:p>
        </w:tc>
      </w:tr>
      <w:tr w:rsidR="00866A0E" w:rsidRPr="00382817" w:rsidTr="00866A0E">
        <w:tc>
          <w:tcPr>
            <w:tcW w:w="1702" w:type="dxa"/>
            <w:vAlign w:val="center"/>
          </w:tcPr>
          <w:p w:rsidR="00866A0E" w:rsidRPr="00382817" w:rsidRDefault="00866A0E" w:rsidP="00866A0E">
            <w:pPr>
              <w:spacing w:before="40" w:after="40"/>
              <w:rPr>
                <w:b/>
                <w:bCs/>
                <w:sz w:val="16"/>
                <w:szCs w:val="16"/>
              </w:rPr>
            </w:pPr>
            <w:r w:rsidRPr="00382817">
              <w:rPr>
                <w:b/>
                <w:bCs/>
                <w:sz w:val="16"/>
                <w:szCs w:val="16"/>
              </w:rPr>
              <w:t>Всего</w:t>
            </w:r>
          </w:p>
        </w:tc>
        <w:tc>
          <w:tcPr>
            <w:tcW w:w="886" w:type="dxa"/>
            <w:vAlign w:val="center"/>
          </w:tcPr>
          <w:p w:rsidR="00866A0E" w:rsidRPr="00C128DC" w:rsidRDefault="00866A0E" w:rsidP="00866A0E">
            <w:pPr>
              <w:jc w:val="center"/>
              <w:rPr>
                <w:color w:val="000000"/>
                <w:sz w:val="20"/>
                <w:szCs w:val="20"/>
              </w:rPr>
            </w:pPr>
            <w:r>
              <w:rPr>
                <w:color w:val="000000"/>
                <w:sz w:val="20"/>
                <w:szCs w:val="20"/>
              </w:rPr>
              <w:t>3688,8</w:t>
            </w:r>
          </w:p>
        </w:tc>
        <w:tc>
          <w:tcPr>
            <w:tcW w:w="815" w:type="dxa"/>
            <w:vAlign w:val="center"/>
          </w:tcPr>
          <w:p w:rsidR="00866A0E" w:rsidRPr="00AB2DD0" w:rsidRDefault="00866A0E" w:rsidP="00866A0E">
            <w:pPr>
              <w:jc w:val="center"/>
              <w:rPr>
                <w:color w:val="000000"/>
                <w:sz w:val="20"/>
                <w:szCs w:val="20"/>
              </w:rPr>
            </w:pPr>
            <w:r>
              <w:rPr>
                <w:color w:val="000000"/>
                <w:sz w:val="20"/>
                <w:szCs w:val="20"/>
              </w:rPr>
              <w:t>0</w:t>
            </w:r>
          </w:p>
        </w:tc>
        <w:tc>
          <w:tcPr>
            <w:tcW w:w="850" w:type="dxa"/>
            <w:vAlign w:val="center"/>
          </w:tcPr>
          <w:p w:rsidR="00866A0E" w:rsidRPr="00954E6A" w:rsidRDefault="00866A0E" w:rsidP="00866A0E">
            <w:pPr>
              <w:jc w:val="center"/>
              <w:rPr>
                <w:bCs/>
                <w:color w:val="000000"/>
                <w:sz w:val="20"/>
                <w:szCs w:val="20"/>
              </w:rPr>
            </w:pPr>
            <w:r>
              <w:rPr>
                <w:bCs/>
                <w:color w:val="000000"/>
                <w:sz w:val="20"/>
                <w:szCs w:val="20"/>
              </w:rPr>
              <w:t>2447,8</w:t>
            </w:r>
          </w:p>
        </w:tc>
        <w:tc>
          <w:tcPr>
            <w:tcW w:w="851" w:type="dxa"/>
            <w:vAlign w:val="center"/>
          </w:tcPr>
          <w:p w:rsidR="00866A0E" w:rsidRPr="00954E6A" w:rsidRDefault="00866A0E" w:rsidP="00866A0E">
            <w:pPr>
              <w:jc w:val="center"/>
              <w:rPr>
                <w:bCs/>
                <w:color w:val="000000"/>
                <w:sz w:val="20"/>
                <w:szCs w:val="20"/>
              </w:rPr>
            </w:pPr>
            <w:r>
              <w:rPr>
                <w:bCs/>
                <w:color w:val="000000"/>
                <w:sz w:val="20"/>
                <w:szCs w:val="20"/>
              </w:rPr>
              <w:t>1241,0</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850"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850"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992"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r>
      <w:tr w:rsidR="00866A0E" w:rsidRPr="00382817" w:rsidTr="00866A0E">
        <w:tc>
          <w:tcPr>
            <w:tcW w:w="1702" w:type="dxa"/>
            <w:vAlign w:val="center"/>
          </w:tcPr>
          <w:p w:rsidR="00866A0E" w:rsidRPr="00382817" w:rsidRDefault="00866A0E" w:rsidP="00866A0E">
            <w:pPr>
              <w:spacing w:before="40" w:after="40"/>
              <w:rPr>
                <w:sz w:val="16"/>
                <w:szCs w:val="16"/>
              </w:rPr>
            </w:pPr>
            <w:r w:rsidRPr="00382817">
              <w:rPr>
                <w:sz w:val="16"/>
                <w:szCs w:val="16"/>
              </w:rPr>
              <w:t>Бюджет муниципального образования «Глазовский район»</w:t>
            </w:r>
          </w:p>
        </w:tc>
        <w:tc>
          <w:tcPr>
            <w:tcW w:w="886" w:type="dxa"/>
            <w:vAlign w:val="center"/>
          </w:tcPr>
          <w:p w:rsidR="00866A0E" w:rsidRPr="00C128DC" w:rsidRDefault="00866A0E" w:rsidP="00866A0E">
            <w:pPr>
              <w:jc w:val="center"/>
              <w:rPr>
                <w:color w:val="000000"/>
                <w:sz w:val="20"/>
                <w:szCs w:val="20"/>
              </w:rPr>
            </w:pPr>
            <w:r>
              <w:rPr>
                <w:color w:val="000000"/>
                <w:sz w:val="20"/>
                <w:szCs w:val="20"/>
              </w:rPr>
              <w:t>3688,8</w:t>
            </w:r>
          </w:p>
        </w:tc>
        <w:tc>
          <w:tcPr>
            <w:tcW w:w="815" w:type="dxa"/>
            <w:vAlign w:val="center"/>
          </w:tcPr>
          <w:p w:rsidR="00866A0E" w:rsidRPr="00AB2DD0" w:rsidRDefault="00866A0E" w:rsidP="00866A0E">
            <w:pPr>
              <w:jc w:val="center"/>
              <w:rPr>
                <w:color w:val="000000"/>
                <w:sz w:val="20"/>
                <w:szCs w:val="20"/>
              </w:rPr>
            </w:pPr>
            <w:r>
              <w:rPr>
                <w:color w:val="000000"/>
                <w:sz w:val="20"/>
                <w:szCs w:val="20"/>
              </w:rPr>
              <w:t>0</w:t>
            </w:r>
          </w:p>
        </w:tc>
        <w:tc>
          <w:tcPr>
            <w:tcW w:w="850" w:type="dxa"/>
            <w:vAlign w:val="center"/>
          </w:tcPr>
          <w:p w:rsidR="00866A0E" w:rsidRPr="00954E6A" w:rsidRDefault="00866A0E" w:rsidP="00866A0E">
            <w:pPr>
              <w:jc w:val="center"/>
              <w:rPr>
                <w:bCs/>
                <w:color w:val="000000"/>
                <w:sz w:val="20"/>
                <w:szCs w:val="20"/>
              </w:rPr>
            </w:pPr>
            <w:r>
              <w:rPr>
                <w:bCs/>
                <w:color w:val="000000"/>
                <w:sz w:val="20"/>
                <w:szCs w:val="20"/>
              </w:rPr>
              <w:t>2447,8</w:t>
            </w:r>
          </w:p>
        </w:tc>
        <w:tc>
          <w:tcPr>
            <w:tcW w:w="851" w:type="dxa"/>
            <w:vAlign w:val="center"/>
          </w:tcPr>
          <w:p w:rsidR="00866A0E" w:rsidRPr="00954E6A" w:rsidRDefault="00866A0E" w:rsidP="00866A0E">
            <w:pPr>
              <w:jc w:val="center"/>
              <w:rPr>
                <w:bCs/>
                <w:color w:val="000000"/>
                <w:sz w:val="20"/>
                <w:szCs w:val="20"/>
              </w:rPr>
            </w:pPr>
            <w:r>
              <w:rPr>
                <w:bCs/>
                <w:color w:val="000000"/>
                <w:sz w:val="20"/>
                <w:szCs w:val="20"/>
              </w:rPr>
              <w:t>1241,0</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850"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850"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992"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r>
      <w:tr w:rsidR="00866A0E" w:rsidRPr="00382817" w:rsidTr="00866A0E">
        <w:tc>
          <w:tcPr>
            <w:tcW w:w="1702" w:type="dxa"/>
            <w:vAlign w:val="center"/>
          </w:tcPr>
          <w:p w:rsidR="00866A0E" w:rsidRPr="00382817" w:rsidRDefault="00866A0E" w:rsidP="00866A0E">
            <w:pPr>
              <w:spacing w:before="40" w:after="40"/>
              <w:rPr>
                <w:sz w:val="16"/>
                <w:szCs w:val="16"/>
              </w:rPr>
            </w:pPr>
            <w:r w:rsidRPr="00382817">
              <w:rPr>
                <w:sz w:val="16"/>
                <w:szCs w:val="16"/>
              </w:rPr>
              <w:t>в том числе:</w:t>
            </w:r>
          </w:p>
        </w:tc>
        <w:tc>
          <w:tcPr>
            <w:tcW w:w="886" w:type="dxa"/>
            <w:vAlign w:val="center"/>
          </w:tcPr>
          <w:p w:rsidR="00866A0E" w:rsidRPr="00382817" w:rsidRDefault="00866A0E" w:rsidP="00866A0E">
            <w:pPr>
              <w:spacing w:before="40" w:after="40"/>
              <w:jc w:val="right"/>
              <w:rPr>
                <w:sz w:val="16"/>
                <w:szCs w:val="16"/>
              </w:rPr>
            </w:pPr>
            <w:r w:rsidRPr="00382817">
              <w:rPr>
                <w:sz w:val="16"/>
                <w:szCs w:val="16"/>
              </w:rPr>
              <w:t> </w:t>
            </w:r>
          </w:p>
        </w:tc>
        <w:tc>
          <w:tcPr>
            <w:tcW w:w="815" w:type="dxa"/>
            <w:vAlign w:val="center"/>
          </w:tcPr>
          <w:p w:rsidR="00866A0E" w:rsidRPr="00382817" w:rsidRDefault="00866A0E" w:rsidP="00866A0E">
            <w:pPr>
              <w:spacing w:before="40" w:after="40"/>
              <w:jc w:val="right"/>
              <w:rPr>
                <w:sz w:val="16"/>
                <w:szCs w:val="16"/>
              </w:rPr>
            </w:pPr>
            <w:r w:rsidRPr="00382817">
              <w:rPr>
                <w:sz w:val="16"/>
                <w:szCs w:val="16"/>
              </w:rPr>
              <w:t> </w:t>
            </w:r>
          </w:p>
        </w:tc>
        <w:tc>
          <w:tcPr>
            <w:tcW w:w="850" w:type="dxa"/>
            <w:vAlign w:val="center"/>
          </w:tcPr>
          <w:p w:rsidR="00866A0E" w:rsidRPr="00382817" w:rsidRDefault="00866A0E" w:rsidP="00866A0E">
            <w:pPr>
              <w:spacing w:before="40" w:after="40"/>
              <w:jc w:val="right"/>
              <w:rPr>
                <w:sz w:val="16"/>
                <w:szCs w:val="16"/>
              </w:rPr>
            </w:pPr>
            <w:r w:rsidRPr="00382817">
              <w:rPr>
                <w:sz w:val="16"/>
                <w:szCs w:val="16"/>
              </w:rPr>
              <w:t> </w:t>
            </w:r>
          </w:p>
        </w:tc>
        <w:tc>
          <w:tcPr>
            <w:tcW w:w="851" w:type="dxa"/>
            <w:vAlign w:val="center"/>
          </w:tcPr>
          <w:p w:rsidR="00866A0E" w:rsidRPr="00382817" w:rsidRDefault="00866A0E" w:rsidP="00866A0E">
            <w:pPr>
              <w:spacing w:before="40" w:after="40"/>
              <w:jc w:val="right"/>
              <w:rPr>
                <w:sz w:val="16"/>
                <w:szCs w:val="16"/>
              </w:rPr>
            </w:pPr>
            <w:r w:rsidRPr="00382817">
              <w:rPr>
                <w:sz w:val="16"/>
                <w:szCs w:val="16"/>
              </w:rPr>
              <w:t> </w:t>
            </w:r>
          </w:p>
        </w:tc>
        <w:tc>
          <w:tcPr>
            <w:tcW w:w="709" w:type="dxa"/>
            <w:vAlign w:val="center"/>
          </w:tcPr>
          <w:p w:rsidR="00866A0E" w:rsidRPr="00382817" w:rsidRDefault="00866A0E" w:rsidP="00866A0E">
            <w:pPr>
              <w:spacing w:before="40" w:after="40"/>
              <w:jc w:val="right"/>
              <w:rPr>
                <w:sz w:val="16"/>
                <w:szCs w:val="16"/>
              </w:rPr>
            </w:pPr>
            <w:r w:rsidRPr="00382817">
              <w:rPr>
                <w:sz w:val="16"/>
                <w:szCs w:val="16"/>
              </w:rPr>
              <w:t> </w:t>
            </w:r>
          </w:p>
        </w:tc>
        <w:tc>
          <w:tcPr>
            <w:tcW w:w="850" w:type="dxa"/>
            <w:vAlign w:val="center"/>
          </w:tcPr>
          <w:p w:rsidR="00866A0E" w:rsidRPr="00382817" w:rsidRDefault="00866A0E" w:rsidP="00866A0E">
            <w:pPr>
              <w:spacing w:before="40" w:after="40"/>
              <w:jc w:val="right"/>
              <w:rPr>
                <w:sz w:val="16"/>
                <w:szCs w:val="16"/>
              </w:rPr>
            </w:pPr>
            <w:r w:rsidRPr="00382817">
              <w:rPr>
                <w:sz w:val="16"/>
                <w:szCs w:val="16"/>
              </w:rPr>
              <w:t> </w:t>
            </w:r>
          </w:p>
        </w:tc>
        <w:tc>
          <w:tcPr>
            <w:tcW w:w="709" w:type="dxa"/>
            <w:vAlign w:val="center"/>
          </w:tcPr>
          <w:p w:rsidR="00866A0E" w:rsidRPr="00382817" w:rsidRDefault="00866A0E" w:rsidP="00866A0E">
            <w:pPr>
              <w:spacing w:before="40" w:after="40"/>
              <w:jc w:val="right"/>
              <w:rPr>
                <w:sz w:val="16"/>
                <w:szCs w:val="16"/>
              </w:rPr>
            </w:pPr>
          </w:p>
        </w:tc>
        <w:tc>
          <w:tcPr>
            <w:tcW w:w="850" w:type="dxa"/>
            <w:vAlign w:val="center"/>
          </w:tcPr>
          <w:p w:rsidR="00866A0E" w:rsidRPr="00382817" w:rsidRDefault="00866A0E" w:rsidP="00866A0E">
            <w:pPr>
              <w:spacing w:before="40" w:after="40"/>
              <w:jc w:val="right"/>
              <w:rPr>
                <w:sz w:val="16"/>
                <w:szCs w:val="16"/>
              </w:rPr>
            </w:pPr>
          </w:p>
        </w:tc>
        <w:tc>
          <w:tcPr>
            <w:tcW w:w="709" w:type="dxa"/>
            <w:vAlign w:val="center"/>
          </w:tcPr>
          <w:p w:rsidR="00866A0E" w:rsidRPr="00382817" w:rsidRDefault="00866A0E" w:rsidP="00866A0E">
            <w:pPr>
              <w:spacing w:before="40" w:after="40"/>
              <w:jc w:val="right"/>
              <w:rPr>
                <w:sz w:val="16"/>
                <w:szCs w:val="16"/>
              </w:rPr>
            </w:pPr>
          </w:p>
        </w:tc>
        <w:tc>
          <w:tcPr>
            <w:tcW w:w="992" w:type="dxa"/>
            <w:vAlign w:val="center"/>
          </w:tcPr>
          <w:p w:rsidR="00866A0E" w:rsidRPr="00382817" w:rsidRDefault="00866A0E" w:rsidP="00866A0E">
            <w:pPr>
              <w:spacing w:before="40" w:after="40"/>
              <w:jc w:val="right"/>
              <w:rPr>
                <w:sz w:val="16"/>
                <w:szCs w:val="16"/>
              </w:rPr>
            </w:pPr>
          </w:p>
        </w:tc>
        <w:tc>
          <w:tcPr>
            <w:tcW w:w="709" w:type="dxa"/>
            <w:vAlign w:val="center"/>
          </w:tcPr>
          <w:p w:rsidR="00866A0E" w:rsidRPr="00382817" w:rsidRDefault="00866A0E" w:rsidP="00866A0E">
            <w:pPr>
              <w:spacing w:before="40" w:after="40"/>
              <w:jc w:val="right"/>
              <w:rPr>
                <w:sz w:val="16"/>
                <w:szCs w:val="16"/>
              </w:rPr>
            </w:pPr>
          </w:p>
        </w:tc>
      </w:tr>
      <w:tr w:rsidR="00866A0E" w:rsidRPr="00382817" w:rsidTr="00866A0E">
        <w:tc>
          <w:tcPr>
            <w:tcW w:w="1702" w:type="dxa"/>
            <w:vAlign w:val="center"/>
          </w:tcPr>
          <w:p w:rsidR="00866A0E" w:rsidRPr="00382817" w:rsidRDefault="00866A0E" w:rsidP="00866A0E">
            <w:pPr>
              <w:spacing w:before="40" w:after="40"/>
              <w:rPr>
                <w:sz w:val="16"/>
                <w:szCs w:val="16"/>
              </w:rPr>
            </w:pPr>
            <w:r w:rsidRPr="00382817">
              <w:rPr>
                <w:sz w:val="16"/>
                <w:szCs w:val="16"/>
              </w:rPr>
              <w:t>суб</w:t>
            </w:r>
            <w:r>
              <w:rPr>
                <w:sz w:val="16"/>
                <w:szCs w:val="16"/>
              </w:rPr>
              <w:t>сид</w:t>
            </w:r>
            <w:r w:rsidRPr="00382817">
              <w:rPr>
                <w:sz w:val="16"/>
                <w:szCs w:val="16"/>
              </w:rPr>
              <w:t>ии из бюджетов Удмуртской Республики</w:t>
            </w:r>
          </w:p>
        </w:tc>
        <w:tc>
          <w:tcPr>
            <w:tcW w:w="886" w:type="dxa"/>
            <w:vAlign w:val="center"/>
          </w:tcPr>
          <w:p w:rsidR="00866A0E" w:rsidRPr="00C128DC" w:rsidRDefault="00866A0E" w:rsidP="00866A0E">
            <w:pPr>
              <w:jc w:val="center"/>
              <w:rPr>
                <w:color w:val="000000"/>
                <w:sz w:val="20"/>
                <w:szCs w:val="20"/>
              </w:rPr>
            </w:pPr>
            <w:r>
              <w:rPr>
                <w:color w:val="000000"/>
                <w:sz w:val="20"/>
                <w:szCs w:val="20"/>
              </w:rPr>
              <w:t>3688,8</w:t>
            </w:r>
          </w:p>
        </w:tc>
        <w:tc>
          <w:tcPr>
            <w:tcW w:w="815" w:type="dxa"/>
            <w:vAlign w:val="center"/>
          </w:tcPr>
          <w:p w:rsidR="00866A0E" w:rsidRPr="00AB2DD0" w:rsidRDefault="00866A0E" w:rsidP="00866A0E">
            <w:pPr>
              <w:jc w:val="center"/>
              <w:rPr>
                <w:color w:val="000000"/>
                <w:sz w:val="20"/>
                <w:szCs w:val="20"/>
              </w:rPr>
            </w:pPr>
            <w:r>
              <w:rPr>
                <w:color w:val="000000"/>
                <w:sz w:val="20"/>
                <w:szCs w:val="20"/>
              </w:rPr>
              <w:t>0</w:t>
            </w:r>
          </w:p>
        </w:tc>
        <w:tc>
          <w:tcPr>
            <w:tcW w:w="850" w:type="dxa"/>
            <w:vAlign w:val="center"/>
          </w:tcPr>
          <w:p w:rsidR="00866A0E" w:rsidRPr="00954E6A" w:rsidRDefault="00866A0E" w:rsidP="00866A0E">
            <w:pPr>
              <w:jc w:val="center"/>
              <w:rPr>
                <w:bCs/>
                <w:color w:val="000000"/>
                <w:sz w:val="20"/>
                <w:szCs w:val="20"/>
              </w:rPr>
            </w:pPr>
            <w:r>
              <w:rPr>
                <w:bCs/>
                <w:color w:val="000000"/>
                <w:sz w:val="20"/>
                <w:szCs w:val="20"/>
              </w:rPr>
              <w:t>2447,8</w:t>
            </w:r>
          </w:p>
        </w:tc>
        <w:tc>
          <w:tcPr>
            <w:tcW w:w="851" w:type="dxa"/>
            <w:vAlign w:val="center"/>
          </w:tcPr>
          <w:p w:rsidR="00866A0E" w:rsidRPr="00954E6A" w:rsidRDefault="00866A0E" w:rsidP="00866A0E">
            <w:pPr>
              <w:jc w:val="center"/>
              <w:rPr>
                <w:bCs/>
                <w:color w:val="000000"/>
                <w:sz w:val="20"/>
                <w:szCs w:val="20"/>
              </w:rPr>
            </w:pPr>
            <w:r>
              <w:rPr>
                <w:bCs/>
                <w:color w:val="000000"/>
                <w:sz w:val="20"/>
                <w:szCs w:val="20"/>
              </w:rPr>
              <w:t>1241,0</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850"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850"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992"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r>
      <w:tr w:rsidR="00866A0E" w:rsidRPr="00382817" w:rsidTr="00866A0E">
        <w:tc>
          <w:tcPr>
            <w:tcW w:w="1702" w:type="dxa"/>
            <w:vAlign w:val="center"/>
          </w:tcPr>
          <w:p w:rsidR="00866A0E" w:rsidRPr="00382817" w:rsidRDefault="00866A0E" w:rsidP="00866A0E">
            <w:pPr>
              <w:spacing w:before="40" w:after="40"/>
              <w:rPr>
                <w:sz w:val="16"/>
                <w:szCs w:val="16"/>
              </w:rPr>
            </w:pPr>
            <w:r w:rsidRPr="00382817">
              <w:rPr>
                <w:sz w:val="16"/>
                <w:szCs w:val="16"/>
              </w:rPr>
              <w:t>Субвенции из бюджета Удмуртской Республики</w:t>
            </w:r>
          </w:p>
        </w:tc>
        <w:tc>
          <w:tcPr>
            <w:tcW w:w="886" w:type="dxa"/>
            <w:vAlign w:val="center"/>
          </w:tcPr>
          <w:p w:rsidR="00866A0E" w:rsidRPr="00382817" w:rsidRDefault="00866A0E" w:rsidP="00866A0E">
            <w:pPr>
              <w:spacing w:before="40" w:after="40"/>
              <w:jc w:val="right"/>
              <w:rPr>
                <w:sz w:val="16"/>
                <w:szCs w:val="16"/>
              </w:rPr>
            </w:pPr>
            <w:r>
              <w:rPr>
                <w:sz w:val="16"/>
                <w:szCs w:val="16"/>
              </w:rPr>
              <w:t xml:space="preserve"> </w:t>
            </w:r>
          </w:p>
        </w:tc>
        <w:tc>
          <w:tcPr>
            <w:tcW w:w="815" w:type="dxa"/>
          </w:tcPr>
          <w:p w:rsidR="00866A0E" w:rsidRPr="00382817" w:rsidRDefault="00866A0E" w:rsidP="00866A0E">
            <w:pPr>
              <w:rPr>
                <w:sz w:val="16"/>
                <w:szCs w:val="16"/>
              </w:rPr>
            </w:pPr>
            <w:r>
              <w:rPr>
                <w:sz w:val="16"/>
                <w:szCs w:val="16"/>
              </w:rPr>
              <w:t xml:space="preserve"> </w:t>
            </w:r>
          </w:p>
        </w:tc>
        <w:tc>
          <w:tcPr>
            <w:tcW w:w="850" w:type="dxa"/>
          </w:tcPr>
          <w:p w:rsidR="00866A0E" w:rsidRPr="00382817" w:rsidRDefault="00866A0E" w:rsidP="00866A0E">
            <w:pPr>
              <w:rPr>
                <w:sz w:val="16"/>
                <w:szCs w:val="16"/>
              </w:rPr>
            </w:pPr>
            <w:r>
              <w:rPr>
                <w:sz w:val="16"/>
                <w:szCs w:val="16"/>
              </w:rPr>
              <w:t xml:space="preserve"> </w:t>
            </w:r>
          </w:p>
        </w:tc>
        <w:tc>
          <w:tcPr>
            <w:tcW w:w="851" w:type="dxa"/>
          </w:tcPr>
          <w:p w:rsidR="00866A0E" w:rsidRPr="00382817" w:rsidRDefault="00866A0E" w:rsidP="00866A0E">
            <w:pPr>
              <w:rPr>
                <w:sz w:val="16"/>
                <w:szCs w:val="16"/>
              </w:rPr>
            </w:pPr>
            <w:r>
              <w:rPr>
                <w:sz w:val="16"/>
                <w:szCs w:val="16"/>
              </w:rPr>
              <w:t xml:space="preserve"> </w:t>
            </w:r>
          </w:p>
        </w:tc>
        <w:tc>
          <w:tcPr>
            <w:tcW w:w="709" w:type="dxa"/>
          </w:tcPr>
          <w:p w:rsidR="00866A0E" w:rsidRPr="00382817" w:rsidRDefault="00866A0E" w:rsidP="00866A0E">
            <w:pPr>
              <w:rPr>
                <w:sz w:val="16"/>
                <w:szCs w:val="16"/>
              </w:rPr>
            </w:pPr>
            <w:r>
              <w:rPr>
                <w:sz w:val="16"/>
                <w:szCs w:val="16"/>
              </w:rPr>
              <w:t xml:space="preserve"> </w:t>
            </w:r>
          </w:p>
        </w:tc>
        <w:tc>
          <w:tcPr>
            <w:tcW w:w="850" w:type="dxa"/>
          </w:tcPr>
          <w:p w:rsidR="00866A0E" w:rsidRPr="00382817" w:rsidRDefault="00866A0E" w:rsidP="00866A0E">
            <w:pPr>
              <w:rPr>
                <w:sz w:val="16"/>
                <w:szCs w:val="16"/>
              </w:rPr>
            </w:pPr>
            <w:r>
              <w:rPr>
                <w:sz w:val="16"/>
                <w:szCs w:val="16"/>
              </w:rPr>
              <w:t xml:space="preserve"> </w:t>
            </w:r>
          </w:p>
        </w:tc>
        <w:tc>
          <w:tcPr>
            <w:tcW w:w="709" w:type="dxa"/>
          </w:tcPr>
          <w:p w:rsidR="00866A0E" w:rsidRPr="00382817" w:rsidRDefault="00866A0E" w:rsidP="00866A0E">
            <w:pPr>
              <w:rPr>
                <w:sz w:val="16"/>
                <w:szCs w:val="16"/>
              </w:rPr>
            </w:pPr>
            <w:r>
              <w:rPr>
                <w:sz w:val="16"/>
                <w:szCs w:val="16"/>
              </w:rPr>
              <w:t xml:space="preserve"> </w:t>
            </w:r>
          </w:p>
        </w:tc>
        <w:tc>
          <w:tcPr>
            <w:tcW w:w="850" w:type="dxa"/>
          </w:tcPr>
          <w:p w:rsidR="00866A0E" w:rsidRPr="00382817" w:rsidRDefault="00866A0E" w:rsidP="00866A0E">
            <w:pPr>
              <w:spacing w:after="200" w:line="276" w:lineRule="auto"/>
              <w:rPr>
                <w:sz w:val="16"/>
                <w:szCs w:val="16"/>
              </w:rPr>
            </w:pPr>
            <w:r>
              <w:rPr>
                <w:sz w:val="16"/>
                <w:szCs w:val="16"/>
              </w:rPr>
              <w:t xml:space="preserve"> </w:t>
            </w:r>
          </w:p>
        </w:tc>
        <w:tc>
          <w:tcPr>
            <w:tcW w:w="709" w:type="dxa"/>
          </w:tcPr>
          <w:p w:rsidR="00866A0E" w:rsidRPr="00382817" w:rsidRDefault="00866A0E" w:rsidP="00866A0E">
            <w:pPr>
              <w:spacing w:after="200" w:line="276" w:lineRule="auto"/>
              <w:rPr>
                <w:sz w:val="16"/>
                <w:szCs w:val="16"/>
              </w:rPr>
            </w:pPr>
            <w:r>
              <w:rPr>
                <w:sz w:val="16"/>
                <w:szCs w:val="16"/>
              </w:rPr>
              <w:t xml:space="preserve"> </w:t>
            </w:r>
          </w:p>
        </w:tc>
        <w:tc>
          <w:tcPr>
            <w:tcW w:w="992" w:type="dxa"/>
          </w:tcPr>
          <w:p w:rsidR="00866A0E" w:rsidRPr="00382817" w:rsidRDefault="00866A0E" w:rsidP="00866A0E">
            <w:pPr>
              <w:spacing w:after="200" w:line="276" w:lineRule="auto"/>
              <w:rPr>
                <w:sz w:val="16"/>
                <w:szCs w:val="16"/>
              </w:rPr>
            </w:pPr>
            <w:r>
              <w:rPr>
                <w:sz w:val="16"/>
                <w:szCs w:val="16"/>
              </w:rPr>
              <w:t xml:space="preserve"> </w:t>
            </w:r>
          </w:p>
        </w:tc>
        <w:tc>
          <w:tcPr>
            <w:tcW w:w="709" w:type="dxa"/>
          </w:tcPr>
          <w:p w:rsidR="00866A0E" w:rsidRPr="00382817" w:rsidRDefault="00866A0E" w:rsidP="00866A0E">
            <w:pPr>
              <w:spacing w:after="200" w:line="276" w:lineRule="auto"/>
              <w:rPr>
                <w:sz w:val="16"/>
                <w:szCs w:val="16"/>
              </w:rPr>
            </w:pPr>
            <w:r>
              <w:rPr>
                <w:sz w:val="16"/>
                <w:szCs w:val="16"/>
              </w:rPr>
              <w:t xml:space="preserve"> </w:t>
            </w:r>
          </w:p>
        </w:tc>
      </w:tr>
      <w:tr w:rsidR="00866A0E" w:rsidRPr="00382817" w:rsidTr="00866A0E">
        <w:tc>
          <w:tcPr>
            <w:tcW w:w="1702" w:type="dxa"/>
            <w:vAlign w:val="center"/>
          </w:tcPr>
          <w:p w:rsidR="00866A0E" w:rsidRPr="00382817" w:rsidRDefault="00866A0E" w:rsidP="00866A0E">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886" w:type="dxa"/>
            <w:vAlign w:val="center"/>
          </w:tcPr>
          <w:p w:rsidR="00866A0E" w:rsidRPr="00382817" w:rsidRDefault="00866A0E" w:rsidP="00866A0E">
            <w:pPr>
              <w:spacing w:before="40" w:after="40"/>
              <w:jc w:val="right"/>
              <w:rPr>
                <w:sz w:val="16"/>
                <w:szCs w:val="16"/>
              </w:rPr>
            </w:pPr>
          </w:p>
        </w:tc>
        <w:tc>
          <w:tcPr>
            <w:tcW w:w="815" w:type="dxa"/>
          </w:tcPr>
          <w:p w:rsidR="00866A0E" w:rsidRPr="00382817" w:rsidRDefault="00866A0E" w:rsidP="00866A0E">
            <w:pPr>
              <w:rPr>
                <w:sz w:val="16"/>
                <w:szCs w:val="16"/>
              </w:rPr>
            </w:pPr>
          </w:p>
        </w:tc>
        <w:tc>
          <w:tcPr>
            <w:tcW w:w="850" w:type="dxa"/>
          </w:tcPr>
          <w:p w:rsidR="00866A0E" w:rsidRPr="00382817" w:rsidRDefault="00866A0E" w:rsidP="00866A0E">
            <w:pPr>
              <w:rPr>
                <w:sz w:val="16"/>
                <w:szCs w:val="16"/>
              </w:rPr>
            </w:pPr>
          </w:p>
        </w:tc>
        <w:tc>
          <w:tcPr>
            <w:tcW w:w="851" w:type="dxa"/>
          </w:tcPr>
          <w:p w:rsidR="00866A0E" w:rsidRPr="00382817" w:rsidRDefault="00866A0E" w:rsidP="00866A0E">
            <w:pPr>
              <w:rPr>
                <w:sz w:val="16"/>
                <w:szCs w:val="16"/>
              </w:rPr>
            </w:pPr>
          </w:p>
        </w:tc>
        <w:tc>
          <w:tcPr>
            <w:tcW w:w="709" w:type="dxa"/>
          </w:tcPr>
          <w:p w:rsidR="00866A0E" w:rsidRPr="00382817" w:rsidRDefault="00866A0E" w:rsidP="00866A0E">
            <w:pPr>
              <w:rPr>
                <w:sz w:val="16"/>
                <w:szCs w:val="16"/>
              </w:rPr>
            </w:pPr>
          </w:p>
        </w:tc>
        <w:tc>
          <w:tcPr>
            <w:tcW w:w="850" w:type="dxa"/>
          </w:tcPr>
          <w:p w:rsidR="00866A0E" w:rsidRPr="00382817" w:rsidRDefault="00866A0E" w:rsidP="00866A0E">
            <w:pPr>
              <w:rPr>
                <w:sz w:val="16"/>
                <w:szCs w:val="16"/>
              </w:rPr>
            </w:pPr>
          </w:p>
        </w:tc>
        <w:tc>
          <w:tcPr>
            <w:tcW w:w="709" w:type="dxa"/>
          </w:tcPr>
          <w:p w:rsidR="00866A0E" w:rsidRPr="00382817" w:rsidRDefault="00866A0E" w:rsidP="00866A0E">
            <w:pPr>
              <w:rPr>
                <w:sz w:val="16"/>
                <w:szCs w:val="16"/>
              </w:rPr>
            </w:pPr>
          </w:p>
        </w:tc>
        <w:tc>
          <w:tcPr>
            <w:tcW w:w="850" w:type="dxa"/>
          </w:tcPr>
          <w:p w:rsidR="00866A0E" w:rsidRPr="00382817" w:rsidRDefault="00866A0E" w:rsidP="00866A0E">
            <w:pPr>
              <w:spacing w:after="200" w:line="276" w:lineRule="auto"/>
              <w:rPr>
                <w:sz w:val="16"/>
                <w:szCs w:val="16"/>
              </w:rPr>
            </w:pPr>
          </w:p>
        </w:tc>
        <w:tc>
          <w:tcPr>
            <w:tcW w:w="709" w:type="dxa"/>
          </w:tcPr>
          <w:p w:rsidR="00866A0E" w:rsidRPr="00382817" w:rsidRDefault="00866A0E" w:rsidP="00866A0E">
            <w:pPr>
              <w:spacing w:after="200" w:line="276" w:lineRule="auto"/>
              <w:rPr>
                <w:sz w:val="16"/>
                <w:szCs w:val="16"/>
              </w:rPr>
            </w:pPr>
          </w:p>
        </w:tc>
        <w:tc>
          <w:tcPr>
            <w:tcW w:w="992" w:type="dxa"/>
          </w:tcPr>
          <w:p w:rsidR="00866A0E" w:rsidRPr="00382817" w:rsidRDefault="00866A0E" w:rsidP="00866A0E">
            <w:pPr>
              <w:spacing w:after="200" w:line="276" w:lineRule="auto"/>
              <w:rPr>
                <w:sz w:val="16"/>
                <w:szCs w:val="16"/>
              </w:rPr>
            </w:pPr>
          </w:p>
        </w:tc>
        <w:tc>
          <w:tcPr>
            <w:tcW w:w="709" w:type="dxa"/>
          </w:tcPr>
          <w:p w:rsidR="00866A0E" w:rsidRPr="00382817" w:rsidRDefault="00866A0E" w:rsidP="00866A0E">
            <w:pPr>
              <w:spacing w:after="200" w:line="276" w:lineRule="auto"/>
              <w:rPr>
                <w:sz w:val="16"/>
                <w:szCs w:val="16"/>
              </w:rPr>
            </w:pPr>
          </w:p>
        </w:tc>
      </w:tr>
      <w:tr w:rsidR="00866A0E" w:rsidRPr="00382817" w:rsidTr="00866A0E">
        <w:tc>
          <w:tcPr>
            <w:tcW w:w="1702" w:type="dxa"/>
            <w:vAlign w:val="center"/>
          </w:tcPr>
          <w:p w:rsidR="00866A0E" w:rsidRPr="00382817" w:rsidRDefault="00866A0E" w:rsidP="00866A0E">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886" w:type="dxa"/>
            <w:vAlign w:val="center"/>
          </w:tcPr>
          <w:p w:rsidR="00866A0E" w:rsidRPr="00382817" w:rsidRDefault="00866A0E" w:rsidP="00866A0E">
            <w:pPr>
              <w:spacing w:before="40" w:after="40"/>
              <w:jc w:val="right"/>
              <w:rPr>
                <w:sz w:val="16"/>
                <w:szCs w:val="16"/>
              </w:rPr>
            </w:pPr>
          </w:p>
        </w:tc>
        <w:tc>
          <w:tcPr>
            <w:tcW w:w="815" w:type="dxa"/>
          </w:tcPr>
          <w:p w:rsidR="00866A0E" w:rsidRPr="00382817" w:rsidRDefault="00866A0E" w:rsidP="00866A0E">
            <w:pPr>
              <w:rPr>
                <w:sz w:val="16"/>
                <w:szCs w:val="16"/>
              </w:rPr>
            </w:pPr>
          </w:p>
        </w:tc>
        <w:tc>
          <w:tcPr>
            <w:tcW w:w="850" w:type="dxa"/>
          </w:tcPr>
          <w:p w:rsidR="00866A0E" w:rsidRPr="00382817" w:rsidRDefault="00866A0E" w:rsidP="00866A0E">
            <w:pPr>
              <w:rPr>
                <w:sz w:val="16"/>
                <w:szCs w:val="16"/>
              </w:rPr>
            </w:pPr>
          </w:p>
        </w:tc>
        <w:tc>
          <w:tcPr>
            <w:tcW w:w="851" w:type="dxa"/>
          </w:tcPr>
          <w:p w:rsidR="00866A0E" w:rsidRPr="00382817" w:rsidRDefault="00866A0E" w:rsidP="00866A0E">
            <w:pPr>
              <w:rPr>
                <w:sz w:val="16"/>
                <w:szCs w:val="16"/>
              </w:rPr>
            </w:pPr>
          </w:p>
        </w:tc>
        <w:tc>
          <w:tcPr>
            <w:tcW w:w="709" w:type="dxa"/>
          </w:tcPr>
          <w:p w:rsidR="00866A0E" w:rsidRPr="00382817" w:rsidRDefault="00866A0E" w:rsidP="00866A0E">
            <w:pPr>
              <w:rPr>
                <w:sz w:val="16"/>
                <w:szCs w:val="16"/>
              </w:rPr>
            </w:pPr>
          </w:p>
        </w:tc>
        <w:tc>
          <w:tcPr>
            <w:tcW w:w="850" w:type="dxa"/>
          </w:tcPr>
          <w:p w:rsidR="00866A0E" w:rsidRPr="00382817" w:rsidRDefault="00866A0E" w:rsidP="00866A0E">
            <w:pPr>
              <w:rPr>
                <w:sz w:val="16"/>
                <w:szCs w:val="16"/>
              </w:rPr>
            </w:pPr>
          </w:p>
        </w:tc>
        <w:tc>
          <w:tcPr>
            <w:tcW w:w="709" w:type="dxa"/>
          </w:tcPr>
          <w:p w:rsidR="00866A0E" w:rsidRPr="00382817" w:rsidRDefault="00866A0E" w:rsidP="00866A0E">
            <w:pPr>
              <w:rPr>
                <w:sz w:val="16"/>
                <w:szCs w:val="16"/>
              </w:rPr>
            </w:pPr>
          </w:p>
        </w:tc>
        <w:tc>
          <w:tcPr>
            <w:tcW w:w="850" w:type="dxa"/>
          </w:tcPr>
          <w:p w:rsidR="00866A0E" w:rsidRPr="00382817" w:rsidRDefault="00866A0E" w:rsidP="00866A0E">
            <w:pPr>
              <w:spacing w:after="200" w:line="276" w:lineRule="auto"/>
              <w:rPr>
                <w:sz w:val="16"/>
                <w:szCs w:val="16"/>
              </w:rPr>
            </w:pPr>
          </w:p>
        </w:tc>
        <w:tc>
          <w:tcPr>
            <w:tcW w:w="709" w:type="dxa"/>
          </w:tcPr>
          <w:p w:rsidR="00866A0E" w:rsidRPr="00382817" w:rsidRDefault="00866A0E" w:rsidP="00866A0E">
            <w:pPr>
              <w:spacing w:after="200" w:line="276" w:lineRule="auto"/>
              <w:rPr>
                <w:sz w:val="16"/>
                <w:szCs w:val="16"/>
              </w:rPr>
            </w:pPr>
          </w:p>
        </w:tc>
        <w:tc>
          <w:tcPr>
            <w:tcW w:w="992" w:type="dxa"/>
          </w:tcPr>
          <w:p w:rsidR="00866A0E" w:rsidRPr="00382817" w:rsidRDefault="00866A0E" w:rsidP="00866A0E">
            <w:pPr>
              <w:spacing w:after="200" w:line="276" w:lineRule="auto"/>
              <w:rPr>
                <w:sz w:val="16"/>
                <w:szCs w:val="16"/>
              </w:rPr>
            </w:pPr>
          </w:p>
        </w:tc>
        <w:tc>
          <w:tcPr>
            <w:tcW w:w="709" w:type="dxa"/>
          </w:tcPr>
          <w:p w:rsidR="00866A0E" w:rsidRPr="00382817" w:rsidRDefault="00866A0E" w:rsidP="00866A0E">
            <w:pPr>
              <w:spacing w:after="200" w:line="276" w:lineRule="auto"/>
              <w:rPr>
                <w:sz w:val="16"/>
                <w:szCs w:val="16"/>
              </w:rPr>
            </w:pPr>
          </w:p>
        </w:tc>
      </w:tr>
      <w:tr w:rsidR="00866A0E" w:rsidRPr="00382817" w:rsidTr="00866A0E">
        <w:tc>
          <w:tcPr>
            <w:tcW w:w="1702" w:type="dxa"/>
            <w:vAlign w:val="center"/>
          </w:tcPr>
          <w:p w:rsidR="00866A0E" w:rsidRPr="00382817" w:rsidRDefault="00866A0E" w:rsidP="00866A0E">
            <w:pPr>
              <w:spacing w:before="40" w:after="40"/>
              <w:rPr>
                <w:sz w:val="16"/>
                <w:szCs w:val="16"/>
              </w:rPr>
            </w:pPr>
            <w:r w:rsidRPr="00382817">
              <w:rPr>
                <w:sz w:val="16"/>
                <w:szCs w:val="16"/>
              </w:rPr>
              <w:t xml:space="preserve">средства бюджета Удмуртской Республики, </w:t>
            </w:r>
            <w:r w:rsidRPr="00382817">
              <w:rPr>
                <w:sz w:val="16"/>
                <w:szCs w:val="16"/>
              </w:rPr>
              <w:lastRenderedPageBreak/>
              <w:t>планируемые к привлечению</w:t>
            </w:r>
          </w:p>
        </w:tc>
        <w:tc>
          <w:tcPr>
            <w:tcW w:w="886" w:type="dxa"/>
            <w:vAlign w:val="center"/>
          </w:tcPr>
          <w:p w:rsidR="00866A0E" w:rsidRPr="00382817" w:rsidRDefault="00866A0E" w:rsidP="00866A0E">
            <w:pPr>
              <w:spacing w:before="40" w:after="40"/>
              <w:jc w:val="right"/>
              <w:rPr>
                <w:sz w:val="16"/>
                <w:szCs w:val="16"/>
              </w:rPr>
            </w:pPr>
          </w:p>
        </w:tc>
        <w:tc>
          <w:tcPr>
            <w:tcW w:w="815" w:type="dxa"/>
          </w:tcPr>
          <w:p w:rsidR="00866A0E" w:rsidRPr="00382817" w:rsidRDefault="00866A0E" w:rsidP="00866A0E">
            <w:pPr>
              <w:rPr>
                <w:sz w:val="16"/>
                <w:szCs w:val="16"/>
              </w:rPr>
            </w:pPr>
          </w:p>
        </w:tc>
        <w:tc>
          <w:tcPr>
            <w:tcW w:w="850" w:type="dxa"/>
          </w:tcPr>
          <w:p w:rsidR="00866A0E" w:rsidRPr="00382817" w:rsidRDefault="00866A0E" w:rsidP="00866A0E">
            <w:pPr>
              <w:rPr>
                <w:sz w:val="16"/>
                <w:szCs w:val="16"/>
              </w:rPr>
            </w:pPr>
          </w:p>
        </w:tc>
        <w:tc>
          <w:tcPr>
            <w:tcW w:w="851" w:type="dxa"/>
          </w:tcPr>
          <w:p w:rsidR="00866A0E" w:rsidRPr="00382817" w:rsidRDefault="00866A0E" w:rsidP="00866A0E">
            <w:pPr>
              <w:rPr>
                <w:sz w:val="16"/>
                <w:szCs w:val="16"/>
              </w:rPr>
            </w:pPr>
          </w:p>
        </w:tc>
        <w:tc>
          <w:tcPr>
            <w:tcW w:w="709" w:type="dxa"/>
          </w:tcPr>
          <w:p w:rsidR="00866A0E" w:rsidRPr="00382817" w:rsidRDefault="00866A0E" w:rsidP="00866A0E">
            <w:pPr>
              <w:rPr>
                <w:sz w:val="16"/>
                <w:szCs w:val="16"/>
              </w:rPr>
            </w:pPr>
          </w:p>
        </w:tc>
        <w:tc>
          <w:tcPr>
            <w:tcW w:w="850" w:type="dxa"/>
          </w:tcPr>
          <w:p w:rsidR="00866A0E" w:rsidRPr="00382817" w:rsidRDefault="00866A0E" w:rsidP="00866A0E">
            <w:pPr>
              <w:rPr>
                <w:sz w:val="16"/>
                <w:szCs w:val="16"/>
              </w:rPr>
            </w:pPr>
          </w:p>
        </w:tc>
        <w:tc>
          <w:tcPr>
            <w:tcW w:w="709" w:type="dxa"/>
          </w:tcPr>
          <w:p w:rsidR="00866A0E" w:rsidRPr="00382817" w:rsidRDefault="00866A0E" w:rsidP="00866A0E">
            <w:pPr>
              <w:rPr>
                <w:sz w:val="16"/>
                <w:szCs w:val="16"/>
              </w:rPr>
            </w:pPr>
          </w:p>
        </w:tc>
        <w:tc>
          <w:tcPr>
            <w:tcW w:w="850" w:type="dxa"/>
          </w:tcPr>
          <w:p w:rsidR="00866A0E" w:rsidRPr="00382817" w:rsidRDefault="00866A0E" w:rsidP="00866A0E">
            <w:pPr>
              <w:spacing w:after="200" w:line="276" w:lineRule="auto"/>
              <w:rPr>
                <w:sz w:val="16"/>
                <w:szCs w:val="16"/>
              </w:rPr>
            </w:pPr>
          </w:p>
        </w:tc>
        <w:tc>
          <w:tcPr>
            <w:tcW w:w="709" w:type="dxa"/>
          </w:tcPr>
          <w:p w:rsidR="00866A0E" w:rsidRPr="00382817" w:rsidRDefault="00866A0E" w:rsidP="00866A0E">
            <w:pPr>
              <w:spacing w:after="200" w:line="276" w:lineRule="auto"/>
              <w:rPr>
                <w:sz w:val="16"/>
                <w:szCs w:val="16"/>
              </w:rPr>
            </w:pPr>
          </w:p>
        </w:tc>
        <w:tc>
          <w:tcPr>
            <w:tcW w:w="992" w:type="dxa"/>
          </w:tcPr>
          <w:p w:rsidR="00866A0E" w:rsidRPr="00382817" w:rsidRDefault="00866A0E" w:rsidP="00866A0E">
            <w:pPr>
              <w:spacing w:after="200" w:line="276" w:lineRule="auto"/>
              <w:rPr>
                <w:sz w:val="16"/>
                <w:szCs w:val="16"/>
              </w:rPr>
            </w:pPr>
          </w:p>
        </w:tc>
        <w:tc>
          <w:tcPr>
            <w:tcW w:w="709" w:type="dxa"/>
          </w:tcPr>
          <w:p w:rsidR="00866A0E" w:rsidRPr="00382817" w:rsidRDefault="00866A0E" w:rsidP="00866A0E">
            <w:pPr>
              <w:spacing w:after="200" w:line="276" w:lineRule="auto"/>
              <w:rPr>
                <w:sz w:val="16"/>
                <w:szCs w:val="16"/>
              </w:rPr>
            </w:pPr>
          </w:p>
        </w:tc>
      </w:tr>
    </w:tbl>
    <w:p w:rsidR="009072B6" w:rsidRPr="009072B6" w:rsidRDefault="003655C5" w:rsidP="009072B6">
      <w:pPr>
        <w:keepNext/>
        <w:tabs>
          <w:tab w:val="left" w:pos="1560"/>
        </w:tabs>
        <w:spacing w:before="360" w:after="240"/>
        <w:ind w:right="709"/>
        <w:outlineLvl w:val="1"/>
        <w:rPr>
          <w:b/>
          <w:bCs/>
          <w:sz w:val="20"/>
          <w:szCs w:val="20"/>
        </w:rPr>
      </w:pPr>
      <w:r w:rsidRPr="009072B6">
        <w:rPr>
          <w:sz w:val="20"/>
          <w:szCs w:val="20"/>
        </w:rPr>
        <w:lastRenderedPageBreak/>
        <w:t xml:space="preserve">. </w:t>
      </w:r>
      <w:r w:rsidR="009072B6" w:rsidRPr="009072B6">
        <w:rPr>
          <w:b/>
          <w:bCs/>
          <w:sz w:val="20"/>
          <w:szCs w:val="20"/>
        </w:rPr>
        <w:t>1.11. Анализ рисков реализации подпрограммы, меры управления рисками</w:t>
      </w:r>
    </w:p>
    <w:p w:rsidR="009072B6" w:rsidRPr="009072B6" w:rsidRDefault="009072B6" w:rsidP="009072B6">
      <w:pPr>
        <w:tabs>
          <w:tab w:val="left" w:pos="0"/>
        </w:tabs>
        <w:ind w:left="-851"/>
        <w:jc w:val="both"/>
        <w:rPr>
          <w:sz w:val="20"/>
          <w:szCs w:val="20"/>
        </w:rPr>
      </w:pPr>
      <w:r w:rsidRPr="009072B6">
        <w:rPr>
          <w:sz w:val="20"/>
          <w:szCs w:val="20"/>
        </w:rPr>
        <w:tab/>
        <w:t>Риски реализации подпрограммы:</w:t>
      </w:r>
    </w:p>
    <w:p w:rsidR="009072B6" w:rsidRPr="009072B6" w:rsidRDefault="009072B6" w:rsidP="009072B6">
      <w:pPr>
        <w:ind w:left="-851"/>
        <w:jc w:val="both"/>
        <w:rPr>
          <w:sz w:val="20"/>
          <w:szCs w:val="20"/>
        </w:rPr>
      </w:pPr>
      <w:r w:rsidRPr="009072B6">
        <w:rPr>
          <w:sz w:val="20"/>
          <w:szCs w:val="20"/>
        </w:rPr>
        <w:t>Финансовые риски могут быть связаны с недостаточным объемом финансирования мероприятий подпрограммы из бюджета Удмуртской Республики. С целью минимизации финансовых рисков, Администрация муниципального образования «Глазовский район» отчитывается о количестве поставленных на учет отдельных категорий граждан.</w:t>
      </w:r>
    </w:p>
    <w:p w:rsidR="009072B6" w:rsidRPr="009072B6" w:rsidRDefault="009072B6" w:rsidP="009072B6">
      <w:pPr>
        <w:ind w:left="-851" w:firstLine="851"/>
        <w:jc w:val="both"/>
        <w:rPr>
          <w:sz w:val="20"/>
          <w:szCs w:val="20"/>
        </w:rPr>
      </w:pPr>
      <w:r w:rsidRPr="009072B6">
        <w:rPr>
          <w:sz w:val="20"/>
          <w:szCs w:val="20"/>
        </w:rPr>
        <w:t>Технические и технологические риски. В связи с тем. Что при реализации подпрограммы ведется работа по электронному взаимодействию, существует вероятность возникновения проблем с установленными программными обеспечениями. Для минимизации рисков ведется своевременное обслуживание установленного программного обеспечения.</w:t>
      </w:r>
    </w:p>
    <w:p w:rsidR="009072B6" w:rsidRDefault="009072B6" w:rsidP="009072B6">
      <w:pPr>
        <w:ind w:left="-851" w:firstLine="851"/>
        <w:jc w:val="both"/>
        <w:rPr>
          <w:bCs/>
          <w:sz w:val="20"/>
          <w:szCs w:val="20"/>
        </w:rPr>
      </w:pPr>
      <w:r w:rsidRPr="009072B6">
        <w:rPr>
          <w:sz w:val="20"/>
          <w:szCs w:val="20"/>
        </w:rPr>
        <w:t>Природные и техногенные риски. Для документов строгой отчетности необходимо наличие сейфа во избежание уничтожения огнем, несанкционированного взлома кабинета и прочих непредвиденных факторов</w:t>
      </w:r>
    </w:p>
    <w:p w:rsidR="003655C5" w:rsidRPr="009072B6" w:rsidRDefault="003655C5" w:rsidP="009072B6">
      <w:pPr>
        <w:ind w:left="-851" w:firstLine="851"/>
        <w:jc w:val="both"/>
        <w:rPr>
          <w:bCs/>
          <w:sz w:val="20"/>
          <w:szCs w:val="20"/>
        </w:rPr>
      </w:pPr>
      <w:r w:rsidRPr="009072B6">
        <w:rPr>
          <w:b/>
          <w:bCs/>
          <w:sz w:val="20"/>
          <w:szCs w:val="20"/>
        </w:rPr>
        <w:t>1.12. Конечный результат и оценка эффективности муниципальной программы</w:t>
      </w:r>
    </w:p>
    <w:p w:rsidR="003655C5" w:rsidRPr="009072B6" w:rsidRDefault="003655C5" w:rsidP="00FC470D">
      <w:pPr>
        <w:tabs>
          <w:tab w:val="left" w:pos="0"/>
        </w:tabs>
        <w:spacing w:before="40" w:after="40"/>
        <w:ind w:left="-851"/>
        <w:jc w:val="both"/>
        <w:rPr>
          <w:bCs/>
          <w:sz w:val="20"/>
          <w:szCs w:val="20"/>
        </w:rPr>
      </w:pPr>
      <w:r w:rsidRPr="009072B6">
        <w:rPr>
          <w:bCs/>
          <w:sz w:val="20"/>
          <w:szCs w:val="20"/>
        </w:rPr>
        <w:tab/>
        <w:t>В ходе реализации муниципальной программы ожидается повышение доступности и комфортности жилья для отдельных категор</w:t>
      </w:r>
      <w:r w:rsidR="00C06E6D" w:rsidRPr="009072B6">
        <w:rPr>
          <w:bCs/>
          <w:sz w:val="20"/>
          <w:szCs w:val="20"/>
        </w:rPr>
        <w:t xml:space="preserve">ий граждан Глазовского района. </w:t>
      </w:r>
    </w:p>
    <w:p w:rsidR="003655C5" w:rsidRPr="009072B6" w:rsidRDefault="003655C5" w:rsidP="003655C5">
      <w:pPr>
        <w:rPr>
          <w:sz w:val="20"/>
          <w:szCs w:val="20"/>
        </w:rPr>
      </w:pPr>
    </w:p>
    <w:p w:rsidR="003655C5" w:rsidRPr="00EF3650" w:rsidRDefault="003655C5" w:rsidP="003655C5">
      <w:pPr>
        <w:jc w:val="center"/>
        <w:rPr>
          <w:b/>
          <w:bCs/>
        </w:rPr>
      </w:pPr>
      <w:r w:rsidRPr="00EF3650">
        <w:rPr>
          <w:b/>
          <w:bCs/>
        </w:rPr>
        <w:t xml:space="preserve">4.3 Подпрограмма </w:t>
      </w:r>
    </w:p>
    <w:p w:rsidR="003655C5" w:rsidRPr="00EF3650" w:rsidRDefault="003655C5" w:rsidP="003655C5">
      <w:pPr>
        <w:jc w:val="center"/>
        <w:rPr>
          <w:b/>
          <w:bCs/>
        </w:rPr>
      </w:pPr>
      <w:r w:rsidRPr="00EF3650">
        <w:rPr>
          <w:b/>
          <w:bCs/>
        </w:rPr>
        <w:t>«Предоставление субсидий и льгот по оплате жилищно-коммунальных услуг (выполнение переданных полномочий)».</w:t>
      </w:r>
    </w:p>
    <w:p w:rsidR="003655C5" w:rsidRPr="009072B6" w:rsidRDefault="003655C5" w:rsidP="00B77A8E">
      <w:pPr>
        <w:spacing w:before="240"/>
        <w:jc w:val="center"/>
        <w:rPr>
          <w:b/>
          <w:bCs/>
          <w:caps/>
          <w:kern w:val="32"/>
          <w:sz w:val="20"/>
          <w:szCs w:val="20"/>
        </w:rPr>
      </w:pPr>
      <w:bookmarkStart w:id="13" w:name="_Toc320798511"/>
      <w:r w:rsidRPr="009072B6">
        <w:rPr>
          <w:b/>
          <w:bCs/>
          <w:caps/>
          <w:kern w:val="32"/>
          <w:sz w:val="20"/>
          <w:szCs w:val="20"/>
        </w:rPr>
        <w:t>ПаСПОРТ подпрограммы</w:t>
      </w:r>
    </w:p>
    <w:p w:rsidR="003655C5" w:rsidRPr="009072B6" w:rsidRDefault="003655C5" w:rsidP="003655C5">
      <w:pPr>
        <w:ind w:left="795"/>
        <w:rPr>
          <w:bCs/>
          <w:caps/>
          <w:kern w:val="32"/>
          <w:sz w:val="20"/>
          <w:szCs w:val="20"/>
        </w:rPr>
      </w:pPr>
    </w:p>
    <w:tbl>
      <w:tblPr>
        <w:tblW w:w="5430" w:type="pct"/>
        <w:tblInd w:w="-781" w:type="dxa"/>
        <w:tblLayout w:type="fixed"/>
        <w:tblCellMar>
          <w:left w:w="70" w:type="dxa"/>
          <w:right w:w="70" w:type="dxa"/>
        </w:tblCellMar>
        <w:tblLook w:val="0000" w:firstRow="0" w:lastRow="0" w:firstColumn="0" w:lastColumn="0" w:noHBand="0" w:noVBand="0"/>
      </w:tblPr>
      <w:tblGrid>
        <w:gridCol w:w="2411"/>
        <w:gridCol w:w="8363"/>
      </w:tblGrid>
      <w:tr w:rsidR="003655C5" w:rsidRPr="009072B6" w:rsidTr="009072B6">
        <w:trPr>
          <w:trHeight w:val="494"/>
        </w:trPr>
        <w:tc>
          <w:tcPr>
            <w:tcW w:w="111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Наименование подпрограммы</w:t>
            </w:r>
          </w:p>
        </w:tc>
        <w:tc>
          <w:tcPr>
            <w:tcW w:w="3881" w:type="pct"/>
            <w:tcBorders>
              <w:top w:val="single" w:sz="6" w:space="0" w:color="auto"/>
              <w:left w:val="single" w:sz="6" w:space="0" w:color="auto"/>
              <w:bottom w:val="single" w:sz="6" w:space="0" w:color="auto"/>
              <w:right w:val="single" w:sz="6" w:space="0" w:color="auto"/>
            </w:tcBorders>
          </w:tcPr>
          <w:p w:rsidR="003655C5" w:rsidRPr="009072B6" w:rsidRDefault="003655C5" w:rsidP="00820444">
            <w:pPr>
              <w:autoSpaceDE w:val="0"/>
              <w:autoSpaceDN w:val="0"/>
              <w:adjustRightInd w:val="0"/>
              <w:spacing w:before="40" w:after="40"/>
              <w:jc w:val="both"/>
              <w:rPr>
                <w:sz w:val="20"/>
                <w:szCs w:val="20"/>
              </w:rPr>
            </w:pPr>
            <w:r w:rsidRPr="009072B6">
              <w:rPr>
                <w:sz w:val="20"/>
                <w:szCs w:val="20"/>
              </w:rPr>
              <w:t xml:space="preserve">Предоставление субсидий  по оплате жилищно-коммунальных </w:t>
            </w:r>
            <w:r w:rsidR="00820444" w:rsidRPr="009072B6">
              <w:rPr>
                <w:sz w:val="20"/>
                <w:szCs w:val="20"/>
              </w:rPr>
              <w:t xml:space="preserve"> </w:t>
            </w:r>
          </w:p>
        </w:tc>
      </w:tr>
      <w:tr w:rsidR="003655C5" w:rsidRPr="009072B6" w:rsidTr="009072B6">
        <w:trPr>
          <w:trHeight w:val="558"/>
        </w:trPr>
        <w:tc>
          <w:tcPr>
            <w:tcW w:w="111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Координатор</w:t>
            </w:r>
          </w:p>
        </w:tc>
        <w:tc>
          <w:tcPr>
            <w:tcW w:w="388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20"/>
                <w:szCs w:val="20"/>
              </w:rPr>
            </w:pPr>
            <w:r w:rsidRPr="009072B6">
              <w:rPr>
                <w:sz w:val="20"/>
                <w:szCs w:val="20"/>
              </w:rPr>
              <w:t>Заместитель Главы Администрации муниципального образования «Глазовский район»</w:t>
            </w:r>
          </w:p>
        </w:tc>
      </w:tr>
      <w:tr w:rsidR="003655C5" w:rsidRPr="009072B6" w:rsidTr="009072B6">
        <w:trPr>
          <w:trHeight w:val="700"/>
        </w:trPr>
        <w:tc>
          <w:tcPr>
            <w:tcW w:w="111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 xml:space="preserve">Ответственный исполнитель подпрограммы </w:t>
            </w:r>
          </w:p>
        </w:tc>
        <w:tc>
          <w:tcPr>
            <w:tcW w:w="388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20"/>
                <w:szCs w:val="20"/>
              </w:rPr>
            </w:pPr>
            <w:r w:rsidRPr="009072B6">
              <w:rPr>
                <w:sz w:val="20"/>
                <w:szCs w:val="20"/>
              </w:rPr>
              <w:t>Отдел жилищно-коммунального хозяйства, транспорта и связи  (далее - отдел ЖКХ)</w:t>
            </w:r>
          </w:p>
        </w:tc>
      </w:tr>
      <w:tr w:rsidR="003655C5" w:rsidRPr="009072B6" w:rsidTr="009072B6">
        <w:trPr>
          <w:trHeight w:val="364"/>
        </w:trPr>
        <w:tc>
          <w:tcPr>
            <w:tcW w:w="111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color w:val="FF0000"/>
                <w:sz w:val="20"/>
                <w:szCs w:val="20"/>
              </w:rPr>
            </w:pPr>
            <w:r w:rsidRPr="009072B6">
              <w:rPr>
                <w:sz w:val="20"/>
                <w:szCs w:val="20"/>
              </w:rPr>
              <w:t>Соисполнители  подпрограммы</w:t>
            </w:r>
          </w:p>
        </w:tc>
        <w:tc>
          <w:tcPr>
            <w:tcW w:w="388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20"/>
                <w:szCs w:val="20"/>
              </w:rPr>
            </w:pPr>
            <w:r w:rsidRPr="009072B6">
              <w:rPr>
                <w:sz w:val="20"/>
                <w:szCs w:val="20"/>
              </w:rPr>
              <w:t>Не предусмотрены</w:t>
            </w:r>
          </w:p>
        </w:tc>
      </w:tr>
      <w:tr w:rsidR="003655C5" w:rsidRPr="009072B6" w:rsidTr="009072B6">
        <w:trPr>
          <w:trHeight w:val="553"/>
        </w:trPr>
        <w:tc>
          <w:tcPr>
            <w:tcW w:w="111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 xml:space="preserve">Сроки   и этапы реализации   </w:t>
            </w:r>
          </w:p>
        </w:tc>
        <w:tc>
          <w:tcPr>
            <w:tcW w:w="3881" w:type="pct"/>
            <w:tcBorders>
              <w:top w:val="single" w:sz="6" w:space="0" w:color="auto"/>
              <w:left w:val="single" w:sz="6" w:space="0" w:color="auto"/>
              <w:bottom w:val="single" w:sz="6" w:space="0" w:color="auto"/>
              <w:right w:val="single" w:sz="6" w:space="0" w:color="auto"/>
            </w:tcBorders>
          </w:tcPr>
          <w:p w:rsidR="003655C5" w:rsidRPr="009072B6" w:rsidRDefault="003655C5" w:rsidP="00B52CD3">
            <w:pPr>
              <w:autoSpaceDE w:val="0"/>
              <w:autoSpaceDN w:val="0"/>
              <w:adjustRightInd w:val="0"/>
              <w:spacing w:before="40" w:after="40"/>
              <w:rPr>
                <w:sz w:val="20"/>
                <w:szCs w:val="20"/>
              </w:rPr>
            </w:pPr>
            <w:r w:rsidRPr="009072B6">
              <w:rPr>
                <w:sz w:val="20"/>
                <w:szCs w:val="20"/>
              </w:rPr>
              <w:t>2015-20</w:t>
            </w:r>
            <w:r w:rsidR="00B52CD3" w:rsidRPr="009072B6">
              <w:rPr>
                <w:sz w:val="20"/>
                <w:szCs w:val="20"/>
              </w:rPr>
              <w:t>16</w:t>
            </w:r>
            <w:r w:rsidRPr="009072B6">
              <w:rPr>
                <w:sz w:val="20"/>
                <w:szCs w:val="20"/>
              </w:rPr>
              <w:t>годы, этапы не предусмотрены</w:t>
            </w:r>
          </w:p>
        </w:tc>
      </w:tr>
      <w:tr w:rsidR="003655C5" w:rsidRPr="009072B6" w:rsidTr="009072B6">
        <w:trPr>
          <w:trHeight w:val="552"/>
        </w:trPr>
        <w:tc>
          <w:tcPr>
            <w:tcW w:w="111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Цели подпрограммы</w:t>
            </w:r>
          </w:p>
        </w:tc>
        <w:tc>
          <w:tcPr>
            <w:tcW w:w="388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jc w:val="both"/>
              <w:rPr>
                <w:sz w:val="20"/>
                <w:szCs w:val="20"/>
              </w:rPr>
            </w:pPr>
            <w:r w:rsidRPr="009072B6">
              <w:rPr>
                <w:sz w:val="20"/>
                <w:szCs w:val="20"/>
              </w:rPr>
              <w:t>Поддержка граждан с низким уровнем дохода, которым затруднительно оплачивать жилищно-коммунальные услуги.</w:t>
            </w:r>
          </w:p>
          <w:p w:rsidR="003655C5" w:rsidRPr="009072B6" w:rsidRDefault="003655C5" w:rsidP="003655C5">
            <w:pPr>
              <w:autoSpaceDE w:val="0"/>
              <w:autoSpaceDN w:val="0"/>
              <w:adjustRightInd w:val="0"/>
              <w:jc w:val="both"/>
              <w:rPr>
                <w:sz w:val="20"/>
                <w:szCs w:val="20"/>
              </w:rPr>
            </w:pPr>
          </w:p>
        </w:tc>
      </w:tr>
      <w:tr w:rsidR="003655C5" w:rsidRPr="009072B6" w:rsidTr="009072B6">
        <w:trPr>
          <w:trHeight w:val="559"/>
        </w:trPr>
        <w:tc>
          <w:tcPr>
            <w:tcW w:w="111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Задачи подпрограммы</w:t>
            </w:r>
          </w:p>
        </w:tc>
        <w:tc>
          <w:tcPr>
            <w:tcW w:w="388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tabs>
                <w:tab w:val="left" w:pos="361"/>
              </w:tabs>
              <w:autoSpaceDE w:val="0"/>
              <w:autoSpaceDN w:val="0"/>
              <w:adjustRightInd w:val="0"/>
              <w:spacing w:before="40" w:after="40"/>
              <w:jc w:val="both"/>
              <w:rPr>
                <w:sz w:val="20"/>
                <w:szCs w:val="20"/>
              </w:rPr>
            </w:pPr>
            <w:r w:rsidRPr="009072B6">
              <w:rPr>
                <w:sz w:val="20"/>
                <w:szCs w:val="20"/>
              </w:rPr>
              <w:t>1.Создание условий по оказанию мер социальной поддержки гражданам по оплате жилого помещения и коммунальных услуг.</w:t>
            </w:r>
          </w:p>
        </w:tc>
      </w:tr>
      <w:tr w:rsidR="003655C5" w:rsidRPr="009072B6" w:rsidTr="009072B6">
        <w:trPr>
          <w:trHeight w:val="697"/>
        </w:trPr>
        <w:tc>
          <w:tcPr>
            <w:tcW w:w="111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Целевые показатели (индикаторы) подпрограммы</w:t>
            </w:r>
          </w:p>
        </w:tc>
        <w:tc>
          <w:tcPr>
            <w:tcW w:w="388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numPr>
                <w:ilvl w:val="0"/>
                <w:numId w:val="11"/>
              </w:numPr>
              <w:tabs>
                <w:tab w:val="left" w:pos="77"/>
                <w:tab w:val="left" w:pos="440"/>
              </w:tabs>
              <w:autoSpaceDE w:val="0"/>
              <w:autoSpaceDN w:val="0"/>
              <w:adjustRightInd w:val="0"/>
              <w:spacing w:before="40" w:after="40"/>
              <w:jc w:val="both"/>
              <w:rPr>
                <w:rFonts w:eastAsia="Calibri"/>
                <w:bCs/>
                <w:sz w:val="20"/>
                <w:szCs w:val="20"/>
              </w:rPr>
            </w:pPr>
            <w:r w:rsidRPr="009072B6">
              <w:rPr>
                <w:rFonts w:eastAsia="Calibri"/>
                <w:bCs/>
                <w:sz w:val="20"/>
                <w:szCs w:val="20"/>
              </w:rPr>
              <w:t>Сумма предоставленной субсидии, тыс.руб.</w:t>
            </w:r>
          </w:p>
          <w:p w:rsidR="003655C5" w:rsidRPr="009072B6" w:rsidRDefault="003655C5" w:rsidP="00B52CD3">
            <w:pPr>
              <w:numPr>
                <w:ilvl w:val="0"/>
                <w:numId w:val="11"/>
              </w:numPr>
              <w:tabs>
                <w:tab w:val="left" w:pos="77"/>
                <w:tab w:val="left" w:pos="440"/>
              </w:tabs>
              <w:autoSpaceDE w:val="0"/>
              <w:autoSpaceDN w:val="0"/>
              <w:adjustRightInd w:val="0"/>
              <w:spacing w:before="40" w:after="40"/>
              <w:jc w:val="both"/>
              <w:rPr>
                <w:rFonts w:eastAsia="Calibri"/>
                <w:bCs/>
                <w:sz w:val="20"/>
                <w:szCs w:val="20"/>
              </w:rPr>
            </w:pPr>
            <w:r w:rsidRPr="009072B6">
              <w:rPr>
                <w:rFonts w:eastAsia="Calibri"/>
                <w:bCs/>
                <w:sz w:val="20"/>
                <w:szCs w:val="20"/>
              </w:rPr>
              <w:t>Количество семей, получивших субсидию, семьи.</w:t>
            </w:r>
          </w:p>
        </w:tc>
      </w:tr>
      <w:tr w:rsidR="003655C5" w:rsidRPr="00C06E6D" w:rsidTr="009072B6">
        <w:trPr>
          <w:cantSplit/>
          <w:trHeight w:val="3715"/>
        </w:trPr>
        <w:tc>
          <w:tcPr>
            <w:tcW w:w="111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lastRenderedPageBreak/>
              <w:t>Ресурсное обеспечение подпрограммы</w:t>
            </w:r>
          </w:p>
        </w:tc>
        <w:tc>
          <w:tcPr>
            <w:tcW w:w="388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20"/>
                <w:szCs w:val="20"/>
              </w:rPr>
            </w:pPr>
            <w:r w:rsidRPr="009072B6">
              <w:rPr>
                <w:sz w:val="20"/>
                <w:szCs w:val="20"/>
              </w:rPr>
              <w:t xml:space="preserve">Подпрограмма финансируется за счет субвенций из бюджета Удмуртской Республики. Объем бюджетных ассигнований на реализацию подпрограммы за счет субвенций ориентировочно  составит </w:t>
            </w:r>
            <w:r w:rsidR="003B34D8" w:rsidRPr="009072B6">
              <w:rPr>
                <w:sz w:val="20"/>
                <w:szCs w:val="20"/>
              </w:rPr>
              <w:t>11884,2</w:t>
            </w:r>
            <w:r w:rsidRPr="009072B6">
              <w:rPr>
                <w:sz w:val="20"/>
                <w:szCs w:val="20"/>
              </w:rPr>
              <w:t xml:space="preserve"> тыс. рублей. Объем бюджетных ассигнований по годам реализации подпрограммы, в тыс. рублей:</w:t>
            </w:r>
          </w:p>
          <w:tbl>
            <w:tblPr>
              <w:tblStyle w:val="af0"/>
              <w:tblW w:w="8950" w:type="dxa"/>
              <w:tblLayout w:type="fixed"/>
              <w:tblLook w:val="04A0" w:firstRow="1" w:lastRow="0" w:firstColumn="1" w:lastColumn="0" w:noHBand="0" w:noVBand="1"/>
            </w:tblPr>
            <w:tblGrid>
              <w:gridCol w:w="1296"/>
              <w:gridCol w:w="850"/>
              <w:gridCol w:w="709"/>
              <w:gridCol w:w="709"/>
              <w:gridCol w:w="708"/>
              <w:gridCol w:w="709"/>
              <w:gridCol w:w="709"/>
              <w:gridCol w:w="709"/>
              <w:gridCol w:w="567"/>
              <w:gridCol w:w="567"/>
              <w:gridCol w:w="708"/>
              <w:gridCol w:w="709"/>
            </w:tblGrid>
            <w:tr w:rsidR="004630CE" w:rsidRPr="00047B7E" w:rsidTr="00AC6594">
              <w:tc>
                <w:tcPr>
                  <w:tcW w:w="1296" w:type="dxa"/>
                </w:tcPr>
                <w:p w:rsidR="004630CE" w:rsidRDefault="004630CE" w:rsidP="00AC6594">
                  <w:pPr>
                    <w:autoSpaceDN w:val="0"/>
                    <w:adjustRightInd w:val="0"/>
                    <w:jc w:val="both"/>
                    <w:rPr>
                      <w:rFonts w:eastAsia="Calibri"/>
                      <w:lang w:eastAsia="en-US"/>
                    </w:rPr>
                  </w:pPr>
                </w:p>
              </w:tc>
              <w:tc>
                <w:tcPr>
                  <w:tcW w:w="850" w:type="dxa"/>
                </w:tcPr>
                <w:p w:rsidR="004630CE" w:rsidRPr="00047B7E" w:rsidRDefault="004630CE" w:rsidP="00AC6594">
                  <w:pPr>
                    <w:autoSpaceDN w:val="0"/>
                    <w:adjustRightInd w:val="0"/>
                    <w:jc w:val="both"/>
                    <w:rPr>
                      <w:rFonts w:eastAsia="Calibri"/>
                      <w:sz w:val="18"/>
                      <w:szCs w:val="18"/>
                      <w:lang w:eastAsia="en-US"/>
                    </w:rPr>
                  </w:pPr>
                  <w:r w:rsidRPr="00047B7E">
                    <w:rPr>
                      <w:rFonts w:eastAsia="Calibri"/>
                      <w:sz w:val="18"/>
                      <w:szCs w:val="18"/>
                      <w:lang w:eastAsia="en-US"/>
                    </w:rPr>
                    <w:t>итого</w:t>
                  </w:r>
                </w:p>
              </w:tc>
              <w:tc>
                <w:tcPr>
                  <w:tcW w:w="709" w:type="dxa"/>
                </w:tcPr>
                <w:p w:rsidR="004630CE" w:rsidRPr="00047B7E" w:rsidRDefault="004630CE" w:rsidP="00AC6594">
                  <w:pPr>
                    <w:autoSpaceDN w:val="0"/>
                    <w:adjustRightInd w:val="0"/>
                    <w:jc w:val="both"/>
                    <w:rPr>
                      <w:rFonts w:eastAsia="Calibri"/>
                      <w:sz w:val="18"/>
                      <w:szCs w:val="18"/>
                      <w:lang w:eastAsia="en-US"/>
                    </w:rPr>
                  </w:pPr>
                  <w:r w:rsidRPr="00047B7E">
                    <w:rPr>
                      <w:rFonts w:eastAsia="Calibri"/>
                      <w:sz w:val="18"/>
                      <w:szCs w:val="18"/>
                      <w:lang w:eastAsia="en-US"/>
                    </w:rPr>
                    <w:t>2015</w:t>
                  </w:r>
                </w:p>
              </w:tc>
              <w:tc>
                <w:tcPr>
                  <w:tcW w:w="709" w:type="dxa"/>
                </w:tcPr>
                <w:p w:rsidR="004630CE" w:rsidRPr="00047B7E" w:rsidRDefault="004630CE" w:rsidP="00AC6594">
                  <w:pPr>
                    <w:autoSpaceDN w:val="0"/>
                    <w:adjustRightInd w:val="0"/>
                    <w:jc w:val="both"/>
                    <w:rPr>
                      <w:rFonts w:eastAsia="Calibri"/>
                      <w:sz w:val="18"/>
                      <w:szCs w:val="18"/>
                      <w:lang w:eastAsia="en-US"/>
                    </w:rPr>
                  </w:pPr>
                  <w:r w:rsidRPr="00047B7E">
                    <w:rPr>
                      <w:rFonts w:eastAsia="Calibri"/>
                      <w:sz w:val="18"/>
                      <w:szCs w:val="18"/>
                      <w:lang w:eastAsia="en-US"/>
                    </w:rPr>
                    <w:t>2016</w:t>
                  </w:r>
                </w:p>
              </w:tc>
              <w:tc>
                <w:tcPr>
                  <w:tcW w:w="708" w:type="dxa"/>
                </w:tcPr>
                <w:p w:rsidR="004630CE" w:rsidRPr="00047B7E" w:rsidRDefault="004630CE" w:rsidP="00AC6594">
                  <w:pPr>
                    <w:autoSpaceDN w:val="0"/>
                    <w:adjustRightInd w:val="0"/>
                    <w:jc w:val="both"/>
                    <w:rPr>
                      <w:rFonts w:eastAsia="Calibri"/>
                      <w:sz w:val="18"/>
                      <w:szCs w:val="18"/>
                      <w:lang w:eastAsia="en-US"/>
                    </w:rPr>
                  </w:pPr>
                  <w:r w:rsidRPr="00047B7E">
                    <w:rPr>
                      <w:rFonts w:eastAsia="Calibri"/>
                      <w:sz w:val="18"/>
                      <w:szCs w:val="18"/>
                      <w:lang w:eastAsia="en-US"/>
                    </w:rPr>
                    <w:t>2017</w:t>
                  </w:r>
                </w:p>
              </w:tc>
              <w:tc>
                <w:tcPr>
                  <w:tcW w:w="709" w:type="dxa"/>
                </w:tcPr>
                <w:p w:rsidR="004630CE" w:rsidRPr="00047B7E" w:rsidRDefault="004630CE" w:rsidP="00AC6594">
                  <w:pPr>
                    <w:autoSpaceDN w:val="0"/>
                    <w:adjustRightInd w:val="0"/>
                    <w:jc w:val="both"/>
                    <w:rPr>
                      <w:rFonts w:eastAsia="Calibri"/>
                      <w:sz w:val="18"/>
                      <w:szCs w:val="18"/>
                      <w:lang w:eastAsia="en-US"/>
                    </w:rPr>
                  </w:pPr>
                  <w:r w:rsidRPr="00047B7E">
                    <w:rPr>
                      <w:rFonts w:eastAsia="Calibri"/>
                      <w:sz w:val="18"/>
                      <w:szCs w:val="18"/>
                      <w:lang w:eastAsia="en-US"/>
                    </w:rPr>
                    <w:t>2018</w:t>
                  </w:r>
                </w:p>
              </w:tc>
              <w:tc>
                <w:tcPr>
                  <w:tcW w:w="709" w:type="dxa"/>
                </w:tcPr>
                <w:p w:rsidR="004630CE" w:rsidRPr="00047B7E" w:rsidRDefault="004630CE" w:rsidP="00AC6594">
                  <w:pPr>
                    <w:autoSpaceDN w:val="0"/>
                    <w:adjustRightInd w:val="0"/>
                    <w:jc w:val="both"/>
                    <w:rPr>
                      <w:rFonts w:eastAsia="Calibri"/>
                      <w:sz w:val="18"/>
                      <w:szCs w:val="18"/>
                      <w:lang w:eastAsia="en-US"/>
                    </w:rPr>
                  </w:pPr>
                  <w:r w:rsidRPr="00047B7E">
                    <w:rPr>
                      <w:rFonts w:eastAsia="Calibri"/>
                      <w:sz w:val="18"/>
                      <w:szCs w:val="18"/>
                      <w:lang w:eastAsia="en-US"/>
                    </w:rPr>
                    <w:t>2019</w:t>
                  </w:r>
                </w:p>
              </w:tc>
              <w:tc>
                <w:tcPr>
                  <w:tcW w:w="709" w:type="dxa"/>
                </w:tcPr>
                <w:p w:rsidR="004630CE" w:rsidRPr="00047B7E" w:rsidRDefault="004630CE" w:rsidP="00AC6594">
                  <w:pPr>
                    <w:autoSpaceDN w:val="0"/>
                    <w:adjustRightInd w:val="0"/>
                    <w:jc w:val="both"/>
                    <w:rPr>
                      <w:rFonts w:eastAsia="Calibri"/>
                      <w:sz w:val="18"/>
                      <w:szCs w:val="18"/>
                      <w:lang w:eastAsia="en-US"/>
                    </w:rPr>
                  </w:pPr>
                  <w:r w:rsidRPr="00047B7E">
                    <w:rPr>
                      <w:rFonts w:eastAsia="Calibri"/>
                      <w:sz w:val="18"/>
                      <w:szCs w:val="18"/>
                      <w:lang w:eastAsia="en-US"/>
                    </w:rPr>
                    <w:t>2020</w:t>
                  </w:r>
                </w:p>
              </w:tc>
              <w:tc>
                <w:tcPr>
                  <w:tcW w:w="567" w:type="dxa"/>
                </w:tcPr>
                <w:p w:rsidR="004630CE" w:rsidRPr="00047B7E" w:rsidRDefault="004630CE" w:rsidP="00AC6594">
                  <w:pPr>
                    <w:autoSpaceDN w:val="0"/>
                    <w:adjustRightInd w:val="0"/>
                    <w:jc w:val="both"/>
                    <w:rPr>
                      <w:rFonts w:eastAsia="Calibri"/>
                      <w:sz w:val="18"/>
                      <w:szCs w:val="18"/>
                      <w:lang w:eastAsia="en-US"/>
                    </w:rPr>
                  </w:pPr>
                  <w:r w:rsidRPr="00047B7E">
                    <w:rPr>
                      <w:rFonts w:eastAsia="Calibri"/>
                      <w:sz w:val="18"/>
                      <w:szCs w:val="18"/>
                      <w:lang w:eastAsia="en-US"/>
                    </w:rPr>
                    <w:t>2021</w:t>
                  </w:r>
                </w:p>
              </w:tc>
              <w:tc>
                <w:tcPr>
                  <w:tcW w:w="567" w:type="dxa"/>
                </w:tcPr>
                <w:p w:rsidR="004630CE" w:rsidRPr="00047B7E" w:rsidRDefault="004630CE" w:rsidP="00AC6594">
                  <w:pPr>
                    <w:autoSpaceDN w:val="0"/>
                    <w:adjustRightInd w:val="0"/>
                    <w:jc w:val="both"/>
                    <w:rPr>
                      <w:rFonts w:eastAsia="Calibri"/>
                      <w:sz w:val="18"/>
                      <w:szCs w:val="18"/>
                      <w:lang w:eastAsia="en-US"/>
                    </w:rPr>
                  </w:pPr>
                  <w:r w:rsidRPr="00047B7E">
                    <w:rPr>
                      <w:rFonts w:eastAsia="Calibri"/>
                      <w:sz w:val="18"/>
                      <w:szCs w:val="18"/>
                      <w:lang w:eastAsia="en-US"/>
                    </w:rPr>
                    <w:t>2022</w:t>
                  </w:r>
                </w:p>
              </w:tc>
              <w:tc>
                <w:tcPr>
                  <w:tcW w:w="708" w:type="dxa"/>
                </w:tcPr>
                <w:p w:rsidR="004630CE" w:rsidRPr="00047B7E" w:rsidRDefault="004630CE" w:rsidP="00AC6594">
                  <w:pPr>
                    <w:autoSpaceDN w:val="0"/>
                    <w:adjustRightInd w:val="0"/>
                    <w:jc w:val="both"/>
                    <w:rPr>
                      <w:rFonts w:eastAsia="Calibri"/>
                      <w:sz w:val="18"/>
                      <w:szCs w:val="18"/>
                      <w:lang w:eastAsia="en-US"/>
                    </w:rPr>
                  </w:pPr>
                  <w:r w:rsidRPr="00047B7E">
                    <w:rPr>
                      <w:rFonts w:eastAsia="Calibri"/>
                      <w:sz w:val="18"/>
                      <w:szCs w:val="18"/>
                      <w:lang w:eastAsia="en-US"/>
                    </w:rPr>
                    <w:t>2023</w:t>
                  </w:r>
                </w:p>
              </w:tc>
              <w:tc>
                <w:tcPr>
                  <w:tcW w:w="709" w:type="dxa"/>
                </w:tcPr>
                <w:p w:rsidR="004630CE" w:rsidRPr="00047B7E" w:rsidRDefault="004630CE" w:rsidP="00AC6594">
                  <w:pPr>
                    <w:autoSpaceDN w:val="0"/>
                    <w:adjustRightInd w:val="0"/>
                    <w:jc w:val="both"/>
                    <w:rPr>
                      <w:rFonts w:eastAsia="Calibri"/>
                      <w:sz w:val="18"/>
                      <w:szCs w:val="18"/>
                      <w:lang w:eastAsia="en-US"/>
                    </w:rPr>
                  </w:pPr>
                  <w:r w:rsidRPr="00047B7E">
                    <w:rPr>
                      <w:rFonts w:eastAsia="Calibri"/>
                      <w:sz w:val="18"/>
                      <w:szCs w:val="18"/>
                      <w:lang w:eastAsia="en-US"/>
                    </w:rPr>
                    <w:t>2024</w:t>
                  </w:r>
                </w:p>
              </w:tc>
            </w:tr>
            <w:tr w:rsidR="004630CE" w:rsidRPr="00954E6A" w:rsidTr="00AC6594">
              <w:tc>
                <w:tcPr>
                  <w:tcW w:w="1296" w:type="dxa"/>
                </w:tcPr>
                <w:p w:rsidR="004630CE" w:rsidRDefault="004630CE" w:rsidP="00AC6594">
                  <w:pPr>
                    <w:autoSpaceDN w:val="0"/>
                    <w:adjustRightInd w:val="0"/>
                    <w:jc w:val="both"/>
                    <w:rPr>
                      <w:rFonts w:eastAsia="Calibri"/>
                      <w:lang w:eastAsia="en-US"/>
                    </w:rPr>
                  </w:pPr>
                  <w:r>
                    <w:rPr>
                      <w:rFonts w:eastAsia="Calibri"/>
                      <w:lang w:eastAsia="en-US"/>
                    </w:rPr>
                    <w:t>всего</w:t>
                  </w:r>
                </w:p>
              </w:tc>
              <w:tc>
                <w:tcPr>
                  <w:tcW w:w="850" w:type="dxa"/>
                  <w:vAlign w:val="center"/>
                </w:tcPr>
                <w:p w:rsidR="004630CE" w:rsidRPr="00C128DC" w:rsidRDefault="004630CE" w:rsidP="00AC6594">
                  <w:pPr>
                    <w:jc w:val="center"/>
                    <w:rPr>
                      <w:color w:val="000000"/>
                      <w:sz w:val="20"/>
                      <w:szCs w:val="20"/>
                    </w:rPr>
                  </w:pPr>
                  <w:r>
                    <w:rPr>
                      <w:color w:val="000000"/>
                      <w:sz w:val="20"/>
                      <w:szCs w:val="20"/>
                    </w:rPr>
                    <w:t>11884,2</w:t>
                  </w:r>
                </w:p>
              </w:tc>
              <w:tc>
                <w:tcPr>
                  <w:tcW w:w="709" w:type="dxa"/>
                  <w:vAlign w:val="center"/>
                </w:tcPr>
                <w:p w:rsidR="004630CE" w:rsidRPr="00C128DC" w:rsidRDefault="004630CE" w:rsidP="00AC6594">
                  <w:pPr>
                    <w:jc w:val="center"/>
                    <w:rPr>
                      <w:color w:val="000000"/>
                      <w:sz w:val="20"/>
                      <w:szCs w:val="20"/>
                    </w:rPr>
                  </w:pPr>
                  <w:r>
                    <w:rPr>
                      <w:color w:val="000000"/>
                      <w:sz w:val="20"/>
                      <w:szCs w:val="20"/>
                    </w:rPr>
                    <w:t>6535,7</w:t>
                  </w:r>
                </w:p>
              </w:tc>
              <w:tc>
                <w:tcPr>
                  <w:tcW w:w="709" w:type="dxa"/>
                  <w:vAlign w:val="center"/>
                </w:tcPr>
                <w:p w:rsidR="004630CE" w:rsidRPr="00C128DC" w:rsidRDefault="004630CE" w:rsidP="00AC6594">
                  <w:pPr>
                    <w:jc w:val="center"/>
                    <w:rPr>
                      <w:color w:val="000000"/>
                      <w:sz w:val="20"/>
                      <w:szCs w:val="20"/>
                    </w:rPr>
                  </w:pPr>
                  <w:r>
                    <w:rPr>
                      <w:color w:val="000000"/>
                      <w:sz w:val="20"/>
                      <w:szCs w:val="20"/>
                    </w:rPr>
                    <w:t>5348,5</w:t>
                  </w:r>
                </w:p>
              </w:tc>
              <w:tc>
                <w:tcPr>
                  <w:tcW w:w="708" w:type="dxa"/>
                  <w:vAlign w:val="center"/>
                </w:tcPr>
                <w:p w:rsidR="004630CE" w:rsidRPr="00C128DC" w:rsidRDefault="004630CE" w:rsidP="00AC6594">
                  <w:pPr>
                    <w:jc w:val="center"/>
                    <w:rPr>
                      <w:sz w:val="20"/>
                      <w:szCs w:val="20"/>
                    </w:rPr>
                  </w:pPr>
                  <w:r>
                    <w:rPr>
                      <w:sz w:val="20"/>
                      <w:szCs w:val="20"/>
                    </w:rPr>
                    <w:t>0</w:t>
                  </w:r>
                </w:p>
              </w:tc>
              <w:tc>
                <w:tcPr>
                  <w:tcW w:w="709" w:type="dxa"/>
                  <w:vAlign w:val="center"/>
                </w:tcPr>
                <w:p w:rsidR="004630CE" w:rsidRPr="00C128DC" w:rsidRDefault="004630CE" w:rsidP="00AC6594">
                  <w:pPr>
                    <w:jc w:val="center"/>
                    <w:rPr>
                      <w:sz w:val="20"/>
                      <w:szCs w:val="20"/>
                    </w:rPr>
                  </w:pPr>
                  <w:r>
                    <w:rPr>
                      <w:sz w:val="20"/>
                      <w:szCs w:val="20"/>
                    </w:rPr>
                    <w:t>0</w:t>
                  </w:r>
                </w:p>
              </w:tc>
              <w:tc>
                <w:tcPr>
                  <w:tcW w:w="709" w:type="dxa"/>
                  <w:vAlign w:val="center"/>
                </w:tcPr>
                <w:p w:rsidR="004630CE" w:rsidRPr="00C128DC" w:rsidRDefault="004630CE" w:rsidP="00AC6594">
                  <w:pPr>
                    <w:jc w:val="center"/>
                    <w:rPr>
                      <w:sz w:val="20"/>
                      <w:szCs w:val="20"/>
                    </w:rPr>
                  </w:pPr>
                  <w:r>
                    <w:rPr>
                      <w:sz w:val="20"/>
                      <w:szCs w:val="20"/>
                    </w:rPr>
                    <w:t>0</w:t>
                  </w:r>
                </w:p>
              </w:tc>
              <w:tc>
                <w:tcPr>
                  <w:tcW w:w="709" w:type="dxa"/>
                  <w:vAlign w:val="center"/>
                </w:tcPr>
                <w:p w:rsidR="004630CE" w:rsidRPr="00C128DC" w:rsidRDefault="004630CE" w:rsidP="00AC6594">
                  <w:pPr>
                    <w:rPr>
                      <w:sz w:val="20"/>
                      <w:szCs w:val="20"/>
                    </w:rPr>
                  </w:pPr>
                  <w:r>
                    <w:rPr>
                      <w:sz w:val="20"/>
                      <w:szCs w:val="20"/>
                    </w:rPr>
                    <w:t>0</w:t>
                  </w:r>
                </w:p>
              </w:tc>
              <w:tc>
                <w:tcPr>
                  <w:tcW w:w="567" w:type="dxa"/>
                  <w:vAlign w:val="center"/>
                </w:tcPr>
                <w:p w:rsidR="004630CE" w:rsidRPr="00C128DC" w:rsidRDefault="004630CE" w:rsidP="00AC6594">
                  <w:pPr>
                    <w:rPr>
                      <w:sz w:val="20"/>
                      <w:szCs w:val="20"/>
                    </w:rPr>
                  </w:pPr>
                  <w:r>
                    <w:rPr>
                      <w:sz w:val="20"/>
                      <w:szCs w:val="20"/>
                    </w:rPr>
                    <w:t>0</w:t>
                  </w:r>
                </w:p>
              </w:tc>
              <w:tc>
                <w:tcPr>
                  <w:tcW w:w="567" w:type="dxa"/>
                  <w:vAlign w:val="center"/>
                </w:tcPr>
                <w:p w:rsidR="004630CE" w:rsidRPr="00C128DC" w:rsidRDefault="004630CE" w:rsidP="00AC6594">
                  <w:pPr>
                    <w:rPr>
                      <w:sz w:val="20"/>
                      <w:szCs w:val="20"/>
                    </w:rPr>
                  </w:pPr>
                  <w:r>
                    <w:rPr>
                      <w:sz w:val="20"/>
                      <w:szCs w:val="20"/>
                    </w:rPr>
                    <w:t>0</w:t>
                  </w:r>
                </w:p>
              </w:tc>
              <w:tc>
                <w:tcPr>
                  <w:tcW w:w="708" w:type="dxa"/>
                  <w:vAlign w:val="center"/>
                </w:tcPr>
                <w:p w:rsidR="004630CE" w:rsidRPr="00C128DC" w:rsidRDefault="004630CE" w:rsidP="00AC6594">
                  <w:pPr>
                    <w:rPr>
                      <w:sz w:val="20"/>
                      <w:szCs w:val="20"/>
                    </w:rPr>
                  </w:pPr>
                  <w:r>
                    <w:rPr>
                      <w:sz w:val="20"/>
                      <w:szCs w:val="20"/>
                    </w:rPr>
                    <w:t>0</w:t>
                  </w:r>
                </w:p>
              </w:tc>
              <w:tc>
                <w:tcPr>
                  <w:tcW w:w="709" w:type="dxa"/>
                  <w:vAlign w:val="center"/>
                </w:tcPr>
                <w:p w:rsidR="004630CE" w:rsidRPr="00C128DC" w:rsidRDefault="004630CE" w:rsidP="00AC6594">
                  <w:pPr>
                    <w:rPr>
                      <w:sz w:val="20"/>
                      <w:szCs w:val="20"/>
                    </w:rPr>
                  </w:pPr>
                  <w:r>
                    <w:rPr>
                      <w:sz w:val="20"/>
                      <w:szCs w:val="20"/>
                    </w:rPr>
                    <w:t>0</w:t>
                  </w:r>
                </w:p>
              </w:tc>
            </w:tr>
            <w:tr w:rsidR="004630CE" w:rsidRPr="00954E6A" w:rsidTr="00AC6594">
              <w:tc>
                <w:tcPr>
                  <w:tcW w:w="1296" w:type="dxa"/>
                </w:tcPr>
                <w:p w:rsidR="004630CE" w:rsidRPr="00047B7E" w:rsidRDefault="004630CE" w:rsidP="00AC6594">
                  <w:pPr>
                    <w:autoSpaceDN w:val="0"/>
                    <w:adjustRightInd w:val="0"/>
                    <w:jc w:val="both"/>
                    <w:rPr>
                      <w:rFonts w:eastAsia="Calibri"/>
                      <w:sz w:val="18"/>
                      <w:szCs w:val="18"/>
                      <w:lang w:eastAsia="en-US"/>
                    </w:rPr>
                  </w:pPr>
                  <w:r w:rsidRPr="00047B7E">
                    <w:rPr>
                      <w:rFonts w:eastAsia="Calibri"/>
                      <w:sz w:val="18"/>
                      <w:szCs w:val="18"/>
                      <w:lang w:eastAsia="en-US"/>
                    </w:rPr>
                    <w:t>Бюджет</w:t>
                  </w:r>
                </w:p>
                <w:p w:rsidR="004630CE" w:rsidRPr="00047B7E" w:rsidRDefault="004630CE" w:rsidP="00AC6594">
                  <w:pPr>
                    <w:autoSpaceDN w:val="0"/>
                    <w:adjustRightInd w:val="0"/>
                    <w:jc w:val="both"/>
                    <w:rPr>
                      <w:rFonts w:eastAsia="Calibri"/>
                      <w:sz w:val="18"/>
                      <w:szCs w:val="18"/>
                      <w:lang w:eastAsia="en-US"/>
                    </w:rPr>
                  </w:pPr>
                  <w:r w:rsidRPr="00047B7E">
                    <w:rPr>
                      <w:rFonts w:eastAsia="Calibri"/>
                      <w:sz w:val="18"/>
                      <w:szCs w:val="18"/>
                      <w:lang w:eastAsia="en-US"/>
                    </w:rPr>
                    <w:t>Муниципального образования «Глазовский район» в том числе:</w:t>
                  </w:r>
                </w:p>
              </w:tc>
              <w:tc>
                <w:tcPr>
                  <w:tcW w:w="850" w:type="dxa"/>
                  <w:vAlign w:val="center"/>
                </w:tcPr>
                <w:p w:rsidR="004630CE" w:rsidRPr="00311025" w:rsidRDefault="004630CE" w:rsidP="00AC6594">
                  <w:pPr>
                    <w:jc w:val="center"/>
                    <w:rPr>
                      <w:color w:val="000000"/>
                      <w:sz w:val="20"/>
                      <w:szCs w:val="20"/>
                    </w:rPr>
                  </w:pPr>
                  <w:r>
                    <w:rPr>
                      <w:color w:val="000000"/>
                      <w:sz w:val="20"/>
                      <w:szCs w:val="20"/>
                    </w:rPr>
                    <w:t>11884,2</w:t>
                  </w:r>
                </w:p>
              </w:tc>
              <w:tc>
                <w:tcPr>
                  <w:tcW w:w="709" w:type="dxa"/>
                  <w:vAlign w:val="center"/>
                </w:tcPr>
                <w:p w:rsidR="004630CE" w:rsidRPr="00311025" w:rsidRDefault="004630CE" w:rsidP="00AC6594">
                  <w:pPr>
                    <w:jc w:val="center"/>
                    <w:rPr>
                      <w:bCs/>
                      <w:color w:val="000000"/>
                      <w:sz w:val="20"/>
                      <w:szCs w:val="20"/>
                    </w:rPr>
                  </w:pPr>
                  <w:r w:rsidRPr="00311025">
                    <w:rPr>
                      <w:bCs/>
                      <w:color w:val="000000"/>
                      <w:sz w:val="20"/>
                      <w:szCs w:val="20"/>
                    </w:rPr>
                    <w:t>6535,7</w:t>
                  </w:r>
                </w:p>
              </w:tc>
              <w:tc>
                <w:tcPr>
                  <w:tcW w:w="709" w:type="dxa"/>
                  <w:vAlign w:val="center"/>
                </w:tcPr>
                <w:p w:rsidR="004630CE" w:rsidRPr="00311025" w:rsidRDefault="004630CE" w:rsidP="00AC6594">
                  <w:pPr>
                    <w:jc w:val="center"/>
                    <w:rPr>
                      <w:bCs/>
                      <w:color w:val="000000"/>
                      <w:sz w:val="20"/>
                      <w:szCs w:val="20"/>
                    </w:rPr>
                  </w:pPr>
                  <w:r>
                    <w:rPr>
                      <w:bCs/>
                      <w:color w:val="000000"/>
                      <w:sz w:val="20"/>
                      <w:szCs w:val="20"/>
                    </w:rPr>
                    <w:t>5348,5</w:t>
                  </w:r>
                </w:p>
              </w:tc>
              <w:tc>
                <w:tcPr>
                  <w:tcW w:w="708" w:type="dxa"/>
                  <w:vAlign w:val="center"/>
                </w:tcPr>
                <w:p w:rsidR="004630CE" w:rsidRPr="00311025" w:rsidRDefault="004630CE" w:rsidP="00AC6594">
                  <w:pPr>
                    <w:jc w:val="center"/>
                    <w:rPr>
                      <w:bCs/>
                      <w:color w:val="000000"/>
                      <w:sz w:val="20"/>
                      <w:szCs w:val="20"/>
                    </w:rPr>
                  </w:pPr>
                  <w:r>
                    <w:rPr>
                      <w:bCs/>
                      <w:color w:val="000000"/>
                      <w:sz w:val="20"/>
                      <w:szCs w:val="20"/>
                    </w:rPr>
                    <w:t>0</w:t>
                  </w:r>
                </w:p>
              </w:tc>
              <w:tc>
                <w:tcPr>
                  <w:tcW w:w="709" w:type="dxa"/>
                  <w:vAlign w:val="center"/>
                </w:tcPr>
                <w:p w:rsidR="004630CE" w:rsidRPr="00311025" w:rsidRDefault="004630CE" w:rsidP="00AC6594">
                  <w:pPr>
                    <w:jc w:val="center"/>
                    <w:rPr>
                      <w:bCs/>
                      <w:color w:val="000000"/>
                      <w:sz w:val="20"/>
                      <w:szCs w:val="20"/>
                    </w:rPr>
                  </w:pPr>
                  <w:r>
                    <w:rPr>
                      <w:bCs/>
                      <w:color w:val="000000"/>
                      <w:sz w:val="20"/>
                      <w:szCs w:val="20"/>
                    </w:rPr>
                    <w:t>0</w:t>
                  </w:r>
                </w:p>
              </w:tc>
              <w:tc>
                <w:tcPr>
                  <w:tcW w:w="709" w:type="dxa"/>
                  <w:vAlign w:val="center"/>
                </w:tcPr>
                <w:p w:rsidR="004630CE" w:rsidRPr="00311025" w:rsidRDefault="004630CE" w:rsidP="00AC6594">
                  <w:pPr>
                    <w:jc w:val="center"/>
                    <w:rPr>
                      <w:bCs/>
                      <w:color w:val="000000"/>
                      <w:sz w:val="20"/>
                      <w:szCs w:val="20"/>
                    </w:rPr>
                  </w:pPr>
                  <w:r>
                    <w:rPr>
                      <w:bCs/>
                      <w:color w:val="000000"/>
                      <w:sz w:val="20"/>
                      <w:szCs w:val="20"/>
                    </w:rPr>
                    <w:t>0</w:t>
                  </w:r>
                </w:p>
              </w:tc>
              <w:tc>
                <w:tcPr>
                  <w:tcW w:w="709" w:type="dxa"/>
                  <w:vAlign w:val="center"/>
                </w:tcPr>
                <w:p w:rsidR="004630CE" w:rsidRPr="00311025" w:rsidRDefault="004630CE" w:rsidP="00AC6594">
                  <w:pPr>
                    <w:rPr>
                      <w:bCs/>
                      <w:color w:val="000000"/>
                      <w:sz w:val="20"/>
                      <w:szCs w:val="20"/>
                    </w:rPr>
                  </w:pPr>
                  <w:r>
                    <w:rPr>
                      <w:bCs/>
                      <w:color w:val="000000"/>
                      <w:sz w:val="20"/>
                      <w:szCs w:val="20"/>
                    </w:rPr>
                    <w:t>0</w:t>
                  </w:r>
                </w:p>
              </w:tc>
              <w:tc>
                <w:tcPr>
                  <w:tcW w:w="567" w:type="dxa"/>
                  <w:vAlign w:val="center"/>
                </w:tcPr>
                <w:p w:rsidR="004630CE" w:rsidRPr="00311025" w:rsidRDefault="004630CE" w:rsidP="00AC6594">
                  <w:pPr>
                    <w:rPr>
                      <w:bCs/>
                      <w:color w:val="000000"/>
                      <w:sz w:val="20"/>
                      <w:szCs w:val="20"/>
                    </w:rPr>
                  </w:pPr>
                  <w:r>
                    <w:rPr>
                      <w:bCs/>
                      <w:color w:val="000000"/>
                      <w:sz w:val="20"/>
                      <w:szCs w:val="20"/>
                    </w:rPr>
                    <w:t>0</w:t>
                  </w:r>
                </w:p>
              </w:tc>
              <w:tc>
                <w:tcPr>
                  <w:tcW w:w="567" w:type="dxa"/>
                  <w:vAlign w:val="center"/>
                </w:tcPr>
                <w:p w:rsidR="004630CE" w:rsidRPr="00311025" w:rsidRDefault="004630CE" w:rsidP="00AC6594">
                  <w:pPr>
                    <w:rPr>
                      <w:bCs/>
                      <w:color w:val="000000"/>
                      <w:sz w:val="20"/>
                      <w:szCs w:val="20"/>
                    </w:rPr>
                  </w:pPr>
                  <w:r>
                    <w:rPr>
                      <w:bCs/>
                      <w:color w:val="000000"/>
                      <w:sz w:val="20"/>
                      <w:szCs w:val="20"/>
                    </w:rPr>
                    <w:t>0</w:t>
                  </w:r>
                </w:p>
              </w:tc>
              <w:tc>
                <w:tcPr>
                  <w:tcW w:w="708" w:type="dxa"/>
                  <w:vAlign w:val="center"/>
                </w:tcPr>
                <w:p w:rsidR="004630CE" w:rsidRPr="00311025" w:rsidRDefault="004630CE" w:rsidP="00AC6594">
                  <w:pPr>
                    <w:rPr>
                      <w:bCs/>
                      <w:color w:val="000000"/>
                      <w:sz w:val="20"/>
                      <w:szCs w:val="20"/>
                    </w:rPr>
                  </w:pPr>
                  <w:r>
                    <w:rPr>
                      <w:bCs/>
                      <w:color w:val="000000"/>
                      <w:sz w:val="20"/>
                      <w:szCs w:val="20"/>
                    </w:rPr>
                    <w:t>0</w:t>
                  </w:r>
                </w:p>
              </w:tc>
              <w:tc>
                <w:tcPr>
                  <w:tcW w:w="709" w:type="dxa"/>
                  <w:vAlign w:val="center"/>
                </w:tcPr>
                <w:p w:rsidR="004630CE" w:rsidRPr="00311025" w:rsidRDefault="004630CE" w:rsidP="00AC6594">
                  <w:pPr>
                    <w:rPr>
                      <w:bCs/>
                      <w:color w:val="000000"/>
                      <w:sz w:val="20"/>
                      <w:szCs w:val="20"/>
                    </w:rPr>
                  </w:pPr>
                  <w:r>
                    <w:rPr>
                      <w:bCs/>
                      <w:color w:val="000000"/>
                      <w:sz w:val="20"/>
                      <w:szCs w:val="20"/>
                    </w:rPr>
                    <w:t>0</w:t>
                  </w:r>
                </w:p>
              </w:tc>
            </w:tr>
            <w:tr w:rsidR="004630CE" w:rsidRPr="0091744A" w:rsidTr="00AC6594">
              <w:tc>
                <w:tcPr>
                  <w:tcW w:w="1296" w:type="dxa"/>
                  <w:vAlign w:val="center"/>
                </w:tcPr>
                <w:p w:rsidR="004630CE" w:rsidRPr="002E38AF" w:rsidRDefault="004630CE" w:rsidP="00AC6594">
                  <w:pPr>
                    <w:rPr>
                      <w:sz w:val="20"/>
                      <w:szCs w:val="20"/>
                    </w:rPr>
                  </w:pPr>
                  <w:r>
                    <w:rPr>
                      <w:sz w:val="20"/>
                      <w:szCs w:val="20"/>
                    </w:rPr>
                    <w:t xml:space="preserve"> </w:t>
                  </w:r>
                  <w:r w:rsidRPr="00935AFE">
                    <w:rPr>
                      <w:b/>
                      <w:bCs/>
                      <w:sz w:val="16"/>
                      <w:szCs w:val="16"/>
                    </w:rPr>
                    <w:t>субвенции из бюджета Удмуртской Республики</w:t>
                  </w:r>
                </w:p>
              </w:tc>
              <w:tc>
                <w:tcPr>
                  <w:tcW w:w="850" w:type="dxa"/>
                  <w:vAlign w:val="center"/>
                </w:tcPr>
                <w:p w:rsidR="004630CE" w:rsidRPr="00C128DC" w:rsidRDefault="004630CE" w:rsidP="00AC6594">
                  <w:pPr>
                    <w:jc w:val="center"/>
                    <w:rPr>
                      <w:color w:val="000000"/>
                      <w:sz w:val="20"/>
                      <w:szCs w:val="20"/>
                    </w:rPr>
                  </w:pPr>
                  <w:r>
                    <w:rPr>
                      <w:color w:val="000000"/>
                      <w:sz w:val="20"/>
                      <w:szCs w:val="20"/>
                    </w:rPr>
                    <w:t>11884,2</w:t>
                  </w:r>
                </w:p>
              </w:tc>
              <w:tc>
                <w:tcPr>
                  <w:tcW w:w="709" w:type="dxa"/>
                  <w:vAlign w:val="center"/>
                </w:tcPr>
                <w:p w:rsidR="004630CE" w:rsidRPr="00C128DC" w:rsidRDefault="004630CE" w:rsidP="00AC6594">
                  <w:pPr>
                    <w:jc w:val="center"/>
                    <w:rPr>
                      <w:color w:val="000000"/>
                      <w:sz w:val="20"/>
                      <w:szCs w:val="20"/>
                    </w:rPr>
                  </w:pPr>
                  <w:r>
                    <w:rPr>
                      <w:color w:val="000000"/>
                      <w:sz w:val="20"/>
                      <w:szCs w:val="20"/>
                    </w:rPr>
                    <w:t>6535,7</w:t>
                  </w:r>
                </w:p>
              </w:tc>
              <w:tc>
                <w:tcPr>
                  <w:tcW w:w="709" w:type="dxa"/>
                  <w:vAlign w:val="center"/>
                </w:tcPr>
                <w:p w:rsidR="004630CE" w:rsidRPr="00C128DC" w:rsidRDefault="004630CE" w:rsidP="00AC6594">
                  <w:pPr>
                    <w:jc w:val="center"/>
                    <w:rPr>
                      <w:color w:val="000000"/>
                      <w:sz w:val="20"/>
                      <w:szCs w:val="20"/>
                    </w:rPr>
                  </w:pPr>
                  <w:r>
                    <w:rPr>
                      <w:color w:val="000000"/>
                      <w:sz w:val="20"/>
                      <w:szCs w:val="20"/>
                    </w:rPr>
                    <w:t>5348,5</w:t>
                  </w:r>
                </w:p>
              </w:tc>
              <w:tc>
                <w:tcPr>
                  <w:tcW w:w="708" w:type="dxa"/>
                  <w:vAlign w:val="center"/>
                </w:tcPr>
                <w:p w:rsidR="004630CE" w:rsidRPr="00C128DC" w:rsidRDefault="004630CE" w:rsidP="00AC6594">
                  <w:pPr>
                    <w:jc w:val="center"/>
                    <w:rPr>
                      <w:sz w:val="20"/>
                      <w:szCs w:val="20"/>
                    </w:rPr>
                  </w:pPr>
                  <w:r>
                    <w:rPr>
                      <w:sz w:val="20"/>
                      <w:szCs w:val="20"/>
                    </w:rPr>
                    <w:t>0</w:t>
                  </w:r>
                </w:p>
              </w:tc>
              <w:tc>
                <w:tcPr>
                  <w:tcW w:w="709" w:type="dxa"/>
                  <w:vAlign w:val="center"/>
                </w:tcPr>
                <w:p w:rsidR="004630CE" w:rsidRPr="00C128DC" w:rsidRDefault="004630CE" w:rsidP="00AC6594">
                  <w:pPr>
                    <w:jc w:val="center"/>
                    <w:rPr>
                      <w:sz w:val="20"/>
                      <w:szCs w:val="20"/>
                    </w:rPr>
                  </w:pPr>
                  <w:r>
                    <w:rPr>
                      <w:sz w:val="20"/>
                      <w:szCs w:val="20"/>
                    </w:rPr>
                    <w:t>0</w:t>
                  </w:r>
                </w:p>
              </w:tc>
              <w:tc>
                <w:tcPr>
                  <w:tcW w:w="709" w:type="dxa"/>
                  <w:vAlign w:val="center"/>
                </w:tcPr>
                <w:p w:rsidR="004630CE" w:rsidRPr="00C128DC" w:rsidRDefault="004630CE" w:rsidP="00AC6594">
                  <w:pPr>
                    <w:jc w:val="center"/>
                    <w:rPr>
                      <w:sz w:val="20"/>
                      <w:szCs w:val="20"/>
                    </w:rPr>
                  </w:pPr>
                  <w:r>
                    <w:rPr>
                      <w:sz w:val="20"/>
                      <w:szCs w:val="20"/>
                    </w:rPr>
                    <w:t>0</w:t>
                  </w:r>
                </w:p>
              </w:tc>
              <w:tc>
                <w:tcPr>
                  <w:tcW w:w="709" w:type="dxa"/>
                  <w:vAlign w:val="center"/>
                </w:tcPr>
                <w:p w:rsidR="004630CE" w:rsidRPr="00C128DC" w:rsidRDefault="004630CE" w:rsidP="00AC6594">
                  <w:pPr>
                    <w:rPr>
                      <w:sz w:val="20"/>
                      <w:szCs w:val="20"/>
                    </w:rPr>
                  </w:pPr>
                  <w:r>
                    <w:rPr>
                      <w:sz w:val="20"/>
                      <w:szCs w:val="20"/>
                    </w:rPr>
                    <w:t>0</w:t>
                  </w:r>
                </w:p>
              </w:tc>
              <w:tc>
                <w:tcPr>
                  <w:tcW w:w="567" w:type="dxa"/>
                  <w:vAlign w:val="center"/>
                </w:tcPr>
                <w:p w:rsidR="004630CE" w:rsidRPr="00C128DC" w:rsidRDefault="004630CE" w:rsidP="00AC6594">
                  <w:pPr>
                    <w:rPr>
                      <w:sz w:val="20"/>
                      <w:szCs w:val="20"/>
                    </w:rPr>
                  </w:pPr>
                  <w:r>
                    <w:rPr>
                      <w:sz w:val="20"/>
                      <w:szCs w:val="20"/>
                    </w:rPr>
                    <w:t>0</w:t>
                  </w:r>
                </w:p>
              </w:tc>
              <w:tc>
                <w:tcPr>
                  <w:tcW w:w="567" w:type="dxa"/>
                  <w:vAlign w:val="center"/>
                </w:tcPr>
                <w:p w:rsidR="004630CE" w:rsidRPr="00C128DC" w:rsidRDefault="004630CE" w:rsidP="00AC6594">
                  <w:pPr>
                    <w:rPr>
                      <w:sz w:val="20"/>
                      <w:szCs w:val="20"/>
                    </w:rPr>
                  </w:pPr>
                  <w:r>
                    <w:rPr>
                      <w:sz w:val="20"/>
                      <w:szCs w:val="20"/>
                    </w:rPr>
                    <w:t>0</w:t>
                  </w:r>
                </w:p>
              </w:tc>
              <w:tc>
                <w:tcPr>
                  <w:tcW w:w="708" w:type="dxa"/>
                  <w:vAlign w:val="center"/>
                </w:tcPr>
                <w:p w:rsidR="004630CE" w:rsidRPr="00C128DC" w:rsidRDefault="004630CE" w:rsidP="00AC6594">
                  <w:pPr>
                    <w:rPr>
                      <w:sz w:val="20"/>
                      <w:szCs w:val="20"/>
                    </w:rPr>
                  </w:pPr>
                  <w:r>
                    <w:rPr>
                      <w:sz w:val="20"/>
                      <w:szCs w:val="20"/>
                    </w:rPr>
                    <w:t>0</w:t>
                  </w:r>
                </w:p>
              </w:tc>
              <w:tc>
                <w:tcPr>
                  <w:tcW w:w="709" w:type="dxa"/>
                  <w:vAlign w:val="center"/>
                </w:tcPr>
                <w:p w:rsidR="004630CE" w:rsidRPr="00C128DC" w:rsidRDefault="004630CE" w:rsidP="00AC6594">
                  <w:pPr>
                    <w:rPr>
                      <w:sz w:val="20"/>
                      <w:szCs w:val="20"/>
                    </w:rPr>
                  </w:pPr>
                  <w:r>
                    <w:rPr>
                      <w:sz w:val="20"/>
                      <w:szCs w:val="20"/>
                    </w:rPr>
                    <w:t>0</w:t>
                  </w:r>
                </w:p>
              </w:tc>
            </w:tr>
            <w:tr w:rsidR="004630CE" w:rsidRPr="00954E6A" w:rsidTr="00AC6594">
              <w:tc>
                <w:tcPr>
                  <w:tcW w:w="1296" w:type="dxa"/>
                  <w:vAlign w:val="center"/>
                </w:tcPr>
                <w:p w:rsidR="004630CE" w:rsidRPr="002E38AF" w:rsidRDefault="004630CE" w:rsidP="00AC6594">
                  <w:pPr>
                    <w:rPr>
                      <w:sz w:val="20"/>
                      <w:szCs w:val="20"/>
                    </w:rPr>
                  </w:pPr>
                  <w:r w:rsidRPr="00935AFE">
                    <w:rPr>
                      <w:b/>
                      <w:bCs/>
                      <w:sz w:val="16"/>
                      <w:szCs w:val="16"/>
                    </w:rPr>
                    <w:t>субсидии из бюджета Удмуртской Республики</w:t>
                  </w:r>
                </w:p>
              </w:tc>
              <w:tc>
                <w:tcPr>
                  <w:tcW w:w="850" w:type="dxa"/>
                  <w:vAlign w:val="center"/>
                </w:tcPr>
                <w:p w:rsidR="004630CE" w:rsidRPr="00C128DC" w:rsidRDefault="004630CE" w:rsidP="00AC6594">
                  <w:pPr>
                    <w:jc w:val="center"/>
                    <w:rPr>
                      <w:color w:val="000000"/>
                      <w:sz w:val="20"/>
                      <w:szCs w:val="20"/>
                    </w:rPr>
                  </w:pPr>
                  <w:r>
                    <w:rPr>
                      <w:color w:val="000000"/>
                      <w:sz w:val="20"/>
                      <w:szCs w:val="20"/>
                    </w:rPr>
                    <w:t xml:space="preserve"> </w:t>
                  </w:r>
                  <w:r w:rsidR="00AC6594">
                    <w:rPr>
                      <w:color w:val="000000"/>
                      <w:sz w:val="20"/>
                      <w:szCs w:val="20"/>
                    </w:rPr>
                    <w:t>-</w:t>
                  </w:r>
                </w:p>
              </w:tc>
              <w:tc>
                <w:tcPr>
                  <w:tcW w:w="709" w:type="dxa"/>
                  <w:vAlign w:val="center"/>
                </w:tcPr>
                <w:p w:rsidR="004630CE" w:rsidRPr="00AB2DD0" w:rsidRDefault="00AC6594" w:rsidP="00AC6594">
                  <w:pPr>
                    <w:jc w:val="center"/>
                    <w:rPr>
                      <w:color w:val="000000"/>
                      <w:sz w:val="20"/>
                      <w:szCs w:val="20"/>
                    </w:rPr>
                  </w:pPr>
                  <w:r>
                    <w:rPr>
                      <w:color w:val="000000"/>
                      <w:sz w:val="20"/>
                      <w:szCs w:val="20"/>
                    </w:rPr>
                    <w:t>-</w:t>
                  </w:r>
                  <w:r w:rsidR="004630CE">
                    <w:rPr>
                      <w:color w:val="000000"/>
                      <w:sz w:val="20"/>
                      <w:szCs w:val="20"/>
                    </w:rPr>
                    <w:t xml:space="preserve"> </w:t>
                  </w:r>
                </w:p>
              </w:tc>
              <w:tc>
                <w:tcPr>
                  <w:tcW w:w="709" w:type="dxa"/>
                  <w:vAlign w:val="center"/>
                </w:tcPr>
                <w:p w:rsidR="004630CE" w:rsidRPr="00954E6A" w:rsidRDefault="00AC6594" w:rsidP="00AC6594">
                  <w:pPr>
                    <w:jc w:val="center"/>
                    <w:rPr>
                      <w:bCs/>
                      <w:color w:val="000000"/>
                      <w:sz w:val="20"/>
                      <w:szCs w:val="20"/>
                    </w:rPr>
                  </w:pPr>
                  <w:r>
                    <w:rPr>
                      <w:bCs/>
                      <w:color w:val="000000"/>
                      <w:sz w:val="20"/>
                      <w:szCs w:val="20"/>
                    </w:rPr>
                    <w:t>-</w:t>
                  </w:r>
                </w:p>
              </w:tc>
              <w:tc>
                <w:tcPr>
                  <w:tcW w:w="708" w:type="dxa"/>
                  <w:vAlign w:val="center"/>
                </w:tcPr>
                <w:p w:rsidR="004630CE" w:rsidRPr="00954E6A" w:rsidRDefault="00AC6594" w:rsidP="00AC6594">
                  <w:pPr>
                    <w:jc w:val="center"/>
                    <w:rPr>
                      <w:bCs/>
                      <w:color w:val="000000"/>
                      <w:sz w:val="20"/>
                      <w:szCs w:val="20"/>
                    </w:rPr>
                  </w:pPr>
                  <w:r>
                    <w:rPr>
                      <w:bCs/>
                      <w:color w:val="000000"/>
                      <w:sz w:val="20"/>
                      <w:szCs w:val="20"/>
                    </w:rPr>
                    <w:t>-</w:t>
                  </w:r>
                  <w:r w:rsidR="004630CE">
                    <w:rPr>
                      <w:bCs/>
                      <w:color w:val="000000"/>
                      <w:sz w:val="20"/>
                      <w:szCs w:val="20"/>
                    </w:rPr>
                    <w:t xml:space="preserve"> </w:t>
                  </w:r>
                </w:p>
              </w:tc>
              <w:tc>
                <w:tcPr>
                  <w:tcW w:w="709" w:type="dxa"/>
                  <w:vAlign w:val="center"/>
                </w:tcPr>
                <w:p w:rsidR="004630CE" w:rsidRPr="00954E6A" w:rsidRDefault="00AC6594" w:rsidP="00AC6594">
                  <w:pPr>
                    <w:jc w:val="center"/>
                    <w:rPr>
                      <w:bCs/>
                      <w:color w:val="000000"/>
                      <w:sz w:val="20"/>
                      <w:szCs w:val="20"/>
                    </w:rPr>
                  </w:pPr>
                  <w:r>
                    <w:rPr>
                      <w:bCs/>
                      <w:color w:val="000000"/>
                      <w:sz w:val="20"/>
                      <w:szCs w:val="20"/>
                    </w:rPr>
                    <w:t>-</w:t>
                  </w:r>
                  <w:r w:rsidR="004630CE">
                    <w:rPr>
                      <w:bCs/>
                      <w:color w:val="000000"/>
                      <w:sz w:val="20"/>
                      <w:szCs w:val="20"/>
                    </w:rPr>
                    <w:t xml:space="preserve"> </w:t>
                  </w:r>
                </w:p>
              </w:tc>
              <w:tc>
                <w:tcPr>
                  <w:tcW w:w="709" w:type="dxa"/>
                  <w:vAlign w:val="center"/>
                </w:tcPr>
                <w:p w:rsidR="004630CE" w:rsidRPr="00954E6A" w:rsidRDefault="00AC6594" w:rsidP="00AC6594">
                  <w:pPr>
                    <w:jc w:val="center"/>
                    <w:rPr>
                      <w:bCs/>
                      <w:color w:val="000000"/>
                      <w:sz w:val="20"/>
                      <w:szCs w:val="20"/>
                    </w:rPr>
                  </w:pPr>
                  <w:r>
                    <w:rPr>
                      <w:bCs/>
                      <w:color w:val="000000"/>
                      <w:sz w:val="20"/>
                      <w:szCs w:val="20"/>
                    </w:rPr>
                    <w:t>-</w:t>
                  </w:r>
                  <w:r w:rsidR="004630CE">
                    <w:rPr>
                      <w:bCs/>
                      <w:color w:val="000000"/>
                      <w:sz w:val="20"/>
                      <w:szCs w:val="20"/>
                    </w:rPr>
                    <w:t xml:space="preserve"> </w:t>
                  </w:r>
                </w:p>
              </w:tc>
              <w:tc>
                <w:tcPr>
                  <w:tcW w:w="709" w:type="dxa"/>
                  <w:vAlign w:val="center"/>
                </w:tcPr>
                <w:p w:rsidR="004630CE" w:rsidRPr="00954E6A" w:rsidRDefault="00AC6594" w:rsidP="00AC6594">
                  <w:pPr>
                    <w:rPr>
                      <w:bCs/>
                      <w:color w:val="000000"/>
                      <w:sz w:val="20"/>
                      <w:szCs w:val="20"/>
                    </w:rPr>
                  </w:pPr>
                  <w:r>
                    <w:rPr>
                      <w:bCs/>
                      <w:color w:val="000000"/>
                      <w:sz w:val="20"/>
                      <w:szCs w:val="20"/>
                    </w:rPr>
                    <w:t>-</w:t>
                  </w:r>
                  <w:r w:rsidR="004630CE">
                    <w:rPr>
                      <w:bCs/>
                      <w:color w:val="000000"/>
                      <w:sz w:val="20"/>
                      <w:szCs w:val="20"/>
                    </w:rPr>
                    <w:t xml:space="preserve"> </w:t>
                  </w:r>
                </w:p>
              </w:tc>
              <w:tc>
                <w:tcPr>
                  <w:tcW w:w="567" w:type="dxa"/>
                  <w:vAlign w:val="center"/>
                </w:tcPr>
                <w:p w:rsidR="004630CE" w:rsidRPr="00954E6A" w:rsidRDefault="00AC6594" w:rsidP="00AC6594">
                  <w:pPr>
                    <w:rPr>
                      <w:bCs/>
                      <w:color w:val="000000"/>
                      <w:sz w:val="20"/>
                      <w:szCs w:val="20"/>
                    </w:rPr>
                  </w:pPr>
                  <w:r>
                    <w:rPr>
                      <w:bCs/>
                      <w:color w:val="000000"/>
                      <w:sz w:val="20"/>
                      <w:szCs w:val="20"/>
                    </w:rPr>
                    <w:t>-</w:t>
                  </w:r>
                  <w:r w:rsidR="004630CE">
                    <w:rPr>
                      <w:bCs/>
                      <w:color w:val="000000"/>
                      <w:sz w:val="20"/>
                      <w:szCs w:val="20"/>
                    </w:rPr>
                    <w:t xml:space="preserve"> </w:t>
                  </w:r>
                </w:p>
              </w:tc>
              <w:tc>
                <w:tcPr>
                  <w:tcW w:w="567" w:type="dxa"/>
                  <w:vAlign w:val="center"/>
                </w:tcPr>
                <w:p w:rsidR="004630CE" w:rsidRPr="00954E6A" w:rsidRDefault="00AC6594" w:rsidP="00AC6594">
                  <w:pPr>
                    <w:rPr>
                      <w:bCs/>
                      <w:color w:val="000000"/>
                      <w:sz w:val="20"/>
                      <w:szCs w:val="20"/>
                    </w:rPr>
                  </w:pPr>
                  <w:r>
                    <w:rPr>
                      <w:bCs/>
                      <w:color w:val="000000"/>
                      <w:sz w:val="20"/>
                      <w:szCs w:val="20"/>
                    </w:rPr>
                    <w:t>-</w:t>
                  </w:r>
                  <w:r w:rsidR="004630CE">
                    <w:rPr>
                      <w:bCs/>
                      <w:color w:val="000000"/>
                      <w:sz w:val="20"/>
                      <w:szCs w:val="20"/>
                    </w:rPr>
                    <w:t xml:space="preserve"> </w:t>
                  </w:r>
                </w:p>
              </w:tc>
              <w:tc>
                <w:tcPr>
                  <w:tcW w:w="708" w:type="dxa"/>
                  <w:vAlign w:val="center"/>
                </w:tcPr>
                <w:p w:rsidR="004630CE" w:rsidRPr="00954E6A" w:rsidRDefault="00AC6594" w:rsidP="00AC6594">
                  <w:pPr>
                    <w:rPr>
                      <w:bCs/>
                      <w:color w:val="000000"/>
                      <w:sz w:val="20"/>
                      <w:szCs w:val="20"/>
                    </w:rPr>
                  </w:pPr>
                  <w:r>
                    <w:rPr>
                      <w:bCs/>
                      <w:color w:val="000000"/>
                      <w:sz w:val="20"/>
                      <w:szCs w:val="20"/>
                    </w:rPr>
                    <w:t>-</w:t>
                  </w:r>
                  <w:r w:rsidR="004630CE">
                    <w:rPr>
                      <w:bCs/>
                      <w:color w:val="000000"/>
                      <w:sz w:val="20"/>
                      <w:szCs w:val="20"/>
                    </w:rPr>
                    <w:t xml:space="preserve"> </w:t>
                  </w:r>
                </w:p>
              </w:tc>
              <w:tc>
                <w:tcPr>
                  <w:tcW w:w="709" w:type="dxa"/>
                  <w:vAlign w:val="center"/>
                </w:tcPr>
                <w:p w:rsidR="004630CE" w:rsidRPr="00954E6A" w:rsidRDefault="00AC6594" w:rsidP="00AC6594">
                  <w:pPr>
                    <w:rPr>
                      <w:bCs/>
                      <w:color w:val="000000"/>
                      <w:sz w:val="20"/>
                      <w:szCs w:val="20"/>
                    </w:rPr>
                  </w:pPr>
                  <w:r>
                    <w:rPr>
                      <w:bCs/>
                      <w:color w:val="000000"/>
                      <w:sz w:val="20"/>
                      <w:szCs w:val="20"/>
                    </w:rPr>
                    <w:t>-</w:t>
                  </w:r>
                  <w:r w:rsidR="004630CE">
                    <w:rPr>
                      <w:bCs/>
                      <w:color w:val="000000"/>
                      <w:sz w:val="20"/>
                      <w:szCs w:val="20"/>
                    </w:rPr>
                    <w:t xml:space="preserve"> </w:t>
                  </w:r>
                </w:p>
              </w:tc>
            </w:tr>
            <w:tr w:rsidR="00AC6594" w:rsidRPr="00954E6A" w:rsidTr="00AC6594">
              <w:tc>
                <w:tcPr>
                  <w:tcW w:w="1296" w:type="dxa"/>
                  <w:vAlign w:val="center"/>
                </w:tcPr>
                <w:p w:rsidR="00AC6594" w:rsidRPr="00382817" w:rsidRDefault="00AC6594" w:rsidP="00AC6594">
                  <w:pPr>
                    <w:spacing w:before="40" w:after="40"/>
                    <w:rPr>
                      <w:sz w:val="16"/>
                      <w:szCs w:val="16"/>
                    </w:rPr>
                  </w:pPr>
                  <w:r w:rsidRPr="00382817">
                    <w:rPr>
                      <w:sz w:val="16"/>
                      <w:szCs w:val="16"/>
                    </w:rPr>
                    <w:t>Субвенции из бюджета Удмуртской Республики</w:t>
                  </w:r>
                </w:p>
              </w:tc>
              <w:tc>
                <w:tcPr>
                  <w:tcW w:w="850" w:type="dxa"/>
                  <w:vAlign w:val="center"/>
                </w:tcPr>
                <w:p w:rsidR="00AC6594" w:rsidRDefault="00AC6594" w:rsidP="00AC6594">
                  <w:pPr>
                    <w:jc w:val="center"/>
                    <w:rPr>
                      <w:color w:val="000000"/>
                      <w:sz w:val="20"/>
                      <w:szCs w:val="20"/>
                    </w:rPr>
                  </w:pPr>
                  <w:r>
                    <w:rPr>
                      <w:color w:val="000000"/>
                      <w:sz w:val="20"/>
                      <w:szCs w:val="20"/>
                    </w:rPr>
                    <w:t>-</w:t>
                  </w:r>
                </w:p>
              </w:tc>
              <w:tc>
                <w:tcPr>
                  <w:tcW w:w="709" w:type="dxa"/>
                  <w:vAlign w:val="center"/>
                </w:tcPr>
                <w:p w:rsidR="00AC6594" w:rsidRDefault="00AC6594" w:rsidP="00AC6594">
                  <w:pPr>
                    <w:jc w:val="center"/>
                    <w:rPr>
                      <w:color w:val="000000"/>
                      <w:sz w:val="20"/>
                      <w:szCs w:val="20"/>
                    </w:rPr>
                  </w:pPr>
                  <w:r>
                    <w:rPr>
                      <w:color w:val="000000"/>
                      <w:sz w:val="20"/>
                      <w:szCs w:val="20"/>
                    </w:rPr>
                    <w:t>-</w:t>
                  </w:r>
                </w:p>
              </w:tc>
              <w:tc>
                <w:tcPr>
                  <w:tcW w:w="709" w:type="dxa"/>
                  <w:vAlign w:val="center"/>
                </w:tcPr>
                <w:p w:rsidR="00AC6594" w:rsidRDefault="00AC6594" w:rsidP="00AC6594">
                  <w:pPr>
                    <w:jc w:val="center"/>
                    <w:rPr>
                      <w:bCs/>
                      <w:color w:val="000000"/>
                      <w:sz w:val="20"/>
                      <w:szCs w:val="20"/>
                    </w:rPr>
                  </w:pPr>
                  <w:r>
                    <w:rPr>
                      <w:bCs/>
                      <w:color w:val="000000"/>
                      <w:sz w:val="20"/>
                      <w:szCs w:val="20"/>
                    </w:rPr>
                    <w:t>-</w:t>
                  </w:r>
                </w:p>
              </w:tc>
              <w:tc>
                <w:tcPr>
                  <w:tcW w:w="708" w:type="dxa"/>
                  <w:vAlign w:val="center"/>
                </w:tcPr>
                <w:p w:rsidR="00AC6594" w:rsidRDefault="00AC6594" w:rsidP="00AC6594">
                  <w:pPr>
                    <w:jc w:val="center"/>
                    <w:rPr>
                      <w:bCs/>
                      <w:color w:val="000000"/>
                      <w:sz w:val="20"/>
                      <w:szCs w:val="20"/>
                    </w:rPr>
                  </w:pPr>
                  <w:r>
                    <w:rPr>
                      <w:bCs/>
                      <w:color w:val="000000"/>
                      <w:sz w:val="20"/>
                      <w:szCs w:val="20"/>
                    </w:rPr>
                    <w:t>-</w:t>
                  </w:r>
                </w:p>
              </w:tc>
              <w:tc>
                <w:tcPr>
                  <w:tcW w:w="709" w:type="dxa"/>
                  <w:vAlign w:val="center"/>
                </w:tcPr>
                <w:p w:rsidR="00AC6594" w:rsidRDefault="00AC6594" w:rsidP="00AC6594">
                  <w:pPr>
                    <w:jc w:val="center"/>
                    <w:rPr>
                      <w:bCs/>
                      <w:color w:val="000000"/>
                      <w:sz w:val="20"/>
                      <w:szCs w:val="20"/>
                    </w:rPr>
                  </w:pPr>
                  <w:r>
                    <w:rPr>
                      <w:bCs/>
                      <w:color w:val="000000"/>
                      <w:sz w:val="20"/>
                      <w:szCs w:val="20"/>
                    </w:rPr>
                    <w:t>-</w:t>
                  </w:r>
                </w:p>
              </w:tc>
              <w:tc>
                <w:tcPr>
                  <w:tcW w:w="709" w:type="dxa"/>
                  <w:vAlign w:val="center"/>
                </w:tcPr>
                <w:p w:rsidR="00AC6594" w:rsidRDefault="00AC6594" w:rsidP="00AC6594">
                  <w:pPr>
                    <w:jc w:val="center"/>
                    <w:rPr>
                      <w:bCs/>
                      <w:color w:val="000000"/>
                      <w:sz w:val="20"/>
                      <w:szCs w:val="20"/>
                    </w:rPr>
                  </w:pPr>
                  <w:r>
                    <w:rPr>
                      <w:bCs/>
                      <w:color w:val="000000"/>
                      <w:sz w:val="20"/>
                      <w:szCs w:val="20"/>
                    </w:rPr>
                    <w:t>-</w:t>
                  </w:r>
                </w:p>
              </w:tc>
              <w:tc>
                <w:tcPr>
                  <w:tcW w:w="709" w:type="dxa"/>
                  <w:vAlign w:val="center"/>
                </w:tcPr>
                <w:p w:rsidR="00AC6594" w:rsidRDefault="00AC6594" w:rsidP="00AC6594">
                  <w:pPr>
                    <w:rPr>
                      <w:bCs/>
                      <w:color w:val="000000"/>
                      <w:sz w:val="20"/>
                      <w:szCs w:val="20"/>
                    </w:rPr>
                  </w:pPr>
                  <w:r>
                    <w:rPr>
                      <w:bCs/>
                      <w:color w:val="000000"/>
                      <w:sz w:val="20"/>
                      <w:szCs w:val="20"/>
                    </w:rPr>
                    <w:t>-</w:t>
                  </w:r>
                </w:p>
              </w:tc>
              <w:tc>
                <w:tcPr>
                  <w:tcW w:w="567" w:type="dxa"/>
                  <w:vAlign w:val="center"/>
                </w:tcPr>
                <w:p w:rsidR="00AC6594" w:rsidRDefault="00AC6594" w:rsidP="00AC6594">
                  <w:pPr>
                    <w:rPr>
                      <w:bCs/>
                      <w:color w:val="000000"/>
                      <w:sz w:val="20"/>
                      <w:szCs w:val="20"/>
                    </w:rPr>
                  </w:pPr>
                  <w:r>
                    <w:rPr>
                      <w:bCs/>
                      <w:color w:val="000000"/>
                      <w:sz w:val="20"/>
                      <w:szCs w:val="20"/>
                    </w:rPr>
                    <w:t>-</w:t>
                  </w:r>
                </w:p>
              </w:tc>
              <w:tc>
                <w:tcPr>
                  <w:tcW w:w="567" w:type="dxa"/>
                  <w:vAlign w:val="center"/>
                </w:tcPr>
                <w:p w:rsidR="00AC6594" w:rsidRDefault="00AC6594" w:rsidP="00AC6594">
                  <w:pPr>
                    <w:rPr>
                      <w:bCs/>
                      <w:color w:val="000000"/>
                      <w:sz w:val="20"/>
                      <w:szCs w:val="20"/>
                    </w:rPr>
                  </w:pPr>
                  <w:r>
                    <w:rPr>
                      <w:bCs/>
                      <w:color w:val="000000"/>
                      <w:sz w:val="20"/>
                      <w:szCs w:val="20"/>
                    </w:rPr>
                    <w:t>-</w:t>
                  </w:r>
                </w:p>
              </w:tc>
              <w:tc>
                <w:tcPr>
                  <w:tcW w:w="708" w:type="dxa"/>
                  <w:vAlign w:val="center"/>
                </w:tcPr>
                <w:p w:rsidR="00AC6594" w:rsidRDefault="00AC6594" w:rsidP="00AC6594">
                  <w:pPr>
                    <w:rPr>
                      <w:bCs/>
                      <w:color w:val="000000"/>
                      <w:sz w:val="20"/>
                      <w:szCs w:val="20"/>
                    </w:rPr>
                  </w:pPr>
                  <w:r>
                    <w:rPr>
                      <w:bCs/>
                      <w:color w:val="000000"/>
                      <w:sz w:val="20"/>
                      <w:szCs w:val="20"/>
                    </w:rPr>
                    <w:t>-</w:t>
                  </w:r>
                </w:p>
              </w:tc>
              <w:tc>
                <w:tcPr>
                  <w:tcW w:w="709" w:type="dxa"/>
                  <w:vAlign w:val="center"/>
                </w:tcPr>
                <w:p w:rsidR="00AC6594" w:rsidRDefault="00AC6594" w:rsidP="00AC6594">
                  <w:pPr>
                    <w:rPr>
                      <w:bCs/>
                      <w:color w:val="000000"/>
                      <w:sz w:val="20"/>
                      <w:szCs w:val="20"/>
                    </w:rPr>
                  </w:pPr>
                  <w:r>
                    <w:rPr>
                      <w:bCs/>
                      <w:color w:val="000000"/>
                      <w:sz w:val="20"/>
                      <w:szCs w:val="20"/>
                    </w:rPr>
                    <w:t>-</w:t>
                  </w:r>
                </w:p>
              </w:tc>
            </w:tr>
            <w:tr w:rsidR="00AC6594" w:rsidRPr="00954E6A" w:rsidTr="00AC6594">
              <w:tc>
                <w:tcPr>
                  <w:tcW w:w="1296" w:type="dxa"/>
                  <w:vAlign w:val="center"/>
                </w:tcPr>
                <w:p w:rsidR="00AC6594" w:rsidRPr="00382817" w:rsidRDefault="00AC6594" w:rsidP="00AC6594">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850" w:type="dxa"/>
                  <w:vAlign w:val="center"/>
                </w:tcPr>
                <w:p w:rsidR="00AC6594" w:rsidRDefault="00AC6594" w:rsidP="00AC6594">
                  <w:pPr>
                    <w:jc w:val="center"/>
                    <w:rPr>
                      <w:color w:val="000000"/>
                      <w:sz w:val="20"/>
                      <w:szCs w:val="20"/>
                    </w:rPr>
                  </w:pPr>
                  <w:r>
                    <w:rPr>
                      <w:color w:val="000000"/>
                      <w:sz w:val="20"/>
                      <w:szCs w:val="20"/>
                    </w:rPr>
                    <w:t>-</w:t>
                  </w:r>
                </w:p>
              </w:tc>
              <w:tc>
                <w:tcPr>
                  <w:tcW w:w="709" w:type="dxa"/>
                  <w:vAlign w:val="center"/>
                </w:tcPr>
                <w:p w:rsidR="00AC6594" w:rsidRDefault="00AC6594" w:rsidP="00AC6594">
                  <w:pPr>
                    <w:jc w:val="center"/>
                    <w:rPr>
                      <w:color w:val="000000"/>
                      <w:sz w:val="20"/>
                      <w:szCs w:val="20"/>
                    </w:rPr>
                  </w:pPr>
                  <w:r>
                    <w:rPr>
                      <w:color w:val="000000"/>
                      <w:sz w:val="20"/>
                      <w:szCs w:val="20"/>
                    </w:rPr>
                    <w:t>-</w:t>
                  </w:r>
                </w:p>
              </w:tc>
              <w:tc>
                <w:tcPr>
                  <w:tcW w:w="709" w:type="dxa"/>
                  <w:vAlign w:val="center"/>
                </w:tcPr>
                <w:p w:rsidR="00AC6594" w:rsidRDefault="00AC6594" w:rsidP="00AC6594">
                  <w:pPr>
                    <w:jc w:val="center"/>
                    <w:rPr>
                      <w:bCs/>
                      <w:color w:val="000000"/>
                      <w:sz w:val="20"/>
                      <w:szCs w:val="20"/>
                    </w:rPr>
                  </w:pPr>
                  <w:r>
                    <w:rPr>
                      <w:bCs/>
                      <w:color w:val="000000"/>
                      <w:sz w:val="20"/>
                      <w:szCs w:val="20"/>
                    </w:rPr>
                    <w:t>-</w:t>
                  </w:r>
                </w:p>
              </w:tc>
              <w:tc>
                <w:tcPr>
                  <w:tcW w:w="708" w:type="dxa"/>
                  <w:vAlign w:val="center"/>
                </w:tcPr>
                <w:p w:rsidR="00AC6594" w:rsidRDefault="00AC6594" w:rsidP="00AC6594">
                  <w:pPr>
                    <w:jc w:val="center"/>
                    <w:rPr>
                      <w:bCs/>
                      <w:color w:val="000000"/>
                      <w:sz w:val="20"/>
                      <w:szCs w:val="20"/>
                    </w:rPr>
                  </w:pPr>
                  <w:r>
                    <w:rPr>
                      <w:bCs/>
                      <w:color w:val="000000"/>
                      <w:sz w:val="20"/>
                      <w:szCs w:val="20"/>
                    </w:rPr>
                    <w:t>-</w:t>
                  </w:r>
                </w:p>
              </w:tc>
              <w:tc>
                <w:tcPr>
                  <w:tcW w:w="709" w:type="dxa"/>
                  <w:vAlign w:val="center"/>
                </w:tcPr>
                <w:p w:rsidR="00AC6594" w:rsidRDefault="00AC6594" w:rsidP="00AC6594">
                  <w:pPr>
                    <w:jc w:val="center"/>
                    <w:rPr>
                      <w:bCs/>
                      <w:color w:val="000000"/>
                      <w:sz w:val="20"/>
                      <w:szCs w:val="20"/>
                    </w:rPr>
                  </w:pPr>
                  <w:r>
                    <w:rPr>
                      <w:bCs/>
                      <w:color w:val="000000"/>
                      <w:sz w:val="20"/>
                      <w:szCs w:val="20"/>
                    </w:rPr>
                    <w:t>-</w:t>
                  </w:r>
                </w:p>
              </w:tc>
              <w:tc>
                <w:tcPr>
                  <w:tcW w:w="709" w:type="dxa"/>
                  <w:vAlign w:val="center"/>
                </w:tcPr>
                <w:p w:rsidR="00AC6594" w:rsidRDefault="00AC6594" w:rsidP="00AC6594">
                  <w:pPr>
                    <w:jc w:val="center"/>
                    <w:rPr>
                      <w:bCs/>
                      <w:color w:val="000000"/>
                      <w:sz w:val="20"/>
                      <w:szCs w:val="20"/>
                    </w:rPr>
                  </w:pPr>
                  <w:r>
                    <w:rPr>
                      <w:bCs/>
                      <w:color w:val="000000"/>
                      <w:sz w:val="20"/>
                      <w:szCs w:val="20"/>
                    </w:rPr>
                    <w:t>-</w:t>
                  </w:r>
                </w:p>
              </w:tc>
              <w:tc>
                <w:tcPr>
                  <w:tcW w:w="709" w:type="dxa"/>
                  <w:vAlign w:val="center"/>
                </w:tcPr>
                <w:p w:rsidR="00AC6594" w:rsidRDefault="00AC6594" w:rsidP="00AC6594">
                  <w:pPr>
                    <w:rPr>
                      <w:bCs/>
                      <w:color w:val="000000"/>
                      <w:sz w:val="20"/>
                      <w:szCs w:val="20"/>
                    </w:rPr>
                  </w:pPr>
                  <w:r>
                    <w:rPr>
                      <w:bCs/>
                      <w:color w:val="000000"/>
                      <w:sz w:val="20"/>
                      <w:szCs w:val="20"/>
                    </w:rPr>
                    <w:t>-</w:t>
                  </w:r>
                </w:p>
              </w:tc>
              <w:tc>
                <w:tcPr>
                  <w:tcW w:w="567" w:type="dxa"/>
                  <w:vAlign w:val="center"/>
                </w:tcPr>
                <w:p w:rsidR="00AC6594" w:rsidRDefault="00AC6594" w:rsidP="00AC6594">
                  <w:pPr>
                    <w:rPr>
                      <w:bCs/>
                      <w:color w:val="000000"/>
                      <w:sz w:val="20"/>
                      <w:szCs w:val="20"/>
                    </w:rPr>
                  </w:pPr>
                  <w:r>
                    <w:rPr>
                      <w:bCs/>
                      <w:color w:val="000000"/>
                      <w:sz w:val="20"/>
                      <w:szCs w:val="20"/>
                    </w:rPr>
                    <w:t>-</w:t>
                  </w:r>
                </w:p>
              </w:tc>
              <w:tc>
                <w:tcPr>
                  <w:tcW w:w="567" w:type="dxa"/>
                  <w:vAlign w:val="center"/>
                </w:tcPr>
                <w:p w:rsidR="00AC6594" w:rsidRDefault="00AC6594" w:rsidP="00AC6594">
                  <w:pPr>
                    <w:rPr>
                      <w:bCs/>
                      <w:color w:val="000000"/>
                      <w:sz w:val="20"/>
                      <w:szCs w:val="20"/>
                    </w:rPr>
                  </w:pPr>
                  <w:r>
                    <w:rPr>
                      <w:bCs/>
                      <w:color w:val="000000"/>
                      <w:sz w:val="20"/>
                      <w:szCs w:val="20"/>
                    </w:rPr>
                    <w:t>-</w:t>
                  </w:r>
                </w:p>
              </w:tc>
              <w:tc>
                <w:tcPr>
                  <w:tcW w:w="708" w:type="dxa"/>
                  <w:vAlign w:val="center"/>
                </w:tcPr>
                <w:p w:rsidR="00AC6594" w:rsidRDefault="00AC6594" w:rsidP="00AC6594">
                  <w:pPr>
                    <w:rPr>
                      <w:bCs/>
                      <w:color w:val="000000"/>
                      <w:sz w:val="20"/>
                      <w:szCs w:val="20"/>
                    </w:rPr>
                  </w:pPr>
                  <w:r>
                    <w:rPr>
                      <w:bCs/>
                      <w:color w:val="000000"/>
                      <w:sz w:val="20"/>
                      <w:szCs w:val="20"/>
                    </w:rPr>
                    <w:t>-</w:t>
                  </w:r>
                </w:p>
              </w:tc>
              <w:tc>
                <w:tcPr>
                  <w:tcW w:w="709" w:type="dxa"/>
                  <w:vAlign w:val="center"/>
                </w:tcPr>
                <w:p w:rsidR="00AC6594" w:rsidRDefault="00AC6594" w:rsidP="00AC6594">
                  <w:pPr>
                    <w:rPr>
                      <w:bCs/>
                      <w:color w:val="000000"/>
                      <w:sz w:val="20"/>
                      <w:szCs w:val="20"/>
                    </w:rPr>
                  </w:pPr>
                  <w:r>
                    <w:rPr>
                      <w:bCs/>
                      <w:color w:val="000000"/>
                      <w:sz w:val="20"/>
                      <w:szCs w:val="20"/>
                    </w:rPr>
                    <w:t>-</w:t>
                  </w:r>
                </w:p>
              </w:tc>
            </w:tr>
            <w:tr w:rsidR="00AC6594" w:rsidRPr="00954E6A" w:rsidTr="00AC6594">
              <w:tc>
                <w:tcPr>
                  <w:tcW w:w="1296" w:type="dxa"/>
                  <w:vAlign w:val="center"/>
                </w:tcPr>
                <w:p w:rsidR="00AC6594" w:rsidRPr="00382817" w:rsidRDefault="00AC6594" w:rsidP="00AC6594">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850" w:type="dxa"/>
                  <w:vAlign w:val="center"/>
                </w:tcPr>
                <w:p w:rsidR="00AC6594" w:rsidRDefault="00AC6594" w:rsidP="00AC6594">
                  <w:pPr>
                    <w:jc w:val="center"/>
                    <w:rPr>
                      <w:color w:val="000000"/>
                      <w:sz w:val="20"/>
                      <w:szCs w:val="20"/>
                    </w:rPr>
                  </w:pPr>
                  <w:r>
                    <w:rPr>
                      <w:color w:val="000000"/>
                      <w:sz w:val="20"/>
                      <w:szCs w:val="20"/>
                    </w:rPr>
                    <w:t>-</w:t>
                  </w:r>
                </w:p>
              </w:tc>
              <w:tc>
                <w:tcPr>
                  <w:tcW w:w="709" w:type="dxa"/>
                  <w:vAlign w:val="center"/>
                </w:tcPr>
                <w:p w:rsidR="00AC6594" w:rsidRDefault="00AC6594" w:rsidP="00AC6594">
                  <w:pPr>
                    <w:jc w:val="center"/>
                    <w:rPr>
                      <w:color w:val="000000"/>
                      <w:sz w:val="20"/>
                      <w:szCs w:val="20"/>
                    </w:rPr>
                  </w:pPr>
                  <w:r>
                    <w:rPr>
                      <w:color w:val="000000"/>
                      <w:sz w:val="20"/>
                      <w:szCs w:val="20"/>
                    </w:rPr>
                    <w:t>-</w:t>
                  </w:r>
                </w:p>
              </w:tc>
              <w:tc>
                <w:tcPr>
                  <w:tcW w:w="709" w:type="dxa"/>
                  <w:vAlign w:val="center"/>
                </w:tcPr>
                <w:p w:rsidR="00AC6594" w:rsidRDefault="00AC6594" w:rsidP="00AC6594">
                  <w:pPr>
                    <w:jc w:val="center"/>
                    <w:rPr>
                      <w:bCs/>
                      <w:color w:val="000000"/>
                      <w:sz w:val="20"/>
                      <w:szCs w:val="20"/>
                    </w:rPr>
                  </w:pPr>
                  <w:r>
                    <w:rPr>
                      <w:bCs/>
                      <w:color w:val="000000"/>
                      <w:sz w:val="20"/>
                      <w:szCs w:val="20"/>
                    </w:rPr>
                    <w:t>-</w:t>
                  </w:r>
                </w:p>
              </w:tc>
              <w:tc>
                <w:tcPr>
                  <w:tcW w:w="708" w:type="dxa"/>
                  <w:vAlign w:val="center"/>
                </w:tcPr>
                <w:p w:rsidR="00AC6594" w:rsidRDefault="00AC6594" w:rsidP="00AC6594">
                  <w:pPr>
                    <w:jc w:val="center"/>
                    <w:rPr>
                      <w:bCs/>
                      <w:color w:val="000000"/>
                      <w:sz w:val="20"/>
                      <w:szCs w:val="20"/>
                    </w:rPr>
                  </w:pPr>
                  <w:r>
                    <w:rPr>
                      <w:bCs/>
                      <w:color w:val="000000"/>
                      <w:sz w:val="20"/>
                      <w:szCs w:val="20"/>
                    </w:rPr>
                    <w:t>-</w:t>
                  </w:r>
                </w:p>
              </w:tc>
              <w:tc>
                <w:tcPr>
                  <w:tcW w:w="709" w:type="dxa"/>
                  <w:vAlign w:val="center"/>
                </w:tcPr>
                <w:p w:rsidR="00AC6594" w:rsidRDefault="00AC6594" w:rsidP="00AC6594">
                  <w:pPr>
                    <w:jc w:val="center"/>
                    <w:rPr>
                      <w:bCs/>
                      <w:color w:val="000000"/>
                      <w:sz w:val="20"/>
                      <w:szCs w:val="20"/>
                    </w:rPr>
                  </w:pPr>
                  <w:r>
                    <w:rPr>
                      <w:bCs/>
                      <w:color w:val="000000"/>
                      <w:sz w:val="20"/>
                      <w:szCs w:val="20"/>
                    </w:rPr>
                    <w:t>-</w:t>
                  </w:r>
                </w:p>
              </w:tc>
              <w:tc>
                <w:tcPr>
                  <w:tcW w:w="709" w:type="dxa"/>
                  <w:vAlign w:val="center"/>
                </w:tcPr>
                <w:p w:rsidR="00AC6594" w:rsidRDefault="00AC6594" w:rsidP="00AC6594">
                  <w:pPr>
                    <w:jc w:val="center"/>
                    <w:rPr>
                      <w:bCs/>
                      <w:color w:val="000000"/>
                      <w:sz w:val="20"/>
                      <w:szCs w:val="20"/>
                    </w:rPr>
                  </w:pPr>
                  <w:r>
                    <w:rPr>
                      <w:bCs/>
                      <w:color w:val="000000"/>
                      <w:sz w:val="20"/>
                      <w:szCs w:val="20"/>
                    </w:rPr>
                    <w:t>-</w:t>
                  </w:r>
                </w:p>
              </w:tc>
              <w:tc>
                <w:tcPr>
                  <w:tcW w:w="709" w:type="dxa"/>
                  <w:vAlign w:val="center"/>
                </w:tcPr>
                <w:p w:rsidR="00AC6594" w:rsidRDefault="00AC6594" w:rsidP="00AC6594">
                  <w:pPr>
                    <w:rPr>
                      <w:bCs/>
                      <w:color w:val="000000"/>
                      <w:sz w:val="20"/>
                      <w:szCs w:val="20"/>
                    </w:rPr>
                  </w:pPr>
                  <w:r>
                    <w:rPr>
                      <w:bCs/>
                      <w:color w:val="000000"/>
                      <w:sz w:val="20"/>
                      <w:szCs w:val="20"/>
                    </w:rPr>
                    <w:t>-</w:t>
                  </w:r>
                </w:p>
              </w:tc>
              <w:tc>
                <w:tcPr>
                  <w:tcW w:w="567" w:type="dxa"/>
                  <w:vAlign w:val="center"/>
                </w:tcPr>
                <w:p w:rsidR="00AC6594" w:rsidRDefault="00AC6594" w:rsidP="00AC6594">
                  <w:pPr>
                    <w:rPr>
                      <w:bCs/>
                      <w:color w:val="000000"/>
                      <w:sz w:val="20"/>
                      <w:szCs w:val="20"/>
                    </w:rPr>
                  </w:pPr>
                  <w:r>
                    <w:rPr>
                      <w:bCs/>
                      <w:color w:val="000000"/>
                      <w:sz w:val="20"/>
                      <w:szCs w:val="20"/>
                    </w:rPr>
                    <w:t>-</w:t>
                  </w:r>
                </w:p>
              </w:tc>
              <w:tc>
                <w:tcPr>
                  <w:tcW w:w="567" w:type="dxa"/>
                  <w:vAlign w:val="center"/>
                </w:tcPr>
                <w:p w:rsidR="00AC6594" w:rsidRDefault="00AC6594" w:rsidP="00AC6594">
                  <w:pPr>
                    <w:rPr>
                      <w:bCs/>
                      <w:color w:val="000000"/>
                      <w:sz w:val="20"/>
                      <w:szCs w:val="20"/>
                    </w:rPr>
                  </w:pPr>
                  <w:r>
                    <w:rPr>
                      <w:bCs/>
                      <w:color w:val="000000"/>
                      <w:sz w:val="20"/>
                      <w:szCs w:val="20"/>
                    </w:rPr>
                    <w:t>-</w:t>
                  </w:r>
                </w:p>
              </w:tc>
              <w:tc>
                <w:tcPr>
                  <w:tcW w:w="708" w:type="dxa"/>
                  <w:vAlign w:val="center"/>
                </w:tcPr>
                <w:p w:rsidR="00AC6594" w:rsidRDefault="00AC6594" w:rsidP="00AC6594">
                  <w:pPr>
                    <w:rPr>
                      <w:bCs/>
                      <w:color w:val="000000"/>
                      <w:sz w:val="20"/>
                      <w:szCs w:val="20"/>
                    </w:rPr>
                  </w:pPr>
                  <w:r>
                    <w:rPr>
                      <w:bCs/>
                      <w:color w:val="000000"/>
                      <w:sz w:val="20"/>
                      <w:szCs w:val="20"/>
                    </w:rPr>
                    <w:t>-</w:t>
                  </w:r>
                </w:p>
              </w:tc>
              <w:tc>
                <w:tcPr>
                  <w:tcW w:w="709" w:type="dxa"/>
                  <w:vAlign w:val="center"/>
                </w:tcPr>
                <w:p w:rsidR="00AC6594" w:rsidRDefault="00AC6594" w:rsidP="00AC6594">
                  <w:pPr>
                    <w:rPr>
                      <w:bCs/>
                      <w:color w:val="000000"/>
                      <w:sz w:val="20"/>
                      <w:szCs w:val="20"/>
                    </w:rPr>
                  </w:pPr>
                  <w:r>
                    <w:rPr>
                      <w:bCs/>
                      <w:color w:val="000000"/>
                      <w:sz w:val="20"/>
                      <w:szCs w:val="20"/>
                    </w:rPr>
                    <w:t>-</w:t>
                  </w:r>
                </w:p>
              </w:tc>
            </w:tr>
            <w:tr w:rsidR="00AC6594" w:rsidRPr="00954E6A" w:rsidTr="00AC6594">
              <w:tc>
                <w:tcPr>
                  <w:tcW w:w="1296" w:type="dxa"/>
                  <w:vAlign w:val="center"/>
                </w:tcPr>
                <w:p w:rsidR="00AC6594" w:rsidRPr="00382817" w:rsidRDefault="00AC6594" w:rsidP="00AC6594">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850" w:type="dxa"/>
                  <w:vAlign w:val="center"/>
                </w:tcPr>
                <w:p w:rsidR="00AC6594" w:rsidRDefault="00AC6594" w:rsidP="00AC6594">
                  <w:pPr>
                    <w:jc w:val="center"/>
                    <w:rPr>
                      <w:color w:val="000000"/>
                      <w:sz w:val="20"/>
                      <w:szCs w:val="20"/>
                    </w:rPr>
                  </w:pPr>
                  <w:r>
                    <w:rPr>
                      <w:color w:val="000000"/>
                      <w:sz w:val="20"/>
                      <w:szCs w:val="20"/>
                    </w:rPr>
                    <w:t>-</w:t>
                  </w:r>
                </w:p>
              </w:tc>
              <w:tc>
                <w:tcPr>
                  <w:tcW w:w="709" w:type="dxa"/>
                  <w:vAlign w:val="center"/>
                </w:tcPr>
                <w:p w:rsidR="00AC6594" w:rsidRDefault="00AC6594" w:rsidP="00AC6594">
                  <w:pPr>
                    <w:jc w:val="center"/>
                    <w:rPr>
                      <w:color w:val="000000"/>
                      <w:sz w:val="20"/>
                      <w:szCs w:val="20"/>
                    </w:rPr>
                  </w:pPr>
                  <w:r>
                    <w:rPr>
                      <w:color w:val="000000"/>
                      <w:sz w:val="20"/>
                      <w:szCs w:val="20"/>
                    </w:rPr>
                    <w:t>-</w:t>
                  </w:r>
                </w:p>
              </w:tc>
              <w:tc>
                <w:tcPr>
                  <w:tcW w:w="709" w:type="dxa"/>
                  <w:vAlign w:val="center"/>
                </w:tcPr>
                <w:p w:rsidR="00AC6594" w:rsidRDefault="00AC6594" w:rsidP="00AC6594">
                  <w:pPr>
                    <w:jc w:val="center"/>
                    <w:rPr>
                      <w:bCs/>
                      <w:color w:val="000000"/>
                      <w:sz w:val="20"/>
                      <w:szCs w:val="20"/>
                    </w:rPr>
                  </w:pPr>
                  <w:r>
                    <w:rPr>
                      <w:bCs/>
                      <w:color w:val="000000"/>
                      <w:sz w:val="20"/>
                      <w:szCs w:val="20"/>
                    </w:rPr>
                    <w:t>-</w:t>
                  </w:r>
                </w:p>
              </w:tc>
              <w:tc>
                <w:tcPr>
                  <w:tcW w:w="708" w:type="dxa"/>
                  <w:vAlign w:val="center"/>
                </w:tcPr>
                <w:p w:rsidR="00AC6594" w:rsidRDefault="00AC6594" w:rsidP="00AC6594">
                  <w:pPr>
                    <w:jc w:val="center"/>
                    <w:rPr>
                      <w:bCs/>
                      <w:color w:val="000000"/>
                      <w:sz w:val="20"/>
                      <w:szCs w:val="20"/>
                    </w:rPr>
                  </w:pPr>
                  <w:r>
                    <w:rPr>
                      <w:bCs/>
                      <w:color w:val="000000"/>
                      <w:sz w:val="20"/>
                      <w:szCs w:val="20"/>
                    </w:rPr>
                    <w:t>-</w:t>
                  </w:r>
                </w:p>
              </w:tc>
              <w:tc>
                <w:tcPr>
                  <w:tcW w:w="709" w:type="dxa"/>
                  <w:vAlign w:val="center"/>
                </w:tcPr>
                <w:p w:rsidR="00AC6594" w:rsidRDefault="00AC6594" w:rsidP="00AC6594">
                  <w:pPr>
                    <w:jc w:val="center"/>
                    <w:rPr>
                      <w:bCs/>
                      <w:color w:val="000000"/>
                      <w:sz w:val="20"/>
                      <w:szCs w:val="20"/>
                    </w:rPr>
                  </w:pPr>
                  <w:r>
                    <w:rPr>
                      <w:bCs/>
                      <w:color w:val="000000"/>
                      <w:sz w:val="20"/>
                      <w:szCs w:val="20"/>
                    </w:rPr>
                    <w:t>-</w:t>
                  </w:r>
                </w:p>
              </w:tc>
              <w:tc>
                <w:tcPr>
                  <w:tcW w:w="709" w:type="dxa"/>
                  <w:vAlign w:val="center"/>
                </w:tcPr>
                <w:p w:rsidR="00AC6594" w:rsidRDefault="00AC6594" w:rsidP="00AC6594">
                  <w:pPr>
                    <w:jc w:val="center"/>
                    <w:rPr>
                      <w:bCs/>
                      <w:color w:val="000000"/>
                      <w:sz w:val="20"/>
                      <w:szCs w:val="20"/>
                    </w:rPr>
                  </w:pPr>
                  <w:r>
                    <w:rPr>
                      <w:bCs/>
                      <w:color w:val="000000"/>
                      <w:sz w:val="20"/>
                      <w:szCs w:val="20"/>
                    </w:rPr>
                    <w:t>-</w:t>
                  </w:r>
                </w:p>
              </w:tc>
              <w:tc>
                <w:tcPr>
                  <w:tcW w:w="709" w:type="dxa"/>
                  <w:vAlign w:val="center"/>
                </w:tcPr>
                <w:p w:rsidR="00AC6594" w:rsidRDefault="00AC6594" w:rsidP="00AC6594">
                  <w:pPr>
                    <w:rPr>
                      <w:bCs/>
                      <w:color w:val="000000"/>
                      <w:sz w:val="20"/>
                      <w:szCs w:val="20"/>
                    </w:rPr>
                  </w:pPr>
                  <w:r>
                    <w:rPr>
                      <w:bCs/>
                      <w:color w:val="000000"/>
                      <w:sz w:val="20"/>
                      <w:szCs w:val="20"/>
                    </w:rPr>
                    <w:t>-</w:t>
                  </w:r>
                </w:p>
              </w:tc>
              <w:tc>
                <w:tcPr>
                  <w:tcW w:w="567" w:type="dxa"/>
                  <w:vAlign w:val="center"/>
                </w:tcPr>
                <w:p w:rsidR="00AC6594" w:rsidRDefault="00AC6594" w:rsidP="00AC6594">
                  <w:pPr>
                    <w:rPr>
                      <w:bCs/>
                      <w:color w:val="000000"/>
                      <w:sz w:val="20"/>
                      <w:szCs w:val="20"/>
                    </w:rPr>
                  </w:pPr>
                  <w:r>
                    <w:rPr>
                      <w:bCs/>
                      <w:color w:val="000000"/>
                      <w:sz w:val="20"/>
                      <w:szCs w:val="20"/>
                    </w:rPr>
                    <w:t>-</w:t>
                  </w:r>
                </w:p>
              </w:tc>
              <w:tc>
                <w:tcPr>
                  <w:tcW w:w="567" w:type="dxa"/>
                  <w:vAlign w:val="center"/>
                </w:tcPr>
                <w:p w:rsidR="00AC6594" w:rsidRDefault="00AC6594" w:rsidP="00AC6594">
                  <w:pPr>
                    <w:rPr>
                      <w:bCs/>
                      <w:color w:val="000000"/>
                      <w:sz w:val="20"/>
                      <w:szCs w:val="20"/>
                    </w:rPr>
                  </w:pPr>
                  <w:r>
                    <w:rPr>
                      <w:bCs/>
                      <w:color w:val="000000"/>
                      <w:sz w:val="20"/>
                      <w:szCs w:val="20"/>
                    </w:rPr>
                    <w:t>-</w:t>
                  </w:r>
                </w:p>
              </w:tc>
              <w:tc>
                <w:tcPr>
                  <w:tcW w:w="708" w:type="dxa"/>
                  <w:vAlign w:val="center"/>
                </w:tcPr>
                <w:p w:rsidR="00AC6594" w:rsidRDefault="00AC6594" w:rsidP="00AC6594">
                  <w:pPr>
                    <w:rPr>
                      <w:bCs/>
                      <w:color w:val="000000"/>
                      <w:sz w:val="20"/>
                      <w:szCs w:val="20"/>
                    </w:rPr>
                  </w:pPr>
                  <w:r>
                    <w:rPr>
                      <w:bCs/>
                      <w:color w:val="000000"/>
                      <w:sz w:val="20"/>
                      <w:szCs w:val="20"/>
                    </w:rPr>
                    <w:t>-</w:t>
                  </w:r>
                </w:p>
              </w:tc>
              <w:tc>
                <w:tcPr>
                  <w:tcW w:w="709" w:type="dxa"/>
                  <w:vAlign w:val="center"/>
                </w:tcPr>
                <w:p w:rsidR="00AC6594" w:rsidRDefault="00AC6594" w:rsidP="00AC6594">
                  <w:pPr>
                    <w:rPr>
                      <w:bCs/>
                      <w:color w:val="000000"/>
                      <w:sz w:val="20"/>
                      <w:szCs w:val="20"/>
                    </w:rPr>
                  </w:pPr>
                  <w:r>
                    <w:rPr>
                      <w:bCs/>
                      <w:color w:val="000000"/>
                      <w:sz w:val="20"/>
                      <w:szCs w:val="20"/>
                    </w:rPr>
                    <w:t>-</w:t>
                  </w:r>
                </w:p>
              </w:tc>
            </w:tr>
          </w:tbl>
          <w:p w:rsidR="003655C5" w:rsidRPr="00C06E6D" w:rsidRDefault="003655C5" w:rsidP="003655C5">
            <w:pPr>
              <w:autoSpaceDE w:val="0"/>
              <w:autoSpaceDN w:val="0"/>
              <w:adjustRightInd w:val="0"/>
              <w:spacing w:before="40" w:after="40"/>
            </w:pPr>
          </w:p>
        </w:tc>
      </w:tr>
      <w:tr w:rsidR="003655C5" w:rsidRPr="00C06E6D" w:rsidTr="009072B6">
        <w:trPr>
          <w:trHeight w:val="1116"/>
        </w:trPr>
        <w:tc>
          <w:tcPr>
            <w:tcW w:w="111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Ожидаемые конечные результаты реализации подпрограммы и показатели эффективности</w:t>
            </w:r>
          </w:p>
        </w:tc>
        <w:tc>
          <w:tcPr>
            <w:tcW w:w="388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tabs>
                <w:tab w:val="left" w:pos="361"/>
              </w:tabs>
              <w:spacing w:before="40" w:after="40"/>
              <w:jc w:val="both"/>
              <w:rPr>
                <w:bCs/>
                <w:sz w:val="20"/>
                <w:szCs w:val="20"/>
              </w:rPr>
            </w:pPr>
            <w:r w:rsidRPr="009072B6">
              <w:rPr>
                <w:bCs/>
                <w:sz w:val="20"/>
                <w:szCs w:val="20"/>
              </w:rPr>
              <w:t xml:space="preserve">Создание условий по улучшению качества жизни граждан с низким уровнем дохода </w:t>
            </w:r>
          </w:p>
          <w:p w:rsidR="003655C5" w:rsidRPr="009072B6" w:rsidRDefault="003655C5" w:rsidP="003655C5">
            <w:pPr>
              <w:tabs>
                <w:tab w:val="left" w:pos="361"/>
              </w:tabs>
              <w:spacing w:before="40" w:after="40"/>
              <w:jc w:val="both"/>
              <w:rPr>
                <w:bCs/>
                <w:sz w:val="20"/>
                <w:szCs w:val="20"/>
              </w:rPr>
            </w:pPr>
            <w:r w:rsidRPr="009072B6">
              <w:rPr>
                <w:bCs/>
                <w:sz w:val="20"/>
                <w:szCs w:val="20"/>
              </w:rPr>
              <w:t xml:space="preserve">Способствование отсутствию задолженности за коммунальные услуги среди граждан с низким уровнем дохода </w:t>
            </w:r>
          </w:p>
        </w:tc>
      </w:tr>
    </w:tbl>
    <w:p w:rsidR="003655C5" w:rsidRPr="009072B6" w:rsidRDefault="003655C5" w:rsidP="00B77A8E">
      <w:pPr>
        <w:keepNext/>
        <w:tabs>
          <w:tab w:val="left" w:pos="1134"/>
        </w:tabs>
        <w:spacing w:before="600" w:after="240"/>
        <w:ind w:right="709"/>
        <w:jc w:val="center"/>
        <w:outlineLvl w:val="1"/>
        <w:rPr>
          <w:b/>
          <w:bCs/>
          <w:sz w:val="20"/>
          <w:szCs w:val="20"/>
        </w:rPr>
      </w:pPr>
      <w:r w:rsidRPr="009072B6">
        <w:rPr>
          <w:b/>
          <w:bCs/>
          <w:sz w:val="20"/>
          <w:szCs w:val="20"/>
        </w:rPr>
        <w:t>1.2. Характеристика сферы деятельности и прогноз ее развития</w:t>
      </w:r>
    </w:p>
    <w:p w:rsidR="003655C5" w:rsidRPr="009072B6" w:rsidRDefault="003655C5" w:rsidP="00B52CD3">
      <w:pPr>
        <w:ind w:left="-851" w:firstLine="851"/>
        <w:jc w:val="both"/>
        <w:rPr>
          <w:bCs/>
          <w:sz w:val="20"/>
          <w:szCs w:val="20"/>
        </w:rPr>
      </w:pPr>
      <w:r w:rsidRPr="009072B6">
        <w:rPr>
          <w:bCs/>
          <w:sz w:val="20"/>
          <w:szCs w:val="20"/>
        </w:rPr>
        <w:t xml:space="preserve">В рамках подпрограммы осуществляется </w:t>
      </w:r>
      <w:r w:rsidRPr="009072B6">
        <w:rPr>
          <w:sz w:val="20"/>
          <w:szCs w:val="20"/>
        </w:rPr>
        <w:t xml:space="preserve">реализация переданных органам местного самоуправления </w:t>
      </w:r>
      <w:r w:rsidRPr="009072B6">
        <w:rPr>
          <w:rFonts w:eastAsia="Calibri"/>
          <w:sz w:val="20"/>
          <w:szCs w:val="20"/>
          <w:lang w:eastAsia="en-US"/>
        </w:rPr>
        <w:t xml:space="preserve">Удмуртской Республики </w:t>
      </w:r>
      <w:r w:rsidRPr="009072B6">
        <w:rPr>
          <w:sz w:val="20"/>
          <w:szCs w:val="20"/>
        </w:rPr>
        <w:t xml:space="preserve">полномочий </w:t>
      </w:r>
      <w:r w:rsidRPr="009072B6">
        <w:rPr>
          <w:bCs/>
          <w:sz w:val="20"/>
          <w:szCs w:val="20"/>
        </w:rPr>
        <w:t xml:space="preserve">по предоставлению субсидий и льгот по оплате жилищно-коммунальных услуг. Данную задачу в  Глазовском районе выполняет отдел ЖКХ. </w:t>
      </w:r>
    </w:p>
    <w:p w:rsidR="003655C5" w:rsidRPr="009072B6" w:rsidRDefault="003655C5" w:rsidP="00B52CD3">
      <w:pPr>
        <w:ind w:left="-851" w:firstLine="851"/>
        <w:jc w:val="both"/>
        <w:rPr>
          <w:bCs/>
          <w:sz w:val="20"/>
          <w:szCs w:val="20"/>
        </w:rPr>
      </w:pPr>
      <w:r w:rsidRPr="009072B6">
        <w:rPr>
          <w:bCs/>
          <w:sz w:val="20"/>
          <w:szCs w:val="20"/>
        </w:rPr>
        <w:t>Согласно статье 159 и 160 Жилищного кодекса Российской Федерации, предусмотрено предоставление субсидий на оплату жилого помещения и коммунальных услуг и компенсирование расходов на оплату жилых помещений и коммунальных услуг отдельных категорий граждан.</w:t>
      </w:r>
    </w:p>
    <w:p w:rsidR="003655C5" w:rsidRPr="009072B6" w:rsidRDefault="003655C5" w:rsidP="00B52CD3">
      <w:pPr>
        <w:autoSpaceDE w:val="0"/>
        <w:autoSpaceDN w:val="0"/>
        <w:adjustRightInd w:val="0"/>
        <w:ind w:left="-851" w:firstLine="851"/>
        <w:jc w:val="both"/>
        <w:rPr>
          <w:rFonts w:eastAsia="Calibri"/>
          <w:sz w:val="20"/>
          <w:szCs w:val="20"/>
        </w:rPr>
      </w:pPr>
      <w:r w:rsidRPr="009072B6">
        <w:rPr>
          <w:rFonts w:eastAsia="Calibri"/>
          <w:sz w:val="20"/>
          <w:szCs w:val="20"/>
        </w:rPr>
        <w:t>Основными нормативными правовыми документами при реализации подпрограммы являются: постановление Правительства РФ от 14.12.2005 N 761 «О предоставлении субсидий на оплату жилого помещения и коммунальных услуг»</w:t>
      </w:r>
    </w:p>
    <w:p w:rsidR="003655C5" w:rsidRPr="009072B6" w:rsidRDefault="003655C5" w:rsidP="00B52CD3">
      <w:pPr>
        <w:autoSpaceDE w:val="0"/>
        <w:autoSpaceDN w:val="0"/>
        <w:adjustRightInd w:val="0"/>
        <w:ind w:left="-851" w:firstLine="851"/>
        <w:jc w:val="both"/>
        <w:rPr>
          <w:rFonts w:eastAsia="Calibri"/>
          <w:sz w:val="20"/>
          <w:szCs w:val="20"/>
        </w:rPr>
      </w:pPr>
      <w:r w:rsidRPr="009072B6">
        <w:rPr>
          <w:rFonts w:eastAsia="Calibri"/>
          <w:sz w:val="20"/>
          <w:szCs w:val="20"/>
        </w:rPr>
        <w:lastRenderedPageBreak/>
        <w:t>Отделом ЖКХ ведется личный прием граждан, изъявивших желание получить субсидии и льготы по оплате жилищно-коммунальных услуг, формируются личные дела получателей, ежемесячно, ежеквартально и ежегодно составляются отчеты.</w:t>
      </w:r>
    </w:p>
    <w:p w:rsidR="003655C5" w:rsidRPr="009072B6" w:rsidRDefault="003655C5" w:rsidP="00B52CD3">
      <w:pPr>
        <w:autoSpaceDE w:val="0"/>
        <w:autoSpaceDN w:val="0"/>
        <w:adjustRightInd w:val="0"/>
        <w:ind w:left="-851" w:firstLine="851"/>
        <w:jc w:val="both"/>
        <w:rPr>
          <w:rFonts w:eastAsia="Calibri"/>
          <w:sz w:val="20"/>
          <w:szCs w:val="20"/>
        </w:rPr>
      </w:pPr>
      <w:r w:rsidRPr="009072B6">
        <w:rPr>
          <w:rFonts w:eastAsia="Calibri"/>
          <w:sz w:val="20"/>
          <w:szCs w:val="20"/>
        </w:rPr>
        <w:t>При анализе деятельности в данной сфере выявлено следующее:</w:t>
      </w:r>
    </w:p>
    <w:p w:rsidR="003655C5" w:rsidRPr="009072B6" w:rsidRDefault="003655C5" w:rsidP="00B52CD3">
      <w:pPr>
        <w:autoSpaceDE w:val="0"/>
        <w:autoSpaceDN w:val="0"/>
        <w:adjustRightInd w:val="0"/>
        <w:ind w:left="-851"/>
        <w:jc w:val="both"/>
        <w:rPr>
          <w:rFonts w:eastAsia="Calibri"/>
          <w:sz w:val="20"/>
          <w:szCs w:val="20"/>
        </w:rPr>
      </w:pPr>
      <w:r w:rsidRPr="009072B6">
        <w:rPr>
          <w:rFonts w:eastAsia="Calibri"/>
          <w:sz w:val="20"/>
          <w:szCs w:val="20"/>
        </w:rPr>
        <w:t xml:space="preserve">В 2010 году субсидию получали 291 семей на общую сумму 3300,00 тыс.руб., в 2013 году – 391 семей на сумму 5806,00 тыс.руб. </w:t>
      </w:r>
    </w:p>
    <w:p w:rsidR="009072B6" w:rsidRDefault="003655C5" w:rsidP="009072B6">
      <w:pPr>
        <w:autoSpaceDE w:val="0"/>
        <w:autoSpaceDN w:val="0"/>
        <w:adjustRightInd w:val="0"/>
        <w:ind w:left="-851" w:firstLine="851"/>
        <w:jc w:val="both"/>
        <w:rPr>
          <w:rFonts w:eastAsia="Calibri"/>
          <w:sz w:val="20"/>
          <w:szCs w:val="20"/>
        </w:rPr>
      </w:pPr>
      <w:r w:rsidRPr="009072B6">
        <w:rPr>
          <w:rFonts w:eastAsia="Calibri"/>
          <w:sz w:val="20"/>
          <w:szCs w:val="20"/>
        </w:rPr>
        <w:t>Ежегодно количество получателей и сумма перечисленны</w:t>
      </w:r>
      <w:r w:rsidR="009072B6">
        <w:rPr>
          <w:rFonts w:eastAsia="Calibri"/>
          <w:sz w:val="20"/>
          <w:szCs w:val="20"/>
        </w:rPr>
        <w:t xml:space="preserve">х денежных средств возрастает. </w:t>
      </w:r>
    </w:p>
    <w:p w:rsidR="003655C5" w:rsidRPr="009072B6" w:rsidRDefault="003655C5" w:rsidP="009072B6">
      <w:pPr>
        <w:autoSpaceDE w:val="0"/>
        <w:autoSpaceDN w:val="0"/>
        <w:adjustRightInd w:val="0"/>
        <w:ind w:left="-851" w:firstLine="851"/>
        <w:jc w:val="center"/>
        <w:rPr>
          <w:rFonts w:eastAsia="Calibri"/>
          <w:sz w:val="20"/>
          <w:szCs w:val="20"/>
        </w:rPr>
      </w:pPr>
      <w:r w:rsidRPr="00C06E6D">
        <w:rPr>
          <w:b/>
          <w:bCs/>
          <w:sz w:val="22"/>
          <w:szCs w:val="22"/>
        </w:rPr>
        <w:t>1.3. Цели, задачи  в сфере реализации подпрограммы</w:t>
      </w:r>
    </w:p>
    <w:p w:rsidR="003655C5" w:rsidRPr="009072B6" w:rsidRDefault="003655C5" w:rsidP="00B52CD3">
      <w:pPr>
        <w:autoSpaceDE w:val="0"/>
        <w:autoSpaceDN w:val="0"/>
        <w:adjustRightInd w:val="0"/>
        <w:ind w:left="-851" w:firstLine="851"/>
        <w:jc w:val="both"/>
        <w:rPr>
          <w:sz w:val="20"/>
          <w:szCs w:val="20"/>
        </w:rPr>
      </w:pPr>
      <w:r w:rsidRPr="00C06E6D">
        <w:rPr>
          <w:sz w:val="22"/>
          <w:szCs w:val="22"/>
        </w:rPr>
        <w:t xml:space="preserve">В сфере реализации </w:t>
      </w:r>
      <w:r w:rsidRPr="009072B6">
        <w:rPr>
          <w:sz w:val="20"/>
          <w:szCs w:val="20"/>
        </w:rPr>
        <w:t>подпрограммы, отделом ЖКХ преследуются следующие цели:  поддержка граждан с низким уровнем дохода, которым затруднительно оплачивать жилищно-коммунальные услуги.</w:t>
      </w:r>
    </w:p>
    <w:p w:rsidR="009072B6" w:rsidRDefault="00B52CD3" w:rsidP="009072B6">
      <w:pPr>
        <w:tabs>
          <w:tab w:val="left" w:pos="0"/>
        </w:tabs>
        <w:autoSpaceDE w:val="0"/>
        <w:autoSpaceDN w:val="0"/>
        <w:adjustRightInd w:val="0"/>
        <w:spacing w:before="40" w:after="40"/>
        <w:ind w:left="-851"/>
        <w:jc w:val="both"/>
        <w:rPr>
          <w:sz w:val="20"/>
          <w:szCs w:val="20"/>
        </w:rPr>
      </w:pPr>
      <w:r w:rsidRPr="009072B6">
        <w:rPr>
          <w:sz w:val="20"/>
          <w:szCs w:val="20"/>
        </w:rPr>
        <w:tab/>
      </w:r>
      <w:r w:rsidR="003655C5" w:rsidRPr="009072B6">
        <w:rPr>
          <w:sz w:val="20"/>
          <w:szCs w:val="20"/>
        </w:rPr>
        <w:t xml:space="preserve">Для достижения цели решаются следующие задачи: создание условий по оказанию мер социальной поддержки гражданам по оплате жилого </w:t>
      </w:r>
      <w:r w:rsidR="009072B6">
        <w:rPr>
          <w:sz w:val="20"/>
          <w:szCs w:val="20"/>
        </w:rPr>
        <w:t>помещения и коммунальных услуг.</w:t>
      </w:r>
    </w:p>
    <w:p w:rsidR="003655C5" w:rsidRPr="009072B6" w:rsidRDefault="003655C5" w:rsidP="009072B6">
      <w:pPr>
        <w:tabs>
          <w:tab w:val="left" w:pos="0"/>
        </w:tabs>
        <w:autoSpaceDE w:val="0"/>
        <w:autoSpaceDN w:val="0"/>
        <w:adjustRightInd w:val="0"/>
        <w:spacing w:before="40" w:after="40"/>
        <w:ind w:left="-851"/>
        <w:jc w:val="center"/>
        <w:rPr>
          <w:sz w:val="20"/>
          <w:szCs w:val="20"/>
        </w:rPr>
      </w:pPr>
      <w:r w:rsidRPr="009072B6">
        <w:rPr>
          <w:b/>
          <w:bCs/>
          <w:sz w:val="20"/>
          <w:szCs w:val="20"/>
        </w:rPr>
        <w:t>1.4. Целевые показатели (индикаторы) достижения целей и решения задач, ожидаемые результаты реализации подпрограммы</w:t>
      </w:r>
    </w:p>
    <w:p w:rsidR="003655C5" w:rsidRPr="009072B6" w:rsidRDefault="003655C5" w:rsidP="00B52CD3">
      <w:pPr>
        <w:ind w:left="-851"/>
        <w:contextualSpacing/>
        <w:jc w:val="both"/>
        <w:rPr>
          <w:bCs/>
          <w:sz w:val="20"/>
          <w:szCs w:val="20"/>
        </w:rPr>
      </w:pPr>
      <w:r w:rsidRPr="009072B6">
        <w:rPr>
          <w:bCs/>
          <w:sz w:val="20"/>
          <w:szCs w:val="20"/>
        </w:rPr>
        <w:t>В качестве целевых показателей (индикаторов) подпрограммы определены:</w:t>
      </w:r>
    </w:p>
    <w:p w:rsidR="003655C5" w:rsidRPr="009072B6" w:rsidRDefault="003655C5" w:rsidP="00B52CD3">
      <w:pPr>
        <w:tabs>
          <w:tab w:val="left" w:pos="77"/>
          <w:tab w:val="left" w:pos="440"/>
        </w:tabs>
        <w:autoSpaceDE w:val="0"/>
        <w:autoSpaceDN w:val="0"/>
        <w:adjustRightInd w:val="0"/>
        <w:spacing w:before="40" w:after="40"/>
        <w:ind w:left="-851"/>
        <w:jc w:val="both"/>
        <w:rPr>
          <w:rFonts w:eastAsia="Calibri"/>
          <w:bCs/>
          <w:sz w:val="20"/>
          <w:szCs w:val="20"/>
        </w:rPr>
      </w:pPr>
      <w:r w:rsidRPr="009072B6">
        <w:rPr>
          <w:rFonts w:eastAsia="Calibri"/>
          <w:bCs/>
          <w:sz w:val="20"/>
          <w:szCs w:val="20"/>
        </w:rPr>
        <w:t>- сумма предоставленной субсидии, тыс.руб.</w:t>
      </w:r>
    </w:p>
    <w:p w:rsidR="003655C5" w:rsidRPr="009072B6" w:rsidRDefault="003655C5" w:rsidP="00B52CD3">
      <w:pPr>
        <w:tabs>
          <w:tab w:val="left" w:pos="77"/>
          <w:tab w:val="left" w:pos="440"/>
        </w:tabs>
        <w:autoSpaceDE w:val="0"/>
        <w:autoSpaceDN w:val="0"/>
        <w:adjustRightInd w:val="0"/>
        <w:spacing w:before="40" w:after="40"/>
        <w:ind w:left="-851"/>
        <w:jc w:val="both"/>
        <w:rPr>
          <w:rFonts w:eastAsia="Calibri"/>
          <w:bCs/>
          <w:sz w:val="20"/>
          <w:szCs w:val="20"/>
        </w:rPr>
      </w:pPr>
      <w:r w:rsidRPr="009072B6">
        <w:rPr>
          <w:rFonts w:eastAsia="Calibri"/>
          <w:bCs/>
          <w:sz w:val="20"/>
          <w:szCs w:val="20"/>
        </w:rPr>
        <w:t>- количество семей, получивших субсидию, семьи.</w:t>
      </w:r>
    </w:p>
    <w:p w:rsidR="003655C5" w:rsidRPr="009072B6" w:rsidRDefault="003655C5" w:rsidP="00B52CD3">
      <w:pPr>
        <w:tabs>
          <w:tab w:val="left" w:pos="77"/>
          <w:tab w:val="left" w:pos="440"/>
        </w:tabs>
        <w:autoSpaceDE w:val="0"/>
        <w:autoSpaceDN w:val="0"/>
        <w:adjustRightInd w:val="0"/>
        <w:spacing w:before="40" w:after="40"/>
        <w:ind w:left="-851"/>
        <w:jc w:val="both"/>
        <w:rPr>
          <w:rFonts w:eastAsia="Calibri"/>
          <w:bCs/>
          <w:sz w:val="20"/>
          <w:szCs w:val="20"/>
        </w:rPr>
      </w:pPr>
    </w:p>
    <w:p w:rsidR="003655C5" w:rsidRPr="009072B6" w:rsidRDefault="003655C5" w:rsidP="00B77A8E">
      <w:pPr>
        <w:tabs>
          <w:tab w:val="left" w:pos="1134"/>
        </w:tabs>
        <w:spacing w:before="40" w:after="40"/>
        <w:ind w:left="-851"/>
        <w:jc w:val="center"/>
        <w:rPr>
          <w:b/>
          <w:bCs/>
          <w:sz w:val="20"/>
          <w:szCs w:val="20"/>
        </w:rPr>
      </w:pPr>
      <w:r w:rsidRPr="009072B6">
        <w:rPr>
          <w:b/>
          <w:sz w:val="20"/>
          <w:szCs w:val="20"/>
        </w:rPr>
        <w:t>1.5. Сроки и этапы реализации подпрограммы</w:t>
      </w:r>
    </w:p>
    <w:p w:rsidR="003655C5" w:rsidRPr="009072B6" w:rsidRDefault="003655C5" w:rsidP="00B52CD3">
      <w:pPr>
        <w:ind w:left="-851"/>
        <w:jc w:val="both"/>
        <w:rPr>
          <w:bCs/>
          <w:sz w:val="20"/>
          <w:szCs w:val="20"/>
        </w:rPr>
      </w:pPr>
      <w:r w:rsidRPr="009072B6">
        <w:rPr>
          <w:bCs/>
          <w:sz w:val="20"/>
          <w:szCs w:val="20"/>
        </w:rPr>
        <w:t xml:space="preserve">   Этапы подпрограммы не предусмотрены.</w:t>
      </w:r>
    </w:p>
    <w:p w:rsidR="003655C5" w:rsidRPr="009072B6" w:rsidRDefault="003655C5" w:rsidP="00B52CD3">
      <w:pPr>
        <w:ind w:left="-851"/>
        <w:jc w:val="both"/>
        <w:rPr>
          <w:bCs/>
          <w:sz w:val="20"/>
          <w:szCs w:val="20"/>
        </w:rPr>
      </w:pPr>
    </w:p>
    <w:p w:rsidR="003655C5" w:rsidRPr="009072B6" w:rsidRDefault="003655C5" w:rsidP="00B77A8E">
      <w:pPr>
        <w:ind w:left="-851"/>
        <w:jc w:val="center"/>
        <w:rPr>
          <w:b/>
          <w:bCs/>
          <w:sz w:val="20"/>
          <w:szCs w:val="20"/>
        </w:rPr>
      </w:pPr>
      <w:r w:rsidRPr="009072B6">
        <w:rPr>
          <w:b/>
          <w:sz w:val="20"/>
          <w:szCs w:val="20"/>
        </w:rPr>
        <w:t>1.6. Перечень основных мероприятий подпрограммы</w:t>
      </w:r>
    </w:p>
    <w:p w:rsidR="00E65442" w:rsidRDefault="003655C5" w:rsidP="00E65442">
      <w:pPr>
        <w:ind w:left="-851"/>
        <w:jc w:val="both"/>
        <w:rPr>
          <w:bCs/>
          <w:sz w:val="20"/>
          <w:szCs w:val="20"/>
        </w:rPr>
      </w:pPr>
      <w:r w:rsidRPr="009072B6">
        <w:rPr>
          <w:bCs/>
          <w:sz w:val="20"/>
          <w:szCs w:val="20"/>
        </w:rPr>
        <w:t>Отдел ЖКХ при реализации подпрограммы осущ</w:t>
      </w:r>
      <w:r w:rsidR="00E65442">
        <w:rPr>
          <w:bCs/>
          <w:sz w:val="20"/>
          <w:szCs w:val="20"/>
        </w:rPr>
        <w:t>ествляет следующие мероприятия:</w:t>
      </w:r>
    </w:p>
    <w:p w:rsidR="00E65442" w:rsidRDefault="00B52CD3" w:rsidP="00E65442">
      <w:pPr>
        <w:ind w:left="-851"/>
        <w:jc w:val="both"/>
        <w:rPr>
          <w:bCs/>
          <w:sz w:val="20"/>
          <w:szCs w:val="20"/>
        </w:rPr>
      </w:pPr>
      <w:r w:rsidRPr="009072B6">
        <w:rPr>
          <w:rFonts w:eastAsia="Calibri"/>
          <w:sz w:val="20"/>
          <w:szCs w:val="20"/>
        </w:rPr>
        <w:t>1.</w:t>
      </w:r>
      <w:r w:rsidR="003655C5" w:rsidRPr="009072B6">
        <w:rPr>
          <w:rFonts w:eastAsia="Calibri"/>
          <w:sz w:val="20"/>
          <w:szCs w:val="20"/>
        </w:rPr>
        <w:t>формирование учетного дела;</w:t>
      </w:r>
    </w:p>
    <w:p w:rsidR="00E65442" w:rsidRDefault="00B52CD3" w:rsidP="00E65442">
      <w:pPr>
        <w:ind w:left="-851"/>
        <w:jc w:val="both"/>
        <w:rPr>
          <w:bCs/>
          <w:sz w:val="20"/>
          <w:szCs w:val="20"/>
        </w:rPr>
      </w:pPr>
      <w:r w:rsidRPr="009072B6">
        <w:rPr>
          <w:rFonts w:eastAsia="Calibri"/>
          <w:sz w:val="20"/>
          <w:szCs w:val="20"/>
        </w:rPr>
        <w:t>2.</w:t>
      </w:r>
      <w:r w:rsidR="003655C5" w:rsidRPr="009072B6">
        <w:rPr>
          <w:rFonts w:eastAsia="Calibri"/>
          <w:sz w:val="20"/>
          <w:szCs w:val="20"/>
        </w:rPr>
        <w:t>направление запросов путем электронного межведомственного взаимодействия;</w:t>
      </w:r>
    </w:p>
    <w:p w:rsidR="00E65442" w:rsidRDefault="00B52CD3" w:rsidP="00E65442">
      <w:pPr>
        <w:ind w:left="-851"/>
        <w:jc w:val="both"/>
        <w:rPr>
          <w:bCs/>
          <w:sz w:val="20"/>
          <w:szCs w:val="20"/>
        </w:rPr>
      </w:pPr>
      <w:r w:rsidRPr="009072B6">
        <w:rPr>
          <w:rFonts w:eastAsia="Calibri"/>
          <w:sz w:val="20"/>
          <w:szCs w:val="20"/>
        </w:rPr>
        <w:t>3.</w:t>
      </w:r>
      <w:r w:rsidR="003655C5" w:rsidRPr="009072B6">
        <w:rPr>
          <w:rFonts w:eastAsia="Calibri"/>
          <w:sz w:val="20"/>
          <w:szCs w:val="20"/>
        </w:rPr>
        <w:t>произведение расчетов;</w:t>
      </w:r>
    </w:p>
    <w:p w:rsidR="00E65442" w:rsidRDefault="00B52CD3" w:rsidP="00E65442">
      <w:pPr>
        <w:ind w:left="-851"/>
        <w:jc w:val="both"/>
        <w:rPr>
          <w:bCs/>
          <w:sz w:val="20"/>
          <w:szCs w:val="20"/>
        </w:rPr>
      </w:pPr>
      <w:r w:rsidRPr="009072B6">
        <w:rPr>
          <w:rFonts w:eastAsia="Calibri"/>
          <w:sz w:val="20"/>
          <w:szCs w:val="20"/>
        </w:rPr>
        <w:t>4.</w:t>
      </w:r>
      <w:r w:rsidR="003655C5" w:rsidRPr="009072B6">
        <w:rPr>
          <w:rFonts w:eastAsia="Calibri"/>
          <w:sz w:val="20"/>
          <w:szCs w:val="20"/>
        </w:rPr>
        <w:t>выгрузка базы данных получателей и сумм на электронные носители для предоставления в банк</w:t>
      </w:r>
    </w:p>
    <w:p w:rsidR="00E65442" w:rsidRDefault="00B52CD3" w:rsidP="00E65442">
      <w:pPr>
        <w:ind w:left="-851"/>
        <w:jc w:val="both"/>
        <w:rPr>
          <w:bCs/>
          <w:sz w:val="20"/>
          <w:szCs w:val="20"/>
        </w:rPr>
      </w:pPr>
      <w:r w:rsidRPr="009072B6">
        <w:rPr>
          <w:rFonts w:eastAsia="Calibri"/>
          <w:sz w:val="20"/>
          <w:szCs w:val="20"/>
        </w:rPr>
        <w:t>5.</w:t>
      </w:r>
      <w:r w:rsidR="003655C5" w:rsidRPr="009072B6">
        <w:rPr>
          <w:rFonts w:eastAsia="Calibri"/>
          <w:sz w:val="20"/>
          <w:szCs w:val="20"/>
        </w:rPr>
        <w:t>формирование платежных документов для перечисления денежных средств;</w:t>
      </w:r>
    </w:p>
    <w:p w:rsidR="00E65442" w:rsidRDefault="00B52CD3" w:rsidP="00E65442">
      <w:pPr>
        <w:ind w:left="-851"/>
        <w:jc w:val="both"/>
        <w:rPr>
          <w:bCs/>
          <w:sz w:val="20"/>
          <w:szCs w:val="20"/>
        </w:rPr>
      </w:pPr>
      <w:r w:rsidRPr="009072B6">
        <w:rPr>
          <w:rFonts w:eastAsia="Calibri"/>
          <w:sz w:val="20"/>
          <w:szCs w:val="20"/>
        </w:rPr>
        <w:t>6.</w:t>
      </w:r>
      <w:r w:rsidR="003655C5" w:rsidRPr="009072B6">
        <w:rPr>
          <w:rFonts w:eastAsia="Calibri"/>
          <w:sz w:val="20"/>
          <w:szCs w:val="20"/>
        </w:rPr>
        <w:t>составление отчетов (ежемесячные, ежеквартальные, ежегодные);</w:t>
      </w:r>
    </w:p>
    <w:p w:rsidR="003655C5" w:rsidRPr="00E65442" w:rsidRDefault="00B52CD3" w:rsidP="00E65442">
      <w:pPr>
        <w:ind w:left="-851"/>
        <w:jc w:val="both"/>
        <w:rPr>
          <w:bCs/>
          <w:sz w:val="20"/>
          <w:szCs w:val="20"/>
        </w:rPr>
      </w:pPr>
      <w:r w:rsidRPr="009072B6">
        <w:rPr>
          <w:rFonts w:eastAsia="Calibri"/>
          <w:sz w:val="20"/>
          <w:szCs w:val="20"/>
        </w:rPr>
        <w:t>7.</w:t>
      </w:r>
      <w:r w:rsidR="003655C5" w:rsidRPr="009072B6">
        <w:rPr>
          <w:rFonts w:eastAsia="Calibri"/>
          <w:sz w:val="20"/>
          <w:szCs w:val="20"/>
        </w:rPr>
        <w:t xml:space="preserve">ежеквартальные изменения и обновления программного обеспечения. </w:t>
      </w:r>
    </w:p>
    <w:p w:rsidR="003655C5" w:rsidRPr="009072B6" w:rsidRDefault="003655C5" w:rsidP="00B52CD3">
      <w:pPr>
        <w:keepNext/>
        <w:tabs>
          <w:tab w:val="left" w:pos="1560"/>
        </w:tabs>
        <w:spacing w:before="360" w:after="240"/>
        <w:ind w:left="-851" w:right="709"/>
        <w:jc w:val="center"/>
        <w:outlineLvl w:val="1"/>
        <w:rPr>
          <w:b/>
          <w:bCs/>
          <w:sz w:val="20"/>
          <w:szCs w:val="20"/>
        </w:rPr>
      </w:pPr>
      <w:r w:rsidRPr="009072B6">
        <w:rPr>
          <w:b/>
          <w:bCs/>
          <w:sz w:val="20"/>
          <w:szCs w:val="20"/>
        </w:rPr>
        <w:t>1.7. Меры муниципального регулирования, направленные на достижение целей и задач реализации подпрограммы</w:t>
      </w:r>
    </w:p>
    <w:p w:rsidR="00B52CD3" w:rsidRPr="009072B6" w:rsidRDefault="003655C5" w:rsidP="00B52CD3">
      <w:pPr>
        <w:ind w:left="-851"/>
        <w:jc w:val="both"/>
        <w:rPr>
          <w:sz w:val="20"/>
          <w:szCs w:val="20"/>
        </w:rPr>
      </w:pPr>
      <w:r w:rsidRPr="009072B6">
        <w:rPr>
          <w:sz w:val="20"/>
          <w:szCs w:val="20"/>
        </w:rPr>
        <w:t>В рамках подпрограммы реализуются меры правового регулирования в части разработки и исполнения нормативных актов по переданн</w:t>
      </w:r>
      <w:r w:rsidR="00B52CD3" w:rsidRPr="009072B6">
        <w:rPr>
          <w:sz w:val="20"/>
          <w:szCs w:val="20"/>
        </w:rPr>
        <w:t>ым государственным полномочиям.</w:t>
      </w:r>
    </w:p>
    <w:p w:rsidR="003655C5" w:rsidRPr="009072B6" w:rsidRDefault="003655C5" w:rsidP="00B52CD3">
      <w:pPr>
        <w:ind w:left="-851"/>
        <w:jc w:val="center"/>
        <w:rPr>
          <w:sz w:val="20"/>
          <w:szCs w:val="20"/>
        </w:rPr>
      </w:pPr>
      <w:r w:rsidRPr="009072B6">
        <w:rPr>
          <w:b/>
          <w:bCs/>
          <w:sz w:val="20"/>
          <w:szCs w:val="20"/>
        </w:rPr>
        <w:t>1.8. Прогноз сводных показателей муниципальных заданий</w:t>
      </w:r>
    </w:p>
    <w:p w:rsidR="003655C5" w:rsidRPr="009072B6" w:rsidRDefault="003655C5" w:rsidP="00B52CD3">
      <w:pPr>
        <w:ind w:left="-851"/>
        <w:jc w:val="both"/>
        <w:rPr>
          <w:bCs/>
          <w:sz w:val="20"/>
          <w:szCs w:val="20"/>
        </w:rPr>
      </w:pPr>
      <w:r w:rsidRPr="009072B6">
        <w:rPr>
          <w:bCs/>
          <w:sz w:val="20"/>
          <w:szCs w:val="20"/>
        </w:rPr>
        <w:t>Муниципальные задания в рамках подпрограммы не формируются.</w:t>
      </w:r>
    </w:p>
    <w:p w:rsidR="003655C5" w:rsidRPr="009072B6" w:rsidRDefault="003655C5" w:rsidP="00B52CD3">
      <w:pPr>
        <w:ind w:left="-851"/>
        <w:jc w:val="both"/>
        <w:rPr>
          <w:bCs/>
          <w:sz w:val="20"/>
          <w:szCs w:val="20"/>
        </w:rPr>
      </w:pPr>
    </w:p>
    <w:p w:rsidR="00E65442" w:rsidRDefault="003655C5" w:rsidP="00E65442">
      <w:pPr>
        <w:ind w:left="-851"/>
        <w:jc w:val="center"/>
        <w:rPr>
          <w:b/>
          <w:sz w:val="20"/>
          <w:szCs w:val="20"/>
        </w:rPr>
      </w:pPr>
      <w:r w:rsidRPr="009072B6">
        <w:rPr>
          <w:b/>
          <w:sz w:val="20"/>
          <w:szCs w:val="20"/>
        </w:rPr>
        <w:t>1.9.Взаимодействие с органами государственной власти и местного самоуправле</w:t>
      </w:r>
      <w:r w:rsidR="00E65442">
        <w:rPr>
          <w:b/>
          <w:sz w:val="20"/>
          <w:szCs w:val="20"/>
        </w:rPr>
        <w:t>ния, организациями и гражданами</w:t>
      </w:r>
    </w:p>
    <w:p w:rsidR="003655C5" w:rsidRPr="00E65442" w:rsidRDefault="003655C5" w:rsidP="00E65442">
      <w:pPr>
        <w:ind w:left="-851"/>
        <w:jc w:val="center"/>
        <w:rPr>
          <w:b/>
          <w:sz w:val="20"/>
          <w:szCs w:val="20"/>
        </w:rPr>
      </w:pPr>
      <w:r w:rsidRPr="009072B6">
        <w:rPr>
          <w:bCs/>
          <w:sz w:val="20"/>
          <w:szCs w:val="20"/>
        </w:rPr>
        <w:t xml:space="preserve">Администрация муниципального образования </w:t>
      </w:r>
      <w:r w:rsidR="00E65442">
        <w:rPr>
          <w:sz w:val="22"/>
          <w:szCs w:val="22"/>
        </w:rPr>
        <w:t xml:space="preserve"> </w:t>
      </w:r>
      <w:r w:rsidR="00E65442" w:rsidRPr="00E65442">
        <w:rPr>
          <w:sz w:val="18"/>
          <w:szCs w:val="18"/>
        </w:rPr>
        <w:t xml:space="preserve">«Муниципальный округ Глазовский район Удмуртской </w:t>
      </w:r>
      <w:r w:rsidR="00E65442">
        <w:rPr>
          <w:sz w:val="18"/>
          <w:szCs w:val="18"/>
        </w:rPr>
        <w:t>Р</w:t>
      </w:r>
      <w:r w:rsidR="00E65442" w:rsidRPr="00E65442">
        <w:rPr>
          <w:sz w:val="18"/>
          <w:szCs w:val="18"/>
        </w:rPr>
        <w:t>еспублики»</w:t>
      </w:r>
      <w:r w:rsidR="00E65442">
        <w:rPr>
          <w:sz w:val="22"/>
          <w:szCs w:val="22"/>
          <w:lang w:eastAsia="en-US"/>
        </w:rPr>
        <w:t xml:space="preserve"> </w:t>
      </w:r>
      <w:r w:rsidRPr="009072B6">
        <w:rPr>
          <w:bCs/>
          <w:sz w:val="20"/>
          <w:szCs w:val="20"/>
        </w:rPr>
        <w:t>в рамках подпрограммы осуществ</w:t>
      </w:r>
      <w:r w:rsidR="00E65442">
        <w:rPr>
          <w:bCs/>
          <w:sz w:val="20"/>
          <w:szCs w:val="20"/>
        </w:rPr>
        <w:t xml:space="preserve">ляет переданные государственные </w:t>
      </w:r>
      <w:r w:rsidRPr="009072B6">
        <w:rPr>
          <w:bCs/>
          <w:sz w:val="20"/>
          <w:szCs w:val="20"/>
        </w:rPr>
        <w:t>полномочия на основании Закона Удмуртской Республики от 12.09.2007 №51-РЗ «О наделении органов местного самоуправления отдельными государственными полномочиями Удмуртской Республики по организации предоставления гражданам субсидий на оплату жилого помещения и коммунальных услуг».</w:t>
      </w:r>
    </w:p>
    <w:p w:rsidR="003655C5" w:rsidRPr="009072B6" w:rsidRDefault="003655C5" w:rsidP="00B52CD3">
      <w:pPr>
        <w:ind w:left="-851"/>
        <w:jc w:val="both"/>
        <w:rPr>
          <w:bCs/>
          <w:sz w:val="20"/>
          <w:szCs w:val="20"/>
        </w:rPr>
      </w:pPr>
      <w:r w:rsidRPr="009072B6">
        <w:rPr>
          <w:bCs/>
          <w:sz w:val="20"/>
          <w:szCs w:val="20"/>
        </w:rPr>
        <w:tab/>
      </w:r>
      <w:r w:rsidR="00B52CD3" w:rsidRPr="009072B6">
        <w:rPr>
          <w:bCs/>
          <w:sz w:val="20"/>
          <w:szCs w:val="20"/>
        </w:rPr>
        <w:tab/>
      </w:r>
      <w:r w:rsidRPr="009072B6">
        <w:rPr>
          <w:bCs/>
          <w:sz w:val="20"/>
          <w:szCs w:val="20"/>
        </w:rPr>
        <w:t>В целях осуществления межведомственного взаимодействия для предоставления государственных услуг организована работа со следующими организациями:</w:t>
      </w:r>
    </w:p>
    <w:p w:rsidR="003655C5" w:rsidRPr="009072B6" w:rsidRDefault="003655C5" w:rsidP="00B52CD3">
      <w:pPr>
        <w:ind w:left="-851"/>
        <w:jc w:val="both"/>
        <w:rPr>
          <w:bCs/>
          <w:sz w:val="20"/>
          <w:szCs w:val="20"/>
        </w:rPr>
      </w:pPr>
      <w:r w:rsidRPr="009072B6">
        <w:rPr>
          <w:bCs/>
          <w:sz w:val="20"/>
          <w:szCs w:val="20"/>
        </w:rPr>
        <w:t xml:space="preserve">       </w:t>
      </w:r>
      <w:r w:rsidR="00B52CD3" w:rsidRPr="009072B6">
        <w:rPr>
          <w:bCs/>
          <w:sz w:val="20"/>
          <w:szCs w:val="20"/>
        </w:rPr>
        <w:tab/>
      </w:r>
      <w:r w:rsidRPr="009072B6">
        <w:rPr>
          <w:bCs/>
          <w:sz w:val="20"/>
          <w:szCs w:val="20"/>
        </w:rPr>
        <w:t xml:space="preserve"> Отделение Пенсионного фонда Российской Федерации (государственным учреждением) по Удмуртской Республике;</w:t>
      </w:r>
    </w:p>
    <w:p w:rsidR="003655C5" w:rsidRPr="009072B6" w:rsidRDefault="003655C5" w:rsidP="00B52CD3">
      <w:pPr>
        <w:tabs>
          <w:tab w:val="left" w:pos="1134"/>
        </w:tabs>
        <w:ind w:left="-851"/>
        <w:jc w:val="both"/>
        <w:rPr>
          <w:sz w:val="20"/>
          <w:szCs w:val="20"/>
        </w:rPr>
      </w:pPr>
      <w:r w:rsidRPr="009072B6">
        <w:rPr>
          <w:sz w:val="20"/>
          <w:szCs w:val="20"/>
        </w:rPr>
        <w:t>Центр занятости населения в г. Глазове;</w:t>
      </w:r>
    </w:p>
    <w:p w:rsidR="003655C5" w:rsidRPr="009072B6" w:rsidRDefault="003655C5" w:rsidP="00B52CD3">
      <w:pPr>
        <w:tabs>
          <w:tab w:val="left" w:pos="1134"/>
        </w:tabs>
        <w:ind w:left="-851"/>
        <w:jc w:val="both"/>
        <w:rPr>
          <w:sz w:val="20"/>
          <w:szCs w:val="20"/>
        </w:rPr>
      </w:pPr>
      <w:r w:rsidRPr="009072B6">
        <w:rPr>
          <w:sz w:val="20"/>
          <w:szCs w:val="20"/>
        </w:rPr>
        <w:t>Отдел социальной защиты населения Глазовского района;</w:t>
      </w:r>
    </w:p>
    <w:p w:rsidR="003655C5" w:rsidRPr="009072B6" w:rsidRDefault="003655C5" w:rsidP="00B52CD3">
      <w:pPr>
        <w:tabs>
          <w:tab w:val="left" w:pos="1134"/>
        </w:tabs>
        <w:ind w:left="-851"/>
        <w:jc w:val="both"/>
        <w:rPr>
          <w:sz w:val="20"/>
          <w:szCs w:val="20"/>
        </w:rPr>
      </w:pPr>
      <w:r w:rsidRPr="009072B6">
        <w:rPr>
          <w:sz w:val="20"/>
          <w:szCs w:val="20"/>
        </w:rPr>
        <w:t>Управляющие организации Глазовского района;</w:t>
      </w:r>
    </w:p>
    <w:p w:rsidR="003655C5" w:rsidRPr="009072B6" w:rsidRDefault="003655C5" w:rsidP="00B52CD3">
      <w:pPr>
        <w:tabs>
          <w:tab w:val="left" w:pos="1134"/>
        </w:tabs>
        <w:ind w:left="-851"/>
        <w:jc w:val="both"/>
        <w:rPr>
          <w:sz w:val="20"/>
          <w:szCs w:val="20"/>
        </w:rPr>
      </w:pPr>
      <w:r w:rsidRPr="009072B6">
        <w:rPr>
          <w:sz w:val="20"/>
          <w:szCs w:val="20"/>
        </w:rPr>
        <w:t>Министерство строительства, архитектуры и жилищной политики УР.</w:t>
      </w:r>
    </w:p>
    <w:p w:rsidR="003655C5" w:rsidRPr="009072B6" w:rsidRDefault="003655C5" w:rsidP="00B52CD3">
      <w:pPr>
        <w:keepNext/>
        <w:tabs>
          <w:tab w:val="left" w:pos="1560"/>
        </w:tabs>
        <w:spacing w:before="360" w:after="240"/>
        <w:ind w:left="-851" w:right="709"/>
        <w:jc w:val="center"/>
        <w:outlineLvl w:val="1"/>
        <w:rPr>
          <w:b/>
          <w:bCs/>
          <w:sz w:val="20"/>
          <w:szCs w:val="20"/>
        </w:rPr>
      </w:pPr>
      <w:r w:rsidRPr="009072B6">
        <w:rPr>
          <w:b/>
          <w:bCs/>
          <w:sz w:val="20"/>
          <w:szCs w:val="20"/>
        </w:rPr>
        <w:t>1.10. Ресурсное обеспечение подпрограммы</w:t>
      </w:r>
    </w:p>
    <w:p w:rsidR="003655C5" w:rsidRPr="009072B6" w:rsidRDefault="003655C5" w:rsidP="00B52CD3">
      <w:pPr>
        <w:ind w:left="-851" w:firstLine="851"/>
        <w:jc w:val="both"/>
        <w:rPr>
          <w:bCs/>
          <w:sz w:val="20"/>
          <w:szCs w:val="20"/>
        </w:rPr>
      </w:pPr>
      <w:r w:rsidRPr="009072B6">
        <w:rPr>
          <w:bCs/>
          <w:sz w:val="20"/>
          <w:szCs w:val="20"/>
        </w:rPr>
        <w:t xml:space="preserve">Подпрограмма реализуется за счет субвенций из регионального бюджета. Объем финансирования подпрограммы составит </w:t>
      </w:r>
      <w:r w:rsidR="003B34D8" w:rsidRPr="009072B6">
        <w:rPr>
          <w:bCs/>
          <w:sz w:val="20"/>
          <w:szCs w:val="20"/>
        </w:rPr>
        <w:t>11884,2</w:t>
      </w:r>
      <w:r w:rsidRPr="009072B6">
        <w:rPr>
          <w:bCs/>
          <w:sz w:val="20"/>
          <w:szCs w:val="20"/>
        </w:rPr>
        <w:t xml:space="preserve"> тыс. рублей, в том числе по годам реализации государственной программы:</w:t>
      </w:r>
    </w:p>
    <w:tbl>
      <w:tblPr>
        <w:tblStyle w:val="af0"/>
        <w:tblW w:w="10632" w:type="dxa"/>
        <w:tblInd w:w="-743" w:type="dxa"/>
        <w:tblLayout w:type="fixed"/>
        <w:tblLook w:val="04A0" w:firstRow="1" w:lastRow="0" w:firstColumn="1" w:lastColumn="0" w:noHBand="0" w:noVBand="1"/>
      </w:tblPr>
      <w:tblGrid>
        <w:gridCol w:w="1702"/>
        <w:gridCol w:w="886"/>
        <w:gridCol w:w="815"/>
        <w:gridCol w:w="850"/>
        <w:gridCol w:w="851"/>
        <w:gridCol w:w="709"/>
        <w:gridCol w:w="850"/>
        <w:gridCol w:w="709"/>
        <w:gridCol w:w="850"/>
        <w:gridCol w:w="709"/>
        <w:gridCol w:w="992"/>
        <w:gridCol w:w="709"/>
      </w:tblGrid>
      <w:tr w:rsidR="004630CE" w:rsidRPr="00382817" w:rsidTr="00AC6594">
        <w:tc>
          <w:tcPr>
            <w:tcW w:w="1702" w:type="dxa"/>
          </w:tcPr>
          <w:p w:rsidR="004630CE" w:rsidRPr="00382817" w:rsidRDefault="004630CE" w:rsidP="00AC6594">
            <w:pPr>
              <w:autoSpaceDN w:val="0"/>
              <w:adjustRightInd w:val="0"/>
              <w:jc w:val="both"/>
              <w:rPr>
                <w:rFonts w:eastAsia="Calibri"/>
                <w:sz w:val="16"/>
                <w:szCs w:val="16"/>
                <w:lang w:eastAsia="en-US"/>
              </w:rPr>
            </w:pPr>
          </w:p>
        </w:tc>
        <w:tc>
          <w:tcPr>
            <w:tcW w:w="886" w:type="dxa"/>
          </w:tcPr>
          <w:p w:rsidR="004630CE" w:rsidRPr="00382817" w:rsidRDefault="004630CE" w:rsidP="00AC6594">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815" w:type="dxa"/>
          </w:tcPr>
          <w:p w:rsidR="004630CE" w:rsidRPr="00382817" w:rsidRDefault="004630CE" w:rsidP="00AC6594">
            <w:pPr>
              <w:autoSpaceDN w:val="0"/>
              <w:adjustRightInd w:val="0"/>
              <w:jc w:val="both"/>
              <w:rPr>
                <w:rFonts w:eastAsia="Calibri"/>
                <w:sz w:val="16"/>
                <w:szCs w:val="16"/>
                <w:lang w:eastAsia="en-US"/>
              </w:rPr>
            </w:pPr>
            <w:r w:rsidRPr="00382817">
              <w:rPr>
                <w:rFonts w:eastAsia="Calibri"/>
                <w:sz w:val="16"/>
                <w:szCs w:val="16"/>
                <w:lang w:eastAsia="en-US"/>
              </w:rPr>
              <w:t>2015</w:t>
            </w:r>
          </w:p>
        </w:tc>
        <w:tc>
          <w:tcPr>
            <w:tcW w:w="850" w:type="dxa"/>
          </w:tcPr>
          <w:p w:rsidR="004630CE" w:rsidRPr="00382817" w:rsidRDefault="004630CE" w:rsidP="00AC6594">
            <w:pPr>
              <w:autoSpaceDN w:val="0"/>
              <w:adjustRightInd w:val="0"/>
              <w:jc w:val="both"/>
              <w:rPr>
                <w:rFonts w:eastAsia="Calibri"/>
                <w:sz w:val="16"/>
                <w:szCs w:val="16"/>
                <w:lang w:eastAsia="en-US"/>
              </w:rPr>
            </w:pPr>
            <w:r w:rsidRPr="00382817">
              <w:rPr>
                <w:rFonts w:eastAsia="Calibri"/>
                <w:sz w:val="16"/>
                <w:szCs w:val="16"/>
                <w:lang w:eastAsia="en-US"/>
              </w:rPr>
              <w:t>2016</w:t>
            </w:r>
          </w:p>
        </w:tc>
        <w:tc>
          <w:tcPr>
            <w:tcW w:w="851" w:type="dxa"/>
          </w:tcPr>
          <w:p w:rsidR="004630CE" w:rsidRPr="00382817" w:rsidRDefault="004630CE" w:rsidP="00AC6594">
            <w:pPr>
              <w:autoSpaceDN w:val="0"/>
              <w:adjustRightInd w:val="0"/>
              <w:jc w:val="both"/>
              <w:rPr>
                <w:rFonts w:eastAsia="Calibri"/>
                <w:sz w:val="16"/>
                <w:szCs w:val="16"/>
                <w:lang w:eastAsia="en-US"/>
              </w:rPr>
            </w:pPr>
            <w:r w:rsidRPr="00382817">
              <w:rPr>
                <w:rFonts w:eastAsia="Calibri"/>
                <w:sz w:val="16"/>
                <w:szCs w:val="16"/>
                <w:lang w:eastAsia="en-US"/>
              </w:rPr>
              <w:t>2017</w:t>
            </w:r>
          </w:p>
        </w:tc>
        <w:tc>
          <w:tcPr>
            <w:tcW w:w="709" w:type="dxa"/>
          </w:tcPr>
          <w:p w:rsidR="004630CE" w:rsidRPr="00382817" w:rsidRDefault="004630CE" w:rsidP="00AC6594">
            <w:pPr>
              <w:autoSpaceDN w:val="0"/>
              <w:adjustRightInd w:val="0"/>
              <w:jc w:val="both"/>
              <w:rPr>
                <w:rFonts w:eastAsia="Calibri"/>
                <w:sz w:val="16"/>
                <w:szCs w:val="16"/>
                <w:lang w:eastAsia="en-US"/>
              </w:rPr>
            </w:pPr>
            <w:r w:rsidRPr="00382817">
              <w:rPr>
                <w:rFonts w:eastAsia="Calibri"/>
                <w:sz w:val="16"/>
                <w:szCs w:val="16"/>
                <w:lang w:eastAsia="en-US"/>
              </w:rPr>
              <w:t>2018</w:t>
            </w:r>
          </w:p>
        </w:tc>
        <w:tc>
          <w:tcPr>
            <w:tcW w:w="850" w:type="dxa"/>
          </w:tcPr>
          <w:p w:rsidR="004630CE" w:rsidRPr="00382817" w:rsidRDefault="004630CE" w:rsidP="00AC6594">
            <w:pPr>
              <w:autoSpaceDN w:val="0"/>
              <w:adjustRightInd w:val="0"/>
              <w:jc w:val="both"/>
              <w:rPr>
                <w:rFonts w:eastAsia="Calibri"/>
                <w:sz w:val="16"/>
                <w:szCs w:val="16"/>
                <w:lang w:eastAsia="en-US"/>
              </w:rPr>
            </w:pPr>
            <w:r w:rsidRPr="00382817">
              <w:rPr>
                <w:rFonts w:eastAsia="Calibri"/>
                <w:sz w:val="16"/>
                <w:szCs w:val="16"/>
                <w:lang w:eastAsia="en-US"/>
              </w:rPr>
              <w:t>2019</w:t>
            </w:r>
          </w:p>
        </w:tc>
        <w:tc>
          <w:tcPr>
            <w:tcW w:w="709" w:type="dxa"/>
          </w:tcPr>
          <w:p w:rsidR="004630CE" w:rsidRPr="00382817" w:rsidRDefault="004630CE" w:rsidP="00AC6594">
            <w:pPr>
              <w:autoSpaceDN w:val="0"/>
              <w:adjustRightInd w:val="0"/>
              <w:jc w:val="both"/>
              <w:rPr>
                <w:rFonts w:eastAsia="Calibri"/>
                <w:sz w:val="16"/>
                <w:szCs w:val="16"/>
                <w:lang w:eastAsia="en-US"/>
              </w:rPr>
            </w:pPr>
            <w:r w:rsidRPr="00382817">
              <w:rPr>
                <w:rFonts w:eastAsia="Calibri"/>
                <w:sz w:val="16"/>
                <w:szCs w:val="16"/>
                <w:lang w:eastAsia="en-US"/>
              </w:rPr>
              <w:t>2020</w:t>
            </w:r>
          </w:p>
        </w:tc>
        <w:tc>
          <w:tcPr>
            <w:tcW w:w="850" w:type="dxa"/>
          </w:tcPr>
          <w:p w:rsidR="004630CE" w:rsidRPr="00382817" w:rsidRDefault="004630CE" w:rsidP="00AC6594">
            <w:pPr>
              <w:autoSpaceDN w:val="0"/>
              <w:adjustRightInd w:val="0"/>
              <w:jc w:val="both"/>
              <w:rPr>
                <w:rFonts w:eastAsia="Calibri"/>
                <w:sz w:val="16"/>
                <w:szCs w:val="16"/>
                <w:lang w:eastAsia="en-US"/>
              </w:rPr>
            </w:pPr>
            <w:r w:rsidRPr="00382817">
              <w:rPr>
                <w:rFonts w:eastAsia="Calibri"/>
                <w:sz w:val="16"/>
                <w:szCs w:val="16"/>
                <w:lang w:eastAsia="en-US"/>
              </w:rPr>
              <w:t>2021</w:t>
            </w:r>
          </w:p>
        </w:tc>
        <w:tc>
          <w:tcPr>
            <w:tcW w:w="709" w:type="dxa"/>
          </w:tcPr>
          <w:p w:rsidR="004630CE" w:rsidRPr="00382817" w:rsidRDefault="004630CE" w:rsidP="00AC6594">
            <w:pPr>
              <w:autoSpaceDN w:val="0"/>
              <w:adjustRightInd w:val="0"/>
              <w:jc w:val="both"/>
              <w:rPr>
                <w:rFonts w:eastAsia="Calibri"/>
                <w:sz w:val="16"/>
                <w:szCs w:val="16"/>
                <w:lang w:eastAsia="en-US"/>
              </w:rPr>
            </w:pPr>
            <w:r w:rsidRPr="00382817">
              <w:rPr>
                <w:rFonts w:eastAsia="Calibri"/>
                <w:sz w:val="16"/>
                <w:szCs w:val="16"/>
                <w:lang w:eastAsia="en-US"/>
              </w:rPr>
              <w:t>2022</w:t>
            </w:r>
          </w:p>
        </w:tc>
        <w:tc>
          <w:tcPr>
            <w:tcW w:w="992" w:type="dxa"/>
          </w:tcPr>
          <w:p w:rsidR="004630CE" w:rsidRPr="00382817" w:rsidRDefault="004630CE" w:rsidP="00AC6594">
            <w:pPr>
              <w:autoSpaceDN w:val="0"/>
              <w:adjustRightInd w:val="0"/>
              <w:jc w:val="both"/>
              <w:rPr>
                <w:rFonts w:eastAsia="Calibri"/>
                <w:sz w:val="16"/>
                <w:szCs w:val="16"/>
                <w:lang w:eastAsia="en-US"/>
              </w:rPr>
            </w:pPr>
            <w:r w:rsidRPr="00382817">
              <w:rPr>
                <w:rFonts w:eastAsia="Calibri"/>
                <w:sz w:val="16"/>
                <w:szCs w:val="16"/>
                <w:lang w:eastAsia="en-US"/>
              </w:rPr>
              <w:t>2023</w:t>
            </w:r>
          </w:p>
        </w:tc>
        <w:tc>
          <w:tcPr>
            <w:tcW w:w="709" w:type="dxa"/>
          </w:tcPr>
          <w:p w:rsidR="004630CE" w:rsidRPr="00382817" w:rsidRDefault="004630CE" w:rsidP="00AC6594">
            <w:pPr>
              <w:autoSpaceDN w:val="0"/>
              <w:adjustRightInd w:val="0"/>
              <w:jc w:val="both"/>
              <w:rPr>
                <w:rFonts w:eastAsia="Calibri"/>
                <w:sz w:val="16"/>
                <w:szCs w:val="16"/>
                <w:lang w:eastAsia="en-US"/>
              </w:rPr>
            </w:pPr>
            <w:r w:rsidRPr="00382817">
              <w:rPr>
                <w:rFonts w:eastAsia="Calibri"/>
                <w:sz w:val="16"/>
                <w:szCs w:val="16"/>
                <w:lang w:eastAsia="en-US"/>
              </w:rPr>
              <w:t>2024</w:t>
            </w:r>
          </w:p>
        </w:tc>
      </w:tr>
      <w:tr w:rsidR="004630CE" w:rsidRPr="00382817" w:rsidTr="00AC6594">
        <w:tc>
          <w:tcPr>
            <w:tcW w:w="1702" w:type="dxa"/>
            <w:vAlign w:val="center"/>
          </w:tcPr>
          <w:p w:rsidR="004630CE" w:rsidRPr="00382817" w:rsidRDefault="004630CE" w:rsidP="00AC6594">
            <w:pPr>
              <w:spacing w:before="40" w:after="40"/>
              <w:rPr>
                <w:b/>
                <w:bCs/>
                <w:sz w:val="16"/>
                <w:szCs w:val="16"/>
              </w:rPr>
            </w:pPr>
            <w:r w:rsidRPr="00382817">
              <w:rPr>
                <w:b/>
                <w:bCs/>
                <w:sz w:val="16"/>
                <w:szCs w:val="16"/>
              </w:rPr>
              <w:lastRenderedPageBreak/>
              <w:t>Всего</w:t>
            </w:r>
          </w:p>
        </w:tc>
        <w:tc>
          <w:tcPr>
            <w:tcW w:w="886" w:type="dxa"/>
            <w:vAlign w:val="center"/>
          </w:tcPr>
          <w:p w:rsidR="004630CE" w:rsidRPr="00C128DC" w:rsidRDefault="004630CE" w:rsidP="00AC6594">
            <w:pPr>
              <w:jc w:val="center"/>
              <w:rPr>
                <w:color w:val="000000"/>
                <w:sz w:val="20"/>
                <w:szCs w:val="20"/>
              </w:rPr>
            </w:pPr>
            <w:r>
              <w:rPr>
                <w:color w:val="000000"/>
                <w:sz w:val="20"/>
                <w:szCs w:val="20"/>
              </w:rPr>
              <w:t>11884,2</w:t>
            </w:r>
          </w:p>
        </w:tc>
        <w:tc>
          <w:tcPr>
            <w:tcW w:w="815" w:type="dxa"/>
            <w:vAlign w:val="center"/>
          </w:tcPr>
          <w:p w:rsidR="004630CE" w:rsidRPr="00C128DC" w:rsidRDefault="004630CE" w:rsidP="00AC6594">
            <w:pPr>
              <w:jc w:val="center"/>
              <w:rPr>
                <w:color w:val="000000"/>
                <w:sz w:val="20"/>
                <w:szCs w:val="20"/>
              </w:rPr>
            </w:pPr>
            <w:r>
              <w:rPr>
                <w:color w:val="000000"/>
                <w:sz w:val="20"/>
                <w:szCs w:val="20"/>
              </w:rPr>
              <w:t>6535,7</w:t>
            </w:r>
          </w:p>
        </w:tc>
        <w:tc>
          <w:tcPr>
            <w:tcW w:w="850" w:type="dxa"/>
            <w:vAlign w:val="center"/>
          </w:tcPr>
          <w:p w:rsidR="004630CE" w:rsidRPr="00C128DC" w:rsidRDefault="004630CE" w:rsidP="00AC6594">
            <w:pPr>
              <w:jc w:val="center"/>
              <w:rPr>
                <w:color w:val="000000"/>
                <w:sz w:val="20"/>
                <w:szCs w:val="20"/>
              </w:rPr>
            </w:pPr>
            <w:r>
              <w:rPr>
                <w:color w:val="000000"/>
                <w:sz w:val="20"/>
                <w:szCs w:val="20"/>
              </w:rPr>
              <w:t>5348,5</w:t>
            </w:r>
          </w:p>
        </w:tc>
        <w:tc>
          <w:tcPr>
            <w:tcW w:w="851" w:type="dxa"/>
            <w:vAlign w:val="center"/>
          </w:tcPr>
          <w:p w:rsidR="004630CE" w:rsidRPr="00C128DC" w:rsidRDefault="004630CE" w:rsidP="00AC6594">
            <w:pPr>
              <w:jc w:val="center"/>
              <w:rPr>
                <w:sz w:val="20"/>
                <w:szCs w:val="20"/>
              </w:rPr>
            </w:pPr>
            <w:r>
              <w:rPr>
                <w:sz w:val="20"/>
                <w:szCs w:val="20"/>
              </w:rPr>
              <w:t>0</w:t>
            </w:r>
          </w:p>
        </w:tc>
        <w:tc>
          <w:tcPr>
            <w:tcW w:w="709" w:type="dxa"/>
            <w:vAlign w:val="center"/>
          </w:tcPr>
          <w:p w:rsidR="004630CE" w:rsidRPr="00C128DC" w:rsidRDefault="004630CE" w:rsidP="00AC6594">
            <w:pPr>
              <w:jc w:val="center"/>
              <w:rPr>
                <w:sz w:val="20"/>
                <w:szCs w:val="20"/>
              </w:rPr>
            </w:pPr>
            <w:r>
              <w:rPr>
                <w:sz w:val="20"/>
                <w:szCs w:val="20"/>
              </w:rPr>
              <w:t>0</w:t>
            </w:r>
          </w:p>
        </w:tc>
        <w:tc>
          <w:tcPr>
            <w:tcW w:w="850" w:type="dxa"/>
            <w:vAlign w:val="center"/>
          </w:tcPr>
          <w:p w:rsidR="004630CE" w:rsidRPr="00C128DC" w:rsidRDefault="004630CE" w:rsidP="00AC6594">
            <w:pPr>
              <w:jc w:val="center"/>
              <w:rPr>
                <w:sz w:val="20"/>
                <w:szCs w:val="20"/>
              </w:rPr>
            </w:pPr>
            <w:r>
              <w:rPr>
                <w:sz w:val="20"/>
                <w:szCs w:val="20"/>
              </w:rPr>
              <w:t>0</w:t>
            </w:r>
          </w:p>
        </w:tc>
        <w:tc>
          <w:tcPr>
            <w:tcW w:w="709" w:type="dxa"/>
            <w:vAlign w:val="center"/>
          </w:tcPr>
          <w:p w:rsidR="004630CE" w:rsidRPr="00C128DC" w:rsidRDefault="004630CE" w:rsidP="00AC6594">
            <w:pPr>
              <w:rPr>
                <w:sz w:val="20"/>
                <w:szCs w:val="20"/>
              </w:rPr>
            </w:pPr>
            <w:r>
              <w:rPr>
                <w:sz w:val="20"/>
                <w:szCs w:val="20"/>
              </w:rPr>
              <w:t>0</w:t>
            </w:r>
          </w:p>
        </w:tc>
        <w:tc>
          <w:tcPr>
            <w:tcW w:w="850" w:type="dxa"/>
            <w:vAlign w:val="center"/>
          </w:tcPr>
          <w:p w:rsidR="004630CE" w:rsidRPr="00C128DC" w:rsidRDefault="004630CE" w:rsidP="00AC6594">
            <w:pPr>
              <w:rPr>
                <w:sz w:val="20"/>
                <w:szCs w:val="20"/>
              </w:rPr>
            </w:pPr>
            <w:r>
              <w:rPr>
                <w:sz w:val="20"/>
                <w:szCs w:val="20"/>
              </w:rPr>
              <w:t>0</w:t>
            </w:r>
          </w:p>
        </w:tc>
        <w:tc>
          <w:tcPr>
            <w:tcW w:w="709" w:type="dxa"/>
            <w:vAlign w:val="center"/>
          </w:tcPr>
          <w:p w:rsidR="004630CE" w:rsidRPr="00C128DC" w:rsidRDefault="004630CE" w:rsidP="00AC6594">
            <w:pPr>
              <w:rPr>
                <w:sz w:val="20"/>
                <w:szCs w:val="20"/>
              </w:rPr>
            </w:pPr>
            <w:r>
              <w:rPr>
                <w:sz w:val="20"/>
                <w:szCs w:val="20"/>
              </w:rPr>
              <w:t>0</w:t>
            </w:r>
          </w:p>
        </w:tc>
        <w:tc>
          <w:tcPr>
            <w:tcW w:w="992" w:type="dxa"/>
            <w:vAlign w:val="center"/>
          </w:tcPr>
          <w:p w:rsidR="004630CE" w:rsidRPr="00C128DC" w:rsidRDefault="004630CE" w:rsidP="00AC6594">
            <w:pPr>
              <w:rPr>
                <w:sz w:val="20"/>
                <w:szCs w:val="20"/>
              </w:rPr>
            </w:pPr>
            <w:r>
              <w:rPr>
                <w:sz w:val="20"/>
                <w:szCs w:val="20"/>
              </w:rPr>
              <w:t>0</w:t>
            </w:r>
          </w:p>
        </w:tc>
        <w:tc>
          <w:tcPr>
            <w:tcW w:w="709" w:type="dxa"/>
            <w:vAlign w:val="center"/>
          </w:tcPr>
          <w:p w:rsidR="004630CE" w:rsidRPr="00C128DC" w:rsidRDefault="004630CE" w:rsidP="00AC6594">
            <w:pPr>
              <w:rPr>
                <w:sz w:val="20"/>
                <w:szCs w:val="20"/>
              </w:rPr>
            </w:pPr>
            <w:r>
              <w:rPr>
                <w:sz w:val="20"/>
                <w:szCs w:val="20"/>
              </w:rPr>
              <w:t>0</w:t>
            </w:r>
          </w:p>
        </w:tc>
      </w:tr>
      <w:tr w:rsidR="004630CE" w:rsidRPr="00382817" w:rsidTr="00AC6594">
        <w:tc>
          <w:tcPr>
            <w:tcW w:w="1702" w:type="dxa"/>
            <w:vAlign w:val="center"/>
          </w:tcPr>
          <w:p w:rsidR="004630CE" w:rsidRPr="00382817" w:rsidRDefault="004630CE" w:rsidP="00AC6594">
            <w:pPr>
              <w:spacing w:before="40" w:after="40"/>
              <w:rPr>
                <w:sz w:val="16"/>
                <w:szCs w:val="16"/>
              </w:rPr>
            </w:pPr>
            <w:r w:rsidRPr="00382817">
              <w:rPr>
                <w:sz w:val="16"/>
                <w:szCs w:val="16"/>
              </w:rPr>
              <w:t>Бюджет муниципального образования «Глазовский район»</w:t>
            </w:r>
          </w:p>
        </w:tc>
        <w:tc>
          <w:tcPr>
            <w:tcW w:w="886" w:type="dxa"/>
            <w:vAlign w:val="center"/>
          </w:tcPr>
          <w:p w:rsidR="004630CE" w:rsidRPr="00311025" w:rsidRDefault="004630CE" w:rsidP="00AC6594">
            <w:pPr>
              <w:jc w:val="center"/>
              <w:rPr>
                <w:color w:val="000000"/>
                <w:sz w:val="20"/>
                <w:szCs w:val="20"/>
              </w:rPr>
            </w:pPr>
            <w:r>
              <w:rPr>
                <w:color w:val="000000"/>
                <w:sz w:val="20"/>
                <w:szCs w:val="20"/>
              </w:rPr>
              <w:t>11884,2</w:t>
            </w:r>
          </w:p>
        </w:tc>
        <w:tc>
          <w:tcPr>
            <w:tcW w:w="815" w:type="dxa"/>
            <w:vAlign w:val="center"/>
          </w:tcPr>
          <w:p w:rsidR="004630CE" w:rsidRPr="00311025" w:rsidRDefault="004630CE" w:rsidP="00AC6594">
            <w:pPr>
              <w:jc w:val="center"/>
              <w:rPr>
                <w:bCs/>
                <w:color w:val="000000"/>
                <w:sz w:val="20"/>
                <w:szCs w:val="20"/>
              </w:rPr>
            </w:pPr>
            <w:r w:rsidRPr="00311025">
              <w:rPr>
                <w:bCs/>
                <w:color w:val="000000"/>
                <w:sz w:val="20"/>
                <w:szCs w:val="20"/>
              </w:rPr>
              <w:t>6535,7</w:t>
            </w:r>
          </w:p>
        </w:tc>
        <w:tc>
          <w:tcPr>
            <w:tcW w:w="850" w:type="dxa"/>
            <w:vAlign w:val="center"/>
          </w:tcPr>
          <w:p w:rsidR="004630CE" w:rsidRPr="00311025" w:rsidRDefault="004630CE" w:rsidP="00AC6594">
            <w:pPr>
              <w:jc w:val="center"/>
              <w:rPr>
                <w:bCs/>
                <w:color w:val="000000"/>
                <w:sz w:val="20"/>
                <w:szCs w:val="20"/>
              </w:rPr>
            </w:pPr>
            <w:r>
              <w:rPr>
                <w:bCs/>
                <w:color w:val="000000"/>
                <w:sz w:val="20"/>
                <w:szCs w:val="20"/>
              </w:rPr>
              <w:t>5348,5</w:t>
            </w:r>
          </w:p>
        </w:tc>
        <w:tc>
          <w:tcPr>
            <w:tcW w:w="851" w:type="dxa"/>
            <w:vAlign w:val="center"/>
          </w:tcPr>
          <w:p w:rsidR="004630CE" w:rsidRPr="00311025" w:rsidRDefault="004630CE" w:rsidP="00AC6594">
            <w:pPr>
              <w:jc w:val="center"/>
              <w:rPr>
                <w:bCs/>
                <w:color w:val="000000"/>
                <w:sz w:val="20"/>
                <w:szCs w:val="20"/>
              </w:rPr>
            </w:pPr>
            <w:r>
              <w:rPr>
                <w:bCs/>
                <w:color w:val="000000"/>
                <w:sz w:val="20"/>
                <w:szCs w:val="20"/>
              </w:rPr>
              <w:t>0</w:t>
            </w:r>
          </w:p>
        </w:tc>
        <w:tc>
          <w:tcPr>
            <w:tcW w:w="709" w:type="dxa"/>
            <w:vAlign w:val="center"/>
          </w:tcPr>
          <w:p w:rsidR="004630CE" w:rsidRPr="00311025" w:rsidRDefault="004630CE" w:rsidP="00AC6594">
            <w:pPr>
              <w:jc w:val="center"/>
              <w:rPr>
                <w:bCs/>
                <w:color w:val="000000"/>
                <w:sz w:val="20"/>
                <w:szCs w:val="20"/>
              </w:rPr>
            </w:pPr>
            <w:r>
              <w:rPr>
                <w:bCs/>
                <w:color w:val="000000"/>
                <w:sz w:val="20"/>
                <w:szCs w:val="20"/>
              </w:rPr>
              <w:t>0</w:t>
            </w:r>
          </w:p>
        </w:tc>
        <w:tc>
          <w:tcPr>
            <w:tcW w:w="850" w:type="dxa"/>
            <w:vAlign w:val="center"/>
          </w:tcPr>
          <w:p w:rsidR="004630CE" w:rsidRPr="00311025" w:rsidRDefault="004630CE" w:rsidP="00AC6594">
            <w:pPr>
              <w:jc w:val="center"/>
              <w:rPr>
                <w:bCs/>
                <w:color w:val="000000"/>
                <w:sz w:val="20"/>
                <w:szCs w:val="20"/>
              </w:rPr>
            </w:pPr>
            <w:r>
              <w:rPr>
                <w:bCs/>
                <w:color w:val="000000"/>
                <w:sz w:val="20"/>
                <w:szCs w:val="20"/>
              </w:rPr>
              <w:t>0</w:t>
            </w:r>
          </w:p>
        </w:tc>
        <w:tc>
          <w:tcPr>
            <w:tcW w:w="709" w:type="dxa"/>
            <w:vAlign w:val="center"/>
          </w:tcPr>
          <w:p w:rsidR="004630CE" w:rsidRPr="00311025" w:rsidRDefault="004630CE" w:rsidP="00AC6594">
            <w:pPr>
              <w:rPr>
                <w:bCs/>
                <w:color w:val="000000"/>
                <w:sz w:val="20"/>
                <w:szCs w:val="20"/>
              </w:rPr>
            </w:pPr>
            <w:r>
              <w:rPr>
                <w:bCs/>
                <w:color w:val="000000"/>
                <w:sz w:val="20"/>
                <w:szCs w:val="20"/>
              </w:rPr>
              <w:t>0</w:t>
            </w:r>
          </w:p>
        </w:tc>
        <w:tc>
          <w:tcPr>
            <w:tcW w:w="850" w:type="dxa"/>
            <w:vAlign w:val="center"/>
          </w:tcPr>
          <w:p w:rsidR="004630CE" w:rsidRPr="00311025" w:rsidRDefault="004630CE" w:rsidP="00AC6594">
            <w:pPr>
              <w:rPr>
                <w:bCs/>
                <w:color w:val="000000"/>
                <w:sz w:val="20"/>
                <w:szCs w:val="20"/>
              </w:rPr>
            </w:pPr>
            <w:r>
              <w:rPr>
                <w:bCs/>
                <w:color w:val="000000"/>
                <w:sz w:val="20"/>
                <w:szCs w:val="20"/>
              </w:rPr>
              <w:t>0</w:t>
            </w:r>
          </w:p>
        </w:tc>
        <w:tc>
          <w:tcPr>
            <w:tcW w:w="709" w:type="dxa"/>
            <w:vAlign w:val="center"/>
          </w:tcPr>
          <w:p w:rsidR="004630CE" w:rsidRPr="00311025" w:rsidRDefault="004630CE" w:rsidP="00AC6594">
            <w:pPr>
              <w:rPr>
                <w:bCs/>
                <w:color w:val="000000"/>
                <w:sz w:val="20"/>
                <w:szCs w:val="20"/>
              </w:rPr>
            </w:pPr>
            <w:r>
              <w:rPr>
                <w:bCs/>
                <w:color w:val="000000"/>
                <w:sz w:val="20"/>
                <w:szCs w:val="20"/>
              </w:rPr>
              <w:t>0</w:t>
            </w:r>
          </w:p>
        </w:tc>
        <w:tc>
          <w:tcPr>
            <w:tcW w:w="992" w:type="dxa"/>
            <w:vAlign w:val="center"/>
          </w:tcPr>
          <w:p w:rsidR="004630CE" w:rsidRPr="00311025" w:rsidRDefault="004630CE" w:rsidP="00AC6594">
            <w:pPr>
              <w:rPr>
                <w:bCs/>
                <w:color w:val="000000"/>
                <w:sz w:val="20"/>
                <w:szCs w:val="20"/>
              </w:rPr>
            </w:pPr>
            <w:r>
              <w:rPr>
                <w:bCs/>
                <w:color w:val="000000"/>
                <w:sz w:val="20"/>
                <w:szCs w:val="20"/>
              </w:rPr>
              <w:t>0</w:t>
            </w:r>
          </w:p>
        </w:tc>
        <w:tc>
          <w:tcPr>
            <w:tcW w:w="709" w:type="dxa"/>
            <w:vAlign w:val="center"/>
          </w:tcPr>
          <w:p w:rsidR="004630CE" w:rsidRPr="00311025" w:rsidRDefault="004630CE" w:rsidP="00AC6594">
            <w:pPr>
              <w:rPr>
                <w:bCs/>
                <w:color w:val="000000"/>
                <w:sz w:val="20"/>
                <w:szCs w:val="20"/>
              </w:rPr>
            </w:pPr>
            <w:r>
              <w:rPr>
                <w:bCs/>
                <w:color w:val="000000"/>
                <w:sz w:val="20"/>
                <w:szCs w:val="20"/>
              </w:rPr>
              <w:t>0</w:t>
            </w:r>
          </w:p>
        </w:tc>
      </w:tr>
      <w:tr w:rsidR="004630CE" w:rsidRPr="00382817" w:rsidTr="00AC6594">
        <w:tc>
          <w:tcPr>
            <w:tcW w:w="1702" w:type="dxa"/>
            <w:vAlign w:val="center"/>
          </w:tcPr>
          <w:p w:rsidR="004630CE" w:rsidRPr="00382817" w:rsidRDefault="004630CE" w:rsidP="00AC6594">
            <w:pPr>
              <w:spacing w:before="40" w:after="40"/>
              <w:rPr>
                <w:sz w:val="16"/>
                <w:szCs w:val="16"/>
              </w:rPr>
            </w:pPr>
            <w:r w:rsidRPr="00382817">
              <w:rPr>
                <w:sz w:val="16"/>
                <w:szCs w:val="16"/>
              </w:rPr>
              <w:t>в том числе:</w:t>
            </w:r>
          </w:p>
        </w:tc>
        <w:tc>
          <w:tcPr>
            <w:tcW w:w="886" w:type="dxa"/>
            <w:vAlign w:val="center"/>
          </w:tcPr>
          <w:p w:rsidR="004630CE" w:rsidRPr="00382817" w:rsidRDefault="004630CE" w:rsidP="00AC6594">
            <w:pPr>
              <w:spacing w:before="40" w:after="40"/>
              <w:jc w:val="right"/>
              <w:rPr>
                <w:sz w:val="16"/>
                <w:szCs w:val="16"/>
              </w:rPr>
            </w:pPr>
            <w:r w:rsidRPr="00382817">
              <w:rPr>
                <w:sz w:val="16"/>
                <w:szCs w:val="16"/>
              </w:rPr>
              <w:t> </w:t>
            </w:r>
          </w:p>
        </w:tc>
        <w:tc>
          <w:tcPr>
            <w:tcW w:w="815" w:type="dxa"/>
            <w:vAlign w:val="center"/>
          </w:tcPr>
          <w:p w:rsidR="004630CE" w:rsidRPr="00382817" w:rsidRDefault="004630CE" w:rsidP="00AC6594">
            <w:pPr>
              <w:spacing w:before="40" w:after="40"/>
              <w:jc w:val="right"/>
              <w:rPr>
                <w:sz w:val="16"/>
                <w:szCs w:val="16"/>
              </w:rPr>
            </w:pPr>
            <w:r w:rsidRPr="00382817">
              <w:rPr>
                <w:sz w:val="16"/>
                <w:szCs w:val="16"/>
              </w:rPr>
              <w:t> </w:t>
            </w:r>
          </w:p>
        </w:tc>
        <w:tc>
          <w:tcPr>
            <w:tcW w:w="850" w:type="dxa"/>
            <w:vAlign w:val="center"/>
          </w:tcPr>
          <w:p w:rsidR="004630CE" w:rsidRPr="00382817" w:rsidRDefault="004630CE" w:rsidP="00AC6594">
            <w:pPr>
              <w:spacing w:before="40" w:after="40"/>
              <w:jc w:val="right"/>
              <w:rPr>
                <w:sz w:val="16"/>
                <w:szCs w:val="16"/>
              </w:rPr>
            </w:pPr>
            <w:r w:rsidRPr="00382817">
              <w:rPr>
                <w:sz w:val="16"/>
                <w:szCs w:val="16"/>
              </w:rPr>
              <w:t> </w:t>
            </w:r>
          </w:p>
        </w:tc>
        <w:tc>
          <w:tcPr>
            <w:tcW w:w="851" w:type="dxa"/>
            <w:vAlign w:val="center"/>
          </w:tcPr>
          <w:p w:rsidR="004630CE" w:rsidRPr="00382817" w:rsidRDefault="004630CE" w:rsidP="00AC6594">
            <w:pPr>
              <w:spacing w:before="40" w:after="40"/>
              <w:jc w:val="right"/>
              <w:rPr>
                <w:sz w:val="16"/>
                <w:szCs w:val="16"/>
              </w:rPr>
            </w:pPr>
            <w:r w:rsidRPr="00382817">
              <w:rPr>
                <w:sz w:val="16"/>
                <w:szCs w:val="16"/>
              </w:rPr>
              <w:t> </w:t>
            </w:r>
          </w:p>
        </w:tc>
        <w:tc>
          <w:tcPr>
            <w:tcW w:w="709" w:type="dxa"/>
            <w:vAlign w:val="center"/>
          </w:tcPr>
          <w:p w:rsidR="004630CE" w:rsidRPr="00382817" w:rsidRDefault="004630CE" w:rsidP="00AC6594">
            <w:pPr>
              <w:spacing w:before="40" w:after="40"/>
              <w:jc w:val="right"/>
              <w:rPr>
                <w:sz w:val="16"/>
                <w:szCs w:val="16"/>
              </w:rPr>
            </w:pPr>
            <w:r w:rsidRPr="00382817">
              <w:rPr>
                <w:sz w:val="16"/>
                <w:szCs w:val="16"/>
              </w:rPr>
              <w:t> </w:t>
            </w:r>
          </w:p>
        </w:tc>
        <w:tc>
          <w:tcPr>
            <w:tcW w:w="850" w:type="dxa"/>
            <w:vAlign w:val="center"/>
          </w:tcPr>
          <w:p w:rsidR="004630CE" w:rsidRPr="00382817" w:rsidRDefault="004630CE" w:rsidP="00AC6594">
            <w:pPr>
              <w:spacing w:before="40" w:after="40"/>
              <w:jc w:val="right"/>
              <w:rPr>
                <w:sz w:val="16"/>
                <w:szCs w:val="16"/>
              </w:rPr>
            </w:pPr>
            <w:r w:rsidRPr="00382817">
              <w:rPr>
                <w:sz w:val="16"/>
                <w:szCs w:val="16"/>
              </w:rPr>
              <w:t> </w:t>
            </w:r>
          </w:p>
        </w:tc>
        <w:tc>
          <w:tcPr>
            <w:tcW w:w="709" w:type="dxa"/>
            <w:vAlign w:val="center"/>
          </w:tcPr>
          <w:p w:rsidR="004630CE" w:rsidRPr="00382817" w:rsidRDefault="004630CE" w:rsidP="00AC6594">
            <w:pPr>
              <w:spacing w:before="40" w:after="40"/>
              <w:jc w:val="right"/>
              <w:rPr>
                <w:sz w:val="16"/>
                <w:szCs w:val="16"/>
              </w:rPr>
            </w:pPr>
          </w:p>
        </w:tc>
        <w:tc>
          <w:tcPr>
            <w:tcW w:w="850" w:type="dxa"/>
            <w:vAlign w:val="center"/>
          </w:tcPr>
          <w:p w:rsidR="004630CE" w:rsidRPr="00382817" w:rsidRDefault="004630CE" w:rsidP="00AC6594">
            <w:pPr>
              <w:spacing w:before="40" w:after="40"/>
              <w:jc w:val="right"/>
              <w:rPr>
                <w:sz w:val="16"/>
                <w:szCs w:val="16"/>
              </w:rPr>
            </w:pPr>
          </w:p>
        </w:tc>
        <w:tc>
          <w:tcPr>
            <w:tcW w:w="709" w:type="dxa"/>
            <w:vAlign w:val="center"/>
          </w:tcPr>
          <w:p w:rsidR="004630CE" w:rsidRPr="00382817" w:rsidRDefault="004630CE" w:rsidP="00AC6594">
            <w:pPr>
              <w:spacing w:before="40" w:after="40"/>
              <w:jc w:val="right"/>
              <w:rPr>
                <w:sz w:val="16"/>
                <w:szCs w:val="16"/>
              </w:rPr>
            </w:pPr>
          </w:p>
        </w:tc>
        <w:tc>
          <w:tcPr>
            <w:tcW w:w="992" w:type="dxa"/>
            <w:vAlign w:val="center"/>
          </w:tcPr>
          <w:p w:rsidR="004630CE" w:rsidRPr="00382817" w:rsidRDefault="004630CE" w:rsidP="00AC6594">
            <w:pPr>
              <w:spacing w:before="40" w:after="40"/>
              <w:jc w:val="right"/>
              <w:rPr>
                <w:sz w:val="16"/>
                <w:szCs w:val="16"/>
              </w:rPr>
            </w:pPr>
          </w:p>
        </w:tc>
        <w:tc>
          <w:tcPr>
            <w:tcW w:w="709" w:type="dxa"/>
            <w:vAlign w:val="center"/>
          </w:tcPr>
          <w:p w:rsidR="004630CE" w:rsidRPr="00382817" w:rsidRDefault="004630CE" w:rsidP="00AC6594">
            <w:pPr>
              <w:spacing w:before="40" w:after="40"/>
              <w:jc w:val="right"/>
              <w:rPr>
                <w:sz w:val="16"/>
                <w:szCs w:val="16"/>
              </w:rPr>
            </w:pPr>
          </w:p>
        </w:tc>
      </w:tr>
      <w:tr w:rsidR="004630CE" w:rsidRPr="00382817" w:rsidTr="00AC6594">
        <w:tc>
          <w:tcPr>
            <w:tcW w:w="1702" w:type="dxa"/>
            <w:vAlign w:val="center"/>
          </w:tcPr>
          <w:p w:rsidR="004630CE" w:rsidRPr="00382817" w:rsidRDefault="004630CE" w:rsidP="00AC6594">
            <w:pPr>
              <w:spacing w:before="40" w:after="40"/>
              <w:rPr>
                <w:sz w:val="16"/>
                <w:szCs w:val="16"/>
              </w:rPr>
            </w:pPr>
            <w:r w:rsidRPr="00382817">
              <w:rPr>
                <w:sz w:val="16"/>
                <w:szCs w:val="16"/>
              </w:rPr>
              <w:t>суб</w:t>
            </w:r>
            <w:r>
              <w:rPr>
                <w:sz w:val="16"/>
                <w:szCs w:val="16"/>
              </w:rPr>
              <w:t>сид</w:t>
            </w:r>
            <w:r w:rsidRPr="00382817">
              <w:rPr>
                <w:sz w:val="16"/>
                <w:szCs w:val="16"/>
              </w:rPr>
              <w:t>ии из бюджетов Удмуртской Республики</w:t>
            </w:r>
          </w:p>
        </w:tc>
        <w:tc>
          <w:tcPr>
            <w:tcW w:w="886" w:type="dxa"/>
            <w:vAlign w:val="center"/>
          </w:tcPr>
          <w:p w:rsidR="004630CE" w:rsidRPr="00C128DC" w:rsidRDefault="004630CE" w:rsidP="00AC6594">
            <w:pPr>
              <w:jc w:val="center"/>
              <w:rPr>
                <w:color w:val="000000"/>
                <w:sz w:val="20"/>
                <w:szCs w:val="20"/>
              </w:rPr>
            </w:pPr>
            <w:r>
              <w:rPr>
                <w:color w:val="000000"/>
                <w:sz w:val="20"/>
                <w:szCs w:val="20"/>
              </w:rPr>
              <w:t>11884,2</w:t>
            </w:r>
          </w:p>
        </w:tc>
        <w:tc>
          <w:tcPr>
            <w:tcW w:w="815" w:type="dxa"/>
            <w:vAlign w:val="center"/>
          </w:tcPr>
          <w:p w:rsidR="004630CE" w:rsidRPr="00C128DC" w:rsidRDefault="004630CE" w:rsidP="00AC6594">
            <w:pPr>
              <w:jc w:val="center"/>
              <w:rPr>
                <w:color w:val="000000"/>
                <w:sz w:val="20"/>
                <w:szCs w:val="20"/>
              </w:rPr>
            </w:pPr>
            <w:r>
              <w:rPr>
                <w:color w:val="000000"/>
                <w:sz w:val="20"/>
                <w:szCs w:val="20"/>
              </w:rPr>
              <w:t>6535,7</w:t>
            </w:r>
          </w:p>
        </w:tc>
        <w:tc>
          <w:tcPr>
            <w:tcW w:w="850" w:type="dxa"/>
            <w:vAlign w:val="center"/>
          </w:tcPr>
          <w:p w:rsidR="004630CE" w:rsidRPr="00C128DC" w:rsidRDefault="004630CE" w:rsidP="00AC6594">
            <w:pPr>
              <w:jc w:val="center"/>
              <w:rPr>
                <w:color w:val="000000"/>
                <w:sz w:val="20"/>
                <w:szCs w:val="20"/>
              </w:rPr>
            </w:pPr>
            <w:r>
              <w:rPr>
                <w:color w:val="000000"/>
                <w:sz w:val="20"/>
                <w:szCs w:val="20"/>
              </w:rPr>
              <w:t>5348,5</w:t>
            </w:r>
          </w:p>
        </w:tc>
        <w:tc>
          <w:tcPr>
            <w:tcW w:w="851" w:type="dxa"/>
            <w:vAlign w:val="center"/>
          </w:tcPr>
          <w:p w:rsidR="004630CE" w:rsidRPr="00C128DC" w:rsidRDefault="004630CE" w:rsidP="00AC6594">
            <w:pPr>
              <w:jc w:val="center"/>
              <w:rPr>
                <w:sz w:val="20"/>
                <w:szCs w:val="20"/>
              </w:rPr>
            </w:pPr>
            <w:r>
              <w:rPr>
                <w:sz w:val="20"/>
                <w:szCs w:val="20"/>
              </w:rPr>
              <w:t>0</w:t>
            </w:r>
          </w:p>
        </w:tc>
        <w:tc>
          <w:tcPr>
            <w:tcW w:w="709" w:type="dxa"/>
            <w:vAlign w:val="center"/>
          </w:tcPr>
          <w:p w:rsidR="004630CE" w:rsidRPr="00C128DC" w:rsidRDefault="004630CE" w:rsidP="00AC6594">
            <w:pPr>
              <w:jc w:val="center"/>
              <w:rPr>
                <w:sz w:val="20"/>
                <w:szCs w:val="20"/>
              </w:rPr>
            </w:pPr>
            <w:r>
              <w:rPr>
                <w:sz w:val="20"/>
                <w:szCs w:val="20"/>
              </w:rPr>
              <w:t>0</w:t>
            </w:r>
          </w:p>
        </w:tc>
        <w:tc>
          <w:tcPr>
            <w:tcW w:w="850" w:type="dxa"/>
            <w:vAlign w:val="center"/>
          </w:tcPr>
          <w:p w:rsidR="004630CE" w:rsidRPr="00C128DC" w:rsidRDefault="004630CE" w:rsidP="00AC6594">
            <w:pPr>
              <w:jc w:val="center"/>
              <w:rPr>
                <w:sz w:val="20"/>
                <w:szCs w:val="20"/>
              </w:rPr>
            </w:pPr>
            <w:r>
              <w:rPr>
                <w:sz w:val="20"/>
                <w:szCs w:val="20"/>
              </w:rPr>
              <w:t>0</w:t>
            </w:r>
          </w:p>
        </w:tc>
        <w:tc>
          <w:tcPr>
            <w:tcW w:w="709" w:type="dxa"/>
            <w:vAlign w:val="center"/>
          </w:tcPr>
          <w:p w:rsidR="004630CE" w:rsidRPr="00C128DC" w:rsidRDefault="004630CE" w:rsidP="00AC6594">
            <w:pPr>
              <w:rPr>
                <w:sz w:val="20"/>
                <w:szCs w:val="20"/>
              </w:rPr>
            </w:pPr>
            <w:r>
              <w:rPr>
                <w:sz w:val="20"/>
                <w:szCs w:val="20"/>
              </w:rPr>
              <w:t>0</w:t>
            </w:r>
          </w:p>
        </w:tc>
        <w:tc>
          <w:tcPr>
            <w:tcW w:w="850" w:type="dxa"/>
            <w:vAlign w:val="center"/>
          </w:tcPr>
          <w:p w:rsidR="004630CE" w:rsidRPr="00C128DC" w:rsidRDefault="004630CE" w:rsidP="00AC6594">
            <w:pPr>
              <w:rPr>
                <w:sz w:val="20"/>
                <w:szCs w:val="20"/>
              </w:rPr>
            </w:pPr>
            <w:r>
              <w:rPr>
                <w:sz w:val="20"/>
                <w:szCs w:val="20"/>
              </w:rPr>
              <w:t>0</w:t>
            </w:r>
          </w:p>
        </w:tc>
        <w:tc>
          <w:tcPr>
            <w:tcW w:w="709" w:type="dxa"/>
            <w:vAlign w:val="center"/>
          </w:tcPr>
          <w:p w:rsidR="004630CE" w:rsidRPr="00C128DC" w:rsidRDefault="004630CE" w:rsidP="00AC6594">
            <w:pPr>
              <w:rPr>
                <w:sz w:val="20"/>
                <w:szCs w:val="20"/>
              </w:rPr>
            </w:pPr>
            <w:r>
              <w:rPr>
                <w:sz w:val="20"/>
                <w:szCs w:val="20"/>
              </w:rPr>
              <w:t>0</w:t>
            </w:r>
          </w:p>
        </w:tc>
        <w:tc>
          <w:tcPr>
            <w:tcW w:w="992" w:type="dxa"/>
            <w:vAlign w:val="center"/>
          </w:tcPr>
          <w:p w:rsidR="004630CE" w:rsidRPr="00C128DC" w:rsidRDefault="004630CE" w:rsidP="00AC6594">
            <w:pPr>
              <w:rPr>
                <w:sz w:val="20"/>
                <w:szCs w:val="20"/>
              </w:rPr>
            </w:pPr>
            <w:r>
              <w:rPr>
                <w:sz w:val="20"/>
                <w:szCs w:val="20"/>
              </w:rPr>
              <w:t>0</w:t>
            </w:r>
          </w:p>
        </w:tc>
        <w:tc>
          <w:tcPr>
            <w:tcW w:w="709" w:type="dxa"/>
            <w:vAlign w:val="center"/>
          </w:tcPr>
          <w:p w:rsidR="004630CE" w:rsidRPr="00C128DC" w:rsidRDefault="004630CE" w:rsidP="00AC6594">
            <w:pPr>
              <w:rPr>
                <w:sz w:val="20"/>
                <w:szCs w:val="20"/>
              </w:rPr>
            </w:pPr>
            <w:r>
              <w:rPr>
                <w:sz w:val="20"/>
                <w:szCs w:val="20"/>
              </w:rPr>
              <w:t>0</w:t>
            </w:r>
          </w:p>
        </w:tc>
      </w:tr>
      <w:tr w:rsidR="004630CE" w:rsidRPr="00382817" w:rsidTr="00AC6594">
        <w:tc>
          <w:tcPr>
            <w:tcW w:w="1702" w:type="dxa"/>
            <w:vAlign w:val="center"/>
          </w:tcPr>
          <w:p w:rsidR="004630CE" w:rsidRPr="00382817" w:rsidRDefault="004630CE" w:rsidP="00AC6594">
            <w:pPr>
              <w:spacing w:before="40" w:after="40"/>
              <w:rPr>
                <w:sz w:val="16"/>
                <w:szCs w:val="16"/>
              </w:rPr>
            </w:pPr>
            <w:r w:rsidRPr="00382817">
              <w:rPr>
                <w:sz w:val="16"/>
                <w:szCs w:val="16"/>
              </w:rPr>
              <w:t>Субвенции из бюджета Удмуртской Республики</w:t>
            </w:r>
          </w:p>
        </w:tc>
        <w:tc>
          <w:tcPr>
            <w:tcW w:w="886" w:type="dxa"/>
            <w:vAlign w:val="center"/>
          </w:tcPr>
          <w:p w:rsidR="004630CE" w:rsidRPr="00382817" w:rsidRDefault="00AC6594" w:rsidP="00AC6594">
            <w:pPr>
              <w:spacing w:before="40" w:after="40"/>
              <w:jc w:val="right"/>
              <w:rPr>
                <w:sz w:val="16"/>
                <w:szCs w:val="16"/>
              </w:rPr>
            </w:pPr>
            <w:r>
              <w:rPr>
                <w:sz w:val="16"/>
                <w:szCs w:val="16"/>
              </w:rPr>
              <w:t>-</w:t>
            </w:r>
            <w:r w:rsidR="004630CE">
              <w:rPr>
                <w:sz w:val="16"/>
                <w:szCs w:val="16"/>
              </w:rPr>
              <w:t xml:space="preserve"> </w:t>
            </w:r>
          </w:p>
        </w:tc>
        <w:tc>
          <w:tcPr>
            <w:tcW w:w="815" w:type="dxa"/>
          </w:tcPr>
          <w:p w:rsidR="004630CE" w:rsidRPr="00382817" w:rsidRDefault="00AC6594" w:rsidP="00AC6594">
            <w:pPr>
              <w:rPr>
                <w:sz w:val="16"/>
                <w:szCs w:val="16"/>
              </w:rPr>
            </w:pPr>
            <w:r>
              <w:rPr>
                <w:sz w:val="16"/>
                <w:szCs w:val="16"/>
              </w:rPr>
              <w:t>-</w:t>
            </w:r>
            <w:r w:rsidR="004630CE">
              <w:rPr>
                <w:sz w:val="16"/>
                <w:szCs w:val="16"/>
              </w:rPr>
              <w:t xml:space="preserve"> </w:t>
            </w:r>
          </w:p>
        </w:tc>
        <w:tc>
          <w:tcPr>
            <w:tcW w:w="850" w:type="dxa"/>
          </w:tcPr>
          <w:p w:rsidR="004630CE" w:rsidRPr="00382817" w:rsidRDefault="00AC6594" w:rsidP="00AC6594">
            <w:pPr>
              <w:rPr>
                <w:sz w:val="16"/>
                <w:szCs w:val="16"/>
              </w:rPr>
            </w:pPr>
            <w:r>
              <w:rPr>
                <w:sz w:val="16"/>
                <w:szCs w:val="16"/>
              </w:rPr>
              <w:t>-</w:t>
            </w:r>
            <w:r w:rsidR="004630CE">
              <w:rPr>
                <w:sz w:val="16"/>
                <w:szCs w:val="16"/>
              </w:rPr>
              <w:t xml:space="preserve"> </w:t>
            </w:r>
          </w:p>
        </w:tc>
        <w:tc>
          <w:tcPr>
            <w:tcW w:w="851" w:type="dxa"/>
          </w:tcPr>
          <w:p w:rsidR="004630CE" w:rsidRPr="00382817" w:rsidRDefault="00AC6594" w:rsidP="00AC6594">
            <w:pPr>
              <w:rPr>
                <w:sz w:val="16"/>
                <w:szCs w:val="16"/>
              </w:rPr>
            </w:pPr>
            <w:r>
              <w:rPr>
                <w:sz w:val="16"/>
                <w:szCs w:val="16"/>
              </w:rPr>
              <w:t>-</w:t>
            </w:r>
            <w:r w:rsidR="004630CE">
              <w:rPr>
                <w:sz w:val="16"/>
                <w:szCs w:val="16"/>
              </w:rPr>
              <w:t xml:space="preserve"> </w:t>
            </w:r>
          </w:p>
        </w:tc>
        <w:tc>
          <w:tcPr>
            <w:tcW w:w="709" w:type="dxa"/>
          </w:tcPr>
          <w:p w:rsidR="004630CE" w:rsidRPr="00382817" w:rsidRDefault="00AC6594" w:rsidP="00AC6594">
            <w:pPr>
              <w:rPr>
                <w:sz w:val="16"/>
                <w:szCs w:val="16"/>
              </w:rPr>
            </w:pPr>
            <w:r>
              <w:rPr>
                <w:sz w:val="16"/>
                <w:szCs w:val="16"/>
              </w:rPr>
              <w:t>-</w:t>
            </w:r>
            <w:r w:rsidR="004630CE">
              <w:rPr>
                <w:sz w:val="16"/>
                <w:szCs w:val="16"/>
              </w:rPr>
              <w:t xml:space="preserve"> </w:t>
            </w:r>
          </w:p>
        </w:tc>
        <w:tc>
          <w:tcPr>
            <w:tcW w:w="850" w:type="dxa"/>
          </w:tcPr>
          <w:p w:rsidR="004630CE" w:rsidRPr="00382817" w:rsidRDefault="00AC6594" w:rsidP="00AC6594">
            <w:pPr>
              <w:rPr>
                <w:sz w:val="16"/>
                <w:szCs w:val="16"/>
              </w:rPr>
            </w:pPr>
            <w:r>
              <w:rPr>
                <w:sz w:val="16"/>
                <w:szCs w:val="16"/>
              </w:rPr>
              <w:t>-</w:t>
            </w:r>
            <w:r w:rsidR="004630CE">
              <w:rPr>
                <w:sz w:val="16"/>
                <w:szCs w:val="16"/>
              </w:rPr>
              <w:t xml:space="preserve"> </w:t>
            </w:r>
          </w:p>
        </w:tc>
        <w:tc>
          <w:tcPr>
            <w:tcW w:w="709" w:type="dxa"/>
          </w:tcPr>
          <w:p w:rsidR="004630CE" w:rsidRPr="00382817" w:rsidRDefault="00AC6594" w:rsidP="00AC6594">
            <w:pPr>
              <w:rPr>
                <w:sz w:val="16"/>
                <w:szCs w:val="16"/>
              </w:rPr>
            </w:pPr>
            <w:r>
              <w:rPr>
                <w:sz w:val="16"/>
                <w:szCs w:val="16"/>
              </w:rPr>
              <w:t>-</w:t>
            </w:r>
            <w:r w:rsidR="004630CE">
              <w:rPr>
                <w:sz w:val="16"/>
                <w:szCs w:val="16"/>
              </w:rPr>
              <w:t xml:space="preserve"> </w:t>
            </w:r>
          </w:p>
        </w:tc>
        <w:tc>
          <w:tcPr>
            <w:tcW w:w="850" w:type="dxa"/>
          </w:tcPr>
          <w:p w:rsidR="004630CE" w:rsidRPr="00382817" w:rsidRDefault="00AC6594" w:rsidP="00AC6594">
            <w:pPr>
              <w:spacing w:after="200" w:line="276" w:lineRule="auto"/>
              <w:rPr>
                <w:sz w:val="16"/>
                <w:szCs w:val="16"/>
              </w:rPr>
            </w:pPr>
            <w:r>
              <w:rPr>
                <w:sz w:val="16"/>
                <w:szCs w:val="16"/>
              </w:rPr>
              <w:t>-</w:t>
            </w:r>
            <w:r w:rsidR="004630CE">
              <w:rPr>
                <w:sz w:val="16"/>
                <w:szCs w:val="16"/>
              </w:rPr>
              <w:t xml:space="preserve"> </w:t>
            </w:r>
          </w:p>
        </w:tc>
        <w:tc>
          <w:tcPr>
            <w:tcW w:w="709" w:type="dxa"/>
          </w:tcPr>
          <w:p w:rsidR="004630CE" w:rsidRPr="00382817" w:rsidRDefault="00AC6594" w:rsidP="00AC6594">
            <w:pPr>
              <w:spacing w:after="200" w:line="276" w:lineRule="auto"/>
              <w:rPr>
                <w:sz w:val="16"/>
                <w:szCs w:val="16"/>
              </w:rPr>
            </w:pPr>
            <w:r>
              <w:rPr>
                <w:sz w:val="16"/>
                <w:szCs w:val="16"/>
              </w:rPr>
              <w:t>-</w:t>
            </w:r>
            <w:r w:rsidR="004630CE">
              <w:rPr>
                <w:sz w:val="16"/>
                <w:szCs w:val="16"/>
              </w:rPr>
              <w:t xml:space="preserve"> </w:t>
            </w:r>
          </w:p>
        </w:tc>
        <w:tc>
          <w:tcPr>
            <w:tcW w:w="992" w:type="dxa"/>
          </w:tcPr>
          <w:p w:rsidR="004630CE" w:rsidRPr="00382817" w:rsidRDefault="00AC6594" w:rsidP="00AC6594">
            <w:pPr>
              <w:spacing w:after="200" w:line="276" w:lineRule="auto"/>
              <w:rPr>
                <w:sz w:val="16"/>
                <w:szCs w:val="16"/>
              </w:rPr>
            </w:pPr>
            <w:r>
              <w:rPr>
                <w:sz w:val="16"/>
                <w:szCs w:val="16"/>
              </w:rPr>
              <w:t>-</w:t>
            </w:r>
            <w:r w:rsidR="004630CE">
              <w:rPr>
                <w:sz w:val="16"/>
                <w:szCs w:val="16"/>
              </w:rPr>
              <w:t xml:space="preserve"> </w:t>
            </w:r>
          </w:p>
        </w:tc>
        <w:tc>
          <w:tcPr>
            <w:tcW w:w="709" w:type="dxa"/>
          </w:tcPr>
          <w:p w:rsidR="004630CE" w:rsidRPr="00382817" w:rsidRDefault="00AC6594" w:rsidP="00AC6594">
            <w:pPr>
              <w:spacing w:after="200" w:line="276" w:lineRule="auto"/>
              <w:rPr>
                <w:sz w:val="16"/>
                <w:szCs w:val="16"/>
              </w:rPr>
            </w:pPr>
            <w:r>
              <w:rPr>
                <w:sz w:val="16"/>
                <w:szCs w:val="16"/>
              </w:rPr>
              <w:t>-</w:t>
            </w:r>
            <w:r w:rsidR="004630CE">
              <w:rPr>
                <w:sz w:val="16"/>
                <w:szCs w:val="16"/>
              </w:rPr>
              <w:t xml:space="preserve"> </w:t>
            </w:r>
          </w:p>
        </w:tc>
      </w:tr>
      <w:tr w:rsidR="004630CE" w:rsidRPr="00382817" w:rsidTr="00AC6594">
        <w:tc>
          <w:tcPr>
            <w:tcW w:w="1702" w:type="dxa"/>
            <w:vAlign w:val="center"/>
          </w:tcPr>
          <w:p w:rsidR="004630CE" w:rsidRPr="00382817" w:rsidRDefault="004630CE" w:rsidP="00AC6594">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886" w:type="dxa"/>
            <w:vAlign w:val="center"/>
          </w:tcPr>
          <w:p w:rsidR="004630CE" w:rsidRPr="00382817" w:rsidRDefault="00AC6594" w:rsidP="00AC6594">
            <w:pPr>
              <w:spacing w:before="40" w:after="40"/>
              <w:jc w:val="right"/>
              <w:rPr>
                <w:sz w:val="16"/>
                <w:szCs w:val="16"/>
              </w:rPr>
            </w:pPr>
            <w:r>
              <w:rPr>
                <w:sz w:val="16"/>
                <w:szCs w:val="16"/>
              </w:rPr>
              <w:t>-</w:t>
            </w:r>
          </w:p>
        </w:tc>
        <w:tc>
          <w:tcPr>
            <w:tcW w:w="815" w:type="dxa"/>
          </w:tcPr>
          <w:p w:rsidR="004630CE" w:rsidRPr="00382817" w:rsidRDefault="00AC6594" w:rsidP="00AC6594">
            <w:pPr>
              <w:rPr>
                <w:sz w:val="16"/>
                <w:szCs w:val="16"/>
              </w:rPr>
            </w:pPr>
            <w:r>
              <w:rPr>
                <w:sz w:val="16"/>
                <w:szCs w:val="16"/>
              </w:rPr>
              <w:t>-</w:t>
            </w:r>
          </w:p>
        </w:tc>
        <w:tc>
          <w:tcPr>
            <w:tcW w:w="850" w:type="dxa"/>
          </w:tcPr>
          <w:p w:rsidR="004630CE" w:rsidRPr="00382817" w:rsidRDefault="00AC6594" w:rsidP="00AC6594">
            <w:pPr>
              <w:rPr>
                <w:sz w:val="16"/>
                <w:szCs w:val="16"/>
              </w:rPr>
            </w:pPr>
            <w:r>
              <w:rPr>
                <w:sz w:val="16"/>
                <w:szCs w:val="16"/>
              </w:rPr>
              <w:t>-</w:t>
            </w:r>
          </w:p>
        </w:tc>
        <w:tc>
          <w:tcPr>
            <w:tcW w:w="851" w:type="dxa"/>
          </w:tcPr>
          <w:p w:rsidR="004630CE" w:rsidRPr="00382817" w:rsidRDefault="00AC6594" w:rsidP="00AC6594">
            <w:pPr>
              <w:rPr>
                <w:sz w:val="16"/>
                <w:szCs w:val="16"/>
              </w:rPr>
            </w:pPr>
            <w:r>
              <w:rPr>
                <w:sz w:val="16"/>
                <w:szCs w:val="16"/>
              </w:rPr>
              <w:t>-</w:t>
            </w:r>
          </w:p>
        </w:tc>
        <w:tc>
          <w:tcPr>
            <w:tcW w:w="709" w:type="dxa"/>
          </w:tcPr>
          <w:p w:rsidR="004630CE" w:rsidRPr="00382817" w:rsidRDefault="00AC6594" w:rsidP="00AC6594">
            <w:pPr>
              <w:rPr>
                <w:sz w:val="16"/>
                <w:szCs w:val="16"/>
              </w:rPr>
            </w:pPr>
            <w:r>
              <w:rPr>
                <w:sz w:val="16"/>
                <w:szCs w:val="16"/>
              </w:rPr>
              <w:t>-</w:t>
            </w:r>
          </w:p>
        </w:tc>
        <w:tc>
          <w:tcPr>
            <w:tcW w:w="850" w:type="dxa"/>
          </w:tcPr>
          <w:p w:rsidR="004630CE" w:rsidRPr="00382817" w:rsidRDefault="00AC6594" w:rsidP="00AC6594">
            <w:pPr>
              <w:rPr>
                <w:sz w:val="16"/>
                <w:szCs w:val="16"/>
              </w:rPr>
            </w:pPr>
            <w:r>
              <w:rPr>
                <w:sz w:val="16"/>
                <w:szCs w:val="16"/>
              </w:rPr>
              <w:t>-</w:t>
            </w:r>
          </w:p>
        </w:tc>
        <w:tc>
          <w:tcPr>
            <w:tcW w:w="709" w:type="dxa"/>
          </w:tcPr>
          <w:p w:rsidR="004630CE" w:rsidRPr="00382817" w:rsidRDefault="00AC6594" w:rsidP="00AC6594">
            <w:pPr>
              <w:rPr>
                <w:sz w:val="16"/>
                <w:szCs w:val="16"/>
              </w:rPr>
            </w:pPr>
            <w:r>
              <w:rPr>
                <w:sz w:val="16"/>
                <w:szCs w:val="16"/>
              </w:rPr>
              <w:t>-</w:t>
            </w:r>
          </w:p>
        </w:tc>
        <w:tc>
          <w:tcPr>
            <w:tcW w:w="850" w:type="dxa"/>
          </w:tcPr>
          <w:p w:rsidR="004630CE" w:rsidRPr="00382817" w:rsidRDefault="00AC6594" w:rsidP="00AC6594">
            <w:pPr>
              <w:spacing w:after="200" w:line="276" w:lineRule="auto"/>
              <w:rPr>
                <w:sz w:val="16"/>
                <w:szCs w:val="16"/>
              </w:rPr>
            </w:pPr>
            <w:r>
              <w:rPr>
                <w:sz w:val="16"/>
                <w:szCs w:val="16"/>
              </w:rPr>
              <w:t>-</w:t>
            </w:r>
          </w:p>
        </w:tc>
        <w:tc>
          <w:tcPr>
            <w:tcW w:w="709" w:type="dxa"/>
          </w:tcPr>
          <w:p w:rsidR="004630CE" w:rsidRPr="00382817" w:rsidRDefault="00AC6594" w:rsidP="00AC6594">
            <w:pPr>
              <w:spacing w:after="200" w:line="276" w:lineRule="auto"/>
              <w:rPr>
                <w:sz w:val="16"/>
                <w:szCs w:val="16"/>
              </w:rPr>
            </w:pPr>
            <w:r>
              <w:rPr>
                <w:sz w:val="16"/>
                <w:szCs w:val="16"/>
              </w:rPr>
              <w:t>-</w:t>
            </w:r>
          </w:p>
        </w:tc>
        <w:tc>
          <w:tcPr>
            <w:tcW w:w="992" w:type="dxa"/>
          </w:tcPr>
          <w:p w:rsidR="004630CE" w:rsidRPr="00382817" w:rsidRDefault="00AC6594" w:rsidP="00AC6594">
            <w:pPr>
              <w:spacing w:after="200" w:line="276" w:lineRule="auto"/>
              <w:rPr>
                <w:sz w:val="16"/>
                <w:szCs w:val="16"/>
              </w:rPr>
            </w:pPr>
            <w:r>
              <w:rPr>
                <w:sz w:val="16"/>
                <w:szCs w:val="16"/>
              </w:rPr>
              <w:t>-</w:t>
            </w:r>
          </w:p>
        </w:tc>
        <w:tc>
          <w:tcPr>
            <w:tcW w:w="709" w:type="dxa"/>
          </w:tcPr>
          <w:p w:rsidR="004630CE" w:rsidRPr="00382817" w:rsidRDefault="00AC6594" w:rsidP="00AC6594">
            <w:pPr>
              <w:spacing w:after="200" w:line="276" w:lineRule="auto"/>
              <w:rPr>
                <w:sz w:val="16"/>
                <w:szCs w:val="16"/>
              </w:rPr>
            </w:pPr>
            <w:r>
              <w:rPr>
                <w:sz w:val="16"/>
                <w:szCs w:val="16"/>
              </w:rPr>
              <w:t>-</w:t>
            </w:r>
          </w:p>
        </w:tc>
      </w:tr>
      <w:tr w:rsidR="004630CE" w:rsidRPr="00382817" w:rsidTr="00AC6594">
        <w:tc>
          <w:tcPr>
            <w:tcW w:w="1702" w:type="dxa"/>
            <w:vAlign w:val="center"/>
          </w:tcPr>
          <w:p w:rsidR="004630CE" w:rsidRPr="00382817" w:rsidRDefault="004630CE" w:rsidP="00AC6594">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886" w:type="dxa"/>
            <w:vAlign w:val="center"/>
          </w:tcPr>
          <w:p w:rsidR="004630CE" w:rsidRPr="00382817" w:rsidRDefault="00AC6594" w:rsidP="00AC6594">
            <w:pPr>
              <w:spacing w:before="40" w:after="40"/>
              <w:jc w:val="right"/>
              <w:rPr>
                <w:sz w:val="16"/>
                <w:szCs w:val="16"/>
              </w:rPr>
            </w:pPr>
            <w:r>
              <w:rPr>
                <w:sz w:val="16"/>
                <w:szCs w:val="16"/>
              </w:rPr>
              <w:t>-</w:t>
            </w:r>
          </w:p>
        </w:tc>
        <w:tc>
          <w:tcPr>
            <w:tcW w:w="815" w:type="dxa"/>
          </w:tcPr>
          <w:p w:rsidR="004630CE" w:rsidRPr="00382817" w:rsidRDefault="00AC6594" w:rsidP="00AC6594">
            <w:pPr>
              <w:rPr>
                <w:sz w:val="16"/>
                <w:szCs w:val="16"/>
              </w:rPr>
            </w:pPr>
            <w:r>
              <w:rPr>
                <w:sz w:val="16"/>
                <w:szCs w:val="16"/>
              </w:rPr>
              <w:t>-</w:t>
            </w:r>
          </w:p>
        </w:tc>
        <w:tc>
          <w:tcPr>
            <w:tcW w:w="850" w:type="dxa"/>
          </w:tcPr>
          <w:p w:rsidR="004630CE" w:rsidRPr="00382817" w:rsidRDefault="00AC6594" w:rsidP="00AC6594">
            <w:pPr>
              <w:rPr>
                <w:sz w:val="16"/>
                <w:szCs w:val="16"/>
              </w:rPr>
            </w:pPr>
            <w:r>
              <w:rPr>
                <w:sz w:val="16"/>
                <w:szCs w:val="16"/>
              </w:rPr>
              <w:t>-</w:t>
            </w:r>
          </w:p>
        </w:tc>
        <w:tc>
          <w:tcPr>
            <w:tcW w:w="851" w:type="dxa"/>
          </w:tcPr>
          <w:p w:rsidR="004630CE" w:rsidRPr="00382817" w:rsidRDefault="00AC6594" w:rsidP="00AC6594">
            <w:pPr>
              <w:rPr>
                <w:sz w:val="16"/>
                <w:szCs w:val="16"/>
              </w:rPr>
            </w:pPr>
            <w:r>
              <w:rPr>
                <w:sz w:val="16"/>
                <w:szCs w:val="16"/>
              </w:rPr>
              <w:t>-</w:t>
            </w:r>
          </w:p>
        </w:tc>
        <w:tc>
          <w:tcPr>
            <w:tcW w:w="709" w:type="dxa"/>
          </w:tcPr>
          <w:p w:rsidR="004630CE" w:rsidRPr="00382817" w:rsidRDefault="00AC6594" w:rsidP="00AC6594">
            <w:pPr>
              <w:rPr>
                <w:sz w:val="16"/>
                <w:szCs w:val="16"/>
              </w:rPr>
            </w:pPr>
            <w:r>
              <w:rPr>
                <w:sz w:val="16"/>
                <w:szCs w:val="16"/>
              </w:rPr>
              <w:t>-</w:t>
            </w:r>
          </w:p>
        </w:tc>
        <w:tc>
          <w:tcPr>
            <w:tcW w:w="850" w:type="dxa"/>
          </w:tcPr>
          <w:p w:rsidR="004630CE" w:rsidRPr="00382817" w:rsidRDefault="00AC6594" w:rsidP="00AC6594">
            <w:pPr>
              <w:rPr>
                <w:sz w:val="16"/>
                <w:szCs w:val="16"/>
              </w:rPr>
            </w:pPr>
            <w:r>
              <w:rPr>
                <w:sz w:val="16"/>
                <w:szCs w:val="16"/>
              </w:rPr>
              <w:t>-</w:t>
            </w:r>
          </w:p>
        </w:tc>
        <w:tc>
          <w:tcPr>
            <w:tcW w:w="709" w:type="dxa"/>
          </w:tcPr>
          <w:p w:rsidR="004630CE" w:rsidRPr="00382817" w:rsidRDefault="00AC6594" w:rsidP="00AC6594">
            <w:pPr>
              <w:rPr>
                <w:sz w:val="16"/>
                <w:szCs w:val="16"/>
              </w:rPr>
            </w:pPr>
            <w:r>
              <w:rPr>
                <w:sz w:val="16"/>
                <w:szCs w:val="16"/>
              </w:rPr>
              <w:t>-</w:t>
            </w:r>
          </w:p>
        </w:tc>
        <w:tc>
          <w:tcPr>
            <w:tcW w:w="850" w:type="dxa"/>
          </w:tcPr>
          <w:p w:rsidR="004630CE" w:rsidRPr="00382817" w:rsidRDefault="00AC6594" w:rsidP="00AC6594">
            <w:pPr>
              <w:spacing w:after="200" w:line="276" w:lineRule="auto"/>
              <w:rPr>
                <w:sz w:val="16"/>
                <w:szCs w:val="16"/>
              </w:rPr>
            </w:pPr>
            <w:r>
              <w:rPr>
                <w:sz w:val="16"/>
                <w:szCs w:val="16"/>
              </w:rPr>
              <w:t>-</w:t>
            </w:r>
          </w:p>
        </w:tc>
        <w:tc>
          <w:tcPr>
            <w:tcW w:w="709" w:type="dxa"/>
          </w:tcPr>
          <w:p w:rsidR="004630CE" w:rsidRPr="00382817" w:rsidRDefault="00AC6594" w:rsidP="00AC6594">
            <w:pPr>
              <w:spacing w:after="200" w:line="276" w:lineRule="auto"/>
              <w:rPr>
                <w:sz w:val="16"/>
                <w:szCs w:val="16"/>
              </w:rPr>
            </w:pPr>
            <w:r>
              <w:rPr>
                <w:sz w:val="16"/>
                <w:szCs w:val="16"/>
              </w:rPr>
              <w:t>-</w:t>
            </w:r>
          </w:p>
        </w:tc>
        <w:tc>
          <w:tcPr>
            <w:tcW w:w="992" w:type="dxa"/>
          </w:tcPr>
          <w:p w:rsidR="004630CE" w:rsidRPr="00382817" w:rsidRDefault="00AC6594" w:rsidP="00AC6594">
            <w:pPr>
              <w:spacing w:after="200" w:line="276" w:lineRule="auto"/>
              <w:rPr>
                <w:sz w:val="16"/>
                <w:szCs w:val="16"/>
              </w:rPr>
            </w:pPr>
            <w:r>
              <w:rPr>
                <w:sz w:val="16"/>
                <w:szCs w:val="16"/>
              </w:rPr>
              <w:t>-</w:t>
            </w:r>
          </w:p>
        </w:tc>
        <w:tc>
          <w:tcPr>
            <w:tcW w:w="709" w:type="dxa"/>
          </w:tcPr>
          <w:p w:rsidR="004630CE" w:rsidRPr="00382817" w:rsidRDefault="00AC6594" w:rsidP="00AC6594">
            <w:pPr>
              <w:spacing w:after="200" w:line="276" w:lineRule="auto"/>
              <w:rPr>
                <w:sz w:val="16"/>
                <w:szCs w:val="16"/>
              </w:rPr>
            </w:pPr>
            <w:r>
              <w:rPr>
                <w:sz w:val="16"/>
                <w:szCs w:val="16"/>
              </w:rPr>
              <w:t>-</w:t>
            </w:r>
          </w:p>
        </w:tc>
      </w:tr>
      <w:tr w:rsidR="004630CE" w:rsidRPr="00382817" w:rsidTr="00AC6594">
        <w:tc>
          <w:tcPr>
            <w:tcW w:w="1702" w:type="dxa"/>
            <w:vAlign w:val="center"/>
          </w:tcPr>
          <w:p w:rsidR="004630CE" w:rsidRPr="00382817" w:rsidRDefault="004630CE" w:rsidP="00AC6594">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886" w:type="dxa"/>
            <w:vAlign w:val="center"/>
          </w:tcPr>
          <w:p w:rsidR="004630CE" w:rsidRPr="00382817" w:rsidRDefault="00AC6594" w:rsidP="00AC6594">
            <w:pPr>
              <w:spacing w:before="40" w:after="40"/>
              <w:jc w:val="right"/>
              <w:rPr>
                <w:sz w:val="16"/>
                <w:szCs w:val="16"/>
              </w:rPr>
            </w:pPr>
            <w:r>
              <w:rPr>
                <w:sz w:val="16"/>
                <w:szCs w:val="16"/>
              </w:rPr>
              <w:t>-</w:t>
            </w:r>
          </w:p>
        </w:tc>
        <w:tc>
          <w:tcPr>
            <w:tcW w:w="815" w:type="dxa"/>
          </w:tcPr>
          <w:p w:rsidR="004630CE" w:rsidRPr="00382817" w:rsidRDefault="00AC6594" w:rsidP="00AC6594">
            <w:pPr>
              <w:rPr>
                <w:sz w:val="16"/>
                <w:szCs w:val="16"/>
              </w:rPr>
            </w:pPr>
            <w:r>
              <w:rPr>
                <w:sz w:val="16"/>
                <w:szCs w:val="16"/>
              </w:rPr>
              <w:t>-</w:t>
            </w:r>
          </w:p>
        </w:tc>
        <w:tc>
          <w:tcPr>
            <w:tcW w:w="850" w:type="dxa"/>
          </w:tcPr>
          <w:p w:rsidR="004630CE" w:rsidRPr="00382817" w:rsidRDefault="00AC6594" w:rsidP="00AC6594">
            <w:pPr>
              <w:rPr>
                <w:sz w:val="16"/>
                <w:szCs w:val="16"/>
              </w:rPr>
            </w:pPr>
            <w:r>
              <w:rPr>
                <w:sz w:val="16"/>
                <w:szCs w:val="16"/>
              </w:rPr>
              <w:t>-</w:t>
            </w:r>
          </w:p>
        </w:tc>
        <w:tc>
          <w:tcPr>
            <w:tcW w:w="851" w:type="dxa"/>
          </w:tcPr>
          <w:p w:rsidR="004630CE" w:rsidRPr="00382817" w:rsidRDefault="00AC6594" w:rsidP="00AC6594">
            <w:pPr>
              <w:rPr>
                <w:sz w:val="16"/>
                <w:szCs w:val="16"/>
              </w:rPr>
            </w:pPr>
            <w:r>
              <w:rPr>
                <w:sz w:val="16"/>
                <w:szCs w:val="16"/>
              </w:rPr>
              <w:t>-</w:t>
            </w:r>
          </w:p>
        </w:tc>
        <w:tc>
          <w:tcPr>
            <w:tcW w:w="709" w:type="dxa"/>
          </w:tcPr>
          <w:p w:rsidR="004630CE" w:rsidRPr="00382817" w:rsidRDefault="00AC6594" w:rsidP="00AC6594">
            <w:pPr>
              <w:rPr>
                <w:sz w:val="16"/>
                <w:szCs w:val="16"/>
              </w:rPr>
            </w:pPr>
            <w:r>
              <w:rPr>
                <w:sz w:val="16"/>
                <w:szCs w:val="16"/>
              </w:rPr>
              <w:t>-</w:t>
            </w:r>
          </w:p>
        </w:tc>
        <w:tc>
          <w:tcPr>
            <w:tcW w:w="850" w:type="dxa"/>
          </w:tcPr>
          <w:p w:rsidR="004630CE" w:rsidRPr="00382817" w:rsidRDefault="00AC6594" w:rsidP="00AC6594">
            <w:pPr>
              <w:rPr>
                <w:sz w:val="16"/>
                <w:szCs w:val="16"/>
              </w:rPr>
            </w:pPr>
            <w:r>
              <w:rPr>
                <w:sz w:val="16"/>
                <w:szCs w:val="16"/>
              </w:rPr>
              <w:t>-</w:t>
            </w:r>
          </w:p>
        </w:tc>
        <w:tc>
          <w:tcPr>
            <w:tcW w:w="709" w:type="dxa"/>
          </w:tcPr>
          <w:p w:rsidR="004630CE" w:rsidRPr="00382817" w:rsidRDefault="00AC6594" w:rsidP="00AC6594">
            <w:pPr>
              <w:rPr>
                <w:sz w:val="16"/>
                <w:szCs w:val="16"/>
              </w:rPr>
            </w:pPr>
            <w:r>
              <w:rPr>
                <w:sz w:val="16"/>
                <w:szCs w:val="16"/>
              </w:rPr>
              <w:t>-</w:t>
            </w:r>
          </w:p>
        </w:tc>
        <w:tc>
          <w:tcPr>
            <w:tcW w:w="850" w:type="dxa"/>
          </w:tcPr>
          <w:p w:rsidR="004630CE" w:rsidRPr="00382817" w:rsidRDefault="00AC6594" w:rsidP="00AC6594">
            <w:pPr>
              <w:spacing w:after="200" w:line="276" w:lineRule="auto"/>
              <w:rPr>
                <w:sz w:val="16"/>
                <w:szCs w:val="16"/>
              </w:rPr>
            </w:pPr>
            <w:r>
              <w:rPr>
                <w:sz w:val="16"/>
                <w:szCs w:val="16"/>
              </w:rPr>
              <w:t>-</w:t>
            </w:r>
          </w:p>
        </w:tc>
        <w:tc>
          <w:tcPr>
            <w:tcW w:w="709" w:type="dxa"/>
          </w:tcPr>
          <w:p w:rsidR="004630CE" w:rsidRPr="00382817" w:rsidRDefault="00AC6594" w:rsidP="00AC6594">
            <w:pPr>
              <w:spacing w:after="200" w:line="276" w:lineRule="auto"/>
              <w:rPr>
                <w:sz w:val="16"/>
                <w:szCs w:val="16"/>
              </w:rPr>
            </w:pPr>
            <w:r>
              <w:rPr>
                <w:sz w:val="16"/>
                <w:szCs w:val="16"/>
              </w:rPr>
              <w:t>-</w:t>
            </w:r>
          </w:p>
        </w:tc>
        <w:tc>
          <w:tcPr>
            <w:tcW w:w="992" w:type="dxa"/>
          </w:tcPr>
          <w:p w:rsidR="004630CE" w:rsidRPr="00382817" w:rsidRDefault="00AC6594" w:rsidP="00AC6594">
            <w:pPr>
              <w:spacing w:after="200" w:line="276" w:lineRule="auto"/>
              <w:rPr>
                <w:sz w:val="16"/>
                <w:szCs w:val="16"/>
              </w:rPr>
            </w:pPr>
            <w:r>
              <w:rPr>
                <w:sz w:val="16"/>
                <w:szCs w:val="16"/>
              </w:rPr>
              <w:t>-</w:t>
            </w:r>
          </w:p>
        </w:tc>
        <w:tc>
          <w:tcPr>
            <w:tcW w:w="709" w:type="dxa"/>
          </w:tcPr>
          <w:p w:rsidR="004630CE" w:rsidRPr="00382817" w:rsidRDefault="00AC6594" w:rsidP="00AC6594">
            <w:pPr>
              <w:spacing w:after="200" w:line="276" w:lineRule="auto"/>
              <w:rPr>
                <w:sz w:val="16"/>
                <w:szCs w:val="16"/>
              </w:rPr>
            </w:pPr>
            <w:r>
              <w:rPr>
                <w:sz w:val="16"/>
                <w:szCs w:val="16"/>
              </w:rPr>
              <w:t>-</w:t>
            </w:r>
          </w:p>
        </w:tc>
      </w:tr>
    </w:tbl>
    <w:p w:rsidR="003655C5" w:rsidRPr="009072B6" w:rsidRDefault="003655C5" w:rsidP="004630CE">
      <w:pPr>
        <w:keepNext/>
        <w:tabs>
          <w:tab w:val="left" w:pos="1560"/>
        </w:tabs>
        <w:spacing w:before="360" w:after="240"/>
        <w:ind w:right="709"/>
        <w:jc w:val="center"/>
        <w:outlineLvl w:val="1"/>
        <w:rPr>
          <w:b/>
          <w:bCs/>
          <w:sz w:val="20"/>
          <w:szCs w:val="20"/>
        </w:rPr>
      </w:pPr>
      <w:r w:rsidRPr="009072B6">
        <w:rPr>
          <w:b/>
          <w:bCs/>
          <w:sz w:val="20"/>
          <w:szCs w:val="20"/>
        </w:rPr>
        <w:t>1.11. Анализ рисков реализации подпрограммы, меры управления рисками</w:t>
      </w:r>
    </w:p>
    <w:p w:rsidR="003655C5" w:rsidRPr="009072B6" w:rsidRDefault="00B52CD3" w:rsidP="00B52CD3">
      <w:pPr>
        <w:tabs>
          <w:tab w:val="left" w:pos="0"/>
        </w:tabs>
        <w:ind w:left="-851"/>
        <w:jc w:val="both"/>
        <w:rPr>
          <w:sz w:val="20"/>
          <w:szCs w:val="20"/>
        </w:rPr>
      </w:pPr>
      <w:r w:rsidRPr="009072B6">
        <w:rPr>
          <w:sz w:val="20"/>
          <w:szCs w:val="20"/>
        </w:rPr>
        <w:tab/>
      </w:r>
      <w:r w:rsidR="003655C5" w:rsidRPr="009072B6">
        <w:rPr>
          <w:sz w:val="20"/>
          <w:szCs w:val="20"/>
        </w:rPr>
        <w:t>Риски реализации подпрограммы:</w:t>
      </w:r>
    </w:p>
    <w:p w:rsidR="003655C5" w:rsidRPr="009072B6" w:rsidRDefault="003655C5" w:rsidP="00B52CD3">
      <w:pPr>
        <w:ind w:left="-851"/>
        <w:jc w:val="both"/>
        <w:rPr>
          <w:sz w:val="20"/>
          <w:szCs w:val="20"/>
        </w:rPr>
      </w:pPr>
      <w:r w:rsidRPr="009072B6">
        <w:rPr>
          <w:sz w:val="20"/>
          <w:szCs w:val="20"/>
        </w:rPr>
        <w:t xml:space="preserve">Финансовые риски могут быть связаны с недостаточным объемом финансирования мероприятий подпрограммы из бюджета Удмуртской Республики. С целью минимизации финансовых рисков, Администрация </w:t>
      </w:r>
      <w:r w:rsidR="00E65442">
        <w:rPr>
          <w:sz w:val="20"/>
          <w:szCs w:val="20"/>
        </w:rPr>
        <w:t xml:space="preserve"> </w:t>
      </w:r>
      <w:r w:rsidRPr="009072B6">
        <w:rPr>
          <w:sz w:val="20"/>
          <w:szCs w:val="20"/>
        </w:rPr>
        <w:t xml:space="preserve"> район</w:t>
      </w:r>
      <w:r w:rsidR="00E65442">
        <w:rPr>
          <w:sz w:val="20"/>
          <w:szCs w:val="20"/>
        </w:rPr>
        <w:t>а</w:t>
      </w:r>
      <w:r w:rsidRPr="009072B6">
        <w:rPr>
          <w:sz w:val="20"/>
          <w:szCs w:val="20"/>
        </w:rPr>
        <w:t xml:space="preserve">  ежегодно предоставляет расчеты потребности в денежных средствах.</w:t>
      </w:r>
    </w:p>
    <w:p w:rsidR="003655C5" w:rsidRPr="009072B6" w:rsidRDefault="003655C5" w:rsidP="00B52CD3">
      <w:pPr>
        <w:ind w:left="-851" w:firstLine="851"/>
        <w:jc w:val="both"/>
        <w:rPr>
          <w:sz w:val="20"/>
          <w:szCs w:val="20"/>
        </w:rPr>
      </w:pPr>
      <w:r w:rsidRPr="009072B6">
        <w:rPr>
          <w:sz w:val="20"/>
          <w:szCs w:val="20"/>
        </w:rPr>
        <w:t>Технические и технологические риски. Существует вероятность возникновения проблем с установленным программным обеспечением. Для минимизации рисков ведется своевременное обслуживание установленного программного обеспечения.</w:t>
      </w:r>
    </w:p>
    <w:p w:rsidR="003655C5" w:rsidRPr="009072B6" w:rsidRDefault="003655C5" w:rsidP="00B52CD3">
      <w:pPr>
        <w:ind w:left="-851"/>
        <w:jc w:val="both"/>
        <w:rPr>
          <w:bCs/>
          <w:sz w:val="20"/>
          <w:szCs w:val="20"/>
        </w:rPr>
      </w:pPr>
    </w:p>
    <w:p w:rsidR="003655C5" w:rsidRPr="009072B6" w:rsidRDefault="003655C5" w:rsidP="00B52CD3">
      <w:pPr>
        <w:keepNext/>
        <w:tabs>
          <w:tab w:val="left" w:pos="1134"/>
        </w:tabs>
        <w:spacing w:before="360" w:after="240"/>
        <w:ind w:left="-851" w:right="709"/>
        <w:jc w:val="center"/>
        <w:outlineLvl w:val="1"/>
        <w:rPr>
          <w:b/>
          <w:bCs/>
          <w:sz w:val="20"/>
          <w:szCs w:val="20"/>
        </w:rPr>
      </w:pPr>
      <w:r w:rsidRPr="009072B6">
        <w:rPr>
          <w:b/>
          <w:bCs/>
          <w:sz w:val="20"/>
          <w:szCs w:val="20"/>
        </w:rPr>
        <w:t>1.12. Конечный результат и оценка эффективности муниципальной подпрограммы</w:t>
      </w:r>
    </w:p>
    <w:p w:rsidR="003655C5" w:rsidRPr="009072B6" w:rsidRDefault="00B52CD3" w:rsidP="00B52CD3">
      <w:pPr>
        <w:tabs>
          <w:tab w:val="left" w:pos="0"/>
        </w:tabs>
        <w:spacing w:before="40" w:after="40"/>
        <w:ind w:left="-851"/>
        <w:jc w:val="both"/>
        <w:rPr>
          <w:bCs/>
          <w:sz w:val="20"/>
          <w:szCs w:val="20"/>
        </w:rPr>
      </w:pPr>
      <w:r w:rsidRPr="009072B6">
        <w:rPr>
          <w:bCs/>
          <w:sz w:val="20"/>
          <w:szCs w:val="20"/>
        </w:rPr>
        <w:tab/>
      </w:r>
      <w:r w:rsidR="003655C5" w:rsidRPr="009072B6">
        <w:rPr>
          <w:bCs/>
          <w:sz w:val="20"/>
          <w:szCs w:val="20"/>
        </w:rPr>
        <w:t xml:space="preserve">Создание условий по улучшению качества жизни граждан с низким уровнем дохода </w:t>
      </w:r>
    </w:p>
    <w:p w:rsidR="003655C5" w:rsidRPr="009072B6" w:rsidRDefault="00B52CD3" w:rsidP="00B52CD3">
      <w:pPr>
        <w:tabs>
          <w:tab w:val="left" w:pos="0"/>
        </w:tabs>
        <w:spacing w:before="40" w:after="40"/>
        <w:ind w:left="-851"/>
        <w:rPr>
          <w:bCs/>
          <w:sz w:val="20"/>
          <w:szCs w:val="20"/>
        </w:rPr>
        <w:sectPr w:rsidR="003655C5" w:rsidRPr="009072B6" w:rsidSect="00BA501C">
          <w:footerReference w:type="default" r:id="rId10"/>
          <w:pgSz w:w="11907" w:h="16839" w:code="9"/>
          <w:pgMar w:top="1134" w:right="425" w:bottom="1134" w:left="1701" w:header="709" w:footer="709" w:gutter="0"/>
          <w:cols w:space="708"/>
          <w:titlePg/>
          <w:docGrid w:linePitch="360"/>
        </w:sectPr>
      </w:pPr>
      <w:r w:rsidRPr="009072B6">
        <w:rPr>
          <w:bCs/>
          <w:sz w:val="20"/>
          <w:szCs w:val="20"/>
        </w:rPr>
        <w:tab/>
      </w:r>
      <w:r w:rsidR="003655C5" w:rsidRPr="009072B6">
        <w:rPr>
          <w:bCs/>
          <w:sz w:val="20"/>
          <w:szCs w:val="20"/>
        </w:rPr>
        <w:t xml:space="preserve">Способствование отсутствию задолженности за коммунальные услуги среди </w:t>
      </w:r>
      <w:r w:rsidR="00B35994" w:rsidRPr="009072B6">
        <w:rPr>
          <w:bCs/>
          <w:sz w:val="20"/>
          <w:szCs w:val="20"/>
        </w:rPr>
        <w:t>граждан с низким уровнем дохода</w:t>
      </w:r>
    </w:p>
    <w:bookmarkEnd w:id="13"/>
    <w:p w:rsidR="003655C5" w:rsidRPr="00EF3650" w:rsidRDefault="003655C5" w:rsidP="00B35994">
      <w:pPr>
        <w:jc w:val="center"/>
        <w:rPr>
          <w:b/>
        </w:rPr>
      </w:pPr>
      <w:r w:rsidRPr="00EF3650">
        <w:rPr>
          <w:b/>
        </w:rPr>
        <w:lastRenderedPageBreak/>
        <w:t>4.4 Подпрограмма</w:t>
      </w:r>
    </w:p>
    <w:p w:rsidR="003655C5" w:rsidRPr="00CC6B33" w:rsidRDefault="003655C5" w:rsidP="003655C5">
      <w:pPr>
        <w:jc w:val="center"/>
        <w:rPr>
          <w:b/>
        </w:rPr>
      </w:pPr>
      <w:r w:rsidRPr="00EF3650">
        <w:rPr>
          <w:b/>
        </w:rPr>
        <w:t>"</w:t>
      </w:r>
      <w:r>
        <w:t xml:space="preserve"> Социальная поддержка старшего поколения, инвалидов  и отдельных категорий граждан</w:t>
      </w:r>
      <w:r w:rsidRPr="00EF3650">
        <w:t xml:space="preserve">" </w:t>
      </w:r>
    </w:p>
    <w:p w:rsidR="003655C5" w:rsidRPr="00EF3650" w:rsidRDefault="003655C5" w:rsidP="003655C5">
      <w:pPr>
        <w:jc w:val="center"/>
      </w:pPr>
    </w:p>
    <w:p w:rsidR="003655C5" w:rsidRPr="00EF3650" w:rsidRDefault="003655C5" w:rsidP="003655C5">
      <w:pPr>
        <w:jc w:val="center"/>
        <w:rPr>
          <w:b/>
        </w:rPr>
      </w:pPr>
      <w:r w:rsidRPr="00EF3650">
        <w:rPr>
          <w:b/>
        </w:rPr>
        <w:t xml:space="preserve"> Краткая характеристика (паспорт) подпрограммы</w:t>
      </w:r>
    </w:p>
    <w:p w:rsidR="003655C5" w:rsidRPr="00EF3650" w:rsidRDefault="003655C5" w:rsidP="003655C5">
      <w:pPr>
        <w:jc w:val="center"/>
        <w:rPr>
          <w:b/>
        </w:rPr>
      </w:pPr>
    </w:p>
    <w:p w:rsidR="003655C5" w:rsidRPr="00EF3650" w:rsidRDefault="003655C5" w:rsidP="003655C5">
      <w:pPr>
        <w:jc w:val="center"/>
        <w:rPr>
          <w:b/>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214"/>
      </w:tblGrid>
      <w:tr w:rsidR="003655C5" w:rsidRPr="00B52CD3" w:rsidTr="009072B6">
        <w:tc>
          <w:tcPr>
            <w:tcW w:w="1702" w:type="dxa"/>
          </w:tcPr>
          <w:p w:rsidR="003655C5" w:rsidRPr="00E65442" w:rsidRDefault="003655C5" w:rsidP="003655C5">
            <w:pPr>
              <w:jc w:val="center"/>
              <w:rPr>
                <w:b/>
                <w:sz w:val="20"/>
                <w:szCs w:val="20"/>
              </w:rPr>
            </w:pPr>
            <w:r w:rsidRPr="00E65442">
              <w:rPr>
                <w:b/>
                <w:sz w:val="20"/>
                <w:szCs w:val="20"/>
              </w:rPr>
              <w:t>Название подпрограммы</w:t>
            </w:r>
          </w:p>
        </w:tc>
        <w:tc>
          <w:tcPr>
            <w:tcW w:w="9214" w:type="dxa"/>
          </w:tcPr>
          <w:p w:rsidR="003655C5" w:rsidRPr="00E65442" w:rsidRDefault="003655C5" w:rsidP="003655C5">
            <w:pPr>
              <w:jc w:val="center"/>
              <w:rPr>
                <w:b/>
                <w:sz w:val="20"/>
                <w:szCs w:val="20"/>
              </w:rPr>
            </w:pPr>
            <w:r w:rsidRPr="00E65442">
              <w:rPr>
                <w:b/>
                <w:sz w:val="20"/>
                <w:szCs w:val="20"/>
              </w:rPr>
              <w:t>"</w:t>
            </w:r>
            <w:r w:rsidRPr="00E65442">
              <w:rPr>
                <w:sz w:val="20"/>
                <w:szCs w:val="20"/>
              </w:rPr>
              <w:t xml:space="preserve"> Социальная поддержка старшего поколения, инвалидов  и отдельных категорий граждан" </w:t>
            </w:r>
          </w:p>
          <w:p w:rsidR="003655C5" w:rsidRPr="00E65442" w:rsidRDefault="003655C5" w:rsidP="003655C5">
            <w:pPr>
              <w:jc w:val="both"/>
              <w:rPr>
                <w:b/>
                <w:sz w:val="20"/>
                <w:szCs w:val="20"/>
              </w:rPr>
            </w:pPr>
          </w:p>
        </w:tc>
      </w:tr>
      <w:tr w:rsidR="003655C5" w:rsidRPr="00B52CD3" w:rsidTr="009072B6">
        <w:tc>
          <w:tcPr>
            <w:tcW w:w="1702" w:type="dxa"/>
          </w:tcPr>
          <w:p w:rsidR="003655C5" w:rsidRPr="00E65442" w:rsidRDefault="003655C5" w:rsidP="003655C5">
            <w:pPr>
              <w:jc w:val="center"/>
              <w:rPr>
                <w:b/>
                <w:sz w:val="20"/>
                <w:szCs w:val="20"/>
              </w:rPr>
            </w:pPr>
            <w:r w:rsidRPr="00E65442">
              <w:rPr>
                <w:b/>
                <w:sz w:val="20"/>
                <w:szCs w:val="20"/>
              </w:rPr>
              <w:t>Муниципальный Разработчик Подпрограммы</w:t>
            </w:r>
          </w:p>
        </w:tc>
        <w:tc>
          <w:tcPr>
            <w:tcW w:w="9214" w:type="dxa"/>
          </w:tcPr>
          <w:p w:rsidR="003655C5" w:rsidRPr="00E65442" w:rsidRDefault="003655C5" w:rsidP="003655C5">
            <w:pPr>
              <w:jc w:val="center"/>
              <w:rPr>
                <w:b/>
                <w:sz w:val="20"/>
                <w:szCs w:val="20"/>
              </w:rPr>
            </w:pPr>
            <w:r w:rsidRPr="00E65442">
              <w:rPr>
                <w:sz w:val="20"/>
                <w:szCs w:val="20"/>
              </w:rPr>
              <w:t>Администрация муниципального образования "</w:t>
            </w:r>
            <w:r w:rsidR="00115B8C">
              <w:rPr>
                <w:sz w:val="20"/>
                <w:szCs w:val="20"/>
              </w:rPr>
              <w:t xml:space="preserve">Муниципальный округ </w:t>
            </w:r>
            <w:r w:rsidRPr="00E65442">
              <w:rPr>
                <w:sz w:val="20"/>
                <w:szCs w:val="20"/>
              </w:rPr>
              <w:t>Глазовский район</w:t>
            </w:r>
            <w:r w:rsidR="00115B8C">
              <w:rPr>
                <w:sz w:val="20"/>
                <w:szCs w:val="20"/>
              </w:rPr>
              <w:t xml:space="preserve"> Удмуртской Республики</w:t>
            </w:r>
            <w:r w:rsidRPr="00E65442">
              <w:rPr>
                <w:sz w:val="20"/>
                <w:szCs w:val="20"/>
              </w:rPr>
              <w:t>", Глазовский районный Совет ветеранов, Районное общество инвалидов</w:t>
            </w:r>
          </w:p>
        </w:tc>
      </w:tr>
      <w:tr w:rsidR="003655C5" w:rsidRPr="00B52CD3" w:rsidTr="009072B6">
        <w:tc>
          <w:tcPr>
            <w:tcW w:w="1702" w:type="dxa"/>
          </w:tcPr>
          <w:p w:rsidR="003655C5" w:rsidRPr="00E65442" w:rsidRDefault="003655C5" w:rsidP="003655C5">
            <w:pPr>
              <w:autoSpaceDE w:val="0"/>
              <w:autoSpaceDN w:val="0"/>
              <w:adjustRightInd w:val="0"/>
              <w:spacing w:before="60" w:after="60"/>
              <w:rPr>
                <w:b/>
                <w:sz w:val="20"/>
                <w:szCs w:val="20"/>
              </w:rPr>
            </w:pPr>
            <w:r w:rsidRPr="00E65442">
              <w:rPr>
                <w:b/>
                <w:sz w:val="20"/>
                <w:szCs w:val="20"/>
              </w:rPr>
              <w:t xml:space="preserve">Координатор </w:t>
            </w:r>
          </w:p>
        </w:tc>
        <w:tc>
          <w:tcPr>
            <w:tcW w:w="9214" w:type="dxa"/>
          </w:tcPr>
          <w:p w:rsidR="003655C5" w:rsidRPr="00E65442" w:rsidRDefault="003655C5" w:rsidP="003655C5">
            <w:pPr>
              <w:autoSpaceDE w:val="0"/>
              <w:autoSpaceDN w:val="0"/>
              <w:adjustRightInd w:val="0"/>
              <w:spacing w:before="60" w:after="60"/>
              <w:jc w:val="both"/>
              <w:rPr>
                <w:sz w:val="20"/>
                <w:szCs w:val="20"/>
              </w:rPr>
            </w:pPr>
            <w:r w:rsidRPr="00E65442">
              <w:rPr>
                <w:sz w:val="20"/>
                <w:szCs w:val="20"/>
              </w:rPr>
              <w:t xml:space="preserve">Заместитель Главы Администрации муниципального образования  </w:t>
            </w:r>
            <w:r w:rsidR="00115B8C" w:rsidRPr="00E65442">
              <w:rPr>
                <w:sz w:val="20"/>
                <w:szCs w:val="20"/>
              </w:rPr>
              <w:t>"</w:t>
            </w:r>
            <w:r w:rsidR="00115B8C">
              <w:rPr>
                <w:sz w:val="20"/>
                <w:szCs w:val="20"/>
              </w:rPr>
              <w:t xml:space="preserve">Муниципальный округ </w:t>
            </w:r>
            <w:r w:rsidR="00115B8C" w:rsidRPr="00E65442">
              <w:rPr>
                <w:sz w:val="20"/>
                <w:szCs w:val="20"/>
              </w:rPr>
              <w:t>Глазовский район</w:t>
            </w:r>
            <w:r w:rsidR="00115B8C">
              <w:rPr>
                <w:sz w:val="20"/>
                <w:szCs w:val="20"/>
              </w:rPr>
              <w:t xml:space="preserve"> Удмуртской Республики</w:t>
            </w:r>
            <w:r w:rsidRPr="00E65442">
              <w:rPr>
                <w:sz w:val="20"/>
                <w:szCs w:val="20"/>
              </w:rPr>
              <w:t>» по социальным вопросам</w:t>
            </w:r>
          </w:p>
        </w:tc>
      </w:tr>
      <w:tr w:rsidR="003655C5" w:rsidRPr="00B52CD3" w:rsidTr="009072B6">
        <w:tc>
          <w:tcPr>
            <w:tcW w:w="1702" w:type="dxa"/>
          </w:tcPr>
          <w:p w:rsidR="003655C5" w:rsidRPr="00E65442" w:rsidRDefault="003655C5" w:rsidP="003655C5">
            <w:pPr>
              <w:autoSpaceDE w:val="0"/>
              <w:autoSpaceDN w:val="0"/>
              <w:adjustRightInd w:val="0"/>
              <w:spacing w:before="60" w:after="60"/>
              <w:rPr>
                <w:b/>
                <w:sz w:val="20"/>
                <w:szCs w:val="20"/>
              </w:rPr>
            </w:pPr>
            <w:r w:rsidRPr="00E65442">
              <w:rPr>
                <w:sz w:val="20"/>
                <w:szCs w:val="20"/>
              </w:rPr>
              <w:t>Ответственный исполнитель</w:t>
            </w:r>
          </w:p>
        </w:tc>
        <w:tc>
          <w:tcPr>
            <w:tcW w:w="9214" w:type="dxa"/>
          </w:tcPr>
          <w:p w:rsidR="003655C5" w:rsidRPr="00E65442" w:rsidRDefault="003655C5" w:rsidP="003655C5">
            <w:pPr>
              <w:autoSpaceDE w:val="0"/>
              <w:autoSpaceDN w:val="0"/>
              <w:adjustRightInd w:val="0"/>
              <w:spacing w:before="60" w:after="60"/>
              <w:jc w:val="both"/>
              <w:rPr>
                <w:sz w:val="20"/>
                <w:szCs w:val="20"/>
              </w:rPr>
            </w:pPr>
            <w:r w:rsidRPr="00E65442">
              <w:rPr>
                <w:sz w:val="20"/>
                <w:szCs w:val="20"/>
              </w:rPr>
              <w:t xml:space="preserve">Администрация муниципального образования </w:t>
            </w:r>
            <w:r w:rsidR="00115B8C" w:rsidRPr="00E65442">
              <w:rPr>
                <w:sz w:val="20"/>
                <w:szCs w:val="20"/>
              </w:rPr>
              <w:t>"</w:t>
            </w:r>
            <w:r w:rsidR="00115B8C">
              <w:rPr>
                <w:sz w:val="20"/>
                <w:szCs w:val="20"/>
              </w:rPr>
              <w:t xml:space="preserve">Муниципальный округ </w:t>
            </w:r>
            <w:r w:rsidR="00115B8C" w:rsidRPr="00E65442">
              <w:rPr>
                <w:sz w:val="20"/>
                <w:szCs w:val="20"/>
              </w:rPr>
              <w:t>Глазовский район</w:t>
            </w:r>
            <w:r w:rsidR="00115B8C">
              <w:rPr>
                <w:sz w:val="20"/>
                <w:szCs w:val="20"/>
              </w:rPr>
              <w:t xml:space="preserve"> Удмуртской Республики»</w:t>
            </w:r>
          </w:p>
        </w:tc>
      </w:tr>
      <w:tr w:rsidR="003655C5" w:rsidRPr="00B52CD3" w:rsidTr="009072B6">
        <w:tc>
          <w:tcPr>
            <w:tcW w:w="1702" w:type="dxa"/>
          </w:tcPr>
          <w:p w:rsidR="003655C5" w:rsidRPr="00E65442" w:rsidRDefault="003655C5" w:rsidP="003655C5">
            <w:pPr>
              <w:jc w:val="center"/>
              <w:rPr>
                <w:b/>
                <w:sz w:val="20"/>
                <w:szCs w:val="20"/>
              </w:rPr>
            </w:pPr>
            <w:r w:rsidRPr="00E65442">
              <w:rPr>
                <w:b/>
                <w:sz w:val="20"/>
                <w:szCs w:val="20"/>
              </w:rPr>
              <w:t>Исполнители Подпрограммы</w:t>
            </w:r>
          </w:p>
        </w:tc>
        <w:tc>
          <w:tcPr>
            <w:tcW w:w="9214" w:type="dxa"/>
          </w:tcPr>
          <w:p w:rsidR="00020287" w:rsidRPr="00E65442" w:rsidRDefault="00020287" w:rsidP="00020287">
            <w:pPr>
              <w:autoSpaceDE w:val="0"/>
              <w:autoSpaceDN w:val="0"/>
              <w:adjustRightInd w:val="0"/>
              <w:spacing w:line="276" w:lineRule="auto"/>
              <w:rPr>
                <w:color w:val="000000"/>
                <w:sz w:val="20"/>
                <w:szCs w:val="20"/>
              </w:rPr>
            </w:pPr>
            <w:r w:rsidRPr="00E65442">
              <w:rPr>
                <w:sz w:val="20"/>
                <w:szCs w:val="20"/>
              </w:rPr>
              <w:t xml:space="preserve">1. Управление </w:t>
            </w:r>
            <w:r w:rsidRPr="00E65442">
              <w:rPr>
                <w:rFonts w:ascii="Arial" w:hAnsi="Arial" w:cs="Arial"/>
                <w:color w:val="000000"/>
                <w:sz w:val="20"/>
                <w:szCs w:val="20"/>
              </w:rPr>
              <w:t xml:space="preserve">  </w:t>
            </w:r>
            <w:r w:rsidRPr="00E65442">
              <w:rPr>
                <w:color w:val="000000"/>
                <w:sz w:val="20"/>
                <w:szCs w:val="20"/>
              </w:rPr>
              <w:t xml:space="preserve">по проектной деятельности, культуре, молодежной политике, физической культуре и спорту Администрации Глазовского района </w:t>
            </w:r>
            <w:r w:rsidRPr="00E65442">
              <w:rPr>
                <w:sz w:val="20"/>
                <w:szCs w:val="20"/>
                <w:lang w:eastAsia="en-US"/>
              </w:rPr>
              <w:t>(по согласованию);</w:t>
            </w:r>
          </w:p>
          <w:p w:rsidR="00020287" w:rsidRPr="00E65442" w:rsidRDefault="00020287" w:rsidP="00020287">
            <w:pPr>
              <w:autoSpaceDE w:val="0"/>
              <w:autoSpaceDN w:val="0"/>
              <w:adjustRightInd w:val="0"/>
              <w:spacing w:line="276" w:lineRule="auto"/>
              <w:rPr>
                <w:sz w:val="20"/>
                <w:szCs w:val="20"/>
              </w:rPr>
            </w:pPr>
            <w:r w:rsidRPr="00E65442">
              <w:rPr>
                <w:color w:val="000000"/>
                <w:sz w:val="20"/>
                <w:szCs w:val="20"/>
              </w:rPr>
              <w:t xml:space="preserve">2. </w:t>
            </w:r>
            <w:r w:rsidR="00115B8C">
              <w:rPr>
                <w:sz w:val="20"/>
                <w:szCs w:val="20"/>
                <w:lang w:eastAsia="en-US"/>
              </w:rPr>
              <w:t>Отдел</w:t>
            </w:r>
            <w:r w:rsidRPr="00E65442">
              <w:rPr>
                <w:sz w:val="20"/>
                <w:szCs w:val="20"/>
                <w:lang w:eastAsia="en-US"/>
              </w:rPr>
              <w:t xml:space="preserve"> социальной защиты населения в городе Глазове (по согласованию);</w:t>
            </w:r>
          </w:p>
          <w:p w:rsidR="00020287" w:rsidRPr="00E65442" w:rsidRDefault="00020287" w:rsidP="00020287">
            <w:pPr>
              <w:shd w:val="clear" w:color="auto" w:fill="FFFFFF"/>
              <w:rPr>
                <w:color w:val="000000"/>
                <w:sz w:val="20"/>
                <w:szCs w:val="20"/>
              </w:rPr>
            </w:pPr>
            <w:r w:rsidRPr="00E65442">
              <w:rPr>
                <w:sz w:val="20"/>
                <w:szCs w:val="20"/>
              </w:rPr>
              <w:t xml:space="preserve">3. Отдел по культуре, молодежной политике, физической культуре и спорту Управления </w:t>
            </w:r>
            <w:r w:rsidRPr="00E65442">
              <w:rPr>
                <w:rFonts w:ascii="Arial" w:hAnsi="Arial" w:cs="Arial"/>
                <w:color w:val="000000"/>
                <w:sz w:val="20"/>
                <w:szCs w:val="20"/>
              </w:rPr>
              <w:t xml:space="preserve">  </w:t>
            </w:r>
            <w:r w:rsidRPr="00E65442">
              <w:rPr>
                <w:color w:val="000000"/>
                <w:sz w:val="20"/>
                <w:szCs w:val="20"/>
              </w:rPr>
              <w:t>по проектной деятельности, культуре, молодежной политике, физической культуре и спорту</w:t>
            </w:r>
          </w:p>
          <w:p w:rsidR="00020287" w:rsidRPr="00E65442" w:rsidRDefault="00020287" w:rsidP="00020287">
            <w:pPr>
              <w:spacing w:line="276" w:lineRule="auto"/>
              <w:jc w:val="both"/>
              <w:rPr>
                <w:sz w:val="20"/>
                <w:szCs w:val="20"/>
              </w:rPr>
            </w:pPr>
            <w:r w:rsidRPr="00E65442">
              <w:rPr>
                <w:color w:val="000000"/>
                <w:sz w:val="20"/>
                <w:szCs w:val="20"/>
              </w:rPr>
              <w:t>Администрации Глазовского района</w:t>
            </w:r>
          </w:p>
          <w:p w:rsidR="00020287" w:rsidRPr="00E65442" w:rsidRDefault="00020287" w:rsidP="00020287">
            <w:pPr>
              <w:spacing w:line="276" w:lineRule="auto"/>
              <w:jc w:val="both"/>
              <w:rPr>
                <w:sz w:val="20"/>
                <w:szCs w:val="20"/>
              </w:rPr>
            </w:pPr>
            <w:r w:rsidRPr="00E65442">
              <w:rPr>
                <w:sz w:val="20"/>
                <w:szCs w:val="20"/>
              </w:rPr>
              <w:t>4.Глазовский районный Совет ветеранов;</w:t>
            </w:r>
          </w:p>
          <w:p w:rsidR="003655C5" w:rsidRPr="00E65442" w:rsidRDefault="00020287" w:rsidP="00020287">
            <w:pPr>
              <w:jc w:val="both"/>
              <w:rPr>
                <w:sz w:val="20"/>
                <w:szCs w:val="20"/>
              </w:rPr>
            </w:pPr>
            <w:r w:rsidRPr="00E65442">
              <w:rPr>
                <w:sz w:val="20"/>
                <w:szCs w:val="20"/>
              </w:rPr>
              <w:t>5.Глазовское районное общество инвалидов .</w:t>
            </w:r>
          </w:p>
          <w:p w:rsidR="003655C5" w:rsidRPr="00E65442" w:rsidRDefault="003655C5" w:rsidP="003655C5">
            <w:pPr>
              <w:ind w:left="246"/>
              <w:jc w:val="both"/>
              <w:rPr>
                <w:sz w:val="20"/>
                <w:szCs w:val="20"/>
              </w:rPr>
            </w:pPr>
          </w:p>
        </w:tc>
      </w:tr>
      <w:tr w:rsidR="003655C5" w:rsidRPr="00B52CD3" w:rsidTr="009072B6">
        <w:tc>
          <w:tcPr>
            <w:tcW w:w="1702" w:type="dxa"/>
          </w:tcPr>
          <w:p w:rsidR="003655C5" w:rsidRPr="00E65442" w:rsidRDefault="003655C5" w:rsidP="003655C5">
            <w:pPr>
              <w:rPr>
                <w:b/>
                <w:sz w:val="20"/>
                <w:szCs w:val="20"/>
              </w:rPr>
            </w:pPr>
            <w:r w:rsidRPr="00E65442">
              <w:rPr>
                <w:b/>
                <w:sz w:val="20"/>
                <w:szCs w:val="20"/>
              </w:rPr>
              <w:t>Цель Подпрограммы</w:t>
            </w:r>
          </w:p>
        </w:tc>
        <w:tc>
          <w:tcPr>
            <w:tcW w:w="9214" w:type="dxa"/>
          </w:tcPr>
          <w:p w:rsidR="003655C5" w:rsidRPr="00E65442" w:rsidRDefault="003655C5" w:rsidP="003655C5">
            <w:pPr>
              <w:jc w:val="both"/>
              <w:rPr>
                <w:sz w:val="20"/>
                <w:szCs w:val="20"/>
              </w:rPr>
            </w:pPr>
            <w:r w:rsidRPr="00E65442">
              <w:rPr>
                <w:sz w:val="20"/>
                <w:szCs w:val="20"/>
              </w:rPr>
              <w:t xml:space="preserve"> Реализация мер </w:t>
            </w:r>
            <w:r w:rsidRPr="00E65442">
              <w:rPr>
                <w:rFonts w:eastAsia="Calibri"/>
                <w:sz w:val="20"/>
                <w:szCs w:val="20"/>
              </w:rPr>
              <w:t xml:space="preserve">по поддержке отдельных категорий граждан, граждан старшего поколения, инвалидов  направленных на </w:t>
            </w:r>
            <w:r w:rsidRPr="00E65442">
              <w:rPr>
                <w:sz w:val="20"/>
                <w:szCs w:val="20"/>
              </w:rPr>
              <w:t xml:space="preserve"> повышение качества  их жизни  и степени их социальной защищенности</w:t>
            </w:r>
          </w:p>
        </w:tc>
      </w:tr>
      <w:tr w:rsidR="003655C5" w:rsidRPr="00B52CD3" w:rsidTr="009072B6">
        <w:tc>
          <w:tcPr>
            <w:tcW w:w="1702" w:type="dxa"/>
          </w:tcPr>
          <w:p w:rsidR="003655C5" w:rsidRPr="00E65442" w:rsidRDefault="003655C5" w:rsidP="003655C5">
            <w:pPr>
              <w:rPr>
                <w:b/>
                <w:sz w:val="20"/>
                <w:szCs w:val="20"/>
              </w:rPr>
            </w:pPr>
            <w:r w:rsidRPr="00E65442">
              <w:rPr>
                <w:b/>
                <w:sz w:val="20"/>
                <w:szCs w:val="20"/>
              </w:rPr>
              <w:t>Основные задачи Подпрограммы</w:t>
            </w:r>
          </w:p>
        </w:tc>
        <w:tc>
          <w:tcPr>
            <w:tcW w:w="9214" w:type="dxa"/>
          </w:tcPr>
          <w:p w:rsidR="003655C5" w:rsidRPr="00E65442" w:rsidRDefault="003655C5" w:rsidP="003655C5">
            <w:pPr>
              <w:jc w:val="both"/>
              <w:rPr>
                <w:sz w:val="20"/>
                <w:szCs w:val="20"/>
              </w:rPr>
            </w:pPr>
            <w:r w:rsidRPr="00E65442">
              <w:rPr>
                <w:sz w:val="20"/>
                <w:szCs w:val="20"/>
              </w:rPr>
              <w:t>1) Повышение социального статуса и качества жизни пенсионеров и инвалидов;</w:t>
            </w:r>
          </w:p>
          <w:p w:rsidR="003655C5" w:rsidRPr="00E65442" w:rsidRDefault="003655C5" w:rsidP="003655C5">
            <w:pPr>
              <w:jc w:val="both"/>
              <w:rPr>
                <w:sz w:val="20"/>
                <w:szCs w:val="20"/>
              </w:rPr>
            </w:pPr>
            <w:r w:rsidRPr="00E65442">
              <w:rPr>
                <w:sz w:val="20"/>
                <w:szCs w:val="20"/>
              </w:rPr>
              <w:t xml:space="preserve">2) поддержка социального долголетия пожилых людей и инвалидов через предоставление возможности людям пожилого возраста, инвалидам реализовать свои оздоровительные,   социокультурные потребности, интеллектуальные и творческие способности; </w:t>
            </w:r>
          </w:p>
          <w:p w:rsidR="003655C5" w:rsidRPr="00E65442" w:rsidRDefault="003655C5" w:rsidP="003655C5">
            <w:pPr>
              <w:jc w:val="both"/>
              <w:rPr>
                <w:sz w:val="20"/>
                <w:szCs w:val="20"/>
              </w:rPr>
            </w:pPr>
            <w:r w:rsidRPr="00E65442">
              <w:rPr>
                <w:sz w:val="20"/>
                <w:szCs w:val="20"/>
              </w:rPr>
              <w:t>3) предоставление адресной социальной поддержки гражданам старшего поколения,  инвалидам и отдельным категориям граждан;</w:t>
            </w:r>
          </w:p>
          <w:p w:rsidR="003655C5" w:rsidRPr="00E65442" w:rsidRDefault="003655C5" w:rsidP="003655C5">
            <w:pPr>
              <w:jc w:val="both"/>
              <w:rPr>
                <w:sz w:val="20"/>
                <w:szCs w:val="20"/>
              </w:rPr>
            </w:pPr>
            <w:r w:rsidRPr="00E65442">
              <w:rPr>
                <w:sz w:val="20"/>
                <w:szCs w:val="20"/>
              </w:rPr>
              <w:t>4) поддержка деятельности общественных организаций  граждан старшего поколения и инвалидов района;</w:t>
            </w:r>
          </w:p>
          <w:p w:rsidR="003655C5" w:rsidRPr="00E65442" w:rsidRDefault="003655C5" w:rsidP="003655C5">
            <w:pPr>
              <w:jc w:val="both"/>
              <w:rPr>
                <w:sz w:val="20"/>
                <w:szCs w:val="20"/>
              </w:rPr>
            </w:pPr>
            <w:r w:rsidRPr="00E65442">
              <w:rPr>
                <w:sz w:val="20"/>
                <w:szCs w:val="20"/>
              </w:rPr>
              <w:t xml:space="preserve">5)  обеспечение взаимодействия  органов местного самоуправления и общественных организаций социальной направленности. </w:t>
            </w:r>
          </w:p>
          <w:p w:rsidR="003655C5" w:rsidRPr="00E65442" w:rsidRDefault="003655C5" w:rsidP="003655C5">
            <w:pPr>
              <w:jc w:val="both"/>
              <w:rPr>
                <w:sz w:val="20"/>
                <w:szCs w:val="20"/>
              </w:rPr>
            </w:pPr>
          </w:p>
        </w:tc>
      </w:tr>
      <w:tr w:rsidR="003655C5" w:rsidRPr="00B52CD3" w:rsidTr="009072B6">
        <w:tc>
          <w:tcPr>
            <w:tcW w:w="1702" w:type="dxa"/>
          </w:tcPr>
          <w:p w:rsidR="003655C5" w:rsidRPr="00E65442" w:rsidRDefault="003655C5" w:rsidP="003655C5">
            <w:pPr>
              <w:jc w:val="both"/>
              <w:rPr>
                <w:b/>
                <w:sz w:val="20"/>
                <w:szCs w:val="20"/>
              </w:rPr>
            </w:pPr>
            <w:r w:rsidRPr="00E65442">
              <w:rPr>
                <w:b/>
                <w:sz w:val="20"/>
                <w:szCs w:val="20"/>
              </w:rPr>
              <w:t>Целевые индикаторы</w:t>
            </w:r>
          </w:p>
        </w:tc>
        <w:tc>
          <w:tcPr>
            <w:tcW w:w="9214" w:type="dxa"/>
          </w:tcPr>
          <w:p w:rsidR="009072B6" w:rsidRPr="00E65442" w:rsidRDefault="009072B6" w:rsidP="009B157D">
            <w:pPr>
              <w:ind w:right="-284" w:firstLine="34"/>
              <w:jc w:val="both"/>
              <w:rPr>
                <w:sz w:val="20"/>
                <w:szCs w:val="20"/>
              </w:rPr>
            </w:pPr>
            <w:r w:rsidRPr="00E65442">
              <w:rPr>
                <w:sz w:val="20"/>
                <w:szCs w:val="20"/>
              </w:rPr>
              <w:t>1</w:t>
            </w:r>
            <w:r w:rsidR="009B157D" w:rsidRPr="00E65442">
              <w:rPr>
                <w:sz w:val="20"/>
                <w:szCs w:val="20"/>
              </w:rPr>
              <w:t>.</w:t>
            </w:r>
            <w:r w:rsidRPr="00E65442">
              <w:rPr>
                <w:sz w:val="20"/>
                <w:szCs w:val="20"/>
              </w:rPr>
              <w:t xml:space="preserve">Количество первичных ветеранских организаций, единиц. </w:t>
            </w:r>
          </w:p>
          <w:p w:rsidR="009072B6" w:rsidRPr="00E65442" w:rsidRDefault="009072B6" w:rsidP="00115B8C">
            <w:pPr>
              <w:ind w:left="34" w:right="-284"/>
              <w:jc w:val="both"/>
              <w:rPr>
                <w:sz w:val="20"/>
                <w:szCs w:val="20"/>
              </w:rPr>
            </w:pPr>
            <w:r w:rsidRPr="00E65442">
              <w:rPr>
                <w:sz w:val="20"/>
                <w:szCs w:val="20"/>
              </w:rPr>
              <w:t>2</w:t>
            </w:r>
            <w:r w:rsidR="009B157D" w:rsidRPr="00E65442">
              <w:rPr>
                <w:sz w:val="20"/>
                <w:szCs w:val="20"/>
              </w:rPr>
              <w:t>.</w:t>
            </w:r>
            <w:r w:rsidRPr="00E65442">
              <w:rPr>
                <w:sz w:val="20"/>
                <w:szCs w:val="20"/>
              </w:rPr>
              <w:t xml:space="preserve">  Количество первичных объединений инвалидов ,единиц.</w:t>
            </w:r>
          </w:p>
          <w:p w:rsidR="009072B6" w:rsidRPr="00E65442" w:rsidRDefault="009072B6" w:rsidP="00115B8C">
            <w:pPr>
              <w:ind w:left="34" w:right="-284"/>
              <w:jc w:val="both"/>
              <w:rPr>
                <w:sz w:val="20"/>
                <w:szCs w:val="20"/>
              </w:rPr>
            </w:pPr>
            <w:r w:rsidRPr="00E65442">
              <w:rPr>
                <w:sz w:val="20"/>
                <w:szCs w:val="20"/>
              </w:rPr>
              <w:t>3.</w:t>
            </w:r>
            <w:r w:rsidR="009B157D" w:rsidRPr="00E65442">
              <w:rPr>
                <w:sz w:val="20"/>
                <w:szCs w:val="20"/>
              </w:rPr>
              <w:t xml:space="preserve"> </w:t>
            </w:r>
            <w:r w:rsidRPr="00E65442">
              <w:rPr>
                <w:sz w:val="20"/>
                <w:szCs w:val="20"/>
              </w:rPr>
              <w:t xml:space="preserve">Количество любительских объединений и клубов по интересам для граждан старшего поколения, единиц. </w:t>
            </w:r>
          </w:p>
          <w:p w:rsidR="009072B6" w:rsidRPr="00E65442" w:rsidRDefault="009072B6" w:rsidP="00115B8C">
            <w:pPr>
              <w:ind w:left="34"/>
              <w:jc w:val="both"/>
              <w:rPr>
                <w:sz w:val="20"/>
                <w:szCs w:val="20"/>
              </w:rPr>
            </w:pPr>
            <w:r w:rsidRPr="00E65442">
              <w:rPr>
                <w:sz w:val="20"/>
                <w:szCs w:val="20"/>
              </w:rPr>
              <w:t>4.Количество районных мероприятий, направленных на повышение роли старшего поколения в общественной жизни, единиц.</w:t>
            </w:r>
          </w:p>
          <w:p w:rsidR="009072B6" w:rsidRPr="00E65442" w:rsidRDefault="009072B6" w:rsidP="009B157D">
            <w:pPr>
              <w:ind w:left="34"/>
              <w:jc w:val="both"/>
              <w:rPr>
                <w:sz w:val="20"/>
                <w:szCs w:val="20"/>
              </w:rPr>
            </w:pPr>
            <w:r w:rsidRPr="00E65442">
              <w:rPr>
                <w:sz w:val="20"/>
                <w:szCs w:val="20"/>
              </w:rPr>
              <w:t>5. Доля граждан пожилого возраста,  принимающих участие в районных и республиканских социально значимых, культурно-массовых мероприятиях в общей численности  граждан этой возрастной группы, процентов;</w:t>
            </w:r>
          </w:p>
          <w:p w:rsidR="009072B6" w:rsidRPr="00E65442" w:rsidRDefault="009072B6" w:rsidP="009B157D">
            <w:pPr>
              <w:ind w:left="34"/>
              <w:jc w:val="both"/>
              <w:rPr>
                <w:sz w:val="20"/>
                <w:szCs w:val="20"/>
              </w:rPr>
            </w:pPr>
            <w:r w:rsidRPr="00E65442">
              <w:rPr>
                <w:sz w:val="20"/>
                <w:szCs w:val="20"/>
              </w:rPr>
              <w:t>6. Доля  инвалидов, принимающих участие в районных и республиканских мероприятиях в общей численности  граждан этой  категории граждан района, процентов.</w:t>
            </w:r>
          </w:p>
          <w:p w:rsidR="009072B6" w:rsidRPr="00E65442" w:rsidRDefault="009072B6" w:rsidP="009B157D">
            <w:pPr>
              <w:ind w:left="34"/>
              <w:jc w:val="both"/>
              <w:rPr>
                <w:sz w:val="20"/>
                <w:szCs w:val="20"/>
              </w:rPr>
            </w:pPr>
            <w:r w:rsidRPr="00E65442">
              <w:rPr>
                <w:sz w:val="20"/>
                <w:szCs w:val="20"/>
              </w:rPr>
              <w:t>7.Количество пенсионеров и инвалидов и отдельных категорий граждан оказавшихся в трудной жизненной ситуации, получивших адресную социальную помощь, единиц</w:t>
            </w:r>
          </w:p>
          <w:p w:rsidR="003655C5" w:rsidRPr="00E65442" w:rsidRDefault="009072B6" w:rsidP="009B157D">
            <w:pPr>
              <w:ind w:left="34"/>
              <w:jc w:val="both"/>
              <w:rPr>
                <w:sz w:val="20"/>
                <w:szCs w:val="20"/>
              </w:rPr>
            </w:pPr>
            <w:r w:rsidRPr="00E65442">
              <w:rPr>
                <w:sz w:val="20"/>
                <w:szCs w:val="20"/>
              </w:rPr>
              <w:t xml:space="preserve"> </w:t>
            </w:r>
          </w:p>
        </w:tc>
      </w:tr>
      <w:tr w:rsidR="003655C5" w:rsidRPr="00B52CD3" w:rsidTr="009072B6">
        <w:tc>
          <w:tcPr>
            <w:tcW w:w="1702" w:type="dxa"/>
          </w:tcPr>
          <w:p w:rsidR="003655C5" w:rsidRPr="00E65442" w:rsidRDefault="003655C5" w:rsidP="003655C5">
            <w:pPr>
              <w:rPr>
                <w:b/>
                <w:sz w:val="20"/>
                <w:szCs w:val="20"/>
              </w:rPr>
            </w:pPr>
            <w:r w:rsidRPr="00E65442">
              <w:rPr>
                <w:b/>
                <w:sz w:val="20"/>
                <w:szCs w:val="20"/>
              </w:rPr>
              <w:t xml:space="preserve">Сроки </w:t>
            </w:r>
            <w:r w:rsidRPr="00E65442">
              <w:rPr>
                <w:sz w:val="20"/>
                <w:szCs w:val="20"/>
              </w:rPr>
              <w:t xml:space="preserve">и этапы  </w:t>
            </w:r>
            <w:r w:rsidRPr="00E65442">
              <w:rPr>
                <w:b/>
                <w:sz w:val="20"/>
                <w:szCs w:val="20"/>
              </w:rPr>
              <w:t>реализации Программы</w:t>
            </w:r>
          </w:p>
        </w:tc>
        <w:tc>
          <w:tcPr>
            <w:tcW w:w="9214" w:type="dxa"/>
          </w:tcPr>
          <w:p w:rsidR="003655C5" w:rsidRPr="00E65442" w:rsidRDefault="003655C5" w:rsidP="003655C5">
            <w:pPr>
              <w:rPr>
                <w:sz w:val="20"/>
                <w:szCs w:val="20"/>
              </w:rPr>
            </w:pPr>
            <w:r w:rsidRPr="00E65442">
              <w:rPr>
                <w:sz w:val="20"/>
                <w:szCs w:val="20"/>
              </w:rPr>
              <w:t xml:space="preserve"> С 2015 года по 202</w:t>
            </w:r>
            <w:r w:rsidR="00B52CD3" w:rsidRPr="00E65442">
              <w:rPr>
                <w:sz w:val="20"/>
                <w:szCs w:val="20"/>
              </w:rPr>
              <w:t>4</w:t>
            </w:r>
            <w:r w:rsidRPr="00E65442">
              <w:rPr>
                <w:sz w:val="20"/>
                <w:szCs w:val="20"/>
              </w:rPr>
              <w:t xml:space="preserve"> год.</w:t>
            </w:r>
          </w:p>
          <w:p w:rsidR="003655C5" w:rsidRPr="00E65442" w:rsidRDefault="003655C5" w:rsidP="003655C5">
            <w:pPr>
              <w:jc w:val="both"/>
              <w:rPr>
                <w:sz w:val="20"/>
                <w:szCs w:val="20"/>
              </w:rPr>
            </w:pPr>
            <w:r w:rsidRPr="00E65442">
              <w:rPr>
                <w:sz w:val="20"/>
                <w:szCs w:val="20"/>
              </w:rPr>
              <w:t>Этапы реализации подпрограммы не выделяются.</w:t>
            </w:r>
          </w:p>
          <w:p w:rsidR="003655C5" w:rsidRPr="00E65442" w:rsidRDefault="003655C5" w:rsidP="003655C5">
            <w:pPr>
              <w:rPr>
                <w:sz w:val="20"/>
                <w:szCs w:val="20"/>
              </w:rPr>
            </w:pPr>
          </w:p>
        </w:tc>
      </w:tr>
      <w:tr w:rsidR="003655C5" w:rsidRPr="00B52CD3" w:rsidTr="009072B6">
        <w:tc>
          <w:tcPr>
            <w:tcW w:w="1702" w:type="dxa"/>
          </w:tcPr>
          <w:p w:rsidR="003655C5" w:rsidRPr="00E65442" w:rsidRDefault="003655C5" w:rsidP="003655C5">
            <w:pPr>
              <w:rPr>
                <w:b/>
                <w:sz w:val="20"/>
                <w:szCs w:val="20"/>
              </w:rPr>
            </w:pPr>
            <w:r w:rsidRPr="00E65442">
              <w:rPr>
                <w:b/>
                <w:sz w:val="20"/>
                <w:szCs w:val="20"/>
              </w:rPr>
              <w:t>Ресурсное обеспечение подпрограммы</w:t>
            </w:r>
          </w:p>
        </w:tc>
        <w:tc>
          <w:tcPr>
            <w:tcW w:w="9214" w:type="dxa"/>
          </w:tcPr>
          <w:p w:rsidR="003655C5" w:rsidRPr="00E65442" w:rsidRDefault="003655C5" w:rsidP="003655C5">
            <w:pPr>
              <w:jc w:val="both"/>
              <w:rPr>
                <w:sz w:val="20"/>
                <w:szCs w:val="20"/>
              </w:rPr>
            </w:pPr>
            <w:r w:rsidRPr="00E65442">
              <w:rPr>
                <w:sz w:val="20"/>
                <w:szCs w:val="20"/>
              </w:rPr>
              <w:t>• Ориентировочно объем финансирования мероприятий Программы на 2015-202</w:t>
            </w:r>
            <w:r w:rsidR="002B012D" w:rsidRPr="00E65442">
              <w:rPr>
                <w:sz w:val="20"/>
                <w:szCs w:val="20"/>
              </w:rPr>
              <w:t>4</w:t>
            </w:r>
            <w:r w:rsidRPr="00E65442">
              <w:rPr>
                <w:sz w:val="20"/>
                <w:szCs w:val="20"/>
              </w:rPr>
              <w:t xml:space="preserve"> год</w:t>
            </w:r>
            <w:r w:rsidR="00190C44" w:rsidRPr="00E65442">
              <w:rPr>
                <w:sz w:val="20"/>
                <w:szCs w:val="20"/>
              </w:rPr>
              <w:t xml:space="preserve">ы с местного бюджета составляет </w:t>
            </w:r>
            <w:r w:rsidR="00822E12" w:rsidRPr="00E65442">
              <w:rPr>
                <w:sz w:val="20"/>
                <w:szCs w:val="20"/>
              </w:rPr>
              <w:t>32</w:t>
            </w:r>
            <w:r w:rsidR="00E75BFF">
              <w:rPr>
                <w:sz w:val="20"/>
                <w:szCs w:val="20"/>
              </w:rPr>
              <w:t>474</w:t>
            </w:r>
            <w:r w:rsidR="00822E12" w:rsidRPr="00E65442">
              <w:rPr>
                <w:sz w:val="20"/>
                <w:szCs w:val="20"/>
              </w:rPr>
              <w:t>,5</w:t>
            </w:r>
            <w:r w:rsidRPr="00E65442">
              <w:rPr>
                <w:sz w:val="20"/>
                <w:szCs w:val="20"/>
              </w:rPr>
              <w:t xml:space="preserve"> тыс. рублей, в том числе по годам: </w:t>
            </w:r>
          </w:p>
          <w:p w:rsidR="003655C5" w:rsidRPr="00E65442" w:rsidRDefault="003655C5" w:rsidP="003655C5">
            <w:pPr>
              <w:ind w:firstLine="246"/>
              <w:jc w:val="both"/>
              <w:rPr>
                <w:sz w:val="20"/>
                <w:szCs w:val="20"/>
              </w:rPr>
            </w:pPr>
          </w:p>
          <w:tbl>
            <w:tblPr>
              <w:tblStyle w:val="af0"/>
              <w:tblW w:w="8933" w:type="dxa"/>
              <w:tblLayout w:type="fixed"/>
              <w:tblLook w:val="04A0" w:firstRow="1" w:lastRow="0" w:firstColumn="1" w:lastColumn="0" w:noHBand="0" w:noVBand="1"/>
            </w:tblPr>
            <w:tblGrid>
              <w:gridCol w:w="1136"/>
              <w:gridCol w:w="709"/>
              <w:gridCol w:w="709"/>
              <w:gridCol w:w="709"/>
              <w:gridCol w:w="708"/>
              <w:gridCol w:w="709"/>
              <w:gridCol w:w="709"/>
              <w:gridCol w:w="709"/>
              <w:gridCol w:w="708"/>
              <w:gridCol w:w="709"/>
              <w:gridCol w:w="709"/>
              <w:gridCol w:w="709"/>
            </w:tblGrid>
            <w:tr w:rsidR="00B52CD3" w:rsidRPr="00E65442" w:rsidTr="00B52CD3">
              <w:tc>
                <w:tcPr>
                  <w:tcW w:w="1136" w:type="dxa"/>
                </w:tcPr>
                <w:p w:rsidR="00B52CD3" w:rsidRPr="00E65442" w:rsidRDefault="00B52CD3" w:rsidP="00EC1F4A">
                  <w:pPr>
                    <w:autoSpaceDN w:val="0"/>
                    <w:adjustRightInd w:val="0"/>
                    <w:jc w:val="both"/>
                    <w:rPr>
                      <w:rFonts w:eastAsia="Calibri"/>
                      <w:sz w:val="20"/>
                      <w:szCs w:val="20"/>
                      <w:lang w:eastAsia="en-US"/>
                    </w:rPr>
                  </w:pPr>
                </w:p>
              </w:tc>
              <w:tc>
                <w:tcPr>
                  <w:tcW w:w="709" w:type="dxa"/>
                </w:tcPr>
                <w:p w:rsidR="00B52CD3" w:rsidRPr="00E65442" w:rsidRDefault="00B52CD3" w:rsidP="00EC1F4A">
                  <w:pPr>
                    <w:autoSpaceDN w:val="0"/>
                    <w:adjustRightInd w:val="0"/>
                    <w:jc w:val="both"/>
                    <w:rPr>
                      <w:rFonts w:eastAsia="Calibri"/>
                      <w:sz w:val="20"/>
                      <w:szCs w:val="20"/>
                      <w:lang w:eastAsia="en-US"/>
                    </w:rPr>
                  </w:pPr>
                  <w:r w:rsidRPr="00E65442">
                    <w:rPr>
                      <w:rFonts w:eastAsia="Calibri"/>
                      <w:sz w:val="20"/>
                      <w:szCs w:val="20"/>
                      <w:lang w:eastAsia="en-US"/>
                    </w:rPr>
                    <w:t>итого</w:t>
                  </w:r>
                </w:p>
              </w:tc>
              <w:tc>
                <w:tcPr>
                  <w:tcW w:w="709" w:type="dxa"/>
                </w:tcPr>
                <w:p w:rsidR="00B52CD3" w:rsidRPr="00E65442" w:rsidRDefault="00B52CD3" w:rsidP="00EC1F4A">
                  <w:pPr>
                    <w:autoSpaceDN w:val="0"/>
                    <w:adjustRightInd w:val="0"/>
                    <w:jc w:val="both"/>
                    <w:rPr>
                      <w:rFonts w:eastAsia="Calibri"/>
                      <w:sz w:val="20"/>
                      <w:szCs w:val="20"/>
                      <w:lang w:eastAsia="en-US"/>
                    </w:rPr>
                  </w:pPr>
                  <w:r w:rsidRPr="00E65442">
                    <w:rPr>
                      <w:rFonts w:eastAsia="Calibri"/>
                      <w:sz w:val="20"/>
                      <w:szCs w:val="20"/>
                      <w:lang w:eastAsia="en-US"/>
                    </w:rPr>
                    <w:t>2015</w:t>
                  </w:r>
                </w:p>
              </w:tc>
              <w:tc>
                <w:tcPr>
                  <w:tcW w:w="709" w:type="dxa"/>
                </w:tcPr>
                <w:p w:rsidR="00B52CD3" w:rsidRPr="00E65442" w:rsidRDefault="00B52CD3" w:rsidP="00EC1F4A">
                  <w:pPr>
                    <w:autoSpaceDN w:val="0"/>
                    <w:adjustRightInd w:val="0"/>
                    <w:jc w:val="both"/>
                    <w:rPr>
                      <w:rFonts w:eastAsia="Calibri"/>
                      <w:sz w:val="20"/>
                      <w:szCs w:val="20"/>
                      <w:lang w:eastAsia="en-US"/>
                    </w:rPr>
                  </w:pPr>
                  <w:r w:rsidRPr="00E65442">
                    <w:rPr>
                      <w:rFonts w:eastAsia="Calibri"/>
                      <w:sz w:val="20"/>
                      <w:szCs w:val="20"/>
                      <w:lang w:eastAsia="en-US"/>
                    </w:rPr>
                    <w:t>2016</w:t>
                  </w:r>
                </w:p>
              </w:tc>
              <w:tc>
                <w:tcPr>
                  <w:tcW w:w="708" w:type="dxa"/>
                </w:tcPr>
                <w:p w:rsidR="00B52CD3" w:rsidRPr="00E65442" w:rsidRDefault="00B52CD3" w:rsidP="00EC1F4A">
                  <w:pPr>
                    <w:autoSpaceDN w:val="0"/>
                    <w:adjustRightInd w:val="0"/>
                    <w:jc w:val="both"/>
                    <w:rPr>
                      <w:rFonts w:eastAsia="Calibri"/>
                      <w:sz w:val="20"/>
                      <w:szCs w:val="20"/>
                      <w:lang w:eastAsia="en-US"/>
                    </w:rPr>
                  </w:pPr>
                  <w:r w:rsidRPr="00E65442">
                    <w:rPr>
                      <w:rFonts w:eastAsia="Calibri"/>
                      <w:sz w:val="20"/>
                      <w:szCs w:val="20"/>
                      <w:lang w:eastAsia="en-US"/>
                    </w:rPr>
                    <w:t>2017</w:t>
                  </w:r>
                </w:p>
              </w:tc>
              <w:tc>
                <w:tcPr>
                  <w:tcW w:w="709" w:type="dxa"/>
                </w:tcPr>
                <w:p w:rsidR="00B52CD3" w:rsidRPr="00E65442" w:rsidRDefault="00B52CD3" w:rsidP="00EC1F4A">
                  <w:pPr>
                    <w:autoSpaceDN w:val="0"/>
                    <w:adjustRightInd w:val="0"/>
                    <w:jc w:val="both"/>
                    <w:rPr>
                      <w:rFonts w:eastAsia="Calibri"/>
                      <w:sz w:val="20"/>
                      <w:szCs w:val="20"/>
                      <w:lang w:eastAsia="en-US"/>
                    </w:rPr>
                  </w:pPr>
                  <w:r w:rsidRPr="00E65442">
                    <w:rPr>
                      <w:rFonts w:eastAsia="Calibri"/>
                      <w:sz w:val="20"/>
                      <w:szCs w:val="20"/>
                      <w:lang w:eastAsia="en-US"/>
                    </w:rPr>
                    <w:t>2018</w:t>
                  </w:r>
                </w:p>
              </w:tc>
              <w:tc>
                <w:tcPr>
                  <w:tcW w:w="709" w:type="dxa"/>
                </w:tcPr>
                <w:p w:rsidR="00B52CD3" w:rsidRPr="00E65442" w:rsidRDefault="00B52CD3" w:rsidP="00EC1F4A">
                  <w:pPr>
                    <w:autoSpaceDN w:val="0"/>
                    <w:adjustRightInd w:val="0"/>
                    <w:jc w:val="both"/>
                    <w:rPr>
                      <w:rFonts w:eastAsia="Calibri"/>
                      <w:sz w:val="20"/>
                      <w:szCs w:val="20"/>
                      <w:lang w:eastAsia="en-US"/>
                    </w:rPr>
                  </w:pPr>
                  <w:r w:rsidRPr="00E65442">
                    <w:rPr>
                      <w:rFonts w:eastAsia="Calibri"/>
                      <w:sz w:val="20"/>
                      <w:szCs w:val="20"/>
                      <w:lang w:eastAsia="en-US"/>
                    </w:rPr>
                    <w:t>2019</w:t>
                  </w:r>
                </w:p>
              </w:tc>
              <w:tc>
                <w:tcPr>
                  <w:tcW w:w="709" w:type="dxa"/>
                </w:tcPr>
                <w:p w:rsidR="00B52CD3" w:rsidRPr="00E65442" w:rsidRDefault="00B52CD3" w:rsidP="00EC1F4A">
                  <w:pPr>
                    <w:autoSpaceDN w:val="0"/>
                    <w:adjustRightInd w:val="0"/>
                    <w:jc w:val="both"/>
                    <w:rPr>
                      <w:rFonts w:eastAsia="Calibri"/>
                      <w:sz w:val="20"/>
                      <w:szCs w:val="20"/>
                      <w:lang w:eastAsia="en-US"/>
                    </w:rPr>
                  </w:pPr>
                  <w:r w:rsidRPr="00E65442">
                    <w:rPr>
                      <w:rFonts w:eastAsia="Calibri"/>
                      <w:sz w:val="20"/>
                      <w:szCs w:val="20"/>
                      <w:lang w:eastAsia="en-US"/>
                    </w:rPr>
                    <w:t>2020</w:t>
                  </w:r>
                </w:p>
              </w:tc>
              <w:tc>
                <w:tcPr>
                  <w:tcW w:w="708" w:type="dxa"/>
                </w:tcPr>
                <w:p w:rsidR="00B52CD3" w:rsidRPr="00E65442" w:rsidRDefault="00B52CD3" w:rsidP="00EC1F4A">
                  <w:pPr>
                    <w:autoSpaceDN w:val="0"/>
                    <w:adjustRightInd w:val="0"/>
                    <w:jc w:val="both"/>
                    <w:rPr>
                      <w:rFonts w:eastAsia="Calibri"/>
                      <w:sz w:val="20"/>
                      <w:szCs w:val="20"/>
                      <w:lang w:eastAsia="en-US"/>
                    </w:rPr>
                  </w:pPr>
                  <w:r w:rsidRPr="00E65442">
                    <w:rPr>
                      <w:rFonts w:eastAsia="Calibri"/>
                      <w:sz w:val="20"/>
                      <w:szCs w:val="20"/>
                      <w:lang w:eastAsia="en-US"/>
                    </w:rPr>
                    <w:t>2021</w:t>
                  </w:r>
                </w:p>
              </w:tc>
              <w:tc>
                <w:tcPr>
                  <w:tcW w:w="709" w:type="dxa"/>
                </w:tcPr>
                <w:p w:rsidR="00B52CD3" w:rsidRPr="00E65442" w:rsidRDefault="00B52CD3" w:rsidP="00EC1F4A">
                  <w:pPr>
                    <w:autoSpaceDN w:val="0"/>
                    <w:adjustRightInd w:val="0"/>
                    <w:jc w:val="both"/>
                    <w:rPr>
                      <w:rFonts w:eastAsia="Calibri"/>
                      <w:sz w:val="20"/>
                      <w:szCs w:val="20"/>
                      <w:lang w:eastAsia="en-US"/>
                    </w:rPr>
                  </w:pPr>
                  <w:r w:rsidRPr="00E65442">
                    <w:rPr>
                      <w:rFonts w:eastAsia="Calibri"/>
                      <w:sz w:val="20"/>
                      <w:szCs w:val="20"/>
                      <w:lang w:eastAsia="en-US"/>
                    </w:rPr>
                    <w:t>2022</w:t>
                  </w:r>
                </w:p>
              </w:tc>
              <w:tc>
                <w:tcPr>
                  <w:tcW w:w="709" w:type="dxa"/>
                </w:tcPr>
                <w:p w:rsidR="00B52CD3" w:rsidRPr="00E65442" w:rsidRDefault="00B52CD3" w:rsidP="00EC1F4A">
                  <w:pPr>
                    <w:autoSpaceDN w:val="0"/>
                    <w:adjustRightInd w:val="0"/>
                    <w:jc w:val="both"/>
                    <w:rPr>
                      <w:rFonts w:eastAsia="Calibri"/>
                      <w:sz w:val="20"/>
                      <w:szCs w:val="20"/>
                      <w:lang w:eastAsia="en-US"/>
                    </w:rPr>
                  </w:pPr>
                  <w:r w:rsidRPr="00E65442">
                    <w:rPr>
                      <w:rFonts w:eastAsia="Calibri"/>
                      <w:sz w:val="20"/>
                      <w:szCs w:val="20"/>
                      <w:lang w:eastAsia="en-US"/>
                    </w:rPr>
                    <w:t>2023</w:t>
                  </w:r>
                </w:p>
              </w:tc>
              <w:tc>
                <w:tcPr>
                  <w:tcW w:w="709" w:type="dxa"/>
                </w:tcPr>
                <w:p w:rsidR="00B52CD3" w:rsidRPr="00E65442" w:rsidRDefault="00B52CD3" w:rsidP="00EC1F4A">
                  <w:pPr>
                    <w:autoSpaceDN w:val="0"/>
                    <w:adjustRightInd w:val="0"/>
                    <w:jc w:val="both"/>
                    <w:rPr>
                      <w:rFonts w:eastAsia="Calibri"/>
                      <w:sz w:val="20"/>
                      <w:szCs w:val="20"/>
                      <w:lang w:eastAsia="en-US"/>
                    </w:rPr>
                  </w:pPr>
                  <w:r w:rsidRPr="00E65442">
                    <w:rPr>
                      <w:rFonts w:eastAsia="Calibri"/>
                      <w:sz w:val="20"/>
                      <w:szCs w:val="20"/>
                      <w:lang w:eastAsia="en-US"/>
                    </w:rPr>
                    <w:t>2024</w:t>
                  </w:r>
                </w:p>
              </w:tc>
            </w:tr>
            <w:tr w:rsidR="00822E12" w:rsidRPr="00115B8C" w:rsidTr="00B52CD3">
              <w:tc>
                <w:tcPr>
                  <w:tcW w:w="1136" w:type="dxa"/>
                  <w:vAlign w:val="center"/>
                </w:tcPr>
                <w:p w:rsidR="00822E12" w:rsidRPr="00115B8C" w:rsidRDefault="00822E12" w:rsidP="00EC1F4A">
                  <w:pPr>
                    <w:spacing w:before="40" w:after="40"/>
                    <w:rPr>
                      <w:b/>
                      <w:bCs/>
                      <w:sz w:val="18"/>
                      <w:szCs w:val="18"/>
                    </w:rPr>
                  </w:pPr>
                  <w:r w:rsidRPr="00115B8C">
                    <w:rPr>
                      <w:b/>
                      <w:bCs/>
                      <w:sz w:val="18"/>
                      <w:szCs w:val="18"/>
                    </w:rPr>
                    <w:lastRenderedPageBreak/>
                    <w:t>Всего</w:t>
                  </w:r>
                </w:p>
              </w:tc>
              <w:tc>
                <w:tcPr>
                  <w:tcW w:w="709" w:type="dxa"/>
                  <w:vAlign w:val="center"/>
                </w:tcPr>
                <w:p w:rsidR="00822E12" w:rsidRPr="00115B8C" w:rsidRDefault="00E75BFF" w:rsidP="000B5D77">
                  <w:pPr>
                    <w:jc w:val="right"/>
                    <w:rPr>
                      <w:rFonts w:eastAsia="Calibri"/>
                      <w:b/>
                      <w:sz w:val="18"/>
                      <w:szCs w:val="18"/>
                      <w:highlight w:val="yellow"/>
                    </w:rPr>
                  </w:pPr>
                  <w:r>
                    <w:rPr>
                      <w:sz w:val="18"/>
                      <w:szCs w:val="18"/>
                    </w:rPr>
                    <w:t>32474,5</w:t>
                  </w:r>
                </w:p>
              </w:tc>
              <w:tc>
                <w:tcPr>
                  <w:tcW w:w="709" w:type="dxa"/>
                  <w:vAlign w:val="center"/>
                </w:tcPr>
                <w:p w:rsidR="00822E12" w:rsidRPr="00115B8C" w:rsidRDefault="00822E12" w:rsidP="000B5D77">
                  <w:pPr>
                    <w:jc w:val="center"/>
                    <w:rPr>
                      <w:rFonts w:eastAsia="Calibri"/>
                      <w:b/>
                      <w:sz w:val="18"/>
                      <w:szCs w:val="18"/>
                    </w:rPr>
                  </w:pPr>
                  <w:r w:rsidRPr="00115B8C">
                    <w:rPr>
                      <w:sz w:val="18"/>
                      <w:szCs w:val="18"/>
                    </w:rPr>
                    <w:t>3509,4</w:t>
                  </w:r>
                </w:p>
              </w:tc>
              <w:tc>
                <w:tcPr>
                  <w:tcW w:w="709" w:type="dxa"/>
                  <w:vAlign w:val="center"/>
                </w:tcPr>
                <w:p w:rsidR="00822E12" w:rsidRPr="00115B8C" w:rsidRDefault="00822E12" w:rsidP="000B5D77">
                  <w:pPr>
                    <w:rPr>
                      <w:rFonts w:eastAsia="Calibri"/>
                      <w:b/>
                      <w:sz w:val="18"/>
                      <w:szCs w:val="18"/>
                    </w:rPr>
                  </w:pPr>
                  <w:r w:rsidRPr="00115B8C">
                    <w:rPr>
                      <w:sz w:val="18"/>
                      <w:szCs w:val="18"/>
                    </w:rPr>
                    <w:t>4183,8</w:t>
                  </w:r>
                </w:p>
              </w:tc>
              <w:tc>
                <w:tcPr>
                  <w:tcW w:w="708" w:type="dxa"/>
                  <w:vAlign w:val="center"/>
                </w:tcPr>
                <w:p w:rsidR="00822E12" w:rsidRPr="00115B8C" w:rsidRDefault="00822E12" w:rsidP="000B5D77">
                  <w:pPr>
                    <w:rPr>
                      <w:rFonts w:eastAsia="Calibri"/>
                      <w:b/>
                      <w:sz w:val="18"/>
                      <w:szCs w:val="18"/>
                    </w:rPr>
                  </w:pPr>
                  <w:r w:rsidRPr="00115B8C">
                    <w:rPr>
                      <w:sz w:val="18"/>
                      <w:szCs w:val="18"/>
                    </w:rPr>
                    <w:t>4549,7</w:t>
                  </w:r>
                </w:p>
              </w:tc>
              <w:tc>
                <w:tcPr>
                  <w:tcW w:w="709" w:type="dxa"/>
                  <w:vAlign w:val="center"/>
                </w:tcPr>
                <w:p w:rsidR="00822E12" w:rsidRPr="00115B8C" w:rsidRDefault="00822E12" w:rsidP="000B5D77">
                  <w:pPr>
                    <w:rPr>
                      <w:rFonts w:eastAsia="Calibri"/>
                      <w:b/>
                      <w:sz w:val="18"/>
                      <w:szCs w:val="18"/>
                    </w:rPr>
                  </w:pPr>
                  <w:r w:rsidRPr="00115B8C">
                    <w:rPr>
                      <w:sz w:val="18"/>
                      <w:szCs w:val="18"/>
                    </w:rPr>
                    <w:t>3759,7</w:t>
                  </w:r>
                </w:p>
              </w:tc>
              <w:tc>
                <w:tcPr>
                  <w:tcW w:w="709" w:type="dxa"/>
                  <w:vAlign w:val="center"/>
                </w:tcPr>
                <w:p w:rsidR="00822E12" w:rsidRPr="00115B8C" w:rsidRDefault="00822E12" w:rsidP="000B5D77">
                  <w:pPr>
                    <w:rPr>
                      <w:rFonts w:eastAsia="Calibri"/>
                      <w:b/>
                      <w:sz w:val="18"/>
                      <w:szCs w:val="18"/>
                    </w:rPr>
                  </w:pPr>
                  <w:r w:rsidRPr="00115B8C">
                    <w:rPr>
                      <w:sz w:val="18"/>
                      <w:szCs w:val="18"/>
                    </w:rPr>
                    <w:t>3339,6</w:t>
                  </w:r>
                </w:p>
              </w:tc>
              <w:tc>
                <w:tcPr>
                  <w:tcW w:w="709" w:type="dxa"/>
                  <w:vAlign w:val="center"/>
                </w:tcPr>
                <w:p w:rsidR="00822E12" w:rsidRPr="00115B8C" w:rsidRDefault="00822E12" w:rsidP="000B5D77">
                  <w:pPr>
                    <w:rPr>
                      <w:rFonts w:eastAsia="Calibri"/>
                      <w:b/>
                      <w:sz w:val="18"/>
                      <w:szCs w:val="18"/>
                      <w:highlight w:val="yellow"/>
                    </w:rPr>
                  </w:pPr>
                  <w:r w:rsidRPr="00115B8C">
                    <w:rPr>
                      <w:sz w:val="18"/>
                      <w:szCs w:val="18"/>
                      <w:highlight w:val="yellow"/>
                    </w:rPr>
                    <w:t>2443,9</w:t>
                  </w:r>
                </w:p>
              </w:tc>
              <w:tc>
                <w:tcPr>
                  <w:tcW w:w="708" w:type="dxa"/>
                  <w:vAlign w:val="center"/>
                </w:tcPr>
                <w:p w:rsidR="00822E12" w:rsidRPr="00115B8C" w:rsidRDefault="00E75BFF" w:rsidP="000B5D77">
                  <w:pPr>
                    <w:rPr>
                      <w:rFonts w:eastAsia="Calibri"/>
                      <w:b/>
                      <w:sz w:val="18"/>
                      <w:szCs w:val="18"/>
                      <w:highlight w:val="yellow"/>
                    </w:rPr>
                  </w:pPr>
                  <w:r>
                    <w:rPr>
                      <w:sz w:val="18"/>
                      <w:szCs w:val="18"/>
                      <w:highlight w:val="yellow"/>
                    </w:rPr>
                    <w:t>2284,6</w:t>
                  </w:r>
                </w:p>
              </w:tc>
              <w:tc>
                <w:tcPr>
                  <w:tcW w:w="709" w:type="dxa"/>
                  <w:vAlign w:val="center"/>
                </w:tcPr>
                <w:p w:rsidR="00822E12" w:rsidRPr="00115B8C" w:rsidRDefault="00E75BFF" w:rsidP="000B5D77">
                  <w:pPr>
                    <w:rPr>
                      <w:rFonts w:eastAsia="Calibri"/>
                      <w:b/>
                      <w:sz w:val="18"/>
                      <w:szCs w:val="18"/>
                      <w:highlight w:val="yellow"/>
                    </w:rPr>
                  </w:pPr>
                  <w:r>
                    <w:rPr>
                      <w:sz w:val="18"/>
                      <w:szCs w:val="18"/>
                      <w:highlight w:val="yellow"/>
                    </w:rPr>
                    <w:t>2794,7</w:t>
                  </w:r>
                </w:p>
              </w:tc>
              <w:tc>
                <w:tcPr>
                  <w:tcW w:w="709" w:type="dxa"/>
                  <w:vAlign w:val="center"/>
                </w:tcPr>
                <w:p w:rsidR="00822E12" w:rsidRPr="00115B8C" w:rsidRDefault="00E75BFF" w:rsidP="000B5D77">
                  <w:pPr>
                    <w:rPr>
                      <w:rFonts w:eastAsia="Calibri"/>
                      <w:b/>
                      <w:sz w:val="18"/>
                      <w:szCs w:val="18"/>
                    </w:rPr>
                  </w:pPr>
                  <w:r>
                    <w:rPr>
                      <w:sz w:val="18"/>
                      <w:szCs w:val="18"/>
                    </w:rPr>
                    <w:t>2801,2</w:t>
                  </w:r>
                </w:p>
              </w:tc>
              <w:tc>
                <w:tcPr>
                  <w:tcW w:w="709" w:type="dxa"/>
                  <w:vAlign w:val="center"/>
                </w:tcPr>
                <w:p w:rsidR="00822E12" w:rsidRPr="00115B8C" w:rsidRDefault="00E75BFF" w:rsidP="004F062D">
                  <w:pPr>
                    <w:rPr>
                      <w:rFonts w:eastAsia="Calibri"/>
                      <w:b/>
                      <w:sz w:val="18"/>
                      <w:szCs w:val="18"/>
                    </w:rPr>
                  </w:pPr>
                  <w:r>
                    <w:rPr>
                      <w:sz w:val="18"/>
                      <w:szCs w:val="18"/>
                    </w:rPr>
                    <w:t>2807,</w:t>
                  </w:r>
                  <w:r w:rsidR="004F062D">
                    <w:rPr>
                      <w:sz w:val="18"/>
                      <w:szCs w:val="18"/>
                    </w:rPr>
                    <w:t>9</w:t>
                  </w:r>
                </w:p>
              </w:tc>
            </w:tr>
            <w:tr w:rsidR="00E75BFF" w:rsidRPr="00115B8C" w:rsidTr="00B52CD3">
              <w:tc>
                <w:tcPr>
                  <w:tcW w:w="1136" w:type="dxa"/>
                  <w:vAlign w:val="center"/>
                </w:tcPr>
                <w:p w:rsidR="00E75BFF" w:rsidRPr="00115B8C" w:rsidRDefault="00E75BFF" w:rsidP="00115B8C">
                  <w:pPr>
                    <w:spacing w:before="40" w:after="40"/>
                    <w:rPr>
                      <w:sz w:val="18"/>
                      <w:szCs w:val="18"/>
                    </w:rPr>
                  </w:pPr>
                  <w:r w:rsidRPr="00115B8C">
                    <w:rPr>
                      <w:sz w:val="18"/>
                      <w:szCs w:val="18"/>
                    </w:rPr>
                    <w:t xml:space="preserve">Бюджет </w:t>
                  </w:r>
                  <w:r>
                    <w:rPr>
                      <w:sz w:val="18"/>
                      <w:szCs w:val="18"/>
                    </w:rPr>
                    <w:t xml:space="preserve">  </w:t>
                  </w:r>
                  <w:r w:rsidRPr="00115B8C">
                    <w:rPr>
                      <w:sz w:val="18"/>
                      <w:szCs w:val="18"/>
                    </w:rPr>
                    <w:t>Глазовск</w:t>
                  </w:r>
                  <w:r>
                    <w:rPr>
                      <w:sz w:val="18"/>
                      <w:szCs w:val="18"/>
                    </w:rPr>
                    <w:t xml:space="preserve">ого </w:t>
                  </w:r>
                  <w:r w:rsidRPr="00115B8C">
                    <w:rPr>
                      <w:sz w:val="18"/>
                      <w:szCs w:val="18"/>
                    </w:rPr>
                    <w:t>район</w:t>
                  </w:r>
                  <w:r>
                    <w:rPr>
                      <w:sz w:val="18"/>
                      <w:szCs w:val="18"/>
                    </w:rPr>
                    <w:t>а</w:t>
                  </w:r>
                </w:p>
              </w:tc>
              <w:tc>
                <w:tcPr>
                  <w:tcW w:w="709" w:type="dxa"/>
                  <w:vAlign w:val="center"/>
                </w:tcPr>
                <w:p w:rsidR="00E75BFF" w:rsidRPr="00115B8C" w:rsidRDefault="00E75BFF" w:rsidP="00B30D4E">
                  <w:pPr>
                    <w:jc w:val="right"/>
                    <w:rPr>
                      <w:rFonts w:eastAsia="Calibri"/>
                      <w:b/>
                      <w:sz w:val="18"/>
                      <w:szCs w:val="18"/>
                      <w:highlight w:val="yellow"/>
                    </w:rPr>
                  </w:pPr>
                  <w:r>
                    <w:rPr>
                      <w:sz w:val="18"/>
                      <w:szCs w:val="18"/>
                    </w:rPr>
                    <w:t>32474,5</w:t>
                  </w:r>
                </w:p>
              </w:tc>
              <w:tc>
                <w:tcPr>
                  <w:tcW w:w="709" w:type="dxa"/>
                  <w:vAlign w:val="center"/>
                </w:tcPr>
                <w:p w:rsidR="00E75BFF" w:rsidRPr="00115B8C" w:rsidRDefault="00E75BFF" w:rsidP="00B30D4E">
                  <w:pPr>
                    <w:jc w:val="center"/>
                    <w:rPr>
                      <w:rFonts w:eastAsia="Calibri"/>
                      <w:b/>
                      <w:sz w:val="18"/>
                      <w:szCs w:val="18"/>
                    </w:rPr>
                  </w:pPr>
                  <w:r w:rsidRPr="00115B8C">
                    <w:rPr>
                      <w:sz w:val="18"/>
                      <w:szCs w:val="18"/>
                    </w:rPr>
                    <w:t>3509,4</w:t>
                  </w:r>
                </w:p>
              </w:tc>
              <w:tc>
                <w:tcPr>
                  <w:tcW w:w="709" w:type="dxa"/>
                  <w:vAlign w:val="center"/>
                </w:tcPr>
                <w:p w:rsidR="00E75BFF" w:rsidRPr="00115B8C" w:rsidRDefault="00E75BFF" w:rsidP="00B30D4E">
                  <w:pPr>
                    <w:rPr>
                      <w:rFonts w:eastAsia="Calibri"/>
                      <w:b/>
                      <w:sz w:val="18"/>
                      <w:szCs w:val="18"/>
                    </w:rPr>
                  </w:pPr>
                  <w:r w:rsidRPr="00115B8C">
                    <w:rPr>
                      <w:sz w:val="18"/>
                      <w:szCs w:val="18"/>
                    </w:rPr>
                    <w:t>4183,8</w:t>
                  </w:r>
                </w:p>
              </w:tc>
              <w:tc>
                <w:tcPr>
                  <w:tcW w:w="708" w:type="dxa"/>
                  <w:vAlign w:val="center"/>
                </w:tcPr>
                <w:p w:rsidR="00E75BFF" w:rsidRPr="00115B8C" w:rsidRDefault="00E75BFF" w:rsidP="00B30D4E">
                  <w:pPr>
                    <w:rPr>
                      <w:rFonts w:eastAsia="Calibri"/>
                      <w:b/>
                      <w:sz w:val="18"/>
                      <w:szCs w:val="18"/>
                    </w:rPr>
                  </w:pPr>
                  <w:r w:rsidRPr="00115B8C">
                    <w:rPr>
                      <w:sz w:val="18"/>
                      <w:szCs w:val="18"/>
                    </w:rPr>
                    <w:t>4549,7</w:t>
                  </w:r>
                </w:p>
              </w:tc>
              <w:tc>
                <w:tcPr>
                  <w:tcW w:w="709" w:type="dxa"/>
                  <w:vAlign w:val="center"/>
                </w:tcPr>
                <w:p w:rsidR="00E75BFF" w:rsidRPr="00115B8C" w:rsidRDefault="00E75BFF" w:rsidP="00B30D4E">
                  <w:pPr>
                    <w:rPr>
                      <w:rFonts w:eastAsia="Calibri"/>
                      <w:b/>
                      <w:sz w:val="18"/>
                      <w:szCs w:val="18"/>
                    </w:rPr>
                  </w:pPr>
                  <w:r w:rsidRPr="00115B8C">
                    <w:rPr>
                      <w:sz w:val="18"/>
                      <w:szCs w:val="18"/>
                    </w:rPr>
                    <w:t>3759,7</w:t>
                  </w:r>
                </w:p>
              </w:tc>
              <w:tc>
                <w:tcPr>
                  <w:tcW w:w="709" w:type="dxa"/>
                  <w:vAlign w:val="center"/>
                </w:tcPr>
                <w:p w:rsidR="00E75BFF" w:rsidRPr="00115B8C" w:rsidRDefault="00E75BFF" w:rsidP="00B30D4E">
                  <w:pPr>
                    <w:rPr>
                      <w:rFonts w:eastAsia="Calibri"/>
                      <w:b/>
                      <w:sz w:val="18"/>
                      <w:szCs w:val="18"/>
                    </w:rPr>
                  </w:pPr>
                  <w:r w:rsidRPr="00115B8C">
                    <w:rPr>
                      <w:sz w:val="18"/>
                      <w:szCs w:val="18"/>
                    </w:rPr>
                    <w:t>3339,6</w:t>
                  </w:r>
                </w:p>
              </w:tc>
              <w:tc>
                <w:tcPr>
                  <w:tcW w:w="709" w:type="dxa"/>
                  <w:vAlign w:val="center"/>
                </w:tcPr>
                <w:p w:rsidR="00E75BFF" w:rsidRPr="00115B8C" w:rsidRDefault="00E75BFF" w:rsidP="00B30D4E">
                  <w:pPr>
                    <w:rPr>
                      <w:rFonts w:eastAsia="Calibri"/>
                      <w:b/>
                      <w:sz w:val="18"/>
                      <w:szCs w:val="18"/>
                      <w:highlight w:val="yellow"/>
                    </w:rPr>
                  </w:pPr>
                  <w:r w:rsidRPr="00115B8C">
                    <w:rPr>
                      <w:sz w:val="18"/>
                      <w:szCs w:val="18"/>
                      <w:highlight w:val="yellow"/>
                    </w:rPr>
                    <w:t>2443,9</w:t>
                  </w:r>
                </w:p>
              </w:tc>
              <w:tc>
                <w:tcPr>
                  <w:tcW w:w="708" w:type="dxa"/>
                  <w:vAlign w:val="center"/>
                </w:tcPr>
                <w:p w:rsidR="00E75BFF" w:rsidRPr="00115B8C" w:rsidRDefault="00E75BFF" w:rsidP="00B30D4E">
                  <w:pPr>
                    <w:rPr>
                      <w:rFonts w:eastAsia="Calibri"/>
                      <w:b/>
                      <w:sz w:val="18"/>
                      <w:szCs w:val="18"/>
                      <w:highlight w:val="yellow"/>
                    </w:rPr>
                  </w:pPr>
                  <w:r>
                    <w:rPr>
                      <w:sz w:val="18"/>
                      <w:szCs w:val="18"/>
                      <w:highlight w:val="yellow"/>
                    </w:rPr>
                    <w:t>2284,6</w:t>
                  </w:r>
                </w:p>
              </w:tc>
              <w:tc>
                <w:tcPr>
                  <w:tcW w:w="709" w:type="dxa"/>
                  <w:vAlign w:val="center"/>
                </w:tcPr>
                <w:p w:rsidR="00E75BFF" w:rsidRPr="00115B8C" w:rsidRDefault="00E75BFF" w:rsidP="00B30D4E">
                  <w:pPr>
                    <w:rPr>
                      <w:rFonts w:eastAsia="Calibri"/>
                      <w:b/>
                      <w:sz w:val="18"/>
                      <w:szCs w:val="18"/>
                      <w:highlight w:val="yellow"/>
                    </w:rPr>
                  </w:pPr>
                  <w:r>
                    <w:rPr>
                      <w:sz w:val="18"/>
                      <w:szCs w:val="18"/>
                      <w:highlight w:val="yellow"/>
                    </w:rPr>
                    <w:t>2794,7</w:t>
                  </w:r>
                </w:p>
              </w:tc>
              <w:tc>
                <w:tcPr>
                  <w:tcW w:w="709" w:type="dxa"/>
                  <w:vAlign w:val="center"/>
                </w:tcPr>
                <w:p w:rsidR="00E75BFF" w:rsidRPr="00115B8C" w:rsidRDefault="00E75BFF" w:rsidP="00B30D4E">
                  <w:pPr>
                    <w:rPr>
                      <w:rFonts w:eastAsia="Calibri"/>
                      <w:b/>
                      <w:sz w:val="18"/>
                      <w:szCs w:val="18"/>
                    </w:rPr>
                  </w:pPr>
                  <w:r>
                    <w:rPr>
                      <w:sz w:val="18"/>
                      <w:szCs w:val="18"/>
                    </w:rPr>
                    <w:t>2801,2</w:t>
                  </w:r>
                </w:p>
              </w:tc>
              <w:tc>
                <w:tcPr>
                  <w:tcW w:w="709" w:type="dxa"/>
                  <w:vAlign w:val="center"/>
                </w:tcPr>
                <w:p w:rsidR="00E75BFF" w:rsidRPr="00115B8C" w:rsidRDefault="00E75BFF" w:rsidP="004F062D">
                  <w:pPr>
                    <w:rPr>
                      <w:rFonts w:eastAsia="Calibri"/>
                      <w:b/>
                      <w:sz w:val="18"/>
                      <w:szCs w:val="18"/>
                    </w:rPr>
                  </w:pPr>
                  <w:r>
                    <w:rPr>
                      <w:sz w:val="18"/>
                      <w:szCs w:val="18"/>
                    </w:rPr>
                    <w:t>2807,</w:t>
                  </w:r>
                  <w:r w:rsidR="004F062D">
                    <w:rPr>
                      <w:sz w:val="18"/>
                      <w:szCs w:val="18"/>
                    </w:rPr>
                    <w:t>9</w:t>
                  </w:r>
                  <w:bookmarkStart w:id="14" w:name="_GoBack"/>
                  <w:bookmarkEnd w:id="14"/>
                </w:p>
              </w:tc>
            </w:tr>
            <w:tr w:rsidR="00822E12" w:rsidRPr="00115B8C" w:rsidTr="00B52CD3">
              <w:tc>
                <w:tcPr>
                  <w:tcW w:w="1136" w:type="dxa"/>
                  <w:vAlign w:val="center"/>
                </w:tcPr>
                <w:p w:rsidR="00822E12" w:rsidRPr="00115B8C" w:rsidRDefault="00822E12" w:rsidP="00EC1F4A">
                  <w:pPr>
                    <w:spacing w:before="40" w:after="40"/>
                    <w:rPr>
                      <w:sz w:val="18"/>
                      <w:szCs w:val="18"/>
                    </w:rPr>
                  </w:pPr>
                  <w:r w:rsidRPr="00115B8C">
                    <w:rPr>
                      <w:sz w:val="18"/>
                      <w:szCs w:val="18"/>
                    </w:rPr>
                    <w:t>в том числе:</w:t>
                  </w:r>
                </w:p>
              </w:tc>
              <w:tc>
                <w:tcPr>
                  <w:tcW w:w="709" w:type="dxa"/>
                  <w:vAlign w:val="center"/>
                </w:tcPr>
                <w:p w:rsidR="00822E12" w:rsidRPr="00115B8C" w:rsidRDefault="00822E12" w:rsidP="000B5D77">
                  <w:pPr>
                    <w:jc w:val="right"/>
                    <w:rPr>
                      <w:rFonts w:eastAsia="Calibri"/>
                      <w:b/>
                      <w:bCs/>
                      <w:sz w:val="18"/>
                      <w:szCs w:val="18"/>
                    </w:rPr>
                  </w:pPr>
                  <w:r w:rsidRPr="00115B8C">
                    <w:rPr>
                      <w:sz w:val="18"/>
                      <w:szCs w:val="18"/>
                    </w:rPr>
                    <w:t> </w:t>
                  </w:r>
                </w:p>
              </w:tc>
              <w:tc>
                <w:tcPr>
                  <w:tcW w:w="709" w:type="dxa"/>
                  <w:vAlign w:val="center"/>
                </w:tcPr>
                <w:p w:rsidR="00822E12" w:rsidRPr="00115B8C" w:rsidRDefault="00822E12" w:rsidP="000B5D77">
                  <w:pPr>
                    <w:jc w:val="right"/>
                    <w:rPr>
                      <w:rFonts w:eastAsia="Calibri"/>
                      <w:b/>
                      <w:bCs/>
                      <w:sz w:val="18"/>
                      <w:szCs w:val="18"/>
                    </w:rPr>
                  </w:pPr>
                  <w:r w:rsidRPr="00115B8C">
                    <w:rPr>
                      <w:sz w:val="18"/>
                      <w:szCs w:val="18"/>
                    </w:rPr>
                    <w:t> </w:t>
                  </w:r>
                </w:p>
              </w:tc>
              <w:tc>
                <w:tcPr>
                  <w:tcW w:w="709" w:type="dxa"/>
                  <w:vAlign w:val="center"/>
                </w:tcPr>
                <w:p w:rsidR="00822E12" w:rsidRPr="00115B8C" w:rsidRDefault="00822E12" w:rsidP="000B5D77">
                  <w:pPr>
                    <w:jc w:val="right"/>
                    <w:rPr>
                      <w:rFonts w:eastAsia="Calibri"/>
                      <w:b/>
                      <w:bCs/>
                      <w:sz w:val="18"/>
                      <w:szCs w:val="18"/>
                    </w:rPr>
                  </w:pPr>
                  <w:r w:rsidRPr="00115B8C">
                    <w:rPr>
                      <w:sz w:val="18"/>
                      <w:szCs w:val="18"/>
                    </w:rPr>
                    <w:t> </w:t>
                  </w:r>
                </w:p>
              </w:tc>
              <w:tc>
                <w:tcPr>
                  <w:tcW w:w="708" w:type="dxa"/>
                  <w:vAlign w:val="center"/>
                </w:tcPr>
                <w:p w:rsidR="00822E12" w:rsidRPr="00115B8C" w:rsidRDefault="00822E12" w:rsidP="000B5D77">
                  <w:pPr>
                    <w:jc w:val="right"/>
                    <w:rPr>
                      <w:rFonts w:eastAsia="Calibri"/>
                      <w:b/>
                      <w:bCs/>
                      <w:sz w:val="18"/>
                      <w:szCs w:val="18"/>
                    </w:rPr>
                  </w:pPr>
                  <w:r w:rsidRPr="00115B8C">
                    <w:rPr>
                      <w:sz w:val="18"/>
                      <w:szCs w:val="18"/>
                    </w:rPr>
                    <w:t> </w:t>
                  </w:r>
                </w:p>
              </w:tc>
              <w:tc>
                <w:tcPr>
                  <w:tcW w:w="709" w:type="dxa"/>
                  <w:vAlign w:val="center"/>
                </w:tcPr>
                <w:p w:rsidR="00822E12" w:rsidRPr="00115B8C" w:rsidRDefault="00822E12" w:rsidP="000B5D77">
                  <w:pPr>
                    <w:jc w:val="right"/>
                    <w:rPr>
                      <w:rFonts w:eastAsia="Calibri"/>
                      <w:b/>
                      <w:bCs/>
                      <w:sz w:val="18"/>
                      <w:szCs w:val="18"/>
                    </w:rPr>
                  </w:pPr>
                  <w:r w:rsidRPr="00115B8C">
                    <w:rPr>
                      <w:sz w:val="18"/>
                      <w:szCs w:val="18"/>
                    </w:rPr>
                    <w:t> </w:t>
                  </w:r>
                </w:p>
              </w:tc>
              <w:tc>
                <w:tcPr>
                  <w:tcW w:w="709" w:type="dxa"/>
                  <w:vAlign w:val="center"/>
                </w:tcPr>
                <w:p w:rsidR="00822E12" w:rsidRPr="00115B8C" w:rsidRDefault="00822E12" w:rsidP="000B5D77">
                  <w:pPr>
                    <w:jc w:val="right"/>
                    <w:rPr>
                      <w:rFonts w:eastAsia="Calibri"/>
                      <w:b/>
                      <w:bCs/>
                      <w:sz w:val="18"/>
                      <w:szCs w:val="18"/>
                    </w:rPr>
                  </w:pPr>
                  <w:r w:rsidRPr="00115B8C">
                    <w:rPr>
                      <w:sz w:val="18"/>
                      <w:szCs w:val="18"/>
                    </w:rPr>
                    <w:t> </w:t>
                  </w:r>
                </w:p>
              </w:tc>
              <w:tc>
                <w:tcPr>
                  <w:tcW w:w="709" w:type="dxa"/>
                  <w:vAlign w:val="center"/>
                </w:tcPr>
                <w:p w:rsidR="00822E12" w:rsidRPr="00115B8C" w:rsidRDefault="00822E12" w:rsidP="000B5D77">
                  <w:pPr>
                    <w:rPr>
                      <w:rFonts w:ascii="Calibri" w:eastAsia="Calibri" w:hAnsi="Calibri" w:cs="Calibri"/>
                      <w:b/>
                      <w:bCs/>
                      <w:color w:val="000000"/>
                      <w:sz w:val="18"/>
                      <w:szCs w:val="18"/>
                    </w:rPr>
                  </w:pPr>
                  <w:r w:rsidRPr="00115B8C">
                    <w:rPr>
                      <w:rFonts w:ascii="Calibri" w:hAnsi="Calibri" w:cs="Calibri"/>
                      <w:color w:val="000000"/>
                      <w:sz w:val="18"/>
                      <w:szCs w:val="18"/>
                    </w:rPr>
                    <w:t> </w:t>
                  </w:r>
                </w:p>
              </w:tc>
              <w:tc>
                <w:tcPr>
                  <w:tcW w:w="708" w:type="dxa"/>
                  <w:vAlign w:val="center"/>
                </w:tcPr>
                <w:p w:rsidR="00822E12" w:rsidRPr="00115B8C" w:rsidRDefault="00822E12" w:rsidP="000B5D77">
                  <w:pPr>
                    <w:rPr>
                      <w:rFonts w:ascii="Calibri" w:eastAsia="Calibri" w:hAnsi="Calibri" w:cs="Calibri"/>
                      <w:b/>
                      <w:bCs/>
                      <w:color w:val="000000"/>
                      <w:sz w:val="18"/>
                      <w:szCs w:val="18"/>
                    </w:rPr>
                  </w:pPr>
                </w:p>
              </w:tc>
              <w:tc>
                <w:tcPr>
                  <w:tcW w:w="709" w:type="dxa"/>
                  <w:vAlign w:val="center"/>
                </w:tcPr>
                <w:p w:rsidR="00822E12" w:rsidRPr="00115B8C" w:rsidRDefault="00822E12" w:rsidP="000B5D77">
                  <w:pPr>
                    <w:rPr>
                      <w:rFonts w:ascii="Calibri" w:eastAsia="Calibri" w:hAnsi="Calibri" w:cs="Calibri"/>
                      <w:b/>
                      <w:bCs/>
                      <w:color w:val="000000"/>
                      <w:sz w:val="18"/>
                      <w:szCs w:val="18"/>
                    </w:rPr>
                  </w:pPr>
                </w:p>
              </w:tc>
              <w:tc>
                <w:tcPr>
                  <w:tcW w:w="709" w:type="dxa"/>
                  <w:vAlign w:val="center"/>
                </w:tcPr>
                <w:p w:rsidR="00822E12" w:rsidRPr="00115B8C" w:rsidRDefault="00822E12" w:rsidP="000B5D77">
                  <w:pPr>
                    <w:rPr>
                      <w:rFonts w:ascii="Calibri" w:eastAsia="Calibri" w:hAnsi="Calibri" w:cs="Calibri"/>
                      <w:b/>
                      <w:bCs/>
                      <w:color w:val="000000"/>
                      <w:sz w:val="18"/>
                      <w:szCs w:val="18"/>
                    </w:rPr>
                  </w:pPr>
                </w:p>
              </w:tc>
              <w:tc>
                <w:tcPr>
                  <w:tcW w:w="709" w:type="dxa"/>
                  <w:vAlign w:val="center"/>
                </w:tcPr>
                <w:p w:rsidR="00822E12" w:rsidRPr="00115B8C" w:rsidRDefault="00822E12" w:rsidP="000B5D77">
                  <w:pPr>
                    <w:rPr>
                      <w:rFonts w:ascii="Calibri" w:eastAsia="Calibri" w:hAnsi="Calibri" w:cs="Calibri"/>
                      <w:b/>
                      <w:bCs/>
                      <w:color w:val="000000"/>
                      <w:sz w:val="18"/>
                      <w:szCs w:val="18"/>
                    </w:rPr>
                  </w:pPr>
                </w:p>
              </w:tc>
            </w:tr>
            <w:tr w:rsidR="00822E12" w:rsidRPr="00115B8C" w:rsidTr="005637CC">
              <w:tc>
                <w:tcPr>
                  <w:tcW w:w="1136" w:type="dxa"/>
                  <w:vAlign w:val="center"/>
                </w:tcPr>
                <w:p w:rsidR="00822E12" w:rsidRPr="00115B8C" w:rsidRDefault="00822E12" w:rsidP="00EC1F4A">
                  <w:pPr>
                    <w:spacing w:before="40" w:after="40"/>
                    <w:rPr>
                      <w:sz w:val="18"/>
                      <w:szCs w:val="18"/>
                    </w:rPr>
                  </w:pPr>
                  <w:r w:rsidRPr="00115B8C">
                    <w:rPr>
                      <w:sz w:val="18"/>
                      <w:szCs w:val="18"/>
                    </w:rPr>
                    <w:t>субсидии из бюджетов Удмуртской Республики</w:t>
                  </w:r>
                </w:p>
              </w:tc>
              <w:tc>
                <w:tcPr>
                  <w:tcW w:w="709" w:type="dxa"/>
                  <w:vAlign w:val="center"/>
                </w:tcPr>
                <w:p w:rsidR="00822E12" w:rsidRPr="00115B8C" w:rsidRDefault="00822E12" w:rsidP="000B5D77">
                  <w:pPr>
                    <w:jc w:val="right"/>
                    <w:rPr>
                      <w:rFonts w:eastAsia="Calibri"/>
                      <w:b/>
                      <w:bCs/>
                      <w:sz w:val="18"/>
                      <w:szCs w:val="18"/>
                    </w:rPr>
                  </w:pPr>
                  <w:r w:rsidRPr="00115B8C">
                    <w:rPr>
                      <w:sz w:val="18"/>
                      <w:szCs w:val="18"/>
                    </w:rPr>
                    <w:t> </w:t>
                  </w:r>
                </w:p>
              </w:tc>
              <w:tc>
                <w:tcPr>
                  <w:tcW w:w="709" w:type="dxa"/>
                  <w:vAlign w:val="center"/>
                </w:tcPr>
                <w:p w:rsidR="00822E12" w:rsidRPr="00115B8C" w:rsidRDefault="00822E12" w:rsidP="000B5D77">
                  <w:pPr>
                    <w:jc w:val="right"/>
                    <w:rPr>
                      <w:rFonts w:eastAsia="Calibri"/>
                      <w:b/>
                      <w:bCs/>
                      <w:sz w:val="18"/>
                      <w:szCs w:val="18"/>
                    </w:rPr>
                  </w:pPr>
                  <w:r w:rsidRPr="00115B8C">
                    <w:rPr>
                      <w:sz w:val="18"/>
                      <w:szCs w:val="18"/>
                    </w:rPr>
                    <w:t> </w:t>
                  </w:r>
                </w:p>
              </w:tc>
              <w:tc>
                <w:tcPr>
                  <w:tcW w:w="709" w:type="dxa"/>
                  <w:vAlign w:val="center"/>
                </w:tcPr>
                <w:p w:rsidR="00822E12" w:rsidRPr="00115B8C" w:rsidRDefault="00822E12" w:rsidP="000B5D77">
                  <w:pPr>
                    <w:jc w:val="right"/>
                    <w:rPr>
                      <w:rFonts w:eastAsia="Calibri"/>
                      <w:b/>
                      <w:bCs/>
                      <w:sz w:val="18"/>
                      <w:szCs w:val="18"/>
                    </w:rPr>
                  </w:pPr>
                  <w:r w:rsidRPr="00115B8C">
                    <w:rPr>
                      <w:sz w:val="18"/>
                      <w:szCs w:val="18"/>
                    </w:rPr>
                    <w:t> </w:t>
                  </w:r>
                </w:p>
              </w:tc>
              <w:tc>
                <w:tcPr>
                  <w:tcW w:w="708" w:type="dxa"/>
                  <w:vAlign w:val="center"/>
                </w:tcPr>
                <w:p w:rsidR="00822E12" w:rsidRPr="00115B8C" w:rsidRDefault="00822E12" w:rsidP="000B5D77">
                  <w:pPr>
                    <w:jc w:val="right"/>
                    <w:rPr>
                      <w:rFonts w:eastAsia="Calibri"/>
                      <w:b/>
                      <w:bCs/>
                      <w:sz w:val="18"/>
                      <w:szCs w:val="18"/>
                    </w:rPr>
                  </w:pPr>
                  <w:r w:rsidRPr="00115B8C">
                    <w:rPr>
                      <w:sz w:val="18"/>
                      <w:szCs w:val="18"/>
                    </w:rPr>
                    <w:t> </w:t>
                  </w:r>
                </w:p>
              </w:tc>
              <w:tc>
                <w:tcPr>
                  <w:tcW w:w="709" w:type="dxa"/>
                  <w:vAlign w:val="center"/>
                </w:tcPr>
                <w:p w:rsidR="00822E12" w:rsidRPr="00115B8C" w:rsidRDefault="00822E12" w:rsidP="000B5D77">
                  <w:pPr>
                    <w:jc w:val="right"/>
                    <w:rPr>
                      <w:rFonts w:eastAsia="Calibri"/>
                      <w:b/>
                      <w:bCs/>
                      <w:sz w:val="18"/>
                      <w:szCs w:val="18"/>
                    </w:rPr>
                  </w:pPr>
                  <w:r w:rsidRPr="00115B8C">
                    <w:rPr>
                      <w:sz w:val="18"/>
                      <w:szCs w:val="18"/>
                    </w:rPr>
                    <w:t> </w:t>
                  </w:r>
                </w:p>
              </w:tc>
              <w:tc>
                <w:tcPr>
                  <w:tcW w:w="709" w:type="dxa"/>
                  <w:vAlign w:val="center"/>
                </w:tcPr>
                <w:p w:rsidR="00822E12" w:rsidRPr="00115B8C" w:rsidRDefault="00822E12" w:rsidP="000B5D77">
                  <w:pPr>
                    <w:jc w:val="right"/>
                    <w:rPr>
                      <w:rFonts w:eastAsia="Calibri"/>
                      <w:b/>
                      <w:bCs/>
                      <w:sz w:val="18"/>
                      <w:szCs w:val="18"/>
                    </w:rPr>
                  </w:pPr>
                  <w:r w:rsidRPr="00115B8C">
                    <w:rPr>
                      <w:sz w:val="18"/>
                      <w:szCs w:val="18"/>
                    </w:rPr>
                    <w:t> </w:t>
                  </w:r>
                </w:p>
              </w:tc>
              <w:tc>
                <w:tcPr>
                  <w:tcW w:w="709" w:type="dxa"/>
                  <w:vAlign w:val="center"/>
                </w:tcPr>
                <w:p w:rsidR="00822E12" w:rsidRPr="00115B8C" w:rsidRDefault="00822E12" w:rsidP="000B5D77">
                  <w:pPr>
                    <w:rPr>
                      <w:rFonts w:ascii="Calibri" w:eastAsia="Calibri" w:hAnsi="Calibri" w:cs="Calibri"/>
                      <w:b/>
                      <w:bCs/>
                      <w:color w:val="000000"/>
                      <w:sz w:val="18"/>
                      <w:szCs w:val="18"/>
                    </w:rPr>
                  </w:pPr>
                  <w:r w:rsidRPr="00115B8C">
                    <w:rPr>
                      <w:rFonts w:ascii="Calibri" w:hAnsi="Calibri" w:cs="Calibri"/>
                      <w:color w:val="000000"/>
                      <w:sz w:val="18"/>
                      <w:szCs w:val="18"/>
                    </w:rPr>
                    <w:t> </w:t>
                  </w:r>
                </w:p>
              </w:tc>
              <w:tc>
                <w:tcPr>
                  <w:tcW w:w="708" w:type="dxa"/>
                  <w:vAlign w:val="center"/>
                </w:tcPr>
                <w:p w:rsidR="00822E12" w:rsidRPr="00115B8C" w:rsidRDefault="00822E12" w:rsidP="000B5D77">
                  <w:pPr>
                    <w:rPr>
                      <w:rFonts w:ascii="Calibri" w:eastAsia="Calibri" w:hAnsi="Calibri" w:cs="Calibri"/>
                      <w:b/>
                      <w:bCs/>
                      <w:color w:val="000000"/>
                      <w:sz w:val="18"/>
                      <w:szCs w:val="18"/>
                    </w:rPr>
                  </w:pPr>
                </w:p>
              </w:tc>
              <w:tc>
                <w:tcPr>
                  <w:tcW w:w="709" w:type="dxa"/>
                  <w:vAlign w:val="center"/>
                </w:tcPr>
                <w:p w:rsidR="00822E12" w:rsidRPr="00115B8C" w:rsidRDefault="00822E12" w:rsidP="000B5D77">
                  <w:pPr>
                    <w:rPr>
                      <w:rFonts w:ascii="Calibri" w:eastAsia="Calibri" w:hAnsi="Calibri" w:cs="Calibri"/>
                      <w:b/>
                      <w:bCs/>
                      <w:color w:val="000000"/>
                      <w:sz w:val="18"/>
                      <w:szCs w:val="18"/>
                    </w:rPr>
                  </w:pPr>
                </w:p>
              </w:tc>
              <w:tc>
                <w:tcPr>
                  <w:tcW w:w="709" w:type="dxa"/>
                  <w:vAlign w:val="center"/>
                </w:tcPr>
                <w:p w:rsidR="00822E12" w:rsidRPr="00115B8C" w:rsidRDefault="00822E12" w:rsidP="000B5D77">
                  <w:pPr>
                    <w:rPr>
                      <w:rFonts w:ascii="Calibri" w:eastAsia="Calibri" w:hAnsi="Calibri" w:cs="Calibri"/>
                      <w:b/>
                      <w:bCs/>
                      <w:color w:val="000000"/>
                      <w:sz w:val="18"/>
                      <w:szCs w:val="18"/>
                    </w:rPr>
                  </w:pPr>
                </w:p>
              </w:tc>
              <w:tc>
                <w:tcPr>
                  <w:tcW w:w="709" w:type="dxa"/>
                  <w:vAlign w:val="center"/>
                </w:tcPr>
                <w:p w:rsidR="00822E12" w:rsidRPr="00115B8C" w:rsidRDefault="00822E12" w:rsidP="000B5D77">
                  <w:pPr>
                    <w:rPr>
                      <w:rFonts w:ascii="Calibri" w:eastAsia="Calibri" w:hAnsi="Calibri" w:cs="Calibri"/>
                      <w:b/>
                      <w:bCs/>
                      <w:color w:val="000000"/>
                      <w:sz w:val="18"/>
                      <w:szCs w:val="18"/>
                    </w:rPr>
                  </w:pPr>
                </w:p>
              </w:tc>
            </w:tr>
            <w:tr w:rsidR="00822E12" w:rsidRPr="00115B8C" w:rsidTr="005637CC">
              <w:tc>
                <w:tcPr>
                  <w:tcW w:w="1136" w:type="dxa"/>
                  <w:vAlign w:val="center"/>
                </w:tcPr>
                <w:p w:rsidR="00822E12" w:rsidRPr="00115B8C" w:rsidRDefault="00822E12" w:rsidP="00EC1F4A">
                  <w:pPr>
                    <w:spacing w:before="40" w:after="40"/>
                    <w:rPr>
                      <w:sz w:val="18"/>
                      <w:szCs w:val="18"/>
                    </w:rPr>
                  </w:pPr>
                  <w:r w:rsidRPr="00115B8C">
                    <w:rPr>
                      <w:sz w:val="18"/>
                      <w:szCs w:val="18"/>
                    </w:rPr>
                    <w:t>Субвенции из бюджета Удмуртской Республики</w:t>
                  </w:r>
                </w:p>
              </w:tc>
              <w:tc>
                <w:tcPr>
                  <w:tcW w:w="709" w:type="dxa"/>
                  <w:vAlign w:val="center"/>
                </w:tcPr>
                <w:p w:rsidR="00822E12" w:rsidRPr="00115B8C" w:rsidRDefault="00E75BFF" w:rsidP="000B5D77">
                  <w:pPr>
                    <w:jc w:val="right"/>
                    <w:rPr>
                      <w:rFonts w:eastAsia="Calibri"/>
                      <w:b/>
                      <w:bCs/>
                      <w:sz w:val="18"/>
                      <w:szCs w:val="18"/>
                    </w:rPr>
                  </w:pPr>
                  <w:r>
                    <w:rPr>
                      <w:sz w:val="18"/>
                      <w:szCs w:val="18"/>
                    </w:rPr>
                    <w:t>6944,2</w:t>
                  </w:r>
                </w:p>
              </w:tc>
              <w:tc>
                <w:tcPr>
                  <w:tcW w:w="709" w:type="dxa"/>
                  <w:vAlign w:val="center"/>
                </w:tcPr>
                <w:p w:rsidR="00822E12" w:rsidRPr="00115B8C" w:rsidRDefault="00822E12" w:rsidP="000B5D77">
                  <w:pPr>
                    <w:jc w:val="right"/>
                    <w:rPr>
                      <w:rFonts w:eastAsia="Calibri"/>
                      <w:b/>
                      <w:bCs/>
                      <w:sz w:val="18"/>
                      <w:szCs w:val="18"/>
                    </w:rPr>
                  </w:pPr>
                  <w:r w:rsidRPr="00115B8C">
                    <w:rPr>
                      <w:sz w:val="18"/>
                      <w:szCs w:val="18"/>
                    </w:rPr>
                    <w:t>709,1</w:t>
                  </w:r>
                </w:p>
              </w:tc>
              <w:tc>
                <w:tcPr>
                  <w:tcW w:w="709" w:type="dxa"/>
                  <w:vAlign w:val="center"/>
                </w:tcPr>
                <w:p w:rsidR="00822E12" w:rsidRPr="00115B8C" w:rsidRDefault="00822E12" w:rsidP="000B5D77">
                  <w:pPr>
                    <w:jc w:val="right"/>
                    <w:rPr>
                      <w:rFonts w:eastAsia="Calibri"/>
                      <w:b/>
                      <w:bCs/>
                      <w:sz w:val="18"/>
                      <w:szCs w:val="18"/>
                    </w:rPr>
                  </w:pPr>
                  <w:r w:rsidRPr="00115B8C">
                    <w:rPr>
                      <w:sz w:val="18"/>
                      <w:szCs w:val="18"/>
                    </w:rPr>
                    <w:t>1706,7</w:t>
                  </w:r>
                </w:p>
              </w:tc>
              <w:tc>
                <w:tcPr>
                  <w:tcW w:w="708" w:type="dxa"/>
                  <w:vAlign w:val="center"/>
                </w:tcPr>
                <w:p w:rsidR="00822E12" w:rsidRPr="00115B8C" w:rsidRDefault="00822E12" w:rsidP="000B5D77">
                  <w:pPr>
                    <w:jc w:val="center"/>
                    <w:rPr>
                      <w:rFonts w:eastAsia="Calibri"/>
                      <w:b/>
                      <w:bCs/>
                      <w:sz w:val="18"/>
                      <w:szCs w:val="18"/>
                    </w:rPr>
                  </w:pPr>
                  <w:r w:rsidRPr="00115B8C">
                    <w:rPr>
                      <w:sz w:val="18"/>
                      <w:szCs w:val="18"/>
                    </w:rPr>
                    <w:t>1382,2</w:t>
                  </w:r>
                </w:p>
              </w:tc>
              <w:tc>
                <w:tcPr>
                  <w:tcW w:w="709" w:type="dxa"/>
                  <w:vAlign w:val="center"/>
                </w:tcPr>
                <w:p w:rsidR="00822E12" w:rsidRPr="00115B8C" w:rsidRDefault="00822E12" w:rsidP="000B5D77">
                  <w:pPr>
                    <w:jc w:val="center"/>
                    <w:rPr>
                      <w:rFonts w:eastAsia="Calibri"/>
                      <w:b/>
                      <w:bCs/>
                      <w:sz w:val="18"/>
                      <w:szCs w:val="18"/>
                    </w:rPr>
                  </w:pPr>
                  <w:r w:rsidRPr="00115B8C">
                    <w:rPr>
                      <w:sz w:val="18"/>
                      <w:szCs w:val="18"/>
                    </w:rPr>
                    <w:t>906,4</w:t>
                  </w:r>
                </w:p>
              </w:tc>
              <w:tc>
                <w:tcPr>
                  <w:tcW w:w="709" w:type="dxa"/>
                  <w:vAlign w:val="center"/>
                </w:tcPr>
                <w:p w:rsidR="00822E12" w:rsidRPr="00115B8C" w:rsidRDefault="00822E12" w:rsidP="000B5D77">
                  <w:pPr>
                    <w:jc w:val="center"/>
                    <w:rPr>
                      <w:rFonts w:eastAsia="Calibri"/>
                      <w:b/>
                      <w:bCs/>
                      <w:sz w:val="18"/>
                      <w:szCs w:val="18"/>
                    </w:rPr>
                  </w:pPr>
                  <w:r w:rsidRPr="00115B8C">
                    <w:rPr>
                      <w:sz w:val="18"/>
                      <w:szCs w:val="18"/>
                    </w:rPr>
                    <w:t>1187,5</w:t>
                  </w:r>
                </w:p>
              </w:tc>
              <w:tc>
                <w:tcPr>
                  <w:tcW w:w="709" w:type="dxa"/>
                  <w:vAlign w:val="center"/>
                </w:tcPr>
                <w:p w:rsidR="00822E12" w:rsidRPr="00115B8C" w:rsidRDefault="009B09DD" w:rsidP="000B5D77">
                  <w:pPr>
                    <w:jc w:val="center"/>
                    <w:rPr>
                      <w:rFonts w:eastAsia="Calibri"/>
                      <w:b/>
                      <w:bCs/>
                      <w:color w:val="000000"/>
                      <w:sz w:val="18"/>
                      <w:szCs w:val="18"/>
                      <w:highlight w:val="yellow"/>
                    </w:rPr>
                  </w:pPr>
                  <w:r w:rsidRPr="00115B8C">
                    <w:rPr>
                      <w:color w:val="000000"/>
                      <w:sz w:val="18"/>
                      <w:szCs w:val="18"/>
                      <w:highlight w:val="yellow"/>
                    </w:rPr>
                    <w:t>319,0</w:t>
                  </w:r>
                </w:p>
              </w:tc>
              <w:tc>
                <w:tcPr>
                  <w:tcW w:w="708" w:type="dxa"/>
                  <w:vAlign w:val="center"/>
                </w:tcPr>
                <w:p w:rsidR="00822E12" w:rsidRPr="00115B8C" w:rsidRDefault="009B09DD" w:rsidP="000B5D77">
                  <w:pPr>
                    <w:jc w:val="center"/>
                    <w:rPr>
                      <w:rFonts w:eastAsia="Calibri"/>
                      <w:b/>
                      <w:bCs/>
                      <w:color w:val="000000"/>
                      <w:sz w:val="18"/>
                      <w:szCs w:val="18"/>
                      <w:highlight w:val="yellow"/>
                    </w:rPr>
                  </w:pPr>
                  <w:r w:rsidRPr="00115B8C">
                    <w:rPr>
                      <w:color w:val="000000"/>
                      <w:sz w:val="18"/>
                      <w:szCs w:val="18"/>
                      <w:highlight w:val="yellow"/>
                    </w:rPr>
                    <w:t>235,6</w:t>
                  </w:r>
                </w:p>
              </w:tc>
              <w:tc>
                <w:tcPr>
                  <w:tcW w:w="709" w:type="dxa"/>
                  <w:vAlign w:val="center"/>
                </w:tcPr>
                <w:p w:rsidR="00822E12" w:rsidRPr="00115B8C" w:rsidRDefault="00E75BFF" w:rsidP="000B5D77">
                  <w:pPr>
                    <w:rPr>
                      <w:rFonts w:ascii="Calibri" w:eastAsia="Calibri" w:hAnsi="Calibri" w:cs="Calibri"/>
                      <w:b/>
                      <w:bCs/>
                      <w:color w:val="000000"/>
                      <w:sz w:val="18"/>
                      <w:szCs w:val="18"/>
                      <w:highlight w:val="yellow"/>
                    </w:rPr>
                  </w:pPr>
                  <w:r>
                    <w:rPr>
                      <w:rFonts w:ascii="Calibri" w:hAnsi="Calibri" w:cs="Calibri"/>
                      <w:color w:val="000000"/>
                      <w:sz w:val="18"/>
                      <w:szCs w:val="18"/>
                      <w:highlight w:val="yellow"/>
                    </w:rPr>
                    <w:t>161,5</w:t>
                  </w:r>
                </w:p>
              </w:tc>
              <w:tc>
                <w:tcPr>
                  <w:tcW w:w="709" w:type="dxa"/>
                  <w:vAlign w:val="center"/>
                </w:tcPr>
                <w:p w:rsidR="00822E12" w:rsidRPr="00115B8C" w:rsidRDefault="00E75BFF" w:rsidP="000B5D77">
                  <w:pPr>
                    <w:rPr>
                      <w:rFonts w:eastAsia="Calibri"/>
                      <w:bCs/>
                      <w:color w:val="000000"/>
                      <w:sz w:val="18"/>
                      <w:szCs w:val="18"/>
                    </w:rPr>
                  </w:pPr>
                  <w:r>
                    <w:rPr>
                      <w:rFonts w:eastAsia="Calibri"/>
                      <w:bCs/>
                      <w:color w:val="000000"/>
                      <w:sz w:val="18"/>
                      <w:szCs w:val="18"/>
                    </w:rPr>
                    <w:t>161,5</w:t>
                  </w:r>
                </w:p>
              </w:tc>
              <w:tc>
                <w:tcPr>
                  <w:tcW w:w="709" w:type="dxa"/>
                  <w:vAlign w:val="center"/>
                </w:tcPr>
                <w:p w:rsidR="00822E12" w:rsidRPr="00115B8C" w:rsidRDefault="00E75BFF" w:rsidP="000B5D77">
                  <w:pPr>
                    <w:rPr>
                      <w:rFonts w:eastAsia="Calibri"/>
                      <w:bCs/>
                      <w:color w:val="000000"/>
                      <w:sz w:val="18"/>
                      <w:szCs w:val="18"/>
                    </w:rPr>
                  </w:pPr>
                  <w:r>
                    <w:rPr>
                      <w:rFonts w:eastAsia="Calibri"/>
                      <w:bCs/>
                      <w:color w:val="000000"/>
                      <w:sz w:val="18"/>
                      <w:szCs w:val="18"/>
                    </w:rPr>
                    <w:t>174,7</w:t>
                  </w:r>
                </w:p>
              </w:tc>
            </w:tr>
            <w:tr w:rsidR="00B52CD3" w:rsidRPr="00115B8C" w:rsidTr="00B52CD3">
              <w:tc>
                <w:tcPr>
                  <w:tcW w:w="1136" w:type="dxa"/>
                  <w:vAlign w:val="center"/>
                </w:tcPr>
                <w:p w:rsidR="00B52CD3" w:rsidRPr="00115B8C" w:rsidRDefault="00B52CD3" w:rsidP="00EC1F4A">
                  <w:pPr>
                    <w:widowControl w:val="0"/>
                    <w:autoSpaceDE w:val="0"/>
                    <w:spacing w:before="40" w:after="40"/>
                    <w:rPr>
                      <w:sz w:val="18"/>
                      <w:szCs w:val="18"/>
                    </w:rPr>
                  </w:pPr>
                  <w:r w:rsidRPr="00115B8C">
                    <w:rPr>
                      <w:sz w:val="18"/>
                      <w:szCs w:val="18"/>
                    </w:rPr>
                    <w:t>иные межбюджетные трансферты из бюджета Удмуртской Республики, имеющие целевое назначение</w:t>
                  </w:r>
                </w:p>
              </w:tc>
              <w:tc>
                <w:tcPr>
                  <w:tcW w:w="709" w:type="dxa"/>
                  <w:vAlign w:val="center"/>
                </w:tcPr>
                <w:p w:rsidR="00B52CD3" w:rsidRPr="00115B8C" w:rsidRDefault="00B52CD3" w:rsidP="00EC1F4A">
                  <w:pPr>
                    <w:spacing w:before="40" w:after="40"/>
                    <w:jc w:val="right"/>
                    <w:rPr>
                      <w:sz w:val="18"/>
                      <w:szCs w:val="18"/>
                    </w:rPr>
                  </w:pPr>
                </w:p>
              </w:tc>
              <w:tc>
                <w:tcPr>
                  <w:tcW w:w="709" w:type="dxa"/>
                </w:tcPr>
                <w:p w:rsidR="00B52CD3" w:rsidRPr="00115B8C" w:rsidRDefault="00B52CD3" w:rsidP="00EC1F4A">
                  <w:pPr>
                    <w:rPr>
                      <w:sz w:val="18"/>
                      <w:szCs w:val="18"/>
                    </w:rPr>
                  </w:pPr>
                </w:p>
              </w:tc>
              <w:tc>
                <w:tcPr>
                  <w:tcW w:w="709" w:type="dxa"/>
                </w:tcPr>
                <w:p w:rsidR="00B52CD3" w:rsidRPr="00115B8C" w:rsidRDefault="00B52CD3" w:rsidP="00EC1F4A">
                  <w:pPr>
                    <w:rPr>
                      <w:sz w:val="18"/>
                      <w:szCs w:val="18"/>
                    </w:rPr>
                  </w:pPr>
                </w:p>
              </w:tc>
              <w:tc>
                <w:tcPr>
                  <w:tcW w:w="708" w:type="dxa"/>
                </w:tcPr>
                <w:p w:rsidR="00B52CD3" w:rsidRPr="00115B8C" w:rsidRDefault="00B52CD3" w:rsidP="00EC1F4A">
                  <w:pPr>
                    <w:rPr>
                      <w:sz w:val="18"/>
                      <w:szCs w:val="18"/>
                    </w:rPr>
                  </w:pPr>
                </w:p>
              </w:tc>
              <w:tc>
                <w:tcPr>
                  <w:tcW w:w="709" w:type="dxa"/>
                </w:tcPr>
                <w:p w:rsidR="00B52CD3" w:rsidRPr="00115B8C" w:rsidRDefault="00B52CD3" w:rsidP="00EC1F4A">
                  <w:pPr>
                    <w:rPr>
                      <w:sz w:val="18"/>
                      <w:szCs w:val="18"/>
                    </w:rPr>
                  </w:pPr>
                </w:p>
              </w:tc>
              <w:tc>
                <w:tcPr>
                  <w:tcW w:w="709" w:type="dxa"/>
                </w:tcPr>
                <w:p w:rsidR="00B52CD3" w:rsidRPr="00115B8C" w:rsidRDefault="00B52CD3" w:rsidP="00EC1F4A">
                  <w:pPr>
                    <w:rPr>
                      <w:sz w:val="18"/>
                      <w:szCs w:val="18"/>
                    </w:rPr>
                  </w:pPr>
                </w:p>
              </w:tc>
              <w:tc>
                <w:tcPr>
                  <w:tcW w:w="709" w:type="dxa"/>
                </w:tcPr>
                <w:p w:rsidR="00B52CD3" w:rsidRPr="00115B8C" w:rsidRDefault="00B52CD3" w:rsidP="00EC1F4A">
                  <w:pPr>
                    <w:rPr>
                      <w:sz w:val="18"/>
                      <w:szCs w:val="18"/>
                    </w:rPr>
                  </w:pPr>
                </w:p>
              </w:tc>
              <w:tc>
                <w:tcPr>
                  <w:tcW w:w="708" w:type="dxa"/>
                </w:tcPr>
                <w:p w:rsidR="00B52CD3" w:rsidRPr="00115B8C" w:rsidRDefault="00B52CD3" w:rsidP="00EC1F4A">
                  <w:pPr>
                    <w:spacing w:after="200" w:line="276" w:lineRule="auto"/>
                    <w:rPr>
                      <w:sz w:val="18"/>
                      <w:szCs w:val="18"/>
                    </w:rPr>
                  </w:pPr>
                </w:p>
              </w:tc>
              <w:tc>
                <w:tcPr>
                  <w:tcW w:w="709" w:type="dxa"/>
                </w:tcPr>
                <w:p w:rsidR="00B52CD3" w:rsidRPr="00115B8C" w:rsidRDefault="00B52CD3" w:rsidP="00EC1F4A">
                  <w:pPr>
                    <w:spacing w:after="200" w:line="276" w:lineRule="auto"/>
                    <w:rPr>
                      <w:sz w:val="18"/>
                      <w:szCs w:val="18"/>
                    </w:rPr>
                  </w:pPr>
                </w:p>
              </w:tc>
              <w:tc>
                <w:tcPr>
                  <w:tcW w:w="709" w:type="dxa"/>
                </w:tcPr>
                <w:p w:rsidR="00B52CD3" w:rsidRPr="00115B8C" w:rsidRDefault="00B52CD3" w:rsidP="00EC1F4A">
                  <w:pPr>
                    <w:spacing w:after="200" w:line="276" w:lineRule="auto"/>
                    <w:rPr>
                      <w:sz w:val="18"/>
                      <w:szCs w:val="18"/>
                    </w:rPr>
                  </w:pPr>
                </w:p>
              </w:tc>
              <w:tc>
                <w:tcPr>
                  <w:tcW w:w="709" w:type="dxa"/>
                </w:tcPr>
                <w:p w:rsidR="00B52CD3" w:rsidRPr="00115B8C" w:rsidRDefault="00B52CD3" w:rsidP="00EC1F4A">
                  <w:pPr>
                    <w:spacing w:after="200" w:line="276" w:lineRule="auto"/>
                    <w:rPr>
                      <w:sz w:val="18"/>
                      <w:szCs w:val="18"/>
                    </w:rPr>
                  </w:pPr>
                </w:p>
              </w:tc>
            </w:tr>
            <w:tr w:rsidR="00B52CD3" w:rsidRPr="00115B8C" w:rsidTr="00B52CD3">
              <w:tc>
                <w:tcPr>
                  <w:tcW w:w="1136" w:type="dxa"/>
                  <w:vAlign w:val="center"/>
                </w:tcPr>
                <w:p w:rsidR="00B52CD3" w:rsidRPr="00115B8C" w:rsidRDefault="00B52CD3" w:rsidP="00EC1F4A">
                  <w:pPr>
                    <w:widowControl w:val="0"/>
                    <w:autoSpaceDE w:val="0"/>
                    <w:spacing w:before="40" w:after="40"/>
                    <w:rPr>
                      <w:sz w:val="18"/>
                      <w:szCs w:val="18"/>
                    </w:rPr>
                  </w:pPr>
                  <w:r w:rsidRPr="00115B8C">
                    <w:rPr>
                      <w:sz w:val="18"/>
                      <w:szCs w:val="18"/>
                    </w:rPr>
                    <w:t>субвенции из бюджетов муниципальных образований – сельских  поселений</w:t>
                  </w:r>
                </w:p>
              </w:tc>
              <w:tc>
                <w:tcPr>
                  <w:tcW w:w="709" w:type="dxa"/>
                  <w:vAlign w:val="center"/>
                </w:tcPr>
                <w:p w:rsidR="00B52CD3" w:rsidRPr="00115B8C" w:rsidRDefault="00B52CD3" w:rsidP="00EC1F4A">
                  <w:pPr>
                    <w:spacing w:before="40" w:after="40"/>
                    <w:jc w:val="right"/>
                    <w:rPr>
                      <w:sz w:val="18"/>
                      <w:szCs w:val="18"/>
                    </w:rPr>
                  </w:pPr>
                </w:p>
              </w:tc>
              <w:tc>
                <w:tcPr>
                  <w:tcW w:w="709" w:type="dxa"/>
                </w:tcPr>
                <w:p w:rsidR="00B52CD3" w:rsidRPr="00115B8C" w:rsidRDefault="00B52CD3" w:rsidP="00EC1F4A">
                  <w:pPr>
                    <w:rPr>
                      <w:sz w:val="18"/>
                      <w:szCs w:val="18"/>
                    </w:rPr>
                  </w:pPr>
                </w:p>
              </w:tc>
              <w:tc>
                <w:tcPr>
                  <w:tcW w:w="709" w:type="dxa"/>
                </w:tcPr>
                <w:p w:rsidR="00B52CD3" w:rsidRPr="00115B8C" w:rsidRDefault="00B52CD3" w:rsidP="00EC1F4A">
                  <w:pPr>
                    <w:rPr>
                      <w:sz w:val="18"/>
                      <w:szCs w:val="18"/>
                    </w:rPr>
                  </w:pPr>
                </w:p>
              </w:tc>
              <w:tc>
                <w:tcPr>
                  <w:tcW w:w="708" w:type="dxa"/>
                </w:tcPr>
                <w:p w:rsidR="00B52CD3" w:rsidRPr="00115B8C" w:rsidRDefault="00B52CD3" w:rsidP="00EC1F4A">
                  <w:pPr>
                    <w:rPr>
                      <w:sz w:val="18"/>
                      <w:szCs w:val="18"/>
                    </w:rPr>
                  </w:pPr>
                </w:p>
              </w:tc>
              <w:tc>
                <w:tcPr>
                  <w:tcW w:w="709" w:type="dxa"/>
                </w:tcPr>
                <w:p w:rsidR="00B52CD3" w:rsidRPr="00115B8C" w:rsidRDefault="00B52CD3" w:rsidP="00EC1F4A">
                  <w:pPr>
                    <w:rPr>
                      <w:sz w:val="18"/>
                      <w:szCs w:val="18"/>
                    </w:rPr>
                  </w:pPr>
                </w:p>
              </w:tc>
              <w:tc>
                <w:tcPr>
                  <w:tcW w:w="709" w:type="dxa"/>
                </w:tcPr>
                <w:p w:rsidR="00B52CD3" w:rsidRPr="00115B8C" w:rsidRDefault="00B52CD3" w:rsidP="00EC1F4A">
                  <w:pPr>
                    <w:rPr>
                      <w:sz w:val="18"/>
                      <w:szCs w:val="18"/>
                    </w:rPr>
                  </w:pPr>
                </w:p>
              </w:tc>
              <w:tc>
                <w:tcPr>
                  <w:tcW w:w="709" w:type="dxa"/>
                </w:tcPr>
                <w:p w:rsidR="00B52CD3" w:rsidRPr="00115B8C" w:rsidRDefault="00B52CD3" w:rsidP="00EC1F4A">
                  <w:pPr>
                    <w:rPr>
                      <w:sz w:val="18"/>
                      <w:szCs w:val="18"/>
                    </w:rPr>
                  </w:pPr>
                </w:p>
              </w:tc>
              <w:tc>
                <w:tcPr>
                  <w:tcW w:w="708" w:type="dxa"/>
                </w:tcPr>
                <w:p w:rsidR="00B52CD3" w:rsidRPr="00115B8C" w:rsidRDefault="00B52CD3" w:rsidP="00EC1F4A">
                  <w:pPr>
                    <w:spacing w:after="200" w:line="276" w:lineRule="auto"/>
                    <w:rPr>
                      <w:sz w:val="18"/>
                      <w:szCs w:val="18"/>
                    </w:rPr>
                  </w:pPr>
                </w:p>
              </w:tc>
              <w:tc>
                <w:tcPr>
                  <w:tcW w:w="709" w:type="dxa"/>
                </w:tcPr>
                <w:p w:rsidR="00B52CD3" w:rsidRPr="00115B8C" w:rsidRDefault="00B52CD3" w:rsidP="00EC1F4A">
                  <w:pPr>
                    <w:spacing w:after="200" w:line="276" w:lineRule="auto"/>
                    <w:rPr>
                      <w:sz w:val="18"/>
                      <w:szCs w:val="18"/>
                    </w:rPr>
                  </w:pPr>
                </w:p>
              </w:tc>
              <w:tc>
                <w:tcPr>
                  <w:tcW w:w="709" w:type="dxa"/>
                </w:tcPr>
                <w:p w:rsidR="00B52CD3" w:rsidRPr="00115B8C" w:rsidRDefault="00B52CD3" w:rsidP="00EC1F4A">
                  <w:pPr>
                    <w:spacing w:after="200" w:line="276" w:lineRule="auto"/>
                    <w:rPr>
                      <w:sz w:val="18"/>
                      <w:szCs w:val="18"/>
                    </w:rPr>
                  </w:pPr>
                </w:p>
              </w:tc>
              <w:tc>
                <w:tcPr>
                  <w:tcW w:w="709" w:type="dxa"/>
                </w:tcPr>
                <w:p w:rsidR="00B52CD3" w:rsidRPr="00115B8C" w:rsidRDefault="00B52CD3" w:rsidP="00EC1F4A">
                  <w:pPr>
                    <w:spacing w:after="200" w:line="276" w:lineRule="auto"/>
                    <w:rPr>
                      <w:sz w:val="18"/>
                      <w:szCs w:val="18"/>
                    </w:rPr>
                  </w:pPr>
                </w:p>
              </w:tc>
            </w:tr>
            <w:tr w:rsidR="00B52CD3" w:rsidRPr="00115B8C" w:rsidTr="00B52CD3">
              <w:tc>
                <w:tcPr>
                  <w:tcW w:w="1136" w:type="dxa"/>
                  <w:vAlign w:val="center"/>
                </w:tcPr>
                <w:p w:rsidR="00B52CD3" w:rsidRPr="00115B8C" w:rsidRDefault="00B52CD3" w:rsidP="00EC1F4A">
                  <w:pPr>
                    <w:spacing w:before="40" w:after="40"/>
                    <w:rPr>
                      <w:sz w:val="18"/>
                      <w:szCs w:val="18"/>
                    </w:rPr>
                  </w:pPr>
                  <w:r w:rsidRPr="00115B8C">
                    <w:rPr>
                      <w:sz w:val="18"/>
                      <w:szCs w:val="18"/>
                    </w:rPr>
                    <w:t>средства бюджета Удмуртской Республики, планируемые к привлечению</w:t>
                  </w:r>
                </w:p>
              </w:tc>
              <w:tc>
                <w:tcPr>
                  <w:tcW w:w="709" w:type="dxa"/>
                  <w:vAlign w:val="center"/>
                </w:tcPr>
                <w:p w:rsidR="00B52CD3" w:rsidRPr="00115B8C" w:rsidRDefault="00B52CD3" w:rsidP="00EC1F4A">
                  <w:pPr>
                    <w:spacing w:before="40" w:after="40"/>
                    <w:jc w:val="right"/>
                    <w:rPr>
                      <w:sz w:val="18"/>
                      <w:szCs w:val="18"/>
                    </w:rPr>
                  </w:pPr>
                </w:p>
              </w:tc>
              <w:tc>
                <w:tcPr>
                  <w:tcW w:w="709" w:type="dxa"/>
                </w:tcPr>
                <w:p w:rsidR="00B52CD3" w:rsidRPr="00115B8C" w:rsidRDefault="00B52CD3" w:rsidP="00EC1F4A">
                  <w:pPr>
                    <w:rPr>
                      <w:sz w:val="18"/>
                      <w:szCs w:val="18"/>
                    </w:rPr>
                  </w:pPr>
                </w:p>
              </w:tc>
              <w:tc>
                <w:tcPr>
                  <w:tcW w:w="709" w:type="dxa"/>
                </w:tcPr>
                <w:p w:rsidR="00B52CD3" w:rsidRPr="00115B8C" w:rsidRDefault="00B52CD3" w:rsidP="00EC1F4A">
                  <w:pPr>
                    <w:rPr>
                      <w:sz w:val="18"/>
                      <w:szCs w:val="18"/>
                    </w:rPr>
                  </w:pPr>
                </w:p>
              </w:tc>
              <w:tc>
                <w:tcPr>
                  <w:tcW w:w="708" w:type="dxa"/>
                </w:tcPr>
                <w:p w:rsidR="00B52CD3" w:rsidRPr="00115B8C" w:rsidRDefault="00B52CD3" w:rsidP="00EC1F4A">
                  <w:pPr>
                    <w:rPr>
                      <w:sz w:val="18"/>
                      <w:szCs w:val="18"/>
                    </w:rPr>
                  </w:pPr>
                </w:p>
              </w:tc>
              <w:tc>
                <w:tcPr>
                  <w:tcW w:w="709" w:type="dxa"/>
                </w:tcPr>
                <w:p w:rsidR="00B52CD3" w:rsidRPr="00115B8C" w:rsidRDefault="00B52CD3" w:rsidP="00EC1F4A">
                  <w:pPr>
                    <w:rPr>
                      <w:sz w:val="18"/>
                      <w:szCs w:val="18"/>
                    </w:rPr>
                  </w:pPr>
                </w:p>
              </w:tc>
              <w:tc>
                <w:tcPr>
                  <w:tcW w:w="709" w:type="dxa"/>
                </w:tcPr>
                <w:p w:rsidR="00B52CD3" w:rsidRPr="00115B8C" w:rsidRDefault="00B52CD3" w:rsidP="00EC1F4A">
                  <w:pPr>
                    <w:rPr>
                      <w:sz w:val="18"/>
                      <w:szCs w:val="18"/>
                    </w:rPr>
                  </w:pPr>
                </w:p>
              </w:tc>
              <w:tc>
                <w:tcPr>
                  <w:tcW w:w="709" w:type="dxa"/>
                </w:tcPr>
                <w:p w:rsidR="00B52CD3" w:rsidRPr="00115B8C" w:rsidRDefault="00B52CD3" w:rsidP="00EC1F4A">
                  <w:pPr>
                    <w:rPr>
                      <w:sz w:val="18"/>
                      <w:szCs w:val="18"/>
                    </w:rPr>
                  </w:pPr>
                </w:p>
              </w:tc>
              <w:tc>
                <w:tcPr>
                  <w:tcW w:w="708" w:type="dxa"/>
                </w:tcPr>
                <w:p w:rsidR="00B52CD3" w:rsidRPr="00115B8C" w:rsidRDefault="00B52CD3" w:rsidP="00EC1F4A">
                  <w:pPr>
                    <w:spacing w:after="200" w:line="276" w:lineRule="auto"/>
                    <w:rPr>
                      <w:sz w:val="18"/>
                      <w:szCs w:val="18"/>
                    </w:rPr>
                  </w:pPr>
                </w:p>
              </w:tc>
              <w:tc>
                <w:tcPr>
                  <w:tcW w:w="709" w:type="dxa"/>
                </w:tcPr>
                <w:p w:rsidR="00B52CD3" w:rsidRPr="00115B8C" w:rsidRDefault="00B52CD3" w:rsidP="00EC1F4A">
                  <w:pPr>
                    <w:spacing w:after="200" w:line="276" w:lineRule="auto"/>
                    <w:rPr>
                      <w:sz w:val="18"/>
                      <w:szCs w:val="18"/>
                    </w:rPr>
                  </w:pPr>
                </w:p>
              </w:tc>
              <w:tc>
                <w:tcPr>
                  <w:tcW w:w="709" w:type="dxa"/>
                </w:tcPr>
                <w:p w:rsidR="00B52CD3" w:rsidRPr="00115B8C" w:rsidRDefault="00B52CD3" w:rsidP="00EC1F4A">
                  <w:pPr>
                    <w:spacing w:after="200" w:line="276" w:lineRule="auto"/>
                    <w:rPr>
                      <w:sz w:val="18"/>
                      <w:szCs w:val="18"/>
                    </w:rPr>
                  </w:pPr>
                </w:p>
              </w:tc>
              <w:tc>
                <w:tcPr>
                  <w:tcW w:w="709" w:type="dxa"/>
                </w:tcPr>
                <w:p w:rsidR="00B52CD3" w:rsidRPr="00115B8C" w:rsidRDefault="00B52CD3" w:rsidP="00EC1F4A">
                  <w:pPr>
                    <w:spacing w:after="200" w:line="276" w:lineRule="auto"/>
                    <w:rPr>
                      <w:sz w:val="18"/>
                      <w:szCs w:val="18"/>
                    </w:rPr>
                  </w:pPr>
                </w:p>
              </w:tc>
            </w:tr>
          </w:tbl>
          <w:p w:rsidR="00B52CD3" w:rsidRPr="00115B8C" w:rsidRDefault="00B52CD3" w:rsidP="00B52CD3">
            <w:pPr>
              <w:tabs>
                <w:tab w:val="left" w:pos="720"/>
              </w:tabs>
              <w:snapToGrid w:val="0"/>
              <w:jc w:val="both"/>
              <w:rPr>
                <w:sz w:val="18"/>
                <w:szCs w:val="18"/>
              </w:rPr>
            </w:pPr>
          </w:p>
          <w:p w:rsidR="002B012D" w:rsidRPr="00E65442" w:rsidRDefault="002B012D" w:rsidP="003655C5">
            <w:pPr>
              <w:ind w:firstLine="246"/>
              <w:jc w:val="both"/>
              <w:rPr>
                <w:sz w:val="20"/>
                <w:szCs w:val="20"/>
              </w:rPr>
            </w:pPr>
          </w:p>
          <w:p w:rsidR="003655C5" w:rsidRPr="00E65442" w:rsidRDefault="003655C5" w:rsidP="003655C5">
            <w:pPr>
              <w:ind w:firstLine="246"/>
              <w:jc w:val="both"/>
              <w:rPr>
                <w:sz w:val="20"/>
                <w:szCs w:val="20"/>
              </w:rPr>
            </w:pPr>
            <w:r w:rsidRPr="00E65442">
              <w:rPr>
                <w:sz w:val="20"/>
                <w:szCs w:val="20"/>
              </w:rPr>
              <w:t xml:space="preserve"> Объем финансирования, предусмотренный Программой, носит ориентировочный характер и может корректироваться при формировании и утверждении бюджета </w:t>
            </w:r>
            <w:r w:rsidR="00115B8C">
              <w:rPr>
                <w:sz w:val="20"/>
                <w:szCs w:val="20"/>
              </w:rPr>
              <w:t xml:space="preserve"> </w:t>
            </w:r>
            <w:r w:rsidRPr="00E65442">
              <w:rPr>
                <w:sz w:val="20"/>
                <w:szCs w:val="20"/>
              </w:rPr>
              <w:t>Глазовск</w:t>
            </w:r>
            <w:r w:rsidR="00115B8C">
              <w:rPr>
                <w:sz w:val="20"/>
                <w:szCs w:val="20"/>
              </w:rPr>
              <w:t xml:space="preserve">ого </w:t>
            </w:r>
            <w:r w:rsidRPr="00E65442">
              <w:rPr>
                <w:sz w:val="20"/>
                <w:szCs w:val="20"/>
              </w:rPr>
              <w:t>район</w:t>
            </w:r>
            <w:r w:rsidR="00115B8C">
              <w:rPr>
                <w:sz w:val="20"/>
                <w:szCs w:val="20"/>
              </w:rPr>
              <w:t>а</w:t>
            </w:r>
            <w:r w:rsidRPr="00E65442">
              <w:rPr>
                <w:sz w:val="20"/>
                <w:szCs w:val="20"/>
              </w:rPr>
              <w:t xml:space="preserve"> на очередной финансовый год. </w:t>
            </w:r>
          </w:p>
          <w:p w:rsidR="003655C5" w:rsidRPr="00E65442" w:rsidRDefault="003655C5" w:rsidP="003655C5">
            <w:pPr>
              <w:ind w:firstLine="246"/>
              <w:jc w:val="both"/>
              <w:rPr>
                <w:sz w:val="20"/>
                <w:szCs w:val="20"/>
              </w:rPr>
            </w:pPr>
            <w:r w:rsidRPr="00E65442">
              <w:rPr>
                <w:sz w:val="20"/>
                <w:szCs w:val="20"/>
              </w:rPr>
              <w:t>Для выполнения мероприятий, предусмотренных Подпрограммой, могут привлекаться средства из Республиканского и федерального бюджетов и иных источников в соответствии с законодательством.</w:t>
            </w:r>
          </w:p>
        </w:tc>
      </w:tr>
      <w:tr w:rsidR="003655C5" w:rsidRPr="00E65442" w:rsidTr="009072B6">
        <w:tc>
          <w:tcPr>
            <w:tcW w:w="1702" w:type="dxa"/>
          </w:tcPr>
          <w:p w:rsidR="003655C5" w:rsidRPr="00E65442" w:rsidRDefault="003655C5" w:rsidP="003655C5">
            <w:pPr>
              <w:rPr>
                <w:b/>
                <w:sz w:val="20"/>
                <w:szCs w:val="20"/>
              </w:rPr>
            </w:pPr>
            <w:r w:rsidRPr="00E65442">
              <w:rPr>
                <w:b/>
                <w:sz w:val="20"/>
                <w:szCs w:val="20"/>
              </w:rPr>
              <w:lastRenderedPageBreak/>
              <w:t>Ожидаемые конечные результаты реализации Подпрограммы</w:t>
            </w:r>
            <w:r w:rsidRPr="00E65442">
              <w:rPr>
                <w:sz w:val="20"/>
                <w:szCs w:val="20"/>
              </w:rPr>
              <w:t>,</w:t>
            </w:r>
            <w:r w:rsidRPr="00E65442">
              <w:rPr>
                <w:b/>
                <w:sz w:val="20"/>
                <w:szCs w:val="20"/>
              </w:rPr>
              <w:t xml:space="preserve"> Оценка эффективности Подпрограммы</w:t>
            </w:r>
          </w:p>
        </w:tc>
        <w:tc>
          <w:tcPr>
            <w:tcW w:w="9214" w:type="dxa"/>
          </w:tcPr>
          <w:p w:rsidR="003655C5" w:rsidRPr="00E65442" w:rsidRDefault="003655C5" w:rsidP="003655C5">
            <w:pPr>
              <w:jc w:val="both"/>
              <w:rPr>
                <w:color w:val="000000"/>
                <w:sz w:val="20"/>
                <w:szCs w:val="20"/>
              </w:rPr>
            </w:pPr>
            <w:r w:rsidRPr="00E65442">
              <w:rPr>
                <w:color w:val="000000"/>
                <w:sz w:val="20"/>
                <w:szCs w:val="20"/>
              </w:rPr>
              <w:t xml:space="preserve">В результате реализации Подпрограммы ожидается: </w:t>
            </w:r>
          </w:p>
          <w:p w:rsidR="003655C5" w:rsidRPr="00E65442" w:rsidRDefault="003655C5" w:rsidP="003655C5">
            <w:pPr>
              <w:numPr>
                <w:ilvl w:val="0"/>
                <w:numId w:val="9"/>
              </w:numPr>
              <w:ind w:left="40" w:firstLine="320"/>
              <w:jc w:val="both"/>
              <w:rPr>
                <w:sz w:val="20"/>
                <w:szCs w:val="20"/>
              </w:rPr>
            </w:pPr>
            <w:r w:rsidRPr="00E65442">
              <w:rPr>
                <w:sz w:val="20"/>
                <w:szCs w:val="20"/>
              </w:rPr>
              <w:t xml:space="preserve">Сохранение и увеличение количества первичных ветеранских организаций, первичных организаций общества инвалидов, осуществляющих деятельность на территории </w:t>
            </w:r>
            <w:r w:rsidR="00115B8C">
              <w:rPr>
                <w:sz w:val="20"/>
                <w:szCs w:val="20"/>
              </w:rPr>
              <w:t xml:space="preserve"> </w:t>
            </w:r>
            <w:r w:rsidRPr="00E65442">
              <w:rPr>
                <w:sz w:val="20"/>
                <w:szCs w:val="20"/>
              </w:rPr>
              <w:t>Глазовск</w:t>
            </w:r>
            <w:r w:rsidR="00115B8C">
              <w:rPr>
                <w:sz w:val="20"/>
                <w:szCs w:val="20"/>
              </w:rPr>
              <w:t xml:space="preserve">ого </w:t>
            </w:r>
            <w:r w:rsidRPr="00E65442">
              <w:rPr>
                <w:sz w:val="20"/>
                <w:szCs w:val="20"/>
              </w:rPr>
              <w:t>район</w:t>
            </w:r>
            <w:r w:rsidR="00115B8C">
              <w:rPr>
                <w:sz w:val="20"/>
                <w:szCs w:val="20"/>
              </w:rPr>
              <w:t>а</w:t>
            </w:r>
            <w:r w:rsidRPr="00E65442">
              <w:rPr>
                <w:sz w:val="20"/>
                <w:szCs w:val="20"/>
              </w:rPr>
              <w:t>;</w:t>
            </w:r>
          </w:p>
          <w:p w:rsidR="003655C5" w:rsidRPr="00E65442" w:rsidRDefault="003655C5" w:rsidP="003655C5">
            <w:pPr>
              <w:numPr>
                <w:ilvl w:val="0"/>
                <w:numId w:val="9"/>
              </w:numPr>
              <w:ind w:left="40" w:firstLine="320"/>
              <w:jc w:val="both"/>
              <w:rPr>
                <w:sz w:val="20"/>
                <w:szCs w:val="20"/>
              </w:rPr>
            </w:pPr>
            <w:r w:rsidRPr="00E65442">
              <w:rPr>
                <w:sz w:val="20"/>
                <w:szCs w:val="20"/>
              </w:rPr>
              <w:t xml:space="preserve">улучшение условий работы  районной ветеранской организации, районного общества инвалидов,  осуществляющих деятельность на территории </w:t>
            </w:r>
            <w:r w:rsidR="00115B8C">
              <w:rPr>
                <w:sz w:val="20"/>
                <w:szCs w:val="20"/>
              </w:rPr>
              <w:t xml:space="preserve"> </w:t>
            </w:r>
            <w:r w:rsidRPr="00E65442">
              <w:rPr>
                <w:sz w:val="20"/>
                <w:szCs w:val="20"/>
              </w:rPr>
              <w:t>Глазовск</w:t>
            </w:r>
            <w:r w:rsidR="00115B8C">
              <w:rPr>
                <w:sz w:val="20"/>
                <w:szCs w:val="20"/>
              </w:rPr>
              <w:t>ого</w:t>
            </w:r>
            <w:r w:rsidRPr="00E65442">
              <w:rPr>
                <w:sz w:val="20"/>
                <w:szCs w:val="20"/>
              </w:rPr>
              <w:t xml:space="preserve"> район</w:t>
            </w:r>
            <w:r w:rsidR="00115B8C">
              <w:rPr>
                <w:sz w:val="20"/>
                <w:szCs w:val="20"/>
              </w:rPr>
              <w:t>а</w:t>
            </w:r>
            <w:r w:rsidRPr="00E65442">
              <w:rPr>
                <w:sz w:val="20"/>
                <w:szCs w:val="20"/>
              </w:rPr>
              <w:t>;</w:t>
            </w:r>
          </w:p>
          <w:p w:rsidR="003655C5" w:rsidRPr="00E65442" w:rsidRDefault="003655C5" w:rsidP="003655C5">
            <w:pPr>
              <w:numPr>
                <w:ilvl w:val="0"/>
                <w:numId w:val="9"/>
              </w:numPr>
              <w:ind w:left="40" w:firstLine="320"/>
              <w:jc w:val="both"/>
              <w:rPr>
                <w:sz w:val="20"/>
                <w:szCs w:val="20"/>
              </w:rPr>
            </w:pPr>
            <w:r w:rsidRPr="00E65442">
              <w:rPr>
                <w:sz w:val="20"/>
                <w:szCs w:val="20"/>
              </w:rPr>
              <w:t>привлечение ветеранских организаций, общества инвалидов к решению социально-значимых проблем жизнедеятельности общества;</w:t>
            </w:r>
          </w:p>
          <w:p w:rsidR="003655C5" w:rsidRPr="00E65442" w:rsidRDefault="003655C5" w:rsidP="003655C5">
            <w:pPr>
              <w:numPr>
                <w:ilvl w:val="0"/>
                <w:numId w:val="9"/>
              </w:numPr>
              <w:ind w:left="40" w:firstLine="320"/>
              <w:jc w:val="both"/>
              <w:rPr>
                <w:sz w:val="20"/>
                <w:szCs w:val="20"/>
              </w:rPr>
            </w:pPr>
            <w:r w:rsidRPr="00E65442">
              <w:rPr>
                <w:sz w:val="20"/>
                <w:szCs w:val="20"/>
              </w:rPr>
              <w:t>сохранение и увеличение количества проводимых социально значимых мероприятий;</w:t>
            </w:r>
          </w:p>
          <w:p w:rsidR="003655C5" w:rsidRPr="00E65442" w:rsidRDefault="003655C5" w:rsidP="003655C5">
            <w:pPr>
              <w:numPr>
                <w:ilvl w:val="0"/>
                <w:numId w:val="9"/>
              </w:numPr>
              <w:ind w:left="40" w:firstLine="320"/>
              <w:contextualSpacing/>
              <w:jc w:val="both"/>
              <w:rPr>
                <w:sz w:val="20"/>
                <w:szCs w:val="20"/>
              </w:rPr>
            </w:pPr>
            <w:r w:rsidRPr="00E65442">
              <w:rPr>
                <w:sz w:val="20"/>
                <w:szCs w:val="20"/>
              </w:rPr>
              <w:t xml:space="preserve">повышение уровня социальной адаптации граждан пожилого возраста, инвалидов, граждан, </w:t>
            </w:r>
            <w:r w:rsidRPr="00E65442">
              <w:rPr>
                <w:sz w:val="20"/>
                <w:szCs w:val="20"/>
              </w:rPr>
              <w:lastRenderedPageBreak/>
              <w:t>попавших в трудную жизненную ситуацию;</w:t>
            </w:r>
          </w:p>
          <w:p w:rsidR="003655C5" w:rsidRPr="00E65442" w:rsidRDefault="003655C5" w:rsidP="003655C5">
            <w:pPr>
              <w:numPr>
                <w:ilvl w:val="0"/>
                <w:numId w:val="9"/>
              </w:numPr>
              <w:ind w:left="40" w:firstLine="320"/>
              <w:contextualSpacing/>
              <w:jc w:val="both"/>
              <w:rPr>
                <w:color w:val="000000"/>
                <w:sz w:val="20"/>
                <w:szCs w:val="20"/>
              </w:rPr>
            </w:pPr>
            <w:r w:rsidRPr="00E65442">
              <w:rPr>
                <w:color w:val="000000"/>
                <w:sz w:val="20"/>
                <w:szCs w:val="20"/>
              </w:rPr>
              <w:t xml:space="preserve">повышение активности граждан старшего поколения, инвалидов в жизни общества, упрочнение социальных связей (увеличение количества граждан пожилого возраста, инвалидов, принявших участие в социально значимых мероприятиях); </w:t>
            </w:r>
          </w:p>
          <w:p w:rsidR="003655C5" w:rsidRPr="00E65442" w:rsidRDefault="003655C5" w:rsidP="003655C5">
            <w:pPr>
              <w:numPr>
                <w:ilvl w:val="0"/>
                <w:numId w:val="9"/>
              </w:numPr>
              <w:ind w:left="40" w:firstLine="320"/>
              <w:contextualSpacing/>
              <w:jc w:val="both"/>
              <w:rPr>
                <w:color w:val="000000"/>
                <w:sz w:val="20"/>
                <w:szCs w:val="20"/>
              </w:rPr>
            </w:pPr>
            <w:r w:rsidRPr="00E65442">
              <w:rPr>
                <w:color w:val="000000"/>
                <w:sz w:val="20"/>
                <w:szCs w:val="20"/>
              </w:rPr>
              <w:t xml:space="preserve">повышение  качества жизни граждан старшего поколения, инвалидов,  отдельных категорий граждан - комплексного показателя, отражающего состояние физического и духовного здоровья, удовлетворенность условиями жизни, гармоничные отношения в обществе; </w:t>
            </w:r>
          </w:p>
          <w:p w:rsidR="003655C5" w:rsidRPr="00E65442" w:rsidRDefault="003655C5" w:rsidP="003655C5">
            <w:pPr>
              <w:numPr>
                <w:ilvl w:val="0"/>
                <w:numId w:val="9"/>
              </w:numPr>
              <w:contextualSpacing/>
              <w:jc w:val="both"/>
              <w:rPr>
                <w:color w:val="000000"/>
                <w:sz w:val="20"/>
                <w:szCs w:val="20"/>
              </w:rPr>
            </w:pPr>
            <w:r w:rsidRPr="00E65442">
              <w:rPr>
                <w:color w:val="000000"/>
                <w:sz w:val="20"/>
                <w:szCs w:val="20"/>
              </w:rPr>
              <w:t xml:space="preserve">Усиление координации деятельности </w:t>
            </w:r>
            <w:hyperlink r:id="rId11" w:tooltip="Органы местного самоуправления" w:history="1">
              <w:r w:rsidRPr="00E65442">
                <w:rPr>
                  <w:color w:val="000000"/>
                  <w:sz w:val="20"/>
                  <w:szCs w:val="20"/>
                </w:rPr>
                <w:t>органов местного самоуправления</w:t>
              </w:r>
            </w:hyperlink>
            <w:r w:rsidRPr="00E65442">
              <w:rPr>
                <w:color w:val="000000"/>
                <w:sz w:val="20"/>
                <w:szCs w:val="20"/>
              </w:rPr>
              <w:t>, общественных организаций по социальной защите граждан пожилого возраста и инвалидов.</w:t>
            </w:r>
          </w:p>
          <w:p w:rsidR="003655C5" w:rsidRPr="00E65442" w:rsidRDefault="003655C5" w:rsidP="003655C5">
            <w:pPr>
              <w:jc w:val="both"/>
              <w:rPr>
                <w:color w:val="000000"/>
                <w:sz w:val="20"/>
                <w:szCs w:val="20"/>
              </w:rPr>
            </w:pPr>
            <w:r w:rsidRPr="00E65442">
              <w:rPr>
                <w:color w:val="000000"/>
                <w:sz w:val="20"/>
                <w:szCs w:val="20"/>
              </w:rPr>
              <w:t xml:space="preserve">     Оценка эффективности  осуществляется по результатам реализации Подпрограммы в соответствующем году с полным анализом по всем пунктам плана мероприятий  и видам оказанной помощи,  подведением  итогов.</w:t>
            </w:r>
          </w:p>
          <w:p w:rsidR="003655C5" w:rsidRPr="00E65442" w:rsidRDefault="003655C5" w:rsidP="003655C5">
            <w:pPr>
              <w:ind w:firstLine="720"/>
              <w:jc w:val="both"/>
              <w:rPr>
                <w:color w:val="C00000"/>
                <w:sz w:val="20"/>
                <w:szCs w:val="20"/>
              </w:rPr>
            </w:pPr>
          </w:p>
          <w:p w:rsidR="003655C5" w:rsidRPr="00E65442" w:rsidRDefault="003655C5" w:rsidP="003655C5">
            <w:pPr>
              <w:jc w:val="both"/>
              <w:rPr>
                <w:sz w:val="20"/>
                <w:szCs w:val="20"/>
              </w:rPr>
            </w:pPr>
          </w:p>
        </w:tc>
      </w:tr>
    </w:tbl>
    <w:p w:rsidR="003655C5" w:rsidRPr="00E65442" w:rsidRDefault="003655C5" w:rsidP="003655C5">
      <w:pPr>
        <w:jc w:val="center"/>
        <w:rPr>
          <w:b/>
          <w:sz w:val="20"/>
          <w:szCs w:val="20"/>
        </w:rPr>
      </w:pPr>
    </w:p>
    <w:p w:rsidR="003655C5" w:rsidRPr="00E65442" w:rsidRDefault="003655C5" w:rsidP="00B52CD3">
      <w:pPr>
        <w:ind w:left="-851" w:right="-426" w:firstLine="851"/>
        <w:jc w:val="both"/>
        <w:outlineLvl w:val="1"/>
        <w:rPr>
          <w:bCs/>
          <w:sz w:val="20"/>
          <w:szCs w:val="20"/>
        </w:rPr>
      </w:pPr>
      <w:r w:rsidRPr="00E65442">
        <w:rPr>
          <w:bCs/>
          <w:sz w:val="20"/>
          <w:szCs w:val="20"/>
        </w:rPr>
        <w:t xml:space="preserve">Необходимость принятия Программы </w:t>
      </w:r>
      <w:r w:rsidR="00D33955" w:rsidRPr="00E65442">
        <w:rPr>
          <w:bCs/>
          <w:sz w:val="20"/>
          <w:szCs w:val="20"/>
        </w:rPr>
        <w:t xml:space="preserve"> </w:t>
      </w:r>
      <w:r w:rsidRPr="00E65442">
        <w:rPr>
          <w:bCs/>
          <w:sz w:val="20"/>
          <w:szCs w:val="20"/>
        </w:rPr>
        <w:t xml:space="preserve"> обусловлена важностью проводимых мероприятий, направленных на развитие  и поддержку деятельности  ветеранской организации, общества инвалидов, отдельных категорий граждан. На современном этапе развития общества проведение комплекса мер по социальной поддержке  инвалидов, граждан пожилого возраста,  ветеранского движения, отдельных категорий граждан являются одним из приорит</w:t>
      </w:r>
      <w:r w:rsidR="00115B8C">
        <w:rPr>
          <w:bCs/>
          <w:sz w:val="20"/>
          <w:szCs w:val="20"/>
        </w:rPr>
        <w:t>етных направлений деятельности А</w:t>
      </w:r>
      <w:r w:rsidRPr="00E65442">
        <w:rPr>
          <w:bCs/>
          <w:sz w:val="20"/>
          <w:szCs w:val="20"/>
        </w:rPr>
        <w:t xml:space="preserve">дминистрации </w:t>
      </w:r>
      <w:r w:rsidR="00115B8C">
        <w:rPr>
          <w:bCs/>
          <w:sz w:val="20"/>
          <w:szCs w:val="20"/>
        </w:rPr>
        <w:t xml:space="preserve"> </w:t>
      </w:r>
      <w:r w:rsidRPr="00E65442">
        <w:rPr>
          <w:bCs/>
          <w:sz w:val="20"/>
          <w:szCs w:val="20"/>
        </w:rPr>
        <w:t>Глазовск</w:t>
      </w:r>
      <w:r w:rsidR="00115B8C">
        <w:rPr>
          <w:bCs/>
          <w:sz w:val="20"/>
          <w:szCs w:val="20"/>
        </w:rPr>
        <w:t>ого</w:t>
      </w:r>
      <w:r w:rsidRPr="00E65442">
        <w:rPr>
          <w:bCs/>
          <w:sz w:val="20"/>
          <w:szCs w:val="20"/>
        </w:rPr>
        <w:t xml:space="preserve"> район</w:t>
      </w:r>
      <w:r w:rsidR="00115B8C">
        <w:rPr>
          <w:bCs/>
          <w:sz w:val="20"/>
          <w:szCs w:val="20"/>
        </w:rPr>
        <w:t>а</w:t>
      </w:r>
      <w:r w:rsidRPr="00E65442">
        <w:rPr>
          <w:bCs/>
          <w:sz w:val="20"/>
          <w:szCs w:val="20"/>
        </w:rPr>
        <w:t xml:space="preserve">. Через Подпрограмму реализуются принцип адресной и целенаправленной социальной поддержки ветеранов,  инвалидов и отдельных категорий граждан. </w:t>
      </w:r>
    </w:p>
    <w:p w:rsidR="003655C5" w:rsidRPr="00E65442" w:rsidRDefault="003655C5" w:rsidP="00B52CD3">
      <w:pPr>
        <w:ind w:left="-851" w:right="-426"/>
        <w:jc w:val="both"/>
        <w:outlineLvl w:val="1"/>
        <w:rPr>
          <w:b/>
          <w:bCs/>
          <w:sz w:val="20"/>
          <w:szCs w:val="20"/>
        </w:rPr>
      </w:pPr>
      <w:r w:rsidRPr="00E65442">
        <w:rPr>
          <w:b/>
          <w:bCs/>
          <w:sz w:val="20"/>
          <w:szCs w:val="20"/>
        </w:rPr>
        <w:tab/>
      </w:r>
    </w:p>
    <w:p w:rsidR="003655C5" w:rsidRPr="00E65442" w:rsidRDefault="003655C5" w:rsidP="003655C5">
      <w:pPr>
        <w:jc w:val="center"/>
        <w:rPr>
          <w:b/>
          <w:sz w:val="20"/>
          <w:szCs w:val="20"/>
        </w:rPr>
      </w:pPr>
      <w:r w:rsidRPr="00E65442">
        <w:rPr>
          <w:b/>
          <w:sz w:val="20"/>
          <w:szCs w:val="20"/>
        </w:rPr>
        <w:t>4.4.1. Характеристика сферы деятельности</w:t>
      </w:r>
    </w:p>
    <w:p w:rsidR="003655C5" w:rsidRPr="00E65442" w:rsidRDefault="003655C5" w:rsidP="003655C5">
      <w:pPr>
        <w:jc w:val="center"/>
        <w:rPr>
          <w:b/>
          <w:sz w:val="20"/>
          <w:szCs w:val="20"/>
        </w:rPr>
      </w:pPr>
    </w:p>
    <w:p w:rsidR="003655C5" w:rsidRPr="00E65442" w:rsidRDefault="003655C5" w:rsidP="00B52CD3">
      <w:pPr>
        <w:ind w:left="-851" w:firstLine="851"/>
        <w:jc w:val="both"/>
        <w:rPr>
          <w:sz w:val="20"/>
          <w:szCs w:val="20"/>
        </w:rPr>
      </w:pPr>
      <w:r w:rsidRPr="00E65442">
        <w:rPr>
          <w:sz w:val="20"/>
          <w:szCs w:val="20"/>
        </w:rPr>
        <w:t xml:space="preserve">    Современная демографическая ситуация в Глазовском районе, как и в целом по Удмуртской Республике, характеризуется большой долей пожилых людей, что видно из приведенной таблицы.</w:t>
      </w:r>
    </w:p>
    <w:p w:rsidR="003655C5" w:rsidRPr="00E65442" w:rsidRDefault="003655C5" w:rsidP="003655C5">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80"/>
        <w:gridCol w:w="1080"/>
        <w:gridCol w:w="1260"/>
        <w:gridCol w:w="1260"/>
        <w:gridCol w:w="1080"/>
        <w:gridCol w:w="1080"/>
      </w:tblGrid>
      <w:tr w:rsidR="003655C5" w:rsidRPr="00E65442" w:rsidTr="003655C5">
        <w:tc>
          <w:tcPr>
            <w:tcW w:w="2628" w:type="dxa"/>
          </w:tcPr>
          <w:p w:rsidR="003655C5" w:rsidRPr="00E65442" w:rsidRDefault="003655C5" w:rsidP="003655C5">
            <w:pPr>
              <w:jc w:val="both"/>
              <w:rPr>
                <w:sz w:val="20"/>
                <w:szCs w:val="20"/>
              </w:rPr>
            </w:pPr>
            <w:r w:rsidRPr="00E65442">
              <w:rPr>
                <w:sz w:val="20"/>
                <w:szCs w:val="20"/>
              </w:rPr>
              <w:t xml:space="preserve">Год </w:t>
            </w:r>
          </w:p>
        </w:tc>
        <w:tc>
          <w:tcPr>
            <w:tcW w:w="1080" w:type="dxa"/>
          </w:tcPr>
          <w:p w:rsidR="003655C5" w:rsidRPr="00E65442" w:rsidRDefault="003655C5" w:rsidP="003655C5">
            <w:pPr>
              <w:jc w:val="both"/>
              <w:rPr>
                <w:sz w:val="20"/>
                <w:szCs w:val="20"/>
              </w:rPr>
            </w:pPr>
            <w:r w:rsidRPr="00E65442">
              <w:rPr>
                <w:sz w:val="20"/>
                <w:szCs w:val="20"/>
              </w:rPr>
              <w:t>2009</w:t>
            </w:r>
          </w:p>
        </w:tc>
        <w:tc>
          <w:tcPr>
            <w:tcW w:w="1080" w:type="dxa"/>
          </w:tcPr>
          <w:p w:rsidR="003655C5" w:rsidRPr="00E65442" w:rsidRDefault="003655C5" w:rsidP="003655C5">
            <w:pPr>
              <w:jc w:val="both"/>
              <w:rPr>
                <w:sz w:val="20"/>
                <w:szCs w:val="20"/>
              </w:rPr>
            </w:pPr>
            <w:r w:rsidRPr="00E65442">
              <w:rPr>
                <w:sz w:val="20"/>
                <w:szCs w:val="20"/>
              </w:rPr>
              <w:t>2010</w:t>
            </w:r>
          </w:p>
        </w:tc>
        <w:tc>
          <w:tcPr>
            <w:tcW w:w="1260" w:type="dxa"/>
          </w:tcPr>
          <w:p w:rsidR="003655C5" w:rsidRPr="00E65442" w:rsidRDefault="003655C5" w:rsidP="003655C5">
            <w:pPr>
              <w:jc w:val="both"/>
              <w:rPr>
                <w:sz w:val="20"/>
                <w:szCs w:val="20"/>
              </w:rPr>
            </w:pPr>
            <w:r w:rsidRPr="00E65442">
              <w:rPr>
                <w:sz w:val="20"/>
                <w:szCs w:val="20"/>
              </w:rPr>
              <w:t>2011</w:t>
            </w:r>
          </w:p>
        </w:tc>
        <w:tc>
          <w:tcPr>
            <w:tcW w:w="1260" w:type="dxa"/>
          </w:tcPr>
          <w:p w:rsidR="003655C5" w:rsidRPr="00E65442" w:rsidRDefault="003655C5" w:rsidP="003655C5">
            <w:pPr>
              <w:jc w:val="both"/>
              <w:rPr>
                <w:sz w:val="20"/>
                <w:szCs w:val="20"/>
              </w:rPr>
            </w:pPr>
            <w:r w:rsidRPr="00E65442">
              <w:rPr>
                <w:sz w:val="20"/>
                <w:szCs w:val="20"/>
              </w:rPr>
              <w:t>2012</w:t>
            </w:r>
          </w:p>
        </w:tc>
        <w:tc>
          <w:tcPr>
            <w:tcW w:w="1080" w:type="dxa"/>
          </w:tcPr>
          <w:p w:rsidR="003655C5" w:rsidRPr="00E65442" w:rsidRDefault="003655C5" w:rsidP="003655C5">
            <w:pPr>
              <w:jc w:val="both"/>
              <w:rPr>
                <w:sz w:val="20"/>
                <w:szCs w:val="20"/>
              </w:rPr>
            </w:pPr>
            <w:r w:rsidRPr="00E65442">
              <w:rPr>
                <w:sz w:val="20"/>
                <w:szCs w:val="20"/>
              </w:rPr>
              <w:t>2013</w:t>
            </w:r>
          </w:p>
        </w:tc>
        <w:tc>
          <w:tcPr>
            <w:tcW w:w="1080" w:type="dxa"/>
          </w:tcPr>
          <w:p w:rsidR="003655C5" w:rsidRPr="00E65442" w:rsidRDefault="003655C5" w:rsidP="003655C5">
            <w:pPr>
              <w:jc w:val="both"/>
              <w:rPr>
                <w:sz w:val="20"/>
                <w:szCs w:val="20"/>
              </w:rPr>
            </w:pPr>
            <w:r w:rsidRPr="00E65442">
              <w:rPr>
                <w:sz w:val="20"/>
                <w:szCs w:val="20"/>
              </w:rPr>
              <w:t>2014</w:t>
            </w:r>
          </w:p>
        </w:tc>
      </w:tr>
      <w:tr w:rsidR="003655C5" w:rsidRPr="00E65442" w:rsidTr="003655C5">
        <w:tc>
          <w:tcPr>
            <w:tcW w:w="2628" w:type="dxa"/>
          </w:tcPr>
          <w:p w:rsidR="003655C5" w:rsidRPr="00E65442" w:rsidRDefault="003655C5" w:rsidP="003655C5">
            <w:pPr>
              <w:jc w:val="both"/>
              <w:rPr>
                <w:sz w:val="20"/>
                <w:szCs w:val="20"/>
              </w:rPr>
            </w:pPr>
            <w:r w:rsidRPr="00E65442">
              <w:rPr>
                <w:sz w:val="20"/>
                <w:szCs w:val="20"/>
              </w:rPr>
              <w:t xml:space="preserve">Население района </w:t>
            </w:r>
          </w:p>
        </w:tc>
        <w:tc>
          <w:tcPr>
            <w:tcW w:w="1080" w:type="dxa"/>
          </w:tcPr>
          <w:p w:rsidR="003655C5" w:rsidRPr="00E65442" w:rsidRDefault="003655C5" w:rsidP="003655C5">
            <w:pPr>
              <w:jc w:val="both"/>
              <w:rPr>
                <w:sz w:val="20"/>
                <w:szCs w:val="20"/>
              </w:rPr>
            </w:pPr>
            <w:r w:rsidRPr="00E65442">
              <w:rPr>
                <w:sz w:val="20"/>
                <w:szCs w:val="20"/>
              </w:rPr>
              <w:t>18349</w:t>
            </w:r>
          </w:p>
        </w:tc>
        <w:tc>
          <w:tcPr>
            <w:tcW w:w="1080" w:type="dxa"/>
          </w:tcPr>
          <w:p w:rsidR="003655C5" w:rsidRPr="00E65442" w:rsidRDefault="003655C5" w:rsidP="003655C5">
            <w:pPr>
              <w:jc w:val="both"/>
              <w:rPr>
                <w:sz w:val="20"/>
                <w:szCs w:val="20"/>
              </w:rPr>
            </w:pPr>
            <w:r w:rsidRPr="00E65442">
              <w:rPr>
                <w:sz w:val="20"/>
                <w:szCs w:val="20"/>
              </w:rPr>
              <w:t>18716</w:t>
            </w:r>
          </w:p>
        </w:tc>
        <w:tc>
          <w:tcPr>
            <w:tcW w:w="1260" w:type="dxa"/>
          </w:tcPr>
          <w:p w:rsidR="003655C5" w:rsidRPr="00E65442" w:rsidRDefault="003655C5" w:rsidP="003655C5">
            <w:pPr>
              <w:jc w:val="both"/>
              <w:rPr>
                <w:sz w:val="20"/>
                <w:szCs w:val="20"/>
              </w:rPr>
            </w:pPr>
            <w:r w:rsidRPr="00E65442">
              <w:rPr>
                <w:sz w:val="20"/>
                <w:szCs w:val="20"/>
              </w:rPr>
              <w:t>18330</w:t>
            </w:r>
          </w:p>
        </w:tc>
        <w:tc>
          <w:tcPr>
            <w:tcW w:w="1260" w:type="dxa"/>
          </w:tcPr>
          <w:p w:rsidR="003655C5" w:rsidRPr="00E65442" w:rsidRDefault="003655C5" w:rsidP="003655C5">
            <w:pPr>
              <w:jc w:val="both"/>
              <w:rPr>
                <w:sz w:val="20"/>
                <w:szCs w:val="20"/>
              </w:rPr>
            </w:pPr>
            <w:r w:rsidRPr="00E65442">
              <w:rPr>
                <w:sz w:val="20"/>
                <w:szCs w:val="20"/>
              </w:rPr>
              <w:t>17478</w:t>
            </w:r>
          </w:p>
        </w:tc>
        <w:tc>
          <w:tcPr>
            <w:tcW w:w="1080" w:type="dxa"/>
          </w:tcPr>
          <w:p w:rsidR="003655C5" w:rsidRPr="00E65442" w:rsidRDefault="003655C5" w:rsidP="003655C5">
            <w:pPr>
              <w:jc w:val="both"/>
              <w:rPr>
                <w:sz w:val="20"/>
                <w:szCs w:val="20"/>
              </w:rPr>
            </w:pPr>
            <w:r w:rsidRPr="00E65442">
              <w:rPr>
                <w:sz w:val="20"/>
                <w:szCs w:val="20"/>
              </w:rPr>
              <w:t>17635</w:t>
            </w:r>
          </w:p>
        </w:tc>
        <w:tc>
          <w:tcPr>
            <w:tcW w:w="1080" w:type="dxa"/>
          </w:tcPr>
          <w:p w:rsidR="003655C5" w:rsidRPr="00E65442" w:rsidRDefault="003655C5" w:rsidP="003655C5">
            <w:pPr>
              <w:jc w:val="both"/>
              <w:rPr>
                <w:sz w:val="20"/>
                <w:szCs w:val="20"/>
              </w:rPr>
            </w:pPr>
            <w:r w:rsidRPr="00E65442">
              <w:rPr>
                <w:sz w:val="20"/>
                <w:szCs w:val="20"/>
              </w:rPr>
              <w:t>17604</w:t>
            </w:r>
          </w:p>
        </w:tc>
      </w:tr>
      <w:tr w:rsidR="003655C5" w:rsidRPr="00E65442" w:rsidTr="003655C5">
        <w:tc>
          <w:tcPr>
            <w:tcW w:w="2628" w:type="dxa"/>
          </w:tcPr>
          <w:p w:rsidR="003655C5" w:rsidRPr="00E65442" w:rsidRDefault="003655C5" w:rsidP="003655C5">
            <w:pPr>
              <w:jc w:val="both"/>
              <w:rPr>
                <w:sz w:val="20"/>
                <w:szCs w:val="20"/>
              </w:rPr>
            </w:pPr>
            <w:r w:rsidRPr="00E65442">
              <w:rPr>
                <w:sz w:val="20"/>
                <w:szCs w:val="20"/>
              </w:rPr>
              <w:t>Число пенсионеров по старости</w:t>
            </w:r>
          </w:p>
        </w:tc>
        <w:tc>
          <w:tcPr>
            <w:tcW w:w="1080" w:type="dxa"/>
          </w:tcPr>
          <w:p w:rsidR="003655C5" w:rsidRPr="00E65442" w:rsidRDefault="003655C5" w:rsidP="003655C5">
            <w:pPr>
              <w:jc w:val="both"/>
              <w:rPr>
                <w:sz w:val="20"/>
                <w:szCs w:val="20"/>
              </w:rPr>
            </w:pPr>
            <w:r w:rsidRPr="00E65442">
              <w:rPr>
                <w:sz w:val="20"/>
                <w:szCs w:val="20"/>
              </w:rPr>
              <w:t>4281</w:t>
            </w:r>
          </w:p>
        </w:tc>
        <w:tc>
          <w:tcPr>
            <w:tcW w:w="1080" w:type="dxa"/>
          </w:tcPr>
          <w:p w:rsidR="003655C5" w:rsidRPr="00E65442" w:rsidRDefault="003655C5" w:rsidP="003655C5">
            <w:pPr>
              <w:jc w:val="both"/>
              <w:rPr>
                <w:sz w:val="20"/>
                <w:szCs w:val="20"/>
              </w:rPr>
            </w:pPr>
            <w:r w:rsidRPr="00E65442">
              <w:rPr>
                <w:sz w:val="20"/>
                <w:szCs w:val="20"/>
              </w:rPr>
              <w:t>4296</w:t>
            </w:r>
          </w:p>
        </w:tc>
        <w:tc>
          <w:tcPr>
            <w:tcW w:w="1260" w:type="dxa"/>
          </w:tcPr>
          <w:p w:rsidR="003655C5" w:rsidRPr="00E65442" w:rsidRDefault="003655C5" w:rsidP="003655C5">
            <w:pPr>
              <w:jc w:val="both"/>
              <w:rPr>
                <w:sz w:val="20"/>
                <w:szCs w:val="20"/>
              </w:rPr>
            </w:pPr>
            <w:r w:rsidRPr="00E65442">
              <w:rPr>
                <w:sz w:val="20"/>
                <w:szCs w:val="20"/>
              </w:rPr>
              <w:t>4309</w:t>
            </w:r>
          </w:p>
        </w:tc>
        <w:tc>
          <w:tcPr>
            <w:tcW w:w="1260" w:type="dxa"/>
          </w:tcPr>
          <w:p w:rsidR="003655C5" w:rsidRPr="00E65442" w:rsidRDefault="003655C5" w:rsidP="003655C5">
            <w:pPr>
              <w:jc w:val="both"/>
              <w:rPr>
                <w:sz w:val="20"/>
                <w:szCs w:val="20"/>
              </w:rPr>
            </w:pPr>
            <w:r w:rsidRPr="00E65442">
              <w:rPr>
                <w:sz w:val="20"/>
                <w:szCs w:val="20"/>
              </w:rPr>
              <w:t>4321</w:t>
            </w:r>
          </w:p>
        </w:tc>
        <w:tc>
          <w:tcPr>
            <w:tcW w:w="1080" w:type="dxa"/>
          </w:tcPr>
          <w:p w:rsidR="003655C5" w:rsidRPr="00E65442" w:rsidRDefault="003655C5" w:rsidP="003655C5">
            <w:pPr>
              <w:jc w:val="both"/>
              <w:rPr>
                <w:sz w:val="20"/>
                <w:szCs w:val="20"/>
              </w:rPr>
            </w:pPr>
            <w:r w:rsidRPr="00E65442">
              <w:rPr>
                <w:sz w:val="20"/>
                <w:szCs w:val="20"/>
              </w:rPr>
              <w:t>4345</w:t>
            </w:r>
          </w:p>
        </w:tc>
        <w:tc>
          <w:tcPr>
            <w:tcW w:w="1080" w:type="dxa"/>
          </w:tcPr>
          <w:p w:rsidR="003655C5" w:rsidRPr="00E65442" w:rsidRDefault="003655C5" w:rsidP="003655C5">
            <w:pPr>
              <w:jc w:val="both"/>
              <w:rPr>
                <w:sz w:val="20"/>
                <w:szCs w:val="20"/>
              </w:rPr>
            </w:pPr>
            <w:r w:rsidRPr="00E65442">
              <w:rPr>
                <w:sz w:val="20"/>
                <w:szCs w:val="20"/>
              </w:rPr>
              <w:t>4165</w:t>
            </w:r>
          </w:p>
        </w:tc>
      </w:tr>
      <w:tr w:rsidR="003655C5" w:rsidRPr="00E65442" w:rsidTr="003655C5">
        <w:tc>
          <w:tcPr>
            <w:tcW w:w="2628" w:type="dxa"/>
          </w:tcPr>
          <w:p w:rsidR="003655C5" w:rsidRPr="00E65442" w:rsidRDefault="003655C5" w:rsidP="003655C5">
            <w:pPr>
              <w:jc w:val="both"/>
              <w:rPr>
                <w:sz w:val="20"/>
                <w:szCs w:val="20"/>
              </w:rPr>
            </w:pPr>
            <w:r w:rsidRPr="00E65442">
              <w:rPr>
                <w:sz w:val="20"/>
                <w:szCs w:val="20"/>
              </w:rPr>
              <w:t xml:space="preserve">% числа пенсионеров по старости от населения района </w:t>
            </w:r>
          </w:p>
        </w:tc>
        <w:tc>
          <w:tcPr>
            <w:tcW w:w="1080" w:type="dxa"/>
          </w:tcPr>
          <w:p w:rsidR="003655C5" w:rsidRPr="00E65442" w:rsidRDefault="003655C5" w:rsidP="003655C5">
            <w:pPr>
              <w:jc w:val="both"/>
              <w:rPr>
                <w:sz w:val="20"/>
                <w:szCs w:val="20"/>
              </w:rPr>
            </w:pPr>
            <w:r w:rsidRPr="00E65442">
              <w:rPr>
                <w:sz w:val="20"/>
                <w:szCs w:val="20"/>
              </w:rPr>
              <w:t>23,3</w:t>
            </w:r>
          </w:p>
        </w:tc>
        <w:tc>
          <w:tcPr>
            <w:tcW w:w="1080" w:type="dxa"/>
          </w:tcPr>
          <w:p w:rsidR="003655C5" w:rsidRPr="00E65442" w:rsidRDefault="003655C5" w:rsidP="003655C5">
            <w:pPr>
              <w:jc w:val="both"/>
              <w:rPr>
                <w:sz w:val="20"/>
                <w:szCs w:val="20"/>
              </w:rPr>
            </w:pPr>
            <w:r w:rsidRPr="00E65442">
              <w:rPr>
                <w:sz w:val="20"/>
                <w:szCs w:val="20"/>
              </w:rPr>
              <w:t>22,95</w:t>
            </w:r>
          </w:p>
        </w:tc>
        <w:tc>
          <w:tcPr>
            <w:tcW w:w="1260" w:type="dxa"/>
          </w:tcPr>
          <w:p w:rsidR="003655C5" w:rsidRPr="00E65442" w:rsidRDefault="003655C5" w:rsidP="003655C5">
            <w:pPr>
              <w:jc w:val="both"/>
              <w:rPr>
                <w:sz w:val="20"/>
                <w:szCs w:val="20"/>
              </w:rPr>
            </w:pPr>
            <w:r w:rsidRPr="00E65442">
              <w:rPr>
                <w:sz w:val="20"/>
                <w:szCs w:val="20"/>
              </w:rPr>
              <w:t>23,5</w:t>
            </w:r>
          </w:p>
        </w:tc>
        <w:tc>
          <w:tcPr>
            <w:tcW w:w="1260" w:type="dxa"/>
          </w:tcPr>
          <w:p w:rsidR="003655C5" w:rsidRPr="00E65442" w:rsidRDefault="003655C5" w:rsidP="003655C5">
            <w:pPr>
              <w:jc w:val="both"/>
              <w:rPr>
                <w:sz w:val="20"/>
                <w:szCs w:val="20"/>
              </w:rPr>
            </w:pPr>
            <w:r w:rsidRPr="00E65442">
              <w:rPr>
                <w:sz w:val="20"/>
                <w:szCs w:val="20"/>
              </w:rPr>
              <w:t>24,7</w:t>
            </w:r>
          </w:p>
        </w:tc>
        <w:tc>
          <w:tcPr>
            <w:tcW w:w="1080" w:type="dxa"/>
          </w:tcPr>
          <w:p w:rsidR="003655C5" w:rsidRPr="00E65442" w:rsidRDefault="003655C5" w:rsidP="003655C5">
            <w:pPr>
              <w:jc w:val="both"/>
              <w:rPr>
                <w:sz w:val="20"/>
                <w:szCs w:val="20"/>
              </w:rPr>
            </w:pPr>
            <w:r w:rsidRPr="00E65442">
              <w:rPr>
                <w:sz w:val="20"/>
                <w:szCs w:val="20"/>
              </w:rPr>
              <w:t>24,6</w:t>
            </w:r>
          </w:p>
        </w:tc>
        <w:tc>
          <w:tcPr>
            <w:tcW w:w="1080" w:type="dxa"/>
          </w:tcPr>
          <w:p w:rsidR="003655C5" w:rsidRPr="00E65442" w:rsidRDefault="003655C5" w:rsidP="003655C5">
            <w:pPr>
              <w:jc w:val="both"/>
              <w:rPr>
                <w:sz w:val="20"/>
                <w:szCs w:val="20"/>
              </w:rPr>
            </w:pPr>
            <w:r w:rsidRPr="00E65442">
              <w:rPr>
                <w:sz w:val="20"/>
                <w:szCs w:val="20"/>
              </w:rPr>
              <w:t>23,7</w:t>
            </w:r>
          </w:p>
        </w:tc>
      </w:tr>
      <w:tr w:rsidR="003655C5" w:rsidRPr="00E65442" w:rsidTr="003655C5">
        <w:tc>
          <w:tcPr>
            <w:tcW w:w="2628" w:type="dxa"/>
          </w:tcPr>
          <w:p w:rsidR="003655C5" w:rsidRPr="00E65442" w:rsidRDefault="003655C5" w:rsidP="003655C5">
            <w:pPr>
              <w:jc w:val="both"/>
              <w:rPr>
                <w:sz w:val="20"/>
                <w:szCs w:val="20"/>
              </w:rPr>
            </w:pPr>
            <w:r w:rsidRPr="00E65442">
              <w:rPr>
                <w:sz w:val="20"/>
                <w:szCs w:val="20"/>
              </w:rPr>
              <w:t>Инвалидов</w:t>
            </w:r>
          </w:p>
        </w:tc>
        <w:tc>
          <w:tcPr>
            <w:tcW w:w="1080" w:type="dxa"/>
          </w:tcPr>
          <w:p w:rsidR="003655C5" w:rsidRPr="00E65442" w:rsidRDefault="003655C5" w:rsidP="003655C5">
            <w:pPr>
              <w:jc w:val="both"/>
              <w:rPr>
                <w:sz w:val="20"/>
                <w:szCs w:val="20"/>
              </w:rPr>
            </w:pPr>
          </w:p>
        </w:tc>
        <w:tc>
          <w:tcPr>
            <w:tcW w:w="1080" w:type="dxa"/>
          </w:tcPr>
          <w:p w:rsidR="003655C5" w:rsidRPr="00E65442" w:rsidRDefault="003655C5" w:rsidP="003655C5">
            <w:pPr>
              <w:jc w:val="both"/>
              <w:rPr>
                <w:sz w:val="20"/>
                <w:szCs w:val="20"/>
              </w:rPr>
            </w:pPr>
          </w:p>
        </w:tc>
        <w:tc>
          <w:tcPr>
            <w:tcW w:w="1260" w:type="dxa"/>
          </w:tcPr>
          <w:p w:rsidR="003655C5" w:rsidRPr="00E65442" w:rsidRDefault="003655C5" w:rsidP="003655C5">
            <w:pPr>
              <w:jc w:val="both"/>
              <w:rPr>
                <w:sz w:val="20"/>
                <w:szCs w:val="20"/>
              </w:rPr>
            </w:pPr>
            <w:r w:rsidRPr="00E65442">
              <w:rPr>
                <w:sz w:val="20"/>
                <w:szCs w:val="20"/>
              </w:rPr>
              <w:t>1377</w:t>
            </w:r>
          </w:p>
        </w:tc>
        <w:tc>
          <w:tcPr>
            <w:tcW w:w="1260" w:type="dxa"/>
          </w:tcPr>
          <w:p w:rsidR="003655C5" w:rsidRPr="00E65442" w:rsidRDefault="003655C5" w:rsidP="003655C5">
            <w:pPr>
              <w:jc w:val="both"/>
              <w:rPr>
                <w:sz w:val="20"/>
                <w:szCs w:val="20"/>
              </w:rPr>
            </w:pPr>
            <w:r w:rsidRPr="00E65442">
              <w:rPr>
                <w:sz w:val="20"/>
                <w:szCs w:val="20"/>
              </w:rPr>
              <w:t>1388</w:t>
            </w:r>
          </w:p>
        </w:tc>
        <w:tc>
          <w:tcPr>
            <w:tcW w:w="1080" w:type="dxa"/>
          </w:tcPr>
          <w:p w:rsidR="003655C5" w:rsidRPr="00E65442" w:rsidRDefault="003655C5" w:rsidP="003655C5">
            <w:pPr>
              <w:jc w:val="both"/>
              <w:rPr>
                <w:sz w:val="20"/>
                <w:szCs w:val="20"/>
              </w:rPr>
            </w:pPr>
            <w:r w:rsidRPr="00E65442">
              <w:rPr>
                <w:sz w:val="20"/>
                <w:szCs w:val="20"/>
              </w:rPr>
              <w:t>1526</w:t>
            </w:r>
          </w:p>
        </w:tc>
        <w:tc>
          <w:tcPr>
            <w:tcW w:w="1080" w:type="dxa"/>
          </w:tcPr>
          <w:p w:rsidR="003655C5" w:rsidRPr="00E65442" w:rsidRDefault="003655C5" w:rsidP="003655C5">
            <w:pPr>
              <w:jc w:val="both"/>
              <w:rPr>
                <w:sz w:val="20"/>
                <w:szCs w:val="20"/>
              </w:rPr>
            </w:pPr>
            <w:r w:rsidRPr="00E65442">
              <w:rPr>
                <w:sz w:val="20"/>
                <w:szCs w:val="20"/>
              </w:rPr>
              <w:t>1500</w:t>
            </w:r>
          </w:p>
        </w:tc>
      </w:tr>
      <w:tr w:rsidR="003655C5" w:rsidRPr="00E65442" w:rsidTr="003655C5">
        <w:tc>
          <w:tcPr>
            <w:tcW w:w="2628" w:type="dxa"/>
          </w:tcPr>
          <w:p w:rsidR="003655C5" w:rsidRPr="00E65442" w:rsidRDefault="003655C5" w:rsidP="003655C5">
            <w:pPr>
              <w:jc w:val="both"/>
              <w:rPr>
                <w:sz w:val="20"/>
                <w:szCs w:val="20"/>
              </w:rPr>
            </w:pPr>
            <w:r w:rsidRPr="00E65442">
              <w:rPr>
                <w:sz w:val="20"/>
                <w:szCs w:val="20"/>
              </w:rPr>
              <w:t>% числа инвалидов от населения района</w:t>
            </w:r>
          </w:p>
        </w:tc>
        <w:tc>
          <w:tcPr>
            <w:tcW w:w="1080" w:type="dxa"/>
          </w:tcPr>
          <w:p w:rsidR="003655C5" w:rsidRPr="00E65442" w:rsidRDefault="003655C5" w:rsidP="003655C5">
            <w:pPr>
              <w:jc w:val="both"/>
              <w:rPr>
                <w:sz w:val="20"/>
                <w:szCs w:val="20"/>
              </w:rPr>
            </w:pPr>
          </w:p>
        </w:tc>
        <w:tc>
          <w:tcPr>
            <w:tcW w:w="1080" w:type="dxa"/>
          </w:tcPr>
          <w:p w:rsidR="003655C5" w:rsidRPr="00E65442" w:rsidRDefault="003655C5" w:rsidP="003655C5">
            <w:pPr>
              <w:jc w:val="both"/>
              <w:rPr>
                <w:sz w:val="20"/>
                <w:szCs w:val="20"/>
              </w:rPr>
            </w:pPr>
          </w:p>
        </w:tc>
        <w:tc>
          <w:tcPr>
            <w:tcW w:w="1260" w:type="dxa"/>
          </w:tcPr>
          <w:p w:rsidR="003655C5" w:rsidRPr="00E65442" w:rsidRDefault="003655C5" w:rsidP="003655C5">
            <w:pPr>
              <w:jc w:val="both"/>
              <w:rPr>
                <w:sz w:val="20"/>
                <w:szCs w:val="20"/>
              </w:rPr>
            </w:pPr>
            <w:r w:rsidRPr="00E65442">
              <w:rPr>
                <w:sz w:val="20"/>
                <w:szCs w:val="20"/>
              </w:rPr>
              <w:t>7,5</w:t>
            </w:r>
          </w:p>
        </w:tc>
        <w:tc>
          <w:tcPr>
            <w:tcW w:w="1260" w:type="dxa"/>
          </w:tcPr>
          <w:p w:rsidR="003655C5" w:rsidRPr="00E65442" w:rsidRDefault="003655C5" w:rsidP="003655C5">
            <w:pPr>
              <w:jc w:val="both"/>
              <w:rPr>
                <w:sz w:val="20"/>
                <w:szCs w:val="20"/>
              </w:rPr>
            </w:pPr>
            <w:r w:rsidRPr="00E65442">
              <w:rPr>
                <w:sz w:val="20"/>
                <w:szCs w:val="20"/>
              </w:rPr>
              <w:t>7,9</w:t>
            </w:r>
          </w:p>
        </w:tc>
        <w:tc>
          <w:tcPr>
            <w:tcW w:w="1080" w:type="dxa"/>
          </w:tcPr>
          <w:p w:rsidR="003655C5" w:rsidRPr="00E65442" w:rsidRDefault="003655C5" w:rsidP="003655C5">
            <w:pPr>
              <w:jc w:val="both"/>
              <w:rPr>
                <w:sz w:val="20"/>
                <w:szCs w:val="20"/>
              </w:rPr>
            </w:pPr>
            <w:r w:rsidRPr="00E65442">
              <w:rPr>
                <w:sz w:val="20"/>
                <w:szCs w:val="20"/>
              </w:rPr>
              <w:t>8,8</w:t>
            </w:r>
          </w:p>
        </w:tc>
        <w:tc>
          <w:tcPr>
            <w:tcW w:w="1080" w:type="dxa"/>
          </w:tcPr>
          <w:p w:rsidR="003655C5" w:rsidRPr="00E65442" w:rsidRDefault="003655C5" w:rsidP="003655C5">
            <w:pPr>
              <w:jc w:val="both"/>
              <w:rPr>
                <w:sz w:val="20"/>
                <w:szCs w:val="20"/>
              </w:rPr>
            </w:pPr>
            <w:r w:rsidRPr="00E65442">
              <w:rPr>
                <w:sz w:val="20"/>
                <w:szCs w:val="20"/>
              </w:rPr>
              <w:t>8,5</w:t>
            </w:r>
          </w:p>
        </w:tc>
      </w:tr>
    </w:tbl>
    <w:p w:rsidR="003655C5" w:rsidRPr="00C06E6D" w:rsidRDefault="003655C5" w:rsidP="003655C5">
      <w:pPr>
        <w:jc w:val="both"/>
        <w:rPr>
          <w:sz w:val="22"/>
          <w:szCs w:val="22"/>
        </w:rPr>
      </w:pPr>
    </w:p>
    <w:p w:rsidR="003655C5" w:rsidRPr="00E65442" w:rsidRDefault="003655C5" w:rsidP="00B52CD3">
      <w:pPr>
        <w:ind w:left="-851" w:firstLine="851"/>
        <w:jc w:val="both"/>
        <w:rPr>
          <w:sz w:val="20"/>
          <w:szCs w:val="20"/>
        </w:rPr>
      </w:pPr>
      <w:r w:rsidRPr="00E65442">
        <w:rPr>
          <w:sz w:val="20"/>
          <w:szCs w:val="20"/>
        </w:rPr>
        <w:t>Ветеранов труда -2033, инвалидов1494, в том числе детей–инвалидов  -66.</w:t>
      </w:r>
    </w:p>
    <w:p w:rsidR="003655C5" w:rsidRPr="00E65442" w:rsidRDefault="003655C5" w:rsidP="00B52CD3">
      <w:pPr>
        <w:ind w:left="-851" w:firstLine="851"/>
        <w:jc w:val="both"/>
        <w:rPr>
          <w:sz w:val="20"/>
          <w:szCs w:val="20"/>
        </w:rPr>
      </w:pPr>
      <w:r w:rsidRPr="00E65442">
        <w:rPr>
          <w:sz w:val="20"/>
          <w:szCs w:val="20"/>
        </w:rPr>
        <w:t xml:space="preserve">На 01.01.2014 г. число лиц, достигших 80 и более лет – 239 человек (68 мужчин и 171 женщин), долгожителей (от 90 и старше)- 32 человека  5 мужчин  и  27 женщин). Среди граждан старшего поколения 149 одиноких и 685  одиноко проживающих граждан. </w:t>
      </w:r>
    </w:p>
    <w:p w:rsidR="003655C5" w:rsidRPr="00E65442" w:rsidRDefault="003655C5" w:rsidP="00B52CD3">
      <w:pPr>
        <w:ind w:left="-851" w:firstLine="851"/>
        <w:jc w:val="both"/>
        <w:rPr>
          <w:color w:val="FF0000"/>
          <w:sz w:val="20"/>
          <w:szCs w:val="20"/>
        </w:rPr>
      </w:pPr>
    </w:p>
    <w:tbl>
      <w:tblPr>
        <w:tblpPr w:leftFromText="180" w:rightFromText="180" w:vertAnchor="text" w:horzAnchor="margin" w:tblpY="14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103"/>
        <w:gridCol w:w="1928"/>
      </w:tblGrid>
      <w:tr w:rsidR="003655C5" w:rsidRPr="00E65442" w:rsidTr="003655C5">
        <w:trPr>
          <w:trHeight w:val="557"/>
        </w:trPr>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 п/п</w:t>
            </w:r>
          </w:p>
        </w:tc>
        <w:tc>
          <w:tcPr>
            <w:tcW w:w="7103" w:type="dxa"/>
          </w:tcPr>
          <w:p w:rsidR="003655C5" w:rsidRPr="00E65442" w:rsidRDefault="003655C5" w:rsidP="003655C5">
            <w:pPr>
              <w:jc w:val="both"/>
              <w:rPr>
                <w:sz w:val="20"/>
                <w:szCs w:val="20"/>
              </w:rPr>
            </w:pPr>
            <w:r w:rsidRPr="00E65442">
              <w:rPr>
                <w:sz w:val="20"/>
                <w:szCs w:val="20"/>
              </w:rPr>
              <w:t xml:space="preserve">  Наименование показателей</w:t>
            </w:r>
          </w:p>
        </w:tc>
        <w:tc>
          <w:tcPr>
            <w:tcW w:w="1928" w:type="dxa"/>
          </w:tcPr>
          <w:p w:rsidR="003655C5" w:rsidRPr="00E65442" w:rsidRDefault="003655C5" w:rsidP="003655C5">
            <w:pPr>
              <w:jc w:val="both"/>
              <w:rPr>
                <w:sz w:val="20"/>
                <w:szCs w:val="20"/>
              </w:rPr>
            </w:pPr>
            <w:r w:rsidRPr="00E65442">
              <w:rPr>
                <w:sz w:val="20"/>
                <w:szCs w:val="20"/>
              </w:rPr>
              <w:t>Количественные показатели</w:t>
            </w:r>
          </w:p>
        </w:tc>
      </w:tr>
      <w:tr w:rsidR="003655C5" w:rsidRPr="00E65442" w:rsidTr="003655C5">
        <w:tc>
          <w:tcPr>
            <w:tcW w:w="540" w:type="dxa"/>
            <w:vMerge w:val="restart"/>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w:t>
            </w:r>
          </w:p>
        </w:tc>
        <w:tc>
          <w:tcPr>
            <w:tcW w:w="7103" w:type="dxa"/>
          </w:tcPr>
          <w:p w:rsidR="003655C5" w:rsidRPr="00E65442" w:rsidRDefault="003655C5" w:rsidP="003655C5">
            <w:pPr>
              <w:tabs>
                <w:tab w:val="left" w:pos="5977"/>
                <w:tab w:val="left" w:leader="underscore" w:pos="6397"/>
              </w:tabs>
              <w:ind w:hanging="34"/>
              <w:jc w:val="both"/>
              <w:rPr>
                <w:sz w:val="20"/>
                <w:szCs w:val="20"/>
                <w:shd w:val="clear" w:color="auto" w:fill="FFFFFF"/>
              </w:rPr>
            </w:pPr>
            <w:r w:rsidRPr="00E65442">
              <w:rPr>
                <w:sz w:val="20"/>
                <w:szCs w:val="20"/>
                <w:shd w:val="clear" w:color="auto" w:fill="FFFFFF"/>
              </w:rPr>
              <w:t>Количество участников ВОВ, всего</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12</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ind w:hanging="34"/>
              <w:jc w:val="both"/>
              <w:rPr>
                <w:sz w:val="20"/>
                <w:szCs w:val="20"/>
                <w:shd w:val="clear" w:color="auto" w:fill="FFFFFF"/>
              </w:rPr>
            </w:pPr>
            <w:r w:rsidRPr="00E65442">
              <w:rPr>
                <w:noProof/>
                <w:sz w:val="20"/>
                <w:szCs w:val="20"/>
                <w:shd w:val="clear" w:color="auto" w:fill="FFFFFF"/>
              </w:rPr>
              <w:t>в</w:t>
            </w:r>
            <w:r w:rsidRPr="00E65442">
              <w:rPr>
                <w:sz w:val="20"/>
                <w:szCs w:val="20"/>
                <w:shd w:val="clear" w:color="auto" w:fill="FFFFFF"/>
              </w:rPr>
              <w:t>т.ч. - инвалидов ВОВ</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5</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tabs>
                <w:tab w:val="left" w:pos="2086"/>
              </w:tabs>
              <w:ind w:hanging="34"/>
              <w:jc w:val="both"/>
              <w:rPr>
                <w:sz w:val="20"/>
                <w:szCs w:val="20"/>
                <w:shd w:val="clear" w:color="auto" w:fill="FFFFFF"/>
              </w:rPr>
            </w:pPr>
            <w:r w:rsidRPr="00E65442">
              <w:rPr>
                <w:sz w:val="20"/>
                <w:szCs w:val="20"/>
                <w:shd w:val="clear" w:color="auto" w:fill="FFFFFF"/>
              </w:rPr>
              <w:t>участников ВОВ - инвалидов по общему заболеванию</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7</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tabs>
                <w:tab w:val="left" w:pos="5977"/>
                <w:tab w:val="left" w:leader="underscore" w:pos="6397"/>
              </w:tabs>
              <w:ind w:hanging="34"/>
              <w:jc w:val="both"/>
              <w:rPr>
                <w:sz w:val="20"/>
                <w:szCs w:val="20"/>
                <w:shd w:val="clear" w:color="auto" w:fill="FFFFFF"/>
              </w:rPr>
            </w:pPr>
            <w:r w:rsidRPr="00E65442">
              <w:rPr>
                <w:sz w:val="20"/>
                <w:szCs w:val="20"/>
                <w:shd w:val="clear" w:color="auto" w:fill="FFFFFF"/>
              </w:rPr>
              <w:t>женщин</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4</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2.</w:t>
            </w:r>
          </w:p>
        </w:tc>
        <w:tc>
          <w:tcPr>
            <w:tcW w:w="7103" w:type="dxa"/>
          </w:tcPr>
          <w:p w:rsidR="003655C5" w:rsidRPr="00E65442" w:rsidRDefault="003655C5" w:rsidP="003655C5">
            <w:pPr>
              <w:tabs>
                <w:tab w:val="left" w:pos="5977"/>
                <w:tab w:val="left" w:leader="underscore" w:pos="6397"/>
              </w:tabs>
              <w:ind w:hanging="34"/>
              <w:jc w:val="both"/>
              <w:rPr>
                <w:i/>
                <w:sz w:val="20"/>
                <w:szCs w:val="20"/>
                <w:shd w:val="clear" w:color="auto" w:fill="FFFFFF"/>
              </w:rPr>
            </w:pPr>
            <w:r w:rsidRPr="00E65442">
              <w:rPr>
                <w:sz w:val="20"/>
                <w:szCs w:val="20"/>
                <w:shd w:val="clear" w:color="auto" w:fill="FFFFFF"/>
              </w:rPr>
              <w:t>Количество членов семей погибших /умерших/ участников, инвалидов ВОВ</w:t>
            </w:r>
            <w:r w:rsidRPr="00E65442">
              <w:rPr>
                <w:i/>
                <w:sz w:val="20"/>
                <w:szCs w:val="20"/>
                <w:shd w:val="clear" w:color="auto" w:fill="FFFFFF"/>
              </w:rPr>
              <w:t xml:space="preserve"> (вдовы..)</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58</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3.</w:t>
            </w:r>
          </w:p>
        </w:tc>
        <w:tc>
          <w:tcPr>
            <w:tcW w:w="7103" w:type="dxa"/>
          </w:tcPr>
          <w:p w:rsidR="003655C5" w:rsidRPr="00E65442" w:rsidRDefault="003655C5" w:rsidP="003655C5">
            <w:pPr>
              <w:tabs>
                <w:tab w:val="left" w:pos="814"/>
              </w:tabs>
              <w:ind w:hanging="34"/>
              <w:jc w:val="both"/>
              <w:rPr>
                <w:sz w:val="20"/>
                <w:szCs w:val="20"/>
                <w:shd w:val="clear" w:color="auto" w:fill="FFFFFF"/>
              </w:rPr>
            </w:pPr>
            <w:r w:rsidRPr="00E65442">
              <w:rPr>
                <w:sz w:val="20"/>
                <w:szCs w:val="20"/>
                <w:shd w:val="clear" w:color="auto" w:fill="FFFFFF"/>
              </w:rPr>
              <w:t>Количество пенсионеров, имеющих звание "участник трудового фронта"</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674</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4.</w:t>
            </w:r>
          </w:p>
        </w:tc>
        <w:tc>
          <w:tcPr>
            <w:tcW w:w="7103" w:type="dxa"/>
          </w:tcPr>
          <w:p w:rsidR="003655C5" w:rsidRPr="00E65442" w:rsidRDefault="003655C5" w:rsidP="003655C5">
            <w:pPr>
              <w:tabs>
                <w:tab w:val="left" w:pos="807"/>
              </w:tabs>
              <w:ind w:hanging="34"/>
              <w:jc w:val="both"/>
              <w:rPr>
                <w:sz w:val="20"/>
                <w:szCs w:val="20"/>
                <w:shd w:val="clear" w:color="auto" w:fill="FFFFFF"/>
              </w:rPr>
            </w:pPr>
            <w:r w:rsidRPr="00E65442">
              <w:rPr>
                <w:sz w:val="20"/>
                <w:szCs w:val="20"/>
                <w:shd w:val="clear" w:color="auto" w:fill="FFFFFF"/>
              </w:rPr>
              <w:t xml:space="preserve">Количество пенсионеров, </w:t>
            </w:r>
            <w:r w:rsidRPr="00E65442">
              <w:rPr>
                <w:sz w:val="20"/>
                <w:szCs w:val="20"/>
                <w:u w:val="single"/>
                <w:shd w:val="clear" w:color="auto" w:fill="FFFFFF"/>
              </w:rPr>
              <w:t>имеющих звание "</w:t>
            </w:r>
            <w:r w:rsidRPr="00E65442">
              <w:rPr>
                <w:sz w:val="20"/>
                <w:szCs w:val="20"/>
                <w:shd w:val="clear" w:color="auto" w:fill="FFFFFF"/>
              </w:rPr>
              <w:t>ветеран труда"</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1410</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5.</w:t>
            </w:r>
          </w:p>
        </w:tc>
        <w:tc>
          <w:tcPr>
            <w:tcW w:w="7103" w:type="dxa"/>
          </w:tcPr>
          <w:p w:rsidR="003655C5" w:rsidRPr="00E65442" w:rsidRDefault="003655C5" w:rsidP="003655C5">
            <w:pPr>
              <w:tabs>
                <w:tab w:val="left" w:pos="807"/>
              </w:tabs>
              <w:ind w:hanging="34"/>
              <w:jc w:val="both"/>
              <w:rPr>
                <w:i/>
                <w:sz w:val="20"/>
                <w:szCs w:val="20"/>
                <w:shd w:val="clear" w:color="auto" w:fill="FFFFFF"/>
              </w:rPr>
            </w:pPr>
            <w:r w:rsidRPr="00E65442">
              <w:rPr>
                <w:sz w:val="20"/>
                <w:szCs w:val="20"/>
                <w:shd w:val="clear" w:color="auto" w:fill="FFFFFF"/>
              </w:rPr>
              <w:t xml:space="preserve">Количество пенсионеров по возрасту </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4165</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6.</w:t>
            </w: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Всего пенсионеров</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5488</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7.</w:t>
            </w: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Количество ветеранов военной службы</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10</w:t>
            </w:r>
          </w:p>
        </w:tc>
      </w:tr>
      <w:tr w:rsidR="003655C5" w:rsidRPr="00E65442" w:rsidTr="003655C5">
        <w:tc>
          <w:tcPr>
            <w:tcW w:w="540" w:type="dxa"/>
            <w:vMerge w:val="restart"/>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8.</w:t>
            </w: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Количество первичных ветеранских органи</w:t>
            </w:r>
            <w:r w:rsidRPr="00E65442">
              <w:rPr>
                <w:sz w:val="20"/>
                <w:szCs w:val="20"/>
                <w:shd w:val="clear" w:color="auto" w:fill="FFFFFF"/>
              </w:rPr>
              <w:softHyphen/>
              <w:t>заций, всего:</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22</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по месту жительства</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21</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 xml:space="preserve">Сельских </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21</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suppressAutoHyphens/>
              <w:ind w:hanging="34"/>
              <w:jc w:val="both"/>
              <w:rPr>
                <w:rFonts w:eastAsia="Calibri"/>
                <w:iCs/>
                <w:sz w:val="20"/>
                <w:szCs w:val="20"/>
                <w:lang w:eastAsia="ar-SA"/>
              </w:rPr>
            </w:pPr>
            <w:r w:rsidRPr="00E65442">
              <w:rPr>
                <w:rFonts w:eastAsia="Calibri"/>
                <w:iCs/>
                <w:sz w:val="20"/>
                <w:szCs w:val="20"/>
                <w:lang w:eastAsia="ar-SA"/>
              </w:rPr>
              <w:t xml:space="preserve">производственных </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0</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в учреждениях, организациях</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9.</w:t>
            </w: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 xml:space="preserve"> Количество первичных организаций ВОИ</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17</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 xml:space="preserve">10. </w:t>
            </w: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Общее количество инвалидов</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1500</w:t>
            </w:r>
          </w:p>
        </w:tc>
      </w:tr>
      <w:tr w:rsidR="003655C5" w:rsidRPr="00E65442" w:rsidTr="003655C5">
        <w:tc>
          <w:tcPr>
            <w:tcW w:w="540" w:type="dxa"/>
            <w:shd w:val="clear" w:color="auto" w:fill="FDE9D9"/>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11</w:t>
            </w:r>
          </w:p>
        </w:tc>
        <w:tc>
          <w:tcPr>
            <w:tcW w:w="7103" w:type="dxa"/>
            <w:shd w:val="clear" w:color="auto" w:fill="FDE9D9"/>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Количество Почетных граждан Глазовского района</w:t>
            </w:r>
          </w:p>
        </w:tc>
        <w:tc>
          <w:tcPr>
            <w:tcW w:w="1928" w:type="dxa"/>
            <w:shd w:val="clear" w:color="auto" w:fill="FDE9D9"/>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14</w:t>
            </w:r>
          </w:p>
        </w:tc>
      </w:tr>
      <w:tr w:rsidR="003655C5" w:rsidRPr="00E65442" w:rsidTr="003655C5">
        <w:tc>
          <w:tcPr>
            <w:tcW w:w="540" w:type="dxa"/>
            <w:shd w:val="clear" w:color="auto" w:fill="FDE9D9"/>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12</w:t>
            </w:r>
          </w:p>
        </w:tc>
        <w:tc>
          <w:tcPr>
            <w:tcW w:w="7103" w:type="dxa"/>
            <w:shd w:val="clear" w:color="auto" w:fill="FDE9D9"/>
          </w:tcPr>
          <w:p w:rsidR="003655C5" w:rsidRPr="00E65442" w:rsidRDefault="003655C5" w:rsidP="003655C5">
            <w:pPr>
              <w:tabs>
                <w:tab w:val="left" w:pos="810"/>
              </w:tabs>
              <w:ind w:hanging="34"/>
              <w:jc w:val="both"/>
              <w:rPr>
                <w:sz w:val="20"/>
                <w:szCs w:val="20"/>
                <w:shd w:val="clear" w:color="auto" w:fill="FFFFFF"/>
              </w:rPr>
            </w:pPr>
          </w:p>
        </w:tc>
        <w:tc>
          <w:tcPr>
            <w:tcW w:w="1928" w:type="dxa"/>
            <w:shd w:val="clear" w:color="auto" w:fill="FDE9D9"/>
          </w:tcPr>
          <w:p w:rsidR="003655C5" w:rsidRPr="00E65442" w:rsidRDefault="003655C5" w:rsidP="003655C5">
            <w:pPr>
              <w:tabs>
                <w:tab w:val="left" w:pos="5977"/>
                <w:tab w:val="left" w:leader="underscore" w:pos="6397"/>
              </w:tabs>
              <w:rPr>
                <w:sz w:val="20"/>
                <w:szCs w:val="20"/>
                <w:shd w:val="clear" w:color="auto" w:fill="FFFFFF"/>
              </w:rPr>
            </w:pPr>
          </w:p>
        </w:tc>
      </w:tr>
    </w:tbl>
    <w:p w:rsidR="003655C5" w:rsidRPr="00E65442" w:rsidRDefault="003655C5" w:rsidP="003655C5">
      <w:pPr>
        <w:jc w:val="both"/>
        <w:rPr>
          <w:sz w:val="20"/>
          <w:szCs w:val="20"/>
        </w:rPr>
      </w:pPr>
    </w:p>
    <w:p w:rsidR="003655C5" w:rsidRPr="00E65442" w:rsidRDefault="003655C5" w:rsidP="00B52CD3">
      <w:pPr>
        <w:ind w:left="-851" w:right="-284" w:firstLine="851"/>
        <w:jc w:val="both"/>
        <w:rPr>
          <w:sz w:val="20"/>
          <w:szCs w:val="20"/>
        </w:rPr>
      </w:pPr>
      <w:r w:rsidRPr="00E65442">
        <w:rPr>
          <w:sz w:val="20"/>
          <w:szCs w:val="20"/>
        </w:rPr>
        <w:t>На 01.01.2014 г практически каждый  четвертый житель района пенсионного возраста и около 8% населения являются инвалидами.</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За последние годы государством проведены заметные преобразования, направленные на стабилизацию финансового состояния граждан пожилого возраста.</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Средний размер трудовой пенсии в 2014 году в Российской Федерации составил 11тысяч 144 рубля.</w:t>
      </w:r>
    </w:p>
    <w:p w:rsidR="003655C5" w:rsidRPr="00E65442" w:rsidRDefault="003655C5" w:rsidP="00B52CD3">
      <w:pPr>
        <w:widowControl w:val="0"/>
        <w:autoSpaceDE w:val="0"/>
        <w:autoSpaceDN w:val="0"/>
        <w:adjustRightInd w:val="0"/>
        <w:ind w:left="-851" w:right="-284" w:firstLine="851"/>
        <w:jc w:val="both"/>
        <w:rPr>
          <w:color w:val="000000"/>
          <w:sz w:val="20"/>
          <w:szCs w:val="20"/>
        </w:rPr>
      </w:pPr>
      <w:r w:rsidRPr="00E65442">
        <w:rPr>
          <w:color w:val="000000"/>
          <w:sz w:val="20"/>
          <w:szCs w:val="20"/>
        </w:rPr>
        <w:t>В рамках Подпрограммы  реализуются полномочия по предоставлению мер социальной поддержки с учетом прав отдельных категорий граждан в Глазовском районе, исходя из потребности граждан в мерах социальной поддержки.</w:t>
      </w:r>
    </w:p>
    <w:p w:rsidR="003655C5" w:rsidRPr="00E65442" w:rsidRDefault="003655C5" w:rsidP="00B52CD3">
      <w:pPr>
        <w:widowControl w:val="0"/>
        <w:autoSpaceDE w:val="0"/>
        <w:autoSpaceDN w:val="0"/>
        <w:adjustRightInd w:val="0"/>
        <w:ind w:left="-851" w:right="-284" w:firstLine="851"/>
        <w:jc w:val="both"/>
        <w:rPr>
          <w:color w:val="000000"/>
          <w:sz w:val="20"/>
          <w:szCs w:val="20"/>
        </w:rPr>
      </w:pPr>
      <w:r w:rsidRPr="00E65442">
        <w:rPr>
          <w:color w:val="000000"/>
          <w:sz w:val="20"/>
          <w:szCs w:val="20"/>
        </w:rPr>
        <w:t>Система социальной поддержки граждан в Глазовском районе основана на оценке нуждаемости в мерах социальной поддержки различных категорий граждан и максимально направлена на улучшение качества их жизни и материального положения.</w:t>
      </w:r>
    </w:p>
    <w:p w:rsidR="003655C5" w:rsidRPr="00E65442" w:rsidRDefault="003655C5" w:rsidP="00B52CD3">
      <w:pPr>
        <w:widowControl w:val="0"/>
        <w:autoSpaceDE w:val="0"/>
        <w:autoSpaceDN w:val="0"/>
        <w:adjustRightInd w:val="0"/>
        <w:ind w:left="-851" w:right="-284" w:firstLine="851"/>
        <w:jc w:val="both"/>
        <w:rPr>
          <w:color w:val="000000"/>
          <w:sz w:val="20"/>
          <w:szCs w:val="20"/>
        </w:rPr>
      </w:pPr>
      <w:r w:rsidRPr="00E65442">
        <w:rPr>
          <w:color w:val="000000"/>
          <w:sz w:val="20"/>
          <w:szCs w:val="20"/>
        </w:rPr>
        <w:t xml:space="preserve">Предоставление гражданам в денежной форме мер социальной поддержки является одним из источников обеспечения денежных доходов населения. </w:t>
      </w:r>
    </w:p>
    <w:p w:rsidR="003655C5" w:rsidRPr="00E65442" w:rsidRDefault="003655C5" w:rsidP="00B52CD3">
      <w:pPr>
        <w:shd w:val="clear" w:color="auto" w:fill="FFFFFF"/>
        <w:ind w:left="-851" w:right="-284" w:firstLine="851"/>
        <w:jc w:val="both"/>
        <w:rPr>
          <w:color w:val="052635"/>
          <w:sz w:val="20"/>
          <w:szCs w:val="20"/>
        </w:rPr>
      </w:pPr>
      <w:r w:rsidRPr="00E65442">
        <w:rPr>
          <w:color w:val="052635"/>
          <w:sz w:val="20"/>
          <w:szCs w:val="20"/>
        </w:rPr>
        <w:t xml:space="preserve">Одной из особенностей современной социально-демографической ситуации на территории </w:t>
      </w:r>
      <w:r w:rsidR="00115B8C">
        <w:rPr>
          <w:color w:val="052635"/>
          <w:sz w:val="20"/>
          <w:szCs w:val="20"/>
        </w:rPr>
        <w:t xml:space="preserve"> </w:t>
      </w:r>
      <w:r w:rsidRPr="00E65442">
        <w:rPr>
          <w:color w:val="052635"/>
          <w:sz w:val="20"/>
          <w:szCs w:val="20"/>
        </w:rPr>
        <w:t xml:space="preserve"> район</w:t>
      </w:r>
      <w:r w:rsidR="00115B8C">
        <w:rPr>
          <w:color w:val="052635"/>
          <w:sz w:val="20"/>
          <w:szCs w:val="20"/>
        </w:rPr>
        <w:t>а</w:t>
      </w:r>
      <w:r w:rsidRPr="00E65442">
        <w:rPr>
          <w:color w:val="052635"/>
          <w:sz w:val="20"/>
          <w:szCs w:val="20"/>
        </w:rPr>
        <w:t xml:space="preserve"> является увеличение численности граждан пожилого возраста,  неполных семей, а также семей, находящихся в трудной жизненной ситуации, среднемесячный совокупный доход которых ниже величины прожиточного минимума, установленный для этой категории граждан.</w:t>
      </w:r>
    </w:p>
    <w:p w:rsidR="003655C5" w:rsidRPr="00E65442" w:rsidRDefault="003655C5" w:rsidP="00B52CD3">
      <w:pPr>
        <w:shd w:val="clear" w:color="auto" w:fill="FFFFFF"/>
        <w:ind w:left="-851" w:right="-284" w:firstLine="851"/>
        <w:jc w:val="both"/>
        <w:rPr>
          <w:color w:val="052635"/>
          <w:sz w:val="20"/>
          <w:szCs w:val="20"/>
        </w:rPr>
      </w:pPr>
      <w:r w:rsidRPr="00E65442">
        <w:rPr>
          <w:color w:val="052635"/>
          <w:sz w:val="20"/>
          <w:szCs w:val="20"/>
        </w:rPr>
        <w:t>Большое количество обращений за материальной помощью поступает от малоимущих граждан, а также граждан оказавшихся в трудной жизненной ситуации по вопросам оплаты приобретения жизненно необходимых лекарств, ремонту жилого помещения, приобретения предметов первой необходимости.</w:t>
      </w:r>
    </w:p>
    <w:p w:rsidR="003655C5" w:rsidRPr="00E65442" w:rsidRDefault="003655C5" w:rsidP="00B52CD3">
      <w:pPr>
        <w:autoSpaceDE w:val="0"/>
        <w:autoSpaceDN w:val="0"/>
        <w:adjustRightInd w:val="0"/>
        <w:ind w:left="-851" w:right="-284" w:firstLine="851"/>
        <w:jc w:val="both"/>
        <w:rPr>
          <w:sz w:val="20"/>
          <w:szCs w:val="20"/>
        </w:rPr>
      </w:pPr>
      <w:r w:rsidRPr="00E65442">
        <w:rPr>
          <w:rFonts w:eastAsia="Calibri"/>
          <w:sz w:val="20"/>
          <w:szCs w:val="20"/>
        </w:rPr>
        <w:t xml:space="preserve">Таким образом, в дополнительных мерах социальной поддержки нуждаются трудоспособные граждане,   семьи, имеющие детей и которые по независящим от них причинам имеют среднедушевой доход ниже прожиточного минимума, установленного в Удмуртской Республике, неработающие пенсионеры, инвалиды, семьи, имеющие детей-инвалидов, неполные семьи и т.д. в соответствии с </w:t>
      </w:r>
      <w:r w:rsidRPr="00E65442">
        <w:rPr>
          <w:bCs/>
          <w:sz w:val="20"/>
          <w:szCs w:val="20"/>
        </w:rPr>
        <w:t xml:space="preserve">Порядком оказания адресной социальной помощи из средств бюджета </w:t>
      </w:r>
      <w:r w:rsidR="00115B8C">
        <w:rPr>
          <w:bCs/>
          <w:sz w:val="20"/>
          <w:szCs w:val="20"/>
        </w:rPr>
        <w:t xml:space="preserve"> </w:t>
      </w:r>
      <w:r w:rsidRPr="00E65442">
        <w:rPr>
          <w:bCs/>
          <w:sz w:val="20"/>
          <w:szCs w:val="20"/>
        </w:rPr>
        <w:t>Глазовск</w:t>
      </w:r>
      <w:r w:rsidR="00115B8C">
        <w:rPr>
          <w:bCs/>
          <w:sz w:val="20"/>
          <w:szCs w:val="20"/>
        </w:rPr>
        <w:t>ого</w:t>
      </w:r>
      <w:r w:rsidRPr="00E65442">
        <w:rPr>
          <w:bCs/>
          <w:sz w:val="20"/>
          <w:szCs w:val="20"/>
        </w:rPr>
        <w:t xml:space="preserve"> район</w:t>
      </w:r>
      <w:r w:rsidR="00115B8C">
        <w:rPr>
          <w:bCs/>
          <w:sz w:val="20"/>
          <w:szCs w:val="20"/>
        </w:rPr>
        <w:t>а</w:t>
      </w:r>
      <w:r w:rsidRPr="00E65442">
        <w:rPr>
          <w:bCs/>
          <w:sz w:val="20"/>
          <w:szCs w:val="20"/>
        </w:rPr>
        <w:t>.</w:t>
      </w:r>
    </w:p>
    <w:p w:rsidR="003655C5" w:rsidRPr="00E65442" w:rsidRDefault="003655C5" w:rsidP="00B52CD3">
      <w:pPr>
        <w:autoSpaceDE w:val="0"/>
        <w:autoSpaceDN w:val="0"/>
        <w:adjustRightInd w:val="0"/>
        <w:ind w:left="-851" w:right="-284"/>
        <w:jc w:val="both"/>
        <w:rPr>
          <w:rFonts w:eastAsia="Calibri"/>
          <w:sz w:val="20"/>
          <w:szCs w:val="20"/>
        </w:rPr>
      </w:pPr>
      <w:r w:rsidRPr="00E65442">
        <w:rPr>
          <w:sz w:val="20"/>
          <w:szCs w:val="20"/>
        </w:rPr>
        <w:t xml:space="preserve">       </w:t>
      </w:r>
      <w:r w:rsidR="00B52CD3" w:rsidRPr="00E65442">
        <w:rPr>
          <w:sz w:val="20"/>
          <w:szCs w:val="20"/>
        </w:rPr>
        <w:tab/>
      </w:r>
      <w:r w:rsidRPr="00E65442">
        <w:rPr>
          <w:sz w:val="20"/>
          <w:szCs w:val="20"/>
        </w:rPr>
        <w:t xml:space="preserve"> В 2013 году решением комиссии по адресной социальной помощи материальную помощь получили 77 гражданам </w:t>
      </w:r>
      <w:r w:rsidRPr="00E65442">
        <w:rPr>
          <w:rFonts w:eastAsia="Calibri"/>
          <w:sz w:val="20"/>
          <w:szCs w:val="20"/>
        </w:rPr>
        <w:t xml:space="preserve">на сумму 200,00 тысяч рублей из бюджета </w:t>
      </w:r>
      <w:r w:rsidR="00115B8C">
        <w:rPr>
          <w:rFonts w:eastAsia="Calibri"/>
          <w:sz w:val="20"/>
          <w:szCs w:val="20"/>
        </w:rPr>
        <w:t xml:space="preserve"> </w:t>
      </w:r>
      <w:r w:rsidRPr="00E65442">
        <w:rPr>
          <w:rFonts w:eastAsia="Calibri"/>
          <w:sz w:val="20"/>
          <w:szCs w:val="20"/>
        </w:rPr>
        <w:t xml:space="preserve"> район</w:t>
      </w:r>
      <w:r w:rsidR="00115B8C">
        <w:rPr>
          <w:rFonts w:eastAsia="Calibri"/>
          <w:sz w:val="20"/>
          <w:szCs w:val="20"/>
        </w:rPr>
        <w:t>а</w:t>
      </w:r>
      <w:r w:rsidRPr="00E65442">
        <w:rPr>
          <w:rFonts w:eastAsia="Calibri"/>
          <w:sz w:val="20"/>
          <w:szCs w:val="20"/>
        </w:rPr>
        <w:t xml:space="preserve">. В 2014 году на эти цели было выделено 140.00 тысяч рублей и за три квартала 2014 года эта сумма была использована в полном объеме. Для оказания </w:t>
      </w:r>
      <w:r w:rsidRPr="00E65442">
        <w:rPr>
          <w:bCs/>
          <w:sz w:val="20"/>
          <w:szCs w:val="20"/>
        </w:rPr>
        <w:t>адресной социальной помощи 57 гражданам</w:t>
      </w:r>
      <w:r w:rsidR="00115B8C">
        <w:rPr>
          <w:bCs/>
          <w:sz w:val="20"/>
          <w:szCs w:val="20"/>
        </w:rPr>
        <w:t>.</w:t>
      </w:r>
      <w:r w:rsidRPr="00E65442">
        <w:rPr>
          <w:bCs/>
          <w:sz w:val="20"/>
          <w:szCs w:val="20"/>
        </w:rPr>
        <w:t xml:space="preserve"> </w:t>
      </w:r>
      <w:r w:rsidR="00115B8C">
        <w:rPr>
          <w:bCs/>
          <w:sz w:val="20"/>
          <w:szCs w:val="20"/>
        </w:rPr>
        <w:t xml:space="preserve"> </w:t>
      </w:r>
    </w:p>
    <w:p w:rsidR="003655C5" w:rsidRPr="00E65442" w:rsidRDefault="003655C5" w:rsidP="00B52CD3">
      <w:pPr>
        <w:autoSpaceDE w:val="0"/>
        <w:autoSpaceDN w:val="0"/>
        <w:adjustRightInd w:val="0"/>
        <w:ind w:left="-851" w:right="-284"/>
        <w:jc w:val="both"/>
        <w:rPr>
          <w:rFonts w:eastAsia="Calibri"/>
          <w:sz w:val="20"/>
          <w:szCs w:val="20"/>
        </w:rPr>
      </w:pPr>
      <w:r w:rsidRPr="00E65442">
        <w:rPr>
          <w:rFonts w:eastAsia="Calibri"/>
          <w:sz w:val="20"/>
          <w:szCs w:val="20"/>
        </w:rPr>
        <w:t xml:space="preserve">       Указанные меры дополнительной социальной поддержки в определенной степени позволили снизить социальную напряженность среди малообеспеченных категорий граждан и сохранить минимальные социальные гарантии жизнеобеспечения отдельным категориям граждан.</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 xml:space="preserve">В 2013 году  в районе насчитывалось 14 Почетных граждан. В соответствии с разделом 3 «Социальные гарантии награжденному званием «Почетный гражданин Глазовского района» Положения о звании «Почетный гражданин Глазовского района»  им за счет средств бюджета муниципального образования «Глазовский район» выдается ежемесячная материальная помощь в сумме одна тысяча пятьсот рублей». </w:t>
      </w:r>
    </w:p>
    <w:p w:rsidR="003655C5" w:rsidRPr="00E65442" w:rsidRDefault="003655C5" w:rsidP="00B52CD3">
      <w:pPr>
        <w:ind w:left="-851" w:right="-284" w:firstLine="720"/>
        <w:jc w:val="both"/>
        <w:rPr>
          <w:sz w:val="20"/>
          <w:szCs w:val="20"/>
        </w:rPr>
      </w:pPr>
      <w:r w:rsidRPr="00E65442">
        <w:rPr>
          <w:sz w:val="20"/>
          <w:szCs w:val="20"/>
        </w:rPr>
        <w:t>Одним из мер социальной поддержки  отдельных категорий граждан  является предоставление социальной поддержки гражданам, проживающим на территории муниципального образования "Глазовский район" в виде компенсаций расходов, возникших в связи с ростом фактической оплаты за отопление.</w:t>
      </w:r>
    </w:p>
    <w:p w:rsidR="003655C5" w:rsidRPr="00E65442" w:rsidRDefault="003655C5" w:rsidP="00B52CD3">
      <w:pPr>
        <w:ind w:left="-851" w:right="-284" w:firstLine="720"/>
        <w:jc w:val="both"/>
        <w:rPr>
          <w:sz w:val="20"/>
          <w:szCs w:val="20"/>
        </w:rPr>
      </w:pPr>
      <w:r w:rsidRPr="00E65442">
        <w:rPr>
          <w:sz w:val="20"/>
          <w:szCs w:val="20"/>
        </w:rPr>
        <w:t>Право на компенсацию а) собственники жилого помещения (квартиры, жилого дома, части квартиры или жилого дома),</w:t>
      </w:r>
    </w:p>
    <w:p w:rsidR="003655C5" w:rsidRPr="00E65442" w:rsidRDefault="003655C5" w:rsidP="00B52CD3">
      <w:pPr>
        <w:ind w:left="-851" w:right="-284" w:firstLine="720"/>
        <w:jc w:val="both"/>
        <w:rPr>
          <w:sz w:val="20"/>
          <w:szCs w:val="20"/>
        </w:rPr>
      </w:pPr>
      <w:r w:rsidRPr="00E65442">
        <w:rPr>
          <w:sz w:val="20"/>
          <w:szCs w:val="20"/>
        </w:rPr>
        <w:t>б) наниматели жилого помещения в муниципальном жилищном фонде по договорам социального найма муниципального жилищного фонда социального использования или договора найма специализированного муниципального жилищного фонда;</w:t>
      </w:r>
    </w:p>
    <w:p w:rsidR="003655C5" w:rsidRPr="00E65442" w:rsidRDefault="003655C5" w:rsidP="00B52CD3">
      <w:pPr>
        <w:ind w:left="-851" w:right="-284" w:firstLine="720"/>
        <w:jc w:val="both"/>
        <w:rPr>
          <w:sz w:val="20"/>
          <w:szCs w:val="20"/>
        </w:rPr>
      </w:pPr>
      <w:r w:rsidRPr="00E65442">
        <w:rPr>
          <w:sz w:val="20"/>
          <w:szCs w:val="20"/>
        </w:rPr>
        <w:t>в) наниматели жилого помещения по договору найма в частном жилищном фонде.</w:t>
      </w:r>
    </w:p>
    <w:p w:rsidR="003655C5" w:rsidRPr="00E65442" w:rsidRDefault="003655C5" w:rsidP="00B52CD3">
      <w:pPr>
        <w:ind w:left="-851" w:right="-284" w:firstLine="720"/>
        <w:jc w:val="both"/>
        <w:rPr>
          <w:sz w:val="20"/>
          <w:szCs w:val="20"/>
        </w:rPr>
      </w:pPr>
      <w:r w:rsidRPr="00E65442">
        <w:rPr>
          <w:sz w:val="20"/>
          <w:szCs w:val="20"/>
        </w:rPr>
        <w:t>В 2014 году  на эти цели  из бюджета муниципального образования "Глазовский район" необходимо 2 774 700,00 рублей.  Фактически выделено 840 тысяч рублей.</w:t>
      </w:r>
    </w:p>
    <w:p w:rsidR="003655C5" w:rsidRPr="00E65442" w:rsidRDefault="003655C5" w:rsidP="00B52CD3">
      <w:pPr>
        <w:ind w:left="-851" w:right="-284"/>
        <w:jc w:val="center"/>
        <w:rPr>
          <w:b/>
          <w:sz w:val="20"/>
          <w:szCs w:val="20"/>
        </w:rPr>
      </w:pPr>
      <w:r w:rsidRPr="00E65442">
        <w:rPr>
          <w:b/>
          <w:sz w:val="20"/>
          <w:szCs w:val="20"/>
        </w:rPr>
        <w:t>4.4.2. Приоритеты, цели и задачи</w:t>
      </w:r>
    </w:p>
    <w:p w:rsidR="003655C5" w:rsidRPr="00E65442" w:rsidRDefault="003655C5" w:rsidP="00B52CD3">
      <w:pPr>
        <w:ind w:left="-851" w:right="-284"/>
        <w:jc w:val="both"/>
        <w:rPr>
          <w:b/>
          <w:sz w:val="20"/>
          <w:szCs w:val="20"/>
        </w:rPr>
      </w:pPr>
    </w:p>
    <w:p w:rsidR="003655C5" w:rsidRPr="00E65442" w:rsidRDefault="003655C5" w:rsidP="00B52CD3">
      <w:pPr>
        <w:ind w:left="-851" w:right="-284" w:firstLine="851"/>
        <w:jc w:val="both"/>
        <w:rPr>
          <w:sz w:val="20"/>
          <w:szCs w:val="20"/>
        </w:rPr>
      </w:pPr>
      <w:r w:rsidRPr="00E65442">
        <w:rPr>
          <w:sz w:val="20"/>
          <w:szCs w:val="20"/>
        </w:rPr>
        <w:t xml:space="preserve">Работу по обеспечению людей старшего поколения мерами социальной поддержки и социальным обслуживанием на территории района организуют территориальный отдел социальной защиты населения в Глазовском районе, муниципальное бюджетное учреждение социального обслуживания Удмуртской Республики «Комплексный центр социального обслуживания населения Глазовского района», Управление пенсионного фонда РФ в г. Глазове и  Глазовском районе Удмуртской Республики за счет средств федерального бюджета, предоставляются дополнительные меры социальной поддержки за счет средств бюджета </w:t>
      </w:r>
      <w:r w:rsidR="00115B8C">
        <w:rPr>
          <w:sz w:val="20"/>
          <w:szCs w:val="20"/>
        </w:rPr>
        <w:t xml:space="preserve"> </w:t>
      </w:r>
      <w:r w:rsidRPr="00E65442">
        <w:rPr>
          <w:sz w:val="20"/>
          <w:szCs w:val="20"/>
        </w:rPr>
        <w:t>Глазовск</w:t>
      </w:r>
      <w:r w:rsidR="00115B8C">
        <w:rPr>
          <w:sz w:val="20"/>
          <w:szCs w:val="20"/>
        </w:rPr>
        <w:t>ого</w:t>
      </w:r>
      <w:r w:rsidRPr="00E65442">
        <w:rPr>
          <w:sz w:val="20"/>
          <w:szCs w:val="20"/>
        </w:rPr>
        <w:t xml:space="preserve"> район</w:t>
      </w:r>
      <w:r w:rsidR="00115B8C">
        <w:rPr>
          <w:sz w:val="20"/>
          <w:szCs w:val="20"/>
        </w:rPr>
        <w:t>а</w:t>
      </w:r>
      <w:r w:rsidRPr="00E65442">
        <w:rPr>
          <w:sz w:val="20"/>
          <w:szCs w:val="20"/>
        </w:rPr>
        <w:t>.</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 xml:space="preserve"> Однако в современных условиях необходимо уделять внимание гражданам пожилого возраста, инвалидам сохранившим способность к самообслуживанию, но нуждающимся в создании условий поддержки их активности. </w:t>
      </w:r>
      <w:r w:rsidRPr="00E65442">
        <w:rPr>
          <w:sz w:val="20"/>
          <w:szCs w:val="20"/>
        </w:rPr>
        <w:lastRenderedPageBreak/>
        <w:t xml:space="preserve">Гражданам, вышедшим на пенсию, инвалидам сложно адаптироваться к внезапно изменившимся условиям, нередко возникает психологический дискомфорт в связи с невозможностью организовать свободное время, реализовать имеющийся потенциал, применить накопленные знания и профессиональный опыт. Проблемы интеграции в общество присущи гражданам преклонного возраста и инвалидам. </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Для решения  социальных и нравственных проблем старшего поколения и инвалидов созданы районные  организации ветеранская  и инвалидов,  22 первичных ветеранских организации и 17  первичных организаций инвалидов.  Организована работа  клубов по интересам, кружки декоративно-прикладного творчества, конкурсы, встречи с интересными людьми, социально значимые, культурно-массовые мероприятия.</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В современных условиях потребности пожилых людей  и инвалидов значительно возросли, многие пожилые люди  и инвалиды стремятся к приобретению новых знаний. Например, востребованы занятия по бесплатному обучению навыкам компьютерной грамотности.</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 xml:space="preserve">Меры по минимизации проблем пожилого населения  последовательно решались через муниципальные  целевые программы Забота», "Активное долголетие," утвержденные постановлением Администрации муниципального образования "Глазовский район" на соответствующие годы. </w:t>
      </w:r>
    </w:p>
    <w:p w:rsidR="003655C5" w:rsidRPr="00E65442" w:rsidRDefault="00B52CD3" w:rsidP="00B52CD3">
      <w:pPr>
        <w:widowControl w:val="0"/>
        <w:tabs>
          <w:tab w:val="left" w:pos="0"/>
        </w:tabs>
        <w:autoSpaceDE w:val="0"/>
        <w:autoSpaceDN w:val="0"/>
        <w:adjustRightInd w:val="0"/>
        <w:ind w:left="-851" w:right="-284"/>
        <w:jc w:val="both"/>
        <w:rPr>
          <w:sz w:val="20"/>
          <w:szCs w:val="20"/>
        </w:rPr>
      </w:pPr>
      <w:r w:rsidRPr="00E65442">
        <w:rPr>
          <w:sz w:val="20"/>
          <w:szCs w:val="20"/>
        </w:rPr>
        <w:tab/>
      </w:r>
      <w:r w:rsidR="003655C5" w:rsidRPr="00E65442">
        <w:rPr>
          <w:sz w:val="20"/>
          <w:szCs w:val="20"/>
        </w:rPr>
        <w:t>В рамках муниципальной  программы   "Активное долголетие на 2013-2015 годы" в Глазовском районе были достигнуты определенные результаты.</w:t>
      </w:r>
    </w:p>
    <w:p w:rsidR="003655C5" w:rsidRPr="00E65442" w:rsidRDefault="00B52CD3" w:rsidP="00B52CD3">
      <w:pPr>
        <w:widowControl w:val="0"/>
        <w:tabs>
          <w:tab w:val="left" w:pos="0"/>
        </w:tabs>
        <w:autoSpaceDE w:val="0"/>
        <w:autoSpaceDN w:val="0"/>
        <w:adjustRightInd w:val="0"/>
        <w:ind w:left="-851" w:right="-284"/>
        <w:jc w:val="both"/>
        <w:rPr>
          <w:sz w:val="20"/>
          <w:szCs w:val="20"/>
        </w:rPr>
      </w:pPr>
      <w:r w:rsidRPr="00E65442">
        <w:rPr>
          <w:sz w:val="20"/>
          <w:szCs w:val="20"/>
        </w:rPr>
        <w:tab/>
      </w:r>
      <w:r w:rsidR="003655C5" w:rsidRPr="00E65442">
        <w:rPr>
          <w:sz w:val="20"/>
          <w:szCs w:val="20"/>
        </w:rPr>
        <w:t>Проведены общественно значимые мероприятия для ветеранов Великой Отечественной войны, в том числе:</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чествование  граждан, награжденных медалью "За оборону Ленинграда";  участников Сталинградской и Курской битв;</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поздравление на дому  участников Великой отечественной войны, вдов ветеранов войны;</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Проведены мероприятия, направленные на поддержку социального статуса граждан пожилого возраста, организации современных форм их досуга и общения, оздоровительные мероприятия, в том числе:</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чествование Почетных граждан Глазовского района;</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чествование строителей железной дороги "Ижевск -Балезино";</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проведены месячники пожилых людей;</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поздравление двух граждан в возрасте 100 лет;</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проведены  фотоконкурсы, фотовыставки "Социальный портрет пожилого человека" в два тура;</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проведен конкурс "Золотые руки мастеров";</w:t>
      </w:r>
    </w:p>
    <w:p w:rsidR="003655C5" w:rsidRPr="00E65442" w:rsidRDefault="003655C5" w:rsidP="00B52CD3">
      <w:pPr>
        <w:ind w:left="-851" w:right="-284"/>
        <w:jc w:val="both"/>
        <w:rPr>
          <w:sz w:val="20"/>
          <w:szCs w:val="20"/>
        </w:rPr>
      </w:pPr>
      <w:r w:rsidRPr="00E65442">
        <w:rPr>
          <w:sz w:val="20"/>
          <w:szCs w:val="20"/>
        </w:rPr>
        <w:t>- проведен республиканский конкурс  коллективов художественной самодеятельности "Играй гармонь, ветеранская", смотр- конкурс ветеранских коллективов    «Мы</w:t>
      </w:r>
      <w:r w:rsidR="00B52CD3" w:rsidRPr="00E65442">
        <w:rPr>
          <w:sz w:val="20"/>
          <w:szCs w:val="20"/>
        </w:rPr>
        <w:t xml:space="preserve"> славим Победу во все времена»;</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проведена акция, в ходе которой около 20 пожилых граждан были обучены основам компьютерной грамотности;</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проведен конкурс "Компьютерное многоборье";</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проведены в речение четырёх лет  районные мероприятия спортивного направления "Зимняя спартакиада пенсионеров и инвалидов", районные летние сельские спортивные игры "Золотой возраст";</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участие в течение трех лет во всероссийской акции "Лыжня России" (охват составляет от 60 человек в 2011 году до 200 человек в 2014 году);</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проведена практическая конференция "Таланты земли Глазовской".</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В последние три года большое число мероприятий проводится совместно с инвалидами.  Только в летних сельских спортивных играх «Золотой возраст» участие инвалидов возросло в два раза: с 16 до 32 человек. Это способствует интеграции в общество  граждан пожилого возраста и инвалидов, общению и оздоровлению граждан.</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Программа "Активное долголетие на 2013-2015 годы" доказала свою эффективность, действенность и востребованность у граждан старшего поколения и инвалидов.</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Процент освоения денежных средств, выделенных на реализацию программы, составил по итогам 2013  и 2014 годов 100 %.</w:t>
      </w:r>
    </w:p>
    <w:p w:rsidR="003655C5" w:rsidRPr="00E65442" w:rsidRDefault="003655C5" w:rsidP="00B52CD3">
      <w:pPr>
        <w:ind w:left="-851" w:right="-284" w:firstLine="567"/>
        <w:jc w:val="both"/>
        <w:rPr>
          <w:sz w:val="20"/>
          <w:szCs w:val="20"/>
        </w:rPr>
      </w:pPr>
      <w:r w:rsidRPr="00E65442">
        <w:rPr>
          <w:sz w:val="20"/>
          <w:szCs w:val="20"/>
        </w:rPr>
        <w:t xml:space="preserve">Есть необходимость продолжить реализацию мероприятий, направленных на улучшение условий и уровня жизни пожилых людей, инвалидов,  усиление их социальной защищенности, создания условий для активного участия в жизни общества.                Ветеранская организация и общество инвалидов помогут решить ряд муниципальных задач в социальной сфере. Например: правовая защита граждан, социальная адаптация инвалидов и ветеранов, развитие системы социальной помощи гражданам, проведение мероприятий, направленных на защиту прав и свобод, на развитие личности, на организацию досуга. </w:t>
      </w:r>
    </w:p>
    <w:p w:rsidR="003655C5" w:rsidRPr="00E65442" w:rsidRDefault="003655C5" w:rsidP="00B52CD3">
      <w:pPr>
        <w:ind w:left="-851" w:right="-284"/>
        <w:jc w:val="both"/>
        <w:rPr>
          <w:sz w:val="20"/>
          <w:szCs w:val="20"/>
        </w:rPr>
      </w:pPr>
      <w:r w:rsidRPr="00E65442">
        <w:rPr>
          <w:sz w:val="20"/>
          <w:szCs w:val="20"/>
        </w:rPr>
        <w:t>Таким образом, ветеранская организация и общество инвалидов помогут в создании эффективной социальной инфраструктуры Глазовского района.</w:t>
      </w:r>
    </w:p>
    <w:p w:rsidR="003655C5" w:rsidRPr="00E65442" w:rsidRDefault="003655C5" w:rsidP="00B52CD3">
      <w:pPr>
        <w:ind w:left="-851" w:right="-284"/>
        <w:jc w:val="both"/>
        <w:rPr>
          <w:sz w:val="20"/>
          <w:szCs w:val="20"/>
        </w:rPr>
      </w:pPr>
      <w:r w:rsidRPr="00E65442">
        <w:rPr>
          <w:sz w:val="20"/>
          <w:szCs w:val="20"/>
        </w:rPr>
        <w:t>Социальная поддержка на уровне местного самоуправления остается актуальной.</w:t>
      </w:r>
    </w:p>
    <w:p w:rsidR="003655C5" w:rsidRPr="00E65442" w:rsidRDefault="003655C5" w:rsidP="00B52CD3">
      <w:pPr>
        <w:ind w:left="-851" w:right="-284"/>
        <w:jc w:val="both"/>
        <w:rPr>
          <w:rFonts w:eastAsia="Calibri"/>
          <w:sz w:val="20"/>
          <w:szCs w:val="20"/>
        </w:rPr>
      </w:pPr>
      <w:r w:rsidRPr="00E65442">
        <w:rPr>
          <w:rFonts w:eastAsia="Calibri"/>
          <w:sz w:val="20"/>
          <w:szCs w:val="20"/>
        </w:rPr>
        <w:t>Меры дополнительной социальной поддержки отдельных категорий граждан в определенной степени позволят снизить социальную напряженность среди малообеспеченных категорий граждан и сохранить минимальные социальные гарантии жизнеобеспечения отдельным категориям граждан путем адресного оказания им социальной помощи.</w:t>
      </w:r>
    </w:p>
    <w:p w:rsidR="003655C5" w:rsidRPr="00E65442" w:rsidRDefault="003655C5" w:rsidP="00B52CD3">
      <w:pPr>
        <w:ind w:left="-851" w:right="-284"/>
        <w:jc w:val="both"/>
        <w:rPr>
          <w:sz w:val="20"/>
          <w:szCs w:val="20"/>
        </w:rPr>
      </w:pPr>
      <w:r w:rsidRPr="00E65442">
        <w:rPr>
          <w:rFonts w:eastAsia="Calibri"/>
          <w:sz w:val="20"/>
          <w:szCs w:val="20"/>
        </w:rPr>
        <w:t xml:space="preserve">Социальная поддержка "Почетных граждан Глазовского района" </w:t>
      </w:r>
      <w:r w:rsidRPr="00E65442">
        <w:rPr>
          <w:sz w:val="20"/>
          <w:szCs w:val="20"/>
        </w:rPr>
        <w:t>направлена на улучшение качества их жизни и материального положения.</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Принятие подпрограммы " Социальная поддержка граждан пожилого возраста,  инвалидов</w:t>
      </w:r>
      <w:r w:rsidRPr="00E65442">
        <w:rPr>
          <w:b/>
          <w:sz w:val="20"/>
          <w:szCs w:val="20"/>
        </w:rPr>
        <w:t xml:space="preserve">  и отдельных категорий граждан</w:t>
      </w:r>
      <w:r w:rsidRPr="00E65442">
        <w:rPr>
          <w:sz w:val="20"/>
          <w:szCs w:val="20"/>
        </w:rPr>
        <w:t xml:space="preserve"> " </w:t>
      </w:r>
      <w:r w:rsidR="002B012D" w:rsidRPr="00E65442">
        <w:rPr>
          <w:sz w:val="20"/>
          <w:szCs w:val="20"/>
        </w:rPr>
        <w:t xml:space="preserve"> </w:t>
      </w:r>
      <w:r w:rsidRPr="00E65442">
        <w:rPr>
          <w:sz w:val="20"/>
          <w:szCs w:val="20"/>
        </w:rPr>
        <w:t xml:space="preserve">  позволит оказывать адресную социальную помощь гражданам старшего поколения, инвалидам, отдельным категориям граждан,  создаст условия для развития ветеранского движения, общества инвалидов,  активного участия граждан пожилого возраста, инвалидов в жизни общества. Проблемы граждан пожилого возраста, инвалидов и </w:t>
      </w:r>
      <w:r w:rsidRPr="00E65442">
        <w:rPr>
          <w:sz w:val="20"/>
          <w:szCs w:val="20"/>
        </w:rPr>
        <w:lastRenderedPageBreak/>
        <w:t>отдельных категорий граждан необходимо решать комплексно, за счет координации усилий органов местного самоуправления</w:t>
      </w:r>
    </w:p>
    <w:p w:rsidR="003655C5" w:rsidRPr="00E65442" w:rsidRDefault="003655C5" w:rsidP="00B52CD3">
      <w:pPr>
        <w:ind w:left="-851" w:right="-284"/>
        <w:jc w:val="both"/>
        <w:rPr>
          <w:sz w:val="20"/>
          <w:szCs w:val="20"/>
        </w:rPr>
      </w:pPr>
      <w:r w:rsidRPr="00E65442">
        <w:rPr>
          <w:sz w:val="20"/>
          <w:szCs w:val="20"/>
        </w:rPr>
        <w:t>Данная программа ставит своей следующую</w:t>
      </w:r>
      <w:r w:rsidRPr="00E65442">
        <w:rPr>
          <w:b/>
          <w:sz w:val="20"/>
          <w:szCs w:val="20"/>
        </w:rPr>
        <w:t xml:space="preserve"> цель</w:t>
      </w:r>
      <w:r w:rsidRPr="00E65442">
        <w:rPr>
          <w:sz w:val="20"/>
          <w:szCs w:val="20"/>
        </w:rPr>
        <w:t xml:space="preserve">: </w:t>
      </w:r>
    </w:p>
    <w:p w:rsidR="003655C5" w:rsidRPr="00E65442" w:rsidRDefault="003655C5" w:rsidP="00B52CD3">
      <w:pPr>
        <w:ind w:left="-851" w:right="-284" w:firstLine="567"/>
        <w:jc w:val="both"/>
        <w:rPr>
          <w:sz w:val="20"/>
          <w:szCs w:val="20"/>
        </w:rPr>
      </w:pPr>
      <w:r w:rsidRPr="00E65442">
        <w:rPr>
          <w:sz w:val="20"/>
          <w:szCs w:val="20"/>
        </w:rPr>
        <w:t xml:space="preserve">Реализация мер </w:t>
      </w:r>
      <w:r w:rsidRPr="00E65442">
        <w:rPr>
          <w:rFonts w:eastAsia="Calibri"/>
          <w:sz w:val="20"/>
          <w:szCs w:val="20"/>
        </w:rPr>
        <w:t xml:space="preserve">по поддержке отдельных категорий граждан, граждан старшего поколения, инвалидов  направленных на </w:t>
      </w:r>
      <w:r w:rsidRPr="00E65442">
        <w:rPr>
          <w:sz w:val="20"/>
          <w:szCs w:val="20"/>
        </w:rPr>
        <w:t xml:space="preserve"> повышение качества  их жизни  и степени их социальной защищенности.</w:t>
      </w:r>
    </w:p>
    <w:p w:rsidR="003655C5" w:rsidRPr="00E65442" w:rsidRDefault="003655C5" w:rsidP="00B52CD3">
      <w:pPr>
        <w:ind w:left="-851" w:right="-284" w:firstLine="567"/>
        <w:jc w:val="both"/>
        <w:rPr>
          <w:sz w:val="20"/>
          <w:szCs w:val="20"/>
        </w:rPr>
      </w:pPr>
      <w:r w:rsidRPr="00E65442">
        <w:rPr>
          <w:bCs/>
          <w:sz w:val="20"/>
          <w:szCs w:val="20"/>
        </w:rPr>
        <w:t xml:space="preserve">Для достижения поставленной цели в рамках подпрограммы будут решаться </w:t>
      </w:r>
      <w:r w:rsidRPr="00E65442">
        <w:rPr>
          <w:b/>
          <w:bCs/>
          <w:sz w:val="20"/>
          <w:szCs w:val="20"/>
        </w:rPr>
        <w:t>следующие задачи:</w:t>
      </w:r>
    </w:p>
    <w:p w:rsidR="003655C5" w:rsidRPr="00E65442" w:rsidRDefault="003655C5" w:rsidP="00B52CD3">
      <w:pPr>
        <w:ind w:left="-851" w:right="-284"/>
        <w:jc w:val="both"/>
        <w:rPr>
          <w:sz w:val="20"/>
          <w:szCs w:val="20"/>
        </w:rPr>
      </w:pPr>
      <w:r w:rsidRPr="00E65442">
        <w:rPr>
          <w:sz w:val="20"/>
          <w:szCs w:val="20"/>
        </w:rPr>
        <w:t>1) повышение социального статуса и качества жизни пенсионеров и инвалидов.</w:t>
      </w:r>
    </w:p>
    <w:p w:rsidR="003655C5" w:rsidRPr="00E65442" w:rsidRDefault="003655C5" w:rsidP="00B52CD3">
      <w:pPr>
        <w:ind w:left="-851" w:right="-284"/>
        <w:jc w:val="both"/>
        <w:rPr>
          <w:sz w:val="20"/>
          <w:szCs w:val="20"/>
        </w:rPr>
      </w:pPr>
      <w:r w:rsidRPr="00E65442">
        <w:rPr>
          <w:sz w:val="20"/>
          <w:szCs w:val="20"/>
        </w:rPr>
        <w:t xml:space="preserve">2) поддержка социального долголетия пожилых людей и инвалидов через предоставление возможности людям пожилого возраста, инвалидам реализовать свои оздоровительные,   социокультурные потребности, интеллектуальные и творческие способности; </w:t>
      </w:r>
    </w:p>
    <w:p w:rsidR="003655C5" w:rsidRPr="00E65442" w:rsidRDefault="003655C5" w:rsidP="00B52CD3">
      <w:pPr>
        <w:ind w:left="-851" w:right="-284"/>
        <w:jc w:val="both"/>
        <w:rPr>
          <w:sz w:val="20"/>
          <w:szCs w:val="20"/>
        </w:rPr>
      </w:pPr>
      <w:r w:rsidRPr="00E65442">
        <w:rPr>
          <w:sz w:val="20"/>
          <w:szCs w:val="20"/>
        </w:rPr>
        <w:t>3)предоставление адресной социальной поддержки гражданам старшего поколения,  инвалидам и отдельным категориям граждан.</w:t>
      </w:r>
    </w:p>
    <w:p w:rsidR="003655C5" w:rsidRPr="00E65442" w:rsidRDefault="003655C5" w:rsidP="00B52CD3">
      <w:pPr>
        <w:ind w:left="-851" w:right="-284"/>
        <w:jc w:val="both"/>
        <w:rPr>
          <w:sz w:val="20"/>
          <w:szCs w:val="20"/>
        </w:rPr>
      </w:pPr>
      <w:r w:rsidRPr="00E65442">
        <w:rPr>
          <w:sz w:val="20"/>
          <w:szCs w:val="20"/>
        </w:rPr>
        <w:t>4) поддержка  деятельности общественных организаций  граждан старшего поколения и инвалидов района;</w:t>
      </w:r>
    </w:p>
    <w:p w:rsidR="003655C5" w:rsidRPr="00E65442" w:rsidRDefault="003655C5" w:rsidP="00B52CD3">
      <w:pPr>
        <w:ind w:left="-851" w:right="-284"/>
        <w:jc w:val="both"/>
        <w:rPr>
          <w:sz w:val="20"/>
          <w:szCs w:val="20"/>
        </w:rPr>
      </w:pPr>
      <w:r w:rsidRPr="00E65442">
        <w:rPr>
          <w:sz w:val="20"/>
          <w:szCs w:val="20"/>
        </w:rPr>
        <w:t xml:space="preserve">5) обеспечение взаимодействия  органов местного самоуправления и общественных организаций социальной направленности. </w:t>
      </w:r>
    </w:p>
    <w:p w:rsidR="003655C5" w:rsidRPr="00E65442" w:rsidRDefault="003655C5" w:rsidP="00B52CD3">
      <w:pPr>
        <w:ind w:left="-851" w:right="-284"/>
        <w:jc w:val="both"/>
        <w:rPr>
          <w:sz w:val="20"/>
          <w:szCs w:val="20"/>
        </w:rPr>
      </w:pPr>
    </w:p>
    <w:p w:rsidR="003655C5" w:rsidRPr="00E65442" w:rsidRDefault="003655C5" w:rsidP="00B52CD3">
      <w:pPr>
        <w:ind w:left="-851" w:right="-284"/>
        <w:jc w:val="center"/>
        <w:rPr>
          <w:b/>
          <w:sz w:val="20"/>
          <w:szCs w:val="20"/>
        </w:rPr>
      </w:pPr>
      <w:r w:rsidRPr="00E65442">
        <w:rPr>
          <w:b/>
          <w:sz w:val="20"/>
          <w:szCs w:val="20"/>
        </w:rPr>
        <w:t>4.4.3. Целевые показатели (индикаторы)</w:t>
      </w:r>
    </w:p>
    <w:p w:rsidR="003655C5" w:rsidRPr="00E65442" w:rsidRDefault="003655C5" w:rsidP="00B52CD3">
      <w:pPr>
        <w:ind w:left="-851" w:right="-284"/>
        <w:jc w:val="center"/>
        <w:rPr>
          <w:b/>
          <w:sz w:val="20"/>
          <w:szCs w:val="20"/>
        </w:rPr>
      </w:pPr>
    </w:p>
    <w:p w:rsidR="003655C5" w:rsidRPr="00E65442" w:rsidRDefault="003655C5" w:rsidP="00B52CD3">
      <w:pPr>
        <w:ind w:left="-851" w:right="-284"/>
        <w:jc w:val="both"/>
        <w:rPr>
          <w:sz w:val="20"/>
          <w:szCs w:val="20"/>
        </w:rPr>
      </w:pPr>
      <w:r w:rsidRPr="00E65442">
        <w:rPr>
          <w:sz w:val="20"/>
          <w:szCs w:val="20"/>
        </w:rPr>
        <w:t xml:space="preserve">3.1Количество первичных ветеранских организаций, единиц. </w:t>
      </w:r>
    </w:p>
    <w:p w:rsidR="003655C5" w:rsidRPr="00E65442" w:rsidRDefault="003655C5" w:rsidP="00B52CD3">
      <w:pPr>
        <w:ind w:left="-851" w:right="-284"/>
        <w:jc w:val="both"/>
        <w:rPr>
          <w:sz w:val="20"/>
          <w:szCs w:val="20"/>
        </w:rPr>
      </w:pPr>
      <w:r w:rsidRPr="00E65442">
        <w:rPr>
          <w:sz w:val="20"/>
          <w:szCs w:val="20"/>
        </w:rPr>
        <w:t>Показатель характеризует социальную активность граждан старшего поколения.</w:t>
      </w:r>
    </w:p>
    <w:p w:rsidR="003655C5" w:rsidRPr="00E65442" w:rsidRDefault="003655C5" w:rsidP="00B52CD3">
      <w:pPr>
        <w:ind w:left="-851" w:right="-284"/>
        <w:jc w:val="both"/>
        <w:rPr>
          <w:sz w:val="20"/>
          <w:szCs w:val="20"/>
        </w:rPr>
      </w:pPr>
      <w:r w:rsidRPr="00E65442">
        <w:rPr>
          <w:sz w:val="20"/>
          <w:szCs w:val="20"/>
        </w:rPr>
        <w:t>3.2  Количество первичных объединений инвалидов ,единиц.</w:t>
      </w:r>
    </w:p>
    <w:p w:rsidR="003655C5" w:rsidRPr="00E65442" w:rsidRDefault="003655C5" w:rsidP="00B52CD3">
      <w:pPr>
        <w:ind w:left="-851" w:right="-284"/>
        <w:jc w:val="both"/>
        <w:rPr>
          <w:sz w:val="20"/>
          <w:szCs w:val="20"/>
        </w:rPr>
      </w:pPr>
      <w:r w:rsidRPr="00E65442">
        <w:rPr>
          <w:sz w:val="20"/>
          <w:szCs w:val="20"/>
        </w:rPr>
        <w:t xml:space="preserve">      Показатель характеризует социальную активность инвалидов.</w:t>
      </w:r>
    </w:p>
    <w:p w:rsidR="003655C5" w:rsidRPr="00E65442" w:rsidRDefault="003655C5" w:rsidP="00B52CD3">
      <w:pPr>
        <w:ind w:left="-851" w:right="-284"/>
        <w:jc w:val="both"/>
        <w:rPr>
          <w:sz w:val="20"/>
          <w:szCs w:val="20"/>
        </w:rPr>
      </w:pPr>
      <w:r w:rsidRPr="00E65442">
        <w:rPr>
          <w:sz w:val="20"/>
          <w:szCs w:val="20"/>
        </w:rPr>
        <w:t xml:space="preserve">3.3.Количество любительских объединений и клубов по интересам для граждан старшего поколения, единиц. </w:t>
      </w:r>
    </w:p>
    <w:p w:rsidR="003655C5" w:rsidRPr="00E65442" w:rsidRDefault="003655C5" w:rsidP="00B52CD3">
      <w:pPr>
        <w:ind w:left="-851" w:right="-284"/>
        <w:jc w:val="both"/>
        <w:rPr>
          <w:sz w:val="20"/>
          <w:szCs w:val="20"/>
        </w:rPr>
      </w:pPr>
      <w:r w:rsidRPr="00E65442">
        <w:rPr>
          <w:sz w:val="20"/>
          <w:szCs w:val="20"/>
        </w:rPr>
        <w:t xml:space="preserve">      Показатель характеризует социальную активность граждан старшего поколения.</w:t>
      </w:r>
    </w:p>
    <w:p w:rsidR="003655C5" w:rsidRPr="00E65442" w:rsidRDefault="003655C5" w:rsidP="00B52CD3">
      <w:pPr>
        <w:ind w:left="-851" w:right="-284"/>
        <w:jc w:val="both"/>
        <w:rPr>
          <w:sz w:val="20"/>
          <w:szCs w:val="20"/>
        </w:rPr>
      </w:pPr>
      <w:r w:rsidRPr="00E65442">
        <w:rPr>
          <w:sz w:val="20"/>
          <w:szCs w:val="20"/>
        </w:rPr>
        <w:t>3.4.Количество районных мероприятий, направленных на повышение роли старшего поколения в общественной жизни, единиц.</w:t>
      </w:r>
    </w:p>
    <w:p w:rsidR="003655C5" w:rsidRPr="00E65442" w:rsidRDefault="003655C5" w:rsidP="00B52CD3">
      <w:pPr>
        <w:ind w:left="-851" w:right="-284"/>
        <w:jc w:val="both"/>
        <w:rPr>
          <w:sz w:val="20"/>
          <w:szCs w:val="20"/>
        </w:rPr>
      </w:pPr>
      <w:r w:rsidRPr="00E65442">
        <w:rPr>
          <w:sz w:val="20"/>
          <w:szCs w:val="20"/>
        </w:rPr>
        <w:t>Показатель характеризует организацию работы с гражданами старшего поколения</w:t>
      </w:r>
    </w:p>
    <w:p w:rsidR="003655C5" w:rsidRPr="00E65442" w:rsidRDefault="003655C5" w:rsidP="00B52CD3">
      <w:pPr>
        <w:ind w:left="-851" w:right="-284"/>
        <w:jc w:val="both"/>
        <w:rPr>
          <w:sz w:val="20"/>
          <w:szCs w:val="20"/>
        </w:rPr>
      </w:pPr>
      <w:r w:rsidRPr="00E65442">
        <w:rPr>
          <w:sz w:val="20"/>
          <w:szCs w:val="20"/>
        </w:rPr>
        <w:t>3.5. Доля граждан пожилого возраста,  принимающих участие в районных и республиканских социально значимых, культурно-массовых мероприятиях в общей численности  граждан этой возрастной группы, процентов;</w:t>
      </w:r>
    </w:p>
    <w:p w:rsidR="003655C5" w:rsidRPr="00E65442" w:rsidRDefault="003655C5" w:rsidP="00B52CD3">
      <w:pPr>
        <w:ind w:left="-851" w:right="-284"/>
        <w:jc w:val="both"/>
        <w:rPr>
          <w:sz w:val="20"/>
          <w:szCs w:val="20"/>
        </w:rPr>
      </w:pPr>
      <w:r w:rsidRPr="00E65442">
        <w:rPr>
          <w:bCs/>
          <w:sz w:val="20"/>
          <w:szCs w:val="20"/>
        </w:rPr>
        <w:t>Показатель характеризует охват людей пожилого возраста социально значимыми, культурно-массовыми, мероприятиями.</w:t>
      </w:r>
    </w:p>
    <w:p w:rsidR="003655C5" w:rsidRPr="00E65442" w:rsidRDefault="003655C5" w:rsidP="00B52CD3">
      <w:pPr>
        <w:ind w:left="-851" w:right="-284"/>
        <w:jc w:val="both"/>
        <w:rPr>
          <w:sz w:val="20"/>
          <w:szCs w:val="20"/>
        </w:rPr>
      </w:pPr>
      <w:r w:rsidRPr="00E65442">
        <w:rPr>
          <w:sz w:val="20"/>
          <w:szCs w:val="20"/>
        </w:rPr>
        <w:t>3.6. Доля  инвалидов, принимающих участие в районных и республиканских мероприятиях в общей численности  граждан этой  категории граждан района, процентов.</w:t>
      </w:r>
    </w:p>
    <w:p w:rsidR="003655C5" w:rsidRPr="00E65442" w:rsidRDefault="003655C5" w:rsidP="00B52CD3">
      <w:pPr>
        <w:ind w:left="-851" w:right="-284"/>
        <w:jc w:val="both"/>
        <w:rPr>
          <w:sz w:val="20"/>
          <w:szCs w:val="20"/>
        </w:rPr>
      </w:pPr>
      <w:r w:rsidRPr="00E65442">
        <w:rPr>
          <w:bCs/>
          <w:sz w:val="20"/>
          <w:szCs w:val="20"/>
        </w:rPr>
        <w:t>Показатель характеризует охват инвалидов социально значимыми, культурно-массовыми, мероприятиями.</w:t>
      </w:r>
    </w:p>
    <w:p w:rsidR="003655C5" w:rsidRPr="00E65442" w:rsidRDefault="003655C5" w:rsidP="00B52CD3">
      <w:pPr>
        <w:ind w:left="-851" w:right="-284"/>
        <w:jc w:val="both"/>
        <w:rPr>
          <w:sz w:val="20"/>
          <w:szCs w:val="20"/>
        </w:rPr>
      </w:pPr>
      <w:r w:rsidRPr="00E65442">
        <w:rPr>
          <w:sz w:val="20"/>
          <w:szCs w:val="20"/>
        </w:rPr>
        <w:t>3.7.Количество пенсионеров и инвалидов и отдельных категорий граждан оказавшихся в трудной жизненной ситуации, получивших адресную социальную помощь, единиц</w:t>
      </w:r>
    </w:p>
    <w:p w:rsidR="003655C5" w:rsidRPr="00E65442" w:rsidRDefault="003655C5" w:rsidP="00B52CD3">
      <w:pPr>
        <w:ind w:left="-851" w:right="-284"/>
        <w:jc w:val="both"/>
        <w:rPr>
          <w:sz w:val="20"/>
          <w:szCs w:val="20"/>
        </w:rPr>
      </w:pPr>
      <w:r w:rsidRPr="00E65442">
        <w:rPr>
          <w:sz w:val="20"/>
          <w:szCs w:val="20"/>
        </w:rPr>
        <w:t xml:space="preserve"> Показатель учитывает численность граждан старшего поколения, инвалидов,  оказавшихся в трудной жизненной ситуации, получивших адресную социальную помощь.</w:t>
      </w:r>
    </w:p>
    <w:p w:rsidR="003655C5" w:rsidRPr="00E65442" w:rsidRDefault="003655C5" w:rsidP="00B52CD3">
      <w:pPr>
        <w:ind w:left="-851" w:right="-284"/>
        <w:jc w:val="both"/>
        <w:rPr>
          <w:b/>
          <w:i/>
          <w:color w:val="5F497A"/>
          <w:sz w:val="20"/>
          <w:szCs w:val="20"/>
        </w:rPr>
      </w:pPr>
    </w:p>
    <w:p w:rsidR="003655C5" w:rsidRPr="00E65442" w:rsidRDefault="003655C5" w:rsidP="00B52CD3">
      <w:pPr>
        <w:ind w:left="-851" w:right="-284"/>
        <w:jc w:val="center"/>
        <w:rPr>
          <w:sz w:val="20"/>
          <w:szCs w:val="20"/>
        </w:rPr>
      </w:pPr>
      <w:r w:rsidRPr="00E65442">
        <w:rPr>
          <w:b/>
          <w:sz w:val="20"/>
          <w:szCs w:val="20"/>
        </w:rPr>
        <w:t>4.4.4. Сроки и этапы реализации подпрограммы</w:t>
      </w:r>
    </w:p>
    <w:p w:rsidR="003655C5" w:rsidRPr="00E65442" w:rsidRDefault="003655C5" w:rsidP="00B52CD3">
      <w:pPr>
        <w:ind w:left="-851" w:right="-284"/>
        <w:jc w:val="both"/>
        <w:rPr>
          <w:b/>
          <w:sz w:val="20"/>
          <w:szCs w:val="20"/>
        </w:rPr>
      </w:pPr>
    </w:p>
    <w:p w:rsidR="003655C5" w:rsidRPr="00E65442" w:rsidRDefault="003655C5" w:rsidP="00B52CD3">
      <w:pPr>
        <w:ind w:left="-851" w:right="-284"/>
        <w:jc w:val="both"/>
        <w:rPr>
          <w:sz w:val="20"/>
          <w:szCs w:val="20"/>
        </w:rPr>
      </w:pPr>
      <w:r w:rsidRPr="00E65442">
        <w:rPr>
          <w:sz w:val="20"/>
          <w:szCs w:val="20"/>
        </w:rPr>
        <w:t xml:space="preserve">      Подпрограмма реализуется в 2015-202</w:t>
      </w:r>
      <w:r w:rsidR="002B012D" w:rsidRPr="00E65442">
        <w:rPr>
          <w:sz w:val="20"/>
          <w:szCs w:val="20"/>
        </w:rPr>
        <w:t>4</w:t>
      </w:r>
      <w:r w:rsidRPr="00E65442">
        <w:rPr>
          <w:sz w:val="20"/>
          <w:szCs w:val="20"/>
        </w:rPr>
        <w:t xml:space="preserve"> годах. Этапы реализации подпрограммы не выделяются.</w:t>
      </w:r>
    </w:p>
    <w:p w:rsidR="003655C5" w:rsidRPr="00E65442" w:rsidRDefault="003655C5" w:rsidP="00B52CD3">
      <w:pPr>
        <w:ind w:left="-851" w:right="-284"/>
        <w:jc w:val="center"/>
        <w:rPr>
          <w:sz w:val="20"/>
          <w:szCs w:val="20"/>
        </w:rPr>
      </w:pPr>
      <w:r w:rsidRPr="00E65442">
        <w:rPr>
          <w:b/>
          <w:sz w:val="20"/>
          <w:szCs w:val="20"/>
        </w:rPr>
        <w:t>4.4.5. Основные мероприятия</w:t>
      </w:r>
    </w:p>
    <w:p w:rsidR="003655C5" w:rsidRPr="00E65442" w:rsidRDefault="003655C5" w:rsidP="00B52CD3">
      <w:pPr>
        <w:ind w:left="-851" w:right="-284"/>
        <w:jc w:val="center"/>
        <w:rPr>
          <w:color w:val="CC0099"/>
          <w:sz w:val="20"/>
          <w:szCs w:val="20"/>
        </w:rPr>
      </w:pPr>
    </w:p>
    <w:p w:rsidR="003655C5" w:rsidRPr="00E65442" w:rsidRDefault="003655C5" w:rsidP="00B52CD3">
      <w:pPr>
        <w:ind w:left="-851" w:right="-284"/>
        <w:jc w:val="both"/>
        <w:rPr>
          <w:sz w:val="20"/>
          <w:szCs w:val="20"/>
        </w:rPr>
      </w:pPr>
      <w:r w:rsidRPr="00E65442">
        <w:rPr>
          <w:sz w:val="20"/>
          <w:szCs w:val="20"/>
        </w:rPr>
        <w:t>1)  Повышение социального статуса и качества жизни пенсионеров и инвалидов;</w:t>
      </w:r>
    </w:p>
    <w:p w:rsidR="003655C5" w:rsidRPr="00E65442" w:rsidRDefault="003655C5" w:rsidP="00B52CD3">
      <w:pPr>
        <w:ind w:left="-851" w:right="-284"/>
        <w:jc w:val="both"/>
        <w:rPr>
          <w:sz w:val="20"/>
          <w:szCs w:val="20"/>
        </w:rPr>
      </w:pPr>
      <w:r w:rsidRPr="00E65442">
        <w:rPr>
          <w:sz w:val="20"/>
          <w:szCs w:val="20"/>
        </w:rPr>
        <w:t>В рамках основного мероприятия планируется:</w:t>
      </w:r>
    </w:p>
    <w:p w:rsidR="003655C5" w:rsidRPr="00E65442" w:rsidRDefault="003655C5" w:rsidP="00B52CD3">
      <w:pPr>
        <w:ind w:left="-851" w:right="-284"/>
        <w:jc w:val="both"/>
        <w:rPr>
          <w:sz w:val="20"/>
          <w:szCs w:val="20"/>
        </w:rPr>
      </w:pPr>
      <w:r w:rsidRPr="00E65442">
        <w:rPr>
          <w:sz w:val="20"/>
          <w:szCs w:val="20"/>
        </w:rPr>
        <w:t>1.1.   проведение мероприятий для  граждан    старшего  поколения, инвалидов, Дня пожилых людей, Дня инвалидов;</w:t>
      </w:r>
    </w:p>
    <w:p w:rsidR="003655C5" w:rsidRPr="00E65442" w:rsidRDefault="003655C5" w:rsidP="00B52CD3">
      <w:pPr>
        <w:ind w:left="-851" w:right="-284"/>
        <w:jc w:val="both"/>
        <w:rPr>
          <w:sz w:val="20"/>
          <w:szCs w:val="20"/>
        </w:rPr>
      </w:pPr>
      <w:r w:rsidRPr="00E65442">
        <w:rPr>
          <w:sz w:val="20"/>
          <w:szCs w:val="20"/>
        </w:rPr>
        <w:t>1.2.Проведение мероприятий для   инвалидов, Проведение Дня инвалидов;</w:t>
      </w:r>
    </w:p>
    <w:p w:rsidR="003655C5" w:rsidRPr="00E65442" w:rsidRDefault="003655C5" w:rsidP="00B52CD3">
      <w:pPr>
        <w:ind w:left="-851" w:right="-284"/>
        <w:jc w:val="both"/>
        <w:rPr>
          <w:sz w:val="20"/>
          <w:szCs w:val="20"/>
        </w:rPr>
      </w:pPr>
      <w:r w:rsidRPr="00E65442">
        <w:rPr>
          <w:sz w:val="20"/>
          <w:szCs w:val="20"/>
        </w:rPr>
        <w:t>1.3. Организация работы Активов пожилых людей и инвалидов: проведение заседаний; планирование работы; подготовка к проведению мероприятий;</w:t>
      </w:r>
    </w:p>
    <w:p w:rsidR="003655C5" w:rsidRPr="00E65442" w:rsidRDefault="003655C5" w:rsidP="00B52CD3">
      <w:pPr>
        <w:ind w:left="-851" w:right="-284"/>
        <w:jc w:val="both"/>
        <w:rPr>
          <w:sz w:val="20"/>
          <w:szCs w:val="20"/>
        </w:rPr>
      </w:pPr>
      <w:r w:rsidRPr="00E65442">
        <w:rPr>
          <w:sz w:val="20"/>
          <w:szCs w:val="20"/>
        </w:rPr>
        <w:t>1.4.Внесение активных участников ветеранского движения в Книгу "Золотой фонд ветеранской организации";</w:t>
      </w:r>
    </w:p>
    <w:p w:rsidR="003655C5" w:rsidRPr="00E65442" w:rsidRDefault="003655C5" w:rsidP="00B52CD3">
      <w:pPr>
        <w:ind w:left="-851" w:right="-284"/>
        <w:jc w:val="both"/>
        <w:rPr>
          <w:sz w:val="20"/>
          <w:szCs w:val="20"/>
        </w:rPr>
      </w:pPr>
      <w:r w:rsidRPr="00E65442">
        <w:rPr>
          <w:sz w:val="20"/>
          <w:szCs w:val="20"/>
        </w:rPr>
        <w:t>1.5. Поощрение ветеранов и инвалидов - активистов, в том числе грамотами, благодарственными письмами  Администрации муниципального образования "Глазовский район", отдыхом на базе МБОУ "КЦСОН";</w:t>
      </w:r>
    </w:p>
    <w:p w:rsidR="003655C5" w:rsidRPr="00E65442" w:rsidRDefault="003655C5" w:rsidP="00B52CD3">
      <w:pPr>
        <w:ind w:left="-851" w:right="-284"/>
        <w:rPr>
          <w:sz w:val="20"/>
          <w:szCs w:val="20"/>
        </w:rPr>
      </w:pPr>
      <w:r w:rsidRPr="00E65442">
        <w:rPr>
          <w:sz w:val="20"/>
          <w:szCs w:val="20"/>
        </w:rPr>
        <w:t>1.6. Чествование Почетных граждан Глазовского района в юбилейные даты.</w:t>
      </w:r>
    </w:p>
    <w:p w:rsidR="003655C5" w:rsidRPr="00E65442" w:rsidRDefault="003655C5" w:rsidP="00B52CD3">
      <w:pPr>
        <w:ind w:left="-851" w:right="-284"/>
        <w:jc w:val="both"/>
        <w:rPr>
          <w:color w:val="FF0000"/>
          <w:sz w:val="20"/>
          <w:szCs w:val="20"/>
        </w:rPr>
      </w:pPr>
      <w:r w:rsidRPr="00E65442">
        <w:rPr>
          <w:sz w:val="20"/>
          <w:szCs w:val="20"/>
        </w:rPr>
        <w:t>2) Поддержка социального долголетия пожилых людей через предоставление возможности людям пожилого возраста, инвалидам реализовать свои оздоровительные,   социокультурные потребности, интеллектуальные и творческие способности. Развитие современных форм общения пожилых людей</w:t>
      </w:r>
      <w:r w:rsidRPr="00E65442">
        <w:rPr>
          <w:color w:val="FF0000"/>
          <w:sz w:val="20"/>
          <w:szCs w:val="20"/>
        </w:rPr>
        <w:t>;</w:t>
      </w:r>
    </w:p>
    <w:p w:rsidR="003655C5" w:rsidRPr="00E65442" w:rsidRDefault="003655C5" w:rsidP="00B52CD3">
      <w:pPr>
        <w:ind w:left="-851" w:right="-284"/>
        <w:jc w:val="both"/>
        <w:rPr>
          <w:b/>
          <w:sz w:val="20"/>
          <w:szCs w:val="20"/>
        </w:rPr>
      </w:pPr>
      <w:r w:rsidRPr="00E65442">
        <w:rPr>
          <w:sz w:val="20"/>
          <w:szCs w:val="20"/>
        </w:rPr>
        <w:t xml:space="preserve"> В рамках  основного мероприятия предусматривается:</w:t>
      </w:r>
    </w:p>
    <w:p w:rsidR="003655C5" w:rsidRPr="00E65442" w:rsidRDefault="003655C5" w:rsidP="00B52CD3">
      <w:pPr>
        <w:ind w:left="-851" w:right="-284"/>
        <w:jc w:val="both"/>
        <w:rPr>
          <w:sz w:val="20"/>
          <w:szCs w:val="20"/>
        </w:rPr>
      </w:pPr>
      <w:r w:rsidRPr="00E65442">
        <w:rPr>
          <w:sz w:val="20"/>
          <w:szCs w:val="20"/>
        </w:rPr>
        <w:t>2.1Создание условий для  занятий пожилых людей  и инвалидов оздоровительной гимнастикой;</w:t>
      </w:r>
    </w:p>
    <w:p w:rsidR="003655C5" w:rsidRPr="00E65442" w:rsidRDefault="003655C5" w:rsidP="00B52CD3">
      <w:pPr>
        <w:ind w:left="-851" w:right="-284"/>
        <w:jc w:val="both"/>
        <w:rPr>
          <w:sz w:val="20"/>
          <w:szCs w:val="20"/>
        </w:rPr>
      </w:pPr>
      <w:r w:rsidRPr="00E65442">
        <w:rPr>
          <w:sz w:val="20"/>
          <w:szCs w:val="20"/>
        </w:rPr>
        <w:t>2.2. Проведение спортивных мероприятий (спартакиад, спортивных игр,  участие в спортивных акциях)   пожилых людей и инвалидов;</w:t>
      </w:r>
    </w:p>
    <w:p w:rsidR="003655C5" w:rsidRPr="00E65442" w:rsidRDefault="003655C5" w:rsidP="00B52CD3">
      <w:pPr>
        <w:ind w:left="-851" w:right="-284"/>
        <w:jc w:val="both"/>
        <w:rPr>
          <w:sz w:val="20"/>
          <w:szCs w:val="20"/>
        </w:rPr>
      </w:pPr>
      <w:r w:rsidRPr="00E65442">
        <w:rPr>
          <w:sz w:val="20"/>
          <w:szCs w:val="20"/>
        </w:rPr>
        <w:t xml:space="preserve">2.3. Привлечение граждан старшего поколения, инвалидов к участию  в выставках, фестивалях, смотрах-конкурсах, разнообразных акциях; </w:t>
      </w:r>
    </w:p>
    <w:p w:rsidR="003655C5" w:rsidRPr="00E65442" w:rsidRDefault="003655C5" w:rsidP="00B52CD3">
      <w:pPr>
        <w:ind w:left="-851" w:right="-284"/>
        <w:jc w:val="both"/>
        <w:rPr>
          <w:sz w:val="20"/>
          <w:szCs w:val="20"/>
        </w:rPr>
      </w:pPr>
      <w:r w:rsidRPr="00E65442">
        <w:rPr>
          <w:sz w:val="20"/>
          <w:szCs w:val="20"/>
        </w:rPr>
        <w:lastRenderedPageBreak/>
        <w:t>2.4. Реализация проекта "Понятный интернет" по обучению граждан пожилого возраста, инвалидов компьютерной грамотности.</w:t>
      </w:r>
    </w:p>
    <w:p w:rsidR="003655C5" w:rsidRPr="00E65442" w:rsidRDefault="003655C5" w:rsidP="00B52CD3">
      <w:pPr>
        <w:ind w:left="-851" w:right="-284"/>
        <w:jc w:val="both"/>
        <w:rPr>
          <w:sz w:val="20"/>
          <w:szCs w:val="20"/>
        </w:rPr>
      </w:pPr>
      <w:r w:rsidRPr="00E65442">
        <w:rPr>
          <w:sz w:val="20"/>
          <w:szCs w:val="20"/>
        </w:rPr>
        <w:t xml:space="preserve">2.5. Привлечение людей старшего поколения и инвалидов к работе в клубах по интересам,  любительском движении, самодеятельном творчестве, организованных в первичных ветеранских организациях и первичных организациях инвалидов; </w:t>
      </w:r>
    </w:p>
    <w:p w:rsidR="003655C5" w:rsidRPr="00E65442" w:rsidRDefault="003655C5" w:rsidP="00B52CD3">
      <w:pPr>
        <w:ind w:left="-851" w:right="-284"/>
        <w:jc w:val="both"/>
        <w:rPr>
          <w:sz w:val="20"/>
          <w:szCs w:val="20"/>
        </w:rPr>
      </w:pPr>
      <w:r w:rsidRPr="00E65442">
        <w:rPr>
          <w:sz w:val="20"/>
          <w:szCs w:val="20"/>
        </w:rPr>
        <w:t>2.6. Организация работы по созданию любительских объединений и клубов по интересам для граждан старшего поколения,  инвалидов, общественных организаций ветеранов и инвалидов, по активному участию граждан старшего поколения людей  и инвалидов в жизни общества;</w:t>
      </w:r>
    </w:p>
    <w:p w:rsidR="003655C5" w:rsidRPr="00E65442" w:rsidRDefault="003655C5" w:rsidP="00B52CD3">
      <w:pPr>
        <w:ind w:left="-851" w:right="-284"/>
        <w:jc w:val="both"/>
        <w:rPr>
          <w:sz w:val="20"/>
          <w:szCs w:val="20"/>
        </w:rPr>
      </w:pPr>
      <w:r w:rsidRPr="00E65442">
        <w:rPr>
          <w:sz w:val="20"/>
          <w:szCs w:val="20"/>
        </w:rPr>
        <w:t>3) предоставление адресной социальной поддержки гражданам старшего поколения,  инвалидам и отдельным категориям граждан.</w:t>
      </w:r>
    </w:p>
    <w:p w:rsidR="003655C5" w:rsidRPr="00E65442" w:rsidRDefault="003655C5" w:rsidP="00B52CD3">
      <w:pPr>
        <w:ind w:left="-851" w:right="-284"/>
        <w:jc w:val="both"/>
        <w:rPr>
          <w:sz w:val="20"/>
          <w:szCs w:val="20"/>
        </w:rPr>
      </w:pPr>
      <w:r w:rsidRPr="00E65442">
        <w:rPr>
          <w:sz w:val="20"/>
          <w:szCs w:val="20"/>
        </w:rPr>
        <w:t>В рамках  основного мероприятия:</w:t>
      </w:r>
    </w:p>
    <w:p w:rsidR="003655C5" w:rsidRPr="00E65442" w:rsidRDefault="003655C5" w:rsidP="00B52CD3">
      <w:pPr>
        <w:ind w:left="-851" w:right="-284"/>
        <w:jc w:val="both"/>
        <w:rPr>
          <w:sz w:val="20"/>
          <w:szCs w:val="20"/>
        </w:rPr>
      </w:pPr>
      <w:r w:rsidRPr="00E65442">
        <w:rPr>
          <w:sz w:val="20"/>
          <w:szCs w:val="20"/>
        </w:rPr>
        <w:t xml:space="preserve"> 3.1 Оказание единовременной материальной помощи гражданам, оказавшихся в трудной</w:t>
      </w:r>
    </w:p>
    <w:p w:rsidR="003655C5" w:rsidRPr="00E65442" w:rsidRDefault="003655C5" w:rsidP="00B52CD3">
      <w:pPr>
        <w:ind w:left="-851" w:right="-284"/>
        <w:jc w:val="both"/>
        <w:rPr>
          <w:sz w:val="20"/>
          <w:szCs w:val="20"/>
        </w:rPr>
      </w:pPr>
      <w:r w:rsidRPr="00E65442">
        <w:rPr>
          <w:sz w:val="20"/>
          <w:szCs w:val="20"/>
        </w:rPr>
        <w:t>жизненной ситуации:</w:t>
      </w:r>
    </w:p>
    <w:p w:rsidR="003655C5" w:rsidRPr="00E65442" w:rsidRDefault="003655C5" w:rsidP="00B52CD3">
      <w:pPr>
        <w:ind w:left="-851" w:right="-284"/>
        <w:jc w:val="both"/>
        <w:rPr>
          <w:sz w:val="20"/>
          <w:szCs w:val="20"/>
        </w:rPr>
      </w:pPr>
      <w:r w:rsidRPr="00E65442">
        <w:rPr>
          <w:sz w:val="20"/>
          <w:szCs w:val="20"/>
        </w:rPr>
        <w:t>- на оплату  дорогостоящих лекарственных средств, гражданам, не имеющим льготы на обеспечение лекарственных средств согласно действующему законодательству, но нуждающимся в жизненно необходимых медикаментах по назначению врача;</w:t>
      </w:r>
    </w:p>
    <w:p w:rsidR="003655C5" w:rsidRPr="00E65442" w:rsidRDefault="003655C5" w:rsidP="00B52CD3">
      <w:pPr>
        <w:ind w:left="-851" w:right="-284"/>
        <w:jc w:val="both"/>
        <w:rPr>
          <w:sz w:val="20"/>
          <w:szCs w:val="20"/>
        </w:rPr>
      </w:pPr>
      <w:r w:rsidRPr="00E65442">
        <w:rPr>
          <w:sz w:val="20"/>
          <w:szCs w:val="20"/>
        </w:rPr>
        <w:t>- на оплату дорогостоящих операций</w:t>
      </w:r>
    </w:p>
    <w:p w:rsidR="003655C5" w:rsidRPr="00E65442" w:rsidRDefault="003655C5" w:rsidP="00B52CD3">
      <w:pPr>
        <w:ind w:left="-851" w:right="-284"/>
        <w:jc w:val="both"/>
        <w:rPr>
          <w:sz w:val="20"/>
          <w:szCs w:val="20"/>
        </w:rPr>
      </w:pPr>
      <w:r w:rsidRPr="00E65442">
        <w:rPr>
          <w:sz w:val="20"/>
          <w:szCs w:val="20"/>
        </w:rPr>
        <w:t>- оказание единовременной материальной помощи семьям, оказавшихся в трудной</w:t>
      </w:r>
    </w:p>
    <w:p w:rsidR="003655C5" w:rsidRPr="00E65442" w:rsidRDefault="003655C5" w:rsidP="00B52CD3">
      <w:pPr>
        <w:ind w:left="-851" w:right="-284"/>
        <w:jc w:val="both"/>
        <w:rPr>
          <w:sz w:val="20"/>
          <w:szCs w:val="20"/>
        </w:rPr>
      </w:pPr>
      <w:r w:rsidRPr="00E65442">
        <w:rPr>
          <w:sz w:val="20"/>
          <w:szCs w:val="20"/>
        </w:rPr>
        <w:t xml:space="preserve">жизненной ситуации </w:t>
      </w:r>
    </w:p>
    <w:p w:rsidR="003655C5" w:rsidRPr="00E65442" w:rsidRDefault="003655C5" w:rsidP="00B52CD3">
      <w:pPr>
        <w:ind w:left="-851" w:right="-284"/>
        <w:jc w:val="both"/>
        <w:rPr>
          <w:sz w:val="20"/>
          <w:szCs w:val="20"/>
        </w:rPr>
      </w:pPr>
      <w:r w:rsidRPr="00E65442">
        <w:rPr>
          <w:sz w:val="20"/>
          <w:szCs w:val="20"/>
        </w:rPr>
        <w:t xml:space="preserve">- на ремонт квартиры. </w:t>
      </w:r>
    </w:p>
    <w:p w:rsidR="003655C5" w:rsidRPr="00E65442" w:rsidRDefault="003655C5" w:rsidP="00B52CD3">
      <w:pPr>
        <w:ind w:left="-851" w:right="-284"/>
        <w:jc w:val="both"/>
        <w:rPr>
          <w:sz w:val="20"/>
          <w:szCs w:val="20"/>
        </w:rPr>
      </w:pPr>
      <w:r w:rsidRPr="00E65442">
        <w:rPr>
          <w:sz w:val="20"/>
          <w:szCs w:val="20"/>
        </w:rPr>
        <w:t>3.2.Оказание помощи по обращениям к Главе муниципального образования,</w:t>
      </w:r>
    </w:p>
    <w:p w:rsidR="003655C5" w:rsidRPr="00E65442" w:rsidRDefault="003655C5" w:rsidP="00B52CD3">
      <w:pPr>
        <w:ind w:left="-851" w:right="-284"/>
        <w:jc w:val="both"/>
        <w:rPr>
          <w:sz w:val="20"/>
          <w:szCs w:val="20"/>
        </w:rPr>
      </w:pPr>
      <w:r w:rsidRPr="00E65442">
        <w:rPr>
          <w:sz w:val="20"/>
          <w:szCs w:val="20"/>
        </w:rPr>
        <w:t>Районному Совету депутатов со стороны граждан, в КЦСОН оказавшихся в трудной жизненной ситуации из средств бюджета МО «Глазовский район», а также средств предприятий, организаций всех форм собственности.</w:t>
      </w:r>
    </w:p>
    <w:p w:rsidR="003655C5" w:rsidRPr="00E65442" w:rsidRDefault="003655C5" w:rsidP="00B52CD3">
      <w:pPr>
        <w:ind w:left="-851" w:right="-284"/>
        <w:jc w:val="both"/>
        <w:rPr>
          <w:sz w:val="20"/>
          <w:szCs w:val="20"/>
        </w:rPr>
      </w:pPr>
      <w:r w:rsidRPr="00E65442">
        <w:rPr>
          <w:sz w:val="20"/>
          <w:szCs w:val="20"/>
        </w:rPr>
        <w:t>3.3.Выделение  ежемесячного пособия гражданам, имеющим звание "Почетный гражданин Глазовского района";</w:t>
      </w:r>
    </w:p>
    <w:p w:rsidR="003655C5" w:rsidRPr="00E65442" w:rsidRDefault="003655C5" w:rsidP="00B52CD3">
      <w:pPr>
        <w:ind w:left="-851" w:right="-284"/>
        <w:jc w:val="both"/>
        <w:rPr>
          <w:sz w:val="20"/>
          <w:szCs w:val="20"/>
        </w:rPr>
      </w:pPr>
      <w:r w:rsidRPr="00E65442">
        <w:rPr>
          <w:sz w:val="20"/>
          <w:szCs w:val="20"/>
        </w:rPr>
        <w:t>3.4. Чествование юбиляров (вдов участников  Великой отечественной войны с 85, 90, 95-летнием, 90,95-летием участников трудового фронта) и вручение денежных подарков;</w:t>
      </w:r>
    </w:p>
    <w:p w:rsidR="003655C5" w:rsidRPr="00E65442" w:rsidRDefault="003655C5" w:rsidP="00B52CD3">
      <w:pPr>
        <w:ind w:left="-851" w:right="-284"/>
        <w:jc w:val="both"/>
        <w:rPr>
          <w:sz w:val="20"/>
          <w:szCs w:val="20"/>
        </w:rPr>
      </w:pPr>
      <w:r w:rsidRPr="00E65442">
        <w:rPr>
          <w:sz w:val="20"/>
          <w:szCs w:val="20"/>
        </w:rPr>
        <w:t>3.5. Чествование участников Великой Отечественной войны в день рождения и в День Победы;</w:t>
      </w:r>
    </w:p>
    <w:p w:rsidR="003655C5" w:rsidRPr="00E65442" w:rsidRDefault="003655C5" w:rsidP="00B52CD3">
      <w:pPr>
        <w:ind w:left="-851" w:right="-284"/>
        <w:jc w:val="both"/>
        <w:rPr>
          <w:sz w:val="20"/>
          <w:szCs w:val="20"/>
        </w:rPr>
      </w:pPr>
      <w:r w:rsidRPr="00E65442">
        <w:rPr>
          <w:sz w:val="20"/>
          <w:szCs w:val="20"/>
        </w:rPr>
        <w:t>3.6. Предоставление мер социальной поддержки гражданам, проживающим на территории муниципального образования "Глазовский район" в виде компенсаций расходов, возникших в связи с ростом фактической оплаты за отопление.</w:t>
      </w:r>
    </w:p>
    <w:p w:rsidR="003655C5" w:rsidRPr="00E65442" w:rsidRDefault="003655C5" w:rsidP="00B52CD3">
      <w:pPr>
        <w:ind w:left="-851" w:right="-284"/>
        <w:jc w:val="both"/>
        <w:rPr>
          <w:sz w:val="20"/>
          <w:szCs w:val="20"/>
        </w:rPr>
      </w:pPr>
      <w:r w:rsidRPr="00E65442">
        <w:rPr>
          <w:sz w:val="20"/>
          <w:szCs w:val="20"/>
        </w:rPr>
        <w:t>4) Поддержка деятельности общественных организаций  граждан старшего поколения и инвалидов района.</w:t>
      </w:r>
    </w:p>
    <w:p w:rsidR="003655C5" w:rsidRPr="00E65442" w:rsidRDefault="003655C5" w:rsidP="00B52CD3">
      <w:pPr>
        <w:ind w:left="-851" w:right="-284"/>
        <w:jc w:val="both"/>
        <w:rPr>
          <w:sz w:val="20"/>
          <w:szCs w:val="20"/>
        </w:rPr>
      </w:pPr>
      <w:r w:rsidRPr="00E65442">
        <w:rPr>
          <w:sz w:val="20"/>
          <w:szCs w:val="20"/>
        </w:rPr>
        <w:t>В рамках  основного мероприятия осуществляется:</w:t>
      </w:r>
    </w:p>
    <w:p w:rsidR="003655C5" w:rsidRPr="00E65442" w:rsidRDefault="003655C5" w:rsidP="00B52CD3">
      <w:pPr>
        <w:autoSpaceDE w:val="0"/>
        <w:autoSpaceDN w:val="0"/>
        <w:adjustRightInd w:val="0"/>
        <w:ind w:left="-851" w:right="-284"/>
        <w:rPr>
          <w:rFonts w:eastAsia="Calibri"/>
          <w:sz w:val="20"/>
          <w:szCs w:val="20"/>
        </w:rPr>
      </w:pPr>
      <w:r w:rsidRPr="00E65442">
        <w:rPr>
          <w:sz w:val="20"/>
          <w:szCs w:val="20"/>
        </w:rPr>
        <w:t>4.1.</w:t>
      </w:r>
      <w:r w:rsidRPr="00E65442">
        <w:rPr>
          <w:rFonts w:eastAsia="Calibri"/>
          <w:sz w:val="20"/>
          <w:szCs w:val="20"/>
        </w:rPr>
        <w:t xml:space="preserve"> Оказание финансовой помощи Глазовскому районному Совету ветеранов на проведение мероприятий, социально значимой, культурно- массовой направленности, праздников;</w:t>
      </w:r>
    </w:p>
    <w:p w:rsidR="003655C5" w:rsidRPr="00E65442" w:rsidRDefault="003655C5" w:rsidP="00B52CD3">
      <w:pPr>
        <w:ind w:left="-851" w:right="-284"/>
        <w:jc w:val="both"/>
        <w:rPr>
          <w:rFonts w:eastAsia="Calibri"/>
          <w:sz w:val="20"/>
          <w:szCs w:val="20"/>
        </w:rPr>
      </w:pPr>
      <w:r w:rsidRPr="00E65442">
        <w:rPr>
          <w:sz w:val="20"/>
          <w:szCs w:val="20"/>
        </w:rPr>
        <w:t>4.2.</w:t>
      </w:r>
      <w:r w:rsidRPr="00E65442">
        <w:rPr>
          <w:rFonts w:eastAsia="Calibri"/>
          <w:sz w:val="20"/>
          <w:szCs w:val="20"/>
        </w:rPr>
        <w:t xml:space="preserve"> Оказание финансовой помощи Глазовскому районному отделению "Всероссийского общества Инвалидов";</w:t>
      </w:r>
    </w:p>
    <w:p w:rsidR="003655C5" w:rsidRPr="00E65442" w:rsidRDefault="003655C5" w:rsidP="00B52CD3">
      <w:pPr>
        <w:ind w:left="-851" w:right="-284"/>
        <w:jc w:val="both"/>
        <w:rPr>
          <w:rFonts w:eastAsia="Calibri"/>
          <w:sz w:val="20"/>
          <w:szCs w:val="20"/>
        </w:rPr>
      </w:pPr>
      <w:r w:rsidRPr="00E65442">
        <w:rPr>
          <w:rFonts w:eastAsia="Calibri"/>
          <w:sz w:val="20"/>
          <w:szCs w:val="20"/>
        </w:rPr>
        <w:t>4.3.</w:t>
      </w:r>
      <w:r w:rsidRPr="00E65442">
        <w:rPr>
          <w:sz w:val="20"/>
          <w:szCs w:val="20"/>
        </w:rPr>
        <w:t xml:space="preserve"> Оказание поддержки Президиуму Совета ветеранов.</w:t>
      </w:r>
    </w:p>
    <w:p w:rsidR="003655C5" w:rsidRPr="00E65442" w:rsidRDefault="003655C5" w:rsidP="00B52CD3">
      <w:pPr>
        <w:ind w:left="-851" w:right="-284"/>
        <w:jc w:val="both"/>
        <w:rPr>
          <w:sz w:val="20"/>
          <w:szCs w:val="20"/>
        </w:rPr>
      </w:pPr>
      <w:r w:rsidRPr="00E65442">
        <w:rPr>
          <w:sz w:val="20"/>
          <w:szCs w:val="20"/>
        </w:rPr>
        <w:t xml:space="preserve">5. Обеспечение взаимодействия  органов местного самоуправления и общественных организаций социальной направленности. </w:t>
      </w:r>
    </w:p>
    <w:p w:rsidR="003655C5" w:rsidRPr="00E65442" w:rsidRDefault="003655C5" w:rsidP="00B52CD3">
      <w:pPr>
        <w:ind w:left="-851" w:right="-284"/>
        <w:jc w:val="both"/>
        <w:rPr>
          <w:sz w:val="20"/>
          <w:szCs w:val="20"/>
        </w:rPr>
      </w:pPr>
      <w:r w:rsidRPr="00E65442">
        <w:rPr>
          <w:sz w:val="20"/>
          <w:szCs w:val="20"/>
        </w:rPr>
        <w:t>В рамках  основного мероприятия  осуществляется;</w:t>
      </w:r>
    </w:p>
    <w:p w:rsidR="003655C5" w:rsidRPr="00E65442" w:rsidRDefault="003655C5" w:rsidP="00B52CD3">
      <w:pPr>
        <w:ind w:left="-851" w:right="-284"/>
        <w:jc w:val="both"/>
        <w:rPr>
          <w:sz w:val="20"/>
          <w:szCs w:val="20"/>
        </w:rPr>
      </w:pPr>
      <w:r w:rsidRPr="00E65442">
        <w:rPr>
          <w:sz w:val="20"/>
          <w:szCs w:val="20"/>
        </w:rPr>
        <w:t>5.1.Организация совместных встреч с людьми старшего поколения и инвалидами соответствующей территории по вопросам местного значения, по вопросам информирования о деятельности местной администрации, органов местного самоуправления;</w:t>
      </w:r>
    </w:p>
    <w:p w:rsidR="003655C5" w:rsidRPr="00E65442" w:rsidRDefault="003655C5" w:rsidP="00B52CD3">
      <w:pPr>
        <w:ind w:left="-851" w:right="-284"/>
        <w:jc w:val="both"/>
        <w:rPr>
          <w:sz w:val="20"/>
          <w:szCs w:val="20"/>
        </w:rPr>
      </w:pPr>
      <w:r w:rsidRPr="00E65442">
        <w:rPr>
          <w:sz w:val="20"/>
          <w:szCs w:val="20"/>
        </w:rPr>
        <w:t>5.2. проведение приемов граждан пожилого возраста и инвалидов руководителями муниципального образования "Глазовский район" по личным вопросам;</w:t>
      </w:r>
    </w:p>
    <w:p w:rsidR="003655C5" w:rsidRPr="00E65442" w:rsidRDefault="003655C5" w:rsidP="00B52CD3">
      <w:pPr>
        <w:ind w:left="-851" w:right="-284"/>
        <w:jc w:val="both"/>
        <w:rPr>
          <w:sz w:val="20"/>
          <w:szCs w:val="20"/>
        </w:rPr>
      </w:pPr>
      <w:r w:rsidRPr="00E65442">
        <w:rPr>
          <w:sz w:val="20"/>
          <w:szCs w:val="20"/>
        </w:rPr>
        <w:t>5.3.Содействие  в решении  социальных проблем пожилых людей и инвалидов;</w:t>
      </w:r>
    </w:p>
    <w:p w:rsidR="003655C5" w:rsidRPr="00E65442" w:rsidRDefault="003655C5" w:rsidP="00B52CD3">
      <w:pPr>
        <w:ind w:left="-851" w:right="-284"/>
        <w:jc w:val="both"/>
        <w:rPr>
          <w:sz w:val="20"/>
          <w:szCs w:val="20"/>
        </w:rPr>
      </w:pPr>
      <w:r w:rsidRPr="00E65442">
        <w:rPr>
          <w:sz w:val="20"/>
          <w:szCs w:val="20"/>
        </w:rPr>
        <w:t>5.4. Оказание содействия и методической помощи структурными подразделениями органов местного самоуправления   в  организации деятельности Совета ветеранов и Совета общества инвалидов.</w:t>
      </w:r>
    </w:p>
    <w:p w:rsidR="003655C5" w:rsidRPr="00E65442" w:rsidRDefault="003655C5" w:rsidP="00B52CD3">
      <w:pPr>
        <w:ind w:left="-851" w:right="-284"/>
        <w:jc w:val="both"/>
        <w:rPr>
          <w:sz w:val="20"/>
          <w:szCs w:val="20"/>
        </w:rPr>
      </w:pPr>
      <w:r w:rsidRPr="00E65442">
        <w:rPr>
          <w:sz w:val="20"/>
          <w:szCs w:val="20"/>
        </w:rPr>
        <w:t>5.5. Участие должностных лиц органов местного самоуправления в проводимых пожилыми людьми и инвалидами, собраний;</w:t>
      </w:r>
    </w:p>
    <w:p w:rsidR="003655C5" w:rsidRPr="00E65442" w:rsidRDefault="003655C5" w:rsidP="00B52CD3">
      <w:pPr>
        <w:ind w:left="-851" w:right="-284"/>
        <w:jc w:val="both"/>
        <w:rPr>
          <w:sz w:val="20"/>
          <w:szCs w:val="20"/>
        </w:rPr>
      </w:pPr>
      <w:r w:rsidRPr="00E65442">
        <w:rPr>
          <w:sz w:val="20"/>
          <w:szCs w:val="20"/>
        </w:rPr>
        <w:t>5.6. Содействие в организации и проведении мероприятий, проводимых для людей старшего поколения и инвалидов:</w:t>
      </w:r>
    </w:p>
    <w:p w:rsidR="003655C5" w:rsidRPr="00E65442" w:rsidRDefault="003655C5" w:rsidP="00B52CD3">
      <w:pPr>
        <w:ind w:left="-851" w:right="-284"/>
        <w:jc w:val="both"/>
        <w:rPr>
          <w:sz w:val="20"/>
          <w:szCs w:val="20"/>
        </w:rPr>
      </w:pPr>
      <w:r w:rsidRPr="00E65442">
        <w:rPr>
          <w:sz w:val="20"/>
          <w:szCs w:val="20"/>
        </w:rPr>
        <w:t>5.7. Участие представителей ветеранского движения, общества инвалидов в работе комиссий, созданных при органах местного самоуправления.</w:t>
      </w:r>
    </w:p>
    <w:p w:rsidR="003655C5" w:rsidRPr="00E65442" w:rsidRDefault="003655C5" w:rsidP="00B52CD3">
      <w:pPr>
        <w:autoSpaceDE w:val="0"/>
        <w:autoSpaceDN w:val="0"/>
        <w:adjustRightInd w:val="0"/>
        <w:ind w:left="-851" w:right="-284"/>
        <w:jc w:val="both"/>
        <w:rPr>
          <w:color w:val="FF0000"/>
          <w:sz w:val="20"/>
          <w:szCs w:val="20"/>
        </w:rPr>
      </w:pPr>
    </w:p>
    <w:p w:rsidR="003655C5" w:rsidRPr="00E65442" w:rsidRDefault="003655C5" w:rsidP="00B52CD3">
      <w:pPr>
        <w:ind w:left="-851" w:right="-284"/>
        <w:jc w:val="center"/>
        <w:rPr>
          <w:b/>
          <w:sz w:val="20"/>
          <w:szCs w:val="20"/>
        </w:rPr>
      </w:pPr>
      <w:r w:rsidRPr="00E65442">
        <w:rPr>
          <w:b/>
          <w:sz w:val="20"/>
          <w:szCs w:val="20"/>
        </w:rPr>
        <w:t>4.4.6. Меры муниципального регулирования</w:t>
      </w:r>
    </w:p>
    <w:p w:rsidR="003655C5" w:rsidRPr="00E65442" w:rsidRDefault="003655C5" w:rsidP="00B52CD3">
      <w:pPr>
        <w:ind w:left="-851" w:right="-284"/>
        <w:jc w:val="both"/>
        <w:rPr>
          <w:b/>
          <w:sz w:val="20"/>
          <w:szCs w:val="20"/>
        </w:rPr>
      </w:pPr>
    </w:p>
    <w:p w:rsidR="003655C5" w:rsidRPr="00E65442" w:rsidRDefault="003655C5" w:rsidP="00B52CD3">
      <w:pPr>
        <w:widowControl w:val="0"/>
        <w:autoSpaceDE w:val="0"/>
        <w:autoSpaceDN w:val="0"/>
        <w:adjustRightInd w:val="0"/>
        <w:ind w:left="-851" w:right="-284"/>
        <w:jc w:val="both"/>
        <w:rPr>
          <w:sz w:val="20"/>
          <w:szCs w:val="20"/>
        </w:rPr>
      </w:pPr>
      <w:r w:rsidRPr="00E65442">
        <w:rPr>
          <w:sz w:val="20"/>
          <w:szCs w:val="20"/>
        </w:rPr>
        <w:t xml:space="preserve">Контроль  и координацию  реализации Программы осуществляет заместитель Главы Администрации </w:t>
      </w:r>
      <w:r w:rsidR="00115B8C">
        <w:rPr>
          <w:sz w:val="20"/>
          <w:szCs w:val="20"/>
        </w:rPr>
        <w:t xml:space="preserve"> </w:t>
      </w:r>
      <w:r w:rsidRPr="00E65442">
        <w:rPr>
          <w:sz w:val="20"/>
          <w:szCs w:val="20"/>
        </w:rPr>
        <w:t>Глазовск</w:t>
      </w:r>
      <w:r w:rsidR="00115B8C">
        <w:rPr>
          <w:sz w:val="20"/>
          <w:szCs w:val="20"/>
        </w:rPr>
        <w:t>ого</w:t>
      </w:r>
      <w:r w:rsidRPr="00E65442">
        <w:rPr>
          <w:sz w:val="20"/>
          <w:szCs w:val="20"/>
        </w:rPr>
        <w:t xml:space="preserve"> район</w:t>
      </w:r>
      <w:r w:rsidR="00115B8C">
        <w:rPr>
          <w:sz w:val="20"/>
          <w:szCs w:val="20"/>
        </w:rPr>
        <w:t>а</w:t>
      </w:r>
      <w:r w:rsidRPr="00E65442">
        <w:rPr>
          <w:sz w:val="20"/>
          <w:szCs w:val="20"/>
        </w:rPr>
        <w:t xml:space="preserve">по социальным вопросам, осуществляющий взаимодействие с муниципальными органами власти, органами социальной защиты населения. </w:t>
      </w:r>
    </w:p>
    <w:p w:rsidR="003655C5" w:rsidRPr="00E65442" w:rsidRDefault="003655C5" w:rsidP="00B52CD3">
      <w:pPr>
        <w:ind w:left="-851" w:right="-284"/>
        <w:jc w:val="both"/>
        <w:rPr>
          <w:sz w:val="20"/>
          <w:szCs w:val="20"/>
        </w:rPr>
      </w:pPr>
      <w:r w:rsidRPr="00E65442">
        <w:rPr>
          <w:sz w:val="20"/>
          <w:szCs w:val="20"/>
        </w:rPr>
        <w:t>Глазовский районный Совет ветеранов, Глазовское районное общество "Всероссийское Общество инвалидов". Отдел жилищно-коммунального хозяйства, транспорта и связи осуществляют  организационно-информационное обеспечение реализации программы, обеспечивают предоставление отчетности.</w:t>
      </w:r>
    </w:p>
    <w:p w:rsidR="003655C5" w:rsidRPr="00E65442" w:rsidRDefault="003655C5" w:rsidP="003655C5">
      <w:pPr>
        <w:jc w:val="both"/>
        <w:rPr>
          <w:b/>
          <w:color w:val="C00000"/>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480"/>
        <w:gridCol w:w="2256"/>
        <w:gridCol w:w="2712"/>
        <w:gridCol w:w="1704"/>
        <w:gridCol w:w="2208"/>
      </w:tblGrid>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 </w:t>
            </w:r>
            <w:r w:rsidRPr="00E65442">
              <w:rPr>
                <w:sz w:val="20"/>
                <w:szCs w:val="20"/>
              </w:rPr>
              <w:lastRenderedPageBreak/>
              <w:t xml:space="preserve">п/п </w:t>
            </w: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lastRenderedPageBreak/>
              <w:t xml:space="preserve">Вид правового акта </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Основные положения </w:t>
            </w:r>
            <w:r w:rsidRPr="00E65442">
              <w:rPr>
                <w:sz w:val="20"/>
                <w:szCs w:val="20"/>
              </w:rPr>
              <w:lastRenderedPageBreak/>
              <w:t>правового акта (суть)</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lastRenderedPageBreak/>
              <w:t xml:space="preserve">Ответственный </w:t>
            </w:r>
            <w:r w:rsidRPr="00E65442">
              <w:rPr>
                <w:sz w:val="20"/>
                <w:szCs w:val="20"/>
              </w:rPr>
              <w:lastRenderedPageBreak/>
              <w:t xml:space="preserve">исполнитель и соисполнители </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lastRenderedPageBreak/>
              <w:t xml:space="preserve">Ожидаемые сроки </w:t>
            </w:r>
            <w:r w:rsidRPr="00E65442">
              <w:rPr>
                <w:sz w:val="20"/>
                <w:szCs w:val="20"/>
              </w:rPr>
              <w:lastRenderedPageBreak/>
              <w:t>принятия или дата принятого документа</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lastRenderedPageBreak/>
              <w:t xml:space="preserve">1 </w:t>
            </w: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2 </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3 </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4 </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5 </w:t>
            </w:r>
          </w:p>
        </w:tc>
      </w:tr>
      <w:tr w:rsidR="003655C5" w:rsidRPr="00E65442"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E65442" w:rsidRDefault="003655C5" w:rsidP="003655C5">
            <w:pPr>
              <w:jc w:val="both"/>
              <w:rPr>
                <w:sz w:val="20"/>
                <w:szCs w:val="20"/>
              </w:rPr>
            </w:pPr>
            <w:r w:rsidRPr="00E65442">
              <w:rPr>
                <w:sz w:val="20"/>
                <w:szCs w:val="20"/>
              </w:rPr>
              <w:t>1. Повышение социального статуса и качества жизни пенсионеров и инвалидов;</w:t>
            </w:r>
          </w:p>
          <w:p w:rsidR="003655C5" w:rsidRPr="00E65442" w:rsidRDefault="003655C5" w:rsidP="003655C5">
            <w:pPr>
              <w:widowControl w:val="0"/>
              <w:autoSpaceDE w:val="0"/>
              <w:autoSpaceDN w:val="0"/>
              <w:adjustRightInd w:val="0"/>
              <w:jc w:val="both"/>
              <w:rPr>
                <w:sz w:val="20"/>
                <w:szCs w:val="20"/>
              </w:rPr>
            </w:pP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1.</w:t>
            </w: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 xml:space="preserve">Решение Глазовской районной Думы  </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Присвоение  Звания "Почетный гражданин Глазовского района" Положение о звании «Почетный гражданин Глазовского района»,</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Администрация  МО "Глазовский район"</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25 февраля 2004 года № 154(в редакции решений от 28.09.2006 № 346, 31.05.2007 № 93, 25.06.2009 № 349, 11.02.2010 № 394, 26.11. 2010 года № 465 )</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2.</w:t>
            </w: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Распоряжение  Администрации МО "Глазовский район"</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О проведении декады пожилых людей  и Дня инвалидов</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РСВ, Администрация  МО "Глазовский район"</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Ежегодно в (сентябре и декабре)</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r>
      <w:tr w:rsidR="003655C5" w:rsidRPr="00E65442"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both"/>
              <w:rPr>
                <w:sz w:val="20"/>
                <w:szCs w:val="20"/>
              </w:rPr>
            </w:pPr>
            <w:r w:rsidRPr="00E65442">
              <w:rPr>
                <w:sz w:val="20"/>
                <w:szCs w:val="20"/>
              </w:rPr>
              <w:t xml:space="preserve">2. Предоставление возможности людям пожилого возраста, инвалидам реализовать свои оздоровительные  социокультурные потребности, интеллектуальные и творческие способности;              </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1.</w:t>
            </w: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Распоряжение  Администрации МО "Глазовский район"</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 xml:space="preserve"> О проведении районных мероприятий</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Администрация  МО "Глазовский район"</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В течение года в соответствии с планом проведения мероприятий</w:t>
            </w:r>
          </w:p>
        </w:tc>
      </w:tr>
      <w:tr w:rsidR="003655C5" w:rsidRPr="00E65442"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E65442" w:rsidRDefault="003655C5" w:rsidP="003655C5">
            <w:pPr>
              <w:rPr>
                <w:sz w:val="20"/>
                <w:szCs w:val="20"/>
              </w:rPr>
            </w:pPr>
            <w:r w:rsidRPr="00E65442">
              <w:rPr>
                <w:sz w:val="20"/>
                <w:szCs w:val="20"/>
              </w:rPr>
              <w:t>3. Предоставление адресной социальной поддержки гражданам старшего поколения,  инвалидам и отдельным категориям граждан</w:t>
            </w:r>
          </w:p>
          <w:p w:rsidR="003655C5" w:rsidRPr="00E65442" w:rsidRDefault="003655C5" w:rsidP="003655C5">
            <w:pPr>
              <w:widowControl w:val="0"/>
              <w:autoSpaceDE w:val="0"/>
              <w:autoSpaceDN w:val="0"/>
              <w:adjustRightInd w:val="0"/>
              <w:rPr>
                <w:sz w:val="20"/>
                <w:szCs w:val="20"/>
              </w:rPr>
            </w:pP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Постановление Администрации муниципального образования "Глазовский район"</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Утверждение Порядка оказания адресной социальной помощи из средств бюджета муниципального образования «Глазовский</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Администрация  МО "Глазовский район"</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31 марта 2011 года № 54</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Решение Глазовской районной Думы</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Положение о звании «Почетный гражданин Глазовского района», Пособие гражданам, имеющим звание "Почетный гражданин Глазовского района"</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Администрация  МО "Глазовский район"</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25 февраля 2004 года № 154(в редакции решений от 28.09.2006 № 346, 31.05.2007 № 93, 25.06.2009 № 349, 11.02.2010 № 394, 26.11. 2010 года № 465 )</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Распоряжение Администрации МО "Глазовский район"</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 xml:space="preserve"> О выделении денежных подарков участникам трудового фронта, , вдовам участников  Великой Отечественной войны в юбилейные даты (85,90,95 лет)  и на дни рождения  участникам Великой Отечественной войны</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Администрация  МО "Глазовский район"</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ежемесячно</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Решение Глазовского районного Совета депутатов от 30 января 2014 года № 194</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Утверждение  Положения о порядке оказания мер социальной поддержки гражданам, проживающим на территории муниципального образования "Глазовский район" в виде компенсаций расходов, возникших в связи с ростом фактической оплаты за отопление</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Администрация  МО "Глазовский район"</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30 января 2014 года № 194, вступило в силу с 1 января 2014 года</w:t>
            </w:r>
          </w:p>
        </w:tc>
      </w:tr>
      <w:tr w:rsidR="003655C5" w:rsidRPr="00E65442"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4. Поддержка деятельности общественных организаций  граждан старшего поколения и инвалидов района</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 xml:space="preserve">Положение Глазовского районного Совета ветеранов, Устав  ГРО </w:t>
            </w:r>
            <w:r w:rsidRPr="00E65442">
              <w:rPr>
                <w:sz w:val="20"/>
                <w:szCs w:val="20"/>
              </w:rPr>
              <w:lastRenderedPageBreak/>
              <w:t>ВОИ</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 xml:space="preserve">Глазовский районный Совет ветеранов,  </w:t>
            </w:r>
            <w:r w:rsidRPr="00E65442">
              <w:rPr>
                <w:sz w:val="20"/>
                <w:szCs w:val="20"/>
              </w:rPr>
              <w:lastRenderedPageBreak/>
              <w:t>Глазовское районное общество «ВсероссийскоЕ общество инвалидов»</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r>
      <w:tr w:rsidR="003655C5" w:rsidRPr="00E65442"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lastRenderedPageBreak/>
              <w:t>5. Организация взаимодействия  органов местного самоуправления и общественных организаций социальной направленности.</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Договор органов местного самоуправления и общественных организаций</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взаимодействия  органов местного самоуправления и общественных организаций социальной направленности</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Администрация  МО "Глазовский район" и общественные организации социальной направленности</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Июнь 2015 года</w:t>
            </w:r>
          </w:p>
        </w:tc>
      </w:tr>
    </w:tbl>
    <w:p w:rsidR="003655C5" w:rsidRPr="00E65442" w:rsidRDefault="003655C5" w:rsidP="003655C5">
      <w:pPr>
        <w:jc w:val="both"/>
        <w:rPr>
          <w:sz w:val="20"/>
          <w:szCs w:val="20"/>
        </w:rPr>
      </w:pP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00B52CD3" w:rsidRPr="00E65442">
        <w:rPr>
          <w:sz w:val="20"/>
          <w:szCs w:val="20"/>
        </w:rPr>
        <w:tab/>
      </w:r>
      <w:r w:rsidRPr="00E65442">
        <w:rPr>
          <w:sz w:val="20"/>
          <w:szCs w:val="20"/>
        </w:rPr>
        <w:t>Управление процессами в сфере социальной поддержки пенсионеров, инвалидов и отдельных категорий граждан,  предполагает осуществление мероприятий по  координации и взаимодействию с заместителем главы администрации по социальным вопросам, муниципальными образованиями, организациями  различных форм собственности в решении проблем по социальной поддержке граждан пожилого возраста, инвалидов и отдельных категорий граждан.</w:t>
      </w:r>
    </w:p>
    <w:p w:rsidR="003655C5" w:rsidRPr="00E65442" w:rsidRDefault="003655C5" w:rsidP="00B52CD3">
      <w:pPr>
        <w:ind w:left="-851" w:right="-284" w:firstLine="851"/>
        <w:jc w:val="both"/>
        <w:rPr>
          <w:b/>
          <w:sz w:val="20"/>
          <w:szCs w:val="20"/>
        </w:rPr>
      </w:pPr>
      <w:r w:rsidRPr="00E65442">
        <w:rPr>
          <w:sz w:val="20"/>
          <w:szCs w:val="20"/>
        </w:rPr>
        <w:t xml:space="preserve">Администрация </w:t>
      </w:r>
      <w:r w:rsidR="00E65442">
        <w:rPr>
          <w:sz w:val="20"/>
          <w:szCs w:val="20"/>
        </w:rPr>
        <w:t xml:space="preserve"> </w:t>
      </w:r>
      <w:r w:rsidRPr="00E65442">
        <w:rPr>
          <w:sz w:val="20"/>
          <w:szCs w:val="20"/>
        </w:rPr>
        <w:t>Глазовск</w:t>
      </w:r>
      <w:r w:rsidR="00E65442">
        <w:rPr>
          <w:sz w:val="20"/>
          <w:szCs w:val="20"/>
        </w:rPr>
        <w:t>ого</w:t>
      </w:r>
      <w:r w:rsidRPr="00E65442">
        <w:rPr>
          <w:sz w:val="20"/>
          <w:szCs w:val="20"/>
        </w:rPr>
        <w:t xml:space="preserve"> район</w:t>
      </w:r>
      <w:r w:rsidR="00E65442">
        <w:rPr>
          <w:sz w:val="20"/>
          <w:szCs w:val="20"/>
        </w:rPr>
        <w:t>а</w:t>
      </w:r>
      <w:r w:rsidRPr="00E65442">
        <w:rPr>
          <w:sz w:val="20"/>
          <w:szCs w:val="20"/>
        </w:rPr>
        <w:t xml:space="preserve"> осуществляет организацию и координацию деятельности исполнителя Подпрограммы с учетом складывающейся социально – экономической ситуации, контролирует за целевым использованием средств бюджета </w:t>
      </w:r>
      <w:r w:rsidR="00115B8C">
        <w:rPr>
          <w:sz w:val="20"/>
          <w:szCs w:val="20"/>
        </w:rPr>
        <w:t xml:space="preserve"> </w:t>
      </w:r>
      <w:r w:rsidRPr="00E65442">
        <w:rPr>
          <w:sz w:val="20"/>
          <w:szCs w:val="20"/>
        </w:rPr>
        <w:t>Глазовск</w:t>
      </w:r>
      <w:r w:rsidR="00115B8C">
        <w:rPr>
          <w:sz w:val="20"/>
          <w:szCs w:val="20"/>
        </w:rPr>
        <w:t>ого района</w:t>
      </w:r>
      <w:r w:rsidRPr="00E65442">
        <w:rPr>
          <w:sz w:val="20"/>
          <w:szCs w:val="20"/>
        </w:rPr>
        <w:t>. Ежегодно уточняет целевые показатели и затраты на программные мероприятия с учетом выделенных финансовых средств. По уточненным данным производит ранжирование мероприятий по степени их значимости. Исполнитель Подпрограммы формирует бюджетные заявки</w:t>
      </w:r>
      <w:r w:rsidR="00E65442">
        <w:rPr>
          <w:sz w:val="20"/>
          <w:szCs w:val="20"/>
        </w:rPr>
        <w:t xml:space="preserve"> на ассигнование из бюджета </w:t>
      </w:r>
      <w:r w:rsidRPr="00E65442">
        <w:rPr>
          <w:sz w:val="20"/>
          <w:szCs w:val="20"/>
        </w:rPr>
        <w:t>Глазовск</w:t>
      </w:r>
      <w:r w:rsidR="00E65442">
        <w:rPr>
          <w:sz w:val="20"/>
          <w:szCs w:val="20"/>
        </w:rPr>
        <w:t>ого</w:t>
      </w:r>
      <w:r w:rsidRPr="00E65442">
        <w:rPr>
          <w:sz w:val="20"/>
          <w:szCs w:val="20"/>
        </w:rPr>
        <w:t xml:space="preserve">  район</w:t>
      </w:r>
      <w:r w:rsidR="00E65442">
        <w:rPr>
          <w:sz w:val="20"/>
          <w:szCs w:val="20"/>
        </w:rPr>
        <w:t>а</w:t>
      </w:r>
      <w:r w:rsidRPr="00E65442">
        <w:rPr>
          <w:sz w:val="20"/>
          <w:szCs w:val="20"/>
        </w:rPr>
        <w:t xml:space="preserve">. </w:t>
      </w:r>
    </w:p>
    <w:p w:rsidR="003655C5" w:rsidRPr="00E65442" w:rsidRDefault="003655C5" w:rsidP="00B52CD3">
      <w:pPr>
        <w:ind w:left="-851" w:right="-284"/>
        <w:jc w:val="center"/>
        <w:rPr>
          <w:b/>
          <w:sz w:val="20"/>
          <w:szCs w:val="20"/>
        </w:rPr>
      </w:pPr>
      <w:r w:rsidRPr="00E65442">
        <w:rPr>
          <w:b/>
          <w:sz w:val="20"/>
          <w:szCs w:val="20"/>
        </w:rPr>
        <w:t>4.4.7. Взаимодействие с органами государственной власти и местного</w:t>
      </w:r>
    </w:p>
    <w:p w:rsidR="003655C5" w:rsidRPr="00E65442" w:rsidRDefault="003655C5" w:rsidP="00B52CD3">
      <w:pPr>
        <w:ind w:left="-851" w:right="-284"/>
        <w:jc w:val="center"/>
        <w:rPr>
          <w:b/>
          <w:sz w:val="20"/>
          <w:szCs w:val="20"/>
        </w:rPr>
      </w:pPr>
      <w:r w:rsidRPr="00E65442">
        <w:rPr>
          <w:b/>
          <w:sz w:val="20"/>
          <w:szCs w:val="20"/>
        </w:rPr>
        <w:t>самоуправления, организациями и гражданами</w:t>
      </w:r>
    </w:p>
    <w:p w:rsidR="003655C5" w:rsidRPr="00E65442" w:rsidRDefault="003655C5" w:rsidP="00B52CD3">
      <w:pPr>
        <w:spacing w:before="240" w:after="120"/>
        <w:ind w:left="-851" w:right="-284" w:firstLine="851"/>
        <w:jc w:val="both"/>
        <w:rPr>
          <w:sz w:val="20"/>
          <w:szCs w:val="20"/>
        </w:rPr>
      </w:pPr>
      <w:r w:rsidRPr="00E65442">
        <w:rPr>
          <w:sz w:val="20"/>
          <w:szCs w:val="20"/>
        </w:rPr>
        <w:t xml:space="preserve">В рамках подпрограммы осуществляется взаимодействие с Министерством социальной защиты населения в Удмуртской Республики, территориальным отделом социальной защиты населения в Глазовском районе, муниципальным учреждением здравоохранения </w:t>
      </w:r>
      <w:r w:rsidRPr="00E65442">
        <w:rPr>
          <w:b/>
          <w:bCs/>
          <w:color w:val="3B72A0"/>
          <w:sz w:val="20"/>
          <w:szCs w:val="20"/>
        </w:rPr>
        <w:t>«</w:t>
      </w:r>
      <w:r w:rsidRPr="00E65442">
        <w:rPr>
          <w:sz w:val="20"/>
          <w:szCs w:val="20"/>
        </w:rPr>
        <w:t xml:space="preserve">Глазовская центральная районная больница»,  бюджетным учреждением социального обслуживания УР  «Комплексный центр социального обслуживания населения Глазовского района», управлением Пенсионного фонда РФ в г. Глазове и Глазовском районе Удмуртской Республики, Республиканским Советом ветеранов и районным Советом ветеранов, Всероссийским обществом инвалидов, Администрацией </w:t>
      </w:r>
      <w:r w:rsidR="00E65442">
        <w:rPr>
          <w:sz w:val="20"/>
          <w:szCs w:val="20"/>
        </w:rPr>
        <w:t xml:space="preserve"> </w:t>
      </w:r>
      <w:r w:rsidRPr="00E65442">
        <w:rPr>
          <w:sz w:val="20"/>
          <w:szCs w:val="20"/>
        </w:rPr>
        <w:t>Глазовск</w:t>
      </w:r>
      <w:r w:rsidR="00E65442">
        <w:rPr>
          <w:sz w:val="20"/>
          <w:szCs w:val="20"/>
        </w:rPr>
        <w:t>ого</w:t>
      </w:r>
      <w:r w:rsidRPr="00E65442">
        <w:rPr>
          <w:sz w:val="20"/>
          <w:szCs w:val="20"/>
        </w:rPr>
        <w:t xml:space="preserve"> район</w:t>
      </w:r>
      <w:r w:rsidR="00E65442">
        <w:rPr>
          <w:sz w:val="20"/>
          <w:szCs w:val="20"/>
        </w:rPr>
        <w:t>а</w:t>
      </w:r>
      <w:r w:rsidRPr="00E65442">
        <w:rPr>
          <w:sz w:val="20"/>
          <w:szCs w:val="20"/>
        </w:rPr>
        <w:t>.</w:t>
      </w:r>
    </w:p>
    <w:p w:rsidR="003655C5" w:rsidRPr="00E65442" w:rsidRDefault="003655C5" w:rsidP="00E65442">
      <w:pPr>
        <w:ind w:right="-284"/>
        <w:jc w:val="center"/>
        <w:rPr>
          <w:b/>
          <w:sz w:val="20"/>
          <w:szCs w:val="20"/>
        </w:rPr>
      </w:pPr>
      <w:r w:rsidRPr="00E65442">
        <w:rPr>
          <w:b/>
          <w:sz w:val="20"/>
          <w:szCs w:val="20"/>
        </w:rPr>
        <w:t>4.4.8.Ресурсное обеспечение программы</w:t>
      </w:r>
    </w:p>
    <w:p w:rsidR="003655C5" w:rsidRPr="00E65442" w:rsidRDefault="003655C5" w:rsidP="00B52CD3">
      <w:pPr>
        <w:ind w:left="-851" w:right="-284"/>
        <w:jc w:val="center"/>
        <w:rPr>
          <w:b/>
          <w:sz w:val="20"/>
          <w:szCs w:val="20"/>
        </w:rPr>
      </w:pP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Источниками ресурсного обеспечения подпрограммы являются: средства бюджета МО «Глазовский район»,</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Общий объем финансирования мероприятий подпрограммы за 2015-202</w:t>
      </w:r>
      <w:r w:rsidR="002B012D" w:rsidRPr="00E65442">
        <w:rPr>
          <w:sz w:val="20"/>
          <w:szCs w:val="20"/>
        </w:rPr>
        <w:t>4</w:t>
      </w:r>
      <w:r w:rsidRPr="00E65442">
        <w:rPr>
          <w:sz w:val="20"/>
          <w:szCs w:val="20"/>
        </w:rPr>
        <w:t xml:space="preserve"> годы составляет </w:t>
      </w:r>
      <w:r w:rsidR="00190C44" w:rsidRPr="00E65442">
        <w:rPr>
          <w:sz w:val="20"/>
          <w:szCs w:val="20"/>
        </w:rPr>
        <w:t xml:space="preserve"> </w:t>
      </w:r>
      <w:r w:rsidR="002B012D" w:rsidRPr="00E65442">
        <w:rPr>
          <w:sz w:val="20"/>
          <w:szCs w:val="20"/>
        </w:rPr>
        <w:t xml:space="preserve"> </w:t>
      </w:r>
      <w:r w:rsidRPr="00E65442">
        <w:rPr>
          <w:sz w:val="20"/>
          <w:szCs w:val="20"/>
        </w:rPr>
        <w:t xml:space="preserve">составляет </w:t>
      </w:r>
      <w:r w:rsidR="00E75BFF">
        <w:rPr>
          <w:sz w:val="20"/>
          <w:szCs w:val="20"/>
        </w:rPr>
        <w:t>32474</w:t>
      </w:r>
      <w:r w:rsidR="00822E12" w:rsidRPr="00E65442">
        <w:rPr>
          <w:sz w:val="20"/>
          <w:szCs w:val="20"/>
        </w:rPr>
        <w:t>,5</w:t>
      </w:r>
      <w:r w:rsidR="004630CE" w:rsidRPr="00E65442">
        <w:rPr>
          <w:sz w:val="20"/>
          <w:szCs w:val="20"/>
        </w:rPr>
        <w:t>тыс.руб.</w:t>
      </w:r>
    </w:p>
    <w:p w:rsidR="003655C5" w:rsidRPr="00E65442" w:rsidRDefault="003655C5" w:rsidP="00B52CD3">
      <w:pPr>
        <w:ind w:left="-851" w:right="-284"/>
        <w:jc w:val="both"/>
        <w:rPr>
          <w:sz w:val="20"/>
          <w:szCs w:val="20"/>
        </w:rPr>
      </w:pPr>
      <w:r w:rsidRPr="00E65442">
        <w:rPr>
          <w:sz w:val="20"/>
          <w:szCs w:val="20"/>
        </w:rPr>
        <w:t xml:space="preserve">Сведения о ресурсном обеспечении подпрограммы по годам реализации муниципальной программы </w:t>
      </w:r>
    </w:p>
    <w:p w:rsidR="003655C5" w:rsidRPr="00E65442" w:rsidRDefault="003655C5" w:rsidP="003655C5">
      <w:pPr>
        <w:ind w:left="360"/>
        <w:jc w:val="both"/>
        <w:rPr>
          <w:sz w:val="20"/>
          <w:szCs w:val="20"/>
        </w:rPr>
      </w:pPr>
      <w:r w:rsidRPr="00E65442">
        <w:rPr>
          <w:sz w:val="20"/>
          <w:szCs w:val="20"/>
        </w:rPr>
        <w:t>(в тыс. руб.)</w:t>
      </w:r>
    </w:p>
    <w:p w:rsidR="00781E4D" w:rsidRPr="00E65442" w:rsidRDefault="00781E4D" w:rsidP="003655C5">
      <w:pPr>
        <w:ind w:left="360"/>
        <w:jc w:val="both"/>
        <w:rPr>
          <w:sz w:val="20"/>
          <w:szCs w:val="20"/>
        </w:rPr>
      </w:pPr>
    </w:p>
    <w:tbl>
      <w:tblPr>
        <w:tblStyle w:val="af0"/>
        <w:tblW w:w="9464" w:type="dxa"/>
        <w:tblLayout w:type="fixed"/>
        <w:tblLook w:val="04A0" w:firstRow="1" w:lastRow="0" w:firstColumn="1" w:lastColumn="0" w:noHBand="0" w:noVBand="1"/>
      </w:tblPr>
      <w:tblGrid>
        <w:gridCol w:w="1136"/>
        <w:gridCol w:w="815"/>
        <w:gridCol w:w="709"/>
        <w:gridCol w:w="709"/>
        <w:gridCol w:w="708"/>
        <w:gridCol w:w="709"/>
        <w:gridCol w:w="709"/>
        <w:gridCol w:w="709"/>
        <w:gridCol w:w="708"/>
        <w:gridCol w:w="709"/>
        <w:gridCol w:w="851"/>
        <w:gridCol w:w="992"/>
      </w:tblGrid>
      <w:tr w:rsidR="00781E4D" w:rsidRPr="00382817" w:rsidTr="00E75BFF">
        <w:tc>
          <w:tcPr>
            <w:tcW w:w="1136" w:type="dxa"/>
          </w:tcPr>
          <w:p w:rsidR="00781E4D" w:rsidRPr="00382817" w:rsidRDefault="00781E4D" w:rsidP="00AC6594">
            <w:pPr>
              <w:autoSpaceDN w:val="0"/>
              <w:adjustRightInd w:val="0"/>
              <w:jc w:val="both"/>
              <w:rPr>
                <w:rFonts w:eastAsia="Calibri"/>
                <w:sz w:val="16"/>
                <w:szCs w:val="16"/>
                <w:lang w:eastAsia="en-US"/>
              </w:rPr>
            </w:pPr>
          </w:p>
        </w:tc>
        <w:tc>
          <w:tcPr>
            <w:tcW w:w="815" w:type="dxa"/>
          </w:tcPr>
          <w:p w:rsidR="00781E4D" w:rsidRPr="00382817" w:rsidRDefault="00781E4D" w:rsidP="00AC6594">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709" w:type="dxa"/>
          </w:tcPr>
          <w:p w:rsidR="00781E4D" w:rsidRPr="00382817" w:rsidRDefault="00781E4D" w:rsidP="00AC6594">
            <w:pPr>
              <w:autoSpaceDN w:val="0"/>
              <w:adjustRightInd w:val="0"/>
              <w:jc w:val="both"/>
              <w:rPr>
                <w:rFonts w:eastAsia="Calibri"/>
                <w:sz w:val="16"/>
                <w:szCs w:val="16"/>
                <w:lang w:eastAsia="en-US"/>
              </w:rPr>
            </w:pPr>
            <w:r w:rsidRPr="00382817">
              <w:rPr>
                <w:rFonts w:eastAsia="Calibri"/>
                <w:sz w:val="16"/>
                <w:szCs w:val="16"/>
                <w:lang w:eastAsia="en-US"/>
              </w:rPr>
              <w:t>2015</w:t>
            </w:r>
          </w:p>
        </w:tc>
        <w:tc>
          <w:tcPr>
            <w:tcW w:w="709" w:type="dxa"/>
          </w:tcPr>
          <w:p w:rsidR="00781E4D" w:rsidRPr="00382817" w:rsidRDefault="00781E4D" w:rsidP="00AC6594">
            <w:pPr>
              <w:autoSpaceDN w:val="0"/>
              <w:adjustRightInd w:val="0"/>
              <w:jc w:val="both"/>
              <w:rPr>
                <w:rFonts w:eastAsia="Calibri"/>
                <w:sz w:val="16"/>
                <w:szCs w:val="16"/>
                <w:lang w:eastAsia="en-US"/>
              </w:rPr>
            </w:pPr>
            <w:r w:rsidRPr="00382817">
              <w:rPr>
                <w:rFonts w:eastAsia="Calibri"/>
                <w:sz w:val="16"/>
                <w:szCs w:val="16"/>
                <w:lang w:eastAsia="en-US"/>
              </w:rPr>
              <w:t>2016</w:t>
            </w:r>
          </w:p>
        </w:tc>
        <w:tc>
          <w:tcPr>
            <w:tcW w:w="708" w:type="dxa"/>
          </w:tcPr>
          <w:p w:rsidR="00781E4D" w:rsidRPr="00382817" w:rsidRDefault="00781E4D" w:rsidP="00AC6594">
            <w:pPr>
              <w:autoSpaceDN w:val="0"/>
              <w:adjustRightInd w:val="0"/>
              <w:jc w:val="both"/>
              <w:rPr>
                <w:rFonts w:eastAsia="Calibri"/>
                <w:sz w:val="16"/>
                <w:szCs w:val="16"/>
                <w:lang w:eastAsia="en-US"/>
              </w:rPr>
            </w:pPr>
            <w:r w:rsidRPr="00382817">
              <w:rPr>
                <w:rFonts w:eastAsia="Calibri"/>
                <w:sz w:val="16"/>
                <w:szCs w:val="16"/>
                <w:lang w:eastAsia="en-US"/>
              </w:rPr>
              <w:t>2017</w:t>
            </w:r>
          </w:p>
        </w:tc>
        <w:tc>
          <w:tcPr>
            <w:tcW w:w="709" w:type="dxa"/>
          </w:tcPr>
          <w:p w:rsidR="00781E4D" w:rsidRPr="00382817" w:rsidRDefault="00781E4D" w:rsidP="00AC6594">
            <w:pPr>
              <w:autoSpaceDN w:val="0"/>
              <w:adjustRightInd w:val="0"/>
              <w:jc w:val="both"/>
              <w:rPr>
                <w:rFonts w:eastAsia="Calibri"/>
                <w:sz w:val="16"/>
                <w:szCs w:val="16"/>
                <w:lang w:eastAsia="en-US"/>
              </w:rPr>
            </w:pPr>
            <w:r w:rsidRPr="00382817">
              <w:rPr>
                <w:rFonts w:eastAsia="Calibri"/>
                <w:sz w:val="16"/>
                <w:szCs w:val="16"/>
                <w:lang w:eastAsia="en-US"/>
              </w:rPr>
              <w:t>2018</w:t>
            </w:r>
          </w:p>
        </w:tc>
        <w:tc>
          <w:tcPr>
            <w:tcW w:w="709" w:type="dxa"/>
          </w:tcPr>
          <w:p w:rsidR="00781E4D" w:rsidRPr="00382817" w:rsidRDefault="00781E4D" w:rsidP="00AC6594">
            <w:pPr>
              <w:autoSpaceDN w:val="0"/>
              <w:adjustRightInd w:val="0"/>
              <w:jc w:val="both"/>
              <w:rPr>
                <w:rFonts w:eastAsia="Calibri"/>
                <w:sz w:val="16"/>
                <w:szCs w:val="16"/>
                <w:lang w:eastAsia="en-US"/>
              </w:rPr>
            </w:pPr>
            <w:r w:rsidRPr="00382817">
              <w:rPr>
                <w:rFonts w:eastAsia="Calibri"/>
                <w:sz w:val="16"/>
                <w:szCs w:val="16"/>
                <w:lang w:eastAsia="en-US"/>
              </w:rPr>
              <w:t>2019</w:t>
            </w:r>
          </w:p>
        </w:tc>
        <w:tc>
          <w:tcPr>
            <w:tcW w:w="709" w:type="dxa"/>
          </w:tcPr>
          <w:p w:rsidR="00781E4D" w:rsidRPr="00382817" w:rsidRDefault="00781E4D" w:rsidP="00AC6594">
            <w:pPr>
              <w:autoSpaceDN w:val="0"/>
              <w:adjustRightInd w:val="0"/>
              <w:jc w:val="both"/>
              <w:rPr>
                <w:rFonts w:eastAsia="Calibri"/>
                <w:sz w:val="16"/>
                <w:szCs w:val="16"/>
                <w:lang w:eastAsia="en-US"/>
              </w:rPr>
            </w:pPr>
            <w:r w:rsidRPr="00382817">
              <w:rPr>
                <w:rFonts w:eastAsia="Calibri"/>
                <w:sz w:val="16"/>
                <w:szCs w:val="16"/>
                <w:lang w:eastAsia="en-US"/>
              </w:rPr>
              <w:t>2020</w:t>
            </w:r>
          </w:p>
        </w:tc>
        <w:tc>
          <w:tcPr>
            <w:tcW w:w="708" w:type="dxa"/>
          </w:tcPr>
          <w:p w:rsidR="00781E4D" w:rsidRPr="00382817" w:rsidRDefault="00781E4D" w:rsidP="00AC6594">
            <w:pPr>
              <w:autoSpaceDN w:val="0"/>
              <w:adjustRightInd w:val="0"/>
              <w:jc w:val="both"/>
              <w:rPr>
                <w:rFonts w:eastAsia="Calibri"/>
                <w:sz w:val="16"/>
                <w:szCs w:val="16"/>
                <w:lang w:eastAsia="en-US"/>
              </w:rPr>
            </w:pPr>
            <w:r w:rsidRPr="00382817">
              <w:rPr>
                <w:rFonts w:eastAsia="Calibri"/>
                <w:sz w:val="16"/>
                <w:szCs w:val="16"/>
                <w:lang w:eastAsia="en-US"/>
              </w:rPr>
              <w:t>2021</w:t>
            </w:r>
          </w:p>
        </w:tc>
        <w:tc>
          <w:tcPr>
            <w:tcW w:w="709" w:type="dxa"/>
          </w:tcPr>
          <w:p w:rsidR="00781E4D" w:rsidRPr="00382817" w:rsidRDefault="00781E4D" w:rsidP="00AC6594">
            <w:pPr>
              <w:autoSpaceDN w:val="0"/>
              <w:adjustRightInd w:val="0"/>
              <w:jc w:val="both"/>
              <w:rPr>
                <w:rFonts w:eastAsia="Calibri"/>
                <w:sz w:val="16"/>
                <w:szCs w:val="16"/>
                <w:lang w:eastAsia="en-US"/>
              </w:rPr>
            </w:pPr>
            <w:r w:rsidRPr="00382817">
              <w:rPr>
                <w:rFonts w:eastAsia="Calibri"/>
                <w:sz w:val="16"/>
                <w:szCs w:val="16"/>
                <w:lang w:eastAsia="en-US"/>
              </w:rPr>
              <w:t>2022</w:t>
            </w:r>
          </w:p>
        </w:tc>
        <w:tc>
          <w:tcPr>
            <w:tcW w:w="851" w:type="dxa"/>
          </w:tcPr>
          <w:p w:rsidR="00781E4D" w:rsidRPr="00382817" w:rsidRDefault="00781E4D" w:rsidP="00AC6594">
            <w:pPr>
              <w:autoSpaceDN w:val="0"/>
              <w:adjustRightInd w:val="0"/>
              <w:jc w:val="both"/>
              <w:rPr>
                <w:rFonts w:eastAsia="Calibri"/>
                <w:sz w:val="16"/>
                <w:szCs w:val="16"/>
                <w:lang w:eastAsia="en-US"/>
              </w:rPr>
            </w:pPr>
            <w:r w:rsidRPr="00382817">
              <w:rPr>
                <w:rFonts w:eastAsia="Calibri"/>
                <w:sz w:val="16"/>
                <w:szCs w:val="16"/>
                <w:lang w:eastAsia="en-US"/>
              </w:rPr>
              <w:t>2023</w:t>
            </w:r>
          </w:p>
        </w:tc>
        <w:tc>
          <w:tcPr>
            <w:tcW w:w="992" w:type="dxa"/>
          </w:tcPr>
          <w:p w:rsidR="00781E4D" w:rsidRPr="00382817" w:rsidRDefault="00781E4D" w:rsidP="00AC6594">
            <w:pPr>
              <w:autoSpaceDN w:val="0"/>
              <w:adjustRightInd w:val="0"/>
              <w:jc w:val="both"/>
              <w:rPr>
                <w:rFonts w:eastAsia="Calibri"/>
                <w:sz w:val="16"/>
                <w:szCs w:val="16"/>
                <w:lang w:eastAsia="en-US"/>
              </w:rPr>
            </w:pPr>
            <w:r w:rsidRPr="00382817">
              <w:rPr>
                <w:rFonts w:eastAsia="Calibri"/>
                <w:sz w:val="16"/>
                <w:szCs w:val="16"/>
                <w:lang w:eastAsia="en-US"/>
              </w:rPr>
              <w:t>2024</w:t>
            </w:r>
          </w:p>
        </w:tc>
      </w:tr>
      <w:tr w:rsidR="00822E12" w:rsidRPr="00382817" w:rsidTr="00E75BFF">
        <w:tc>
          <w:tcPr>
            <w:tcW w:w="1136" w:type="dxa"/>
            <w:vAlign w:val="center"/>
          </w:tcPr>
          <w:p w:rsidR="00822E12" w:rsidRPr="00382817" w:rsidRDefault="00822E12" w:rsidP="00AC6594">
            <w:pPr>
              <w:spacing w:before="40" w:after="40"/>
              <w:rPr>
                <w:b/>
                <w:bCs/>
                <w:sz w:val="16"/>
                <w:szCs w:val="16"/>
              </w:rPr>
            </w:pPr>
            <w:r w:rsidRPr="00382817">
              <w:rPr>
                <w:b/>
                <w:bCs/>
                <w:sz w:val="16"/>
                <w:szCs w:val="16"/>
              </w:rPr>
              <w:t>Всего</w:t>
            </w:r>
          </w:p>
        </w:tc>
        <w:tc>
          <w:tcPr>
            <w:tcW w:w="815" w:type="dxa"/>
            <w:vAlign w:val="center"/>
          </w:tcPr>
          <w:p w:rsidR="00822E12" w:rsidRDefault="00E75BFF" w:rsidP="00E75BFF">
            <w:pPr>
              <w:jc w:val="right"/>
              <w:rPr>
                <w:rFonts w:eastAsia="Calibri"/>
                <w:b/>
                <w:sz w:val="16"/>
                <w:szCs w:val="16"/>
                <w:highlight w:val="yellow"/>
              </w:rPr>
            </w:pPr>
            <w:r>
              <w:rPr>
                <w:sz w:val="16"/>
                <w:szCs w:val="16"/>
              </w:rPr>
              <w:t xml:space="preserve">32474,5 </w:t>
            </w:r>
          </w:p>
        </w:tc>
        <w:tc>
          <w:tcPr>
            <w:tcW w:w="709" w:type="dxa"/>
            <w:vAlign w:val="center"/>
          </w:tcPr>
          <w:p w:rsidR="00822E12" w:rsidRDefault="00822E12" w:rsidP="000B5D77">
            <w:pPr>
              <w:jc w:val="center"/>
              <w:rPr>
                <w:rFonts w:eastAsia="Calibri"/>
                <w:b/>
                <w:sz w:val="16"/>
                <w:szCs w:val="16"/>
              </w:rPr>
            </w:pPr>
            <w:r>
              <w:rPr>
                <w:sz w:val="16"/>
                <w:szCs w:val="16"/>
              </w:rPr>
              <w:t>3509,4</w:t>
            </w:r>
          </w:p>
        </w:tc>
        <w:tc>
          <w:tcPr>
            <w:tcW w:w="709" w:type="dxa"/>
            <w:vAlign w:val="center"/>
          </w:tcPr>
          <w:p w:rsidR="00822E12" w:rsidRDefault="00822E12" w:rsidP="000B5D77">
            <w:pPr>
              <w:rPr>
                <w:rFonts w:eastAsia="Calibri"/>
                <w:b/>
                <w:sz w:val="16"/>
                <w:szCs w:val="16"/>
              </w:rPr>
            </w:pPr>
            <w:r>
              <w:rPr>
                <w:sz w:val="16"/>
                <w:szCs w:val="16"/>
              </w:rPr>
              <w:t>4183,8</w:t>
            </w:r>
          </w:p>
        </w:tc>
        <w:tc>
          <w:tcPr>
            <w:tcW w:w="708" w:type="dxa"/>
            <w:vAlign w:val="center"/>
          </w:tcPr>
          <w:p w:rsidR="00822E12" w:rsidRDefault="00822E12" w:rsidP="000B5D77">
            <w:pPr>
              <w:rPr>
                <w:rFonts w:eastAsia="Calibri"/>
                <w:b/>
                <w:sz w:val="16"/>
                <w:szCs w:val="16"/>
              </w:rPr>
            </w:pPr>
            <w:r>
              <w:rPr>
                <w:sz w:val="16"/>
                <w:szCs w:val="16"/>
              </w:rPr>
              <w:t>4549,7</w:t>
            </w:r>
          </w:p>
        </w:tc>
        <w:tc>
          <w:tcPr>
            <w:tcW w:w="709" w:type="dxa"/>
            <w:vAlign w:val="center"/>
          </w:tcPr>
          <w:p w:rsidR="00822E12" w:rsidRDefault="00822E12" w:rsidP="000B5D77">
            <w:pPr>
              <w:rPr>
                <w:rFonts w:eastAsia="Calibri"/>
                <w:b/>
                <w:sz w:val="16"/>
                <w:szCs w:val="16"/>
              </w:rPr>
            </w:pPr>
            <w:r>
              <w:rPr>
                <w:sz w:val="16"/>
                <w:szCs w:val="16"/>
              </w:rPr>
              <w:t>3759,7</w:t>
            </w:r>
          </w:p>
        </w:tc>
        <w:tc>
          <w:tcPr>
            <w:tcW w:w="709" w:type="dxa"/>
            <w:vAlign w:val="center"/>
          </w:tcPr>
          <w:p w:rsidR="00822E12" w:rsidRDefault="00822E12" w:rsidP="000B5D77">
            <w:pPr>
              <w:rPr>
                <w:rFonts w:eastAsia="Calibri"/>
                <w:b/>
                <w:sz w:val="16"/>
                <w:szCs w:val="16"/>
              </w:rPr>
            </w:pPr>
            <w:r>
              <w:rPr>
                <w:sz w:val="16"/>
                <w:szCs w:val="16"/>
              </w:rPr>
              <w:t>3339,6</w:t>
            </w:r>
          </w:p>
        </w:tc>
        <w:tc>
          <w:tcPr>
            <w:tcW w:w="709" w:type="dxa"/>
            <w:vAlign w:val="center"/>
          </w:tcPr>
          <w:p w:rsidR="00822E12" w:rsidRPr="00B35994" w:rsidRDefault="00822E12" w:rsidP="000B5D77">
            <w:pPr>
              <w:rPr>
                <w:rFonts w:eastAsia="Calibri"/>
                <w:b/>
                <w:sz w:val="16"/>
                <w:szCs w:val="16"/>
              </w:rPr>
            </w:pPr>
            <w:r w:rsidRPr="00B35994">
              <w:rPr>
                <w:sz w:val="16"/>
                <w:szCs w:val="16"/>
              </w:rPr>
              <w:t>2443,9</w:t>
            </w:r>
          </w:p>
        </w:tc>
        <w:tc>
          <w:tcPr>
            <w:tcW w:w="708" w:type="dxa"/>
            <w:vAlign w:val="center"/>
          </w:tcPr>
          <w:p w:rsidR="00822E12" w:rsidRPr="00B35994" w:rsidRDefault="00E75BFF" w:rsidP="000B5D77">
            <w:pPr>
              <w:rPr>
                <w:rFonts w:eastAsia="Calibri"/>
                <w:b/>
                <w:sz w:val="16"/>
                <w:szCs w:val="16"/>
              </w:rPr>
            </w:pPr>
            <w:r>
              <w:rPr>
                <w:sz w:val="16"/>
                <w:szCs w:val="16"/>
              </w:rPr>
              <w:t>2284,6</w:t>
            </w:r>
          </w:p>
        </w:tc>
        <w:tc>
          <w:tcPr>
            <w:tcW w:w="709" w:type="dxa"/>
            <w:vAlign w:val="center"/>
          </w:tcPr>
          <w:p w:rsidR="00822E12" w:rsidRPr="00B35994" w:rsidRDefault="00E75BFF" w:rsidP="000B5D77">
            <w:pPr>
              <w:rPr>
                <w:rFonts w:eastAsia="Calibri"/>
                <w:b/>
                <w:sz w:val="16"/>
                <w:szCs w:val="16"/>
              </w:rPr>
            </w:pPr>
            <w:r>
              <w:rPr>
                <w:sz w:val="16"/>
                <w:szCs w:val="16"/>
              </w:rPr>
              <w:t>2794,7</w:t>
            </w:r>
          </w:p>
        </w:tc>
        <w:tc>
          <w:tcPr>
            <w:tcW w:w="851" w:type="dxa"/>
            <w:vAlign w:val="center"/>
          </w:tcPr>
          <w:p w:rsidR="00822E12" w:rsidRDefault="00E75BFF" w:rsidP="000B5D77">
            <w:pPr>
              <w:rPr>
                <w:rFonts w:eastAsia="Calibri"/>
                <w:b/>
                <w:sz w:val="16"/>
                <w:szCs w:val="16"/>
              </w:rPr>
            </w:pPr>
            <w:r>
              <w:rPr>
                <w:sz w:val="16"/>
                <w:szCs w:val="16"/>
              </w:rPr>
              <w:t>2801,2</w:t>
            </w:r>
          </w:p>
        </w:tc>
        <w:tc>
          <w:tcPr>
            <w:tcW w:w="992" w:type="dxa"/>
            <w:vAlign w:val="center"/>
          </w:tcPr>
          <w:p w:rsidR="00822E12" w:rsidRDefault="00E75BFF" w:rsidP="000B5D77">
            <w:pPr>
              <w:rPr>
                <w:rFonts w:eastAsia="Calibri"/>
                <w:b/>
                <w:sz w:val="16"/>
                <w:szCs w:val="16"/>
              </w:rPr>
            </w:pPr>
            <w:r>
              <w:rPr>
                <w:sz w:val="16"/>
                <w:szCs w:val="16"/>
              </w:rPr>
              <w:t>2807,9</w:t>
            </w:r>
          </w:p>
        </w:tc>
      </w:tr>
      <w:tr w:rsidR="00E75BFF" w:rsidRPr="00382817" w:rsidTr="00E75BFF">
        <w:tc>
          <w:tcPr>
            <w:tcW w:w="1136" w:type="dxa"/>
            <w:vAlign w:val="center"/>
          </w:tcPr>
          <w:p w:rsidR="00E75BFF" w:rsidRPr="00382817" w:rsidRDefault="00E75BFF" w:rsidP="00115B8C">
            <w:pPr>
              <w:spacing w:before="40" w:after="40"/>
              <w:rPr>
                <w:sz w:val="16"/>
                <w:szCs w:val="16"/>
              </w:rPr>
            </w:pPr>
            <w:r w:rsidRPr="00382817">
              <w:rPr>
                <w:sz w:val="16"/>
                <w:szCs w:val="16"/>
              </w:rPr>
              <w:t xml:space="preserve">Бюджет </w:t>
            </w:r>
            <w:r>
              <w:rPr>
                <w:sz w:val="16"/>
                <w:szCs w:val="16"/>
              </w:rPr>
              <w:t xml:space="preserve"> </w:t>
            </w:r>
            <w:r w:rsidRPr="00382817">
              <w:rPr>
                <w:sz w:val="16"/>
                <w:szCs w:val="16"/>
              </w:rPr>
              <w:t>Глазовск</w:t>
            </w:r>
            <w:r>
              <w:rPr>
                <w:sz w:val="16"/>
                <w:szCs w:val="16"/>
              </w:rPr>
              <w:t xml:space="preserve">ого </w:t>
            </w:r>
            <w:r w:rsidRPr="00382817">
              <w:rPr>
                <w:sz w:val="16"/>
                <w:szCs w:val="16"/>
              </w:rPr>
              <w:t>район</w:t>
            </w:r>
            <w:r>
              <w:rPr>
                <w:sz w:val="16"/>
                <w:szCs w:val="16"/>
              </w:rPr>
              <w:t>а</w:t>
            </w:r>
          </w:p>
        </w:tc>
        <w:tc>
          <w:tcPr>
            <w:tcW w:w="815" w:type="dxa"/>
            <w:vAlign w:val="center"/>
          </w:tcPr>
          <w:p w:rsidR="00E75BFF" w:rsidRDefault="00E75BFF" w:rsidP="00E75BFF">
            <w:pPr>
              <w:jc w:val="right"/>
              <w:rPr>
                <w:rFonts w:eastAsia="Calibri"/>
                <w:b/>
                <w:sz w:val="16"/>
                <w:szCs w:val="16"/>
                <w:highlight w:val="yellow"/>
              </w:rPr>
            </w:pPr>
            <w:r>
              <w:rPr>
                <w:sz w:val="16"/>
                <w:szCs w:val="16"/>
              </w:rPr>
              <w:t xml:space="preserve">32474,5 </w:t>
            </w:r>
          </w:p>
        </w:tc>
        <w:tc>
          <w:tcPr>
            <w:tcW w:w="709" w:type="dxa"/>
            <w:vAlign w:val="center"/>
          </w:tcPr>
          <w:p w:rsidR="00E75BFF" w:rsidRDefault="00E75BFF" w:rsidP="00B30D4E">
            <w:pPr>
              <w:jc w:val="center"/>
              <w:rPr>
                <w:rFonts w:eastAsia="Calibri"/>
                <w:b/>
                <w:sz w:val="16"/>
                <w:szCs w:val="16"/>
              </w:rPr>
            </w:pPr>
            <w:r>
              <w:rPr>
                <w:sz w:val="16"/>
                <w:szCs w:val="16"/>
              </w:rPr>
              <w:t>3509,4</w:t>
            </w:r>
          </w:p>
        </w:tc>
        <w:tc>
          <w:tcPr>
            <w:tcW w:w="709" w:type="dxa"/>
            <w:vAlign w:val="center"/>
          </w:tcPr>
          <w:p w:rsidR="00E75BFF" w:rsidRDefault="00E75BFF" w:rsidP="00B30D4E">
            <w:pPr>
              <w:rPr>
                <w:rFonts w:eastAsia="Calibri"/>
                <w:b/>
                <w:sz w:val="16"/>
                <w:szCs w:val="16"/>
              </w:rPr>
            </w:pPr>
            <w:r>
              <w:rPr>
                <w:sz w:val="16"/>
                <w:szCs w:val="16"/>
              </w:rPr>
              <w:t>4183,8</w:t>
            </w:r>
          </w:p>
        </w:tc>
        <w:tc>
          <w:tcPr>
            <w:tcW w:w="708" w:type="dxa"/>
            <w:vAlign w:val="center"/>
          </w:tcPr>
          <w:p w:rsidR="00E75BFF" w:rsidRDefault="00E75BFF" w:rsidP="00B30D4E">
            <w:pPr>
              <w:rPr>
                <w:rFonts w:eastAsia="Calibri"/>
                <w:b/>
                <w:sz w:val="16"/>
                <w:szCs w:val="16"/>
              </w:rPr>
            </w:pPr>
            <w:r>
              <w:rPr>
                <w:sz w:val="16"/>
                <w:szCs w:val="16"/>
              </w:rPr>
              <w:t>4549,7</w:t>
            </w:r>
          </w:p>
        </w:tc>
        <w:tc>
          <w:tcPr>
            <w:tcW w:w="709" w:type="dxa"/>
            <w:vAlign w:val="center"/>
          </w:tcPr>
          <w:p w:rsidR="00E75BFF" w:rsidRDefault="00E75BFF" w:rsidP="00B30D4E">
            <w:pPr>
              <w:rPr>
                <w:rFonts w:eastAsia="Calibri"/>
                <w:b/>
                <w:sz w:val="16"/>
                <w:szCs w:val="16"/>
              </w:rPr>
            </w:pPr>
            <w:r>
              <w:rPr>
                <w:sz w:val="16"/>
                <w:szCs w:val="16"/>
              </w:rPr>
              <w:t>3759,7</w:t>
            </w:r>
          </w:p>
        </w:tc>
        <w:tc>
          <w:tcPr>
            <w:tcW w:w="709" w:type="dxa"/>
            <w:vAlign w:val="center"/>
          </w:tcPr>
          <w:p w:rsidR="00E75BFF" w:rsidRDefault="00E75BFF" w:rsidP="00B30D4E">
            <w:pPr>
              <w:rPr>
                <w:rFonts w:eastAsia="Calibri"/>
                <w:b/>
                <w:sz w:val="16"/>
                <w:szCs w:val="16"/>
              </w:rPr>
            </w:pPr>
            <w:r>
              <w:rPr>
                <w:sz w:val="16"/>
                <w:szCs w:val="16"/>
              </w:rPr>
              <w:t>3339,6</w:t>
            </w:r>
          </w:p>
        </w:tc>
        <w:tc>
          <w:tcPr>
            <w:tcW w:w="709" w:type="dxa"/>
            <w:vAlign w:val="center"/>
          </w:tcPr>
          <w:p w:rsidR="00E75BFF" w:rsidRPr="00B35994" w:rsidRDefault="00E75BFF" w:rsidP="00B30D4E">
            <w:pPr>
              <w:rPr>
                <w:rFonts w:eastAsia="Calibri"/>
                <w:b/>
                <w:sz w:val="16"/>
                <w:szCs w:val="16"/>
              </w:rPr>
            </w:pPr>
            <w:r w:rsidRPr="00B35994">
              <w:rPr>
                <w:sz w:val="16"/>
                <w:szCs w:val="16"/>
              </w:rPr>
              <w:t>2443,9</w:t>
            </w:r>
          </w:p>
        </w:tc>
        <w:tc>
          <w:tcPr>
            <w:tcW w:w="708" w:type="dxa"/>
            <w:vAlign w:val="center"/>
          </w:tcPr>
          <w:p w:rsidR="00E75BFF" w:rsidRPr="00B35994" w:rsidRDefault="00E75BFF" w:rsidP="00B30D4E">
            <w:pPr>
              <w:rPr>
                <w:rFonts w:eastAsia="Calibri"/>
                <w:b/>
                <w:sz w:val="16"/>
                <w:szCs w:val="16"/>
              </w:rPr>
            </w:pPr>
            <w:r>
              <w:rPr>
                <w:sz w:val="16"/>
                <w:szCs w:val="16"/>
              </w:rPr>
              <w:t>2284,6</w:t>
            </w:r>
          </w:p>
        </w:tc>
        <w:tc>
          <w:tcPr>
            <w:tcW w:w="709" w:type="dxa"/>
            <w:vAlign w:val="center"/>
          </w:tcPr>
          <w:p w:rsidR="00E75BFF" w:rsidRPr="00B35994" w:rsidRDefault="00E75BFF" w:rsidP="00B30D4E">
            <w:pPr>
              <w:rPr>
                <w:rFonts w:eastAsia="Calibri"/>
                <w:b/>
                <w:sz w:val="16"/>
                <w:szCs w:val="16"/>
              </w:rPr>
            </w:pPr>
            <w:r>
              <w:rPr>
                <w:sz w:val="16"/>
                <w:szCs w:val="16"/>
              </w:rPr>
              <w:t>2794,7</w:t>
            </w:r>
          </w:p>
        </w:tc>
        <w:tc>
          <w:tcPr>
            <w:tcW w:w="851" w:type="dxa"/>
            <w:vAlign w:val="center"/>
          </w:tcPr>
          <w:p w:rsidR="00E75BFF" w:rsidRDefault="00E75BFF" w:rsidP="00B30D4E">
            <w:pPr>
              <w:rPr>
                <w:rFonts w:eastAsia="Calibri"/>
                <w:b/>
                <w:sz w:val="16"/>
                <w:szCs w:val="16"/>
              </w:rPr>
            </w:pPr>
            <w:r>
              <w:rPr>
                <w:sz w:val="16"/>
                <w:szCs w:val="16"/>
              </w:rPr>
              <w:t>2801,2</w:t>
            </w:r>
          </w:p>
        </w:tc>
        <w:tc>
          <w:tcPr>
            <w:tcW w:w="992" w:type="dxa"/>
            <w:vAlign w:val="center"/>
          </w:tcPr>
          <w:p w:rsidR="00E75BFF" w:rsidRDefault="00E75BFF" w:rsidP="00B30D4E">
            <w:pPr>
              <w:rPr>
                <w:rFonts w:eastAsia="Calibri"/>
                <w:b/>
                <w:sz w:val="16"/>
                <w:szCs w:val="16"/>
              </w:rPr>
            </w:pPr>
            <w:r>
              <w:rPr>
                <w:sz w:val="16"/>
                <w:szCs w:val="16"/>
              </w:rPr>
              <w:t>2807,9</w:t>
            </w:r>
          </w:p>
        </w:tc>
      </w:tr>
      <w:tr w:rsidR="00822E12" w:rsidRPr="00382817" w:rsidTr="00E75BFF">
        <w:tc>
          <w:tcPr>
            <w:tcW w:w="1136" w:type="dxa"/>
            <w:vAlign w:val="center"/>
          </w:tcPr>
          <w:p w:rsidR="00822E12" w:rsidRPr="00382817" w:rsidRDefault="00822E12" w:rsidP="00AC6594">
            <w:pPr>
              <w:spacing w:before="40" w:after="40"/>
              <w:rPr>
                <w:sz w:val="16"/>
                <w:szCs w:val="16"/>
              </w:rPr>
            </w:pPr>
            <w:r w:rsidRPr="00382817">
              <w:rPr>
                <w:sz w:val="16"/>
                <w:szCs w:val="16"/>
              </w:rPr>
              <w:t>в том числе:</w:t>
            </w:r>
          </w:p>
        </w:tc>
        <w:tc>
          <w:tcPr>
            <w:tcW w:w="815" w:type="dxa"/>
            <w:vAlign w:val="center"/>
          </w:tcPr>
          <w:p w:rsidR="00822E12" w:rsidRDefault="00822E12" w:rsidP="000B5D77">
            <w:pPr>
              <w:jc w:val="right"/>
              <w:rPr>
                <w:rFonts w:eastAsia="Calibri"/>
                <w:b/>
                <w:bCs/>
                <w:sz w:val="17"/>
                <w:szCs w:val="17"/>
              </w:rPr>
            </w:pPr>
            <w:r>
              <w:rPr>
                <w:sz w:val="17"/>
                <w:szCs w:val="17"/>
              </w:rPr>
              <w:t> </w:t>
            </w:r>
          </w:p>
        </w:tc>
        <w:tc>
          <w:tcPr>
            <w:tcW w:w="709" w:type="dxa"/>
            <w:vAlign w:val="center"/>
          </w:tcPr>
          <w:p w:rsidR="00822E12" w:rsidRDefault="00822E12" w:rsidP="000B5D77">
            <w:pPr>
              <w:jc w:val="right"/>
              <w:rPr>
                <w:rFonts w:eastAsia="Calibri"/>
                <w:b/>
                <w:bCs/>
                <w:sz w:val="17"/>
                <w:szCs w:val="17"/>
              </w:rPr>
            </w:pPr>
            <w:r>
              <w:rPr>
                <w:sz w:val="17"/>
                <w:szCs w:val="17"/>
              </w:rPr>
              <w:t> </w:t>
            </w:r>
          </w:p>
        </w:tc>
        <w:tc>
          <w:tcPr>
            <w:tcW w:w="709" w:type="dxa"/>
            <w:vAlign w:val="center"/>
          </w:tcPr>
          <w:p w:rsidR="00822E12" w:rsidRDefault="00822E12" w:rsidP="000B5D77">
            <w:pPr>
              <w:jc w:val="right"/>
              <w:rPr>
                <w:rFonts w:eastAsia="Calibri"/>
                <w:b/>
                <w:bCs/>
                <w:sz w:val="17"/>
                <w:szCs w:val="17"/>
              </w:rPr>
            </w:pPr>
            <w:r>
              <w:rPr>
                <w:sz w:val="17"/>
                <w:szCs w:val="17"/>
              </w:rPr>
              <w:t> </w:t>
            </w:r>
          </w:p>
        </w:tc>
        <w:tc>
          <w:tcPr>
            <w:tcW w:w="708" w:type="dxa"/>
            <w:vAlign w:val="center"/>
          </w:tcPr>
          <w:p w:rsidR="00822E12" w:rsidRDefault="00822E12" w:rsidP="000B5D77">
            <w:pPr>
              <w:jc w:val="right"/>
              <w:rPr>
                <w:rFonts w:eastAsia="Calibri"/>
                <w:b/>
                <w:bCs/>
                <w:sz w:val="17"/>
                <w:szCs w:val="17"/>
              </w:rPr>
            </w:pPr>
            <w:r>
              <w:rPr>
                <w:sz w:val="17"/>
                <w:szCs w:val="17"/>
              </w:rPr>
              <w:t> </w:t>
            </w:r>
          </w:p>
        </w:tc>
        <w:tc>
          <w:tcPr>
            <w:tcW w:w="709" w:type="dxa"/>
            <w:vAlign w:val="center"/>
          </w:tcPr>
          <w:p w:rsidR="00822E12" w:rsidRDefault="00822E12" w:rsidP="000B5D77">
            <w:pPr>
              <w:jc w:val="right"/>
              <w:rPr>
                <w:rFonts w:eastAsia="Calibri"/>
                <w:b/>
                <w:bCs/>
                <w:sz w:val="17"/>
                <w:szCs w:val="17"/>
              </w:rPr>
            </w:pPr>
            <w:r>
              <w:rPr>
                <w:sz w:val="17"/>
                <w:szCs w:val="17"/>
              </w:rPr>
              <w:t> </w:t>
            </w:r>
          </w:p>
        </w:tc>
        <w:tc>
          <w:tcPr>
            <w:tcW w:w="709" w:type="dxa"/>
            <w:vAlign w:val="center"/>
          </w:tcPr>
          <w:p w:rsidR="00822E12" w:rsidRDefault="00822E12" w:rsidP="000B5D77">
            <w:pPr>
              <w:jc w:val="right"/>
              <w:rPr>
                <w:rFonts w:eastAsia="Calibri"/>
                <w:b/>
                <w:bCs/>
                <w:sz w:val="17"/>
                <w:szCs w:val="17"/>
              </w:rPr>
            </w:pPr>
            <w:r>
              <w:rPr>
                <w:sz w:val="17"/>
                <w:szCs w:val="17"/>
              </w:rPr>
              <w:t> </w:t>
            </w:r>
          </w:p>
        </w:tc>
        <w:tc>
          <w:tcPr>
            <w:tcW w:w="709" w:type="dxa"/>
            <w:vAlign w:val="center"/>
          </w:tcPr>
          <w:p w:rsidR="00822E12" w:rsidRPr="00B35994" w:rsidRDefault="00822E12" w:rsidP="000B5D77">
            <w:pPr>
              <w:rPr>
                <w:rFonts w:ascii="Calibri" w:eastAsia="Calibri" w:hAnsi="Calibri" w:cs="Calibri"/>
                <w:b/>
                <w:bCs/>
                <w:color w:val="000000"/>
              </w:rPr>
            </w:pPr>
            <w:r w:rsidRPr="00B35994">
              <w:rPr>
                <w:rFonts w:ascii="Calibri" w:hAnsi="Calibri" w:cs="Calibri"/>
                <w:color w:val="000000"/>
              </w:rPr>
              <w:t> </w:t>
            </w:r>
          </w:p>
        </w:tc>
        <w:tc>
          <w:tcPr>
            <w:tcW w:w="708" w:type="dxa"/>
            <w:vAlign w:val="center"/>
          </w:tcPr>
          <w:p w:rsidR="00822E12" w:rsidRPr="00B35994" w:rsidRDefault="00822E12" w:rsidP="000B5D77">
            <w:pPr>
              <w:rPr>
                <w:rFonts w:ascii="Calibri" w:eastAsia="Calibri" w:hAnsi="Calibri" w:cs="Calibri"/>
                <w:b/>
                <w:bCs/>
                <w:color w:val="000000"/>
              </w:rPr>
            </w:pPr>
          </w:p>
        </w:tc>
        <w:tc>
          <w:tcPr>
            <w:tcW w:w="709" w:type="dxa"/>
            <w:vAlign w:val="center"/>
          </w:tcPr>
          <w:p w:rsidR="00822E12" w:rsidRPr="00B35994" w:rsidRDefault="00822E12" w:rsidP="000B5D77">
            <w:pPr>
              <w:rPr>
                <w:rFonts w:ascii="Calibri" w:eastAsia="Calibri" w:hAnsi="Calibri" w:cs="Calibri"/>
                <w:b/>
                <w:bCs/>
                <w:color w:val="000000"/>
              </w:rPr>
            </w:pPr>
          </w:p>
        </w:tc>
        <w:tc>
          <w:tcPr>
            <w:tcW w:w="851" w:type="dxa"/>
            <w:vAlign w:val="center"/>
          </w:tcPr>
          <w:p w:rsidR="00822E12" w:rsidRDefault="00822E12" w:rsidP="000B5D77">
            <w:pPr>
              <w:rPr>
                <w:rFonts w:ascii="Calibri" w:eastAsia="Calibri" w:hAnsi="Calibri" w:cs="Calibri"/>
                <w:b/>
                <w:bCs/>
                <w:color w:val="000000"/>
              </w:rPr>
            </w:pPr>
          </w:p>
        </w:tc>
        <w:tc>
          <w:tcPr>
            <w:tcW w:w="992" w:type="dxa"/>
            <w:vAlign w:val="center"/>
          </w:tcPr>
          <w:p w:rsidR="00822E12" w:rsidRDefault="00822E12" w:rsidP="000B5D77">
            <w:pPr>
              <w:rPr>
                <w:rFonts w:ascii="Calibri" w:eastAsia="Calibri" w:hAnsi="Calibri" w:cs="Calibri"/>
                <w:b/>
                <w:bCs/>
                <w:color w:val="000000"/>
              </w:rPr>
            </w:pPr>
          </w:p>
        </w:tc>
      </w:tr>
      <w:tr w:rsidR="00822E12" w:rsidRPr="00382817" w:rsidTr="00E75BFF">
        <w:tc>
          <w:tcPr>
            <w:tcW w:w="1136" w:type="dxa"/>
            <w:vAlign w:val="center"/>
          </w:tcPr>
          <w:p w:rsidR="00822E12" w:rsidRPr="00382817" w:rsidRDefault="00822E12" w:rsidP="00AC6594">
            <w:pPr>
              <w:spacing w:before="40" w:after="40"/>
              <w:rPr>
                <w:sz w:val="16"/>
                <w:szCs w:val="16"/>
              </w:rPr>
            </w:pPr>
            <w:r w:rsidRPr="00382817">
              <w:rPr>
                <w:sz w:val="16"/>
                <w:szCs w:val="16"/>
              </w:rPr>
              <w:t>суб</w:t>
            </w:r>
            <w:r>
              <w:rPr>
                <w:sz w:val="16"/>
                <w:szCs w:val="16"/>
              </w:rPr>
              <w:t>сид</w:t>
            </w:r>
            <w:r w:rsidRPr="00382817">
              <w:rPr>
                <w:sz w:val="16"/>
                <w:szCs w:val="16"/>
              </w:rPr>
              <w:t>ии из бюджетов Удмуртской Республики</w:t>
            </w:r>
          </w:p>
        </w:tc>
        <w:tc>
          <w:tcPr>
            <w:tcW w:w="815" w:type="dxa"/>
            <w:vAlign w:val="center"/>
          </w:tcPr>
          <w:p w:rsidR="00822E12" w:rsidRDefault="00822E12" w:rsidP="000B5D77">
            <w:pPr>
              <w:jc w:val="right"/>
              <w:rPr>
                <w:rFonts w:eastAsia="Calibri"/>
                <w:b/>
                <w:bCs/>
                <w:sz w:val="17"/>
                <w:szCs w:val="17"/>
              </w:rPr>
            </w:pPr>
            <w:r>
              <w:rPr>
                <w:sz w:val="17"/>
                <w:szCs w:val="17"/>
              </w:rPr>
              <w:t> </w:t>
            </w:r>
          </w:p>
        </w:tc>
        <w:tc>
          <w:tcPr>
            <w:tcW w:w="709" w:type="dxa"/>
            <w:vAlign w:val="center"/>
          </w:tcPr>
          <w:p w:rsidR="00822E12" w:rsidRDefault="00822E12" w:rsidP="000B5D77">
            <w:pPr>
              <w:jc w:val="right"/>
              <w:rPr>
                <w:rFonts w:eastAsia="Calibri"/>
                <w:b/>
                <w:bCs/>
                <w:sz w:val="17"/>
                <w:szCs w:val="17"/>
              </w:rPr>
            </w:pPr>
            <w:r>
              <w:rPr>
                <w:sz w:val="17"/>
                <w:szCs w:val="17"/>
              </w:rPr>
              <w:t> </w:t>
            </w:r>
          </w:p>
        </w:tc>
        <w:tc>
          <w:tcPr>
            <w:tcW w:w="709" w:type="dxa"/>
            <w:vAlign w:val="center"/>
          </w:tcPr>
          <w:p w:rsidR="00822E12" w:rsidRDefault="00822E12" w:rsidP="000B5D77">
            <w:pPr>
              <w:jc w:val="right"/>
              <w:rPr>
                <w:rFonts w:eastAsia="Calibri"/>
                <w:b/>
                <w:bCs/>
                <w:sz w:val="17"/>
                <w:szCs w:val="17"/>
              </w:rPr>
            </w:pPr>
            <w:r>
              <w:rPr>
                <w:sz w:val="17"/>
                <w:szCs w:val="17"/>
              </w:rPr>
              <w:t> </w:t>
            </w:r>
          </w:p>
        </w:tc>
        <w:tc>
          <w:tcPr>
            <w:tcW w:w="708" w:type="dxa"/>
            <w:vAlign w:val="center"/>
          </w:tcPr>
          <w:p w:rsidR="00822E12" w:rsidRDefault="00822E12" w:rsidP="000B5D77">
            <w:pPr>
              <w:jc w:val="right"/>
              <w:rPr>
                <w:rFonts w:eastAsia="Calibri"/>
                <w:b/>
                <w:bCs/>
                <w:sz w:val="17"/>
                <w:szCs w:val="17"/>
              </w:rPr>
            </w:pPr>
            <w:r>
              <w:rPr>
                <w:sz w:val="17"/>
                <w:szCs w:val="17"/>
              </w:rPr>
              <w:t> </w:t>
            </w:r>
          </w:p>
        </w:tc>
        <w:tc>
          <w:tcPr>
            <w:tcW w:w="709" w:type="dxa"/>
            <w:vAlign w:val="center"/>
          </w:tcPr>
          <w:p w:rsidR="00822E12" w:rsidRDefault="00822E12" w:rsidP="000B5D77">
            <w:pPr>
              <w:jc w:val="right"/>
              <w:rPr>
                <w:rFonts w:eastAsia="Calibri"/>
                <w:b/>
                <w:bCs/>
                <w:sz w:val="17"/>
                <w:szCs w:val="17"/>
              </w:rPr>
            </w:pPr>
            <w:r>
              <w:rPr>
                <w:sz w:val="17"/>
                <w:szCs w:val="17"/>
              </w:rPr>
              <w:t> </w:t>
            </w:r>
          </w:p>
        </w:tc>
        <w:tc>
          <w:tcPr>
            <w:tcW w:w="709" w:type="dxa"/>
            <w:vAlign w:val="center"/>
          </w:tcPr>
          <w:p w:rsidR="00822E12" w:rsidRDefault="00822E12" w:rsidP="000B5D77">
            <w:pPr>
              <w:jc w:val="right"/>
              <w:rPr>
                <w:rFonts w:eastAsia="Calibri"/>
                <w:b/>
                <w:bCs/>
                <w:sz w:val="17"/>
                <w:szCs w:val="17"/>
              </w:rPr>
            </w:pPr>
            <w:r>
              <w:rPr>
                <w:sz w:val="17"/>
                <w:szCs w:val="17"/>
              </w:rPr>
              <w:t> </w:t>
            </w:r>
          </w:p>
        </w:tc>
        <w:tc>
          <w:tcPr>
            <w:tcW w:w="709" w:type="dxa"/>
            <w:vAlign w:val="center"/>
          </w:tcPr>
          <w:p w:rsidR="00822E12" w:rsidRPr="00B35994" w:rsidRDefault="00822E12" w:rsidP="000B5D77">
            <w:pPr>
              <w:rPr>
                <w:rFonts w:ascii="Calibri" w:eastAsia="Calibri" w:hAnsi="Calibri" w:cs="Calibri"/>
                <w:b/>
                <w:bCs/>
                <w:color w:val="000000"/>
              </w:rPr>
            </w:pPr>
            <w:r w:rsidRPr="00B35994">
              <w:rPr>
                <w:rFonts w:ascii="Calibri" w:hAnsi="Calibri" w:cs="Calibri"/>
                <w:color w:val="000000"/>
              </w:rPr>
              <w:t> </w:t>
            </w:r>
          </w:p>
        </w:tc>
        <w:tc>
          <w:tcPr>
            <w:tcW w:w="708" w:type="dxa"/>
            <w:vAlign w:val="center"/>
          </w:tcPr>
          <w:p w:rsidR="00822E12" w:rsidRPr="00B35994" w:rsidRDefault="00822E12" w:rsidP="000B5D77">
            <w:pPr>
              <w:rPr>
                <w:rFonts w:ascii="Calibri" w:eastAsia="Calibri" w:hAnsi="Calibri" w:cs="Calibri"/>
                <w:b/>
                <w:bCs/>
                <w:color w:val="000000"/>
              </w:rPr>
            </w:pPr>
          </w:p>
        </w:tc>
        <w:tc>
          <w:tcPr>
            <w:tcW w:w="709" w:type="dxa"/>
            <w:vAlign w:val="center"/>
          </w:tcPr>
          <w:p w:rsidR="00822E12" w:rsidRPr="00B35994" w:rsidRDefault="00822E12" w:rsidP="000B5D77">
            <w:pPr>
              <w:rPr>
                <w:rFonts w:ascii="Calibri" w:eastAsia="Calibri" w:hAnsi="Calibri" w:cs="Calibri"/>
                <w:b/>
                <w:bCs/>
                <w:color w:val="000000"/>
              </w:rPr>
            </w:pPr>
          </w:p>
        </w:tc>
        <w:tc>
          <w:tcPr>
            <w:tcW w:w="851" w:type="dxa"/>
            <w:vAlign w:val="center"/>
          </w:tcPr>
          <w:p w:rsidR="00822E12" w:rsidRDefault="00822E12" w:rsidP="000B5D77">
            <w:pPr>
              <w:rPr>
                <w:rFonts w:ascii="Calibri" w:eastAsia="Calibri" w:hAnsi="Calibri" w:cs="Calibri"/>
                <w:b/>
                <w:bCs/>
                <w:color w:val="000000"/>
              </w:rPr>
            </w:pPr>
          </w:p>
        </w:tc>
        <w:tc>
          <w:tcPr>
            <w:tcW w:w="992" w:type="dxa"/>
            <w:vAlign w:val="center"/>
          </w:tcPr>
          <w:p w:rsidR="00822E12" w:rsidRDefault="00822E12" w:rsidP="000B5D77">
            <w:pPr>
              <w:rPr>
                <w:rFonts w:ascii="Calibri" w:eastAsia="Calibri" w:hAnsi="Calibri" w:cs="Calibri"/>
                <w:b/>
                <w:bCs/>
                <w:color w:val="000000"/>
              </w:rPr>
            </w:pPr>
          </w:p>
        </w:tc>
      </w:tr>
      <w:tr w:rsidR="009B09DD" w:rsidRPr="00382817" w:rsidTr="00E75BFF">
        <w:tc>
          <w:tcPr>
            <w:tcW w:w="1136" w:type="dxa"/>
            <w:vAlign w:val="center"/>
          </w:tcPr>
          <w:p w:rsidR="009B09DD" w:rsidRPr="00382817" w:rsidRDefault="009B09DD" w:rsidP="00AC6594">
            <w:pPr>
              <w:spacing w:before="40" w:after="40"/>
              <w:rPr>
                <w:sz w:val="16"/>
                <w:szCs w:val="16"/>
              </w:rPr>
            </w:pPr>
            <w:r w:rsidRPr="00382817">
              <w:rPr>
                <w:sz w:val="16"/>
                <w:szCs w:val="16"/>
              </w:rPr>
              <w:t>Субвенции из бюджета Удмуртской Республики</w:t>
            </w:r>
          </w:p>
        </w:tc>
        <w:tc>
          <w:tcPr>
            <w:tcW w:w="815" w:type="dxa"/>
            <w:vAlign w:val="center"/>
          </w:tcPr>
          <w:p w:rsidR="009B09DD" w:rsidRDefault="00E75BFF" w:rsidP="000B5D77">
            <w:pPr>
              <w:jc w:val="right"/>
              <w:rPr>
                <w:rFonts w:eastAsia="Calibri"/>
                <w:b/>
                <w:bCs/>
                <w:sz w:val="17"/>
                <w:szCs w:val="17"/>
              </w:rPr>
            </w:pPr>
            <w:r>
              <w:rPr>
                <w:sz w:val="17"/>
                <w:szCs w:val="17"/>
              </w:rPr>
              <w:t>6944,2</w:t>
            </w:r>
          </w:p>
        </w:tc>
        <w:tc>
          <w:tcPr>
            <w:tcW w:w="709" w:type="dxa"/>
            <w:vAlign w:val="center"/>
          </w:tcPr>
          <w:p w:rsidR="009B09DD" w:rsidRDefault="009B09DD" w:rsidP="000B5D77">
            <w:pPr>
              <w:jc w:val="right"/>
              <w:rPr>
                <w:rFonts w:eastAsia="Calibri"/>
                <w:b/>
                <w:bCs/>
                <w:sz w:val="16"/>
                <w:szCs w:val="16"/>
              </w:rPr>
            </w:pPr>
            <w:r>
              <w:rPr>
                <w:sz w:val="16"/>
                <w:szCs w:val="16"/>
              </w:rPr>
              <w:t>709,1</w:t>
            </w:r>
          </w:p>
        </w:tc>
        <w:tc>
          <w:tcPr>
            <w:tcW w:w="709" w:type="dxa"/>
            <w:vAlign w:val="center"/>
          </w:tcPr>
          <w:p w:rsidR="009B09DD" w:rsidRDefault="009B09DD" w:rsidP="000B5D77">
            <w:pPr>
              <w:jc w:val="right"/>
              <w:rPr>
                <w:rFonts w:eastAsia="Calibri"/>
                <w:b/>
                <w:bCs/>
                <w:sz w:val="16"/>
                <w:szCs w:val="16"/>
              </w:rPr>
            </w:pPr>
            <w:r>
              <w:rPr>
                <w:sz w:val="16"/>
                <w:szCs w:val="16"/>
              </w:rPr>
              <w:t>1706,7</w:t>
            </w:r>
          </w:p>
        </w:tc>
        <w:tc>
          <w:tcPr>
            <w:tcW w:w="708" w:type="dxa"/>
            <w:vAlign w:val="center"/>
          </w:tcPr>
          <w:p w:rsidR="009B09DD" w:rsidRDefault="009B09DD" w:rsidP="000B5D77">
            <w:pPr>
              <w:jc w:val="center"/>
              <w:rPr>
                <w:rFonts w:eastAsia="Calibri"/>
                <w:b/>
                <w:bCs/>
                <w:sz w:val="16"/>
                <w:szCs w:val="16"/>
              </w:rPr>
            </w:pPr>
            <w:r>
              <w:rPr>
                <w:sz w:val="16"/>
                <w:szCs w:val="16"/>
              </w:rPr>
              <w:t>1382,2</w:t>
            </w:r>
          </w:p>
        </w:tc>
        <w:tc>
          <w:tcPr>
            <w:tcW w:w="709" w:type="dxa"/>
            <w:vAlign w:val="center"/>
          </w:tcPr>
          <w:p w:rsidR="009B09DD" w:rsidRDefault="009B09DD" w:rsidP="000B5D77">
            <w:pPr>
              <w:jc w:val="center"/>
              <w:rPr>
                <w:rFonts w:eastAsia="Calibri"/>
                <w:b/>
                <w:bCs/>
                <w:sz w:val="16"/>
                <w:szCs w:val="16"/>
              </w:rPr>
            </w:pPr>
            <w:r>
              <w:rPr>
                <w:sz w:val="16"/>
                <w:szCs w:val="16"/>
              </w:rPr>
              <w:t>906,4</w:t>
            </w:r>
          </w:p>
        </w:tc>
        <w:tc>
          <w:tcPr>
            <w:tcW w:w="709" w:type="dxa"/>
            <w:vAlign w:val="center"/>
          </w:tcPr>
          <w:p w:rsidR="009B09DD" w:rsidRDefault="009B09DD" w:rsidP="000B5D77">
            <w:pPr>
              <w:jc w:val="center"/>
              <w:rPr>
                <w:rFonts w:eastAsia="Calibri"/>
                <w:b/>
                <w:bCs/>
                <w:sz w:val="16"/>
                <w:szCs w:val="16"/>
              </w:rPr>
            </w:pPr>
            <w:r>
              <w:rPr>
                <w:sz w:val="16"/>
                <w:szCs w:val="16"/>
              </w:rPr>
              <w:t>1187,5</w:t>
            </w:r>
          </w:p>
        </w:tc>
        <w:tc>
          <w:tcPr>
            <w:tcW w:w="709" w:type="dxa"/>
            <w:vAlign w:val="center"/>
          </w:tcPr>
          <w:p w:rsidR="009B09DD" w:rsidRPr="00B35994" w:rsidRDefault="009B09DD" w:rsidP="000B5D77">
            <w:pPr>
              <w:jc w:val="center"/>
              <w:rPr>
                <w:rFonts w:eastAsia="Calibri"/>
                <w:b/>
                <w:bCs/>
                <w:color w:val="000000"/>
                <w:sz w:val="16"/>
                <w:szCs w:val="16"/>
              </w:rPr>
            </w:pPr>
            <w:r w:rsidRPr="00B35994">
              <w:rPr>
                <w:color w:val="000000"/>
                <w:sz w:val="16"/>
                <w:szCs w:val="16"/>
              </w:rPr>
              <w:t>319,0</w:t>
            </w:r>
          </w:p>
        </w:tc>
        <w:tc>
          <w:tcPr>
            <w:tcW w:w="708" w:type="dxa"/>
            <w:vAlign w:val="center"/>
          </w:tcPr>
          <w:p w:rsidR="009B09DD" w:rsidRPr="00B35994" w:rsidRDefault="009B09DD" w:rsidP="000B5D77">
            <w:pPr>
              <w:jc w:val="center"/>
              <w:rPr>
                <w:rFonts w:eastAsia="Calibri"/>
                <w:b/>
                <w:bCs/>
                <w:color w:val="000000"/>
                <w:sz w:val="16"/>
                <w:szCs w:val="16"/>
              </w:rPr>
            </w:pPr>
            <w:r w:rsidRPr="00B35994">
              <w:rPr>
                <w:color w:val="000000"/>
                <w:sz w:val="16"/>
                <w:szCs w:val="16"/>
              </w:rPr>
              <w:t>235,6</w:t>
            </w:r>
          </w:p>
        </w:tc>
        <w:tc>
          <w:tcPr>
            <w:tcW w:w="709" w:type="dxa"/>
            <w:vAlign w:val="center"/>
          </w:tcPr>
          <w:p w:rsidR="009B09DD" w:rsidRPr="00B35994" w:rsidRDefault="00E75BFF" w:rsidP="000B5D77">
            <w:pPr>
              <w:rPr>
                <w:rFonts w:ascii="Calibri" w:eastAsia="Calibri" w:hAnsi="Calibri" w:cs="Calibri"/>
                <w:b/>
                <w:bCs/>
                <w:color w:val="000000"/>
                <w:sz w:val="18"/>
                <w:szCs w:val="18"/>
              </w:rPr>
            </w:pPr>
            <w:r>
              <w:rPr>
                <w:rFonts w:ascii="Calibri" w:hAnsi="Calibri" w:cs="Calibri"/>
                <w:color w:val="000000"/>
                <w:sz w:val="18"/>
                <w:szCs w:val="18"/>
              </w:rPr>
              <w:t>161,5</w:t>
            </w:r>
          </w:p>
        </w:tc>
        <w:tc>
          <w:tcPr>
            <w:tcW w:w="851" w:type="dxa"/>
            <w:vAlign w:val="center"/>
          </w:tcPr>
          <w:p w:rsidR="009B09DD" w:rsidRPr="009B09DD" w:rsidRDefault="009B09DD" w:rsidP="000B5D77">
            <w:pPr>
              <w:rPr>
                <w:rFonts w:eastAsia="Calibri"/>
                <w:bCs/>
                <w:color w:val="000000"/>
                <w:sz w:val="16"/>
                <w:szCs w:val="16"/>
              </w:rPr>
            </w:pPr>
            <w:r w:rsidRPr="009B09DD">
              <w:rPr>
                <w:rFonts w:eastAsia="Calibri"/>
                <w:bCs/>
                <w:color w:val="000000"/>
                <w:sz w:val="16"/>
                <w:szCs w:val="16"/>
              </w:rPr>
              <w:t>254,9</w:t>
            </w:r>
          </w:p>
        </w:tc>
        <w:tc>
          <w:tcPr>
            <w:tcW w:w="992" w:type="dxa"/>
            <w:vAlign w:val="center"/>
          </w:tcPr>
          <w:p w:rsidR="009B09DD" w:rsidRPr="009B09DD" w:rsidRDefault="00E75BFF" w:rsidP="000B5D77">
            <w:pPr>
              <w:rPr>
                <w:rFonts w:eastAsia="Calibri"/>
                <w:bCs/>
                <w:color w:val="000000"/>
                <w:sz w:val="16"/>
                <w:szCs w:val="16"/>
              </w:rPr>
            </w:pPr>
            <w:r>
              <w:rPr>
                <w:rFonts w:eastAsia="Calibri"/>
                <w:bCs/>
                <w:color w:val="000000"/>
                <w:sz w:val="16"/>
                <w:szCs w:val="16"/>
              </w:rPr>
              <w:t>174,7</w:t>
            </w:r>
          </w:p>
        </w:tc>
      </w:tr>
      <w:tr w:rsidR="00781E4D" w:rsidRPr="00382817" w:rsidTr="00E75BFF">
        <w:tc>
          <w:tcPr>
            <w:tcW w:w="1136" w:type="dxa"/>
            <w:vAlign w:val="center"/>
          </w:tcPr>
          <w:p w:rsidR="00781E4D" w:rsidRPr="00382817" w:rsidRDefault="00781E4D" w:rsidP="00AC6594">
            <w:pPr>
              <w:widowControl w:val="0"/>
              <w:autoSpaceDE w:val="0"/>
              <w:spacing w:before="40" w:after="40"/>
              <w:rPr>
                <w:sz w:val="16"/>
                <w:szCs w:val="16"/>
              </w:rPr>
            </w:pPr>
            <w:r w:rsidRPr="00382817">
              <w:rPr>
                <w:sz w:val="16"/>
                <w:szCs w:val="16"/>
              </w:rPr>
              <w:t xml:space="preserve">иные межбюджетные трансферты из бюджета </w:t>
            </w:r>
            <w:r w:rsidRPr="00382817">
              <w:rPr>
                <w:sz w:val="16"/>
                <w:szCs w:val="16"/>
              </w:rPr>
              <w:lastRenderedPageBreak/>
              <w:t>Удмуртской Республики, имеющие целевое назначение</w:t>
            </w:r>
          </w:p>
        </w:tc>
        <w:tc>
          <w:tcPr>
            <w:tcW w:w="815" w:type="dxa"/>
            <w:vAlign w:val="center"/>
          </w:tcPr>
          <w:p w:rsidR="00781E4D" w:rsidRPr="00382817" w:rsidRDefault="00781E4D" w:rsidP="00AC6594">
            <w:pPr>
              <w:spacing w:before="40" w:after="40"/>
              <w:jc w:val="right"/>
              <w:rPr>
                <w:sz w:val="16"/>
                <w:szCs w:val="16"/>
              </w:rPr>
            </w:pPr>
          </w:p>
        </w:tc>
        <w:tc>
          <w:tcPr>
            <w:tcW w:w="709" w:type="dxa"/>
          </w:tcPr>
          <w:p w:rsidR="00781E4D" w:rsidRPr="00382817" w:rsidRDefault="00781E4D" w:rsidP="00AC6594">
            <w:pPr>
              <w:rPr>
                <w:sz w:val="16"/>
                <w:szCs w:val="16"/>
              </w:rPr>
            </w:pPr>
          </w:p>
        </w:tc>
        <w:tc>
          <w:tcPr>
            <w:tcW w:w="709" w:type="dxa"/>
          </w:tcPr>
          <w:p w:rsidR="00781E4D" w:rsidRPr="00382817" w:rsidRDefault="00781E4D" w:rsidP="00AC6594">
            <w:pPr>
              <w:rPr>
                <w:sz w:val="16"/>
                <w:szCs w:val="16"/>
              </w:rPr>
            </w:pPr>
          </w:p>
        </w:tc>
        <w:tc>
          <w:tcPr>
            <w:tcW w:w="708" w:type="dxa"/>
          </w:tcPr>
          <w:p w:rsidR="00781E4D" w:rsidRPr="00382817" w:rsidRDefault="00781E4D" w:rsidP="00AC6594">
            <w:pPr>
              <w:rPr>
                <w:sz w:val="16"/>
                <w:szCs w:val="16"/>
              </w:rPr>
            </w:pPr>
          </w:p>
        </w:tc>
        <w:tc>
          <w:tcPr>
            <w:tcW w:w="709" w:type="dxa"/>
          </w:tcPr>
          <w:p w:rsidR="00781E4D" w:rsidRPr="00382817" w:rsidRDefault="00781E4D" w:rsidP="00AC6594">
            <w:pPr>
              <w:rPr>
                <w:sz w:val="16"/>
                <w:szCs w:val="16"/>
              </w:rPr>
            </w:pPr>
          </w:p>
        </w:tc>
        <w:tc>
          <w:tcPr>
            <w:tcW w:w="709" w:type="dxa"/>
          </w:tcPr>
          <w:p w:rsidR="00781E4D" w:rsidRPr="00382817" w:rsidRDefault="00781E4D" w:rsidP="00AC6594">
            <w:pPr>
              <w:rPr>
                <w:sz w:val="16"/>
                <w:szCs w:val="16"/>
              </w:rPr>
            </w:pPr>
          </w:p>
        </w:tc>
        <w:tc>
          <w:tcPr>
            <w:tcW w:w="709" w:type="dxa"/>
          </w:tcPr>
          <w:p w:rsidR="00781E4D" w:rsidRPr="00382817" w:rsidRDefault="00781E4D" w:rsidP="00AC6594">
            <w:pPr>
              <w:rPr>
                <w:sz w:val="16"/>
                <w:szCs w:val="16"/>
              </w:rPr>
            </w:pPr>
          </w:p>
        </w:tc>
        <w:tc>
          <w:tcPr>
            <w:tcW w:w="708" w:type="dxa"/>
          </w:tcPr>
          <w:p w:rsidR="00781E4D" w:rsidRPr="00382817" w:rsidRDefault="00781E4D" w:rsidP="00AC6594">
            <w:pPr>
              <w:spacing w:after="200" w:line="276" w:lineRule="auto"/>
              <w:rPr>
                <w:sz w:val="16"/>
                <w:szCs w:val="16"/>
              </w:rPr>
            </w:pPr>
          </w:p>
        </w:tc>
        <w:tc>
          <w:tcPr>
            <w:tcW w:w="709" w:type="dxa"/>
          </w:tcPr>
          <w:p w:rsidR="00781E4D" w:rsidRPr="00382817" w:rsidRDefault="00781E4D" w:rsidP="00AC6594">
            <w:pPr>
              <w:spacing w:after="200" w:line="276" w:lineRule="auto"/>
              <w:rPr>
                <w:sz w:val="16"/>
                <w:szCs w:val="16"/>
              </w:rPr>
            </w:pPr>
          </w:p>
        </w:tc>
        <w:tc>
          <w:tcPr>
            <w:tcW w:w="851" w:type="dxa"/>
          </w:tcPr>
          <w:p w:rsidR="00781E4D" w:rsidRPr="00382817" w:rsidRDefault="00781E4D" w:rsidP="00AC6594">
            <w:pPr>
              <w:spacing w:after="200" w:line="276" w:lineRule="auto"/>
              <w:rPr>
                <w:sz w:val="16"/>
                <w:szCs w:val="16"/>
              </w:rPr>
            </w:pPr>
          </w:p>
        </w:tc>
        <w:tc>
          <w:tcPr>
            <w:tcW w:w="992" w:type="dxa"/>
          </w:tcPr>
          <w:p w:rsidR="00781E4D" w:rsidRPr="00382817" w:rsidRDefault="00781E4D" w:rsidP="00AC6594">
            <w:pPr>
              <w:spacing w:after="200" w:line="276" w:lineRule="auto"/>
              <w:rPr>
                <w:sz w:val="16"/>
                <w:szCs w:val="16"/>
              </w:rPr>
            </w:pPr>
          </w:p>
        </w:tc>
      </w:tr>
      <w:tr w:rsidR="00781E4D" w:rsidRPr="00382817" w:rsidTr="00E75BFF">
        <w:tc>
          <w:tcPr>
            <w:tcW w:w="1136" w:type="dxa"/>
            <w:vAlign w:val="center"/>
          </w:tcPr>
          <w:p w:rsidR="00781E4D" w:rsidRPr="00382817" w:rsidRDefault="00781E4D" w:rsidP="00AC6594">
            <w:pPr>
              <w:widowControl w:val="0"/>
              <w:autoSpaceDE w:val="0"/>
              <w:spacing w:before="40" w:after="40"/>
              <w:rPr>
                <w:sz w:val="16"/>
                <w:szCs w:val="16"/>
              </w:rPr>
            </w:pPr>
            <w:r w:rsidRPr="00382817">
              <w:rPr>
                <w:sz w:val="16"/>
                <w:szCs w:val="16"/>
              </w:rPr>
              <w:lastRenderedPageBreak/>
              <w:t>субвенции из бюджетов муниципальных образований – сельских  поселений</w:t>
            </w:r>
          </w:p>
        </w:tc>
        <w:tc>
          <w:tcPr>
            <w:tcW w:w="815" w:type="dxa"/>
            <w:vAlign w:val="center"/>
          </w:tcPr>
          <w:p w:rsidR="00781E4D" w:rsidRPr="00382817" w:rsidRDefault="00781E4D" w:rsidP="00AC6594">
            <w:pPr>
              <w:spacing w:before="40" w:after="40"/>
              <w:jc w:val="right"/>
              <w:rPr>
                <w:sz w:val="16"/>
                <w:szCs w:val="16"/>
              </w:rPr>
            </w:pPr>
          </w:p>
        </w:tc>
        <w:tc>
          <w:tcPr>
            <w:tcW w:w="709" w:type="dxa"/>
          </w:tcPr>
          <w:p w:rsidR="00781E4D" w:rsidRPr="00382817" w:rsidRDefault="00781E4D" w:rsidP="00AC6594">
            <w:pPr>
              <w:rPr>
                <w:sz w:val="16"/>
                <w:szCs w:val="16"/>
              </w:rPr>
            </w:pPr>
          </w:p>
        </w:tc>
        <w:tc>
          <w:tcPr>
            <w:tcW w:w="709" w:type="dxa"/>
          </w:tcPr>
          <w:p w:rsidR="00781E4D" w:rsidRPr="00382817" w:rsidRDefault="00781E4D" w:rsidP="00AC6594">
            <w:pPr>
              <w:rPr>
                <w:sz w:val="16"/>
                <w:szCs w:val="16"/>
              </w:rPr>
            </w:pPr>
          </w:p>
        </w:tc>
        <w:tc>
          <w:tcPr>
            <w:tcW w:w="708" w:type="dxa"/>
          </w:tcPr>
          <w:p w:rsidR="00781E4D" w:rsidRPr="00382817" w:rsidRDefault="00781E4D" w:rsidP="00AC6594">
            <w:pPr>
              <w:rPr>
                <w:sz w:val="16"/>
                <w:szCs w:val="16"/>
              </w:rPr>
            </w:pPr>
          </w:p>
        </w:tc>
        <w:tc>
          <w:tcPr>
            <w:tcW w:w="709" w:type="dxa"/>
          </w:tcPr>
          <w:p w:rsidR="00781E4D" w:rsidRPr="00382817" w:rsidRDefault="00781E4D" w:rsidP="00AC6594">
            <w:pPr>
              <w:rPr>
                <w:sz w:val="16"/>
                <w:szCs w:val="16"/>
              </w:rPr>
            </w:pPr>
          </w:p>
        </w:tc>
        <w:tc>
          <w:tcPr>
            <w:tcW w:w="709" w:type="dxa"/>
          </w:tcPr>
          <w:p w:rsidR="00781E4D" w:rsidRPr="00382817" w:rsidRDefault="00781E4D" w:rsidP="00AC6594">
            <w:pPr>
              <w:rPr>
                <w:sz w:val="16"/>
                <w:szCs w:val="16"/>
              </w:rPr>
            </w:pPr>
          </w:p>
        </w:tc>
        <w:tc>
          <w:tcPr>
            <w:tcW w:w="709" w:type="dxa"/>
          </w:tcPr>
          <w:p w:rsidR="00781E4D" w:rsidRPr="00382817" w:rsidRDefault="00781E4D" w:rsidP="00AC6594">
            <w:pPr>
              <w:rPr>
                <w:sz w:val="16"/>
                <w:szCs w:val="16"/>
              </w:rPr>
            </w:pPr>
          </w:p>
        </w:tc>
        <w:tc>
          <w:tcPr>
            <w:tcW w:w="708" w:type="dxa"/>
          </w:tcPr>
          <w:p w:rsidR="00781E4D" w:rsidRPr="00382817" w:rsidRDefault="00781E4D" w:rsidP="00AC6594">
            <w:pPr>
              <w:spacing w:after="200" w:line="276" w:lineRule="auto"/>
              <w:rPr>
                <w:sz w:val="16"/>
                <w:szCs w:val="16"/>
              </w:rPr>
            </w:pPr>
          </w:p>
        </w:tc>
        <w:tc>
          <w:tcPr>
            <w:tcW w:w="709" w:type="dxa"/>
          </w:tcPr>
          <w:p w:rsidR="00781E4D" w:rsidRPr="00382817" w:rsidRDefault="00781E4D" w:rsidP="00AC6594">
            <w:pPr>
              <w:spacing w:after="200" w:line="276" w:lineRule="auto"/>
              <w:rPr>
                <w:sz w:val="16"/>
                <w:szCs w:val="16"/>
              </w:rPr>
            </w:pPr>
          </w:p>
        </w:tc>
        <w:tc>
          <w:tcPr>
            <w:tcW w:w="851" w:type="dxa"/>
          </w:tcPr>
          <w:p w:rsidR="00781E4D" w:rsidRPr="00382817" w:rsidRDefault="00781E4D" w:rsidP="00AC6594">
            <w:pPr>
              <w:spacing w:after="200" w:line="276" w:lineRule="auto"/>
              <w:rPr>
                <w:sz w:val="16"/>
                <w:szCs w:val="16"/>
              </w:rPr>
            </w:pPr>
          </w:p>
        </w:tc>
        <w:tc>
          <w:tcPr>
            <w:tcW w:w="992" w:type="dxa"/>
          </w:tcPr>
          <w:p w:rsidR="00781E4D" w:rsidRPr="00382817" w:rsidRDefault="00781E4D" w:rsidP="00AC6594">
            <w:pPr>
              <w:spacing w:after="200" w:line="276" w:lineRule="auto"/>
              <w:rPr>
                <w:sz w:val="16"/>
                <w:szCs w:val="16"/>
              </w:rPr>
            </w:pPr>
          </w:p>
        </w:tc>
      </w:tr>
      <w:tr w:rsidR="00781E4D" w:rsidRPr="00382817" w:rsidTr="00E75BFF">
        <w:tc>
          <w:tcPr>
            <w:tcW w:w="1136" w:type="dxa"/>
            <w:vAlign w:val="center"/>
          </w:tcPr>
          <w:p w:rsidR="00781E4D" w:rsidRPr="00382817" w:rsidRDefault="00781E4D" w:rsidP="00AC6594">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815" w:type="dxa"/>
            <w:vAlign w:val="center"/>
          </w:tcPr>
          <w:p w:rsidR="00781E4D" w:rsidRPr="00382817" w:rsidRDefault="00781E4D" w:rsidP="00AC6594">
            <w:pPr>
              <w:spacing w:before="40" w:after="40"/>
              <w:jc w:val="right"/>
              <w:rPr>
                <w:sz w:val="16"/>
                <w:szCs w:val="16"/>
              </w:rPr>
            </w:pPr>
          </w:p>
        </w:tc>
        <w:tc>
          <w:tcPr>
            <w:tcW w:w="709" w:type="dxa"/>
          </w:tcPr>
          <w:p w:rsidR="00781E4D" w:rsidRPr="00382817" w:rsidRDefault="00781E4D" w:rsidP="00AC6594">
            <w:pPr>
              <w:rPr>
                <w:sz w:val="16"/>
                <w:szCs w:val="16"/>
              </w:rPr>
            </w:pPr>
          </w:p>
        </w:tc>
        <w:tc>
          <w:tcPr>
            <w:tcW w:w="709" w:type="dxa"/>
          </w:tcPr>
          <w:p w:rsidR="00781E4D" w:rsidRPr="00382817" w:rsidRDefault="00781E4D" w:rsidP="00AC6594">
            <w:pPr>
              <w:rPr>
                <w:sz w:val="16"/>
                <w:szCs w:val="16"/>
              </w:rPr>
            </w:pPr>
          </w:p>
        </w:tc>
        <w:tc>
          <w:tcPr>
            <w:tcW w:w="708" w:type="dxa"/>
          </w:tcPr>
          <w:p w:rsidR="00781E4D" w:rsidRPr="00382817" w:rsidRDefault="00781E4D" w:rsidP="00AC6594">
            <w:pPr>
              <w:rPr>
                <w:sz w:val="16"/>
                <w:szCs w:val="16"/>
              </w:rPr>
            </w:pPr>
          </w:p>
        </w:tc>
        <w:tc>
          <w:tcPr>
            <w:tcW w:w="709" w:type="dxa"/>
          </w:tcPr>
          <w:p w:rsidR="00781E4D" w:rsidRPr="00382817" w:rsidRDefault="00781E4D" w:rsidP="00AC6594">
            <w:pPr>
              <w:rPr>
                <w:sz w:val="16"/>
                <w:szCs w:val="16"/>
              </w:rPr>
            </w:pPr>
          </w:p>
        </w:tc>
        <w:tc>
          <w:tcPr>
            <w:tcW w:w="709" w:type="dxa"/>
          </w:tcPr>
          <w:p w:rsidR="00781E4D" w:rsidRPr="00382817" w:rsidRDefault="00781E4D" w:rsidP="00AC6594">
            <w:pPr>
              <w:rPr>
                <w:sz w:val="16"/>
                <w:szCs w:val="16"/>
              </w:rPr>
            </w:pPr>
          </w:p>
        </w:tc>
        <w:tc>
          <w:tcPr>
            <w:tcW w:w="709" w:type="dxa"/>
          </w:tcPr>
          <w:p w:rsidR="00781E4D" w:rsidRPr="00382817" w:rsidRDefault="00781E4D" w:rsidP="00AC6594">
            <w:pPr>
              <w:rPr>
                <w:sz w:val="16"/>
                <w:szCs w:val="16"/>
              </w:rPr>
            </w:pPr>
          </w:p>
        </w:tc>
        <w:tc>
          <w:tcPr>
            <w:tcW w:w="708" w:type="dxa"/>
          </w:tcPr>
          <w:p w:rsidR="00781E4D" w:rsidRPr="00382817" w:rsidRDefault="00781E4D" w:rsidP="00AC6594">
            <w:pPr>
              <w:spacing w:after="200" w:line="276" w:lineRule="auto"/>
              <w:rPr>
                <w:sz w:val="16"/>
                <w:szCs w:val="16"/>
              </w:rPr>
            </w:pPr>
          </w:p>
        </w:tc>
        <w:tc>
          <w:tcPr>
            <w:tcW w:w="709" w:type="dxa"/>
          </w:tcPr>
          <w:p w:rsidR="00781E4D" w:rsidRPr="00382817" w:rsidRDefault="00781E4D" w:rsidP="00AC6594">
            <w:pPr>
              <w:spacing w:after="200" w:line="276" w:lineRule="auto"/>
              <w:rPr>
                <w:sz w:val="16"/>
                <w:szCs w:val="16"/>
              </w:rPr>
            </w:pPr>
          </w:p>
        </w:tc>
        <w:tc>
          <w:tcPr>
            <w:tcW w:w="851" w:type="dxa"/>
          </w:tcPr>
          <w:p w:rsidR="00781E4D" w:rsidRPr="00382817" w:rsidRDefault="00781E4D" w:rsidP="00AC6594">
            <w:pPr>
              <w:spacing w:after="200" w:line="276" w:lineRule="auto"/>
              <w:rPr>
                <w:sz w:val="16"/>
                <w:szCs w:val="16"/>
              </w:rPr>
            </w:pPr>
          </w:p>
        </w:tc>
        <w:tc>
          <w:tcPr>
            <w:tcW w:w="992" w:type="dxa"/>
          </w:tcPr>
          <w:p w:rsidR="00781E4D" w:rsidRPr="00382817" w:rsidRDefault="00781E4D" w:rsidP="00AC6594">
            <w:pPr>
              <w:spacing w:after="200" w:line="276" w:lineRule="auto"/>
              <w:rPr>
                <w:sz w:val="16"/>
                <w:szCs w:val="16"/>
              </w:rPr>
            </w:pPr>
          </w:p>
        </w:tc>
      </w:tr>
    </w:tbl>
    <w:p w:rsidR="00781E4D" w:rsidRPr="00C06E6D" w:rsidRDefault="00781E4D" w:rsidP="003655C5">
      <w:pPr>
        <w:ind w:left="360"/>
        <w:jc w:val="both"/>
        <w:rPr>
          <w:sz w:val="22"/>
          <w:szCs w:val="22"/>
        </w:rPr>
      </w:pPr>
    </w:p>
    <w:p w:rsidR="003655C5" w:rsidRPr="00C06E6D" w:rsidRDefault="003655C5" w:rsidP="003655C5">
      <w:pPr>
        <w:jc w:val="both"/>
        <w:rPr>
          <w:sz w:val="22"/>
          <w:szCs w:val="22"/>
        </w:rPr>
      </w:pPr>
    </w:p>
    <w:p w:rsidR="003655C5" w:rsidRPr="00E65442" w:rsidRDefault="003655C5" w:rsidP="00B52CD3">
      <w:pPr>
        <w:ind w:left="-851" w:right="-426"/>
        <w:jc w:val="both"/>
        <w:rPr>
          <w:sz w:val="20"/>
          <w:szCs w:val="20"/>
        </w:rPr>
      </w:pPr>
      <w:r w:rsidRPr="00C06E6D">
        <w:rPr>
          <w:sz w:val="22"/>
          <w:szCs w:val="22"/>
        </w:rPr>
        <w:t xml:space="preserve">       </w:t>
      </w:r>
      <w:r w:rsidR="00B52CD3">
        <w:rPr>
          <w:sz w:val="22"/>
          <w:szCs w:val="22"/>
        </w:rPr>
        <w:tab/>
      </w:r>
      <w:r w:rsidRPr="00E65442">
        <w:rPr>
          <w:sz w:val="20"/>
          <w:szCs w:val="20"/>
        </w:rPr>
        <w:t xml:space="preserve"> Ресурсное обеспечение подпрограммы за счет средств бюджета </w:t>
      </w:r>
      <w:r w:rsidR="00E65442">
        <w:rPr>
          <w:sz w:val="20"/>
          <w:szCs w:val="20"/>
        </w:rPr>
        <w:t xml:space="preserve"> </w:t>
      </w:r>
      <w:r w:rsidRPr="00E65442">
        <w:rPr>
          <w:sz w:val="20"/>
          <w:szCs w:val="20"/>
        </w:rPr>
        <w:t>Глазовск</w:t>
      </w:r>
      <w:r w:rsidR="00E65442">
        <w:rPr>
          <w:sz w:val="20"/>
          <w:szCs w:val="20"/>
        </w:rPr>
        <w:t xml:space="preserve">ого </w:t>
      </w:r>
      <w:r w:rsidRPr="00E65442">
        <w:rPr>
          <w:sz w:val="20"/>
          <w:szCs w:val="20"/>
        </w:rPr>
        <w:t>район</w:t>
      </w:r>
      <w:r w:rsidR="00E65442">
        <w:rPr>
          <w:sz w:val="20"/>
          <w:szCs w:val="20"/>
        </w:rPr>
        <w:t>а</w:t>
      </w:r>
      <w:r w:rsidRPr="00E65442">
        <w:rPr>
          <w:sz w:val="20"/>
          <w:szCs w:val="20"/>
        </w:rPr>
        <w:t xml:space="preserve"> сформировано  на 2015-2016 годы, в соответствии с проектом решения «О бюджете МО «Глазовский район». На 2017-2019 годы на основе расходов на </w:t>
      </w:r>
      <w:smartTag w:uri="urn:schemas-microsoft-com:office:smarttags" w:element="metricconverter">
        <w:smartTagPr>
          <w:attr w:name="ProductID" w:val="2016 г"/>
        </w:smartTagPr>
        <w:r w:rsidRPr="00E65442">
          <w:rPr>
            <w:sz w:val="20"/>
            <w:szCs w:val="20"/>
          </w:rPr>
          <w:t>2016 г</w:t>
        </w:r>
      </w:smartTag>
      <w:r w:rsidRPr="00E65442">
        <w:rPr>
          <w:sz w:val="20"/>
          <w:szCs w:val="20"/>
        </w:rPr>
        <w:t>. с применением для текущих расходов среднегодового индекса инфляции, определенного прогнозом социально-экономического развития РФ на период до 2030 года по консервативному сценарию.</w:t>
      </w:r>
    </w:p>
    <w:p w:rsidR="003655C5" w:rsidRPr="00E65442" w:rsidRDefault="003655C5" w:rsidP="00B52CD3">
      <w:pPr>
        <w:ind w:left="-851" w:right="-426"/>
        <w:jc w:val="both"/>
        <w:rPr>
          <w:sz w:val="20"/>
          <w:szCs w:val="20"/>
        </w:rPr>
      </w:pPr>
      <w:r w:rsidRPr="00E65442">
        <w:rPr>
          <w:sz w:val="20"/>
          <w:szCs w:val="20"/>
        </w:rPr>
        <w:t xml:space="preserve">      </w:t>
      </w:r>
      <w:r w:rsidR="00B52CD3" w:rsidRPr="00E65442">
        <w:rPr>
          <w:sz w:val="20"/>
          <w:szCs w:val="20"/>
        </w:rPr>
        <w:tab/>
      </w:r>
      <w:r w:rsidRPr="00E65442">
        <w:rPr>
          <w:sz w:val="20"/>
          <w:szCs w:val="20"/>
        </w:rPr>
        <w:t xml:space="preserve">Ресурсное обеспечение подпрограммы за счет средств бюджета МО «Глазовский район» подлежит уточнению в рамках бюджетного цикла. </w:t>
      </w:r>
    </w:p>
    <w:p w:rsidR="003655C5" w:rsidRPr="00E65442" w:rsidRDefault="003655C5" w:rsidP="00B52CD3">
      <w:pPr>
        <w:ind w:left="-851" w:right="-426"/>
        <w:jc w:val="center"/>
        <w:rPr>
          <w:sz w:val="20"/>
          <w:szCs w:val="20"/>
        </w:rPr>
      </w:pPr>
    </w:p>
    <w:p w:rsidR="003655C5" w:rsidRPr="00E65442" w:rsidRDefault="003655C5" w:rsidP="003655C5">
      <w:pPr>
        <w:jc w:val="center"/>
        <w:rPr>
          <w:b/>
          <w:sz w:val="20"/>
          <w:szCs w:val="20"/>
        </w:rPr>
      </w:pPr>
      <w:r w:rsidRPr="00E65442">
        <w:rPr>
          <w:b/>
          <w:sz w:val="20"/>
          <w:szCs w:val="20"/>
        </w:rPr>
        <w:t>4.4.9. Риски и меры по управлению рисками</w:t>
      </w:r>
    </w:p>
    <w:p w:rsidR="003655C5" w:rsidRPr="00E65442" w:rsidRDefault="003655C5" w:rsidP="003655C5">
      <w:pPr>
        <w:jc w:val="both"/>
        <w:rPr>
          <w:b/>
          <w:sz w:val="20"/>
          <w:szCs w:val="20"/>
        </w:rPr>
      </w:pPr>
    </w:p>
    <w:p w:rsidR="003655C5" w:rsidRPr="00E65442" w:rsidRDefault="003655C5" w:rsidP="00B52CD3">
      <w:pPr>
        <w:numPr>
          <w:ilvl w:val="0"/>
          <w:numId w:val="22"/>
        </w:numPr>
        <w:tabs>
          <w:tab w:val="clear" w:pos="1070"/>
          <w:tab w:val="num" w:pos="-851"/>
        </w:tabs>
        <w:ind w:left="-851" w:right="-426" w:firstLine="0"/>
        <w:jc w:val="both"/>
        <w:rPr>
          <w:sz w:val="20"/>
          <w:szCs w:val="20"/>
        </w:rPr>
      </w:pPr>
      <w:r w:rsidRPr="00E65442">
        <w:rPr>
          <w:sz w:val="20"/>
          <w:szCs w:val="20"/>
        </w:rPr>
        <w:t>Организационно-управленческие риски.</w:t>
      </w:r>
    </w:p>
    <w:p w:rsidR="003655C5" w:rsidRPr="00E65442" w:rsidRDefault="003655C5" w:rsidP="00B52CD3">
      <w:pPr>
        <w:tabs>
          <w:tab w:val="num" w:pos="-851"/>
        </w:tabs>
        <w:ind w:left="-851" w:right="-426"/>
        <w:jc w:val="both"/>
        <w:rPr>
          <w:sz w:val="20"/>
          <w:szCs w:val="20"/>
        </w:rPr>
      </w:pPr>
      <w:r w:rsidRPr="00E65442">
        <w:rPr>
          <w:sz w:val="20"/>
          <w:szCs w:val="20"/>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исполнителей и участников процессов. </w:t>
      </w:r>
    </w:p>
    <w:p w:rsidR="003655C5" w:rsidRPr="00E65442" w:rsidRDefault="003655C5" w:rsidP="00B52CD3">
      <w:pPr>
        <w:tabs>
          <w:tab w:val="num" w:pos="-851"/>
        </w:tabs>
        <w:ind w:left="-851" w:right="-426"/>
        <w:jc w:val="both"/>
        <w:rPr>
          <w:sz w:val="20"/>
          <w:szCs w:val="20"/>
        </w:rPr>
      </w:pPr>
      <w:r w:rsidRPr="00E65442">
        <w:rPr>
          <w:sz w:val="20"/>
          <w:szCs w:val="20"/>
        </w:rPr>
        <w:t>Финансовые риски.</w:t>
      </w:r>
    </w:p>
    <w:p w:rsidR="003655C5" w:rsidRPr="00E65442" w:rsidRDefault="00B52CD3" w:rsidP="00B52CD3">
      <w:pPr>
        <w:tabs>
          <w:tab w:val="num" w:pos="-851"/>
        </w:tabs>
        <w:ind w:left="-851" w:right="-426"/>
        <w:jc w:val="both"/>
        <w:rPr>
          <w:sz w:val="20"/>
          <w:szCs w:val="20"/>
        </w:rPr>
      </w:pPr>
      <w:r w:rsidRPr="00E65442">
        <w:rPr>
          <w:sz w:val="20"/>
          <w:szCs w:val="20"/>
        </w:rPr>
        <w:tab/>
      </w:r>
      <w:r w:rsidRPr="00E65442">
        <w:rPr>
          <w:sz w:val="20"/>
          <w:szCs w:val="20"/>
        </w:rPr>
        <w:tab/>
      </w:r>
      <w:r w:rsidR="003655C5" w:rsidRPr="00E65442">
        <w:rPr>
          <w:sz w:val="20"/>
          <w:szCs w:val="20"/>
        </w:rPr>
        <w:t>Финансовые риски связаны с ограниченностью бюджетных расходов на цели реализации программы.</w:t>
      </w:r>
    </w:p>
    <w:p w:rsidR="003655C5" w:rsidRPr="00E65442" w:rsidRDefault="003655C5" w:rsidP="00B52CD3">
      <w:pPr>
        <w:tabs>
          <w:tab w:val="num" w:pos="-851"/>
        </w:tabs>
        <w:ind w:left="-851" w:right="-426"/>
        <w:jc w:val="both"/>
        <w:rPr>
          <w:sz w:val="20"/>
          <w:szCs w:val="20"/>
        </w:rPr>
      </w:pPr>
      <w:r w:rsidRPr="00E65442">
        <w:rPr>
          <w:sz w:val="20"/>
          <w:szCs w:val="20"/>
        </w:rPr>
        <w:t xml:space="preserve">Возможность недофинансирования или несвоевременного финансирования расходов на реализацию программных мероприятий из бюджета </w:t>
      </w:r>
      <w:r w:rsidR="00E65442">
        <w:rPr>
          <w:sz w:val="20"/>
          <w:szCs w:val="20"/>
        </w:rPr>
        <w:t xml:space="preserve"> </w:t>
      </w:r>
      <w:r w:rsidRPr="00E65442">
        <w:rPr>
          <w:sz w:val="20"/>
          <w:szCs w:val="20"/>
        </w:rPr>
        <w:t>Глазовск</w:t>
      </w:r>
      <w:r w:rsidR="00E65442">
        <w:rPr>
          <w:sz w:val="20"/>
          <w:szCs w:val="20"/>
        </w:rPr>
        <w:t>ого</w:t>
      </w:r>
      <w:r w:rsidRPr="00E65442">
        <w:rPr>
          <w:sz w:val="20"/>
          <w:szCs w:val="20"/>
        </w:rPr>
        <w:t xml:space="preserve"> район</w:t>
      </w:r>
      <w:r w:rsidR="00E65442">
        <w:rPr>
          <w:sz w:val="20"/>
          <w:szCs w:val="20"/>
        </w:rPr>
        <w:t>а</w:t>
      </w:r>
      <w:r w:rsidRPr="00E65442">
        <w:rPr>
          <w:sz w:val="20"/>
          <w:szCs w:val="20"/>
        </w:rPr>
        <w:t>.</w:t>
      </w:r>
    </w:p>
    <w:p w:rsidR="003655C5" w:rsidRPr="00E65442" w:rsidRDefault="003655C5" w:rsidP="00B52CD3">
      <w:pPr>
        <w:tabs>
          <w:tab w:val="num" w:pos="-851"/>
        </w:tabs>
        <w:ind w:left="-851" w:right="-426"/>
        <w:jc w:val="both"/>
        <w:rPr>
          <w:sz w:val="20"/>
          <w:szCs w:val="20"/>
        </w:rPr>
      </w:pPr>
      <w:r w:rsidRPr="00E65442">
        <w:rPr>
          <w:sz w:val="20"/>
          <w:szCs w:val="20"/>
        </w:rPr>
        <w:t>Внутренние риски:</w:t>
      </w:r>
    </w:p>
    <w:p w:rsidR="003655C5" w:rsidRPr="00E65442" w:rsidRDefault="003655C5" w:rsidP="00B52CD3">
      <w:pPr>
        <w:tabs>
          <w:tab w:val="num" w:pos="-851"/>
        </w:tabs>
        <w:ind w:left="-851" w:right="-426"/>
        <w:jc w:val="both"/>
        <w:rPr>
          <w:sz w:val="20"/>
          <w:szCs w:val="20"/>
        </w:rPr>
      </w:pPr>
      <w:r w:rsidRPr="00E65442">
        <w:rPr>
          <w:sz w:val="20"/>
          <w:szCs w:val="20"/>
        </w:rPr>
        <w:t>- отсутствие регламентации действий в системе управления республиканского и муниципального уровней в отношении организаций в проведении программных мероприятий;</w:t>
      </w:r>
    </w:p>
    <w:p w:rsidR="003655C5" w:rsidRPr="00E65442" w:rsidRDefault="003655C5" w:rsidP="00B52CD3">
      <w:pPr>
        <w:tabs>
          <w:tab w:val="num" w:pos="-851"/>
        </w:tabs>
        <w:ind w:left="-851" w:right="-426"/>
        <w:jc w:val="both"/>
        <w:rPr>
          <w:sz w:val="20"/>
          <w:szCs w:val="20"/>
        </w:rPr>
      </w:pPr>
      <w:r w:rsidRPr="00E65442">
        <w:rPr>
          <w:sz w:val="20"/>
          <w:szCs w:val="20"/>
        </w:rPr>
        <w:t>- в процессе реализации Программы возможны отклонения в достижении результатов из-за несоответствия влияния отдельных мероприятий Программы на ситуацию в сфере социальной защиты, их ожидаемой эффективности, а также недостаточной координации деятельности исполнителей Программы на различных стадиях ее реализации.</w:t>
      </w:r>
    </w:p>
    <w:p w:rsidR="003655C5" w:rsidRPr="00E65442" w:rsidRDefault="003655C5" w:rsidP="00B52CD3">
      <w:pPr>
        <w:tabs>
          <w:tab w:val="num" w:pos="-851"/>
        </w:tabs>
        <w:ind w:left="-851" w:right="-426"/>
        <w:jc w:val="both"/>
        <w:rPr>
          <w:sz w:val="20"/>
          <w:szCs w:val="20"/>
        </w:rPr>
      </w:pPr>
      <w:r w:rsidRPr="00E65442">
        <w:rPr>
          <w:sz w:val="20"/>
          <w:szCs w:val="20"/>
        </w:rPr>
        <w:t>В целях управления указанными рисками в процессе реализации Программы предусматривается:</w:t>
      </w:r>
    </w:p>
    <w:p w:rsidR="003655C5" w:rsidRPr="00E65442" w:rsidRDefault="003655C5" w:rsidP="00B52CD3">
      <w:pPr>
        <w:tabs>
          <w:tab w:val="num" w:pos="-851"/>
        </w:tabs>
        <w:ind w:left="-851" w:right="-426"/>
        <w:jc w:val="both"/>
        <w:rPr>
          <w:sz w:val="20"/>
          <w:szCs w:val="20"/>
        </w:rPr>
      </w:pPr>
      <w:r w:rsidRPr="00E65442">
        <w:rPr>
          <w:sz w:val="20"/>
          <w:szCs w:val="20"/>
        </w:rPr>
        <w:t>- создание системы управления на основе четкого распределения функций, полномочий и ответственности исполнителей Программы;</w:t>
      </w:r>
    </w:p>
    <w:p w:rsidR="003655C5" w:rsidRPr="00E65442" w:rsidRDefault="003655C5" w:rsidP="00B52CD3">
      <w:pPr>
        <w:tabs>
          <w:tab w:val="num" w:pos="-851"/>
        </w:tabs>
        <w:ind w:left="-851" w:right="-426"/>
        <w:jc w:val="both"/>
        <w:rPr>
          <w:sz w:val="20"/>
          <w:szCs w:val="20"/>
        </w:rPr>
      </w:pPr>
      <w:r w:rsidRPr="00E65442">
        <w:rPr>
          <w:sz w:val="20"/>
          <w:szCs w:val="20"/>
        </w:rPr>
        <w:t>- проведение поэтапного мониторинга выполнения Программы, регулярного анализа и,  при необходимости,  ежегодной корректировки мероприятий Программы;</w:t>
      </w:r>
    </w:p>
    <w:p w:rsidR="003655C5" w:rsidRPr="00E65442" w:rsidRDefault="003655C5" w:rsidP="00B52CD3">
      <w:pPr>
        <w:tabs>
          <w:tab w:val="num" w:pos="-851"/>
        </w:tabs>
        <w:ind w:left="-851" w:right="-426"/>
        <w:jc w:val="both"/>
        <w:rPr>
          <w:sz w:val="20"/>
          <w:szCs w:val="20"/>
        </w:rPr>
      </w:pPr>
    </w:p>
    <w:p w:rsidR="003655C5" w:rsidRPr="00E65442" w:rsidRDefault="003655C5" w:rsidP="00B52CD3">
      <w:pPr>
        <w:tabs>
          <w:tab w:val="num" w:pos="-851"/>
        </w:tabs>
        <w:ind w:left="-851" w:right="-426"/>
        <w:jc w:val="both"/>
        <w:rPr>
          <w:sz w:val="20"/>
          <w:szCs w:val="20"/>
        </w:rPr>
      </w:pPr>
      <w:r w:rsidRPr="00E65442">
        <w:rPr>
          <w:sz w:val="20"/>
          <w:szCs w:val="20"/>
        </w:rPr>
        <w:t>- перераспределение объемов финансирования в зависимости от динамики и темпов достижения поставленных целей или  внешних факторов.</w:t>
      </w:r>
    </w:p>
    <w:p w:rsidR="003655C5" w:rsidRPr="00E65442" w:rsidRDefault="003655C5" w:rsidP="00B52CD3">
      <w:pPr>
        <w:tabs>
          <w:tab w:val="num" w:pos="-851"/>
        </w:tabs>
        <w:ind w:left="-851" w:right="-426"/>
        <w:jc w:val="both"/>
        <w:rPr>
          <w:sz w:val="20"/>
          <w:szCs w:val="20"/>
        </w:rPr>
      </w:pPr>
    </w:p>
    <w:p w:rsidR="003655C5" w:rsidRPr="00E65442" w:rsidRDefault="003655C5" w:rsidP="00B52CD3">
      <w:pPr>
        <w:tabs>
          <w:tab w:val="num" w:pos="-851"/>
        </w:tabs>
        <w:ind w:left="-851" w:right="-426"/>
        <w:jc w:val="center"/>
        <w:rPr>
          <w:b/>
          <w:sz w:val="20"/>
          <w:szCs w:val="20"/>
        </w:rPr>
      </w:pPr>
      <w:r w:rsidRPr="00E65442">
        <w:rPr>
          <w:b/>
          <w:sz w:val="20"/>
          <w:szCs w:val="20"/>
        </w:rPr>
        <w:t>4.4.10. Конечные результаты и оценка эффективности</w:t>
      </w:r>
    </w:p>
    <w:p w:rsidR="003655C5" w:rsidRPr="00E65442" w:rsidRDefault="003655C5" w:rsidP="00B52CD3">
      <w:pPr>
        <w:tabs>
          <w:tab w:val="num" w:pos="-851"/>
        </w:tabs>
        <w:ind w:left="-851" w:right="-426"/>
        <w:jc w:val="both"/>
        <w:rPr>
          <w:sz w:val="20"/>
          <w:szCs w:val="20"/>
        </w:rPr>
      </w:pPr>
    </w:p>
    <w:p w:rsidR="003655C5" w:rsidRPr="00E65442" w:rsidRDefault="00B52CD3" w:rsidP="00B52CD3">
      <w:pPr>
        <w:tabs>
          <w:tab w:val="num" w:pos="0"/>
        </w:tabs>
        <w:autoSpaceDE w:val="0"/>
        <w:autoSpaceDN w:val="0"/>
        <w:adjustRightInd w:val="0"/>
        <w:ind w:left="-851" w:right="-426"/>
        <w:jc w:val="both"/>
        <w:rPr>
          <w:color w:val="000000"/>
          <w:sz w:val="20"/>
          <w:szCs w:val="20"/>
        </w:rPr>
      </w:pPr>
      <w:r w:rsidRPr="00E65442">
        <w:rPr>
          <w:color w:val="000000"/>
          <w:sz w:val="20"/>
          <w:szCs w:val="20"/>
        </w:rPr>
        <w:tab/>
      </w:r>
      <w:r w:rsidR="003655C5" w:rsidRPr="00E65442">
        <w:rPr>
          <w:color w:val="000000"/>
          <w:sz w:val="20"/>
          <w:szCs w:val="20"/>
        </w:rPr>
        <w:t>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3655C5" w:rsidRPr="00E65442" w:rsidRDefault="00B52CD3" w:rsidP="00B52CD3">
      <w:pPr>
        <w:tabs>
          <w:tab w:val="num" w:pos="0"/>
        </w:tabs>
        <w:ind w:left="-851" w:right="-426"/>
        <w:jc w:val="both"/>
        <w:rPr>
          <w:color w:val="000000"/>
          <w:sz w:val="20"/>
          <w:szCs w:val="20"/>
        </w:rPr>
      </w:pPr>
      <w:r w:rsidRPr="00E65442">
        <w:rPr>
          <w:color w:val="000000"/>
          <w:sz w:val="20"/>
          <w:szCs w:val="20"/>
        </w:rPr>
        <w:tab/>
      </w:r>
      <w:r w:rsidR="003655C5" w:rsidRPr="00E65442">
        <w:rPr>
          <w:color w:val="000000"/>
          <w:sz w:val="20"/>
          <w:szCs w:val="20"/>
        </w:rPr>
        <w:t xml:space="preserve">В результате реализации Подпрограммы ожидается: </w:t>
      </w:r>
    </w:p>
    <w:p w:rsidR="003655C5" w:rsidRPr="00E65442" w:rsidRDefault="003655C5" w:rsidP="00B52CD3">
      <w:pPr>
        <w:numPr>
          <w:ilvl w:val="0"/>
          <w:numId w:val="9"/>
        </w:numPr>
        <w:tabs>
          <w:tab w:val="num" w:pos="-851"/>
        </w:tabs>
        <w:ind w:left="-851" w:right="-426" w:firstLine="0"/>
        <w:jc w:val="both"/>
        <w:rPr>
          <w:color w:val="000000"/>
          <w:sz w:val="20"/>
          <w:szCs w:val="20"/>
        </w:rPr>
      </w:pPr>
      <w:r w:rsidRPr="00E65442">
        <w:rPr>
          <w:color w:val="000000"/>
          <w:sz w:val="20"/>
          <w:szCs w:val="20"/>
        </w:rPr>
        <w:t xml:space="preserve">Сохранение и увеличение количества общественных организаций ветеранов, инвалидов,  осуществляющих деятельность на территории </w:t>
      </w:r>
      <w:r w:rsidR="00E65442">
        <w:rPr>
          <w:color w:val="000000"/>
          <w:sz w:val="20"/>
          <w:szCs w:val="20"/>
        </w:rPr>
        <w:t xml:space="preserve"> </w:t>
      </w:r>
      <w:r w:rsidRPr="00E65442">
        <w:rPr>
          <w:color w:val="000000"/>
          <w:sz w:val="20"/>
          <w:szCs w:val="20"/>
        </w:rPr>
        <w:t>Глазовск</w:t>
      </w:r>
      <w:r w:rsidR="00E65442">
        <w:rPr>
          <w:color w:val="000000"/>
          <w:sz w:val="20"/>
          <w:szCs w:val="20"/>
        </w:rPr>
        <w:t>ого</w:t>
      </w:r>
      <w:r w:rsidRPr="00E65442">
        <w:rPr>
          <w:color w:val="000000"/>
          <w:sz w:val="20"/>
          <w:szCs w:val="20"/>
        </w:rPr>
        <w:t xml:space="preserve"> район</w:t>
      </w:r>
      <w:r w:rsidR="00E65442">
        <w:rPr>
          <w:color w:val="000000"/>
          <w:sz w:val="20"/>
          <w:szCs w:val="20"/>
        </w:rPr>
        <w:t>а</w:t>
      </w:r>
      <w:r w:rsidRPr="00E65442">
        <w:rPr>
          <w:color w:val="000000"/>
          <w:sz w:val="20"/>
          <w:szCs w:val="20"/>
        </w:rPr>
        <w:t>;</w:t>
      </w:r>
    </w:p>
    <w:p w:rsidR="003655C5" w:rsidRPr="00E65442" w:rsidRDefault="003655C5" w:rsidP="00B52CD3">
      <w:pPr>
        <w:numPr>
          <w:ilvl w:val="0"/>
          <w:numId w:val="9"/>
        </w:numPr>
        <w:tabs>
          <w:tab w:val="num" w:pos="-851"/>
        </w:tabs>
        <w:ind w:left="-851" w:right="-426" w:firstLine="0"/>
        <w:jc w:val="both"/>
        <w:rPr>
          <w:color w:val="000000"/>
          <w:sz w:val="20"/>
          <w:szCs w:val="20"/>
        </w:rPr>
      </w:pPr>
      <w:r w:rsidRPr="00E65442">
        <w:rPr>
          <w:color w:val="000000"/>
          <w:sz w:val="20"/>
          <w:szCs w:val="20"/>
        </w:rPr>
        <w:t xml:space="preserve">улучшение условий работы общественных организаций ветеранов, инвалидов организаций, осуществляющих деятельность на </w:t>
      </w:r>
      <w:r w:rsidR="00E65442">
        <w:rPr>
          <w:color w:val="000000"/>
          <w:sz w:val="20"/>
          <w:szCs w:val="20"/>
        </w:rPr>
        <w:t xml:space="preserve">  территории </w:t>
      </w:r>
      <w:r w:rsidRPr="00E65442">
        <w:rPr>
          <w:color w:val="000000"/>
          <w:sz w:val="20"/>
          <w:szCs w:val="20"/>
        </w:rPr>
        <w:t>Глазовск</w:t>
      </w:r>
      <w:r w:rsidR="00E65442">
        <w:rPr>
          <w:color w:val="000000"/>
          <w:sz w:val="20"/>
          <w:szCs w:val="20"/>
        </w:rPr>
        <w:t>ого</w:t>
      </w:r>
      <w:r w:rsidRPr="00E65442">
        <w:rPr>
          <w:color w:val="000000"/>
          <w:sz w:val="20"/>
          <w:szCs w:val="20"/>
        </w:rPr>
        <w:t xml:space="preserve"> район</w:t>
      </w:r>
      <w:r w:rsidR="00E65442">
        <w:rPr>
          <w:color w:val="000000"/>
          <w:sz w:val="20"/>
          <w:szCs w:val="20"/>
        </w:rPr>
        <w:t>а</w:t>
      </w:r>
      <w:r w:rsidRPr="00E65442">
        <w:rPr>
          <w:color w:val="000000"/>
          <w:sz w:val="20"/>
          <w:szCs w:val="20"/>
        </w:rPr>
        <w:t>;</w:t>
      </w:r>
    </w:p>
    <w:p w:rsidR="003655C5" w:rsidRPr="00E65442" w:rsidRDefault="003655C5" w:rsidP="00B52CD3">
      <w:pPr>
        <w:numPr>
          <w:ilvl w:val="0"/>
          <w:numId w:val="9"/>
        </w:numPr>
        <w:tabs>
          <w:tab w:val="num" w:pos="-851"/>
        </w:tabs>
        <w:ind w:left="-851" w:right="-426" w:firstLine="0"/>
        <w:jc w:val="both"/>
        <w:rPr>
          <w:color w:val="000000"/>
          <w:sz w:val="20"/>
          <w:szCs w:val="20"/>
        </w:rPr>
      </w:pPr>
      <w:r w:rsidRPr="00E65442">
        <w:rPr>
          <w:color w:val="000000"/>
          <w:sz w:val="20"/>
          <w:szCs w:val="20"/>
        </w:rPr>
        <w:t>привлечение  общественных организаций ветеранов, инвалидов к решению социально-значимых проблем жизнедеятельности общества;</w:t>
      </w:r>
    </w:p>
    <w:p w:rsidR="003655C5" w:rsidRPr="00E65442" w:rsidRDefault="003655C5" w:rsidP="00B52CD3">
      <w:pPr>
        <w:numPr>
          <w:ilvl w:val="0"/>
          <w:numId w:val="9"/>
        </w:numPr>
        <w:tabs>
          <w:tab w:val="num" w:pos="-851"/>
        </w:tabs>
        <w:ind w:left="-851" w:right="-426" w:firstLine="0"/>
        <w:jc w:val="both"/>
        <w:rPr>
          <w:color w:val="000000"/>
          <w:sz w:val="20"/>
          <w:szCs w:val="20"/>
        </w:rPr>
      </w:pPr>
      <w:r w:rsidRPr="00E65442">
        <w:rPr>
          <w:color w:val="000000"/>
          <w:sz w:val="20"/>
          <w:szCs w:val="20"/>
        </w:rPr>
        <w:t>сохранение и увеличение количества проводимых социально значимых мероприятий;</w:t>
      </w:r>
    </w:p>
    <w:p w:rsidR="003655C5" w:rsidRPr="00E65442" w:rsidRDefault="003655C5" w:rsidP="00B52CD3">
      <w:pPr>
        <w:numPr>
          <w:ilvl w:val="0"/>
          <w:numId w:val="9"/>
        </w:numPr>
        <w:tabs>
          <w:tab w:val="num" w:pos="-851"/>
        </w:tabs>
        <w:ind w:left="-851" w:right="-426" w:firstLine="0"/>
        <w:contextualSpacing/>
        <w:jc w:val="both"/>
        <w:rPr>
          <w:color w:val="000000"/>
          <w:sz w:val="20"/>
          <w:szCs w:val="20"/>
        </w:rPr>
      </w:pPr>
      <w:r w:rsidRPr="00E65442">
        <w:rPr>
          <w:color w:val="000000"/>
          <w:sz w:val="20"/>
          <w:szCs w:val="20"/>
        </w:rPr>
        <w:lastRenderedPageBreak/>
        <w:t>повышение уровня социальной адаптации граждан пожилого возраста, инвалидов;</w:t>
      </w:r>
    </w:p>
    <w:p w:rsidR="003655C5" w:rsidRPr="00E65442" w:rsidRDefault="003655C5" w:rsidP="00B52CD3">
      <w:pPr>
        <w:numPr>
          <w:ilvl w:val="0"/>
          <w:numId w:val="9"/>
        </w:numPr>
        <w:tabs>
          <w:tab w:val="num" w:pos="-851"/>
        </w:tabs>
        <w:ind w:left="-851" w:right="-426" w:firstLine="0"/>
        <w:contextualSpacing/>
        <w:jc w:val="both"/>
        <w:rPr>
          <w:color w:val="000000"/>
          <w:sz w:val="20"/>
          <w:szCs w:val="20"/>
        </w:rPr>
      </w:pPr>
      <w:r w:rsidRPr="00E65442">
        <w:rPr>
          <w:color w:val="000000"/>
          <w:sz w:val="20"/>
          <w:szCs w:val="20"/>
        </w:rPr>
        <w:t xml:space="preserve">повышение активности граждан старшего поколения, инвалидов в жизни общества, упрочнение социальных связей (увеличение количества граждан пожилого возраста, инвалидов, принявших участие в социально значимых мероприятиях); </w:t>
      </w:r>
    </w:p>
    <w:p w:rsidR="003655C5" w:rsidRPr="00E65442" w:rsidRDefault="003655C5" w:rsidP="00B52CD3">
      <w:pPr>
        <w:tabs>
          <w:tab w:val="num" w:pos="-851"/>
        </w:tabs>
        <w:ind w:left="-851" w:right="-426"/>
        <w:jc w:val="both"/>
        <w:rPr>
          <w:color w:val="000000"/>
          <w:sz w:val="20"/>
          <w:szCs w:val="20"/>
        </w:rPr>
      </w:pPr>
      <w:r w:rsidRPr="00E65442">
        <w:rPr>
          <w:color w:val="000000"/>
          <w:sz w:val="20"/>
          <w:szCs w:val="20"/>
        </w:rPr>
        <w:t xml:space="preserve">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 </w:t>
      </w:r>
    </w:p>
    <w:p w:rsidR="003655C5" w:rsidRPr="00E65442" w:rsidRDefault="003655C5" w:rsidP="00B52CD3">
      <w:pPr>
        <w:numPr>
          <w:ilvl w:val="0"/>
          <w:numId w:val="30"/>
        </w:numPr>
        <w:tabs>
          <w:tab w:val="num" w:pos="-851"/>
        </w:tabs>
        <w:ind w:left="-851" w:right="-426" w:firstLine="0"/>
        <w:jc w:val="both"/>
        <w:rPr>
          <w:color w:val="000000"/>
          <w:sz w:val="20"/>
          <w:szCs w:val="20"/>
        </w:rPr>
      </w:pPr>
      <w:r w:rsidRPr="00E65442">
        <w:rPr>
          <w:color w:val="000000"/>
          <w:sz w:val="20"/>
          <w:szCs w:val="20"/>
        </w:rPr>
        <w:t>расширение неформальных контактов через организацию клубов для пожилых людей, проведения спортивно - развлекательных мероприятий и туризма для пожилых людей.</w:t>
      </w:r>
    </w:p>
    <w:p w:rsidR="003655C5" w:rsidRPr="00E65442" w:rsidRDefault="003655C5" w:rsidP="00B52CD3">
      <w:pPr>
        <w:numPr>
          <w:ilvl w:val="0"/>
          <w:numId w:val="9"/>
        </w:numPr>
        <w:tabs>
          <w:tab w:val="num" w:pos="-851"/>
        </w:tabs>
        <w:ind w:left="-851" w:right="-426" w:firstLine="0"/>
        <w:contextualSpacing/>
        <w:jc w:val="both"/>
        <w:rPr>
          <w:color w:val="000000"/>
          <w:sz w:val="20"/>
          <w:szCs w:val="20"/>
        </w:rPr>
      </w:pPr>
      <w:r w:rsidRPr="00E65442">
        <w:rPr>
          <w:color w:val="000000"/>
          <w:sz w:val="20"/>
          <w:szCs w:val="20"/>
        </w:rPr>
        <w:t xml:space="preserve">Усиление координации деятельности </w:t>
      </w:r>
      <w:hyperlink r:id="rId12" w:tooltip="Органы местного самоуправления" w:history="1">
        <w:r w:rsidRPr="00E65442">
          <w:rPr>
            <w:color w:val="000000"/>
            <w:sz w:val="20"/>
            <w:szCs w:val="20"/>
          </w:rPr>
          <w:t>органов местного самоуправления</w:t>
        </w:r>
      </w:hyperlink>
      <w:r w:rsidRPr="00E65442">
        <w:rPr>
          <w:color w:val="000000"/>
          <w:sz w:val="20"/>
          <w:szCs w:val="20"/>
        </w:rPr>
        <w:t>, общественных организаций по социальной защите граждан пожилого возраста и инвалидов.</w:t>
      </w:r>
    </w:p>
    <w:p w:rsidR="003655C5" w:rsidRPr="00E65442" w:rsidRDefault="003655C5" w:rsidP="00B52CD3">
      <w:pPr>
        <w:tabs>
          <w:tab w:val="num" w:pos="-851"/>
        </w:tabs>
        <w:ind w:left="-851" w:right="-426"/>
        <w:jc w:val="both"/>
        <w:rPr>
          <w:color w:val="000000"/>
          <w:sz w:val="20"/>
          <w:szCs w:val="20"/>
        </w:rPr>
      </w:pPr>
      <w:r w:rsidRPr="00E65442">
        <w:rPr>
          <w:color w:val="000000"/>
          <w:sz w:val="20"/>
          <w:szCs w:val="20"/>
        </w:rPr>
        <w:t xml:space="preserve">     Оценка эффективности  осуществляется по результатам реализации Подпрограммы в соответствующем году с полным анализом по всем пунктам плана мероприятий  и видам оказанной помощи,  подведением  итогов.</w:t>
      </w:r>
    </w:p>
    <w:p w:rsidR="003655C5" w:rsidRPr="00E65442" w:rsidRDefault="003655C5" w:rsidP="00B52CD3">
      <w:pPr>
        <w:tabs>
          <w:tab w:val="num" w:pos="-851"/>
        </w:tabs>
        <w:ind w:left="-851" w:right="-426"/>
        <w:rPr>
          <w:sz w:val="20"/>
          <w:szCs w:val="20"/>
        </w:rPr>
      </w:pPr>
    </w:p>
    <w:p w:rsidR="003655C5" w:rsidRPr="00E65442" w:rsidRDefault="003655C5" w:rsidP="00B52CD3">
      <w:pPr>
        <w:tabs>
          <w:tab w:val="num" w:pos="-851"/>
        </w:tabs>
        <w:ind w:left="-851" w:right="-426"/>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b/>
          <w:bCs/>
          <w:sz w:val="20"/>
          <w:szCs w:val="20"/>
        </w:rPr>
      </w:pPr>
    </w:p>
    <w:p w:rsidR="003655C5" w:rsidRPr="00E65442" w:rsidRDefault="003655C5" w:rsidP="003655C5">
      <w:pPr>
        <w:rPr>
          <w:sz w:val="20"/>
          <w:szCs w:val="20"/>
        </w:rPr>
      </w:pPr>
    </w:p>
    <w:p w:rsidR="0084381D" w:rsidRDefault="0084381D" w:rsidP="003655C5">
      <w:pPr>
        <w:jc w:val="center"/>
      </w:pPr>
    </w:p>
    <w:sectPr w:rsidR="0084381D" w:rsidSect="003655C5">
      <w:footerReference w:type="default" r:id="rId13"/>
      <w:pgSz w:w="11907" w:h="16839"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3D" w:rsidRDefault="00D3573D" w:rsidP="00A61883">
      <w:r>
        <w:separator/>
      </w:r>
    </w:p>
  </w:endnote>
  <w:endnote w:type="continuationSeparator" w:id="0">
    <w:p w:rsidR="00D3573D" w:rsidRDefault="00D3573D" w:rsidP="00A6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8D" w:rsidRPr="004E24CF" w:rsidRDefault="0061738D" w:rsidP="00A61883">
    <w:pPr>
      <w:pStyle w:val="a8"/>
      <w:jc w:val="center"/>
      <w:rPr>
        <w:b/>
      </w:rPr>
    </w:pPr>
    <w:r w:rsidRPr="004E24CF">
      <w:rPr>
        <w:b/>
      </w:rPr>
      <w:fldChar w:fldCharType="begin"/>
    </w:r>
    <w:r w:rsidRPr="004E24CF">
      <w:rPr>
        <w:b/>
      </w:rPr>
      <w:instrText>PAGE   \* MERGEFORMAT</w:instrText>
    </w:r>
    <w:r w:rsidRPr="004E24CF">
      <w:rPr>
        <w:b/>
      </w:rPr>
      <w:fldChar w:fldCharType="separate"/>
    </w:r>
    <w:r w:rsidR="004F062D">
      <w:rPr>
        <w:b/>
        <w:noProof/>
      </w:rPr>
      <w:t>17</w:t>
    </w:r>
    <w:r w:rsidRPr="004E24CF">
      <w:rPr>
        <w:b/>
      </w:rPr>
      <w:fldChar w:fldCharType="end"/>
    </w:r>
  </w:p>
  <w:p w:rsidR="0061738D" w:rsidRDefault="0061738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8D" w:rsidRPr="004E24CF" w:rsidRDefault="0061738D" w:rsidP="005C59F0">
    <w:pPr>
      <w:pStyle w:val="a8"/>
      <w:jc w:val="center"/>
      <w:rPr>
        <w:b/>
      </w:rPr>
    </w:pPr>
    <w:r w:rsidRPr="004E24CF">
      <w:rPr>
        <w:b/>
      </w:rPr>
      <w:fldChar w:fldCharType="begin"/>
    </w:r>
    <w:r w:rsidRPr="004E24CF">
      <w:rPr>
        <w:b/>
      </w:rPr>
      <w:instrText>PAGE   \* MERGEFORMAT</w:instrText>
    </w:r>
    <w:r w:rsidRPr="004E24CF">
      <w:rPr>
        <w:b/>
      </w:rPr>
      <w:fldChar w:fldCharType="separate"/>
    </w:r>
    <w:r w:rsidR="004F062D">
      <w:rPr>
        <w:b/>
        <w:noProof/>
      </w:rPr>
      <w:t>20</w:t>
    </w:r>
    <w:r w:rsidRPr="004E24CF">
      <w:rPr>
        <w:b/>
      </w:rPr>
      <w:fldChar w:fldCharType="end"/>
    </w:r>
  </w:p>
  <w:p w:rsidR="0061738D" w:rsidRDefault="006173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3D" w:rsidRDefault="00D3573D" w:rsidP="00A61883">
      <w:r>
        <w:separator/>
      </w:r>
    </w:p>
  </w:footnote>
  <w:footnote w:type="continuationSeparator" w:id="0">
    <w:p w:rsidR="00D3573D" w:rsidRDefault="00D3573D" w:rsidP="00A61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8"/>
    <w:lvl w:ilvl="0">
      <w:start w:val="1"/>
      <w:numFmt w:val="decimal"/>
      <w:lvlText w:val="%1."/>
      <w:lvlJc w:val="left"/>
      <w:pPr>
        <w:tabs>
          <w:tab w:val="num" w:pos="1440"/>
        </w:tabs>
        <w:ind w:left="1440" w:hanging="360"/>
      </w:pPr>
      <w:rPr>
        <w:rFonts w:cs="Times New Roman"/>
      </w:rPr>
    </w:lvl>
  </w:abstractNum>
  <w:abstractNum w:abstractNumId="1">
    <w:nsid w:val="0B3D5854"/>
    <w:multiLevelType w:val="hybridMultilevel"/>
    <w:tmpl w:val="12EC578A"/>
    <w:lvl w:ilvl="0" w:tplc="8962F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8B6E45"/>
    <w:multiLevelType w:val="hybridMultilevel"/>
    <w:tmpl w:val="EF2E5D5E"/>
    <w:lvl w:ilvl="0" w:tplc="92A64D24">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982762"/>
    <w:multiLevelType w:val="multilevel"/>
    <w:tmpl w:val="EE305D5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nsid w:val="0F1C5B90"/>
    <w:multiLevelType w:val="multilevel"/>
    <w:tmpl w:val="BF2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C12E9"/>
    <w:multiLevelType w:val="hybridMultilevel"/>
    <w:tmpl w:val="6DB2BAD8"/>
    <w:lvl w:ilvl="0" w:tplc="67E059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430222D"/>
    <w:multiLevelType w:val="multilevel"/>
    <w:tmpl w:val="EE305D5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7">
    <w:nsid w:val="170664D6"/>
    <w:multiLevelType w:val="hybridMultilevel"/>
    <w:tmpl w:val="86607130"/>
    <w:lvl w:ilvl="0" w:tplc="AF527B70">
      <w:start w:val="1"/>
      <w:numFmt w:val="decimal"/>
      <w:lvlText w:val="%1."/>
      <w:lvlJc w:val="left"/>
      <w:pPr>
        <w:tabs>
          <w:tab w:val="num" w:pos="570"/>
        </w:tabs>
        <w:ind w:left="570" w:hanging="57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D1B4C60"/>
    <w:multiLevelType w:val="hybridMultilevel"/>
    <w:tmpl w:val="6C34622C"/>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2B4065"/>
    <w:multiLevelType w:val="multilevel"/>
    <w:tmpl w:val="3E02617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263DA5"/>
    <w:multiLevelType w:val="hybridMultilevel"/>
    <w:tmpl w:val="B114CDAA"/>
    <w:lvl w:ilvl="0" w:tplc="D4288F94">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229149E7"/>
    <w:multiLevelType w:val="hybridMultilevel"/>
    <w:tmpl w:val="B614B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3066E8"/>
    <w:multiLevelType w:val="hybridMultilevel"/>
    <w:tmpl w:val="2A5420D8"/>
    <w:lvl w:ilvl="0" w:tplc="0419000D">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3">
    <w:nsid w:val="381D7482"/>
    <w:multiLevelType w:val="hybridMultilevel"/>
    <w:tmpl w:val="612A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F12283"/>
    <w:multiLevelType w:val="hybridMultilevel"/>
    <w:tmpl w:val="18B092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F34D60"/>
    <w:multiLevelType w:val="multilevel"/>
    <w:tmpl w:val="E9EC875A"/>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40A70553"/>
    <w:multiLevelType w:val="hybridMultilevel"/>
    <w:tmpl w:val="AA981D1E"/>
    <w:lvl w:ilvl="0" w:tplc="4BAA4F30">
      <w:start w:val="1"/>
      <w:numFmt w:val="bullet"/>
      <w:lvlText w:val=""/>
      <w:lvlJc w:val="left"/>
      <w:pPr>
        <w:ind w:left="644"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CA270C"/>
    <w:multiLevelType w:val="hybridMultilevel"/>
    <w:tmpl w:val="79E01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D77B2B"/>
    <w:multiLevelType w:val="hybridMultilevel"/>
    <w:tmpl w:val="C6621CD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0EC244C"/>
    <w:multiLevelType w:val="hybridMultilevel"/>
    <w:tmpl w:val="B614B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2F65C1C"/>
    <w:multiLevelType w:val="hybridMultilevel"/>
    <w:tmpl w:val="88D49E2C"/>
    <w:lvl w:ilvl="0" w:tplc="8D7E91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56DB4ED6"/>
    <w:multiLevelType w:val="hybridMultilevel"/>
    <w:tmpl w:val="6B921C2C"/>
    <w:lvl w:ilvl="0" w:tplc="050863CE">
      <w:start w:val="1"/>
      <w:numFmt w:val="decimal"/>
      <w:lvlText w:val="%1."/>
      <w:lvlJc w:val="left"/>
      <w:pPr>
        <w:ind w:left="927" w:hanging="360"/>
      </w:pPr>
      <w:rPr>
        <w:rFonts w:cs="Times New Roman" w:hint="default"/>
      </w:rPr>
    </w:lvl>
    <w:lvl w:ilvl="1" w:tplc="36DAC08C">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640F671D"/>
    <w:multiLevelType w:val="hybridMultilevel"/>
    <w:tmpl w:val="C78AB4D0"/>
    <w:lvl w:ilvl="0" w:tplc="92A64D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B95149"/>
    <w:multiLevelType w:val="hybridMultilevel"/>
    <w:tmpl w:val="C9A8B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C70555"/>
    <w:multiLevelType w:val="hybridMultilevel"/>
    <w:tmpl w:val="B614B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5D274E3"/>
    <w:multiLevelType w:val="hybridMultilevel"/>
    <w:tmpl w:val="5A363F10"/>
    <w:lvl w:ilvl="0" w:tplc="F41A38E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6">
    <w:nsid w:val="66853CF7"/>
    <w:multiLevelType w:val="hybridMultilevel"/>
    <w:tmpl w:val="CBD2C30C"/>
    <w:lvl w:ilvl="0" w:tplc="92A64D2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D930FD"/>
    <w:multiLevelType w:val="hybridMultilevel"/>
    <w:tmpl w:val="38CA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735A96"/>
    <w:multiLevelType w:val="hybridMultilevel"/>
    <w:tmpl w:val="FCD0569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6BC70ADC"/>
    <w:multiLevelType w:val="hybridMultilevel"/>
    <w:tmpl w:val="924E57D4"/>
    <w:lvl w:ilvl="0" w:tplc="92A64D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C75AA3"/>
    <w:multiLevelType w:val="multilevel"/>
    <w:tmpl w:val="EE305D5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1">
    <w:nsid w:val="6F3B04BC"/>
    <w:multiLevelType w:val="hybridMultilevel"/>
    <w:tmpl w:val="AD1E05D8"/>
    <w:lvl w:ilvl="0" w:tplc="1A8A915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475048"/>
    <w:multiLevelType w:val="hybridMultilevel"/>
    <w:tmpl w:val="0EE0FB5C"/>
    <w:lvl w:ilvl="0" w:tplc="BFA015FE">
      <w:start w:val="1"/>
      <w:numFmt w:val="decimal"/>
      <w:lvlText w:val="%1."/>
      <w:lvlJc w:val="left"/>
      <w:pPr>
        <w:ind w:left="720" w:hanging="360"/>
      </w:pPr>
      <w:rPr>
        <w:rFonts w:eastAsia="HiddenHorzOC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530D07"/>
    <w:multiLevelType w:val="hybridMultilevel"/>
    <w:tmpl w:val="FD6A61B0"/>
    <w:lvl w:ilvl="0" w:tplc="1A8A915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CD2783"/>
    <w:multiLevelType w:val="hybridMultilevel"/>
    <w:tmpl w:val="6C34622C"/>
    <w:lvl w:ilvl="0" w:tplc="88CA465A">
      <w:start w:val="1"/>
      <w:numFmt w:val="decimal"/>
      <w:lvlText w:val="%1)"/>
      <w:lvlJc w:val="left"/>
      <w:pPr>
        <w:ind w:left="6" w:hanging="360"/>
      </w:pPr>
      <w:rPr>
        <w:rFonts w:ascii="Times New Roman" w:hAnsi="Times New Roman" w:cs="Times New Roman" w:hint="default"/>
        <w:b w:val="0"/>
        <w:i w:val="0"/>
        <w:sz w:val="24"/>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35">
    <w:nsid w:val="75D821BE"/>
    <w:multiLevelType w:val="hybridMultilevel"/>
    <w:tmpl w:val="62F23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7F603B"/>
    <w:multiLevelType w:val="multilevel"/>
    <w:tmpl w:val="EE305D5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7">
    <w:nsid w:val="78EC3CBB"/>
    <w:multiLevelType w:val="hybridMultilevel"/>
    <w:tmpl w:val="959AB27C"/>
    <w:lvl w:ilvl="0" w:tplc="B1EEA0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8"/>
  </w:num>
  <w:num w:numId="4">
    <w:abstractNumId w:val="37"/>
  </w:num>
  <w:num w:numId="5">
    <w:abstractNumId w:val="32"/>
  </w:num>
  <w:num w:numId="6">
    <w:abstractNumId w:val="7"/>
  </w:num>
  <w:num w:numId="7">
    <w:abstractNumId w:val="17"/>
  </w:num>
  <w:num w:numId="8">
    <w:abstractNumId w:val="15"/>
  </w:num>
  <w:num w:numId="9">
    <w:abstractNumId w:val="16"/>
  </w:num>
  <w:num w:numId="10">
    <w:abstractNumId w:val="19"/>
  </w:num>
  <w:num w:numId="11">
    <w:abstractNumId w:val="13"/>
  </w:num>
  <w:num w:numId="12">
    <w:abstractNumId w:val="30"/>
  </w:num>
  <w:num w:numId="13">
    <w:abstractNumId w:val="20"/>
  </w:num>
  <w:num w:numId="14">
    <w:abstractNumId w:val="10"/>
  </w:num>
  <w:num w:numId="15">
    <w:abstractNumId w:val="21"/>
  </w:num>
  <w:num w:numId="16">
    <w:abstractNumId w:val="5"/>
  </w:num>
  <w:num w:numId="17">
    <w:abstractNumId w:val="14"/>
  </w:num>
  <w:num w:numId="18">
    <w:abstractNumId w:val="6"/>
  </w:num>
  <w:num w:numId="19">
    <w:abstractNumId w:val="1"/>
  </w:num>
  <w:num w:numId="20">
    <w:abstractNumId w:val="22"/>
  </w:num>
  <w:num w:numId="21">
    <w:abstractNumId w:val="29"/>
  </w:num>
  <w:num w:numId="22">
    <w:abstractNumId w:val="2"/>
  </w:num>
  <w:num w:numId="23">
    <w:abstractNumId w:val="26"/>
  </w:num>
  <w:num w:numId="24">
    <w:abstractNumId w:val="9"/>
  </w:num>
  <w:num w:numId="25">
    <w:abstractNumId w:val="28"/>
  </w:num>
  <w:num w:numId="26">
    <w:abstractNumId w:val="35"/>
  </w:num>
  <w:num w:numId="27">
    <w:abstractNumId w:val="23"/>
  </w:num>
  <w:num w:numId="28">
    <w:abstractNumId w:val="27"/>
  </w:num>
  <w:num w:numId="29">
    <w:abstractNumId w:val="12"/>
  </w:num>
  <w:num w:numId="30">
    <w:abstractNumId w:val="31"/>
  </w:num>
  <w:num w:numId="31">
    <w:abstractNumId w:val="18"/>
  </w:num>
  <w:num w:numId="32">
    <w:abstractNumId w:val="33"/>
  </w:num>
  <w:num w:numId="33">
    <w:abstractNumId w:val="4"/>
  </w:num>
  <w:num w:numId="34">
    <w:abstractNumId w:val="25"/>
  </w:num>
  <w:num w:numId="35">
    <w:abstractNumId w:val="3"/>
  </w:num>
  <w:num w:numId="36">
    <w:abstractNumId w:val="36"/>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1883"/>
    <w:rsid w:val="00020287"/>
    <w:rsid w:val="00031A66"/>
    <w:rsid w:val="000352D3"/>
    <w:rsid w:val="00052CAC"/>
    <w:rsid w:val="00061D36"/>
    <w:rsid w:val="0007717E"/>
    <w:rsid w:val="000B5D77"/>
    <w:rsid w:val="000C7294"/>
    <w:rsid w:val="00115730"/>
    <w:rsid w:val="00115B8C"/>
    <w:rsid w:val="00172E38"/>
    <w:rsid w:val="00190C44"/>
    <w:rsid w:val="002032F0"/>
    <w:rsid w:val="00211F56"/>
    <w:rsid w:val="00263F96"/>
    <w:rsid w:val="002665EE"/>
    <w:rsid w:val="002B012D"/>
    <w:rsid w:val="002D1AAD"/>
    <w:rsid w:val="003076A8"/>
    <w:rsid w:val="00347064"/>
    <w:rsid w:val="003655C5"/>
    <w:rsid w:val="00367E99"/>
    <w:rsid w:val="00371C33"/>
    <w:rsid w:val="003B2FF2"/>
    <w:rsid w:val="003B34D8"/>
    <w:rsid w:val="003D25A5"/>
    <w:rsid w:val="003D31D3"/>
    <w:rsid w:val="003E1705"/>
    <w:rsid w:val="003E3056"/>
    <w:rsid w:val="003E558C"/>
    <w:rsid w:val="003F14EA"/>
    <w:rsid w:val="003F3D85"/>
    <w:rsid w:val="003F7722"/>
    <w:rsid w:val="00455BEF"/>
    <w:rsid w:val="004630CE"/>
    <w:rsid w:val="0046739C"/>
    <w:rsid w:val="004C40BD"/>
    <w:rsid w:val="004F062D"/>
    <w:rsid w:val="00535A8E"/>
    <w:rsid w:val="005417B7"/>
    <w:rsid w:val="005637CC"/>
    <w:rsid w:val="005A7935"/>
    <w:rsid w:val="005C59F0"/>
    <w:rsid w:val="005E0BEA"/>
    <w:rsid w:val="0061738D"/>
    <w:rsid w:val="00672432"/>
    <w:rsid w:val="006F52E8"/>
    <w:rsid w:val="00714E45"/>
    <w:rsid w:val="00781E4D"/>
    <w:rsid w:val="007F01E4"/>
    <w:rsid w:val="008018EA"/>
    <w:rsid w:val="00820444"/>
    <w:rsid w:val="00822E12"/>
    <w:rsid w:val="0084381D"/>
    <w:rsid w:val="0084490D"/>
    <w:rsid w:val="00860399"/>
    <w:rsid w:val="00866A0E"/>
    <w:rsid w:val="00893258"/>
    <w:rsid w:val="008D3C2C"/>
    <w:rsid w:val="009072B6"/>
    <w:rsid w:val="009334D2"/>
    <w:rsid w:val="009550A3"/>
    <w:rsid w:val="009B09DD"/>
    <w:rsid w:val="009B157D"/>
    <w:rsid w:val="009D3DF0"/>
    <w:rsid w:val="009F2BFA"/>
    <w:rsid w:val="00A335E3"/>
    <w:rsid w:val="00A61883"/>
    <w:rsid w:val="00AC6594"/>
    <w:rsid w:val="00B35994"/>
    <w:rsid w:val="00B52CD3"/>
    <w:rsid w:val="00B77A8E"/>
    <w:rsid w:val="00B966AD"/>
    <w:rsid w:val="00BA501C"/>
    <w:rsid w:val="00BB1E7E"/>
    <w:rsid w:val="00BC57DA"/>
    <w:rsid w:val="00BD42B3"/>
    <w:rsid w:val="00BE05EE"/>
    <w:rsid w:val="00C06E6D"/>
    <w:rsid w:val="00C10D72"/>
    <w:rsid w:val="00C167BB"/>
    <w:rsid w:val="00C20358"/>
    <w:rsid w:val="00C50735"/>
    <w:rsid w:val="00C813EB"/>
    <w:rsid w:val="00C9151B"/>
    <w:rsid w:val="00CA3D24"/>
    <w:rsid w:val="00CB01FB"/>
    <w:rsid w:val="00D0333E"/>
    <w:rsid w:val="00D33955"/>
    <w:rsid w:val="00D3573D"/>
    <w:rsid w:val="00D507F5"/>
    <w:rsid w:val="00D76A85"/>
    <w:rsid w:val="00DA1A92"/>
    <w:rsid w:val="00E431B3"/>
    <w:rsid w:val="00E50BB1"/>
    <w:rsid w:val="00E65442"/>
    <w:rsid w:val="00E75BFF"/>
    <w:rsid w:val="00EB3519"/>
    <w:rsid w:val="00EC1F4A"/>
    <w:rsid w:val="00F844B2"/>
    <w:rsid w:val="00F91902"/>
    <w:rsid w:val="00FA64D0"/>
    <w:rsid w:val="00FC05BE"/>
    <w:rsid w:val="00FC470D"/>
    <w:rsid w:val="00FE572C"/>
    <w:rsid w:val="00FF3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4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3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A6188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61883"/>
    <w:rPr>
      <w:rFonts w:ascii="Times New Roman" w:eastAsia="Times New Roman" w:hAnsi="Times New Roman" w:cs="Times New Roman"/>
      <w:b/>
      <w:bCs/>
      <w:sz w:val="36"/>
      <w:szCs w:val="36"/>
      <w:lang w:eastAsia="ru-RU"/>
    </w:rPr>
  </w:style>
  <w:style w:type="paragraph" w:styleId="a3">
    <w:name w:val="List Paragraph"/>
    <w:basedOn w:val="a"/>
    <w:link w:val="a4"/>
    <w:uiPriority w:val="99"/>
    <w:qFormat/>
    <w:rsid w:val="00A61883"/>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99"/>
    <w:locked/>
    <w:rsid w:val="00A61883"/>
    <w:rPr>
      <w:rFonts w:ascii="Calibri" w:eastAsia="Calibri" w:hAnsi="Calibri" w:cs="Times New Roman"/>
    </w:rPr>
  </w:style>
  <w:style w:type="paragraph" w:customStyle="1" w:styleId="p5">
    <w:name w:val="p5"/>
    <w:basedOn w:val="a"/>
    <w:rsid w:val="00A61883"/>
    <w:pPr>
      <w:spacing w:before="100" w:beforeAutospacing="1" w:after="100" w:afterAutospacing="1"/>
    </w:pPr>
  </w:style>
  <w:style w:type="character" w:customStyle="1" w:styleId="FontStyle85">
    <w:name w:val="Font Style85"/>
    <w:uiPriority w:val="99"/>
    <w:rsid w:val="00A61883"/>
    <w:rPr>
      <w:rFonts w:ascii="Times New Roman" w:hAnsi="Times New Roman" w:cs="Times New Roman"/>
      <w:sz w:val="24"/>
      <w:szCs w:val="24"/>
    </w:rPr>
  </w:style>
  <w:style w:type="paragraph" w:styleId="a5">
    <w:name w:val="footnote text"/>
    <w:basedOn w:val="a"/>
    <w:link w:val="a6"/>
    <w:uiPriority w:val="99"/>
    <w:unhideWhenUsed/>
    <w:rsid w:val="00A61883"/>
    <w:rPr>
      <w:sz w:val="20"/>
      <w:szCs w:val="20"/>
    </w:rPr>
  </w:style>
  <w:style w:type="character" w:customStyle="1" w:styleId="a6">
    <w:name w:val="Текст сноски Знак"/>
    <w:basedOn w:val="a0"/>
    <w:link w:val="a5"/>
    <w:uiPriority w:val="99"/>
    <w:rsid w:val="00A61883"/>
    <w:rPr>
      <w:rFonts w:ascii="Times New Roman" w:eastAsia="Times New Roman" w:hAnsi="Times New Roman" w:cs="Times New Roman"/>
      <w:sz w:val="20"/>
      <w:szCs w:val="20"/>
      <w:lang w:eastAsia="ru-RU"/>
    </w:rPr>
  </w:style>
  <w:style w:type="character" w:styleId="a7">
    <w:name w:val="footnote reference"/>
    <w:uiPriority w:val="99"/>
    <w:unhideWhenUsed/>
    <w:rsid w:val="00A61883"/>
    <w:rPr>
      <w:vertAlign w:val="superscript"/>
    </w:rPr>
  </w:style>
  <w:style w:type="paragraph" w:styleId="a8">
    <w:name w:val="footer"/>
    <w:basedOn w:val="a"/>
    <w:link w:val="a9"/>
    <w:uiPriority w:val="99"/>
    <w:semiHidden/>
    <w:unhideWhenUsed/>
    <w:rsid w:val="00A61883"/>
    <w:pPr>
      <w:tabs>
        <w:tab w:val="center" w:pos="4677"/>
        <w:tab w:val="right" w:pos="9355"/>
      </w:tabs>
    </w:pPr>
  </w:style>
  <w:style w:type="character" w:customStyle="1" w:styleId="a9">
    <w:name w:val="Нижний колонтитул Знак"/>
    <w:basedOn w:val="a0"/>
    <w:link w:val="a8"/>
    <w:uiPriority w:val="99"/>
    <w:semiHidden/>
    <w:rsid w:val="00A61883"/>
    <w:rPr>
      <w:rFonts w:ascii="Times New Roman" w:eastAsia="Times New Roman" w:hAnsi="Times New Roman" w:cs="Times New Roman"/>
      <w:sz w:val="24"/>
      <w:szCs w:val="24"/>
      <w:lang w:eastAsia="ru-RU"/>
    </w:rPr>
  </w:style>
  <w:style w:type="paragraph" w:customStyle="1" w:styleId="aa">
    <w:name w:val="Нормальный (таблица)"/>
    <w:basedOn w:val="a"/>
    <w:next w:val="a"/>
    <w:uiPriority w:val="99"/>
    <w:rsid w:val="00A61883"/>
    <w:pPr>
      <w:widowControl w:val="0"/>
      <w:autoSpaceDE w:val="0"/>
      <w:autoSpaceDN w:val="0"/>
      <w:adjustRightInd w:val="0"/>
      <w:jc w:val="both"/>
    </w:pPr>
    <w:rPr>
      <w:rFonts w:ascii="Arial" w:hAnsi="Arial" w:cs="Arial"/>
    </w:rPr>
  </w:style>
  <w:style w:type="paragraph" w:styleId="ab">
    <w:name w:val="Body Text Indent"/>
    <w:basedOn w:val="a"/>
    <w:link w:val="ac"/>
    <w:unhideWhenUsed/>
    <w:rsid w:val="00A61883"/>
    <w:pPr>
      <w:suppressAutoHyphens/>
      <w:spacing w:line="200" w:lineRule="atLeast"/>
      <w:ind w:left="15" w:firstLine="540"/>
      <w:jc w:val="both"/>
    </w:pPr>
    <w:rPr>
      <w:rFonts w:ascii="Calibri" w:eastAsia="Calibri" w:hAnsi="Calibri"/>
      <w:iCs/>
      <w:lang w:eastAsia="ar-SA"/>
    </w:rPr>
  </w:style>
  <w:style w:type="character" w:customStyle="1" w:styleId="ac">
    <w:name w:val="Основной текст с отступом Знак"/>
    <w:basedOn w:val="a0"/>
    <w:link w:val="ab"/>
    <w:rsid w:val="00A61883"/>
    <w:rPr>
      <w:rFonts w:ascii="Calibri" w:eastAsia="Calibri" w:hAnsi="Calibri" w:cs="Times New Roman"/>
      <w:iCs/>
      <w:sz w:val="24"/>
      <w:szCs w:val="24"/>
      <w:lang w:eastAsia="ar-SA"/>
    </w:rPr>
  </w:style>
  <w:style w:type="character" w:customStyle="1" w:styleId="3">
    <w:name w:val="Основной текст (3)_"/>
    <w:link w:val="31"/>
    <w:locked/>
    <w:rsid w:val="00A61883"/>
    <w:rPr>
      <w:shd w:val="clear" w:color="auto" w:fill="FFFFFF"/>
    </w:rPr>
  </w:style>
  <w:style w:type="paragraph" w:customStyle="1" w:styleId="31">
    <w:name w:val="Основной текст (3)1"/>
    <w:basedOn w:val="a"/>
    <w:link w:val="3"/>
    <w:rsid w:val="00A61883"/>
    <w:pPr>
      <w:shd w:val="clear" w:color="auto" w:fill="FFFFFF"/>
      <w:spacing w:before="120" w:after="120" w:line="264" w:lineRule="exact"/>
      <w:ind w:hanging="340"/>
    </w:pPr>
    <w:rPr>
      <w:rFonts w:asciiTheme="minorHAnsi" w:eastAsiaTheme="minorHAnsi" w:hAnsiTheme="minorHAnsi" w:cstheme="minorBidi"/>
      <w:sz w:val="22"/>
      <w:szCs w:val="22"/>
      <w:shd w:val="clear" w:color="auto" w:fill="FFFFFF"/>
      <w:lang w:eastAsia="en-US"/>
    </w:rPr>
  </w:style>
  <w:style w:type="character" w:customStyle="1" w:styleId="312pt">
    <w:name w:val="Основной текст (3) + 12 pt"/>
    <w:rsid w:val="00A61883"/>
    <w:rPr>
      <w:rFonts w:ascii="Times New Roman" w:hAnsi="Times New Roman" w:cs="Times New Roman"/>
      <w:noProof/>
      <w:spacing w:val="0"/>
      <w:sz w:val="24"/>
      <w:szCs w:val="24"/>
    </w:rPr>
  </w:style>
  <w:style w:type="character" w:customStyle="1" w:styleId="30">
    <w:name w:val="Основной текст (3)"/>
    <w:rsid w:val="00A61883"/>
    <w:rPr>
      <w:rFonts w:ascii="Times New Roman" w:hAnsi="Times New Roman" w:cs="Times New Roman"/>
      <w:spacing w:val="0"/>
      <w:sz w:val="20"/>
      <w:szCs w:val="20"/>
      <w:u w:val="single"/>
    </w:rPr>
  </w:style>
  <w:style w:type="character" w:customStyle="1" w:styleId="text">
    <w:name w:val="text"/>
    <w:basedOn w:val="a0"/>
    <w:rsid w:val="00A61883"/>
  </w:style>
  <w:style w:type="paragraph" w:customStyle="1" w:styleId="ConsPlusNormal">
    <w:name w:val="ConsPlusNormal"/>
    <w:rsid w:val="00A6188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A6188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d">
    <w:name w:val="Strong"/>
    <w:qFormat/>
    <w:rsid w:val="00A61883"/>
    <w:rPr>
      <w:b/>
      <w:bCs/>
    </w:rPr>
  </w:style>
  <w:style w:type="paragraph" w:customStyle="1" w:styleId="ae">
    <w:name w:val="Нормальный"/>
    <w:rsid w:val="00A6188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Normal (Web)"/>
    <w:basedOn w:val="a"/>
    <w:uiPriority w:val="99"/>
    <w:unhideWhenUsed/>
    <w:rsid w:val="00A61883"/>
    <w:pPr>
      <w:spacing w:before="100" w:beforeAutospacing="1" w:after="100" w:afterAutospacing="1"/>
    </w:pPr>
  </w:style>
  <w:style w:type="table" w:styleId="af0">
    <w:name w:val="Table Grid"/>
    <w:basedOn w:val="a1"/>
    <w:uiPriority w:val="59"/>
    <w:rsid w:val="00077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semiHidden/>
    <w:unhideWhenUsed/>
    <w:rsid w:val="0007717E"/>
    <w:rPr>
      <w:strike w:val="0"/>
      <w:dstrike w:val="0"/>
      <w:color w:val="0066CC"/>
      <w:u w:val="none"/>
      <w:effect w:val="none"/>
    </w:rPr>
  </w:style>
  <w:style w:type="character" w:customStyle="1" w:styleId="10">
    <w:name w:val="Заголовок 1 Знак"/>
    <w:basedOn w:val="a0"/>
    <w:link w:val="1"/>
    <w:uiPriority w:val="9"/>
    <w:rsid w:val="00CA3D24"/>
    <w:rPr>
      <w:rFonts w:asciiTheme="majorHAnsi" w:eastAsiaTheme="majorEastAsia" w:hAnsiTheme="majorHAnsi" w:cstheme="majorBidi"/>
      <w:b/>
      <w:bCs/>
      <w:color w:val="365F91" w:themeColor="accent1" w:themeShade="BF"/>
      <w:sz w:val="28"/>
      <w:szCs w:val="28"/>
      <w:lang w:eastAsia="ru-RU"/>
    </w:rPr>
  </w:style>
  <w:style w:type="paragraph" w:styleId="HTML">
    <w:name w:val="HTML Preformatted"/>
    <w:basedOn w:val="a"/>
    <w:link w:val="HTML0"/>
    <w:uiPriority w:val="99"/>
    <w:rsid w:val="00CA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A3D24"/>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C10D72"/>
    <w:rPr>
      <w:rFonts w:ascii="Tahoma" w:hAnsi="Tahoma" w:cs="Tahoma"/>
      <w:sz w:val="16"/>
      <w:szCs w:val="16"/>
    </w:rPr>
  </w:style>
  <w:style w:type="character" w:customStyle="1" w:styleId="af3">
    <w:name w:val="Текст выноски Знак"/>
    <w:basedOn w:val="a0"/>
    <w:link w:val="af2"/>
    <w:uiPriority w:val="99"/>
    <w:semiHidden/>
    <w:rsid w:val="00C10D7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dia.ru/text/category/organi_mestnogo_samoupravlen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dia.ru/text/category/organi_mestnogo_samoupravleni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8E28AC44E6A7DB06904C8CD16127202B5A03C310DE23827B652A213A3CD7D346903D32C074E5E93BFAECBFtF2C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0AB67-1853-44F1-B25E-34BAE4D7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28</Pages>
  <Words>13156</Words>
  <Characters>74995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48</cp:revision>
  <cp:lastPrinted>2022-04-11T13:46:00Z</cp:lastPrinted>
  <dcterms:created xsi:type="dcterms:W3CDTF">2017-03-15T09:54:00Z</dcterms:created>
  <dcterms:modified xsi:type="dcterms:W3CDTF">2022-04-18T06:49:00Z</dcterms:modified>
</cp:coreProperties>
</file>