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9C" w:rsidRPr="0016545E" w:rsidRDefault="004B1EE5" w:rsidP="00425458">
      <w:pPr>
        <w:pStyle w:val="1"/>
        <w:spacing w:before="0" w:beforeAutospacing="0" w:after="0" w:afterAutospacing="0"/>
        <w:ind w:left="-181" w:firstLine="680"/>
        <w:jc w:val="center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 xml:space="preserve">    </w:t>
      </w:r>
      <w:r w:rsidR="00946912" w:rsidRPr="0016545E">
        <w:rPr>
          <w:color w:val="000000"/>
          <w:sz w:val="26"/>
          <w:szCs w:val="26"/>
        </w:rPr>
        <w:t xml:space="preserve">ИНФОРМАЦИЯ </w:t>
      </w:r>
    </w:p>
    <w:p w:rsidR="00E4369C" w:rsidRPr="0016545E" w:rsidRDefault="00946912" w:rsidP="00425458">
      <w:pPr>
        <w:pStyle w:val="1"/>
        <w:spacing w:before="0" w:beforeAutospacing="0" w:after="0" w:afterAutospacing="0"/>
        <w:ind w:left="-181" w:firstLine="680"/>
        <w:jc w:val="center"/>
        <w:rPr>
          <w:color w:val="000000"/>
          <w:sz w:val="26"/>
          <w:szCs w:val="26"/>
        </w:rPr>
      </w:pPr>
      <w:r w:rsidRPr="0016545E">
        <w:rPr>
          <w:color w:val="000000"/>
          <w:sz w:val="26"/>
          <w:szCs w:val="26"/>
        </w:rPr>
        <w:t xml:space="preserve">ДЛЯ </w:t>
      </w:r>
      <w:r w:rsidR="00E4369C" w:rsidRPr="0016545E">
        <w:rPr>
          <w:color w:val="000000"/>
          <w:sz w:val="26"/>
          <w:szCs w:val="26"/>
        </w:rPr>
        <w:t xml:space="preserve"> </w:t>
      </w:r>
      <w:r w:rsidRPr="0016545E">
        <w:rPr>
          <w:color w:val="000000"/>
          <w:sz w:val="26"/>
          <w:szCs w:val="26"/>
        </w:rPr>
        <w:t xml:space="preserve">РУКОВОДИТЕЛЕЙ </w:t>
      </w:r>
      <w:r w:rsidR="00E4369C" w:rsidRPr="0016545E">
        <w:rPr>
          <w:color w:val="000000"/>
          <w:sz w:val="26"/>
          <w:szCs w:val="26"/>
        </w:rPr>
        <w:t xml:space="preserve">  </w:t>
      </w:r>
      <w:r w:rsidRPr="0016545E">
        <w:rPr>
          <w:color w:val="000000"/>
          <w:sz w:val="26"/>
          <w:szCs w:val="26"/>
        </w:rPr>
        <w:t xml:space="preserve">НЕКОММЕРЧЕСКИХ ОРГАНИЗАЦИЙ </w:t>
      </w:r>
    </w:p>
    <w:p w:rsidR="00946912" w:rsidRPr="0016545E" w:rsidRDefault="00946912" w:rsidP="00425458">
      <w:pPr>
        <w:pStyle w:val="1"/>
        <w:spacing w:before="0" w:beforeAutospacing="0" w:after="0" w:afterAutospacing="0"/>
        <w:ind w:left="-181" w:firstLine="680"/>
        <w:jc w:val="center"/>
        <w:rPr>
          <w:color w:val="000000"/>
          <w:sz w:val="26"/>
          <w:szCs w:val="26"/>
        </w:rPr>
      </w:pPr>
      <w:r w:rsidRPr="0016545E">
        <w:rPr>
          <w:color w:val="000000"/>
          <w:sz w:val="26"/>
          <w:szCs w:val="26"/>
        </w:rPr>
        <w:t>ПО ПРЕДСТАВЛЕНИЮ ОТЧЕТНОСТИ</w:t>
      </w:r>
    </w:p>
    <w:p w:rsidR="00425458" w:rsidRPr="0016545E" w:rsidRDefault="00425458" w:rsidP="00425458">
      <w:pPr>
        <w:pStyle w:val="1"/>
        <w:spacing w:before="0" w:beforeAutospacing="0" w:after="0" w:afterAutospacing="0"/>
        <w:ind w:left="-181" w:firstLine="680"/>
        <w:jc w:val="center"/>
        <w:rPr>
          <w:color w:val="000000"/>
          <w:sz w:val="26"/>
          <w:szCs w:val="26"/>
        </w:rPr>
      </w:pPr>
    </w:p>
    <w:p w:rsidR="0009175E" w:rsidRPr="00E84ECC" w:rsidRDefault="0009175E" w:rsidP="00665AA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16545E">
        <w:rPr>
          <w:b/>
          <w:sz w:val="26"/>
          <w:szCs w:val="26"/>
        </w:rPr>
        <w:t>1.</w:t>
      </w:r>
      <w:r w:rsidRPr="0016545E">
        <w:rPr>
          <w:sz w:val="26"/>
          <w:szCs w:val="26"/>
        </w:rPr>
        <w:t xml:space="preserve"> </w:t>
      </w:r>
      <w:r w:rsidRPr="0016545E">
        <w:rPr>
          <w:rStyle w:val="a4"/>
          <w:b w:val="0"/>
          <w:color w:val="000000"/>
          <w:sz w:val="26"/>
          <w:szCs w:val="26"/>
        </w:rPr>
        <w:t xml:space="preserve">В соответствии с </w:t>
      </w:r>
      <w:r w:rsidRPr="0016545E">
        <w:rPr>
          <w:rStyle w:val="a4"/>
          <w:color w:val="000000"/>
          <w:sz w:val="26"/>
          <w:szCs w:val="26"/>
        </w:rPr>
        <w:t>п. 3 ст. 32</w:t>
      </w:r>
      <w:r w:rsidRPr="0016545E">
        <w:rPr>
          <w:rStyle w:val="a4"/>
          <w:b w:val="0"/>
          <w:color w:val="000000"/>
          <w:sz w:val="26"/>
          <w:szCs w:val="26"/>
        </w:rPr>
        <w:t xml:space="preserve"> </w:t>
      </w:r>
      <w:r w:rsidRPr="0016545E">
        <w:rPr>
          <w:sz w:val="26"/>
          <w:szCs w:val="26"/>
        </w:rPr>
        <w:t>Федерального закона от 12.01.1996 № 7-ФЗ «О некоммерческих организациях»</w:t>
      </w:r>
      <w:r w:rsidR="00425458" w:rsidRPr="0016545E">
        <w:rPr>
          <w:sz w:val="26"/>
          <w:szCs w:val="26"/>
        </w:rPr>
        <w:t xml:space="preserve"> (далее – Федеральный закон № 7-ФЗ)</w:t>
      </w:r>
      <w:r w:rsidRPr="0016545E">
        <w:rPr>
          <w:b/>
          <w:sz w:val="26"/>
          <w:szCs w:val="26"/>
        </w:rPr>
        <w:t xml:space="preserve"> </w:t>
      </w:r>
      <w:r w:rsidRPr="0016545E">
        <w:rPr>
          <w:sz w:val="26"/>
          <w:szCs w:val="26"/>
        </w:rPr>
        <w:t xml:space="preserve">некоммерческие организации, за исключением указанных в </w:t>
      </w:r>
      <w:r w:rsidRPr="0016545E">
        <w:rPr>
          <w:sz w:val="26"/>
          <w:szCs w:val="26"/>
          <w:u w:val="single"/>
        </w:rPr>
        <w:t>п. 3.1 ст. 32</w:t>
      </w:r>
      <w:r w:rsidRPr="0016545E">
        <w:rPr>
          <w:sz w:val="26"/>
          <w:szCs w:val="26"/>
        </w:rPr>
        <w:t xml:space="preserve"> Федерального закона № 7-ФЗ, </w:t>
      </w:r>
      <w:r w:rsidR="00665AA0" w:rsidRPr="00665AA0">
        <w:rPr>
          <w:sz w:val="26"/>
          <w:szCs w:val="26"/>
        </w:rPr>
        <w:t xml:space="preserve">обязаны </w:t>
      </w:r>
      <w:r w:rsidR="00665AA0" w:rsidRPr="00665AA0">
        <w:rPr>
          <w:sz w:val="26"/>
          <w:szCs w:val="26"/>
          <w:u w:val="single"/>
        </w:rPr>
        <w:t>ежегодно</w:t>
      </w:r>
      <w:r w:rsidR="00665AA0" w:rsidRPr="00665AA0">
        <w:rPr>
          <w:sz w:val="26"/>
          <w:szCs w:val="26"/>
        </w:rPr>
        <w:t xml:space="preserve"> представлять в </w:t>
      </w:r>
      <w:r w:rsidR="00E40FCD" w:rsidRPr="00E40FCD">
        <w:rPr>
          <w:sz w:val="26"/>
          <w:szCs w:val="26"/>
        </w:rPr>
        <w:t>Управление Министерства юстиции Российской Федерации по Удмуртской Республике</w:t>
      </w:r>
      <w:r w:rsidR="00665AA0" w:rsidRPr="00665AA0">
        <w:rPr>
          <w:sz w:val="26"/>
          <w:szCs w:val="26"/>
        </w:rPr>
        <w:t xml:space="preserve"> документы, содержащие отчет о своей деятельности, о персональном составе руководящих органов и работников, документы о целях расходования денежных средств и использования иного имущества, в том числе полученных от иностранных источников, которые указаны в статье 3 Федерального закона от 14</w:t>
      </w:r>
      <w:r w:rsidR="00665AA0">
        <w:rPr>
          <w:sz w:val="26"/>
          <w:szCs w:val="26"/>
        </w:rPr>
        <w:t>.07.</w:t>
      </w:r>
      <w:r w:rsidR="00665AA0" w:rsidRPr="00665AA0">
        <w:rPr>
          <w:sz w:val="26"/>
          <w:szCs w:val="26"/>
        </w:rPr>
        <w:t xml:space="preserve">2022 </w:t>
      </w:r>
      <w:r w:rsidR="00665AA0">
        <w:rPr>
          <w:sz w:val="26"/>
          <w:szCs w:val="26"/>
        </w:rPr>
        <w:t>№</w:t>
      </w:r>
      <w:r w:rsidR="00665AA0" w:rsidRPr="00665AA0">
        <w:rPr>
          <w:sz w:val="26"/>
          <w:szCs w:val="26"/>
        </w:rPr>
        <w:t xml:space="preserve"> 255-ФЗ </w:t>
      </w:r>
      <w:r w:rsidR="00665AA0">
        <w:rPr>
          <w:sz w:val="26"/>
          <w:szCs w:val="26"/>
        </w:rPr>
        <w:t>«</w:t>
      </w:r>
      <w:r w:rsidR="00665AA0" w:rsidRPr="00665AA0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2C1054">
        <w:rPr>
          <w:sz w:val="26"/>
          <w:szCs w:val="26"/>
        </w:rPr>
        <w:t>» (</w:t>
      </w:r>
      <w:r w:rsidR="00665AA0">
        <w:rPr>
          <w:sz w:val="26"/>
          <w:szCs w:val="26"/>
        </w:rPr>
        <w:t xml:space="preserve">далее – </w:t>
      </w:r>
      <w:r w:rsidR="00665AA0" w:rsidRPr="00665AA0">
        <w:rPr>
          <w:sz w:val="26"/>
          <w:szCs w:val="26"/>
        </w:rPr>
        <w:t>Федеральн</w:t>
      </w:r>
      <w:r w:rsidR="00665AA0">
        <w:rPr>
          <w:sz w:val="26"/>
          <w:szCs w:val="26"/>
        </w:rPr>
        <w:t>ый закон</w:t>
      </w:r>
      <w:r w:rsidR="00665AA0" w:rsidRPr="00665AA0">
        <w:rPr>
          <w:sz w:val="26"/>
          <w:szCs w:val="26"/>
        </w:rPr>
        <w:t xml:space="preserve"> № 255-ФЗ</w:t>
      </w:r>
      <w:r w:rsidR="00665AA0">
        <w:rPr>
          <w:sz w:val="26"/>
          <w:szCs w:val="26"/>
        </w:rPr>
        <w:t>),</w:t>
      </w:r>
      <w:r w:rsidR="001D7CEB" w:rsidRPr="0016545E">
        <w:rPr>
          <w:i/>
          <w:sz w:val="26"/>
          <w:szCs w:val="26"/>
        </w:rPr>
        <w:t xml:space="preserve"> </w:t>
      </w:r>
      <w:r w:rsidR="00B62A06" w:rsidRPr="0016545E">
        <w:rPr>
          <w:sz w:val="26"/>
          <w:szCs w:val="26"/>
        </w:rPr>
        <w:t>по формам:</w:t>
      </w:r>
      <w:r w:rsidR="0016545E">
        <w:rPr>
          <w:sz w:val="26"/>
          <w:szCs w:val="26"/>
        </w:rPr>
        <w:t xml:space="preserve"> </w:t>
      </w:r>
      <w:r w:rsidR="00B62A06" w:rsidRPr="0016545E">
        <w:rPr>
          <w:b/>
          <w:sz w:val="26"/>
          <w:szCs w:val="26"/>
          <w:u w:val="single"/>
        </w:rPr>
        <w:t>№</w:t>
      </w:r>
      <w:r w:rsidR="00B62A06" w:rsidRPr="0016545E">
        <w:rPr>
          <w:sz w:val="26"/>
          <w:szCs w:val="26"/>
          <w:u w:val="single"/>
        </w:rPr>
        <w:t xml:space="preserve"> </w:t>
      </w:r>
      <w:r w:rsidR="00B62A06" w:rsidRPr="0016545E">
        <w:rPr>
          <w:rStyle w:val="a4"/>
          <w:color w:val="000000"/>
          <w:sz w:val="26"/>
          <w:szCs w:val="26"/>
          <w:u w:val="single"/>
        </w:rPr>
        <w:t>ОН 0001</w:t>
      </w:r>
      <w:r w:rsidR="00B62A06" w:rsidRPr="0016545E">
        <w:rPr>
          <w:rStyle w:val="a4"/>
          <w:b w:val="0"/>
          <w:color w:val="000000"/>
          <w:sz w:val="26"/>
          <w:szCs w:val="26"/>
        </w:rPr>
        <w:t xml:space="preserve"> и </w:t>
      </w:r>
      <w:r w:rsidR="00B62A06" w:rsidRPr="0016545E">
        <w:rPr>
          <w:b/>
          <w:sz w:val="26"/>
          <w:szCs w:val="26"/>
          <w:u w:val="single"/>
        </w:rPr>
        <w:t>№</w:t>
      </w:r>
      <w:r w:rsidR="00B62A06" w:rsidRPr="0016545E">
        <w:rPr>
          <w:sz w:val="26"/>
          <w:szCs w:val="26"/>
          <w:u w:val="single"/>
        </w:rPr>
        <w:t xml:space="preserve"> </w:t>
      </w:r>
      <w:r w:rsidR="00B62A06" w:rsidRPr="0016545E">
        <w:rPr>
          <w:rStyle w:val="a4"/>
          <w:color w:val="000000"/>
          <w:sz w:val="26"/>
          <w:szCs w:val="26"/>
          <w:u w:val="single"/>
        </w:rPr>
        <w:t>ОН 0002</w:t>
      </w:r>
      <w:r w:rsidR="00D7520F" w:rsidRPr="0016545E">
        <w:rPr>
          <w:sz w:val="26"/>
          <w:szCs w:val="26"/>
        </w:rPr>
        <w:t>,</w:t>
      </w:r>
      <w:r w:rsidR="00D7520F" w:rsidRPr="0016545E">
        <w:rPr>
          <w:rStyle w:val="a6"/>
          <w:b/>
          <w:color w:val="000000"/>
          <w:sz w:val="26"/>
          <w:szCs w:val="26"/>
        </w:rPr>
        <w:t xml:space="preserve"> </w:t>
      </w:r>
      <w:r w:rsidR="00D7520F" w:rsidRPr="0016545E">
        <w:rPr>
          <w:rStyle w:val="a4"/>
          <w:b w:val="0"/>
          <w:color w:val="000000"/>
          <w:sz w:val="26"/>
          <w:szCs w:val="26"/>
        </w:rPr>
        <w:t xml:space="preserve">утвержденным </w:t>
      </w:r>
      <w:r w:rsidR="0060010F" w:rsidRPr="0016545E">
        <w:rPr>
          <w:rStyle w:val="a4"/>
          <w:b w:val="0"/>
          <w:color w:val="000000"/>
          <w:sz w:val="26"/>
          <w:szCs w:val="26"/>
        </w:rPr>
        <w:t xml:space="preserve">приказом Министерства юстиции Российской Федерации </w:t>
      </w:r>
      <w:r w:rsidR="00665AA0">
        <w:rPr>
          <w:sz w:val="26"/>
          <w:szCs w:val="26"/>
        </w:rPr>
        <w:t xml:space="preserve">от 30.09.2021 </w:t>
      </w:r>
      <w:r w:rsidR="001D7CEB" w:rsidRPr="0016545E">
        <w:rPr>
          <w:sz w:val="26"/>
          <w:szCs w:val="26"/>
        </w:rPr>
        <w:t xml:space="preserve">№ 185 </w:t>
      </w:r>
      <w:r w:rsidR="00944386" w:rsidRPr="00944386">
        <w:rPr>
          <w:sz w:val="26"/>
          <w:szCs w:val="26"/>
        </w:rPr>
        <w:t xml:space="preserve">(ред. от 09.08.2023) </w:t>
      </w:r>
      <w:r w:rsidR="001D7CEB" w:rsidRPr="0016545E">
        <w:rPr>
          <w:sz w:val="26"/>
          <w:szCs w:val="26"/>
        </w:rPr>
        <w:t>«О формах и сроках представления в Министерство юстиции Российской Федерации отчетности некоммерческих организаций»</w:t>
      </w:r>
      <w:r w:rsidR="00D7520F" w:rsidRPr="0016545E">
        <w:rPr>
          <w:rStyle w:val="a4"/>
          <w:b w:val="0"/>
          <w:color w:val="000000"/>
          <w:sz w:val="26"/>
          <w:szCs w:val="26"/>
        </w:rPr>
        <w:t>.</w:t>
      </w:r>
    </w:p>
    <w:p w:rsidR="00D7520F" w:rsidRPr="0016545E" w:rsidRDefault="001C4702" w:rsidP="00D7520F">
      <w:pPr>
        <w:ind w:firstLine="709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Согласно</w:t>
      </w:r>
      <w:r w:rsidRPr="0016545E">
        <w:rPr>
          <w:b/>
          <w:sz w:val="26"/>
          <w:szCs w:val="26"/>
          <w:u w:val="single"/>
        </w:rPr>
        <w:t xml:space="preserve"> </w:t>
      </w:r>
      <w:r w:rsidR="00E40FCD">
        <w:rPr>
          <w:b/>
          <w:sz w:val="26"/>
          <w:szCs w:val="26"/>
          <w:u w:val="single"/>
        </w:rPr>
        <w:t>п. 3.1.</w:t>
      </w:r>
      <w:r w:rsidR="0009175E" w:rsidRPr="0016545E">
        <w:rPr>
          <w:b/>
          <w:sz w:val="26"/>
          <w:szCs w:val="26"/>
          <w:u w:val="single"/>
        </w:rPr>
        <w:t xml:space="preserve"> ст. 32</w:t>
      </w:r>
      <w:r w:rsidRPr="0016545E">
        <w:rPr>
          <w:sz w:val="26"/>
          <w:szCs w:val="26"/>
        </w:rPr>
        <w:t xml:space="preserve"> Федерального закона № 7-ФЗ</w:t>
      </w:r>
      <w:r w:rsidR="0009175E" w:rsidRPr="0016545E">
        <w:rPr>
          <w:sz w:val="26"/>
          <w:szCs w:val="26"/>
        </w:rPr>
        <w:t xml:space="preserve">  некоммерческие организации, </w:t>
      </w:r>
      <w:r w:rsidR="0009175E" w:rsidRPr="0016545E">
        <w:rPr>
          <w:i/>
          <w:sz w:val="26"/>
          <w:szCs w:val="26"/>
        </w:rPr>
        <w:t xml:space="preserve">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</w:t>
      </w:r>
      <w:r w:rsidR="00665AA0" w:rsidRPr="00665AA0">
        <w:rPr>
          <w:i/>
          <w:sz w:val="26"/>
          <w:szCs w:val="26"/>
        </w:rPr>
        <w:t xml:space="preserve">иностранных источников, которые указаны в статье 3 Федерального закона </w:t>
      </w:r>
      <w:r w:rsidR="00665AA0">
        <w:rPr>
          <w:i/>
          <w:sz w:val="26"/>
          <w:szCs w:val="26"/>
        </w:rPr>
        <w:t>№</w:t>
      </w:r>
      <w:r w:rsidR="00665AA0" w:rsidRPr="00665AA0">
        <w:rPr>
          <w:i/>
          <w:sz w:val="26"/>
          <w:szCs w:val="26"/>
        </w:rPr>
        <w:t xml:space="preserve"> 255-ФЗ</w:t>
      </w:r>
      <w:r w:rsidR="0009175E" w:rsidRPr="0016545E">
        <w:rPr>
          <w:i/>
          <w:sz w:val="26"/>
          <w:szCs w:val="26"/>
        </w:rPr>
        <w:t>, в случае, если поступления имущества и денежных средств таких некоммерческих организаций в течение года составили до трех миллионов рублей</w:t>
      </w:r>
      <w:r w:rsidR="0009175E" w:rsidRPr="0016545E">
        <w:rPr>
          <w:sz w:val="26"/>
          <w:szCs w:val="26"/>
        </w:rPr>
        <w:t xml:space="preserve">, представляют в </w:t>
      </w:r>
      <w:r w:rsidR="00E40FCD" w:rsidRPr="00E40FCD">
        <w:rPr>
          <w:sz w:val="26"/>
          <w:szCs w:val="26"/>
        </w:rPr>
        <w:t>Управление Министерства юстиции Российской Федерации по Удмуртской Республике</w:t>
      </w:r>
      <w:r w:rsidR="0009175E" w:rsidRPr="0016545E">
        <w:rPr>
          <w:sz w:val="26"/>
          <w:szCs w:val="26"/>
        </w:rPr>
        <w:t xml:space="preserve"> </w:t>
      </w:r>
      <w:r w:rsidR="0009175E" w:rsidRPr="0016545E">
        <w:rPr>
          <w:b/>
          <w:sz w:val="26"/>
          <w:szCs w:val="26"/>
          <w:u w:val="single"/>
        </w:rPr>
        <w:t>заявление</w:t>
      </w:r>
      <w:r w:rsidR="0009175E" w:rsidRPr="0016545E">
        <w:rPr>
          <w:b/>
          <w:sz w:val="26"/>
          <w:szCs w:val="26"/>
        </w:rPr>
        <w:t>,</w:t>
      </w:r>
      <w:r w:rsidR="0009175E" w:rsidRPr="0016545E">
        <w:rPr>
          <w:sz w:val="26"/>
          <w:szCs w:val="26"/>
        </w:rPr>
        <w:t xml:space="preserve"> подтверждающее их соответствие п</w:t>
      </w:r>
      <w:r w:rsidR="00E40FCD">
        <w:rPr>
          <w:sz w:val="26"/>
          <w:szCs w:val="26"/>
        </w:rPr>
        <w:t>.</w:t>
      </w:r>
      <w:r w:rsidR="00E40FCD" w:rsidRPr="00E40FCD">
        <w:t xml:space="preserve"> </w:t>
      </w:r>
      <w:r w:rsidR="00E40FCD">
        <w:rPr>
          <w:sz w:val="26"/>
          <w:szCs w:val="26"/>
        </w:rPr>
        <w:t>3.1.</w:t>
      </w:r>
      <w:r w:rsidR="00E40FCD" w:rsidRPr="00E40FCD">
        <w:rPr>
          <w:sz w:val="26"/>
          <w:szCs w:val="26"/>
        </w:rPr>
        <w:t xml:space="preserve"> ст.</w:t>
      </w:r>
      <w:r w:rsidR="00E40FCD">
        <w:rPr>
          <w:sz w:val="26"/>
          <w:szCs w:val="26"/>
        </w:rPr>
        <w:t xml:space="preserve"> 32 Федерального закона № 7-ФЗ</w:t>
      </w:r>
      <w:r w:rsidR="0009175E" w:rsidRPr="0016545E">
        <w:rPr>
          <w:sz w:val="26"/>
          <w:szCs w:val="26"/>
        </w:rPr>
        <w:t xml:space="preserve">, и </w:t>
      </w:r>
      <w:r w:rsidR="0009175E" w:rsidRPr="0016545E">
        <w:rPr>
          <w:b/>
          <w:sz w:val="26"/>
          <w:szCs w:val="26"/>
          <w:u w:val="single"/>
        </w:rPr>
        <w:t>информацию</w:t>
      </w:r>
      <w:r w:rsidR="0009175E" w:rsidRPr="0016545E">
        <w:rPr>
          <w:sz w:val="26"/>
          <w:szCs w:val="26"/>
        </w:rPr>
        <w:t xml:space="preserve"> в произвольной форме </w:t>
      </w:r>
      <w:r w:rsidR="0009175E" w:rsidRPr="0016545E">
        <w:rPr>
          <w:b/>
          <w:sz w:val="26"/>
          <w:szCs w:val="26"/>
          <w:u w:val="single"/>
        </w:rPr>
        <w:t>о продолжении своей деятельности</w:t>
      </w:r>
      <w:r w:rsidR="0009175E" w:rsidRPr="0016545E">
        <w:rPr>
          <w:sz w:val="26"/>
          <w:szCs w:val="26"/>
        </w:rPr>
        <w:t xml:space="preserve"> в сроки, которые определяются уполномоченным органом.</w:t>
      </w:r>
      <w:r w:rsidR="00D7520F" w:rsidRPr="0016545E">
        <w:rPr>
          <w:sz w:val="26"/>
          <w:szCs w:val="26"/>
        </w:rPr>
        <w:t xml:space="preserve"> </w:t>
      </w:r>
    </w:p>
    <w:p w:rsidR="001C4702" w:rsidRPr="0016545E" w:rsidRDefault="00543431" w:rsidP="00D7520F">
      <w:pPr>
        <w:pStyle w:val="a3"/>
        <w:spacing w:before="0" w:beforeAutospacing="0" w:after="0" w:afterAutospacing="0"/>
        <w:ind w:firstLine="680"/>
        <w:jc w:val="both"/>
        <w:rPr>
          <w:bCs/>
          <w:color w:val="000000"/>
          <w:sz w:val="26"/>
          <w:szCs w:val="26"/>
        </w:rPr>
      </w:pPr>
      <w:r w:rsidRPr="0016545E">
        <w:rPr>
          <w:bCs/>
          <w:color w:val="000000"/>
          <w:sz w:val="26"/>
          <w:szCs w:val="26"/>
        </w:rPr>
        <w:t>Некоммерческая организация</w:t>
      </w:r>
      <w:r w:rsidR="001C4702" w:rsidRPr="0016545E">
        <w:rPr>
          <w:bCs/>
          <w:color w:val="000000"/>
          <w:sz w:val="26"/>
          <w:szCs w:val="26"/>
        </w:rPr>
        <w:t xml:space="preserve"> представляет указанную информацию в Управление Министерства юстиции Российской Федерации по Удмуртской Республике  </w:t>
      </w:r>
      <w:r w:rsidRPr="0016545E">
        <w:rPr>
          <w:rStyle w:val="a4"/>
          <w:b w:val="0"/>
          <w:color w:val="000000"/>
          <w:sz w:val="26"/>
          <w:szCs w:val="26"/>
        </w:rPr>
        <w:t>ежегодно</w:t>
      </w:r>
      <w:r w:rsidR="001C4702" w:rsidRPr="0016545E">
        <w:rPr>
          <w:rStyle w:val="a4"/>
          <w:b w:val="0"/>
          <w:color w:val="000000"/>
          <w:sz w:val="26"/>
          <w:szCs w:val="26"/>
        </w:rPr>
        <w:t xml:space="preserve"> </w:t>
      </w:r>
      <w:r w:rsidRPr="0016545E">
        <w:rPr>
          <w:rStyle w:val="a4"/>
          <w:b w:val="0"/>
          <w:color w:val="000000"/>
          <w:sz w:val="26"/>
          <w:szCs w:val="26"/>
        </w:rPr>
        <w:t xml:space="preserve"> </w:t>
      </w:r>
      <w:r w:rsidR="001C4702" w:rsidRPr="0016545E">
        <w:rPr>
          <w:rStyle w:val="a4"/>
          <w:color w:val="000000"/>
          <w:sz w:val="26"/>
          <w:szCs w:val="26"/>
          <w:u w:val="single"/>
        </w:rPr>
        <w:t>не позднее 15 апреля года</w:t>
      </w:r>
      <w:r w:rsidR="001C4702" w:rsidRPr="0016545E">
        <w:rPr>
          <w:rStyle w:val="a4"/>
          <w:b w:val="0"/>
          <w:color w:val="000000"/>
          <w:sz w:val="26"/>
          <w:szCs w:val="26"/>
        </w:rPr>
        <w:t>,  следующего за отчетным</w:t>
      </w:r>
      <w:r w:rsidR="001C4702" w:rsidRPr="0016545E">
        <w:rPr>
          <w:bCs/>
          <w:color w:val="000000"/>
          <w:sz w:val="26"/>
          <w:szCs w:val="26"/>
        </w:rPr>
        <w:t>.</w:t>
      </w:r>
    </w:p>
    <w:p w:rsidR="00D7520F" w:rsidRPr="0016545E" w:rsidRDefault="00D7520F" w:rsidP="001C4702">
      <w:pPr>
        <w:pStyle w:val="ConsPlusNormal"/>
        <w:ind w:firstLine="68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9175E" w:rsidRPr="0016545E" w:rsidRDefault="0009175E" w:rsidP="001C470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6545E">
        <w:rPr>
          <w:rFonts w:ascii="Times New Roman" w:hAnsi="Times New Roman" w:cs="Times New Roman"/>
          <w:b/>
          <w:sz w:val="26"/>
          <w:szCs w:val="26"/>
        </w:rPr>
        <w:t>2.</w:t>
      </w:r>
      <w:r w:rsidRPr="0016545E">
        <w:rPr>
          <w:rFonts w:ascii="Times New Roman" w:hAnsi="Times New Roman" w:cs="Times New Roman"/>
          <w:sz w:val="26"/>
          <w:szCs w:val="26"/>
        </w:rPr>
        <w:t xml:space="preserve">  Некоммерческие организации, за исключением указанных в </w:t>
      </w:r>
      <w:r w:rsidRPr="0016545E">
        <w:rPr>
          <w:rFonts w:ascii="Times New Roman" w:hAnsi="Times New Roman" w:cs="Times New Roman"/>
          <w:sz w:val="26"/>
          <w:szCs w:val="26"/>
          <w:u w:val="single"/>
        </w:rPr>
        <w:t>п. 3.1 ст. 32</w:t>
      </w:r>
      <w:r w:rsidRPr="0016545E">
        <w:rPr>
          <w:rFonts w:ascii="Times New Roman" w:hAnsi="Times New Roman" w:cs="Times New Roman"/>
          <w:sz w:val="26"/>
          <w:szCs w:val="26"/>
        </w:rPr>
        <w:t xml:space="preserve"> Федерального закона № 7-ФЗ, обязаны ежегодно размещать в </w:t>
      </w:r>
      <w:r w:rsidR="00425458" w:rsidRPr="0016545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665AA0">
        <w:rPr>
          <w:rFonts w:ascii="Times New Roman" w:hAnsi="Times New Roman" w:cs="Times New Roman"/>
          <w:sz w:val="26"/>
          <w:szCs w:val="26"/>
        </w:rPr>
        <w:t>«</w:t>
      </w:r>
      <w:r w:rsidR="00425458" w:rsidRPr="0016545E">
        <w:rPr>
          <w:rFonts w:ascii="Times New Roman" w:hAnsi="Times New Roman" w:cs="Times New Roman"/>
          <w:sz w:val="26"/>
          <w:szCs w:val="26"/>
        </w:rPr>
        <w:t>Интернет</w:t>
      </w:r>
      <w:r w:rsidR="00665AA0">
        <w:rPr>
          <w:rFonts w:ascii="Times New Roman" w:hAnsi="Times New Roman" w:cs="Times New Roman"/>
          <w:sz w:val="26"/>
          <w:szCs w:val="26"/>
        </w:rPr>
        <w:t>»</w:t>
      </w:r>
      <w:r w:rsidR="00425458" w:rsidRPr="0016545E">
        <w:rPr>
          <w:rFonts w:ascii="Times New Roman" w:hAnsi="Times New Roman" w:cs="Times New Roman"/>
          <w:sz w:val="26"/>
          <w:szCs w:val="26"/>
        </w:rPr>
        <w:t xml:space="preserve"> </w:t>
      </w:r>
      <w:r w:rsidRPr="0016545E">
        <w:rPr>
          <w:rFonts w:ascii="Times New Roman" w:hAnsi="Times New Roman" w:cs="Times New Roman"/>
          <w:sz w:val="26"/>
          <w:szCs w:val="26"/>
        </w:rPr>
        <w:t>или предоставлять средствам массовой информации для опубликования отчет о своей деятельности в объеме сведений, представляемых в уполномоченный орган или его территориальный орган (</w:t>
      </w:r>
      <w:r w:rsidRPr="0016545E">
        <w:rPr>
          <w:rFonts w:ascii="Times New Roman" w:hAnsi="Times New Roman" w:cs="Times New Roman"/>
          <w:b/>
          <w:sz w:val="26"/>
          <w:szCs w:val="26"/>
        </w:rPr>
        <w:t xml:space="preserve">п. 3.2. ст. 32 </w:t>
      </w:r>
      <w:r w:rsidRPr="0016545E">
        <w:rPr>
          <w:rFonts w:ascii="Times New Roman" w:hAnsi="Times New Roman" w:cs="Times New Roman"/>
          <w:sz w:val="26"/>
          <w:szCs w:val="26"/>
        </w:rPr>
        <w:t>Федерального закона № 7-ФЗ).</w:t>
      </w:r>
    </w:p>
    <w:p w:rsidR="0009175E" w:rsidRPr="0016545E" w:rsidRDefault="0009175E" w:rsidP="001C470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6545E">
        <w:rPr>
          <w:rFonts w:ascii="Times New Roman" w:hAnsi="Times New Roman" w:cs="Times New Roman"/>
          <w:sz w:val="26"/>
          <w:szCs w:val="26"/>
        </w:rPr>
        <w:t xml:space="preserve">Некоммерческие организации, указанные в </w:t>
      </w:r>
      <w:r w:rsidRPr="0016545E">
        <w:rPr>
          <w:rFonts w:ascii="Times New Roman" w:hAnsi="Times New Roman" w:cs="Times New Roman"/>
          <w:sz w:val="26"/>
          <w:szCs w:val="26"/>
          <w:u w:val="single"/>
        </w:rPr>
        <w:t>п. 3.1 ст. 32</w:t>
      </w:r>
      <w:r w:rsidRPr="0016545E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16545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16545E">
        <w:rPr>
          <w:rFonts w:ascii="Times New Roman" w:hAnsi="Times New Roman" w:cs="Times New Roman"/>
          <w:sz w:val="26"/>
          <w:szCs w:val="26"/>
        </w:rPr>
        <w:t xml:space="preserve">№ 7-ФЗ, обязаны ежегодно размещать в </w:t>
      </w:r>
      <w:r w:rsidR="00425458" w:rsidRPr="0016545E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</w:t>
      </w:r>
      <w:r w:rsidR="00E40FCD">
        <w:rPr>
          <w:rFonts w:ascii="Times New Roman" w:hAnsi="Times New Roman" w:cs="Times New Roman"/>
          <w:sz w:val="26"/>
          <w:szCs w:val="26"/>
        </w:rPr>
        <w:t>«</w:t>
      </w:r>
      <w:r w:rsidR="00425458" w:rsidRPr="0016545E">
        <w:rPr>
          <w:rFonts w:ascii="Times New Roman" w:hAnsi="Times New Roman" w:cs="Times New Roman"/>
          <w:sz w:val="26"/>
          <w:szCs w:val="26"/>
        </w:rPr>
        <w:t>Интернет</w:t>
      </w:r>
      <w:r w:rsidR="00E40FCD">
        <w:rPr>
          <w:rFonts w:ascii="Times New Roman" w:hAnsi="Times New Roman" w:cs="Times New Roman"/>
          <w:sz w:val="26"/>
          <w:szCs w:val="26"/>
        </w:rPr>
        <w:t>»</w:t>
      </w:r>
      <w:r w:rsidR="00425458" w:rsidRPr="0016545E">
        <w:rPr>
          <w:rFonts w:ascii="Times New Roman" w:hAnsi="Times New Roman" w:cs="Times New Roman"/>
          <w:sz w:val="26"/>
          <w:szCs w:val="26"/>
        </w:rPr>
        <w:t xml:space="preserve"> </w:t>
      </w:r>
      <w:r w:rsidRPr="0016545E">
        <w:rPr>
          <w:rFonts w:ascii="Times New Roman" w:hAnsi="Times New Roman" w:cs="Times New Roman"/>
          <w:sz w:val="26"/>
          <w:szCs w:val="26"/>
        </w:rPr>
        <w:t>или предоставлять средствам массовой информации для опубликования сообщение о продолжении своей деятельности.</w:t>
      </w:r>
      <w:r w:rsidR="00425458" w:rsidRPr="0016545E">
        <w:rPr>
          <w:rFonts w:ascii="Times New Roman" w:hAnsi="Times New Roman" w:cs="Times New Roman"/>
          <w:sz w:val="26"/>
          <w:szCs w:val="26"/>
        </w:rPr>
        <w:t xml:space="preserve"> </w:t>
      </w:r>
      <w:r w:rsidRPr="0016545E">
        <w:rPr>
          <w:rFonts w:ascii="Times New Roman" w:hAnsi="Times New Roman" w:cs="Times New Roman"/>
          <w:sz w:val="26"/>
          <w:szCs w:val="26"/>
        </w:rPr>
        <w:t>Порядок и сроки размещения указанных отчетов и сообщений определяются уполномоченным федеральным органом исполнительной власти.</w:t>
      </w:r>
    </w:p>
    <w:p w:rsidR="001C4702" w:rsidRPr="0016545E" w:rsidRDefault="001C4702" w:rsidP="001C4702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p w:rsidR="00425458" w:rsidRPr="0016545E" w:rsidRDefault="00425458" w:rsidP="00425458">
      <w:pPr>
        <w:ind w:firstLine="709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Дополнительно для</w:t>
      </w:r>
      <w:r w:rsidRPr="0016545E">
        <w:rPr>
          <w:b/>
          <w:i/>
          <w:sz w:val="26"/>
          <w:szCs w:val="26"/>
        </w:rPr>
        <w:t xml:space="preserve"> б</w:t>
      </w:r>
      <w:r w:rsidR="00784DBA" w:rsidRPr="0016545E">
        <w:rPr>
          <w:b/>
          <w:i/>
          <w:sz w:val="26"/>
          <w:szCs w:val="26"/>
        </w:rPr>
        <w:t>лаготворительн</w:t>
      </w:r>
      <w:r w:rsidRPr="0016545E">
        <w:rPr>
          <w:b/>
          <w:i/>
          <w:sz w:val="26"/>
          <w:szCs w:val="26"/>
        </w:rPr>
        <w:t>ой</w:t>
      </w:r>
      <w:r w:rsidR="00784DBA" w:rsidRPr="0016545E">
        <w:rPr>
          <w:b/>
          <w:i/>
          <w:sz w:val="26"/>
          <w:szCs w:val="26"/>
        </w:rPr>
        <w:t xml:space="preserve"> некоммерческ</w:t>
      </w:r>
      <w:r w:rsidRPr="0016545E">
        <w:rPr>
          <w:b/>
          <w:i/>
          <w:sz w:val="26"/>
          <w:szCs w:val="26"/>
        </w:rPr>
        <w:t>ой</w:t>
      </w:r>
      <w:r w:rsidR="00784DBA" w:rsidRPr="0016545E">
        <w:rPr>
          <w:b/>
          <w:i/>
          <w:sz w:val="26"/>
          <w:szCs w:val="26"/>
        </w:rPr>
        <w:t xml:space="preserve"> организаци</w:t>
      </w:r>
      <w:r w:rsidRPr="0016545E">
        <w:rPr>
          <w:b/>
          <w:i/>
          <w:sz w:val="26"/>
          <w:szCs w:val="26"/>
        </w:rPr>
        <w:t xml:space="preserve">и </w:t>
      </w:r>
      <w:r w:rsidRPr="0016545E">
        <w:rPr>
          <w:sz w:val="26"/>
          <w:szCs w:val="26"/>
        </w:rPr>
        <w:t>(</w:t>
      </w:r>
      <w:r w:rsidR="00784DBA" w:rsidRPr="0016545E">
        <w:rPr>
          <w:sz w:val="26"/>
          <w:szCs w:val="26"/>
        </w:rPr>
        <w:t xml:space="preserve">согласно статье 19 Федерального закона от 11.08.1995 № 135-ФЗ «О благотворительной деятельности и </w:t>
      </w:r>
      <w:r w:rsidR="001D7CEB" w:rsidRPr="0016545E">
        <w:rPr>
          <w:sz w:val="26"/>
          <w:szCs w:val="26"/>
        </w:rPr>
        <w:t>добровольчестве (волонтерстве)</w:t>
      </w:r>
      <w:r w:rsidR="00784DBA" w:rsidRPr="0016545E">
        <w:rPr>
          <w:sz w:val="26"/>
          <w:szCs w:val="26"/>
        </w:rPr>
        <w:t>»</w:t>
      </w:r>
      <w:r w:rsidRPr="0016545E">
        <w:rPr>
          <w:sz w:val="26"/>
          <w:szCs w:val="26"/>
        </w:rPr>
        <w:t xml:space="preserve"> (далее – Федеральный закон № 135-ФЗ):</w:t>
      </w:r>
    </w:p>
    <w:p w:rsidR="00425458" w:rsidRPr="0016545E" w:rsidRDefault="00425458" w:rsidP="0042545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Состав и содержание благотворительных программ (перечень и их описание).</w:t>
      </w:r>
    </w:p>
    <w:p w:rsidR="00425458" w:rsidRPr="0016545E" w:rsidRDefault="00425458" w:rsidP="0042545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Сведения о финансово-хозяйственной деятельности, подтверждающие соблюдение требований Федерального закона № 135-ФЗ  по использованию имущества и использованию средств организации.</w:t>
      </w:r>
    </w:p>
    <w:p w:rsidR="00425458" w:rsidRPr="0016545E" w:rsidRDefault="00425458" w:rsidP="0042545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lastRenderedPageBreak/>
        <w:t>Сведения о персональном составе высшего органа управления благотворительной организации.</w:t>
      </w:r>
    </w:p>
    <w:p w:rsidR="00425458" w:rsidRPr="0016545E" w:rsidRDefault="00425458" w:rsidP="0042545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Сведения о содержании и результатах деятельности благотворительной организации.</w:t>
      </w:r>
    </w:p>
    <w:p w:rsidR="00425458" w:rsidRPr="0016545E" w:rsidRDefault="00425458" w:rsidP="00425458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Сведения о нарушениях требований Федерального закона № 135-ФЗ, выявленных в результате проверок, проведенных налоговыми органами и принятых мерах по их устранению.</w:t>
      </w:r>
    </w:p>
    <w:p w:rsidR="00425458" w:rsidRPr="0016545E" w:rsidRDefault="00425458" w:rsidP="00425458">
      <w:pPr>
        <w:jc w:val="both"/>
        <w:rPr>
          <w:sz w:val="26"/>
          <w:szCs w:val="26"/>
        </w:rPr>
      </w:pPr>
    </w:p>
    <w:p w:rsidR="00425458" w:rsidRPr="0016545E" w:rsidRDefault="00425458" w:rsidP="00425458">
      <w:pPr>
        <w:ind w:firstLine="709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Дополнительно для</w:t>
      </w:r>
      <w:r w:rsidRPr="0016545E">
        <w:rPr>
          <w:b/>
          <w:i/>
          <w:sz w:val="26"/>
          <w:szCs w:val="26"/>
        </w:rPr>
        <w:t xml:space="preserve"> некоммерческого фонда</w:t>
      </w:r>
      <w:r w:rsidRPr="0016545E">
        <w:rPr>
          <w:sz w:val="26"/>
          <w:szCs w:val="26"/>
        </w:rPr>
        <w:t>:</w:t>
      </w:r>
    </w:p>
    <w:p w:rsidR="00425458" w:rsidRPr="0016545E" w:rsidRDefault="00425458" w:rsidP="00425458">
      <w:pPr>
        <w:numPr>
          <w:ilvl w:val="0"/>
          <w:numId w:val="3"/>
        </w:numPr>
        <w:tabs>
          <w:tab w:val="clear" w:pos="720"/>
          <w:tab w:val="num" w:pos="-360"/>
        </w:tabs>
        <w:ind w:left="0" w:firstLine="36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Публикации годовой бухгалтерской отчетности об использовании своего имущества - не позднее 1 июля года, следующего за отчетным (статья 118 Гражданского кодекса Российской Федерации, статья 16 Федерального закона от 21.11.1996 № 129-ФЗ «О бухгалтерском учете»).</w:t>
      </w:r>
    </w:p>
    <w:p w:rsidR="00425458" w:rsidRPr="0016545E" w:rsidRDefault="00425458" w:rsidP="0042545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426"/>
        <w:jc w:val="both"/>
        <w:outlineLvl w:val="0"/>
        <w:rPr>
          <w:sz w:val="26"/>
          <w:szCs w:val="26"/>
        </w:rPr>
      </w:pPr>
      <w:r w:rsidRPr="0016545E">
        <w:rPr>
          <w:sz w:val="26"/>
          <w:szCs w:val="26"/>
        </w:rPr>
        <w:t>Копию аудиторского заключения (подпункт 3 пункта 1 статьи 5 Федерального закона от 30.12.2008 № 307-ФЗ «Об аудиторской деятельности»).</w:t>
      </w:r>
    </w:p>
    <w:p w:rsidR="00482CDB" w:rsidRPr="0016545E" w:rsidRDefault="00482CDB" w:rsidP="00425458">
      <w:pPr>
        <w:ind w:firstLine="680"/>
        <w:jc w:val="both"/>
        <w:rPr>
          <w:bCs/>
          <w:color w:val="000000"/>
          <w:sz w:val="26"/>
          <w:szCs w:val="26"/>
        </w:rPr>
      </w:pPr>
    </w:p>
    <w:p w:rsidR="006B66FC" w:rsidRPr="0016545E" w:rsidRDefault="006B66FC" w:rsidP="001C4702">
      <w:pPr>
        <w:ind w:firstLine="680"/>
        <w:jc w:val="both"/>
        <w:rPr>
          <w:b/>
          <w:sz w:val="26"/>
          <w:szCs w:val="26"/>
          <w:u w:val="single"/>
        </w:rPr>
      </w:pPr>
      <w:r w:rsidRPr="0016545E">
        <w:rPr>
          <w:b/>
          <w:sz w:val="26"/>
          <w:szCs w:val="26"/>
          <w:u w:val="single"/>
        </w:rPr>
        <w:t>Требования к предоставлению и оформлению отчетов:</w:t>
      </w:r>
    </w:p>
    <w:p w:rsidR="006B66FC" w:rsidRPr="0016545E" w:rsidRDefault="006B66FC" w:rsidP="001C4702">
      <w:pPr>
        <w:ind w:firstLine="68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1. Некоммерческая организация представляет отчеты в Управление Министерства юстиции Российской Федерации по Удмуртской Республике непосредственно или в виде почтового отправления с описью вложения.</w:t>
      </w:r>
    </w:p>
    <w:p w:rsidR="006B66FC" w:rsidRPr="0016545E" w:rsidRDefault="006B66FC" w:rsidP="001C4702">
      <w:pPr>
        <w:ind w:firstLine="680"/>
        <w:jc w:val="both"/>
        <w:rPr>
          <w:sz w:val="26"/>
          <w:szCs w:val="26"/>
        </w:rPr>
      </w:pPr>
      <w:r w:rsidRPr="0016545E">
        <w:rPr>
          <w:sz w:val="26"/>
          <w:szCs w:val="26"/>
        </w:rPr>
        <w:t>2. Датой представления некоммерческой организацией указанных документов считается дата их фактического получения Управлением Министерства юстиции Российской Федерации по Удмуртской Республике, если документы представлены непосредственно, или дата отправки почтового отправления с описью вложения, если документы представлены в виде почтового отправления с описью вложения.</w:t>
      </w:r>
    </w:p>
    <w:p w:rsidR="00F119A3" w:rsidRPr="0016545E" w:rsidRDefault="006B66FC" w:rsidP="00425458">
      <w:pPr>
        <w:pStyle w:val="ConsPlusNonformat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 w:rsidRPr="0016545E">
        <w:rPr>
          <w:rFonts w:ascii="Times New Roman" w:hAnsi="Times New Roman" w:cs="Times New Roman"/>
          <w:sz w:val="26"/>
          <w:szCs w:val="26"/>
        </w:rPr>
        <w:t>3. Отчеты, а также приложения к ним заполняются от руки печатными буквами чернилами или шариковой ручкой синего или черного цвета либо машинописным текстом в  одном экземпляре, прошива</w:t>
      </w:r>
      <w:r w:rsidR="00D7520F" w:rsidRPr="0016545E">
        <w:rPr>
          <w:rFonts w:ascii="Times New Roman" w:hAnsi="Times New Roman" w:cs="Times New Roman"/>
          <w:sz w:val="26"/>
          <w:szCs w:val="26"/>
        </w:rPr>
        <w:t>ю</w:t>
      </w:r>
      <w:r w:rsidRPr="0016545E">
        <w:rPr>
          <w:rFonts w:ascii="Times New Roman" w:hAnsi="Times New Roman" w:cs="Times New Roman"/>
          <w:sz w:val="26"/>
          <w:szCs w:val="26"/>
        </w:rPr>
        <w:t>тся, нумеру</w:t>
      </w:r>
      <w:r w:rsidR="00D7520F" w:rsidRPr="0016545E">
        <w:rPr>
          <w:rFonts w:ascii="Times New Roman" w:hAnsi="Times New Roman" w:cs="Times New Roman"/>
          <w:sz w:val="26"/>
          <w:szCs w:val="26"/>
        </w:rPr>
        <w:t>ю</w:t>
      </w:r>
      <w:r w:rsidRPr="0016545E">
        <w:rPr>
          <w:rFonts w:ascii="Times New Roman" w:hAnsi="Times New Roman" w:cs="Times New Roman"/>
          <w:sz w:val="26"/>
          <w:szCs w:val="26"/>
        </w:rPr>
        <w:t>тся, количество листов подтверждается подписью уполномоченного лица некоммерческой организации, назначенного (избранного) в установленном порядке, на обороте   последнего  листа  на  месте  прошивки.</w:t>
      </w:r>
      <w:r w:rsidRPr="0016545E">
        <w:rPr>
          <w:sz w:val="26"/>
          <w:szCs w:val="26"/>
        </w:rPr>
        <w:t xml:space="preserve"> </w:t>
      </w:r>
      <w:r w:rsidRPr="0016545E">
        <w:rPr>
          <w:rFonts w:ascii="Times New Roman" w:hAnsi="Times New Roman" w:cs="Times New Roman"/>
          <w:sz w:val="26"/>
          <w:szCs w:val="26"/>
        </w:rPr>
        <w:t>При  отсутствии каких-либо   сведений,   предусмотренных   настоящей   формой,   в соответствующих графах проставляется прочерк.</w:t>
      </w:r>
    </w:p>
    <w:p w:rsidR="00425458" w:rsidRPr="0016545E" w:rsidRDefault="00425458" w:rsidP="0042545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6"/>
          <w:szCs w:val="26"/>
        </w:rPr>
      </w:pPr>
    </w:p>
    <w:p w:rsidR="00425458" w:rsidRPr="0016545E" w:rsidRDefault="00425458" w:rsidP="00425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45E">
        <w:rPr>
          <w:b/>
          <w:i/>
          <w:sz w:val="26"/>
          <w:szCs w:val="26"/>
        </w:rPr>
        <w:t xml:space="preserve">ВНИМАНИЕ! </w:t>
      </w:r>
      <w:r w:rsidR="00944386">
        <w:rPr>
          <w:sz w:val="26"/>
          <w:szCs w:val="26"/>
        </w:rPr>
        <w:t>Некоммерческая</w:t>
      </w:r>
      <w:r w:rsidRPr="0016545E">
        <w:rPr>
          <w:sz w:val="26"/>
          <w:szCs w:val="26"/>
        </w:rPr>
        <w:t xml:space="preserve"> организация</w:t>
      </w:r>
      <w:r w:rsidRPr="0016545E">
        <w:rPr>
          <w:bCs/>
          <w:iCs/>
          <w:sz w:val="26"/>
          <w:szCs w:val="26"/>
        </w:rPr>
        <w:t xml:space="preserve"> имеет возможность размещать необходимую отчетность</w:t>
      </w:r>
      <w:r w:rsidR="00F9010D">
        <w:rPr>
          <w:sz w:val="26"/>
          <w:szCs w:val="26"/>
        </w:rPr>
        <w:t xml:space="preserve"> </w:t>
      </w:r>
      <w:r w:rsidRPr="0016545E">
        <w:rPr>
          <w:sz w:val="26"/>
          <w:szCs w:val="26"/>
        </w:rPr>
        <w:t xml:space="preserve">на </w:t>
      </w:r>
      <w:r w:rsidR="00F9010D">
        <w:rPr>
          <w:sz w:val="26"/>
          <w:szCs w:val="26"/>
        </w:rPr>
        <w:t>специализированном электронном Портале для некоммерческих организаций</w:t>
      </w:r>
      <w:r w:rsidRPr="00F9010D">
        <w:rPr>
          <w:sz w:val="26"/>
          <w:szCs w:val="26"/>
        </w:rPr>
        <w:t xml:space="preserve"> (</w:t>
      </w:r>
      <w:hyperlink r:id="rId6" w:history="1">
        <w:r w:rsidR="00F9010D" w:rsidRPr="00F9010D">
          <w:rPr>
            <w:rStyle w:val="a5"/>
            <w:b/>
            <w:color w:val="auto"/>
            <w:sz w:val="26"/>
            <w:szCs w:val="26"/>
          </w:rPr>
          <w:t>https://nco.minjust.gov.ru/</w:t>
        </w:r>
      </w:hyperlink>
      <w:r w:rsidRPr="00F9010D">
        <w:rPr>
          <w:sz w:val="26"/>
          <w:szCs w:val="26"/>
        </w:rPr>
        <w:t>)</w:t>
      </w:r>
      <w:r w:rsidR="00F9010D" w:rsidRPr="00F9010D">
        <w:rPr>
          <w:sz w:val="26"/>
          <w:szCs w:val="26"/>
        </w:rPr>
        <w:t>.</w:t>
      </w:r>
      <w:r w:rsidR="00F9010D">
        <w:rPr>
          <w:sz w:val="26"/>
          <w:szCs w:val="26"/>
        </w:rPr>
        <w:t xml:space="preserve"> </w:t>
      </w:r>
      <w:r w:rsidR="00F9010D" w:rsidRPr="00F9010D">
        <w:rPr>
          <w:sz w:val="26"/>
          <w:szCs w:val="26"/>
        </w:rPr>
        <w:t>Вход в личный кабинет осуществляется посредством учетной записи организации на Портале государственных услуг.</w:t>
      </w:r>
      <w:r w:rsidR="00F9010D">
        <w:rPr>
          <w:sz w:val="26"/>
          <w:szCs w:val="26"/>
        </w:rPr>
        <w:t xml:space="preserve"> </w:t>
      </w:r>
      <w:r w:rsidRPr="0016545E">
        <w:rPr>
          <w:sz w:val="26"/>
          <w:szCs w:val="26"/>
        </w:rPr>
        <w:t>Данная технология сдачи отчетности не требует подтверждения на бумажном носителе.</w:t>
      </w:r>
    </w:p>
    <w:p w:rsidR="00425458" w:rsidRPr="0016545E" w:rsidRDefault="00425458" w:rsidP="00425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5458" w:rsidRDefault="00425458" w:rsidP="00425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545E">
        <w:rPr>
          <w:sz w:val="26"/>
          <w:szCs w:val="26"/>
        </w:rPr>
        <w:t xml:space="preserve">Направление отчетов </w:t>
      </w:r>
      <w:r w:rsidRPr="0016545E">
        <w:rPr>
          <w:b/>
          <w:sz w:val="26"/>
          <w:szCs w:val="26"/>
        </w:rPr>
        <w:t>электронной почтой</w:t>
      </w:r>
      <w:r w:rsidRPr="0016545E">
        <w:rPr>
          <w:sz w:val="26"/>
          <w:szCs w:val="26"/>
        </w:rPr>
        <w:t xml:space="preserve"> допускается </w:t>
      </w:r>
      <w:r w:rsidRPr="0016545E">
        <w:rPr>
          <w:sz w:val="26"/>
          <w:szCs w:val="26"/>
          <w:u w:val="single"/>
        </w:rPr>
        <w:t>при наличии возможности подтверждения электронной цифровой подписи</w:t>
      </w:r>
      <w:r w:rsidRPr="0016545E">
        <w:rPr>
          <w:sz w:val="26"/>
          <w:szCs w:val="26"/>
        </w:rPr>
        <w:t xml:space="preserve"> уполномоченного лица </w:t>
      </w:r>
      <w:r w:rsidR="00D41443">
        <w:rPr>
          <w:sz w:val="26"/>
          <w:szCs w:val="26"/>
        </w:rPr>
        <w:t>некоммерческой организации</w:t>
      </w:r>
      <w:r w:rsidRPr="0016545E">
        <w:rPr>
          <w:sz w:val="26"/>
          <w:szCs w:val="26"/>
        </w:rPr>
        <w:t>.</w:t>
      </w:r>
    </w:p>
    <w:p w:rsidR="00D57B5F" w:rsidRDefault="00D57B5F" w:rsidP="00425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7B5F" w:rsidRDefault="00D57B5F" w:rsidP="00D57B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7B5F">
        <w:rPr>
          <w:sz w:val="26"/>
          <w:szCs w:val="26"/>
        </w:rPr>
        <w:t xml:space="preserve">Приказом Министерства юстиции Российской Федерации от 05.06.2024 № 180 установлена обязанность некоммерческих организаций в течение </w:t>
      </w:r>
      <w:r w:rsidRPr="00D57B5F">
        <w:rPr>
          <w:b/>
          <w:sz w:val="26"/>
          <w:szCs w:val="26"/>
        </w:rPr>
        <w:t>30 календарных дней</w:t>
      </w:r>
      <w:r w:rsidRPr="00D57B5F">
        <w:rPr>
          <w:sz w:val="26"/>
          <w:szCs w:val="26"/>
        </w:rPr>
        <w:t xml:space="preserve"> со дня их государственной регистрации либо в случае внесения изменений в устав размещать устав на информационном ресурсе Министерства юстиции Российской Федерации в информационно-телекоммуникационной сети «Интернет» посредством личного кабинета некоммерческой организации.</w:t>
      </w:r>
    </w:p>
    <w:p w:rsidR="00D57B5F" w:rsidRDefault="00D57B5F" w:rsidP="00D57B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7B5F" w:rsidRPr="00D57B5F" w:rsidRDefault="00D57B5F" w:rsidP="00D57B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7B5F">
        <w:rPr>
          <w:sz w:val="26"/>
          <w:szCs w:val="26"/>
        </w:rPr>
        <w:lastRenderedPageBreak/>
        <w:t xml:space="preserve">Некоммерческие организации, зарегистрированные до вступления в силу указанного приказа (до 01.01.2025), обязаны разместить устав до </w:t>
      </w:r>
      <w:r w:rsidRPr="00D57B5F">
        <w:rPr>
          <w:b/>
          <w:sz w:val="26"/>
          <w:szCs w:val="26"/>
        </w:rPr>
        <w:t>01.04.2025</w:t>
      </w:r>
      <w:r w:rsidRPr="00D57B5F">
        <w:rPr>
          <w:sz w:val="26"/>
          <w:szCs w:val="26"/>
        </w:rPr>
        <w:t>.</w:t>
      </w:r>
    </w:p>
    <w:p w:rsidR="00D57B5F" w:rsidRPr="00D57B5F" w:rsidRDefault="00D57B5F" w:rsidP="00D57B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57B5F" w:rsidRPr="00D57B5F" w:rsidRDefault="00D57B5F" w:rsidP="00D57B5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57B5F">
        <w:rPr>
          <w:b/>
          <w:sz w:val="26"/>
          <w:szCs w:val="26"/>
        </w:rPr>
        <w:t>ПОРТАЛ МИНЮСТА РОССИИ ДЛЯ РАЗМЕЩЕНИЯ ОТЧЕТОВ И ПУБЛИКАЦИИ УСТАВОВ</w:t>
      </w:r>
    </w:p>
    <w:p w:rsidR="00D57B5F" w:rsidRPr="00D57B5F" w:rsidRDefault="00D57B5F" w:rsidP="00D57B5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57B5F" w:rsidRPr="00D57B5F" w:rsidRDefault="00D57B5F" w:rsidP="00D57B5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57B5F">
        <w:rPr>
          <w:b/>
          <w:sz w:val="26"/>
          <w:szCs w:val="26"/>
        </w:rPr>
        <w:t>https://nco.minjust.gov.ru/</w:t>
      </w:r>
    </w:p>
    <w:p w:rsidR="00D57B5F" w:rsidRPr="00D57B5F" w:rsidRDefault="00A74757" w:rsidP="00D57B5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D57B5F">
        <w:rPr>
          <w:noProof/>
          <w:sz w:val="26"/>
          <w:szCs w:val="26"/>
        </w:rPr>
        <w:drawing>
          <wp:inline distT="0" distB="0" distL="0" distR="0">
            <wp:extent cx="1895475" cy="1895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5F" w:rsidRPr="0016545E" w:rsidRDefault="00D57B5F" w:rsidP="0042545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5458" w:rsidRPr="0016545E" w:rsidRDefault="00425458" w:rsidP="00425458">
      <w:pPr>
        <w:pStyle w:val="ConsPlusNonformat"/>
        <w:widowControl/>
        <w:ind w:firstLine="680"/>
        <w:jc w:val="both"/>
        <w:rPr>
          <w:rFonts w:ascii="Times New Roman" w:hAnsi="Times New Roman" w:cs="Times New Roman"/>
          <w:sz w:val="26"/>
          <w:szCs w:val="26"/>
        </w:rPr>
      </w:pPr>
    </w:p>
    <w:sectPr w:rsidR="00425458" w:rsidRPr="0016545E" w:rsidSect="007E17FF">
      <w:pgSz w:w="11906" w:h="16838"/>
      <w:pgMar w:top="540" w:right="707" w:bottom="36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BEB"/>
    <w:multiLevelType w:val="hybridMultilevel"/>
    <w:tmpl w:val="D3D2DC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1F7E50"/>
    <w:multiLevelType w:val="multilevel"/>
    <w:tmpl w:val="A5B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D5511"/>
    <w:multiLevelType w:val="multilevel"/>
    <w:tmpl w:val="A5B2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EA"/>
    <w:rsid w:val="00013CB8"/>
    <w:rsid w:val="0009175E"/>
    <w:rsid w:val="000D5204"/>
    <w:rsid w:val="00154881"/>
    <w:rsid w:val="0016545E"/>
    <w:rsid w:val="001C4702"/>
    <w:rsid w:val="001D7CEB"/>
    <w:rsid w:val="001F367E"/>
    <w:rsid w:val="00223D4B"/>
    <w:rsid w:val="002C1054"/>
    <w:rsid w:val="003010AE"/>
    <w:rsid w:val="0037466B"/>
    <w:rsid w:val="003B12D7"/>
    <w:rsid w:val="00416257"/>
    <w:rsid w:val="00425458"/>
    <w:rsid w:val="00467774"/>
    <w:rsid w:val="00482CDB"/>
    <w:rsid w:val="004B1EE5"/>
    <w:rsid w:val="004D636A"/>
    <w:rsid w:val="00543431"/>
    <w:rsid w:val="00597347"/>
    <w:rsid w:val="005C7FE3"/>
    <w:rsid w:val="0060010F"/>
    <w:rsid w:val="00665AA0"/>
    <w:rsid w:val="006B66FC"/>
    <w:rsid w:val="006F314E"/>
    <w:rsid w:val="00716C79"/>
    <w:rsid w:val="00751310"/>
    <w:rsid w:val="0078130C"/>
    <w:rsid w:val="00784DBA"/>
    <w:rsid w:val="007E17FF"/>
    <w:rsid w:val="008A3B7F"/>
    <w:rsid w:val="00944386"/>
    <w:rsid w:val="00946912"/>
    <w:rsid w:val="009B3336"/>
    <w:rsid w:val="00A63EA0"/>
    <w:rsid w:val="00A6610E"/>
    <w:rsid w:val="00A74757"/>
    <w:rsid w:val="00B26650"/>
    <w:rsid w:val="00B359B0"/>
    <w:rsid w:val="00B62A06"/>
    <w:rsid w:val="00B706EA"/>
    <w:rsid w:val="00BB02C3"/>
    <w:rsid w:val="00C52684"/>
    <w:rsid w:val="00D41443"/>
    <w:rsid w:val="00D57B5F"/>
    <w:rsid w:val="00D7520F"/>
    <w:rsid w:val="00D95FE0"/>
    <w:rsid w:val="00DC0CA9"/>
    <w:rsid w:val="00DF288C"/>
    <w:rsid w:val="00E40FCD"/>
    <w:rsid w:val="00E4369C"/>
    <w:rsid w:val="00E84ECC"/>
    <w:rsid w:val="00E87476"/>
    <w:rsid w:val="00ED2F25"/>
    <w:rsid w:val="00ED6E2C"/>
    <w:rsid w:val="00F119A3"/>
    <w:rsid w:val="00F2179B"/>
    <w:rsid w:val="00F9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3C3F09-F6AC-4CD6-8151-B103DCDF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9469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46912"/>
    <w:pPr>
      <w:spacing w:before="100" w:beforeAutospacing="1" w:after="100" w:afterAutospacing="1"/>
    </w:pPr>
  </w:style>
  <w:style w:type="character" w:styleId="a4">
    <w:name w:val="Strong"/>
    <w:qFormat/>
    <w:rsid w:val="00946912"/>
    <w:rPr>
      <w:b/>
      <w:bCs/>
    </w:rPr>
  </w:style>
  <w:style w:type="character" w:styleId="a5">
    <w:name w:val="Hyperlink"/>
    <w:rsid w:val="00946912"/>
    <w:rPr>
      <w:color w:val="0000FF"/>
      <w:u w:val="single"/>
    </w:rPr>
  </w:style>
  <w:style w:type="paragraph" w:customStyle="1" w:styleId="ConsPlusNonformat">
    <w:name w:val="ConsPlusNonformat"/>
    <w:rsid w:val="00223D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DF28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175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co.minjus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2676-6D6E-4AD9-B10D-C0CFDA16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</vt:lpstr>
    </vt:vector>
  </TitlesOfParts>
  <Company>Unknown</Company>
  <LinksUpToDate>false</LinksUpToDate>
  <CharactersWithSpaces>6610</CharactersWithSpaces>
  <SharedDoc>false</SharedDoc>
  <HLinks>
    <vt:vector size="6" baseType="variant">
      <vt:variant>
        <vt:i4>3538976</vt:i4>
      </vt:variant>
      <vt:variant>
        <vt:i4>0</vt:i4>
      </vt:variant>
      <vt:variant>
        <vt:i4>0</vt:i4>
      </vt:variant>
      <vt:variant>
        <vt:i4>5</vt:i4>
      </vt:variant>
      <vt:variant>
        <vt:lpwstr>https://nco.minjust.gov.ru/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Попович</dc:creator>
  <cp:keywords/>
  <cp:lastModifiedBy>Главатских Светлана Анатольевна</cp:lastModifiedBy>
  <cp:revision>2</cp:revision>
  <cp:lastPrinted>2024-08-08T10:15:00Z</cp:lastPrinted>
  <dcterms:created xsi:type="dcterms:W3CDTF">2025-04-03T04:33:00Z</dcterms:created>
  <dcterms:modified xsi:type="dcterms:W3CDTF">2025-04-03T04:33:00Z</dcterms:modified>
</cp:coreProperties>
</file>