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83" w:rsidRDefault="008B790A" w:rsidP="00676783">
      <w:pPr>
        <w:pStyle w:val="a3"/>
        <w:ind w:left="0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1270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00DD" w:rsidRDefault="002B00DD" w:rsidP="0067678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B00DD" w:rsidRDefault="002B00DD" w:rsidP="0067678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9.95pt;margin-top:-26.9pt;width:172.5pt;height:47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" stroked="f" strokeweight="0">
                <v:textbox inset="0,0,0,0">
                  <w:txbxContent>
                    <w:p w:rsidR="00D96EB9" w:rsidRDefault="00D96EB9" w:rsidP="0067678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D96EB9" w:rsidRDefault="00D96EB9" w:rsidP="0067678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6783" w:rsidRPr="00FE31C5" w:rsidRDefault="008B790A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783" w:rsidRPr="005B278E">
        <w:rPr>
          <w:b/>
          <w:bCs/>
          <w:spacing w:val="-10"/>
          <w:sz w:val="20"/>
          <w:szCs w:val="20"/>
        </w:rPr>
        <w:t xml:space="preserve">АДМИНИСТРАЦИЯ </w:t>
      </w:r>
      <w:r w:rsidR="00676783" w:rsidRPr="005B278E">
        <w:rPr>
          <w:b/>
          <w:bCs/>
          <w:sz w:val="20"/>
          <w:szCs w:val="20"/>
        </w:rPr>
        <w:t xml:space="preserve">МУНИЦИПАЛЬНОГО ОБРАЗОВАНИЯ </w:t>
      </w:r>
    </w:p>
    <w:p w:rsidR="00676783" w:rsidRPr="00FE31C5" w:rsidRDefault="00676783" w:rsidP="00676783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«МУНИЦИ</w:t>
      </w:r>
      <w:r>
        <w:rPr>
          <w:b/>
          <w:bCs/>
          <w:sz w:val="20"/>
          <w:szCs w:val="20"/>
        </w:rPr>
        <w:t xml:space="preserve">ПАЛЬНЫЙ ОКРУГ ГЛАЗОВСКИЙ РАЙОН </w:t>
      </w:r>
      <w:r w:rsidRPr="005B278E">
        <w:rPr>
          <w:b/>
          <w:bCs/>
          <w:sz w:val="20"/>
          <w:szCs w:val="20"/>
        </w:rPr>
        <w:t>УДМУРТСКОЙ РЕСПУБЛИКИ»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sz w:val="12"/>
          <w:szCs w:val="12"/>
        </w:rPr>
      </w:pPr>
    </w:p>
    <w:p w:rsidR="00676783" w:rsidRPr="005B278E" w:rsidRDefault="00676783" w:rsidP="00676783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«УДМУРТ ЭЛЬКУНЫСЬ ГЛАЗ ЁРОС МУНИЦИПАЛ ОКРУГ»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noProof/>
          <w:sz w:val="20"/>
          <w:szCs w:val="20"/>
        </w:rPr>
      </w:pPr>
      <w:r w:rsidRPr="005B278E">
        <w:rPr>
          <w:b/>
          <w:bCs/>
          <w:noProof/>
          <w:sz w:val="20"/>
          <w:szCs w:val="20"/>
        </w:rPr>
        <w:t>МУНИЦИПАЛ КЫЛДЫТЭТЛЭН</w:t>
      </w:r>
      <w:r>
        <w:rPr>
          <w:b/>
          <w:bCs/>
          <w:noProof/>
          <w:sz w:val="20"/>
          <w:szCs w:val="20"/>
        </w:rPr>
        <w:t xml:space="preserve"> </w:t>
      </w:r>
      <w:r w:rsidRPr="005B278E">
        <w:rPr>
          <w:b/>
          <w:bCs/>
          <w:noProof/>
          <w:sz w:val="20"/>
          <w:szCs w:val="20"/>
        </w:rPr>
        <w:t>АДМИНИСТРАЦИЕЗ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noProof/>
          <w:sz w:val="20"/>
          <w:szCs w:val="20"/>
        </w:rPr>
      </w:pPr>
    </w:p>
    <w:p w:rsidR="00676783" w:rsidRPr="005B278E" w:rsidRDefault="00676783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>(АДМИНИСТРАЦИЯ ГЛАЗОВСКОГО РАЙОНА)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 xml:space="preserve"> (ГЛАЗ ЁРОСЛЭН АДМИНИСТРАЦИЕЗ)</w:t>
      </w:r>
    </w:p>
    <w:p w:rsidR="00676783" w:rsidRPr="005B278E" w:rsidRDefault="00676783" w:rsidP="00676783">
      <w:pPr>
        <w:rPr>
          <w:sz w:val="20"/>
          <w:szCs w:val="20"/>
        </w:rPr>
      </w:pPr>
    </w:p>
    <w:p w:rsidR="00676783" w:rsidRPr="005B278E" w:rsidRDefault="00676783" w:rsidP="00676783">
      <w:pPr>
        <w:pStyle w:val="10"/>
        <w:ind w:left="0"/>
        <w:rPr>
          <w:sz w:val="36"/>
          <w:szCs w:val="36"/>
        </w:rPr>
      </w:pPr>
      <w:r w:rsidRPr="005B278E">
        <w:rPr>
          <w:sz w:val="36"/>
          <w:szCs w:val="36"/>
        </w:rPr>
        <w:t>ПОСТАНОВЛЕНИЕ</w:t>
      </w:r>
    </w:p>
    <w:p w:rsidR="00676783" w:rsidRPr="006647F2" w:rsidRDefault="00676783" w:rsidP="00676783"/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676783" w:rsidTr="00676783">
        <w:tc>
          <w:tcPr>
            <w:tcW w:w="4785" w:type="dxa"/>
            <w:hideMark/>
          </w:tcPr>
          <w:p w:rsidR="00676783" w:rsidRDefault="008C7E53" w:rsidP="00240183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 xml:space="preserve">13 марта </w:t>
            </w:r>
            <w:r w:rsidR="00676783">
              <w:rPr>
                <w:b/>
              </w:rPr>
              <w:t>202</w:t>
            </w:r>
            <w:r w:rsidR="00240183">
              <w:rPr>
                <w:b/>
              </w:rPr>
              <w:t>3</w:t>
            </w:r>
            <w:r w:rsidR="00676783">
              <w:rPr>
                <w:b/>
              </w:rPr>
              <w:t xml:space="preserve"> года</w:t>
            </w:r>
          </w:p>
        </w:tc>
        <w:tc>
          <w:tcPr>
            <w:tcW w:w="4785" w:type="dxa"/>
            <w:hideMark/>
          </w:tcPr>
          <w:p w:rsidR="00676783" w:rsidRDefault="00676783" w:rsidP="008C7E53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 xml:space="preserve">                                     </w:t>
            </w:r>
            <w:r w:rsidR="008C7E53">
              <w:rPr>
                <w:b/>
              </w:rPr>
              <w:t>№</w:t>
            </w:r>
            <w:r w:rsidR="000B3276">
              <w:rPr>
                <w:b/>
              </w:rPr>
              <w:t>1.47.1</w:t>
            </w:r>
          </w:p>
        </w:tc>
      </w:tr>
    </w:tbl>
    <w:p w:rsidR="00676783" w:rsidRDefault="00676783" w:rsidP="00676783">
      <w:pPr>
        <w:ind w:left="-360"/>
        <w:jc w:val="center"/>
        <w:rPr>
          <w:b/>
          <w:bCs/>
          <w:szCs w:val="20"/>
          <w:lang w:eastAsia="ar-SA"/>
        </w:rPr>
      </w:pPr>
      <w:r>
        <w:rPr>
          <w:b/>
          <w:bCs/>
        </w:rPr>
        <w:t>город Глазов</w:t>
      </w:r>
    </w:p>
    <w:p w:rsidR="00676783" w:rsidRDefault="00676783" w:rsidP="00676783">
      <w:pPr>
        <w:jc w:val="both"/>
        <w:rPr>
          <w:b/>
        </w:rPr>
      </w:pPr>
    </w:p>
    <w:p w:rsidR="00676783" w:rsidRDefault="00676783" w:rsidP="00676783">
      <w:pPr>
        <w:jc w:val="both"/>
        <w:rPr>
          <w:b/>
          <w:bCs/>
        </w:rPr>
      </w:pPr>
      <w:r w:rsidRPr="00F21C3D">
        <w:rPr>
          <w:b/>
          <w:bCs/>
        </w:rPr>
        <w:t>О</w:t>
      </w:r>
      <w:r>
        <w:rPr>
          <w:b/>
          <w:bCs/>
        </w:rPr>
        <w:t xml:space="preserve"> внесении изменений в </w:t>
      </w:r>
      <w:proofErr w:type="gramStart"/>
      <w:r>
        <w:rPr>
          <w:b/>
          <w:bCs/>
        </w:rPr>
        <w:t>муниципальную</w:t>
      </w:r>
      <w:proofErr w:type="gramEnd"/>
      <w:r>
        <w:rPr>
          <w:b/>
          <w:bCs/>
        </w:rPr>
        <w:t xml:space="preserve"> </w:t>
      </w:r>
    </w:p>
    <w:p w:rsidR="00676783" w:rsidRDefault="00676783" w:rsidP="00676783">
      <w:pPr>
        <w:jc w:val="both"/>
        <w:rPr>
          <w:b/>
          <w:bCs/>
        </w:rPr>
      </w:pPr>
      <w:r>
        <w:rPr>
          <w:b/>
          <w:bCs/>
        </w:rPr>
        <w:t xml:space="preserve">программу «Создание условий для </w:t>
      </w:r>
      <w:proofErr w:type="gramStart"/>
      <w:r>
        <w:rPr>
          <w:b/>
          <w:bCs/>
        </w:rPr>
        <w:t>устойчивого</w:t>
      </w:r>
      <w:proofErr w:type="gramEnd"/>
      <w:r>
        <w:rPr>
          <w:b/>
          <w:bCs/>
        </w:rPr>
        <w:t xml:space="preserve"> </w:t>
      </w:r>
    </w:p>
    <w:p w:rsidR="00676783" w:rsidRDefault="00676783" w:rsidP="00676783">
      <w:pPr>
        <w:jc w:val="both"/>
        <w:rPr>
          <w:b/>
          <w:bCs/>
        </w:rPr>
      </w:pPr>
      <w:r>
        <w:rPr>
          <w:b/>
          <w:bCs/>
        </w:rPr>
        <w:t xml:space="preserve">экономического  развития», </w:t>
      </w:r>
      <w:proofErr w:type="spellStart"/>
      <w:proofErr w:type="gramStart"/>
      <w:r>
        <w:rPr>
          <w:b/>
          <w:bCs/>
        </w:rPr>
        <w:t>утвержденную</w:t>
      </w:r>
      <w:proofErr w:type="spellEnd"/>
      <w:proofErr w:type="gramEnd"/>
    </w:p>
    <w:p w:rsidR="00676783" w:rsidRDefault="00676783" w:rsidP="00676783">
      <w:pPr>
        <w:jc w:val="both"/>
        <w:rPr>
          <w:b/>
          <w:bCs/>
          <w:color w:val="000000"/>
        </w:rPr>
      </w:pPr>
      <w:r>
        <w:rPr>
          <w:b/>
          <w:bCs/>
        </w:rPr>
        <w:t xml:space="preserve">постановлением </w:t>
      </w:r>
      <w:r w:rsidRPr="00F515D5">
        <w:rPr>
          <w:b/>
          <w:bCs/>
          <w:color w:val="000000"/>
        </w:rPr>
        <w:t xml:space="preserve">Администрации </w:t>
      </w:r>
      <w:proofErr w:type="gramStart"/>
      <w:r>
        <w:rPr>
          <w:b/>
          <w:bCs/>
          <w:color w:val="000000"/>
        </w:rPr>
        <w:t>муниципального</w:t>
      </w:r>
      <w:proofErr w:type="gramEnd"/>
      <w:r>
        <w:rPr>
          <w:b/>
          <w:bCs/>
          <w:color w:val="000000"/>
        </w:rPr>
        <w:t xml:space="preserve"> </w:t>
      </w:r>
    </w:p>
    <w:p w:rsidR="00676783" w:rsidRDefault="00676783" w:rsidP="00676783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образования </w:t>
      </w:r>
      <w:r w:rsidRPr="00F515D5">
        <w:rPr>
          <w:b/>
          <w:bCs/>
          <w:color w:val="000000"/>
        </w:rPr>
        <w:t xml:space="preserve">«Глазовский район» </w:t>
      </w:r>
    </w:p>
    <w:p w:rsidR="00676783" w:rsidRDefault="00676783" w:rsidP="00676783">
      <w:pPr>
        <w:jc w:val="both"/>
        <w:rPr>
          <w:b/>
          <w:bCs/>
        </w:rPr>
      </w:pPr>
      <w:r w:rsidRPr="00F515D5">
        <w:rPr>
          <w:b/>
          <w:bCs/>
          <w:color w:val="000000"/>
        </w:rPr>
        <w:t xml:space="preserve">от </w:t>
      </w:r>
      <w:r>
        <w:rPr>
          <w:b/>
          <w:bCs/>
          <w:color w:val="000000"/>
        </w:rPr>
        <w:t>15</w:t>
      </w:r>
      <w:r w:rsidRPr="00F515D5">
        <w:rPr>
          <w:b/>
          <w:bCs/>
          <w:color w:val="000000"/>
        </w:rPr>
        <w:t>.</w:t>
      </w:r>
      <w:r>
        <w:rPr>
          <w:b/>
          <w:bCs/>
          <w:color w:val="000000"/>
        </w:rPr>
        <w:t>03</w:t>
      </w:r>
      <w:r w:rsidRPr="00F515D5">
        <w:rPr>
          <w:b/>
          <w:bCs/>
          <w:color w:val="000000"/>
        </w:rPr>
        <w:t>.201</w:t>
      </w:r>
      <w:r>
        <w:rPr>
          <w:b/>
          <w:bCs/>
          <w:color w:val="000000"/>
        </w:rPr>
        <w:t>7</w:t>
      </w:r>
      <w:r w:rsidRPr="00F515D5">
        <w:rPr>
          <w:b/>
          <w:bCs/>
          <w:color w:val="000000"/>
        </w:rPr>
        <w:t xml:space="preserve"> № </w:t>
      </w:r>
      <w:r>
        <w:rPr>
          <w:b/>
          <w:bCs/>
          <w:color w:val="000000"/>
        </w:rPr>
        <w:t xml:space="preserve">45 </w:t>
      </w:r>
      <w:r>
        <w:rPr>
          <w:b/>
          <w:bCs/>
        </w:rPr>
        <w:t xml:space="preserve">«Об утверждении </w:t>
      </w:r>
    </w:p>
    <w:p w:rsidR="00676783" w:rsidRDefault="00676783" w:rsidP="00676783">
      <w:pPr>
        <w:jc w:val="both"/>
        <w:rPr>
          <w:b/>
          <w:bCs/>
        </w:rPr>
      </w:pPr>
      <w:r>
        <w:rPr>
          <w:b/>
          <w:bCs/>
        </w:rPr>
        <w:t xml:space="preserve">муниципальной программы </w:t>
      </w:r>
      <w:r w:rsidRPr="00895DDC">
        <w:rPr>
          <w:b/>
          <w:bCs/>
        </w:rPr>
        <w:t xml:space="preserve">«Создание </w:t>
      </w:r>
    </w:p>
    <w:p w:rsidR="00676783" w:rsidRDefault="00676783" w:rsidP="00676783">
      <w:pPr>
        <w:jc w:val="both"/>
        <w:rPr>
          <w:b/>
          <w:bCs/>
        </w:rPr>
      </w:pPr>
      <w:r w:rsidRPr="00895DDC">
        <w:rPr>
          <w:b/>
          <w:bCs/>
        </w:rPr>
        <w:t xml:space="preserve">условий  для </w:t>
      </w:r>
      <w:proofErr w:type="gramStart"/>
      <w:r w:rsidRPr="00895DDC">
        <w:rPr>
          <w:b/>
          <w:bCs/>
        </w:rPr>
        <w:t>устойчивого</w:t>
      </w:r>
      <w:proofErr w:type="gramEnd"/>
      <w:r w:rsidRPr="00895DDC">
        <w:rPr>
          <w:b/>
          <w:bCs/>
        </w:rPr>
        <w:t xml:space="preserve"> экономического </w:t>
      </w:r>
    </w:p>
    <w:p w:rsidR="00676783" w:rsidRDefault="00676783" w:rsidP="00676783">
      <w:pPr>
        <w:jc w:val="both"/>
        <w:rPr>
          <w:b/>
          <w:bCs/>
        </w:rPr>
      </w:pPr>
      <w:r w:rsidRPr="00895DDC">
        <w:rPr>
          <w:b/>
          <w:bCs/>
        </w:rPr>
        <w:t>развития»</w:t>
      </w:r>
      <w:r>
        <w:rPr>
          <w:b/>
          <w:bCs/>
        </w:rPr>
        <w:t xml:space="preserve"> (в ред. постановления от </w:t>
      </w:r>
      <w:r w:rsidR="00240183">
        <w:rPr>
          <w:b/>
          <w:bCs/>
        </w:rPr>
        <w:t>29.12</w:t>
      </w:r>
      <w:r>
        <w:rPr>
          <w:b/>
          <w:bCs/>
        </w:rPr>
        <w:t>.202</w:t>
      </w:r>
      <w:r w:rsidR="00240183">
        <w:rPr>
          <w:b/>
          <w:bCs/>
        </w:rPr>
        <w:t>2</w:t>
      </w:r>
      <w:r>
        <w:rPr>
          <w:b/>
          <w:bCs/>
        </w:rPr>
        <w:t xml:space="preserve"> №1.</w:t>
      </w:r>
      <w:r w:rsidR="00240183">
        <w:rPr>
          <w:b/>
          <w:bCs/>
        </w:rPr>
        <w:t>319</w:t>
      </w:r>
      <w:r>
        <w:rPr>
          <w:b/>
          <w:bCs/>
        </w:rPr>
        <w:t>)</w:t>
      </w:r>
    </w:p>
    <w:p w:rsidR="00676783" w:rsidRDefault="00676783" w:rsidP="00676783">
      <w:pPr>
        <w:jc w:val="both"/>
        <w:rPr>
          <w:b/>
          <w:bCs/>
        </w:rPr>
      </w:pPr>
    </w:p>
    <w:p w:rsidR="00676783" w:rsidRPr="009D36B7" w:rsidRDefault="00676783" w:rsidP="00EF14ED">
      <w:pPr>
        <w:ind w:firstLine="567"/>
        <w:jc w:val="both"/>
        <w:rPr>
          <w:b/>
        </w:rPr>
      </w:pPr>
      <w:proofErr w:type="gramStart"/>
      <w:r>
        <w:rPr>
          <w:shd w:val="clear" w:color="auto" w:fill="FFFFFF"/>
        </w:rPr>
        <w:t xml:space="preserve">В целях приведения муниципальной программы </w:t>
      </w:r>
      <w:r w:rsidRPr="00725571">
        <w:rPr>
          <w:shd w:val="clear" w:color="auto" w:fill="FFFFFF"/>
        </w:rPr>
        <w:t>«Создание условий  для устойчивого экономического развития»</w:t>
      </w:r>
      <w:r>
        <w:rPr>
          <w:shd w:val="clear" w:color="auto" w:fill="FFFFFF"/>
        </w:rPr>
        <w:t xml:space="preserve"> в соответствие с решением </w:t>
      </w:r>
      <w:r w:rsidR="00EF14ED">
        <w:rPr>
          <w:shd w:val="clear" w:color="auto" w:fill="FFFFFF"/>
        </w:rPr>
        <w:t>Совета</w:t>
      </w:r>
      <w:r w:rsidR="00EF14ED" w:rsidRPr="000F7DDB">
        <w:rPr>
          <w:b/>
        </w:rPr>
        <w:t xml:space="preserve"> </w:t>
      </w:r>
      <w:r w:rsidR="00EF14ED" w:rsidRPr="00EF14ED">
        <w:t>депутатов муниципального образования «Муниципальный округ Глазовский район Удмуртской Республики»</w:t>
      </w:r>
      <w:r w:rsidR="00EF14ED">
        <w:rPr>
          <w:shd w:val="clear" w:color="auto" w:fill="FFFFFF"/>
        </w:rPr>
        <w:t xml:space="preserve">  </w:t>
      </w:r>
      <w:r>
        <w:rPr>
          <w:shd w:val="clear" w:color="auto" w:fill="FFFFFF"/>
        </w:rPr>
        <w:t xml:space="preserve">от </w:t>
      </w:r>
      <w:r w:rsidR="00EF14ED">
        <w:rPr>
          <w:shd w:val="clear" w:color="auto" w:fill="FFFFFF"/>
        </w:rPr>
        <w:t>2</w:t>
      </w:r>
      <w:r w:rsidR="003E6372">
        <w:rPr>
          <w:shd w:val="clear" w:color="auto" w:fill="FFFFFF"/>
        </w:rPr>
        <w:t>1</w:t>
      </w:r>
      <w:r w:rsidR="00EF14ED">
        <w:rPr>
          <w:shd w:val="clear" w:color="auto" w:fill="FFFFFF"/>
        </w:rPr>
        <w:t>.12.202</w:t>
      </w:r>
      <w:r w:rsidR="003E6372">
        <w:rPr>
          <w:shd w:val="clear" w:color="auto" w:fill="FFFFFF"/>
        </w:rPr>
        <w:t>2</w:t>
      </w:r>
      <w:r>
        <w:rPr>
          <w:shd w:val="clear" w:color="auto" w:fill="FFFFFF"/>
        </w:rPr>
        <w:t xml:space="preserve"> №</w:t>
      </w:r>
      <w:r w:rsidR="003E6372">
        <w:rPr>
          <w:shd w:val="clear" w:color="auto" w:fill="FFFFFF"/>
        </w:rPr>
        <w:t>273</w:t>
      </w:r>
      <w:r>
        <w:rPr>
          <w:shd w:val="clear" w:color="auto" w:fill="FFFFFF"/>
        </w:rPr>
        <w:t xml:space="preserve">  «</w:t>
      </w:r>
      <w:r w:rsidR="00EF14ED">
        <w:rPr>
          <w:shd w:val="clear" w:color="auto" w:fill="FFFFFF"/>
        </w:rPr>
        <w:t xml:space="preserve">О </w:t>
      </w:r>
      <w:r>
        <w:rPr>
          <w:shd w:val="clear" w:color="auto" w:fill="FFFFFF"/>
        </w:rPr>
        <w:t>бюджете муниципального образования «</w:t>
      </w:r>
      <w:r w:rsidR="00EF14ED">
        <w:rPr>
          <w:shd w:val="clear" w:color="auto" w:fill="FFFFFF"/>
        </w:rPr>
        <w:t xml:space="preserve">Муниципальный округ </w:t>
      </w:r>
      <w:r>
        <w:rPr>
          <w:shd w:val="clear" w:color="auto" w:fill="FFFFFF"/>
        </w:rPr>
        <w:t>Гл</w:t>
      </w:r>
      <w:r>
        <w:rPr>
          <w:shd w:val="clear" w:color="auto" w:fill="FFFFFF"/>
        </w:rPr>
        <w:t>а</w:t>
      </w:r>
      <w:r>
        <w:rPr>
          <w:shd w:val="clear" w:color="auto" w:fill="FFFFFF"/>
        </w:rPr>
        <w:t>зовский район</w:t>
      </w:r>
      <w:r w:rsidR="00EF14ED">
        <w:rPr>
          <w:shd w:val="clear" w:color="auto" w:fill="FFFFFF"/>
        </w:rPr>
        <w:t xml:space="preserve"> Удмуртской Республики</w:t>
      </w:r>
      <w:r>
        <w:rPr>
          <w:shd w:val="clear" w:color="auto" w:fill="FFFFFF"/>
        </w:rPr>
        <w:t>» на 20</w:t>
      </w:r>
      <w:r w:rsidR="00EF14ED">
        <w:rPr>
          <w:shd w:val="clear" w:color="auto" w:fill="FFFFFF"/>
        </w:rPr>
        <w:t>2</w:t>
      </w:r>
      <w:r w:rsidR="00DF38E7">
        <w:rPr>
          <w:shd w:val="clear" w:color="auto" w:fill="FFFFFF"/>
        </w:rPr>
        <w:t>3</w:t>
      </w:r>
      <w:r>
        <w:rPr>
          <w:shd w:val="clear" w:color="auto" w:fill="FFFFFF"/>
        </w:rPr>
        <w:t xml:space="preserve"> год и плановый период 202</w:t>
      </w:r>
      <w:r w:rsidR="00DF38E7">
        <w:rPr>
          <w:shd w:val="clear" w:color="auto" w:fill="FFFFFF"/>
        </w:rPr>
        <w:t>4</w:t>
      </w:r>
      <w:r>
        <w:rPr>
          <w:shd w:val="clear" w:color="auto" w:fill="FFFFFF"/>
        </w:rPr>
        <w:t xml:space="preserve"> и 202</w:t>
      </w:r>
      <w:r w:rsidR="00DF38E7">
        <w:rPr>
          <w:shd w:val="clear" w:color="auto" w:fill="FFFFFF"/>
        </w:rPr>
        <w:t>5</w:t>
      </w:r>
      <w:r>
        <w:rPr>
          <w:shd w:val="clear" w:color="auto" w:fill="FFFFFF"/>
        </w:rPr>
        <w:t xml:space="preserve"> годов», руководствуясь</w:t>
      </w:r>
      <w:r w:rsidRPr="00266E8D">
        <w:rPr>
          <w:shd w:val="clear" w:color="auto" w:fill="FFFFFF"/>
        </w:rPr>
        <w:t xml:space="preserve"> Бюджетным кодексом Российской Федерации,</w:t>
      </w:r>
      <w:r>
        <w:rPr>
          <w:shd w:val="clear" w:color="auto" w:fill="FFFFFF"/>
        </w:rPr>
        <w:t xml:space="preserve"> </w:t>
      </w:r>
      <w:r w:rsidR="00C869E4">
        <w:rPr>
          <w:shd w:val="clear" w:color="auto" w:fill="FFFFFF"/>
        </w:rPr>
        <w:t>п</w:t>
      </w:r>
      <w:r w:rsidRPr="00266E8D">
        <w:rPr>
          <w:shd w:val="clear" w:color="auto" w:fill="FFFFFF"/>
        </w:rPr>
        <w:t>остановлением Админ</w:t>
      </w:r>
      <w:r w:rsidRPr="00266E8D">
        <w:rPr>
          <w:shd w:val="clear" w:color="auto" w:fill="FFFFFF"/>
        </w:rPr>
        <w:t>и</w:t>
      </w:r>
      <w:r w:rsidRPr="00266E8D">
        <w:rPr>
          <w:shd w:val="clear" w:color="auto" w:fill="FFFFFF"/>
        </w:rPr>
        <w:t>страции муниципального образования «</w:t>
      </w:r>
      <w:r w:rsidR="00E81860">
        <w:rPr>
          <w:shd w:val="clear" w:color="auto" w:fill="FFFFFF"/>
        </w:rPr>
        <w:t xml:space="preserve">Муниципальный округ </w:t>
      </w:r>
      <w:r w:rsidRPr="00266E8D">
        <w:rPr>
          <w:shd w:val="clear" w:color="auto" w:fill="FFFFFF"/>
        </w:rPr>
        <w:t>Глазовский</w:t>
      </w:r>
      <w:proofErr w:type="gramEnd"/>
      <w:r w:rsidRPr="00266E8D">
        <w:rPr>
          <w:shd w:val="clear" w:color="auto" w:fill="FFFFFF"/>
        </w:rPr>
        <w:t xml:space="preserve"> район</w:t>
      </w:r>
      <w:r w:rsidR="00E81860">
        <w:rPr>
          <w:shd w:val="clear" w:color="auto" w:fill="FFFFFF"/>
        </w:rPr>
        <w:t xml:space="preserve"> Удмур</w:t>
      </w:r>
      <w:r w:rsidR="00E81860">
        <w:rPr>
          <w:shd w:val="clear" w:color="auto" w:fill="FFFFFF"/>
        </w:rPr>
        <w:t>т</w:t>
      </w:r>
      <w:r w:rsidR="00E81860">
        <w:rPr>
          <w:shd w:val="clear" w:color="auto" w:fill="FFFFFF"/>
        </w:rPr>
        <w:t>ской Республики</w:t>
      </w:r>
      <w:r w:rsidRPr="00266E8D">
        <w:rPr>
          <w:shd w:val="clear" w:color="auto" w:fill="FFFFFF"/>
        </w:rPr>
        <w:t xml:space="preserve">» от </w:t>
      </w:r>
      <w:r w:rsidR="00240183">
        <w:rPr>
          <w:shd w:val="clear" w:color="auto" w:fill="FFFFFF"/>
        </w:rPr>
        <w:t>11.05.2022</w:t>
      </w:r>
      <w:r w:rsidRPr="00266E8D">
        <w:rPr>
          <w:shd w:val="clear" w:color="auto" w:fill="FFFFFF"/>
        </w:rPr>
        <w:t xml:space="preserve"> №</w:t>
      </w:r>
      <w:r w:rsidR="00E81860">
        <w:rPr>
          <w:shd w:val="clear" w:color="auto" w:fill="FFFFFF"/>
        </w:rPr>
        <w:t>1.183.1</w:t>
      </w:r>
      <w:r w:rsidRPr="00266E8D">
        <w:rPr>
          <w:shd w:val="clear" w:color="auto" w:fill="FFFFFF"/>
        </w:rPr>
        <w:t xml:space="preserve"> «Об утверждении порядка разработки, реализации и оценке эффективности муниципальных программ муниципального образования «Глазо</w:t>
      </w:r>
      <w:r w:rsidRPr="00266E8D">
        <w:rPr>
          <w:shd w:val="clear" w:color="auto" w:fill="FFFFFF"/>
        </w:rPr>
        <w:t>в</w:t>
      </w:r>
      <w:r w:rsidRPr="00266E8D">
        <w:rPr>
          <w:shd w:val="clear" w:color="auto" w:fill="FFFFFF"/>
        </w:rPr>
        <w:t>ский район</w:t>
      </w:r>
      <w:r w:rsidR="00240183">
        <w:rPr>
          <w:shd w:val="clear" w:color="auto" w:fill="FFFFFF"/>
        </w:rPr>
        <w:t xml:space="preserve"> Удмуртской Республики</w:t>
      </w:r>
      <w:r w:rsidRPr="00266E8D">
        <w:rPr>
          <w:shd w:val="clear" w:color="auto" w:fill="FFFFFF"/>
        </w:rPr>
        <w:t>»</w:t>
      </w:r>
      <w:r w:rsidR="00E81860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Pr="00266E8D">
        <w:rPr>
          <w:shd w:val="clear" w:color="auto" w:fill="FFFFFF"/>
        </w:rPr>
        <w:t>Уставом муниципального образования «</w:t>
      </w:r>
      <w:r w:rsidR="00860FA2">
        <w:rPr>
          <w:shd w:val="clear" w:color="auto" w:fill="FFFFFF"/>
        </w:rPr>
        <w:t>Муниципал</w:t>
      </w:r>
      <w:r w:rsidR="00860FA2">
        <w:rPr>
          <w:shd w:val="clear" w:color="auto" w:fill="FFFFFF"/>
        </w:rPr>
        <w:t>ь</w:t>
      </w:r>
      <w:r w:rsidR="00860FA2">
        <w:rPr>
          <w:shd w:val="clear" w:color="auto" w:fill="FFFFFF"/>
        </w:rPr>
        <w:t xml:space="preserve">ный округ </w:t>
      </w:r>
      <w:r w:rsidRPr="00266E8D">
        <w:rPr>
          <w:shd w:val="clear" w:color="auto" w:fill="FFFFFF"/>
        </w:rPr>
        <w:t>Г</w:t>
      </w:r>
      <w:r>
        <w:rPr>
          <w:shd w:val="clear" w:color="auto" w:fill="FFFFFF"/>
        </w:rPr>
        <w:t>лазовский район</w:t>
      </w:r>
      <w:r w:rsidR="00860FA2">
        <w:rPr>
          <w:shd w:val="clear" w:color="auto" w:fill="FFFFFF"/>
        </w:rPr>
        <w:t xml:space="preserve"> Удмуртской Республики</w:t>
      </w:r>
      <w:r>
        <w:rPr>
          <w:shd w:val="clear" w:color="auto" w:fill="FFFFFF"/>
        </w:rPr>
        <w:t xml:space="preserve">» </w:t>
      </w:r>
      <w:r w:rsidRPr="009D36B7">
        <w:t xml:space="preserve"> </w:t>
      </w:r>
      <w:r w:rsidRPr="009D36B7">
        <w:rPr>
          <w:b/>
        </w:rPr>
        <w:t xml:space="preserve"> ПОСТАНОВЛЯ</w:t>
      </w:r>
      <w:r>
        <w:rPr>
          <w:b/>
        </w:rPr>
        <w:t>Ю</w:t>
      </w:r>
      <w:r w:rsidRPr="009D36B7">
        <w:rPr>
          <w:b/>
        </w:rPr>
        <w:t>:</w:t>
      </w:r>
    </w:p>
    <w:p w:rsidR="00676783" w:rsidRDefault="00676783" w:rsidP="00676783">
      <w:pPr>
        <w:ind w:firstLine="709"/>
        <w:jc w:val="both"/>
        <w:rPr>
          <w:shd w:val="clear" w:color="auto" w:fill="FFFFFF"/>
        </w:rPr>
      </w:pPr>
      <w:r>
        <w:t xml:space="preserve">1. Внести изменения </w:t>
      </w:r>
      <w:r w:rsidRPr="00266E8D">
        <w:rPr>
          <w:shd w:val="clear" w:color="auto" w:fill="FFFFFF"/>
        </w:rPr>
        <w:t xml:space="preserve">в муниципальную </w:t>
      </w:r>
      <w:r>
        <w:rPr>
          <w:shd w:val="clear" w:color="auto" w:fill="FFFFFF"/>
        </w:rPr>
        <w:t xml:space="preserve">программу </w:t>
      </w:r>
      <w:r w:rsidRPr="00266E8D">
        <w:rPr>
          <w:shd w:val="clear" w:color="auto" w:fill="FFFFFF"/>
        </w:rPr>
        <w:t xml:space="preserve">муниципального образования «Глазовский район» «Создание условий для устойчивого экономического развития», </w:t>
      </w:r>
      <w:proofErr w:type="spellStart"/>
      <w:r w:rsidRPr="00266E8D">
        <w:rPr>
          <w:shd w:val="clear" w:color="auto" w:fill="FFFFFF"/>
        </w:rPr>
        <w:t>утве</w:t>
      </w:r>
      <w:r w:rsidRPr="00266E8D">
        <w:rPr>
          <w:shd w:val="clear" w:color="auto" w:fill="FFFFFF"/>
        </w:rPr>
        <w:t>р</w:t>
      </w:r>
      <w:r w:rsidRPr="00266E8D">
        <w:rPr>
          <w:shd w:val="clear" w:color="auto" w:fill="FFFFFF"/>
        </w:rPr>
        <w:t>жденную</w:t>
      </w:r>
      <w:proofErr w:type="spellEnd"/>
      <w:r w:rsidRPr="00266E8D">
        <w:rPr>
          <w:shd w:val="clear" w:color="auto" w:fill="FFFFFF"/>
        </w:rPr>
        <w:t xml:space="preserve"> постановлением Администрации муниципального образования «Глазовский ра</w:t>
      </w:r>
      <w:r w:rsidRPr="00266E8D">
        <w:rPr>
          <w:shd w:val="clear" w:color="auto" w:fill="FFFFFF"/>
        </w:rPr>
        <w:t>й</w:t>
      </w:r>
      <w:r w:rsidRPr="00266E8D">
        <w:rPr>
          <w:shd w:val="clear" w:color="auto" w:fill="FFFFFF"/>
        </w:rPr>
        <w:t xml:space="preserve">он» от </w:t>
      </w:r>
      <w:r>
        <w:rPr>
          <w:shd w:val="clear" w:color="auto" w:fill="FFFFFF"/>
        </w:rPr>
        <w:t>1</w:t>
      </w:r>
      <w:r w:rsidRPr="00266E8D">
        <w:rPr>
          <w:shd w:val="clear" w:color="auto" w:fill="FFFFFF"/>
        </w:rPr>
        <w:t>5.0</w:t>
      </w:r>
      <w:r>
        <w:rPr>
          <w:shd w:val="clear" w:color="auto" w:fill="FFFFFF"/>
        </w:rPr>
        <w:t>3</w:t>
      </w:r>
      <w:r w:rsidRPr="00266E8D">
        <w:rPr>
          <w:shd w:val="clear" w:color="auto" w:fill="FFFFFF"/>
        </w:rPr>
        <w:t>.2017 №</w:t>
      </w:r>
      <w:r>
        <w:rPr>
          <w:shd w:val="clear" w:color="auto" w:fill="FFFFFF"/>
        </w:rPr>
        <w:t>45 (</w:t>
      </w:r>
      <w:r w:rsidR="00781F55">
        <w:rPr>
          <w:shd w:val="clear" w:color="auto" w:fill="FFFFFF"/>
        </w:rPr>
        <w:t>№1.319 от 29.12.2022</w:t>
      </w:r>
      <w:r>
        <w:rPr>
          <w:shd w:val="clear" w:color="auto" w:fill="FFFFFF"/>
        </w:rPr>
        <w:t>)</w:t>
      </w:r>
      <w:r w:rsidRPr="00266E8D">
        <w:rPr>
          <w:shd w:val="clear" w:color="auto" w:fill="FFFFFF"/>
        </w:rPr>
        <w:t xml:space="preserve">, изложив </w:t>
      </w:r>
      <w:proofErr w:type="spellStart"/>
      <w:r w:rsidRPr="00266E8D">
        <w:rPr>
          <w:shd w:val="clear" w:color="auto" w:fill="FFFFFF"/>
        </w:rPr>
        <w:t>ее</w:t>
      </w:r>
      <w:proofErr w:type="spellEnd"/>
      <w:r w:rsidRPr="00266E8D">
        <w:rPr>
          <w:shd w:val="clear" w:color="auto" w:fill="FFFFFF"/>
        </w:rPr>
        <w:t xml:space="preserve"> в новой редакции (прилагается).</w:t>
      </w:r>
    </w:p>
    <w:p w:rsidR="00676783" w:rsidRDefault="00676783" w:rsidP="00676783">
      <w:pPr>
        <w:tabs>
          <w:tab w:val="left" w:pos="993"/>
        </w:tabs>
        <w:ind w:firstLine="567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2.</w:t>
      </w:r>
      <w:r w:rsidRPr="00927048">
        <w:t xml:space="preserve"> </w:t>
      </w:r>
      <w:r w:rsidRPr="00266E8D">
        <w:rPr>
          <w:shd w:val="clear" w:color="auto" w:fill="FFFFFF"/>
        </w:rPr>
        <w:t xml:space="preserve">Отделу экономики </w:t>
      </w:r>
      <w:r>
        <w:rPr>
          <w:shd w:val="clear" w:color="auto" w:fill="FFFFFF"/>
        </w:rPr>
        <w:t>и муниципального заказа управления развития территории и м</w:t>
      </w:r>
      <w:r>
        <w:rPr>
          <w:shd w:val="clear" w:color="auto" w:fill="FFFFFF"/>
        </w:rPr>
        <w:t>у</w:t>
      </w:r>
      <w:r>
        <w:rPr>
          <w:shd w:val="clear" w:color="auto" w:fill="FFFFFF"/>
        </w:rPr>
        <w:t xml:space="preserve">ниципального заказа </w:t>
      </w:r>
      <w:r w:rsidRPr="00266E8D">
        <w:rPr>
          <w:shd w:val="clear" w:color="auto" w:fill="FFFFFF"/>
        </w:rPr>
        <w:t>Администрации муниципального образования «</w:t>
      </w:r>
      <w:r w:rsidR="00026D52">
        <w:rPr>
          <w:shd w:val="clear" w:color="auto" w:fill="FFFFFF"/>
        </w:rPr>
        <w:t xml:space="preserve">Муниципальный округ </w:t>
      </w:r>
      <w:r w:rsidRPr="00266E8D">
        <w:rPr>
          <w:shd w:val="clear" w:color="auto" w:fill="FFFFFF"/>
        </w:rPr>
        <w:t>Глазовский район</w:t>
      </w:r>
      <w:r w:rsidR="00026D52">
        <w:rPr>
          <w:shd w:val="clear" w:color="auto" w:fill="FFFFFF"/>
        </w:rPr>
        <w:t xml:space="preserve"> Удмуртской Республики</w:t>
      </w:r>
      <w:r w:rsidRPr="00266E8D">
        <w:rPr>
          <w:shd w:val="clear" w:color="auto" w:fill="FFFFFF"/>
        </w:rPr>
        <w:t xml:space="preserve">» </w:t>
      </w:r>
      <w:proofErr w:type="gramStart"/>
      <w:r w:rsidRPr="00266E8D">
        <w:rPr>
          <w:shd w:val="clear" w:color="auto" w:fill="FFFFFF"/>
        </w:rPr>
        <w:t>разместить</w:t>
      </w:r>
      <w:proofErr w:type="gramEnd"/>
      <w:r w:rsidRPr="00266E8D">
        <w:rPr>
          <w:shd w:val="clear" w:color="auto" w:fill="FFFFFF"/>
        </w:rPr>
        <w:t xml:space="preserve"> настоящее постановление на офиц</w:t>
      </w:r>
      <w:r w:rsidRPr="00266E8D">
        <w:rPr>
          <w:shd w:val="clear" w:color="auto" w:fill="FFFFFF"/>
        </w:rPr>
        <w:t>и</w:t>
      </w:r>
      <w:r w:rsidRPr="00266E8D">
        <w:rPr>
          <w:shd w:val="clear" w:color="auto" w:fill="FFFFFF"/>
        </w:rPr>
        <w:t>альном портале муниципального образования «</w:t>
      </w:r>
      <w:r w:rsidR="00026D52">
        <w:rPr>
          <w:shd w:val="clear" w:color="auto" w:fill="FFFFFF"/>
        </w:rPr>
        <w:t xml:space="preserve">Муниципальный округ </w:t>
      </w:r>
      <w:r w:rsidRPr="00266E8D">
        <w:rPr>
          <w:shd w:val="clear" w:color="auto" w:fill="FFFFFF"/>
        </w:rPr>
        <w:t>Глазовский район</w:t>
      </w:r>
      <w:r w:rsidR="00026D52">
        <w:rPr>
          <w:shd w:val="clear" w:color="auto" w:fill="FFFFFF"/>
        </w:rPr>
        <w:t xml:space="preserve"> Удмуртской Республики</w:t>
      </w:r>
      <w:r w:rsidRPr="00266E8D">
        <w:rPr>
          <w:shd w:val="clear" w:color="auto" w:fill="FFFFFF"/>
        </w:rPr>
        <w:t>».</w:t>
      </w:r>
    </w:p>
    <w:p w:rsidR="00676783" w:rsidRPr="00C31635" w:rsidRDefault="00676783" w:rsidP="00676783">
      <w:pPr>
        <w:tabs>
          <w:tab w:val="left" w:pos="993"/>
        </w:tabs>
        <w:ind w:firstLine="567"/>
        <w:contextualSpacing/>
        <w:jc w:val="both"/>
      </w:pPr>
      <w:r>
        <w:rPr>
          <w:shd w:val="clear" w:color="auto" w:fill="FFFFFF"/>
        </w:rPr>
        <w:t xml:space="preserve">3. </w:t>
      </w:r>
      <w:proofErr w:type="gramStart"/>
      <w:r w:rsidRPr="00C31635">
        <w:t>Контроль за</w:t>
      </w:r>
      <w:proofErr w:type="gramEnd"/>
      <w:r w:rsidRPr="00C31635">
        <w:t xml:space="preserve"> исполнением настоящего постановления </w:t>
      </w:r>
      <w:r>
        <w:t>оставляю за собой.</w:t>
      </w:r>
    </w:p>
    <w:p w:rsidR="003E6372" w:rsidRPr="00490091" w:rsidRDefault="003E6372" w:rsidP="003E6372">
      <w:pPr>
        <w:jc w:val="both"/>
        <w:rPr>
          <w:b/>
          <w:szCs w:val="26"/>
        </w:rPr>
      </w:pPr>
      <w:r w:rsidRPr="00490091">
        <w:rPr>
          <w:b/>
          <w:szCs w:val="26"/>
        </w:rPr>
        <w:t>Первый заместитель главы Администрации</w:t>
      </w:r>
    </w:p>
    <w:p w:rsidR="003E6372" w:rsidRPr="00490091" w:rsidRDefault="003E6372" w:rsidP="003E6372">
      <w:pPr>
        <w:jc w:val="both"/>
        <w:rPr>
          <w:b/>
          <w:szCs w:val="26"/>
        </w:rPr>
      </w:pPr>
      <w:r w:rsidRPr="00490091">
        <w:rPr>
          <w:b/>
          <w:szCs w:val="26"/>
        </w:rPr>
        <w:t>муниципального образования «</w:t>
      </w:r>
      <w:proofErr w:type="gramStart"/>
      <w:r w:rsidRPr="00490091">
        <w:rPr>
          <w:b/>
          <w:szCs w:val="26"/>
        </w:rPr>
        <w:t>Муниципальный</w:t>
      </w:r>
      <w:proofErr w:type="gramEnd"/>
    </w:p>
    <w:p w:rsidR="003E6372" w:rsidRPr="00490091" w:rsidRDefault="003E6372" w:rsidP="003E6372">
      <w:pPr>
        <w:jc w:val="both"/>
        <w:rPr>
          <w:b/>
          <w:szCs w:val="26"/>
        </w:rPr>
      </w:pPr>
      <w:r w:rsidRPr="00490091">
        <w:rPr>
          <w:b/>
          <w:szCs w:val="26"/>
        </w:rPr>
        <w:t>округ Глазовский район Удмуртской Республики»</w:t>
      </w:r>
    </w:p>
    <w:p w:rsidR="003E6372" w:rsidRDefault="003E6372" w:rsidP="003E6372">
      <w:pPr>
        <w:jc w:val="both"/>
        <w:rPr>
          <w:b/>
          <w:szCs w:val="26"/>
        </w:rPr>
      </w:pPr>
      <w:r w:rsidRPr="00490091">
        <w:rPr>
          <w:b/>
          <w:szCs w:val="26"/>
        </w:rPr>
        <w:t>по экономике, имущественным отношениям и финансам</w:t>
      </w:r>
      <w:r w:rsidRPr="00490091">
        <w:rPr>
          <w:b/>
          <w:szCs w:val="26"/>
        </w:rPr>
        <w:tab/>
      </w:r>
      <w:r w:rsidRPr="00490091">
        <w:rPr>
          <w:b/>
          <w:szCs w:val="26"/>
        </w:rPr>
        <w:tab/>
      </w:r>
      <w:r>
        <w:rPr>
          <w:b/>
          <w:szCs w:val="26"/>
        </w:rPr>
        <w:t xml:space="preserve">           </w:t>
      </w:r>
      <w:r w:rsidRPr="00490091">
        <w:rPr>
          <w:b/>
          <w:szCs w:val="26"/>
        </w:rPr>
        <w:t>Ю.В. Ушакова</w:t>
      </w:r>
    </w:p>
    <w:p w:rsidR="00EF14ED" w:rsidRDefault="005C4E81" w:rsidP="006647F2">
      <w:pPr>
        <w:jc w:val="both"/>
        <w:rPr>
          <w:bCs/>
          <w:sz w:val="20"/>
          <w:szCs w:val="20"/>
        </w:rPr>
      </w:pPr>
      <w:r w:rsidRPr="005C4E81">
        <w:rPr>
          <w:bCs/>
          <w:sz w:val="20"/>
          <w:szCs w:val="20"/>
        </w:rPr>
        <w:t>Главатских С.А.</w:t>
      </w:r>
    </w:p>
    <w:p w:rsidR="003E6372" w:rsidRDefault="003E6372" w:rsidP="006647F2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58893</w:t>
      </w:r>
    </w:p>
    <w:p w:rsidR="00026D52" w:rsidRDefault="00026D52" w:rsidP="006647F2">
      <w:pPr>
        <w:jc w:val="both"/>
        <w:rPr>
          <w:b/>
          <w:bCs/>
        </w:rPr>
      </w:pPr>
    </w:p>
    <w:p w:rsidR="00860FA2" w:rsidRDefault="00860FA2" w:rsidP="006647F2">
      <w:pPr>
        <w:jc w:val="both"/>
        <w:rPr>
          <w:b/>
          <w:bCs/>
        </w:rPr>
      </w:pPr>
    </w:p>
    <w:p w:rsidR="00B65E8D" w:rsidRDefault="00B65E8D" w:rsidP="006647F2">
      <w:pPr>
        <w:jc w:val="both"/>
        <w:rPr>
          <w:b/>
          <w:bCs/>
        </w:rPr>
      </w:pPr>
      <w:r>
        <w:rPr>
          <w:b/>
          <w:bCs/>
        </w:rPr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860FA2" w:rsidRPr="00074C3D" w:rsidTr="004355E2">
        <w:tc>
          <w:tcPr>
            <w:tcW w:w="4796" w:type="dxa"/>
          </w:tcPr>
          <w:p w:rsidR="00860FA2" w:rsidRDefault="00860FA2" w:rsidP="00860FA2">
            <w:pPr>
              <w:jc w:val="both"/>
            </w:pPr>
          </w:p>
          <w:p w:rsidR="00860FA2" w:rsidRPr="00282CCF" w:rsidRDefault="00860FA2" w:rsidP="00860FA2">
            <w:pPr>
              <w:jc w:val="both"/>
            </w:pPr>
            <w:r w:rsidRPr="00282CCF">
              <w:t>Начальник правового отдела Аппарата А</w:t>
            </w:r>
            <w:r w:rsidRPr="00282CCF">
              <w:t>д</w:t>
            </w:r>
            <w:r w:rsidRPr="00282CCF">
              <w:t xml:space="preserve">министрации муниципального образования </w:t>
            </w:r>
            <w:r>
              <w:t>«Муниципальный округ Глазовский район Удмуртской Республики»</w:t>
            </w:r>
          </w:p>
          <w:p w:rsidR="00860FA2" w:rsidRPr="00282CCF" w:rsidRDefault="00860FA2" w:rsidP="00860FA2">
            <w:pPr>
              <w:jc w:val="both"/>
            </w:pPr>
          </w:p>
          <w:p w:rsidR="00860FA2" w:rsidRPr="00282CCF" w:rsidRDefault="00860FA2" w:rsidP="00860FA2">
            <w:pPr>
              <w:jc w:val="both"/>
            </w:pPr>
          </w:p>
          <w:p w:rsidR="00860FA2" w:rsidRDefault="00860FA2" w:rsidP="00860FA2">
            <w:pPr>
              <w:jc w:val="both"/>
            </w:pPr>
            <w:r w:rsidRPr="00282CCF">
              <w:t xml:space="preserve">___________________ </w:t>
            </w:r>
            <w:r>
              <w:t>М.В. Русских</w:t>
            </w:r>
          </w:p>
          <w:p w:rsidR="00860FA2" w:rsidRPr="00282CCF" w:rsidRDefault="00860FA2" w:rsidP="00860FA2">
            <w:pPr>
              <w:jc w:val="both"/>
            </w:pPr>
          </w:p>
          <w:p w:rsidR="00860FA2" w:rsidRDefault="00860FA2" w:rsidP="00860FA2">
            <w:pPr>
              <w:jc w:val="both"/>
            </w:pPr>
          </w:p>
        </w:tc>
        <w:tc>
          <w:tcPr>
            <w:tcW w:w="4775" w:type="dxa"/>
          </w:tcPr>
          <w:p w:rsidR="00860FA2" w:rsidRDefault="00860FA2" w:rsidP="00D001B6">
            <w:pPr>
              <w:jc w:val="both"/>
            </w:pPr>
          </w:p>
          <w:p w:rsidR="00860FA2" w:rsidRDefault="00860FA2" w:rsidP="00D001B6">
            <w:pPr>
              <w:jc w:val="both"/>
            </w:pPr>
            <w:r>
              <w:t>Начальник управления развития террит</w:t>
            </w:r>
            <w:r>
              <w:t>о</w:t>
            </w:r>
            <w:r>
              <w:t>рии и муниципального заказа Администр</w:t>
            </w:r>
            <w:r>
              <w:t>а</w:t>
            </w:r>
            <w:r>
              <w:t>ции муниципального образования «Мун</w:t>
            </w:r>
            <w:r>
              <w:t>и</w:t>
            </w:r>
            <w:r>
              <w:t>ципальный округ Глазовский район У</w:t>
            </w:r>
            <w:r>
              <w:t>д</w:t>
            </w:r>
            <w:r>
              <w:t>муртской Республики»</w:t>
            </w:r>
          </w:p>
          <w:p w:rsidR="00860FA2" w:rsidRPr="00074C3D" w:rsidRDefault="00860FA2" w:rsidP="00D001B6">
            <w:pPr>
              <w:jc w:val="both"/>
            </w:pPr>
            <w:r w:rsidRPr="00074C3D">
              <w:t xml:space="preserve">___________________ </w:t>
            </w:r>
            <w:proofErr w:type="spellStart"/>
            <w:r>
              <w:t>Д.А.Милых</w:t>
            </w:r>
            <w:proofErr w:type="spellEnd"/>
            <w:r w:rsidRPr="00074C3D">
              <w:t xml:space="preserve"> </w:t>
            </w:r>
          </w:p>
          <w:p w:rsidR="00860FA2" w:rsidRPr="00074C3D" w:rsidRDefault="00860FA2" w:rsidP="00D001B6">
            <w:pPr>
              <w:jc w:val="both"/>
            </w:pPr>
          </w:p>
          <w:p w:rsidR="00860FA2" w:rsidRPr="006F602E" w:rsidRDefault="00860FA2" w:rsidP="00EF14ED">
            <w:pPr>
              <w:jc w:val="both"/>
              <w:rPr>
                <w:i/>
                <w:u w:val="single"/>
              </w:rPr>
            </w:pPr>
          </w:p>
        </w:tc>
      </w:tr>
      <w:tr w:rsidR="00860FA2" w:rsidRPr="00074C3D" w:rsidTr="00CD4636">
        <w:tc>
          <w:tcPr>
            <w:tcW w:w="4796" w:type="dxa"/>
          </w:tcPr>
          <w:p w:rsidR="00860FA2" w:rsidRPr="00282CCF" w:rsidRDefault="00860FA2" w:rsidP="00860FA2">
            <w:pPr>
              <w:jc w:val="both"/>
            </w:pPr>
            <w:r w:rsidRPr="00282CCF">
              <w:t>Начальник отдела организационной работы и административной реформы Аппарата Администрации муниципального образов</w:t>
            </w:r>
            <w:r w:rsidRPr="00282CCF">
              <w:t>а</w:t>
            </w:r>
            <w:r w:rsidRPr="00282CCF">
              <w:t>ния «</w:t>
            </w:r>
            <w:r>
              <w:t xml:space="preserve">Муниципальный округ </w:t>
            </w:r>
            <w:r w:rsidRPr="00282CCF">
              <w:t>Глазовский район</w:t>
            </w:r>
            <w:r>
              <w:t xml:space="preserve"> Удмуртской Республики</w:t>
            </w:r>
            <w:r w:rsidRPr="00282CCF">
              <w:t>»</w:t>
            </w:r>
          </w:p>
          <w:p w:rsidR="00860FA2" w:rsidRDefault="00860FA2" w:rsidP="00860FA2">
            <w:pPr>
              <w:jc w:val="both"/>
            </w:pPr>
          </w:p>
          <w:p w:rsidR="00860FA2" w:rsidRPr="00282CCF" w:rsidRDefault="00860FA2" w:rsidP="00860FA2">
            <w:pPr>
              <w:jc w:val="both"/>
            </w:pPr>
            <w:r w:rsidRPr="00282CCF">
              <w:t xml:space="preserve">__________________ </w:t>
            </w:r>
            <w:r>
              <w:t>Н.А.</w:t>
            </w:r>
            <w:r w:rsidRPr="00282CCF">
              <w:t xml:space="preserve"> </w:t>
            </w:r>
            <w:r>
              <w:t>Пономарева</w:t>
            </w:r>
            <w:r w:rsidRPr="00282CCF">
              <w:t xml:space="preserve"> </w:t>
            </w:r>
          </w:p>
          <w:p w:rsidR="00860FA2" w:rsidRPr="00282CCF" w:rsidRDefault="00860FA2" w:rsidP="00860FA2">
            <w:pPr>
              <w:jc w:val="both"/>
            </w:pPr>
          </w:p>
          <w:p w:rsidR="00860FA2" w:rsidRPr="00CD4636" w:rsidRDefault="00860FA2" w:rsidP="00860FA2">
            <w:pPr>
              <w:jc w:val="both"/>
            </w:pPr>
          </w:p>
          <w:p w:rsidR="00860FA2" w:rsidRPr="00B65E8D" w:rsidRDefault="00860FA2" w:rsidP="00860FA2">
            <w:pPr>
              <w:jc w:val="both"/>
            </w:pPr>
          </w:p>
        </w:tc>
        <w:tc>
          <w:tcPr>
            <w:tcW w:w="4775" w:type="dxa"/>
          </w:tcPr>
          <w:p w:rsidR="00860FA2" w:rsidRDefault="00C37982" w:rsidP="00C37982">
            <w:pPr>
              <w:jc w:val="both"/>
            </w:pPr>
            <w:r>
              <w:t>Начальник управления финансов  Админ</w:t>
            </w:r>
            <w:r>
              <w:t>и</w:t>
            </w:r>
            <w:r>
              <w:t>страции муниципального образования «Муниципальный округ Глазовский район Удмуртской Республики»</w:t>
            </w:r>
          </w:p>
          <w:p w:rsidR="00C37982" w:rsidRDefault="00C37982" w:rsidP="00C37982">
            <w:pPr>
              <w:jc w:val="both"/>
            </w:pPr>
          </w:p>
          <w:p w:rsidR="00C37982" w:rsidRDefault="00C37982" w:rsidP="00C37982">
            <w:pPr>
              <w:jc w:val="both"/>
            </w:pPr>
          </w:p>
          <w:p w:rsidR="00C37982" w:rsidRPr="00B65E8D" w:rsidRDefault="00C37982" w:rsidP="00C37982">
            <w:pPr>
              <w:jc w:val="both"/>
            </w:pPr>
            <w:r>
              <w:t xml:space="preserve">_______________________ </w:t>
            </w:r>
            <w:proofErr w:type="spellStart"/>
            <w:r>
              <w:t>Н.Н.Поздеева</w:t>
            </w:r>
            <w:proofErr w:type="spellEnd"/>
          </w:p>
        </w:tc>
      </w:tr>
      <w:tr w:rsidR="00860FA2" w:rsidRPr="00074C3D" w:rsidTr="004355E2">
        <w:tc>
          <w:tcPr>
            <w:tcW w:w="4796" w:type="dxa"/>
          </w:tcPr>
          <w:p w:rsidR="00860FA2" w:rsidRDefault="00860FA2" w:rsidP="009F0628">
            <w:pPr>
              <w:jc w:val="both"/>
            </w:pPr>
          </w:p>
        </w:tc>
        <w:tc>
          <w:tcPr>
            <w:tcW w:w="4775" w:type="dxa"/>
          </w:tcPr>
          <w:p w:rsidR="00860FA2" w:rsidRPr="00282CCF" w:rsidRDefault="00860FA2" w:rsidP="00282CCF">
            <w:pPr>
              <w:jc w:val="both"/>
              <w:rPr>
                <w:b/>
                <w:bCs/>
              </w:rPr>
            </w:pPr>
          </w:p>
          <w:p w:rsidR="00860FA2" w:rsidRPr="00B65E8D" w:rsidRDefault="00860FA2" w:rsidP="00282CCF">
            <w:pPr>
              <w:jc w:val="both"/>
            </w:pPr>
          </w:p>
        </w:tc>
      </w:tr>
      <w:tr w:rsidR="00860FA2" w:rsidRPr="00074C3D" w:rsidTr="004355E2">
        <w:tc>
          <w:tcPr>
            <w:tcW w:w="4796" w:type="dxa"/>
          </w:tcPr>
          <w:p w:rsidR="00860FA2" w:rsidRPr="00074C3D" w:rsidRDefault="00860FA2" w:rsidP="00282CCF">
            <w:pPr>
              <w:jc w:val="both"/>
            </w:pPr>
          </w:p>
        </w:tc>
        <w:tc>
          <w:tcPr>
            <w:tcW w:w="4775" w:type="dxa"/>
          </w:tcPr>
          <w:p w:rsidR="00860FA2" w:rsidRPr="00074C3D" w:rsidRDefault="00860FA2" w:rsidP="00D001B6">
            <w:pPr>
              <w:jc w:val="both"/>
            </w:pPr>
          </w:p>
        </w:tc>
      </w:tr>
    </w:tbl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Pr="00797024" w:rsidRDefault="00E85C58" w:rsidP="006647F2">
      <w:pPr>
        <w:jc w:val="both"/>
        <w:rPr>
          <w:bCs/>
          <w:sz w:val="20"/>
          <w:szCs w:val="20"/>
        </w:rPr>
      </w:pPr>
    </w:p>
    <w:p w:rsidR="00797024" w:rsidRPr="00797024" w:rsidRDefault="00797024" w:rsidP="006647F2">
      <w:pPr>
        <w:jc w:val="both"/>
        <w:rPr>
          <w:bCs/>
          <w:sz w:val="20"/>
          <w:szCs w:val="20"/>
        </w:rPr>
      </w:pPr>
    </w:p>
    <w:p w:rsidR="00797024" w:rsidRPr="00797024" w:rsidRDefault="00797024" w:rsidP="006647F2">
      <w:pPr>
        <w:jc w:val="both"/>
        <w:rPr>
          <w:bCs/>
          <w:sz w:val="20"/>
          <w:szCs w:val="20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797024" w:rsidRDefault="00797024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Приложение 1</w:t>
      </w:r>
    </w:p>
    <w:p w:rsidR="00797024" w:rsidRDefault="00797024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Администрации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</w:t>
      </w:r>
      <w:r w:rsidR="00F23BBD">
        <w:rPr>
          <w:color w:val="000000"/>
          <w:lang w:eastAsia="en-US"/>
        </w:rPr>
        <w:t>т</w:t>
      </w:r>
      <w:r w:rsidR="00F23BBD">
        <w:rPr>
          <w:color w:val="000000"/>
          <w:lang w:eastAsia="en-US"/>
        </w:rPr>
        <w:t>ской Республики»</w:t>
      </w:r>
    </w:p>
    <w:p w:rsidR="0000509F" w:rsidRDefault="0000509F" w:rsidP="0000509F">
      <w:pPr>
        <w:tabs>
          <w:tab w:val="left" w:pos="0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 xml:space="preserve">5. Муниципальная программа 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u w:val="single"/>
          <w:lang w:eastAsia="en-US"/>
        </w:rPr>
      </w:pPr>
      <w:r w:rsidRPr="00F216B1">
        <w:rPr>
          <w:b/>
          <w:bCs/>
          <w:color w:val="000000"/>
          <w:u w:val="single"/>
          <w:lang w:eastAsia="en-US"/>
        </w:rPr>
        <w:t>«Создание условий для уст</w:t>
      </w:r>
      <w:r w:rsidR="00806671">
        <w:rPr>
          <w:b/>
          <w:bCs/>
          <w:color w:val="000000"/>
          <w:u w:val="single"/>
          <w:lang w:eastAsia="en-US"/>
        </w:rPr>
        <w:t>ойчивого экономического развития</w:t>
      </w:r>
      <w:r w:rsidRPr="00F216B1">
        <w:rPr>
          <w:b/>
          <w:bCs/>
          <w:color w:val="000000"/>
          <w:u w:val="single"/>
          <w:lang w:eastAsia="en-US"/>
        </w:rPr>
        <w:t xml:space="preserve">»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(название муниципальной программы)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Краткая характеристика (паспорт) муниципальной программы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788"/>
      </w:tblGrid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Наименов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ние мун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ципальной программы</w:t>
            </w:r>
          </w:p>
        </w:tc>
        <w:tc>
          <w:tcPr>
            <w:tcW w:w="8788" w:type="dxa"/>
          </w:tcPr>
          <w:p w:rsidR="00F216B1" w:rsidRPr="00F216B1" w:rsidRDefault="00F216B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Муниципальная программа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="008E2F4F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«Создание условий для устойчивого экономического развития»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Подпр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 xml:space="preserve">граммы </w:t>
            </w:r>
          </w:p>
        </w:tc>
        <w:tc>
          <w:tcPr>
            <w:tcW w:w="8788" w:type="dxa"/>
          </w:tcPr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5.1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«Развитие сельского хозяйства и расширение рынка сельскох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 xml:space="preserve">зяйственной продукции» </w:t>
            </w:r>
          </w:p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5.2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«Создание благоприятных  условий для развития малого и среднего предпринимательства»</w:t>
            </w:r>
          </w:p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5.3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«Развитие потребительского рынка»</w:t>
            </w:r>
          </w:p>
          <w:p w:rsidR="00F216B1" w:rsidRDefault="00F216B1" w:rsidP="00E85C58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5.4 Подпрограмма «</w:t>
            </w:r>
            <w:r w:rsidR="008D7230">
              <w:rPr>
                <w:color w:val="000000"/>
                <w:lang w:eastAsia="en-US"/>
              </w:rPr>
              <w:t>Комплексно</w:t>
            </w:r>
            <w:r w:rsidRPr="00F216B1">
              <w:rPr>
                <w:color w:val="000000"/>
                <w:lang w:eastAsia="en-US"/>
              </w:rPr>
              <w:t>е развитие сельских территорий»</w:t>
            </w:r>
          </w:p>
          <w:p w:rsidR="00D33FAB" w:rsidRPr="00F216B1" w:rsidRDefault="00D33FAB" w:rsidP="00E85C58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5.5 Подпрограмма «</w:t>
            </w:r>
            <w:r w:rsidRPr="00854B0D">
              <w:t>Поддержка социально ориентированных некоммерческих о</w:t>
            </w:r>
            <w:r w:rsidRPr="00854B0D">
              <w:t>р</w:t>
            </w:r>
            <w:r w:rsidRPr="00854B0D">
              <w:t>ганизаций, осуществляющих деятельность на территории муниципального образ</w:t>
            </w:r>
            <w:r w:rsidRPr="00854B0D">
              <w:t>о</w:t>
            </w:r>
            <w:r w:rsidRPr="00854B0D">
              <w:t xml:space="preserve">вания </w:t>
            </w:r>
            <w:r w:rsidR="00F23BBD">
              <w:t>«Муниципальный округ Глазовский район Удмуртской Республики»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Координ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тор</w:t>
            </w:r>
          </w:p>
        </w:tc>
        <w:tc>
          <w:tcPr>
            <w:tcW w:w="8788" w:type="dxa"/>
          </w:tcPr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>ципальный округ Глазовский район Удмуртской Республики»</w:t>
            </w:r>
            <w:r w:rsidRPr="00F216B1">
              <w:rPr>
                <w:color w:val="000000"/>
                <w:lang w:eastAsia="en-US"/>
              </w:rPr>
              <w:t xml:space="preserve"> по экономике, им</w:t>
            </w:r>
            <w:r w:rsidRPr="00F216B1">
              <w:rPr>
                <w:color w:val="000000"/>
                <w:lang w:eastAsia="en-US"/>
              </w:rPr>
              <w:t>у</w:t>
            </w:r>
            <w:r w:rsidRPr="00F216B1">
              <w:rPr>
                <w:color w:val="000000"/>
                <w:lang w:eastAsia="en-US"/>
              </w:rPr>
              <w:t>щественным отношениям и финансам;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</w:p>
        </w:tc>
      </w:tr>
      <w:tr w:rsidR="00F216B1" w:rsidRPr="00F216B1" w:rsidTr="00B929CB">
        <w:trPr>
          <w:trHeight w:val="711"/>
        </w:trPr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Ответстве</w:t>
            </w:r>
            <w:r w:rsidRPr="00F216B1">
              <w:rPr>
                <w:color w:val="000000"/>
                <w:lang w:eastAsia="en-US"/>
              </w:rPr>
              <w:t>н</w:t>
            </w:r>
            <w:r w:rsidRPr="00F216B1">
              <w:rPr>
                <w:color w:val="000000"/>
                <w:lang w:eastAsia="en-US"/>
              </w:rPr>
              <w:t>ный испо</w:t>
            </w:r>
            <w:r w:rsidRPr="00F216B1">
              <w:rPr>
                <w:color w:val="000000"/>
                <w:lang w:eastAsia="en-US"/>
              </w:rPr>
              <w:t>л</w:t>
            </w:r>
            <w:r w:rsidRPr="00F216B1">
              <w:rPr>
                <w:color w:val="000000"/>
                <w:lang w:eastAsia="en-US"/>
              </w:rPr>
              <w:t xml:space="preserve">нитель </w:t>
            </w:r>
          </w:p>
        </w:tc>
        <w:tc>
          <w:tcPr>
            <w:tcW w:w="8788" w:type="dxa"/>
          </w:tcPr>
          <w:p w:rsidR="00F216B1" w:rsidRPr="00F216B1" w:rsidRDefault="008D7230" w:rsidP="008D723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  <w:r w:rsidR="00E85C58">
              <w:rPr>
                <w:color w:val="000000"/>
                <w:lang w:eastAsia="en-US"/>
              </w:rPr>
              <w:t>правлени</w:t>
            </w:r>
            <w:r>
              <w:rPr>
                <w:color w:val="000000"/>
                <w:lang w:eastAsia="en-US"/>
              </w:rPr>
              <w:t>е</w:t>
            </w:r>
            <w:r w:rsidR="00E85C58">
              <w:rPr>
                <w:color w:val="000000"/>
                <w:lang w:eastAsia="en-US"/>
              </w:rPr>
              <w:t xml:space="preserve"> развития территории и муниципального заказа </w:t>
            </w:r>
            <w:r w:rsidR="00F216B1" w:rsidRPr="00F216B1">
              <w:rPr>
                <w:color w:val="000000"/>
                <w:lang w:eastAsia="en-US"/>
              </w:rPr>
              <w:t>Администрации мун</w:t>
            </w:r>
            <w:r w:rsidR="00F216B1" w:rsidRPr="00F216B1">
              <w:rPr>
                <w:color w:val="000000"/>
                <w:lang w:eastAsia="en-US"/>
              </w:rPr>
              <w:t>и</w:t>
            </w:r>
            <w:r w:rsidR="00F216B1" w:rsidRPr="00F216B1">
              <w:rPr>
                <w:color w:val="000000"/>
                <w:lang w:eastAsia="en-US"/>
              </w:rPr>
              <w:t xml:space="preserve">ципального </w:t>
            </w:r>
            <w:r>
              <w:rPr>
                <w:color w:val="000000"/>
                <w:lang w:eastAsia="en-US"/>
              </w:rPr>
              <w:t xml:space="preserve">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Соисполн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 xml:space="preserve">тели </w:t>
            </w:r>
          </w:p>
        </w:tc>
        <w:tc>
          <w:tcPr>
            <w:tcW w:w="8788" w:type="dxa"/>
          </w:tcPr>
          <w:p w:rsidR="00F216B1" w:rsidRPr="008D7230" w:rsidRDefault="008D7230" w:rsidP="0036288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8D7230">
              <w:rPr>
                <w:color w:val="000000"/>
                <w:lang w:eastAsia="en-US"/>
              </w:rPr>
              <w:t xml:space="preserve">Отдел архитектуры и строительства, </w:t>
            </w:r>
            <w:r w:rsidR="0036288B">
              <w:rPr>
                <w:color w:val="000000"/>
                <w:lang w:eastAsia="en-US"/>
              </w:rPr>
              <w:t xml:space="preserve">сектор </w:t>
            </w:r>
            <w:r w:rsidRPr="008D7230">
              <w:rPr>
                <w:color w:val="000000"/>
                <w:lang w:eastAsia="en-US"/>
              </w:rPr>
              <w:t>ЖКХ</w:t>
            </w:r>
            <w:r w:rsidR="0036288B">
              <w:rPr>
                <w:color w:val="000000"/>
                <w:lang w:eastAsia="en-US"/>
              </w:rPr>
              <w:t xml:space="preserve"> и </w:t>
            </w:r>
            <w:r w:rsidRPr="008D7230">
              <w:rPr>
                <w:color w:val="000000"/>
                <w:lang w:eastAsia="en-US"/>
              </w:rPr>
              <w:t xml:space="preserve"> транспорта, </w:t>
            </w:r>
            <w:r>
              <w:rPr>
                <w:color w:val="000000"/>
                <w:lang w:eastAsia="en-US"/>
              </w:rPr>
              <w:t>управление обр</w:t>
            </w:r>
            <w:r>
              <w:rPr>
                <w:color w:val="000000"/>
                <w:lang w:eastAsia="en-US"/>
              </w:rPr>
              <w:t>а</w:t>
            </w:r>
            <w:r>
              <w:rPr>
                <w:color w:val="000000"/>
                <w:lang w:eastAsia="en-US"/>
              </w:rPr>
              <w:t xml:space="preserve">зования, </w:t>
            </w:r>
            <w:r w:rsidR="0036288B">
              <w:rPr>
                <w:color w:val="000000"/>
                <w:lang w:eastAsia="en-US"/>
              </w:rPr>
              <w:t xml:space="preserve">управление </w:t>
            </w:r>
            <w:r w:rsidR="0036288B" w:rsidRPr="0036288B">
              <w:t xml:space="preserve">по проектной деятельности, культуре, </w:t>
            </w:r>
            <w:proofErr w:type="spellStart"/>
            <w:r w:rsidR="0036288B" w:rsidRPr="0036288B">
              <w:t>молодежной</w:t>
            </w:r>
            <w:proofErr w:type="spellEnd"/>
            <w:r w:rsidR="0036288B" w:rsidRPr="0036288B">
              <w:t xml:space="preserve"> политике, физической культуре и спорту</w:t>
            </w:r>
            <w:r w:rsidR="0036288B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Цели </w:t>
            </w:r>
          </w:p>
        </w:tc>
        <w:tc>
          <w:tcPr>
            <w:tcW w:w="8788" w:type="dxa"/>
          </w:tcPr>
          <w:p w:rsidR="00365FAA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Создание условий для устойчивого роста экономики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="00365FAA">
              <w:rPr>
                <w:color w:val="000000"/>
                <w:lang w:eastAsia="en-US"/>
              </w:rPr>
              <w:t>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Создание условий для эффективного и устойчивого функционирования агропр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lang w:eastAsia="en-US"/>
              </w:rPr>
              <w:t xml:space="preserve">мышленного комплекса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>
              <w:rPr>
                <w:color w:val="000000"/>
                <w:lang w:eastAsia="en-US"/>
              </w:rPr>
              <w:t>;</w:t>
            </w:r>
          </w:p>
          <w:p w:rsid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Увеличение </w:t>
            </w:r>
            <w:proofErr w:type="spellStart"/>
            <w:r>
              <w:rPr>
                <w:color w:val="000000"/>
                <w:lang w:eastAsia="en-US"/>
              </w:rPr>
              <w:t>объемов</w:t>
            </w:r>
            <w:proofErr w:type="spellEnd"/>
            <w:r>
              <w:rPr>
                <w:color w:val="000000"/>
                <w:lang w:eastAsia="en-US"/>
              </w:rPr>
              <w:t xml:space="preserve"> производства продукции агропромышленного комплекса м</w:t>
            </w:r>
            <w:r>
              <w:rPr>
                <w:color w:val="000000"/>
                <w:lang w:eastAsia="en-US"/>
              </w:rPr>
              <w:t>у</w:t>
            </w:r>
            <w:r>
              <w:rPr>
                <w:color w:val="000000"/>
                <w:lang w:eastAsia="en-US"/>
              </w:rPr>
              <w:t xml:space="preserve">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="00F216B1" w:rsidRPr="00F216B1">
              <w:rPr>
                <w:color w:val="000000"/>
                <w:lang w:eastAsia="en-US"/>
              </w:rPr>
              <w:t>.</w:t>
            </w:r>
          </w:p>
          <w:p w:rsidR="00365FAA" w:rsidRP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8788" w:type="dxa"/>
          </w:tcPr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-создание условий для увеличения </w:t>
            </w:r>
            <w:proofErr w:type="spellStart"/>
            <w:r w:rsidRPr="00F216B1">
              <w:rPr>
                <w:color w:val="000000"/>
                <w:lang w:eastAsia="en-US"/>
              </w:rPr>
              <w:t>объема</w:t>
            </w:r>
            <w:proofErr w:type="spellEnd"/>
            <w:r w:rsidRPr="00F216B1">
              <w:rPr>
                <w:color w:val="000000"/>
                <w:lang w:eastAsia="en-US"/>
              </w:rPr>
              <w:t xml:space="preserve"> производства качественной сельскох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>зяйственной продукции;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-создание условий для развития всех форм сельскохозяйственных предприятий, потребительской кооперации, личных подсобных хозяйств;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-увеличение вклада малого и среднего предпринимательства в экономику муниц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 xml:space="preserve">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</w:t>
            </w:r>
            <w:r w:rsidR="00F23BBD">
              <w:rPr>
                <w:color w:val="000000"/>
                <w:lang w:eastAsia="en-US"/>
              </w:rPr>
              <w:t>с</w:t>
            </w:r>
            <w:r w:rsidR="00F23BBD">
              <w:rPr>
                <w:color w:val="000000"/>
                <w:lang w:eastAsia="en-US"/>
              </w:rPr>
              <w:t>публики»</w:t>
            </w:r>
            <w:r w:rsidRPr="00F216B1">
              <w:rPr>
                <w:color w:val="000000"/>
                <w:lang w:eastAsia="en-US"/>
              </w:rPr>
              <w:t>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-увеличение числа занятого населения в малом и среднем предпринимательстве;</w:t>
            </w:r>
          </w:p>
          <w:p w:rsidR="00365FAA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-стимулирование развития торговли, в том числе в </w:t>
            </w:r>
            <w:proofErr w:type="spellStart"/>
            <w:r w:rsidRPr="00F216B1">
              <w:rPr>
                <w:color w:val="000000"/>
                <w:lang w:eastAsia="en-US"/>
              </w:rPr>
              <w:t>малонаселенных</w:t>
            </w:r>
            <w:proofErr w:type="spellEnd"/>
            <w:r w:rsidRPr="00F216B1">
              <w:rPr>
                <w:color w:val="000000"/>
                <w:lang w:eastAsia="en-US"/>
              </w:rPr>
              <w:t xml:space="preserve"> пунктах</w:t>
            </w:r>
            <w:r w:rsidR="00365FAA">
              <w:rPr>
                <w:color w:val="000000"/>
                <w:lang w:eastAsia="en-US"/>
              </w:rPr>
              <w:t>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использование информационных ресурсов в сфере агропромышленного компле</w:t>
            </w:r>
            <w:r>
              <w:rPr>
                <w:color w:val="000000"/>
                <w:lang w:eastAsia="en-US"/>
              </w:rPr>
              <w:t>к</w:t>
            </w:r>
            <w:r>
              <w:rPr>
                <w:color w:val="000000"/>
                <w:lang w:eastAsia="en-US"/>
              </w:rPr>
              <w:lastRenderedPageBreak/>
              <w:t>са органами местного самоуправления, организациями агропромышленного ко</w:t>
            </w:r>
            <w:r>
              <w:rPr>
                <w:color w:val="000000"/>
                <w:lang w:eastAsia="en-US"/>
              </w:rPr>
              <w:t>м</w:t>
            </w:r>
            <w:r>
              <w:rPr>
                <w:color w:val="000000"/>
                <w:lang w:eastAsia="en-US"/>
              </w:rPr>
              <w:t>плекса;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обеспечение развития сельских территорий, повышение занятости и уровня жи</w:t>
            </w:r>
            <w:r>
              <w:rPr>
                <w:color w:val="000000"/>
                <w:lang w:eastAsia="en-US"/>
              </w:rPr>
              <w:t>з</w:t>
            </w:r>
            <w:r>
              <w:rPr>
                <w:color w:val="000000"/>
                <w:lang w:eastAsia="en-US"/>
              </w:rPr>
              <w:t>ни сельского населения;</w:t>
            </w:r>
          </w:p>
          <w:p w:rsid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обеспечение эффективного муниципального управления</w:t>
            </w:r>
            <w:r w:rsidR="00914443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сельского х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lang w:eastAsia="en-US"/>
              </w:rPr>
              <w:t>зяйства и регулирования рынков сельскохозяйственной продукции, сырья и пр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lang w:eastAsia="en-US"/>
              </w:rPr>
              <w:t>довольствия</w:t>
            </w:r>
            <w:r w:rsidR="00F216B1" w:rsidRPr="00F216B1">
              <w:rPr>
                <w:color w:val="000000"/>
                <w:lang w:eastAsia="en-US"/>
              </w:rPr>
              <w:t>.</w:t>
            </w:r>
          </w:p>
          <w:p w:rsidR="00365FAA" w:rsidRP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lastRenderedPageBreak/>
              <w:t>Целевые показатели (индикат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 xml:space="preserve">ры) </w:t>
            </w:r>
          </w:p>
        </w:tc>
        <w:tc>
          <w:tcPr>
            <w:tcW w:w="8788" w:type="dxa"/>
          </w:tcPr>
          <w:p w:rsidR="00365FAA" w:rsidRPr="00F216B1" w:rsidRDefault="001D41F1" w:rsidP="001D41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Целевые показатели </w:t>
            </w:r>
            <w:proofErr w:type="gramStart"/>
            <w:r>
              <w:rPr>
                <w:color w:val="000000"/>
                <w:lang w:eastAsia="en-US"/>
              </w:rPr>
              <w:t>прописаны</w:t>
            </w:r>
            <w:proofErr w:type="gramEnd"/>
            <w:r>
              <w:rPr>
                <w:color w:val="000000"/>
                <w:lang w:eastAsia="en-US"/>
              </w:rPr>
              <w:t xml:space="preserve"> определены по подпрограммам муниципальной программы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Сроки и этапы  ре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лизации</w:t>
            </w:r>
          </w:p>
        </w:tc>
        <w:tc>
          <w:tcPr>
            <w:tcW w:w="8788" w:type="dxa"/>
          </w:tcPr>
          <w:p w:rsidR="00806671" w:rsidRDefault="00F216B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Срок реализации – 2015-20</w:t>
            </w:r>
            <w:r w:rsidR="00806671">
              <w:rPr>
                <w:color w:val="000000"/>
                <w:lang w:eastAsia="en-US"/>
              </w:rPr>
              <w:t>2</w:t>
            </w:r>
            <w:r w:rsidR="00430799">
              <w:rPr>
                <w:color w:val="000000"/>
                <w:lang w:eastAsia="en-US"/>
              </w:rPr>
              <w:t>6</w:t>
            </w:r>
            <w:r w:rsidRPr="00F216B1">
              <w:rPr>
                <w:color w:val="000000"/>
                <w:lang w:eastAsia="en-US"/>
              </w:rPr>
              <w:t xml:space="preserve"> годы.</w:t>
            </w:r>
          </w:p>
          <w:p w:rsidR="00F216B1" w:rsidRDefault="0080667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этап – 2015-2018 годы;</w:t>
            </w:r>
          </w:p>
          <w:p w:rsidR="00806671" w:rsidRPr="00F216B1" w:rsidRDefault="00806671" w:rsidP="0043079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этап – 2019-202</w:t>
            </w:r>
            <w:r w:rsidR="00430799">
              <w:rPr>
                <w:color w:val="000000"/>
                <w:lang w:eastAsia="en-US"/>
              </w:rPr>
              <w:t>6</w:t>
            </w:r>
            <w:r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F216B1" w:rsidTr="00B929CB">
        <w:tc>
          <w:tcPr>
            <w:tcW w:w="1526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Объем средств бюджета муниц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пального района  на реализацию муниц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пальной программы</w:t>
            </w:r>
          </w:p>
        </w:tc>
        <w:tc>
          <w:tcPr>
            <w:tcW w:w="8788" w:type="dxa"/>
          </w:tcPr>
          <w:p w:rsidR="00F216B1" w:rsidRDefault="005D3596" w:rsidP="00382CCE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sz w:val="22"/>
                <w:szCs w:val="22"/>
              </w:rPr>
            </w:pPr>
            <w:r w:rsidRPr="00AA2781">
              <w:rPr>
                <w:sz w:val="22"/>
                <w:szCs w:val="22"/>
              </w:rPr>
              <w:t>Общий объем финансирования мероприятий муниципальной</w:t>
            </w:r>
            <w:r>
              <w:rPr>
                <w:sz w:val="22"/>
                <w:szCs w:val="22"/>
              </w:rPr>
              <w:t xml:space="preserve"> </w:t>
            </w:r>
            <w:r w:rsidRPr="00AA2781">
              <w:rPr>
                <w:sz w:val="22"/>
                <w:szCs w:val="22"/>
              </w:rPr>
              <w:t xml:space="preserve"> программы на 20</w:t>
            </w:r>
            <w:r>
              <w:rPr>
                <w:sz w:val="22"/>
                <w:szCs w:val="22"/>
              </w:rPr>
              <w:t>15</w:t>
            </w:r>
            <w:r w:rsidRPr="00AA2781">
              <w:rPr>
                <w:sz w:val="22"/>
                <w:szCs w:val="22"/>
              </w:rPr>
              <w:t xml:space="preserve"> - 20</w:t>
            </w:r>
            <w:r>
              <w:rPr>
                <w:sz w:val="22"/>
                <w:szCs w:val="22"/>
              </w:rPr>
              <w:t xml:space="preserve">26 </w:t>
            </w:r>
            <w:r w:rsidRPr="00AA2781">
              <w:rPr>
                <w:sz w:val="22"/>
                <w:szCs w:val="22"/>
              </w:rPr>
              <w:t xml:space="preserve">годы составит </w:t>
            </w:r>
            <w:r w:rsidR="00924AC5">
              <w:rPr>
                <w:sz w:val="22"/>
                <w:szCs w:val="22"/>
              </w:rPr>
              <w:t>45769,68</w:t>
            </w:r>
            <w:r>
              <w:rPr>
                <w:sz w:val="22"/>
                <w:szCs w:val="22"/>
              </w:rPr>
              <w:t xml:space="preserve"> </w:t>
            </w:r>
            <w:r w:rsidRPr="00AA2781">
              <w:rPr>
                <w:sz w:val="22"/>
                <w:szCs w:val="22"/>
              </w:rPr>
              <w:t>тыс. руб., в том числе:</w:t>
            </w:r>
          </w:p>
          <w:tbl>
            <w:tblPr>
              <w:tblW w:w="8613" w:type="dxa"/>
              <w:tblLayout w:type="fixed"/>
              <w:tblLook w:val="04A0" w:firstRow="1" w:lastRow="0" w:firstColumn="1" w:lastColumn="0" w:noHBand="0" w:noVBand="1"/>
            </w:tblPr>
            <w:tblGrid>
              <w:gridCol w:w="1333"/>
              <w:gridCol w:w="618"/>
              <w:gridCol w:w="567"/>
              <w:gridCol w:w="567"/>
              <w:gridCol w:w="516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46"/>
              <w:gridCol w:w="497"/>
            </w:tblGrid>
            <w:tr w:rsidR="005D3596" w:rsidRPr="000B04F0" w:rsidTr="005D3596">
              <w:trPr>
                <w:trHeight w:val="1214"/>
                <w:tblHeader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D3596" w:rsidRPr="00640D3C" w:rsidRDefault="005D3596" w:rsidP="005D359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2016</w:t>
                  </w:r>
                </w:p>
              </w:tc>
              <w:tc>
                <w:tcPr>
                  <w:tcW w:w="5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</w:t>
                  </w:r>
                  <w:r>
                    <w:rPr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322843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Pr="00322843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322843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322843" w:rsidRDefault="005D3596" w:rsidP="005D3596">
                  <w:pPr>
                    <w:rPr>
                      <w:sz w:val="12"/>
                      <w:szCs w:val="12"/>
                    </w:rPr>
                  </w:pPr>
                  <w:r w:rsidRPr="00322843">
                    <w:rPr>
                      <w:sz w:val="12"/>
                      <w:szCs w:val="12"/>
                    </w:rPr>
                    <w:t>2025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2026</w:t>
                  </w:r>
                </w:p>
                <w:p w:rsidR="005D3596" w:rsidRPr="00322843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45769,68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3543,9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2657,1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746,3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481,0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149,0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2012,2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2150,9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199,0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4181,18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B929CB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159,0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322843" w:rsidRDefault="00924AC5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14745,05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924AC5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14745,05</w:t>
                  </w: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ципального образован</w:t>
                  </w: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 xml:space="preserve">я </w:t>
                  </w:r>
                  <w:r>
                    <w:rPr>
                      <w:sz w:val="16"/>
                      <w:szCs w:val="16"/>
                    </w:rPr>
                    <w:t>«Муниципал</w:t>
                  </w:r>
                  <w:r>
                    <w:rPr>
                      <w:sz w:val="16"/>
                      <w:szCs w:val="16"/>
                    </w:rPr>
                    <w:t>ь</w:t>
                  </w:r>
                  <w:r>
                    <w:rPr>
                      <w:sz w:val="16"/>
                      <w:szCs w:val="16"/>
                    </w:rPr>
                    <w:t>ный округ Гл</w:t>
                  </w:r>
                  <w:r>
                    <w:rPr>
                      <w:sz w:val="16"/>
                      <w:szCs w:val="16"/>
                    </w:rPr>
                    <w:t>а</w:t>
                  </w:r>
                  <w:r>
                    <w:rPr>
                      <w:sz w:val="16"/>
                      <w:szCs w:val="16"/>
                    </w:rPr>
                    <w:t>зовский район Удмуртской Республики»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B929CB" w:rsidRDefault="00924AC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45769,68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3543,9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2657,1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746,3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481,</w:t>
                  </w:r>
                  <w:r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149,0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2012,2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2150,9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5D3596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199,0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924AC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4181,18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  <w:p w:rsidR="005D3596" w:rsidRPr="00B929CB" w:rsidRDefault="00924AC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159,0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322843" w:rsidRDefault="00924AC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14745,05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Default="00924AC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14745,05</w:t>
                  </w:r>
                </w:p>
              </w:tc>
            </w:tr>
            <w:tr w:rsidR="005D3596" w:rsidRPr="00640D3C" w:rsidTr="005D3596">
              <w:trPr>
                <w:trHeight w:val="282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282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бюджета У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муртской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9033DB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37010,0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2B00DD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1836,</w:t>
                  </w:r>
                  <w:r w:rsidR="002B00DD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781F55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4000,0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9033DB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14586,05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9033DB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14586,05</w:t>
                  </w:r>
                </w:p>
              </w:tc>
            </w:tr>
            <w:tr w:rsidR="005D3596" w:rsidRPr="00640D3C" w:rsidTr="005D3596">
              <w:trPr>
                <w:trHeight w:val="282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бюджета У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муртской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</w:t>
                  </w:r>
                  <w:r w:rsidRPr="00640D3C">
                    <w:rPr>
                      <w:sz w:val="16"/>
                      <w:szCs w:val="16"/>
                    </w:rPr>
                    <w:t>ж</w:t>
                  </w:r>
                  <w:r w:rsidRPr="00640D3C">
                    <w:rPr>
                      <w:sz w:val="16"/>
                      <w:szCs w:val="16"/>
                    </w:rPr>
                    <w:t>бюджетные трансферты из бюджета У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муртской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бюджетов пос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лений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жета Удмур</w:t>
                  </w:r>
                  <w:r w:rsidRPr="00640D3C">
                    <w:rPr>
                      <w:sz w:val="16"/>
                      <w:szCs w:val="16"/>
                    </w:rPr>
                    <w:t>т</w:t>
                  </w:r>
                  <w:r w:rsidRPr="00640D3C">
                    <w:rPr>
                      <w:sz w:val="16"/>
                      <w:szCs w:val="16"/>
                    </w:rPr>
                    <w:t>ской Республ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ки, планиру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мые к привл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чению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лений, вход</w:t>
                  </w:r>
                  <w:r w:rsidRPr="00640D3C">
                    <w:rPr>
                      <w:sz w:val="16"/>
                      <w:szCs w:val="16"/>
                    </w:rPr>
                    <w:t>я</w:t>
                  </w:r>
                  <w:r w:rsidRPr="00640D3C">
                    <w:rPr>
                      <w:sz w:val="16"/>
                      <w:szCs w:val="16"/>
                    </w:rPr>
                    <w:t>щих в состав муниципальн</w:t>
                  </w:r>
                  <w:r w:rsidRPr="00640D3C">
                    <w:rPr>
                      <w:sz w:val="16"/>
                      <w:szCs w:val="16"/>
                    </w:rPr>
                    <w:t>о</w:t>
                  </w:r>
                  <w:r w:rsidRPr="00640D3C">
                    <w:rPr>
                      <w:sz w:val="16"/>
                      <w:szCs w:val="16"/>
                    </w:rPr>
                    <w:t xml:space="preserve">го образования </w:t>
                  </w:r>
                  <w:r>
                    <w:rPr>
                      <w:sz w:val="16"/>
                      <w:szCs w:val="16"/>
                    </w:rPr>
                    <w:t>«Муниципал</w:t>
                  </w:r>
                  <w:r>
                    <w:rPr>
                      <w:sz w:val="16"/>
                      <w:szCs w:val="16"/>
                    </w:rPr>
                    <w:t>ь</w:t>
                  </w:r>
                  <w:r>
                    <w:rPr>
                      <w:sz w:val="16"/>
                      <w:szCs w:val="16"/>
                    </w:rPr>
                    <w:t>ный округ Гл</w:t>
                  </w:r>
                  <w:r>
                    <w:rPr>
                      <w:sz w:val="16"/>
                      <w:szCs w:val="16"/>
                    </w:rPr>
                    <w:t>а</w:t>
                  </w:r>
                  <w:r>
                    <w:rPr>
                      <w:sz w:val="16"/>
                      <w:szCs w:val="16"/>
                    </w:rPr>
                    <w:t>зовский район Удмуртской Республики»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5D3596" w:rsidRPr="00640D3C" w:rsidTr="005D3596">
              <w:trPr>
                <w:trHeight w:val="559"/>
              </w:trPr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источн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ки</w:t>
                  </w:r>
                  <w:r>
                    <w:rPr>
                      <w:sz w:val="16"/>
                      <w:szCs w:val="16"/>
                    </w:rPr>
                    <w:t xml:space="preserve"> (прочие поступления в местный бю</w:t>
                  </w:r>
                  <w:r>
                    <w:rPr>
                      <w:sz w:val="16"/>
                      <w:szCs w:val="16"/>
                    </w:rPr>
                    <w:t>д</w:t>
                  </w:r>
                  <w:r>
                    <w:rPr>
                      <w:sz w:val="16"/>
                      <w:szCs w:val="16"/>
                    </w:rPr>
                    <w:t>жет)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1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640D3C" w:rsidRDefault="005D359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5D3596" w:rsidRPr="00F216B1" w:rsidRDefault="005D3596" w:rsidP="00382CCE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B929CB">
        <w:tc>
          <w:tcPr>
            <w:tcW w:w="1526" w:type="dxa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Ожидаемые конечные результаты реализации муниц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пальной программы, оценка пл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нируемой эффекти</w:t>
            </w:r>
            <w:r w:rsidRPr="00070322">
              <w:rPr>
                <w:color w:val="000000"/>
                <w:lang w:eastAsia="en-US"/>
              </w:rPr>
              <w:t>в</w:t>
            </w:r>
            <w:r w:rsidRPr="00070322">
              <w:rPr>
                <w:color w:val="000000"/>
                <w:lang w:eastAsia="en-US"/>
              </w:rPr>
              <w:t xml:space="preserve">ности </w:t>
            </w:r>
            <w:proofErr w:type="spellStart"/>
            <w:r w:rsidRPr="00070322">
              <w:rPr>
                <w:color w:val="000000"/>
                <w:lang w:eastAsia="en-US"/>
              </w:rPr>
              <w:t>ее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ализации</w:t>
            </w:r>
          </w:p>
        </w:tc>
        <w:tc>
          <w:tcPr>
            <w:tcW w:w="8788" w:type="dxa"/>
          </w:tcPr>
          <w:p w:rsidR="007C57E5" w:rsidRPr="00070322" w:rsidRDefault="007C57E5" w:rsidP="007C57E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bCs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Конечным результатом реализации программы является эффективное функцион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рование и устойчивое развитие агропромышленного комплекса Глазовского рай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 xml:space="preserve">на, </w:t>
            </w:r>
            <w:r w:rsidR="00070322" w:rsidRPr="00070322">
              <w:rPr>
                <w:color w:val="000000"/>
                <w:lang w:eastAsia="en-US"/>
              </w:rPr>
              <w:t>создание благоприятных условий для развития и повышения устойчивости м</w:t>
            </w:r>
            <w:r w:rsidR="00070322" w:rsidRPr="00070322">
              <w:rPr>
                <w:color w:val="000000"/>
                <w:lang w:eastAsia="en-US"/>
              </w:rPr>
              <w:t>а</w:t>
            </w:r>
            <w:r w:rsidR="00070322" w:rsidRPr="00070322">
              <w:rPr>
                <w:color w:val="000000"/>
                <w:lang w:eastAsia="en-US"/>
              </w:rPr>
              <w:t>лого и среднего предпринимательства на территории Глазовского района</w:t>
            </w:r>
            <w:r w:rsidR="00070322" w:rsidRPr="00070322">
              <w:rPr>
                <w:bCs/>
                <w:color w:val="000000"/>
                <w:lang w:eastAsia="en-US"/>
              </w:rPr>
              <w:t>, пов</w:t>
            </w:r>
            <w:r w:rsidR="00070322" w:rsidRPr="00070322">
              <w:rPr>
                <w:bCs/>
                <w:color w:val="000000"/>
                <w:lang w:eastAsia="en-US"/>
              </w:rPr>
              <w:t>ы</w:t>
            </w:r>
            <w:r w:rsidR="00070322" w:rsidRPr="00070322">
              <w:rPr>
                <w:bCs/>
                <w:color w:val="000000"/>
                <w:lang w:eastAsia="en-US"/>
              </w:rPr>
              <w:t>шение доходов и занятости населения района.</w:t>
            </w:r>
          </w:p>
          <w:p w:rsidR="00070322" w:rsidRPr="00070322" w:rsidRDefault="00070322" w:rsidP="0007032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Cs/>
                <w:color w:val="000000"/>
                <w:lang w:eastAsia="en-US"/>
              </w:rPr>
            </w:pPr>
            <w:r w:rsidRPr="00070322">
              <w:rPr>
                <w:bCs/>
                <w:color w:val="000000"/>
                <w:lang w:eastAsia="en-US"/>
              </w:rPr>
              <w:t>Развитие потребительского рынка, повышение качества и доступности услуг о</w:t>
            </w:r>
            <w:r w:rsidRPr="00070322">
              <w:rPr>
                <w:bCs/>
                <w:color w:val="000000"/>
                <w:lang w:eastAsia="en-US"/>
              </w:rPr>
              <w:t>б</w:t>
            </w:r>
            <w:r w:rsidRPr="00070322">
              <w:rPr>
                <w:bCs/>
                <w:color w:val="000000"/>
                <w:lang w:eastAsia="en-US"/>
              </w:rPr>
              <w:t>щественного питания, торговли и бытового обслуживания на территории Глазо</w:t>
            </w:r>
            <w:r w:rsidRPr="00070322">
              <w:rPr>
                <w:bCs/>
                <w:color w:val="000000"/>
                <w:lang w:eastAsia="en-US"/>
              </w:rPr>
              <w:t>в</w:t>
            </w:r>
            <w:r w:rsidRPr="00070322">
              <w:rPr>
                <w:bCs/>
                <w:color w:val="000000"/>
                <w:lang w:eastAsia="en-US"/>
              </w:rPr>
              <w:t>ского района.</w:t>
            </w:r>
          </w:p>
          <w:p w:rsidR="00F216B1" w:rsidRPr="00070322" w:rsidRDefault="00070322" w:rsidP="0007032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bCs/>
                <w:color w:val="000000"/>
                <w:lang w:eastAsia="en-US"/>
              </w:rPr>
              <w:t>Ув</w:t>
            </w:r>
            <w:r w:rsidRPr="00070322">
              <w:rPr>
                <w:lang w:eastAsia="en-US"/>
              </w:rPr>
              <w:t xml:space="preserve">еличение количества </w:t>
            </w:r>
            <w:proofErr w:type="spellStart"/>
            <w:r w:rsidRPr="00070322">
              <w:rPr>
                <w:lang w:eastAsia="en-US"/>
              </w:rPr>
              <w:t>населенных</w:t>
            </w:r>
            <w:proofErr w:type="spellEnd"/>
            <w:r w:rsidRPr="00070322">
              <w:rPr>
                <w:lang w:eastAsia="en-US"/>
              </w:rPr>
              <w:t xml:space="preserve"> пунктов, расположенных на сельских терр</w:t>
            </w:r>
            <w:r w:rsidRPr="00070322">
              <w:rPr>
                <w:lang w:eastAsia="en-US"/>
              </w:rPr>
              <w:t>и</w:t>
            </w:r>
            <w:r w:rsidRPr="00070322">
              <w:rPr>
                <w:lang w:eastAsia="en-US"/>
              </w:rPr>
              <w:t>ториях, в которых реализованы проекты по обустройству, площадок под компак</w:t>
            </w:r>
            <w:r w:rsidRPr="00070322">
              <w:rPr>
                <w:lang w:eastAsia="en-US"/>
              </w:rPr>
              <w:t>т</w:t>
            </w:r>
            <w:r w:rsidRPr="00070322">
              <w:rPr>
                <w:lang w:eastAsia="en-US"/>
              </w:rPr>
              <w:t>ную жилищную застройку, рост доходов населения, проживающего на сельских территориях</w:t>
            </w:r>
          </w:p>
        </w:tc>
      </w:tr>
    </w:tbl>
    <w:p w:rsidR="0074167B" w:rsidRPr="00070322" w:rsidRDefault="0074167B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986AB1" w:rsidRPr="00070322" w:rsidRDefault="00986A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7146E8" w:rsidRDefault="007146E8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A94991" w:rsidRPr="00070322" w:rsidRDefault="00A9499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Подпрограмма 5.1 </w:t>
      </w:r>
      <w:r w:rsidRPr="00070322">
        <w:rPr>
          <w:b/>
          <w:bCs/>
          <w:color w:val="000000"/>
          <w:lang w:eastAsia="en-US"/>
        </w:rPr>
        <w:t>«Развитие сельского хозяйства и расширение рынка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сельскохозяйственной продукции»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Краткая характеристика (паспорт) подпрограммы</w:t>
      </w:r>
    </w:p>
    <w:p w:rsidR="00C50348" w:rsidRPr="00070322" w:rsidRDefault="00C50348" w:rsidP="00C50348">
      <w:pPr>
        <w:ind w:firstLine="225"/>
        <w:jc w:val="both"/>
        <w:rPr>
          <w:color w:val="000000"/>
        </w:rPr>
      </w:pPr>
    </w:p>
    <w:tbl>
      <w:tblPr>
        <w:tblW w:w="10207" w:type="dxa"/>
        <w:tblInd w:w="-1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5"/>
        <w:gridCol w:w="8352"/>
      </w:tblGrid>
      <w:tr w:rsidR="00C50348" w:rsidRPr="00070322" w:rsidTr="005D3596">
        <w:trPr>
          <w:trHeight w:val="500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vanish/>
                <w:color w:val="000000"/>
              </w:rPr>
            </w:pPr>
            <w:r w:rsidRPr="00070322">
              <w:rPr>
                <w:color w:val="000000"/>
              </w:rPr>
              <w:t>Наименование подпрограммы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806671">
            <w:pPr>
              <w:jc w:val="both"/>
              <w:rPr>
                <w:color w:val="000000"/>
              </w:rPr>
            </w:pPr>
            <w:r w:rsidRPr="00070322">
              <w:rPr>
                <w:bCs/>
              </w:rPr>
              <w:t xml:space="preserve"> </w:t>
            </w:r>
            <w:r w:rsidR="00C50348" w:rsidRPr="00070322">
              <w:rPr>
                <w:bCs/>
              </w:rPr>
              <w:t>"Развитие сельского хозяйства и расширение рынка се</w:t>
            </w:r>
            <w:r w:rsidR="00806671" w:rsidRPr="00070322">
              <w:rPr>
                <w:bCs/>
              </w:rPr>
              <w:t>льскохозяйственной пр</w:t>
            </w:r>
            <w:r w:rsidR="00806671" w:rsidRPr="00070322">
              <w:rPr>
                <w:bCs/>
              </w:rPr>
              <w:t>о</w:t>
            </w:r>
            <w:r w:rsidR="00806671" w:rsidRPr="00070322">
              <w:rPr>
                <w:bCs/>
              </w:rPr>
              <w:t>дукции»</w:t>
            </w:r>
          </w:p>
        </w:tc>
      </w:tr>
      <w:tr w:rsidR="00C50348" w:rsidRPr="00070322" w:rsidTr="005D3596">
        <w:trPr>
          <w:trHeight w:val="788"/>
        </w:trPr>
        <w:tc>
          <w:tcPr>
            <w:tcW w:w="18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Ответственный исполнитель подпрограммы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E85C58" w:rsidRPr="00070322">
              <w:rPr>
                <w:color w:val="000000"/>
              </w:rPr>
              <w:t xml:space="preserve">Отдел </w:t>
            </w:r>
            <w:r w:rsidR="00C50348" w:rsidRPr="00070322">
              <w:rPr>
                <w:color w:val="000000"/>
              </w:rPr>
              <w:t xml:space="preserve"> сельского хозяйства </w:t>
            </w:r>
            <w:r w:rsidR="00E85C58" w:rsidRPr="00070322">
              <w:rPr>
                <w:color w:val="000000"/>
              </w:rPr>
              <w:t xml:space="preserve">управления развития территории и муниципального заказа </w:t>
            </w:r>
            <w:r w:rsidR="00806671" w:rsidRPr="00070322">
              <w:rPr>
                <w:color w:val="000000"/>
              </w:rPr>
              <w:t>А</w:t>
            </w:r>
            <w:r w:rsidR="00C50348" w:rsidRPr="00070322">
              <w:rPr>
                <w:color w:val="000000"/>
              </w:rPr>
              <w:t xml:space="preserve">дминистрации МО </w:t>
            </w:r>
            <w:r w:rsidR="00F23BBD">
              <w:rPr>
                <w:color w:val="000000"/>
              </w:rPr>
              <w:t>«Муниципальный округ Глазовский район Удмур</w:t>
            </w:r>
            <w:r w:rsidR="00F23BBD">
              <w:rPr>
                <w:color w:val="000000"/>
              </w:rPr>
              <w:t>т</w:t>
            </w:r>
            <w:r w:rsidR="00F23BBD">
              <w:rPr>
                <w:color w:val="000000"/>
              </w:rPr>
              <w:t>ской Республики»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  <w:tr w:rsidR="00C50348" w:rsidRPr="00070322" w:rsidTr="005D3596">
        <w:trPr>
          <w:trHeight w:val="264"/>
        </w:trPr>
        <w:tc>
          <w:tcPr>
            <w:tcW w:w="18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Соисполнители подпрограммы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7E488D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806671" w:rsidRPr="00070322">
              <w:rPr>
                <w:color w:val="000000"/>
              </w:rPr>
              <w:t xml:space="preserve"> </w:t>
            </w:r>
            <w:r w:rsidR="00EB1BD8">
              <w:rPr>
                <w:color w:val="000000"/>
              </w:rPr>
              <w:t>Отдел экономики и муниципального заказа</w:t>
            </w:r>
            <w:r w:rsidR="007570C1">
              <w:rPr>
                <w:color w:val="000000"/>
              </w:rPr>
              <w:t xml:space="preserve"> </w:t>
            </w:r>
            <w:r w:rsidR="00E85C58" w:rsidRPr="00070322">
              <w:rPr>
                <w:color w:val="000000"/>
              </w:rPr>
              <w:t xml:space="preserve">управления развития территории и муниципального заказа </w:t>
            </w:r>
            <w:r w:rsidR="00C50348" w:rsidRPr="00070322">
              <w:rPr>
                <w:color w:val="000000"/>
              </w:rPr>
              <w:t xml:space="preserve"> </w:t>
            </w:r>
            <w:r w:rsidR="00806671" w:rsidRPr="00070322">
              <w:rPr>
                <w:color w:val="000000"/>
              </w:rPr>
              <w:t>А</w:t>
            </w:r>
            <w:r w:rsidR="00C50348" w:rsidRPr="00070322">
              <w:rPr>
                <w:color w:val="000000"/>
              </w:rPr>
              <w:t>дминистрации муниципального образования,</w:t>
            </w:r>
            <w:r w:rsidR="00C50348" w:rsidRPr="00070322">
              <w:rPr>
                <w:sz w:val="18"/>
                <w:szCs w:val="18"/>
              </w:rPr>
              <w:t xml:space="preserve"> </w:t>
            </w:r>
            <w:r w:rsidR="00C50348" w:rsidRPr="00070322">
              <w:t xml:space="preserve">отдел </w:t>
            </w:r>
            <w:r w:rsidR="00806671" w:rsidRPr="00070322">
              <w:t xml:space="preserve">  </w:t>
            </w:r>
            <w:r w:rsidR="00C50348" w:rsidRPr="00070322">
              <w:t>кадровой работы Ап</w:t>
            </w:r>
            <w:r w:rsidRPr="00070322">
              <w:t>парата</w:t>
            </w:r>
          </w:p>
        </w:tc>
      </w:tr>
      <w:tr w:rsidR="00C50348" w:rsidRPr="00070322" w:rsidTr="005D3596">
        <w:trPr>
          <w:trHeight w:val="275"/>
        </w:trPr>
        <w:tc>
          <w:tcPr>
            <w:tcW w:w="18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Сроки  реализ</w:t>
            </w:r>
            <w:r w:rsidRPr="00070322">
              <w:rPr>
                <w:color w:val="000000"/>
              </w:rPr>
              <w:t>а</w:t>
            </w:r>
            <w:r w:rsidRPr="00070322">
              <w:rPr>
                <w:color w:val="000000"/>
              </w:rPr>
              <w:t>ции подпрогра</w:t>
            </w:r>
            <w:r w:rsidRPr="00070322">
              <w:rPr>
                <w:color w:val="000000"/>
              </w:rPr>
              <w:t>м</w:t>
            </w:r>
            <w:r w:rsidRPr="00070322">
              <w:rPr>
                <w:color w:val="000000"/>
              </w:rPr>
              <w:t>мы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F2D9C" w:rsidRPr="00070322" w:rsidRDefault="00C50348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  </w:t>
            </w:r>
            <w:r w:rsidR="00806671" w:rsidRPr="00070322">
              <w:rPr>
                <w:color w:val="000000"/>
              </w:rPr>
              <w:t>2015-202</w:t>
            </w:r>
            <w:r w:rsidR="00322843">
              <w:rPr>
                <w:color w:val="000000"/>
              </w:rPr>
              <w:t xml:space="preserve">5 </w:t>
            </w:r>
            <w:r w:rsidRPr="00070322">
              <w:rPr>
                <w:color w:val="000000"/>
              </w:rPr>
              <w:t xml:space="preserve">годы. </w:t>
            </w:r>
          </w:p>
          <w:p w:rsidR="00322843" w:rsidRDefault="00322843" w:rsidP="003228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этап – 2015-2018 годы,</w:t>
            </w:r>
          </w:p>
          <w:p w:rsidR="00806671" w:rsidRPr="00070322" w:rsidRDefault="00806671" w:rsidP="00322843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2 этап – 2019-202</w:t>
            </w:r>
            <w:r w:rsidR="00322843">
              <w:rPr>
                <w:color w:val="000000"/>
              </w:rPr>
              <w:t>5</w:t>
            </w:r>
            <w:r w:rsidRPr="00070322">
              <w:rPr>
                <w:color w:val="000000"/>
              </w:rPr>
              <w:t xml:space="preserve"> годы.</w:t>
            </w:r>
          </w:p>
        </w:tc>
      </w:tr>
      <w:tr w:rsidR="00C50348" w:rsidRPr="00070322" w:rsidTr="005D3596">
        <w:trPr>
          <w:trHeight w:val="795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Координатор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EE6712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EE6712" w:rsidRPr="00070322">
              <w:rPr>
                <w:color w:val="000000"/>
              </w:rPr>
              <w:t>Первый з</w:t>
            </w:r>
            <w:r w:rsidRPr="00070322">
              <w:rPr>
                <w:color w:val="000000"/>
              </w:rPr>
              <w:t xml:space="preserve">аместитель главы администрации муниципального образования </w:t>
            </w:r>
            <w:r w:rsidR="00F23BBD">
              <w:rPr>
                <w:color w:val="000000"/>
              </w:rPr>
              <w:t>«М</w:t>
            </w:r>
            <w:r w:rsidR="00F23BBD">
              <w:rPr>
                <w:color w:val="000000"/>
              </w:rPr>
              <w:t>у</w:t>
            </w:r>
            <w:r w:rsidR="00F23BBD">
              <w:rPr>
                <w:color w:val="000000"/>
              </w:rPr>
              <w:t>ниципальный округ Глазовский район Удмуртской Республики»</w:t>
            </w:r>
            <w:r w:rsidRPr="00070322">
              <w:rPr>
                <w:color w:val="000000"/>
              </w:rPr>
              <w:t xml:space="preserve"> </w:t>
            </w:r>
            <w:r w:rsidR="003F2D9C" w:rsidRPr="00070322">
              <w:rPr>
                <w:color w:val="000000"/>
              </w:rPr>
              <w:t xml:space="preserve"> по экономике, имущественным отношениям и финансам</w:t>
            </w:r>
          </w:p>
        </w:tc>
      </w:tr>
      <w:tr w:rsidR="00C50348" w:rsidRPr="00070322" w:rsidTr="005D3596">
        <w:trPr>
          <w:trHeight w:val="552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Цель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070322">
              <w:rPr>
                <w:rFonts w:eastAsia="HiddenHorzOCR"/>
              </w:rPr>
              <w:t xml:space="preserve">Создание условий для увеличения </w:t>
            </w:r>
            <w:proofErr w:type="spellStart"/>
            <w:r w:rsidRPr="00070322">
              <w:rPr>
                <w:rFonts w:eastAsia="HiddenHorzOCR"/>
              </w:rPr>
              <w:t>объема</w:t>
            </w:r>
            <w:proofErr w:type="spellEnd"/>
            <w:r w:rsidRPr="00070322">
              <w:rPr>
                <w:rFonts w:eastAsia="HiddenHorzOCR"/>
              </w:rPr>
              <w:t xml:space="preserve"> производства высококачественной сельскохозяйственной продукции за </w:t>
            </w:r>
            <w:proofErr w:type="spellStart"/>
            <w:r w:rsidRPr="00070322">
              <w:rPr>
                <w:rFonts w:eastAsia="HiddenHorzOCR"/>
              </w:rPr>
              <w:t>счет</w:t>
            </w:r>
            <w:proofErr w:type="spellEnd"/>
            <w:r w:rsidRPr="00070322">
              <w:rPr>
                <w:rFonts w:eastAsia="HiddenHorzOCR"/>
              </w:rPr>
              <w:t xml:space="preserve"> модернизации отраслей агропромы</w:t>
            </w:r>
            <w:r w:rsidRPr="00070322">
              <w:rPr>
                <w:rFonts w:eastAsia="HiddenHorzOCR"/>
              </w:rPr>
              <w:t>ш</w:t>
            </w:r>
            <w:r w:rsidRPr="00070322">
              <w:rPr>
                <w:rFonts w:eastAsia="HiddenHorzOCR"/>
              </w:rPr>
              <w:t xml:space="preserve">ленного комплекса в условиях развития </w:t>
            </w:r>
            <w:proofErr w:type="spellStart"/>
            <w:r w:rsidRPr="00070322">
              <w:rPr>
                <w:rFonts w:eastAsia="HiddenHorzOCR"/>
              </w:rPr>
              <w:t>экологичного</w:t>
            </w:r>
            <w:proofErr w:type="spellEnd"/>
            <w:r w:rsidRPr="00070322">
              <w:rPr>
                <w:rFonts w:eastAsia="HiddenHorzOCR"/>
              </w:rPr>
              <w:t xml:space="preserve"> производства и ускоре</w:t>
            </w:r>
            <w:r w:rsidRPr="00070322">
              <w:rPr>
                <w:rFonts w:eastAsia="HiddenHorzOCR"/>
              </w:rPr>
              <w:t>н</w:t>
            </w:r>
            <w:r w:rsidRPr="00070322">
              <w:rPr>
                <w:rFonts w:eastAsia="HiddenHorzOCR"/>
              </w:rPr>
              <w:t>ного воспроизводства имеющихся ресурсов.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  <w:tr w:rsidR="00C50348" w:rsidRPr="00070322" w:rsidTr="005D3596">
        <w:trPr>
          <w:trHeight w:val="2300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 xml:space="preserve"> Задачи 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создание условий для увеличения </w:t>
            </w:r>
            <w:proofErr w:type="spellStart"/>
            <w:r w:rsidRPr="00070322">
              <w:t>объема</w:t>
            </w:r>
            <w:proofErr w:type="spellEnd"/>
            <w:r w:rsidRPr="00070322">
              <w:t xml:space="preserve"> производства качественной сельск</w:t>
            </w:r>
            <w:r w:rsidRPr="00070322">
              <w:t>о</w:t>
            </w:r>
            <w:r w:rsidRPr="00070322">
              <w:t>хозяйственной продукции.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>-  создание условий для развития всех форм сельскохозяйственных предприятий, потребительской кооперации, личных подсобных хозяйств и т.д.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>- внедрение научно-обоснованных систем ведения сельского хозяйства, совр</w:t>
            </w:r>
            <w:r w:rsidRPr="00070322">
              <w:rPr>
                <w:bCs/>
                <w:color w:val="000000"/>
              </w:rPr>
              <w:t>е</w:t>
            </w:r>
            <w:r w:rsidRPr="00070322">
              <w:rPr>
                <w:bCs/>
                <w:color w:val="000000"/>
              </w:rPr>
              <w:t>менных ресурсосберегающих технологий производства продукции, новых мет</w:t>
            </w:r>
            <w:r w:rsidRPr="00070322">
              <w:rPr>
                <w:bCs/>
                <w:color w:val="000000"/>
              </w:rPr>
              <w:t>о</w:t>
            </w:r>
            <w:r w:rsidRPr="00070322">
              <w:rPr>
                <w:bCs/>
                <w:color w:val="000000"/>
              </w:rPr>
              <w:t>дов организации производства, переработки сельхозпродукции и отходов прои</w:t>
            </w:r>
            <w:r w:rsidRPr="00070322">
              <w:rPr>
                <w:bCs/>
                <w:color w:val="000000"/>
              </w:rPr>
              <w:t>з</w:t>
            </w:r>
            <w:r w:rsidRPr="00070322">
              <w:rPr>
                <w:bCs/>
                <w:color w:val="000000"/>
              </w:rPr>
              <w:t>водства, использование вторичного сырья.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>- улучшение семеноводства и племенного дела в муниципальном районе для р</w:t>
            </w:r>
            <w:r w:rsidRPr="00070322">
              <w:rPr>
                <w:bCs/>
                <w:color w:val="000000"/>
              </w:rPr>
              <w:t>о</w:t>
            </w:r>
            <w:r w:rsidRPr="00070322">
              <w:rPr>
                <w:bCs/>
                <w:color w:val="000000"/>
              </w:rPr>
              <w:lastRenderedPageBreak/>
              <w:t>ста, урожайности сельскохозяйственных культур и продуктивности животных.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rPr>
                <w:color w:val="000000"/>
              </w:rPr>
              <w:t>- обеспечение сельскохозяйственных предприятий района специалистами нео</w:t>
            </w:r>
            <w:r w:rsidRPr="00070322">
              <w:rPr>
                <w:color w:val="000000"/>
              </w:rPr>
              <w:t>б</w:t>
            </w:r>
            <w:r w:rsidRPr="00070322">
              <w:rPr>
                <w:color w:val="000000"/>
              </w:rPr>
              <w:t>ходимой квалификации, создание стимулов для привлечения молодых специ</w:t>
            </w:r>
            <w:r w:rsidRPr="00070322">
              <w:rPr>
                <w:color w:val="000000"/>
              </w:rPr>
              <w:t>а</w:t>
            </w:r>
            <w:r w:rsidRPr="00070322">
              <w:rPr>
                <w:color w:val="000000"/>
              </w:rPr>
              <w:t>листов для работы в сельском хозяйстве района.</w:t>
            </w:r>
            <w:r w:rsidRPr="00070322">
              <w:t xml:space="preserve"> </w:t>
            </w:r>
          </w:p>
        </w:tc>
      </w:tr>
      <w:tr w:rsidR="00C50348" w:rsidRPr="00070322" w:rsidTr="005D3596">
        <w:trPr>
          <w:trHeight w:val="561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lastRenderedPageBreak/>
              <w:t>Целевые показ</w:t>
            </w:r>
            <w:r w:rsidRPr="00070322">
              <w:rPr>
                <w:color w:val="000000"/>
              </w:rPr>
              <w:t>а</w:t>
            </w:r>
            <w:r w:rsidRPr="00070322">
              <w:rPr>
                <w:color w:val="000000"/>
              </w:rPr>
              <w:t>тели</w:t>
            </w:r>
          </w:p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(индикаторы) подпрограммы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-индекс производства сельского хозяйства в хозяйствах всех категорий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(в сопоставимых ценах),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удельный вес прибыльных сельхозпредприятий в общем числе осуществля</w:t>
            </w:r>
            <w:r w:rsidRPr="00070322">
              <w:t>ю</w:t>
            </w:r>
            <w:r w:rsidRPr="00070322">
              <w:t>щих производственную деятельность,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-рентабельность хозяйственной деятельности сельскохозяйственных организ</w:t>
            </w:r>
            <w:r w:rsidRPr="00070322">
              <w:t>а</w:t>
            </w:r>
            <w:r w:rsidRPr="00070322">
              <w:t>ций,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среднемесячная  зарплата работающих в сельскохозяйственных организациях, рублей;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общее поголовье КРС во всех категориях хозяйств,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поголовье коров,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валовое производство молока  во всех категориях хозяйств,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удой на 1 фуражную корову во всех категориях хозяйств, </w:t>
            </w:r>
            <w:proofErr w:type="gramStart"/>
            <w:r w:rsidRPr="00070322">
              <w:t>кг</w:t>
            </w:r>
            <w:proofErr w:type="gramEnd"/>
            <w:r w:rsidRPr="00070322">
              <w:t>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производство мяса крупного рогатого скота в живом весе,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площадь, </w:t>
            </w:r>
            <w:proofErr w:type="gramStart"/>
            <w:r w:rsidRPr="00070322">
              <w:t>га</w:t>
            </w:r>
            <w:proofErr w:type="gramEnd"/>
            <w:r w:rsidRPr="00070322">
              <w:t>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 зерновых культур, </w:t>
            </w:r>
            <w:proofErr w:type="gramStart"/>
            <w:r w:rsidRPr="00070322">
              <w:t>га</w:t>
            </w:r>
            <w:proofErr w:type="gramEnd"/>
            <w:r w:rsidRPr="00070322">
              <w:t>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производство зерна в весе после доработки,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-объем приобретаемой новой техники  в сельскохозяйственных организациях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(по основанным видам: тракторы, комбайны), штук;</w:t>
            </w:r>
          </w:p>
          <w:p w:rsidR="00C50348" w:rsidRPr="00070322" w:rsidRDefault="00C50348" w:rsidP="00C50348">
            <w:pPr>
              <w:shd w:val="clear" w:color="auto" w:fill="FFFFFF"/>
              <w:jc w:val="both"/>
              <w:rPr>
                <w:color w:val="000000"/>
              </w:rPr>
            </w:pPr>
            <w:r w:rsidRPr="00070322">
              <w:t>-</w:t>
            </w:r>
            <w:r w:rsidRPr="00070322">
              <w:rPr>
                <w:sz w:val="22"/>
                <w:szCs w:val="22"/>
              </w:rPr>
              <w:t xml:space="preserve"> </w:t>
            </w:r>
            <w:r w:rsidRPr="00070322">
              <w:rPr>
                <w:color w:val="000000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</w:t>
            </w:r>
            <w:r w:rsidRPr="00070322">
              <w:rPr>
                <w:color w:val="000000"/>
              </w:rPr>
              <w:t>ь</w:t>
            </w:r>
            <w:r w:rsidRPr="00070322">
              <w:rPr>
                <w:color w:val="000000"/>
              </w:rPr>
              <w:t>ных учреждений, процентов;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color w:val="000000"/>
              </w:rPr>
              <w:t>- к</w:t>
            </w:r>
            <w:r w:rsidRPr="00070322">
              <w:rPr>
                <w:lang w:eastAsia="ar-SA"/>
              </w:rPr>
              <w:t>оличество руководителей, специалистов и кадров рабочих профессий сел</w:t>
            </w:r>
            <w:r w:rsidRPr="00070322">
              <w:rPr>
                <w:lang w:eastAsia="ar-SA"/>
              </w:rPr>
              <w:t>ь</w:t>
            </w:r>
            <w:r w:rsidRPr="00070322">
              <w:rPr>
                <w:lang w:eastAsia="ar-SA"/>
              </w:rPr>
              <w:t>скохозяйственных организаций, обучившихся по вопросам развития сельского хозяйства, регулирования рынков, экономики и управления с/х производством, человек;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 освобождение площа</w:t>
            </w:r>
            <w:r w:rsidR="001D41F1" w:rsidRPr="00070322">
              <w:rPr>
                <w:color w:val="000000"/>
              </w:rPr>
              <w:t xml:space="preserve">ди от борщевика Сосновского, </w:t>
            </w:r>
            <w:proofErr w:type="gramStart"/>
            <w:r w:rsidR="001D41F1" w:rsidRPr="00070322">
              <w:rPr>
                <w:color w:val="000000"/>
              </w:rPr>
              <w:t>га</w:t>
            </w:r>
            <w:proofErr w:type="gramEnd"/>
            <w:r w:rsidR="001D41F1" w:rsidRPr="00070322">
              <w:rPr>
                <w:color w:val="000000"/>
              </w:rPr>
              <w:t>;</w:t>
            </w:r>
          </w:p>
          <w:p w:rsidR="00E00275" w:rsidRPr="00070322" w:rsidRDefault="001D41F1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</w:t>
            </w:r>
            <w:r w:rsidR="00E00275" w:rsidRPr="00070322">
              <w:rPr>
                <w:color w:val="000000"/>
              </w:rPr>
              <w:t xml:space="preserve"> площадь земельных участков из состава земель сельскохозяйственного назн</w:t>
            </w:r>
            <w:r w:rsidR="00E00275" w:rsidRPr="00070322">
              <w:rPr>
                <w:color w:val="000000"/>
              </w:rPr>
              <w:t>а</w:t>
            </w:r>
            <w:r w:rsidR="00E00275" w:rsidRPr="00070322">
              <w:rPr>
                <w:color w:val="000000"/>
              </w:rPr>
              <w:t xml:space="preserve">чения, поставленных на кадастровый </w:t>
            </w:r>
            <w:proofErr w:type="spellStart"/>
            <w:r w:rsidR="00E00275" w:rsidRPr="00070322">
              <w:rPr>
                <w:color w:val="000000"/>
              </w:rPr>
              <w:t>учет</w:t>
            </w:r>
            <w:proofErr w:type="spellEnd"/>
            <w:r w:rsidR="00E00275" w:rsidRPr="00070322">
              <w:rPr>
                <w:color w:val="000000"/>
              </w:rPr>
              <w:t xml:space="preserve">, </w:t>
            </w:r>
            <w:proofErr w:type="gramStart"/>
            <w:r w:rsidR="00E00275" w:rsidRPr="00070322">
              <w:rPr>
                <w:color w:val="000000"/>
              </w:rPr>
              <w:t>га</w:t>
            </w:r>
            <w:proofErr w:type="gramEnd"/>
            <w:r w:rsidR="00E00275" w:rsidRPr="00070322">
              <w:rPr>
                <w:color w:val="000000"/>
              </w:rPr>
              <w:t>;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-количество </w:t>
            </w:r>
            <w:proofErr w:type="spellStart"/>
            <w:r w:rsidRPr="00070322">
              <w:rPr>
                <w:color w:val="000000"/>
              </w:rPr>
              <w:t>вовлеченных</w:t>
            </w:r>
            <w:proofErr w:type="spellEnd"/>
            <w:r w:rsidRPr="00070322">
              <w:rPr>
                <w:color w:val="000000"/>
              </w:rPr>
              <w:t xml:space="preserve"> в субъекты МСП, осуществляющие деятельность в сфере сельского хозяйства, в том числе за </w:t>
            </w:r>
            <w:proofErr w:type="spellStart"/>
            <w:r w:rsidRPr="00070322">
              <w:rPr>
                <w:color w:val="000000"/>
              </w:rPr>
              <w:t>счет</w:t>
            </w:r>
            <w:proofErr w:type="spellEnd"/>
            <w:r w:rsidRPr="00070322">
              <w:rPr>
                <w:color w:val="000000"/>
              </w:rPr>
              <w:t xml:space="preserve"> средств государственной по</w:t>
            </w:r>
            <w:r w:rsidRPr="00070322">
              <w:rPr>
                <w:color w:val="000000"/>
              </w:rPr>
              <w:t>д</w:t>
            </w:r>
            <w:r w:rsidRPr="00070322">
              <w:rPr>
                <w:color w:val="000000"/>
              </w:rPr>
              <w:t>держки в рамках регионального проекта «Система поддержки фермеров и разв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тия сельскохозяйственной кооперации в Удмуртской Республике», чел.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</w:t>
            </w:r>
            <w:proofErr w:type="spellStart"/>
            <w:r w:rsidRPr="00070322">
              <w:rPr>
                <w:color w:val="000000"/>
              </w:rPr>
              <w:t>энергообеспеченность</w:t>
            </w:r>
            <w:proofErr w:type="spellEnd"/>
            <w:r w:rsidRPr="00070322">
              <w:rPr>
                <w:color w:val="000000"/>
              </w:rPr>
              <w:t xml:space="preserve"> с/х организаций на 100 га посевной площади, </w:t>
            </w:r>
            <w:proofErr w:type="spellStart"/>
            <w:r w:rsidRPr="00070322">
              <w:rPr>
                <w:color w:val="000000"/>
              </w:rPr>
              <w:t>лс</w:t>
            </w:r>
            <w:proofErr w:type="spellEnd"/>
            <w:r w:rsidRPr="00070322">
              <w:rPr>
                <w:color w:val="000000"/>
              </w:rPr>
              <w:t>;</w:t>
            </w:r>
          </w:p>
          <w:p w:rsidR="00E00275" w:rsidRPr="00070322" w:rsidRDefault="00E00275" w:rsidP="00E00275">
            <w:pPr>
              <w:jc w:val="both"/>
            </w:pPr>
            <w:r w:rsidRPr="00070322">
              <w:rPr>
                <w:color w:val="000000"/>
              </w:rPr>
              <w:t>-</w:t>
            </w:r>
            <w:r w:rsidRPr="00070322">
              <w:rPr>
                <w:sz w:val="20"/>
              </w:rPr>
              <w:t xml:space="preserve"> </w:t>
            </w:r>
            <w:r w:rsidRPr="00070322">
              <w:t>количество новых постоянных рабочих мест, созданных в крестьянских (фе</w:t>
            </w:r>
            <w:r w:rsidRPr="00070322">
              <w:t>р</w:t>
            </w:r>
            <w:r w:rsidRPr="00070322">
              <w:t>мерских) хозяйствах, осуществивших проекты создания и развития своих х</w:t>
            </w:r>
            <w:r w:rsidRPr="00070322">
              <w:t>о</w:t>
            </w:r>
            <w:r w:rsidRPr="00070322">
              <w:t xml:space="preserve">зяйств с помощью </w:t>
            </w:r>
            <w:proofErr w:type="spellStart"/>
            <w:r w:rsidRPr="00070322">
              <w:t>грантовой</w:t>
            </w:r>
            <w:proofErr w:type="spellEnd"/>
            <w:r w:rsidRPr="00070322">
              <w:t xml:space="preserve"> поддержки, ед.;</w:t>
            </w:r>
          </w:p>
          <w:p w:rsidR="00E00275" w:rsidRPr="00070322" w:rsidRDefault="00E00275" w:rsidP="00E00275">
            <w:pPr>
              <w:jc w:val="both"/>
            </w:pPr>
            <w:r w:rsidRPr="00070322">
              <w:t xml:space="preserve">-прирост </w:t>
            </w:r>
            <w:proofErr w:type="spellStart"/>
            <w:r w:rsidRPr="00070322">
              <w:t>объема</w:t>
            </w:r>
            <w:proofErr w:type="spellEnd"/>
            <w:r w:rsidRPr="00070322">
              <w:t xml:space="preserve"> сельскохозяйственной продукции, </w:t>
            </w:r>
            <w:proofErr w:type="spellStart"/>
            <w:r w:rsidRPr="00070322">
              <w:t>произведенной</w:t>
            </w:r>
            <w:proofErr w:type="spellEnd"/>
            <w:r w:rsidRPr="00070322">
              <w:t xml:space="preserve"> крестья</w:t>
            </w:r>
            <w:r w:rsidRPr="00070322">
              <w:t>н</w:t>
            </w:r>
            <w:r w:rsidRPr="00070322">
              <w:t>скими (фермерскими) хозяйствами, включая индивидуальных предпринимат</w:t>
            </w:r>
            <w:r w:rsidRPr="00070322">
              <w:t>е</w:t>
            </w:r>
            <w:r w:rsidRPr="00070322">
              <w:t xml:space="preserve">лей, получившими </w:t>
            </w:r>
            <w:proofErr w:type="spellStart"/>
            <w:r w:rsidRPr="00070322">
              <w:t>грантовую</w:t>
            </w:r>
            <w:proofErr w:type="spellEnd"/>
            <w:r w:rsidRPr="00070322">
              <w:t xml:space="preserve"> поддержку, к году, предшествующему году предоставления субсидии</w:t>
            </w:r>
            <w:proofErr w:type="gramStart"/>
            <w:r w:rsidRPr="00070322">
              <w:t>, %;</w:t>
            </w:r>
            <w:proofErr w:type="gramEnd"/>
          </w:p>
          <w:p w:rsidR="00992B06" w:rsidRPr="00070322" w:rsidRDefault="00992B06" w:rsidP="00C50348">
            <w:pPr>
              <w:jc w:val="both"/>
              <w:rPr>
                <w:lang w:eastAsia="ar-SA"/>
              </w:rPr>
            </w:pP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</w:p>
        </w:tc>
      </w:tr>
      <w:tr w:rsidR="00C50348" w:rsidRPr="00070322" w:rsidTr="005D3596"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Сроки и этапы реализации по</w:t>
            </w:r>
            <w:r w:rsidRPr="00070322">
              <w:rPr>
                <w:color w:val="000000"/>
              </w:rPr>
              <w:t>д</w:t>
            </w:r>
            <w:r w:rsidRPr="00070322">
              <w:rPr>
                <w:color w:val="000000"/>
              </w:rPr>
              <w:t>программы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Срок реализации </w:t>
            </w:r>
            <w:r w:rsidR="00806671" w:rsidRPr="00070322">
              <w:rPr>
                <w:color w:val="000000"/>
              </w:rPr>
              <w:t xml:space="preserve">подпрограммы </w:t>
            </w:r>
            <w:r w:rsidRPr="00070322">
              <w:rPr>
                <w:color w:val="000000"/>
              </w:rPr>
              <w:t xml:space="preserve"> 2015-202</w:t>
            </w:r>
            <w:r w:rsidR="00430799">
              <w:rPr>
                <w:color w:val="000000"/>
              </w:rPr>
              <w:t>6</w:t>
            </w:r>
            <w:r w:rsidRPr="00070322">
              <w:rPr>
                <w:color w:val="000000"/>
              </w:rPr>
              <w:t xml:space="preserve"> годы</w:t>
            </w:r>
            <w:r w:rsidR="00806671" w:rsidRPr="00070322">
              <w:rPr>
                <w:color w:val="000000"/>
              </w:rPr>
              <w:t>.</w:t>
            </w:r>
          </w:p>
          <w:p w:rsidR="00806671" w:rsidRPr="00070322" w:rsidRDefault="00806671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1 этап – 2015-2018 годы.</w:t>
            </w:r>
          </w:p>
          <w:p w:rsidR="00806671" w:rsidRPr="00070322" w:rsidRDefault="00806671" w:rsidP="00430799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2 этап – 2019-202</w:t>
            </w:r>
            <w:r w:rsidR="00430799">
              <w:rPr>
                <w:color w:val="000000"/>
              </w:rPr>
              <w:t>6</w:t>
            </w:r>
            <w:r w:rsidRPr="00070322">
              <w:rPr>
                <w:color w:val="000000"/>
              </w:rPr>
              <w:t xml:space="preserve"> годы.</w:t>
            </w:r>
          </w:p>
        </w:tc>
      </w:tr>
      <w:tr w:rsidR="00C50348" w:rsidRPr="00070322" w:rsidTr="005D3596"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lastRenderedPageBreak/>
              <w:t>Ресурсное обе</w:t>
            </w:r>
            <w:r w:rsidRPr="00070322">
              <w:rPr>
                <w:color w:val="000000"/>
              </w:rPr>
              <w:t>с</w:t>
            </w:r>
            <w:r w:rsidRPr="00070322">
              <w:rPr>
                <w:color w:val="000000"/>
              </w:rPr>
              <w:t>печение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 xml:space="preserve">граммы за </w:t>
            </w:r>
            <w:proofErr w:type="spellStart"/>
            <w:r w:rsidRPr="00070322">
              <w:rPr>
                <w:color w:val="000000"/>
              </w:rPr>
              <w:t>счет</w:t>
            </w:r>
            <w:proofErr w:type="spellEnd"/>
            <w:r w:rsidRPr="00070322">
              <w:rPr>
                <w:color w:val="000000"/>
              </w:rPr>
              <w:t xml:space="preserve"> средств бюджета муниципального образования </w:t>
            </w:r>
          </w:p>
          <w:p w:rsidR="00C50348" w:rsidRPr="00070322" w:rsidRDefault="00F23BBD" w:rsidP="005B36BD">
            <w:pPr>
              <w:rPr>
                <w:color w:val="000000"/>
              </w:rPr>
            </w:pPr>
            <w:r>
              <w:rPr>
                <w:color w:val="000000"/>
              </w:rPr>
              <w:t>«Муниципальный округ Глазовский район Удмур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>ской Республ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ки»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36BD" w:rsidRPr="00070322" w:rsidRDefault="00C50348" w:rsidP="005B36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color w:val="000000"/>
              </w:rPr>
              <w:t xml:space="preserve"> </w:t>
            </w:r>
            <w:r w:rsidR="005B36BD" w:rsidRPr="00070322">
              <w:rPr>
                <w:sz w:val="22"/>
                <w:szCs w:val="22"/>
              </w:rPr>
              <w:t>Общий объем финансирования мероприятий муниципальной</w:t>
            </w:r>
            <w:r w:rsidR="00B76286" w:rsidRPr="00070322">
              <w:rPr>
                <w:sz w:val="22"/>
                <w:szCs w:val="22"/>
              </w:rPr>
              <w:t xml:space="preserve"> </w:t>
            </w:r>
            <w:r w:rsidR="005B36BD" w:rsidRPr="00070322">
              <w:rPr>
                <w:sz w:val="22"/>
                <w:szCs w:val="22"/>
              </w:rPr>
              <w:t xml:space="preserve"> программы на 2015 - 202</w:t>
            </w:r>
            <w:r w:rsidR="005D3596">
              <w:rPr>
                <w:sz w:val="22"/>
                <w:szCs w:val="22"/>
              </w:rPr>
              <w:t>6</w:t>
            </w:r>
            <w:r w:rsidR="005B36BD" w:rsidRPr="00070322">
              <w:rPr>
                <w:sz w:val="22"/>
                <w:szCs w:val="22"/>
              </w:rPr>
              <w:t xml:space="preserve"> годы составит </w:t>
            </w:r>
            <w:r w:rsidR="00924AC5">
              <w:rPr>
                <w:sz w:val="22"/>
                <w:szCs w:val="22"/>
              </w:rPr>
              <w:t>7967,38</w:t>
            </w:r>
            <w:r w:rsidR="005B36BD" w:rsidRPr="00070322">
              <w:rPr>
                <w:sz w:val="22"/>
                <w:szCs w:val="22"/>
              </w:rPr>
              <w:t xml:space="preserve">тыс. руб., в том числе: </w:t>
            </w:r>
          </w:p>
          <w:tbl>
            <w:tblPr>
              <w:tblW w:w="0" w:type="auto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149"/>
              <w:gridCol w:w="567"/>
              <w:gridCol w:w="567"/>
              <w:gridCol w:w="567"/>
              <w:gridCol w:w="567"/>
              <w:gridCol w:w="567"/>
              <w:gridCol w:w="486"/>
              <w:gridCol w:w="507"/>
              <w:gridCol w:w="486"/>
              <w:gridCol w:w="506"/>
              <w:gridCol w:w="486"/>
              <w:gridCol w:w="506"/>
              <w:gridCol w:w="486"/>
              <w:gridCol w:w="506"/>
            </w:tblGrid>
            <w:tr w:rsidR="005D3596" w:rsidRPr="008A4506" w:rsidTr="005D3596">
              <w:trPr>
                <w:trHeight w:val="1212"/>
                <w:tblHeader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D3596" w:rsidRPr="008A4506" w:rsidRDefault="005D3596" w:rsidP="005D3596">
                  <w:pPr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2018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2019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2021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2022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2023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2024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2025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2026</w:t>
                  </w:r>
                </w:p>
              </w:tc>
            </w:tr>
            <w:tr w:rsidR="005D3596" w:rsidRPr="008A4506" w:rsidTr="00924AC5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5D3596" w:rsidRDefault="005D3596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7967,38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3171,8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2644,1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733,3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468,0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118,18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</w:tr>
            <w:tr w:rsidR="00924AC5" w:rsidRPr="008A4506" w:rsidTr="00924AC5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24AC5" w:rsidRPr="005D3596" w:rsidRDefault="00924AC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бюджет мун</w:t>
                  </w:r>
                  <w:r w:rsidRPr="005D3596">
                    <w:rPr>
                      <w:sz w:val="14"/>
                      <w:szCs w:val="14"/>
                    </w:rPr>
                    <w:t>и</w:t>
                  </w:r>
                  <w:r w:rsidRPr="005D3596">
                    <w:rPr>
                      <w:sz w:val="14"/>
                      <w:szCs w:val="14"/>
                    </w:rPr>
                    <w:t>ципального образования «Муниципал</w:t>
                  </w:r>
                  <w:r w:rsidRPr="005D3596">
                    <w:rPr>
                      <w:sz w:val="14"/>
                      <w:szCs w:val="14"/>
                    </w:rPr>
                    <w:t>ь</w:t>
                  </w:r>
                  <w:r w:rsidRPr="005D3596">
                    <w:rPr>
                      <w:sz w:val="14"/>
                      <w:szCs w:val="14"/>
                    </w:rPr>
                    <w:t>ный округ Глазовский район Удмур</w:t>
                  </w:r>
                  <w:r w:rsidRPr="005D3596">
                    <w:rPr>
                      <w:sz w:val="14"/>
                      <w:szCs w:val="14"/>
                    </w:rPr>
                    <w:t>т</w:t>
                  </w:r>
                  <w:r w:rsidRPr="005D3596">
                    <w:rPr>
                      <w:sz w:val="14"/>
                      <w:szCs w:val="14"/>
                    </w:rPr>
                    <w:t>ской Респу</w:t>
                  </w:r>
                  <w:r w:rsidRPr="005D3596">
                    <w:rPr>
                      <w:sz w:val="14"/>
                      <w:szCs w:val="14"/>
                    </w:rPr>
                    <w:t>б</w:t>
                  </w:r>
                  <w:r w:rsidRPr="005D3596">
                    <w:rPr>
                      <w:sz w:val="14"/>
                      <w:szCs w:val="14"/>
                    </w:rPr>
                    <w:t>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7967,38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3171,8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2644,1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733,3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468,0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118,18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8A4506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96,0</w:t>
                  </w:r>
                </w:p>
              </w:tc>
            </w:tr>
            <w:tr w:rsidR="005D3596" w:rsidRPr="008A4506" w:rsidTr="005D3596">
              <w:trPr>
                <w:trHeight w:val="282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5D3596" w:rsidRDefault="005D3596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в том числе: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282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5D3596" w:rsidRDefault="005D3596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субсидии из бюджета У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282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5D3596" w:rsidRDefault="005D3596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субвенции из бюджета У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5D3596" w:rsidRDefault="005D3596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прочие ме</w:t>
                  </w:r>
                  <w:r w:rsidRPr="005D3596">
                    <w:rPr>
                      <w:sz w:val="14"/>
                      <w:szCs w:val="14"/>
                    </w:rPr>
                    <w:t>ж</w:t>
                  </w:r>
                  <w:r w:rsidRPr="005D3596">
                    <w:rPr>
                      <w:sz w:val="14"/>
                      <w:szCs w:val="14"/>
                    </w:rPr>
                    <w:t xml:space="preserve">бюджетные трансферты из бюджета </w:t>
                  </w:r>
                  <w:proofErr w:type="gramStart"/>
                  <w:r w:rsidRPr="005D3596">
                    <w:rPr>
                      <w:sz w:val="14"/>
                      <w:szCs w:val="14"/>
                    </w:rPr>
                    <w:t>Удмуртской</w:t>
                  </w:r>
                  <w:proofErr w:type="gramEnd"/>
                  <w:r w:rsidRPr="005D3596">
                    <w:rPr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5D3596">
                    <w:rPr>
                      <w:sz w:val="14"/>
                      <w:szCs w:val="14"/>
                    </w:rPr>
                    <w:t>Респблики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5D3596" w:rsidRDefault="005D3596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5D3596" w:rsidRDefault="005D3596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Средства бюджета У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муртской Республики, планируемые к привлечению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5D3596" w:rsidRDefault="005D3596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Бюджеты поселений, входящих в состав мун</w:t>
                  </w:r>
                  <w:r w:rsidRPr="005D3596">
                    <w:rPr>
                      <w:sz w:val="14"/>
                      <w:szCs w:val="14"/>
                    </w:rPr>
                    <w:t>и</w:t>
                  </w:r>
                  <w:r w:rsidRPr="005D3596">
                    <w:rPr>
                      <w:sz w:val="14"/>
                      <w:szCs w:val="14"/>
                    </w:rPr>
                    <w:t>ципального образования «Муниципал</w:t>
                  </w:r>
                  <w:r w:rsidRPr="005D3596">
                    <w:rPr>
                      <w:sz w:val="14"/>
                      <w:szCs w:val="14"/>
                    </w:rPr>
                    <w:t>ь</w:t>
                  </w:r>
                  <w:r w:rsidRPr="005D3596">
                    <w:rPr>
                      <w:sz w:val="14"/>
                      <w:szCs w:val="14"/>
                    </w:rPr>
                    <w:t>ный округ Глазовский район Удмур</w:t>
                  </w:r>
                  <w:r w:rsidRPr="005D3596">
                    <w:rPr>
                      <w:sz w:val="14"/>
                      <w:szCs w:val="14"/>
                    </w:rPr>
                    <w:t>т</w:t>
                  </w:r>
                  <w:r w:rsidRPr="005D3596">
                    <w:rPr>
                      <w:sz w:val="14"/>
                      <w:szCs w:val="14"/>
                    </w:rPr>
                    <w:t>ской Респу</w:t>
                  </w:r>
                  <w:r w:rsidRPr="005D3596">
                    <w:rPr>
                      <w:sz w:val="14"/>
                      <w:szCs w:val="14"/>
                    </w:rPr>
                    <w:t>б</w:t>
                  </w:r>
                  <w:r w:rsidRPr="005D3596">
                    <w:rPr>
                      <w:sz w:val="14"/>
                      <w:szCs w:val="14"/>
                    </w:rPr>
                    <w:t>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5D3596" w:rsidRPr="008A4506" w:rsidTr="005D3596">
              <w:trPr>
                <w:trHeight w:val="559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5D3596" w:rsidRDefault="005D3596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Иные источн</w:t>
                  </w:r>
                  <w:r w:rsidRPr="005D3596">
                    <w:rPr>
                      <w:sz w:val="14"/>
                      <w:szCs w:val="14"/>
                    </w:rPr>
                    <w:t>и</w:t>
                  </w:r>
                  <w:r w:rsidRPr="005D3596">
                    <w:rPr>
                      <w:sz w:val="14"/>
                      <w:szCs w:val="14"/>
                    </w:rPr>
                    <w:t>ки (прочие поступления в местный бю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D3596" w:rsidRPr="008A4506" w:rsidRDefault="005D359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  <w:p w:rsidR="00C50348" w:rsidRPr="00070322" w:rsidRDefault="00C50348" w:rsidP="00C50348">
            <w:pPr>
              <w:jc w:val="both"/>
              <w:rPr>
                <w:b/>
                <w:color w:val="000000"/>
              </w:rPr>
            </w:pPr>
          </w:p>
        </w:tc>
      </w:tr>
      <w:tr w:rsidR="00C50348" w:rsidRPr="00070322" w:rsidTr="005D3596">
        <w:trPr>
          <w:trHeight w:val="466"/>
        </w:trPr>
        <w:tc>
          <w:tcPr>
            <w:tcW w:w="1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 xml:space="preserve"> Ожидаемые р</w:t>
            </w:r>
            <w:r w:rsidRPr="00070322">
              <w:rPr>
                <w:color w:val="000000"/>
              </w:rPr>
              <w:t>е</w:t>
            </w:r>
            <w:r w:rsidRPr="00070322">
              <w:rPr>
                <w:color w:val="000000"/>
              </w:rPr>
              <w:t>зультаты реал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зации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3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tabs>
                <w:tab w:val="left" w:pos="317"/>
              </w:tabs>
              <w:spacing w:before="60" w:after="60"/>
              <w:rPr>
                <w:lang w:eastAsia="en-US"/>
              </w:rPr>
            </w:pPr>
            <w:r w:rsidRPr="00070322">
              <w:rPr>
                <w:lang w:eastAsia="en-US"/>
              </w:rPr>
              <w:t>Ожидаемые показатели, характеризующие развитие сельского хозяйства, на к</w:t>
            </w:r>
            <w:r w:rsidRPr="00070322">
              <w:rPr>
                <w:lang w:eastAsia="en-US"/>
              </w:rPr>
              <w:t>о</w:t>
            </w:r>
            <w:r w:rsidRPr="00070322">
              <w:rPr>
                <w:lang w:eastAsia="en-US"/>
              </w:rPr>
              <w:t>нец реализации  программы (в 20</w:t>
            </w:r>
            <w:r w:rsidR="000645DF">
              <w:rPr>
                <w:lang w:eastAsia="en-US"/>
              </w:rPr>
              <w:t>2</w:t>
            </w:r>
            <w:r w:rsidR="005D3596">
              <w:rPr>
                <w:lang w:eastAsia="en-US"/>
              </w:rPr>
              <w:t>6</w:t>
            </w:r>
            <w:r w:rsidRPr="00070322">
              <w:rPr>
                <w:lang w:eastAsia="en-US"/>
              </w:rPr>
              <w:t xml:space="preserve"> году):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-индекс производства сельского хозяйства в хозяйствах всех категорий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(в сопоставимых ценах)</w:t>
            </w:r>
            <w:r w:rsidR="00405EB1" w:rsidRPr="00070322">
              <w:t xml:space="preserve"> </w:t>
            </w:r>
            <w:r w:rsidRPr="00070322">
              <w:t>- 10</w:t>
            </w:r>
            <w:r w:rsidR="00992B06" w:rsidRPr="00070322">
              <w:t>5</w:t>
            </w:r>
            <w:r w:rsidRPr="00070322">
              <w:t>,0 процента;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-- удельный вес прибыльных сельхозпредприятий в общем числе осуществля</w:t>
            </w:r>
            <w:r w:rsidRPr="00070322">
              <w:t>ю</w:t>
            </w:r>
            <w:r w:rsidRPr="00070322">
              <w:t>щих производственную деятельность- 100,0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-рентабельность хозяйственной деятельности сельскохозяйственных организ</w:t>
            </w:r>
            <w:r w:rsidRPr="00070322">
              <w:t>а</w:t>
            </w:r>
            <w:r w:rsidRPr="00070322">
              <w:t xml:space="preserve">ций- </w:t>
            </w:r>
            <w:r w:rsidR="00992B06" w:rsidRPr="00070322">
              <w:t>20</w:t>
            </w:r>
            <w:r w:rsidRPr="00070322">
              <w:t>,0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среднемесячная  зарплата работающих в сельскохозяйственных организациях- </w:t>
            </w:r>
            <w:r w:rsidR="00992B06" w:rsidRPr="00070322">
              <w:t>27000</w:t>
            </w:r>
            <w:r w:rsidRPr="00070322">
              <w:t xml:space="preserve"> рублей;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общее поголовье КРС во всех категориях хозяйств- 1</w:t>
            </w:r>
            <w:r w:rsidR="00992B06" w:rsidRPr="00070322">
              <w:t>5500</w:t>
            </w:r>
            <w:r w:rsidRPr="00070322">
              <w:t>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lastRenderedPageBreak/>
              <w:t xml:space="preserve">- поголовье коров- </w:t>
            </w:r>
            <w:r w:rsidR="00992B06" w:rsidRPr="00070322">
              <w:t>6272</w:t>
            </w:r>
            <w:r w:rsidRPr="00070322">
              <w:t xml:space="preserve">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валовое производство молока  во всех категориях хозяйств- </w:t>
            </w:r>
            <w:r w:rsidR="00992B06" w:rsidRPr="00070322">
              <w:t>44300,0</w:t>
            </w:r>
            <w:r w:rsidRPr="00070322">
              <w:t xml:space="preserve">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удой на 1 фуражную корову во всех категориях хозяйств- </w:t>
            </w:r>
            <w:r w:rsidR="00992B06" w:rsidRPr="00070322">
              <w:t>7500</w:t>
            </w:r>
            <w:r w:rsidRPr="00070322">
              <w:t>0 кг;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производство мяса крупного рогатого скота в живом весе- </w:t>
            </w:r>
            <w:r w:rsidR="00992B06" w:rsidRPr="00070322">
              <w:t>1800</w:t>
            </w:r>
            <w:r w:rsidRPr="00070322">
              <w:t xml:space="preserve">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площадь- </w:t>
            </w:r>
            <w:r w:rsidR="00992B06" w:rsidRPr="00070322">
              <w:t>45340</w:t>
            </w:r>
            <w:r w:rsidRPr="00070322">
              <w:t xml:space="preserve"> 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 зерновых культур- </w:t>
            </w:r>
            <w:r w:rsidR="00992B06" w:rsidRPr="00070322">
              <w:t>15290</w:t>
            </w:r>
            <w:r w:rsidRPr="00070322">
              <w:t>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производство зерна в весе после доработки - </w:t>
            </w:r>
            <w:r w:rsidR="00992B06" w:rsidRPr="00070322">
              <w:t>28500</w:t>
            </w:r>
            <w:r w:rsidRPr="00070322">
              <w:t>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-объем приобретаемой новой техники  в сельскохозяйственных организациях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(по основанным видам: тракторы, комбайны)- </w:t>
            </w:r>
            <w:r w:rsidR="00992B06" w:rsidRPr="00070322">
              <w:t>10</w:t>
            </w:r>
            <w:r w:rsidRPr="00070322">
              <w:t xml:space="preserve"> штук;</w:t>
            </w:r>
          </w:p>
          <w:p w:rsidR="00C50348" w:rsidRPr="00070322" w:rsidRDefault="00C50348" w:rsidP="00C50348">
            <w:pPr>
              <w:shd w:val="clear" w:color="auto" w:fill="FFFFFF"/>
              <w:jc w:val="both"/>
              <w:rPr>
                <w:color w:val="000000"/>
              </w:rPr>
            </w:pPr>
            <w:r w:rsidRPr="00070322">
              <w:t>-</w:t>
            </w:r>
            <w:r w:rsidRPr="00070322">
              <w:rPr>
                <w:sz w:val="22"/>
                <w:szCs w:val="22"/>
              </w:rPr>
              <w:t xml:space="preserve"> </w:t>
            </w:r>
            <w:r w:rsidRPr="00070322">
              <w:rPr>
                <w:color w:val="000000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</w:t>
            </w:r>
            <w:r w:rsidRPr="00070322">
              <w:rPr>
                <w:color w:val="000000"/>
              </w:rPr>
              <w:t>ь</w:t>
            </w:r>
            <w:r w:rsidRPr="00070322">
              <w:rPr>
                <w:color w:val="000000"/>
              </w:rPr>
              <w:t xml:space="preserve">ных учреждений- </w:t>
            </w:r>
            <w:r w:rsidR="00E00275" w:rsidRPr="00070322">
              <w:rPr>
                <w:color w:val="000000"/>
              </w:rPr>
              <w:t>100</w:t>
            </w:r>
            <w:r w:rsidRPr="00070322">
              <w:rPr>
                <w:color w:val="000000"/>
              </w:rPr>
              <w:t xml:space="preserve"> процентов;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color w:val="000000"/>
              </w:rPr>
              <w:t>- к</w:t>
            </w:r>
            <w:r w:rsidRPr="00070322">
              <w:rPr>
                <w:lang w:eastAsia="ar-SA"/>
              </w:rPr>
              <w:t>оличество руководителей, специалистов и кадров рабочих профессий сел</w:t>
            </w:r>
            <w:r w:rsidRPr="00070322">
              <w:rPr>
                <w:lang w:eastAsia="ar-SA"/>
              </w:rPr>
              <w:t>ь</w:t>
            </w:r>
            <w:r w:rsidRPr="00070322">
              <w:rPr>
                <w:lang w:eastAsia="ar-SA"/>
              </w:rPr>
              <w:t xml:space="preserve">скохозяйственных организаций, обучившихся по вопросам развития сельского хозяйства, регулирования рынков, экономики и управления с/х производством- </w:t>
            </w:r>
            <w:r w:rsidR="00E00275" w:rsidRPr="00070322">
              <w:rPr>
                <w:lang w:eastAsia="ar-SA"/>
              </w:rPr>
              <w:t>25</w:t>
            </w:r>
            <w:r w:rsidRPr="00070322">
              <w:rPr>
                <w:lang w:eastAsia="ar-SA"/>
              </w:rPr>
              <w:t>человек;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lang w:eastAsia="ar-SA"/>
              </w:rPr>
              <w:t>-</w:t>
            </w:r>
            <w:r w:rsidRPr="00070322">
              <w:rPr>
                <w:color w:val="000000"/>
              </w:rPr>
              <w:t xml:space="preserve"> освобождение площади от борщевика Сосновского – </w:t>
            </w:r>
            <w:r w:rsidR="00E00275" w:rsidRPr="00070322">
              <w:rPr>
                <w:color w:val="000000"/>
              </w:rPr>
              <w:t>20</w:t>
            </w:r>
            <w:r w:rsidRPr="00070322">
              <w:rPr>
                <w:color w:val="000000"/>
              </w:rPr>
              <w:t>га.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площадь земельных участков из состава земель сельскохозяйственного назнач</w:t>
            </w:r>
            <w:r w:rsidRPr="00070322">
              <w:rPr>
                <w:color w:val="000000"/>
              </w:rPr>
              <w:t>е</w:t>
            </w:r>
            <w:r w:rsidRPr="00070322">
              <w:rPr>
                <w:color w:val="000000"/>
              </w:rPr>
              <w:t xml:space="preserve">ния, поставленных на кадастровый </w:t>
            </w:r>
            <w:proofErr w:type="spellStart"/>
            <w:r w:rsidRPr="00070322">
              <w:rPr>
                <w:color w:val="000000"/>
              </w:rPr>
              <w:t>учет</w:t>
            </w:r>
            <w:proofErr w:type="spellEnd"/>
            <w:r w:rsidRPr="00070322">
              <w:rPr>
                <w:color w:val="000000"/>
              </w:rPr>
              <w:t xml:space="preserve"> – 500 га;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-количество </w:t>
            </w:r>
            <w:proofErr w:type="spellStart"/>
            <w:r w:rsidRPr="00070322">
              <w:rPr>
                <w:color w:val="000000"/>
              </w:rPr>
              <w:t>вовлеченных</w:t>
            </w:r>
            <w:proofErr w:type="spellEnd"/>
            <w:r w:rsidRPr="00070322">
              <w:rPr>
                <w:color w:val="000000"/>
              </w:rPr>
              <w:t xml:space="preserve"> в субъекты МСП, осуществляющие деятельность в сфере сельского хозяйства, в том числе за </w:t>
            </w:r>
            <w:proofErr w:type="spellStart"/>
            <w:r w:rsidRPr="00070322">
              <w:rPr>
                <w:color w:val="000000"/>
              </w:rPr>
              <w:t>счет</w:t>
            </w:r>
            <w:proofErr w:type="spellEnd"/>
            <w:r w:rsidRPr="00070322">
              <w:rPr>
                <w:color w:val="000000"/>
              </w:rPr>
              <w:t xml:space="preserve"> средств государственной по</w:t>
            </w:r>
            <w:r w:rsidRPr="00070322">
              <w:rPr>
                <w:color w:val="000000"/>
              </w:rPr>
              <w:t>д</w:t>
            </w:r>
            <w:r w:rsidRPr="00070322">
              <w:rPr>
                <w:color w:val="000000"/>
              </w:rPr>
              <w:t>держки в рамках регионального проекта «Система поддержки фермеров и разв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тия сельскохозяйственной кооперации в Удмуртской Республике», 5 чел.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</w:t>
            </w:r>
            <w:proofErr w:type="spellStart"/>
            <w:r w:rsidRPr="00070322">
              <w:rPr>
                <w:color w:val="000000"/>
              </w:rPr>
              <w:t>энергообеспеченность</w:t>
            </w:r>
            <w:proofErr w:type="spellEnd"/>
            <w:r w:rsidRPr="00070322">
              <w:rPr>
                <w:color w:val="000000"/>
              </w:rPr>
              <w:t xml:space="preserve"> с/х организаций на 100 га посевной площади, 105,0 </w:t>
            </w:r>
            <w:proofErr w:type="spellStart"/>
            <w:r w:rsidRPr="00070322">
              <w:rPr>
                <w:color w:val="000000"/>
              </w:rPr>
              <w:t>лс</w:t>
            </w:r>
            <w:proofErr w:type="spellEnd"/>
            <w:r w:rsidRPr="00070322">
              <w:rPr>
                <w:color w:val="000000"/>
              </w:rPr>
              <w:t>;</w:t>
            </w:r>
          </w:p>
          <w:p w:rsidR="00E00275" w:rsidRPr="00070322" w:rsidRDefault="00E00275" w:rsidP="00E00275">
            <w:pPr>
              <w:jc w:val="both"/>
            </w:pPr>
            <w:r w:rsidRPr="00070322">
              <w:rPr>
                <w:color w:val="000000"/>
              </w:rPr>
              <w:t>-</w:t>
            </w:r>
            <w:r w:rsidRPr="00070322">
              <w:rPr>
                <w:sz w:val="20"/>
              </w:rPr>
              <w:t xml:space="preserve"> </w:t>
            </w:r>
            <w:r w:rsidRPr="00070322">
              <w:t>количество новых постоянных рабочих мест, созданных в крестьянских (фе</w:t>
            </w:r>
            <w:r w:rsidRPr="00070322">
              <w:t>р</w:t>
            </w:r>
            <w:r w:rsidRPr="00070322">
              <w:t>мерских) хозяйствах, осуществивших проекты создания и развития своих х</w:t>
            </w:r>
            <w:r w:rsidRPr="00070322">
              <w:t>о</w:t>
            </w:r>
            <w:r w:rsidRPr="00070322">
              <w:t xml:space="preserve">зяйств с помощью </w:t>
            </w:r>
            <w:proofErr w:type="spellStart"/>
            <w:r w:rsidRPr="00070322">
              <w:t>грантовой</w:t>
            </w:r>
            <w:proofErr w:type="spellEnd"/>
            <w:r w:rsidRPr="00070322">
              <w:t xml:space="preserve"> поддержки, 1 ед.;</w:t>
            </w:r>
          </w:p>
          <w:p w:rsidR="00E00275" w:rsidRPr="00070322" w:rsidRDefault="00E00275" w:rsidP="00E00275">
            <w:pPr>
              <w:jc w:val="both"/>
            </w:pPr>
            <w:r w:rsidRPr="00070322">
              <w:t xml:space="preserve">-прирост </w:t>
            </w:r>
            <w:proofErr w:type="spellStart"/>
            <w:r w:rsidRPr="00070322">
              <w:t>объема</w:t>
            </w:r>
            <w:proofErr w:type="spellEnd"/>
            <w:r w:rsidRPr="00070322">
              <w:t xml:space="preserve"> сельскохозяйственной продукции, </w:t>
            </w:r>
            <w:proofErr w:type="spellStart"/>
            <w:r w:rsidRPr="00070322">
              <w:t>произведенной</w:t>
            </w:r>
            <w:proofErr w:type="spellEnd"/>
            <w:r w:rsidRPr="00070322">
              <w:t xml:space="preserve"> крестья</w:t>
            </w:r>
            <w:r w:rsidRPr="00070322">
              <w:t>н</w:t>
            </w:r>
            <w:r w:rsidRPr="00070322">
              <w:t>скими (фермерскими) хозяйствами, включая индивидуальных предпринимат</w:t>
            </w:r>
            <w:r w:rsidRPr="00070322">
              <w:t>е</w:t>
            </w:r>
            <w:r w:rsidRPr="00070322">
              <w:t xml:space="preserve">лей, получившими </w:t>
            </w:r>
            <w:proofErr w:type="spellStart"/>
            <w:r w:rsidRPr="00070322">
              <w:t>грантовую</w:t>
            </w:r>
            <w:proofErr w:type="spellEnd"/>
            <w:r w:rsidRPr="00070322">
              <w:t xml:space="preserve"> поддержку, к году, предшествующему году предоставления субсидии, 10%;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</w:tbl>
    <w:p w:rsidR="00C50348" w:rsidRPr="00070322" w:rsidRDefault="00C50348" w:rsidP="00C50348">
      <w:pPr>
        <w:rPr>
          <w:sz w:val="20"/>
          <w:szCs w:val="20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5.1.1. Характеристика сферы деятельности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Темпы развития сельского хозяйства отстают от темпов роста экономики в целом. И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торически сложившийся низкий уровень развития социальной и инженерной инфраструкт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ры обусловил обострение социальных проблем деревни, более 90 % сельских жителей им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ют среднедушевые денежные доходы ниже прожиточного уровня. Средняя заработная плата работников сельского хозяйства составляет 49</w:t>
      </w:r>
      <w:r w:rsidRPr="00070322">
        <w:rPr>
          <w:b/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>% от средней заработной платы всех отраслей экономики Удмуртской Республики.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Основными причинами относительно медленного развития отрасли сельского хозя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ства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-низкие темпы структурно-технологической модернизации отрасли, обновления о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новных производственных фондов и воспроизводства природно-экологического потенциала;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-дефицит квалифицированных кадров, вызванный низким уровнем доходов  и кач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ством жизни в сельской местности.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Для определения направления хозяйствования в Глазовском районе следует проанализировать производственные показатели в динамике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1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1134"/>
        <w:gridCol w:w="1134"/>
        <w:gridCol w:w="1275"/>
        <w:gridCol w:w="1657"/>
      </w:tblGrid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2009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2010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2011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 уровню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2009 года, %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Численность работающих в сельскохозяйственных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приятиях, чел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1885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1712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79,9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Среднемесячная зарплата, рублей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5919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6950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8730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9542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10482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177,1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Площади зерновых  культур,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16162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18742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15775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20836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20861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129,0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Многолетние травы,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24675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20371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19436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20908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21038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Урожайность зерновых в весе после доработки, ц/га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13,2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40,4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в по всем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тегориям хозяйств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 голов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19452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18907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19157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19234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18705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на 100 га сельхозугодий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115,4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коров  по всем категориям хозяйств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голов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7320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7258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7153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95,7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коров на 100 га сельхозугодий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Производство молока по всем категориям хозяйств, тыс. тонн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36,43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34,85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Удой от 1 фуражной коровы,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кг</w:t>
            </w:r>
            <w:proofErr w:type="gramEnd"/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4100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4546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4985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5172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5009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121,0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Производство  мяса КРС в живом весе по всем категор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ям хозяйств, тонн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3712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2532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2473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3270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87,3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производства молока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11,7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342,0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производства мяса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-32,1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-47,1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-38,4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-24,5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-43,4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сельскох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зяйственного производства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(с дотациями)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21,5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5,3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60,9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Численность работающих в сельскохозяйственном производстве по сравнению с 2009 годом сократилась на 20% и составляет 1615 человек. Среднемесячная зарплата сельскохозяйственных работников  выросла по сравнению с 2009 годом на 77,1 % и составляет в 2013 году 10482 рубля, среднемесячная зарплата по Удмуртской Республике составляет 21450 рублей.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Основной вид деятельности сельхозпроизводителей Глазовского района - молочное скотоводство. Производство молока в 2013 году 34850 тонн, что составляет 106 % от показ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телей 2009 года. Удой от 1 фуражной коровы  5009 кг, что составляет 121 % к уровню 2009 года и 188,1% к уровню 1990 года.  Работа над  улучшением породных качеств коров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должается.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Между тем рентабельность производства молока в 1990 году составляла 67,4 %, в 2009 году 0,7 %, в 2013 году 24%. Рентабельность производства мяса крупного рогатого ск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та в 1990 году 42,1 %, в настоящее время  производство мяса КРС убыточно.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По результатам хозяйственной деятельности  предприятиями Глазовского района в 2013 году  получено 695,7 млн. рублей выручки от реализации сельхозпродукции, что на 11,7 % выше выручки предыдущего года.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 результатам анализа хозяйственной деятельности единственной  рентабельной 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раслью в животноводстве на протяжении 10 лет является производство молока, рентабел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ность которого составляет в 2013 году 24,0 %. В структуре денежной выручки 70-75 % пол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чено от реализации молока в перерабатывающие предприятия Удмуртской Республики.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этому основным направлением  развития животноводства в ближайшие 6 лет  является дал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нейшее развитие  молочного скотоводства, которое по-прежнему </w:t>
      </w:r>
      <w:proofErr w:type="spellStart"/>
      <w:r w:rsidRPr="00070322">
        <w:rPr>
          <w:color w:val="000000"/>
          <w:lang w:eastAsia="en-US"/>
        </w:rPr>
        <w:t>остается</w:t>
      </w:r>
      <w:proofErr w:type="spellEnd"/>
      <w:r w:rsidRPr="00070322">
        <w:rPr>
          <w:color w:val="000000"/>
          <w:lang w:eastAsia="en-US"/>
        </w:rPr>
        <w:t xml:space="preserve"> ведущей отраслью  сельского хозяйства Глазовского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На  всех молочных фермах  хозяйств района имеются молокопроводы.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Новое строительство, модернизацию, техническое и технологическое перевооружение отрасли планируется проводить за </w:t>
      </w:r>
      <w:proofErr w:type="spellStart"/>
      <w:r w:rsidRPr="00070322">
        <w:rPr>
          <w:color w:val="000000"/>
          <w:lang w:val="x-none" w:eastAsia="en-US"/>
        </w:rPr>
        <w:t>счет</w:t>
      </w:r>
      <w:proofErr w:type="spellEnd"/>
      <w:r w:rsidRPr="00070322">
        <w:rPr>
          <w:color w:val="000000"/>
          <w:lang w:val="x-none" w:eastAsia="en-US"/>
        </w:rPr>
        <w:t xml:space="preserve"> привлечения долгосрочных инвестиционных </w:t>
      </w:r>
      <w:r w:rsidRPr="00070322">
        <w:rPr>
          <w:color w:val="000000"/>
          <w:lang w:val="x-none" w:eastAsia="en-US"/>
        </w:rPr>
        <w:lastRenderedPageBreak/>
        <w:t>кредитов, с возмещением части затрат на уплату процентов из федерального и республиканского бюджетов.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Анализ состояния племенной работы в молочном животноводстве за последние 3 года показал, что в сельхозпредприятиях района существенно возрос генетический потенциал м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лочного стада.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Ежегодно в районе сельхозпредприятиями проводится бонитировка маточного пог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ловья  крупного рогатого скота. Процент охвата бонитировкой основного маточного погол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вья составил 81 %. До 2020 года необходимо увеличить охват бонитировкой  до 93%.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2</w:t>
      </w:r>
    </w:p>
    <w:p w:rsidR="00405EB1" w:rsidRPr="00070322" w:rsidRDefault="00405E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val="x-none" w:eastAsia="en-US"/>
        </w:rPr>
        <w:t>Породный и классный состав коров</w:t>
      </w:r>
    </w:p>
    <w:p w:rsidR="00405EB1" w:rsidRPr="00070322" w:rsidRDefault="00405E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9"/>
        <w:gridCol w:w="1349"/>
        <w:gridCol w:w="1886"/>
        <w:gridCol w:w="1173"/>
        <w:gridCol w:w="1124"/>
        <w:gridCol w:w="16"/>
        <w:gridCol w:w="1140"/>
        <w:gridCol w:w="28"/>
        <w:gridCol w:w="1112"/>
        <w:gridCol w:w="605"/>
      </w:tblGrid>
      <w:tr w:rsidR="00F216B1" w:rsidRPr="00070322" w:rsidTr="00F216B1">
        <w:trPr>
          <w:cantSplit/>
          <w:trHeight w:val="345"/>
          <w:jc w:val="center"/>
        </w:trPr>
        <w:tc>
          <w:tcPr>
            <w:tcW w:w="1169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349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коров на начало года</w:t>
            </w:r>
          </w:p>
        </w:tc>
        <w:tc>
          <w:tcPr>
            <w:tcW w:w="1886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Из них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пробон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тировано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, гол</w:t>
            </w:r>
          </w:p>
        </w:tc>
        <w:tc>
          <w:tcPr>
            <w:tcW w:w="1173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% охвата</w:t>
            </w:r>
          </w:p>
        </w:tc>
        <w:tc>
          <w:tcPr>
            <w:tcW w:w="2308" w:type="dxa"/>
            <w:gridSpan w:val="4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ч/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и 4 поколение</w:t>
            </w:r>
          </w:p>
        </w:tc>
        <w:tc>
          <w:tcPr>
            <w:tcW w:w="1717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 высок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классных коров</w:t>
            </w:r>
          </w:p>
        </w:tc>
      </w:tr>
      <w:tr w:rsidR="00F216B1" w:rsidRPr="00070322" w:rsidTr="00F216B1">
        <w:trPr>
          <w:cantSplit/>
          <w:trHeight w:val="345"/>
          <w:jc w:val="center"/>
        </w:trPr>
        <w:tc>
          <w:tcPr>
            <w:tcW w:w="116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гол.</w:t>
            </w:r>
          </w:p>
        </w:tc>
        <w:tc>
          <w:tcPr>
            <w:tcW w:w="1184" w:type="dxa"/>
            <w:gridSpan w:val="3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1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гол.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%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6099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4507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3757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2544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56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6295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4632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3950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3888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84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6346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5157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3742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4161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81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Молочная продуктивность </w:t>
      </w:r>
      <w:proofErr w:type="spellStart"/>
      <w:r w:rsidRPr="00070322">
        <w:rPr>
          <w:bCs/>
          <w:color w:val="000000"/>
          <w:lang w:eastAsia="en-US"/>
        </w:rPr>
        <w:t>пробонитированных</w:t>
      </w:r>
      <w:proofErr w:type="spellEnd"/>
      <w:r w:rsidRPr="00070322">
        <w:rPr>
          <w:bCs/>
          <w:color w:val="000000"/>
          <w:lang w:eastAsia="en-US"/>
        </w:rPr>
        <w:t xml:space="preserve"> коров за 2013 год составила 4913 кг с содержанием жира 3,75 %, в </w:t>
      </w:r>
      <w:proofErr w:type="spellStart"/>
      <w:r w:rsidRPr="00070322">
        <w:rPr>
          <w:bCs/>
          <w:color w:val="000000"/>
          <w:lang w:eastAsia="en-US"/>
        </w:rPr>
        <w:t>т.ч</w:t>
      </w:r>
      <w:proofErr w:type="spellEnd"/>
      <w:r w:rsidRPr="00070322">
        <w:rPr>
          <w:bCs/>
          <w:color w:val="000000"/>
          <w:lang w:eastAsia="en-US"/>
        </w:rPr>
        <w:t xml:space="preserve">. по </w:t>
      </w:r>
      <w:proofErr w:type="spellStart"/>
      <w:r w:rsidRPr="00070322">
        <w:rPr>
          <w:bCs/>
          <w:color w:val="000000"/>
          <w:lang w:eastAsia="en-US"/>
        </w:rPr>
        <w:t>первотелкам</w:t>
      </w:r>
      <w:proofErr w:type="spellEnd"/>
      <w:r w:rsidRPr="00070322">
        <w:rPr>
          <w:bCs/>
          <w:color w:val="000000"/>
          <w:lang w:eastAsia="en-US"/>
        </w:rPr>
        <w:t xml:space="preserve"> – 4508 с жирностью 3,75 %.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целях повышения качества производимого молока сельскохозяйственными пре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 xml:space="preserve">приятиями района предлагается совершенствовать механизм повышения качества молока.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Важнейшим условием  дальнейшего развития   отрасли животноводства  является прочная кормовая база. Стабильное развитие отраслей  животноводства и дальнейшее нар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щивание генетического потенциала сельскохозяйственных животных возможно лишь на фоне достаточного и полноценного кормления. Потребность в основных видах кормов уд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влетворяется в следующих </w:t>
      </w:r>
      <w:proofErr w:type="spellStart"/>
      <w:r w:rsidRPr="00070322">
        <w:rPr>
          <w:color w:val="000000"/>
          <w:lang w:eastAsia="en-US"/>
        </w:rPr>
        <w:t>объемах</w:t>
      </w:r>
      <w:proofErr w:type="spellEnd"/>
      <w:r w:rsidRPr="00070322">
        <w:rPr>
          <w:color w:val="000000"/>
          <w:lang w:eastAsia="en-US"/>
        </w:rPr>
        <w:t>: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 Таблица № 3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Производство и обеспечение потребности в кормах на зимне-стойловый период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031"/>
        <w:gridCol w:w="1560"/>
        <w:gridCol w:w="1440"/>
      </w:tblGrid>
      <w:tr w:rsidR="00F216B1" w:rsidRPr="00070322" w:rsidTr="00F216B1">
        <w:trPr>
          <w:cantSplit/>
          <w:trHeight w:val="240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Виды кормов</w:t>
            </w:r>
          </w:p>
        </w:tc>
        <w:tc>
          <w:tcPr>
            <w:tcW w:w="7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201</w:t>
            </w:r>
            <w:r w:rsidR="006E22DA"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-201</w:t>
            </w:r>
            <w:r w:rsidR="006E22DA"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9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гг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300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Производство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( тонн)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Потребность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( тонн)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Обеспечен-</w:t>
            </w:r>
            <w:proofErr w:type="spell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ность</w:t>
            </w:r>
            <w:proofErr w:type="spellEnd"/>
            <w:proofErr w:type="gram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+,  -   к п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требности </w:t>
            </w:r>
            <w:proofErr w:type="gram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тонн)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Зернофураж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21446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21927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97,8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-481</w:t>
            </w:r>
          </w:p>
        </w:tc>
      </w:tr>
      <w:tr w:rsidR="00F216B1" w:rsidRPr="00070322" w:rsidTr="00F216B1">
        <w:trPr>
          <w:trHeight w:val="32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Сено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13587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10282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132,1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3305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Силос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70095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63715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6380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Сенаж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29106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25706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3400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Кормовые единицы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47928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44569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3359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Структура посевных площадей  района позволяет получить не менее 30 ц </w:t>
      </w:r>
      <w:proofErr w:type="spellStart"/>
      <w:r w:rsidRPr="00070322">
        <w:rPr>
          <w:color w:val="000000"/>
          <w:lang w:eastAsia="en-US"/>
        </w:rPr>
        <w:t>к.е</w:t>
      </w:r>
      <w:proofErr w:type="spellEnd"/>
      <w:r w:rsidRPr="00070322">
        <w:rPr>
          <w:color w:val="000000"/>
          <w:lang w:eastAsia="en-US"/>
        </w:rPr>
        <w:t>. на 1 условную голову скота.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 202</w:t>
      </w:r>
      <w:r w:rsidR="006E22DA" w:rsidRPr="00070322">
        <w:rPr>
          <w:color w:val="000000"/>
          <w:lang w:eastAsia="en-US"/>
        </w:rPr>
        <w:t>4</w:t>
      </w:r>
      <w:r w:rsidRPr="00070322">
        <w:rPr>
          <w:color w:val="000000"/>
          <w:lang w:eastAsia="en-US"/>
        </w:rPr>
        <w:t xml:space="preserve"> году хозяйства Глазовского района должны полностью обеспечивать себя кормами, в том числе и концентратами.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структуре посевных площадей района 43% -это многолетние травы. Большое вн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мание уделяется </w:t>
      </w:r>
      <w:proofErr w:type="gramStart"/>
      <w:r w:rsidRPr="00070322">
        <w:rPr>
          <w:color w:val="000000"/>
          <w:lang w:eastAsia="en-US"/>
        </w:rPr>
        <w:t>многолетним</w:t>
      </w:r>
      <w:proofErr w:type="gramEnd"/>
      <w:r w:rsidRPr="00070322">
        <w:rPr>
          <w:color w:val="000000"/>
          <w:lang w:eastAsia="en-US"/>
        </w:rPr>
        <w:t xml:space="preserve"> бобовым, их в районе 4 вида: козлятник восточный, </w:t>
      </w:r>
      <w:proofErr w:type="spellStart"/>
      <w:r w:rsidRPr="00070322">
        <w:rPr>
          <w:color w:val="000000"/>
          <w:lang w:eastAsia="en-US"/>
        </w:rPr>
        <w:t>лядвенец</w:t>
      </w:r>
      <w:proofErr w:type="spellEnd"/>
      <w:r w:rsidRPr="00070322">
        <w:rPr>
          <w:color w:val="000000"/>
          <w:lang w:eastAsia="en-US"/>
        </w:rPr>
        <w:t xml:space="preserve"> рогатый, люцерна, клевер красный. Эти культуры   необходимы, во-первых, в организации </w:t>
      </w:r>
      <w:proofErr w:type="spellStart"/>
      <w:r w:rsidRPr="00070322">
        <w:rPr>
          <w:color w:val="000000"/>
          <w:lang w:eastAsia="en-US"/>
        </w:rPr>
        <w:t>зеленого</w:t>
      </w:r>
      <w:proofErr w:type="spellEnd"/>
      <w:r w:rsidRPr="00070322">
        <w:rPr>
          <w:color w:val="000000"/>
          <w:lang w:eastAsia="en-US"/>
        </w:rPr>
        <w:t xml:space="preserve"> конвейера в животноводстве, а во-вторых,  в поддержании  естественного плодор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дия почв.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Сельхозпредприятиями ежегодно проводится подсев многолетних трав на</w:t>
      </w:r>
      <w:r w:rsidR="006E22DA" w:rsidRPr="00070322">
        <w:rPr>
          <w:bCs/>
          <w:color w:val="000000"/>
          <w:lang w:eastAsia="en-US"/>
        </w:rPr>
        <w:t xml:space="preserve"> площади около 5000 га.  До 2024</w:t>
      </w:r>
      <w:r w:rsidRPr="00070322">
        <w:rPr>
          <w:bCs/>
          <w:color w:val="000000"/>
          <w:lang w:eastAsia="en-US"/>
        </w:rPr>
        <w:t xml:space="preserve"> года для создания прочной кормовой базы необходимо довести п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сев многолетних до 6000 га или до 30% от ярового сева. В структуре подсева трав  необх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димо учесть использование семян высокоурожайных скороспелых культур, позволяющих </w:t>
      </w:r>
      <w:r w:rsidRPr="00070322">
        <w:rPr>
          <w:bCs/>
          <w:color w:val="000000"/>
          <w:lang w:eastAsia="en-US"/>
        </w:rPr>
        <w:lastRenderedPageBreak/>
        <w:t xml:space="preserve">получить 2  урожая за сезон, поэтому в каждом хозяйстве должны быть посевы козлятника и люцерны.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Благодаря посевам суданской травы, с которой можно получить 3 укоса, осуществл</w:t>
      </w:r>
      <w:r w:rsidRPr="00070322">
        <w:rPr>
          <w:bCs/>
          <w:color w:val="000000"/>
          <w:lang w:eastAsia="en-US"/>
        </w:rPr>
        <w:t>я</w:t>
      </w:r>
      <w:r w:rsidRPr="00070322">
        <w:rPr>
          <w:bCs/>
          <w:color w:val="000000"/>
          <w:lang w:eastAsia="en-US"/>
        </w:rPr>
        <w:t xml:space="preserve">ется бесперебойный </w:t>
      </w:r>
      <w:proofErr w:type="spellStart"/>
      <w:r w:rsidRPr="00070322">
        <w:rPr>
          <w:bCs/>
          <w:color w:val="000000"/>
          <w:lang w:eastAsia="en-US"/>
        </w:rPr>
        <w:t>зеленый</w:t>
      </w:r>
      <w:proofErr w:type="spellEnd"/>
      <w:r w:rsidRPr="00070322">
        <w:rPr>
          <w:bCs/>
          <w:color w:val="000000"/>
          <w:lang w:eastAsia="en-US"/>
        </w:rPr>
        <w:t xml:space="preserve"> конвейер, поэтому в хозяйствах нет снижения продуктивности в животноводстве при переходе на зимне-стойловое содержание.</w:t>
      </w:r>
    </w:p>
    <w:p w:rsidR="006E22DA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целях сбалансированного кормления  животных, в структуре кормовых культур необходимо использовать посевы суданской травы, рапса ярового, кукурузы,  а так же мн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гокомпонентные   смеси с бобовыми, богатые сахарами и белками. Кукуруза,  как высок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урожайная культура занимает в смесях особое место.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Ситуация, сложившаяся в отрасли растениеводства, характери</w:t>
      </w:r>
      <w:r w:rsidRPr="00070322">
        <w:rPr>
          <w:color w:val="000000"/>
          <w:lang w:eastAsia="en-US"/>
        </w:rPr>
        <w:t>зуется</w:t>
      </w:r>
      <w:r w:rsidRPr="00070322">
        <w:rPr>
          <w:color w:val="000000"/>
          <w:lang w:val="x-none" w:eastAsia="en-US"/>
        </w:rPr>
        <w:t xml:space="preserve"> снижением  урожайности и валовых </w:t>
      </w:r>
      <w:r w:rsidRPr="00070322">
        <w:rPr>
          <w:color w:val="000000"/>
          <w:lang w:eastAsia="en-US"/>
        </w:rPr>
        <w:t>сборов зерновых</w:t>
      </w:r>
      <w:r w:rsidRPr="00070322">
        <w:rPr>
          <w:color w:val="000000"/>
          <w:lang w:val="x-none" w:eastAsia="en-US"/>
        </w:rPr>
        <w:t xml:space="preserve"> и зернобобовых культур во всех  хозяйств</w:t>
      </w:r>
      <w:r w:rsidRPr="00070322">
        <w:rPr>
          <w:color w:val="000000"/>
          <w:lang w:eastAsia="en-US"/>
        </w:rPr>
        <w:t>ах.</w:t>
      </w:r>
      <w:r w:rsidRPr="00070322">
        <w:rPr>
          <w:color w:val="000000"/>
          <w:lang w:val="x-none" w:eastAsia="en-US"/>
        </w:rPr>
        <w:t xml:space="preserve"> Это объясняется тем, что хозяйства продолжают пользоваться устаревшим парком оборудования, применяют недостаточно удобрений и средств защиты растений, не используют современные научные разработки в области эффективной обработки почв. Основная причина такого положения экономическая: возрастание материальных и особенно энергетических затрат привело к увеличению себестоимости зерна</w:t>
      </w:r>
      <w:r w:rsidRPr="00070322">
        <w:rPr>
          <w:color w:val="000000"/>
          <w:lang w:eastAsia="en-US"/>
        </w:rPr>
        <w:t>.</w:t>
      </w:r>
      <w:r w:rsidRPr="00070322">
        <w:rPr>
          <w:color w:val="000000"/>
          <w:lang w:val="x-none" w:eastAsia="en-US"/>
        </w:rPr>
        <w:t xml:space="preserve"> Между тем ремонт изношенных машин, приобретение новой высокопроизводительной техники и современного оборудования, удобрений, качественных семян требуют вложения значительных средств. Таким образом, проблемы в отрасли растениеводства взаимосвязаны, для их решения необходим современный научный подход.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20</w:t>
      </w:r>
      <w:r w:rsidR="006E22DA" w:rsidRPr="00070322">
        <w:rPr>
          <w:color w:val="000000"/>
          <w:lang w:eastAsia="en-US"/>
        </w:rPr>
        <w:t>18</w:t>
      </w:r>
      <w:r w:rsidRPr="00070322">
        <w:rPr>
          <w:color w:val="000000"/>
          <w:lang w:eastAsia="en-US"/>
        </w:rPr>
        <w:t xml:space="preserve"> году хозяйствами района был </w:t>
      </w:r>
      <w:proofErr w:type="spellStart"/>
      <w:r w:rsidRPr="00070322">
        <w:rPr>
          <w:color w:val="000000"/>
          <w:lang w:eastAsia="en-US"/>
        </w:rPr>
        <w:t>проведен</w:t>
      </w:r>
      <w:proofErr w:type="spellEnd"/>
      <w:r w:rsidRPr="00070322">
        <w:rPr>
          <w:color w:val="000000"/>
          <w:lang w:eastAsia="en-US"/>
        </w:rPr>
        <w:t xml:space="preserve"> посев репродукционными семенами 75 % площадей. В целом по району процент репродукционных посевов должен составлять не менее 90%,  в </w:t>
      </w:r>
      <w:proofErr w:type="spellStart"/>
      <w:r w:rsidRPr="00070322">
        <w:rPr>
          <w:color w:val="000000"/>
          <w:lang w:eastAsia="en-US"/>
        </w:rPr>
        <w:t>т.ч</w:t>
      </w:r>
      <w:proofErr w:type="spellEnd"/>
      <w:r w:rsidRPr="00070322">
        <w:rPr>
          <w:color w:val="000000"/>
          <w:lang w:eastAsia="en-US"/>
        </w:rPr>
        <w:t>. элиты не менее 12 % от площади под зерновыми культурами. В Глазо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 xml:space="preserve">ском районе для обеспечения хозяйств элитными и репродукционными семенами  созданы два семеноводческих хозяйства: ООО « </w:t>
      </w:r>
      <w:proofErr w:type="spellStart"/>
      <w:r w:rsidRPr="00070322">
        <w:rPr>
          <w:color w:val="000000"/>
          <w:lang w:eastAsia="en-US"/>
        </w:rPr>
        <w:t>Чура</w:t>
      </w:r>
      <w:proofErr w:type="spellEnd"/>
      <w:r w:rsidRPr="00070322">
        <w:rPr>
          <w:color w:val="000000"/>
          <w:lang w:eastAsia="en-US"/>
        </w:rPr>
        <w:t>» и  СПК «Кожильский». Под посев 201</w:t>
      </w:r>
      <w:r w:rsidR="006E22DA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года куплено более 400 тонн семян зерновых и зернобобовых культур оригинальных  и высокой репродукции.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val="x-none" w:eastAsia="en-US"/>
        </w:rPr>
        <w:t xml:space="preserve">В последние годы </w:t>
      </w:r>
      <w:r w:rsidRPr="00070322">
        <w:rPr>
          <w:bCs/>
          <w:color w:val="000000"/>
          <w:lang w:eastAsia="en-US"/>
        </w:rPr>
        <w:t xml:space="preserve">увеличиваются </w:t>
      </w:r>
      <w:r w:rsidRPr="00070322">
        <w:rPr>
          <w:bCs/>
          <w:color w:val="000000"/>
          <w:lang w:val="x-none" w:eastAsia="en-US"/>
        </w:rPr>
        <w:t xml:space="preserve">площади под </w:t>
      </w:r>
      <w:r w:rsidRPr="00070322">
        <w:rPr>
          <w:bCs/>
          <w:color w:val="000000"/>
          <w:lang w:eastAsia="en-US"/>
        </w:rPr>
        <w:t>озимыми культурами. Необходимо  довести посевы до 4200 га,  а так же разнообразить ассортимент возделываемых озимых культур.</w:t>
      </w:r>
      <w:r w:rsidRPr="00070322">
        <w:rPr>
          <w:bCs/>
          <w:color w:val="000000"/>
          <w:lang w:val="x-none" w:eastAsia="en-US"/>
        </w:rPr>
        <w:t xml:space="preserve"> </w:t>
      </w:r>
    </w:p>
    <w:p w:rsidR="006E22DA" w:rsidRPr="00070322" w:rsidRDefault="00F216B1" w:rsidP="00DB7027">
      <w:pPr>
        <w:numPr>
          <w:ilvl w:val="4"/>
          <w:numId w:val="9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Качество производимых семян в ряде хозяйств низкое по </w:t>
      </w:r>
      <w:proofErr w:type="spellStart"/>
      <w:r w:rsidRPr="00070322">
        <w:rPr>
          <w:color w:val="000000"/>
          <w:lang w:eastAsia="en-US"/>
        </w:rPr>
        <w:t>засоренности</w:t>
      </w:r>
      <w:proofErr w:type="spellEnd"/>
      <w:r w:rsidRPr="00070322">
        <w:rPr>
          <w:color w:val="000000"/>
          <w:lang w:eastAsia="en-US"/>
        </w:rPr>
        <w:t xml:space="preserve"> культурной примесью. В 201</w:t>
      </w:r>
      <w:r w:rsidR="006E22DA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году   засыпано кондиционных семян 78%, по республике – 80%. Прич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ной  низкого качества является то, что в хозяйствах сильно  устарело зерносушильное и со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 xml:space="preserve">тировальное оборудование.  </w:t>
      </w:r>
    </w:p>
    <w:p w:rsidR="00F216B1" w:rsidRPr="00070322" w:rsidRDefault="00F216B1" w:rsidP="00DB7027">
      <w:pPr>
        <w:numPr>
          <w:ilvl w:val="4"/>
          <w:numId w:val="9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Необходимо заниматься семеноводством семян многолетних трав в хозяйствах своего  района. Впервые заложены сортовые  семенные участки  многолетних трав  в СПК «Комм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нар» и СПК «Луч». Это люцерны сорта «Вега-87» 100 га и клевера «Дымковский»- 100 га,  сорта «Сарга» -75 га. В ООО «</w:t>
      </w:r>
      <w:proofErr w:type="spellStart"/>
      <w:r w:rsidRPr="00070322">
        <w:rPr>
          <w:color w:val="000000"/>
          <w:lang w:eastAsia="en-US"/>
        </w:rPr>
        <w:t>Чура</w:t>
      </w:r>
      <w:proofErr w:type="spellEnd"/>
      <w:r w:rsidRPr="00070322">
        <w:rPr>
          <w:color w:val="000000"/>
          <w:lang w:eastAsia="en-US"/>
        </w:rPr>
        <w:t>» заложены сортовые участки  клевера лугового сортов: «Дракон»- 25 га, «Оникс»-20 га, «Орион» -20 га</w:t>
      </w:r>
      <w:proofErr w:type="gramStart"/>
      <w:r w:rsidRPr="00070322">
        <w:rPr>
          <w:color w:val="000000"/>
          <w:lang w:eastAsia="en-US"/>
        </w:rPr>
        <w:t>.</w:t>
      </w:r>
      <w:proofErr w:type="gramEnd"/>
      <w:r w:rsidRPr="00070322">
        <w:rPr>
          <w:color w:val="000000"/>
          <w:lang w:eastAsia="en-US"/>
        </w:rPr>
        <w:t xml:space="preserve"> </w:t>
      </w:r>
      <w:proofErr w:type="gramStart"/>
      <w:r w:rsidRPr="00070322">
        <w:rPr>
          <w:color w:val="000000"/>
          <w:lang w:eastAsia="en-US"/>
        </w:rPr>
        <w:t>и</w:t>
      </w:r>
      <w:proofErr w:type="gramEnd"/>
      <w:r w:rsidRPr="00070322">
        <w:rPr>
          <w:color w:val="000000"/>
          <w:lang w:eastAsia="en-US"/>
        </w:rPr>
        <w:t xml:space="preserve"> произведены  элитные посевы тимофеевки луговой «Тавда» и </w:t>
      </w:r>
      <w:proofErr w:type="spellStart"/>
      <w:r w:rsidRPr="00070322">
        <w:rPr>
          <w:color w:val="000000"/>
          <w:lang w:eastAsia="en-US"/>
        </w:rPr>
        <w:t>овсянницы</w:t>
      </w:r>
      <w:proofErr w:type="spellEnd"/>
      <w:r w:rsidRPr="00070322">
        <w:rPr>
          <w:color w:val="000000"/>
          <w:lang w:eastAsia="en-US"/>
        </w:rPr>
        <w:t xml:space="preserve"> луговой «Свердловская 37».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Для поддержки семеноводческих хозяйств, предусмотрена  финансовая помощь из Республиканского бюджета (в виде субсидий  на элитное семеноводство). </w:t>
      </w:r>
    </w:p>
    <w:p w:rsidR="008E2F4F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Большую роль в получении урожая играет  количество используемых минеральных удобрений. Одним из способов повышения плодородия почв является запашка </w:t>
      </w:r>
      <w:proofErr w:type="spellStart"/>
      <w:r w:rsidRPr="00070322">
        <w:rPr>
          <w:color w:val="000000"/>
          <w:lang w:eastAsia="en-US"/>
        </w:rPr>
        <w:t>измельченной</w:t>
      </w:r>
      <w:proofErr w:type="spellEnd"/>
      <w:r w:rsidRPr="00070322">
        <w:rPr>
          <w:color w:val="000000"/>
          <w:lang w:eastAsia="en-US"/>
        </w:rPr>
        <w:t xml:space="preserve"> соломы.  Из-за отсутствия </w:t>
      </w:r>
      <w:proofErr w:type="spellStart"/>
      <w:r w:rsidRPr="00070322">
        <w:rPr>
          <w:color w:val="000000"/>
          <w:lang w:eastAsia="en-US"/>
        </w:rPr>
        <w:t>измельчителей</w:t>
      </w:r>
      <w:proofErr w:type="spellEnd"/>
      <w:r w:rsidRPr="00070322">
        <w:rPr>
          <w:color w:val="000000"/>
          <w:lang w:eastAsia="en-US"/>
        </w:rPr>
        <w:t xml:space="preserve"> на комбайнах  во многих  хозяйствах района этот способ не используется. Запашкой </w:t>
      </w:r>
      <w:proofErr w:type="spellStart"/>
      <w:r w:rsidRPr="00070322">
        <w:rPr>
          <w:color w:val="000000"/>
          <w:lang w:eastAsia="en-US"/>
        </w:rPr>
        <w:t>измельченной</w:t>
      </w:r>
      <w:proofErr w:type="spellEnd"/>
      <w:r w:rsidRPr="00070322">
        <w:rPr>
          <w:color w:val="000000"/>
          <w:lang w:eastAsia="en-US"/>
        </w:rPr>
        <w:t xml:space="preserve"> соломы занимаются  ООО « </w:t>
      </w:r>
      <w:proofErr w:type="spellStart"/>
      <w:r w:rsidRPr="00070322">
        <w:rPr>
          <w:color w:val="000000"/>
          <w:lang w:eastAsia="en-US"/>
        </w:rPr>
        <w:t>Чура</w:t>
      </w:r>
      <w:proofErr w:type="spellEnd"/>
      <w:r w:rsidRPr="00070322">
        <w:rPr>
          <w:color w:val="000000"/>
          <w:lang w:eastAsia="en-US"/>
        </w:rPr>
        <w:t>», ООО Октябрьский», СХПК «Пригородный», СПК «Кожильский», СПК «Коммунар», СПК «Па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 xml:space="preserve">зинский», СХПК «Заречный».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За последние годы на предприятиях агропромышленного комплекса наблюдается значительное сокращение машинотракторного парка. Доля списываемой техники в 2-3 раза превышает долю его обновления. Большинство сельскохозяйственных организаций из–за низкой покупательской способности не могут самостоятельно обновлять техническую базу.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Вследствие недостатка основных средств механизации нагрузка на технику намного превышает научно-обоснованные нормативы.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Таблица №5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Состояние тракторного и комбайнового парка в сельскохозяйственных организациях АПК МО </w:t>
      </w:r>
      <w:r w:rsidR="00F23BBD">
        <w:rPr>
          <w:b/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b/>
          <w:color w:val="000000"/>
          <w:lang w:eastAsia="en-US"/>
        </w:rPr>
        <w:t xml:space="preserve"> на 01.01.201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7099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2157"/>
        <w:gridCol w:w="1363"/>
        <w:gridCol w:w="1710"/>
        <w:gridCol w:w="1172"/>
      </w:tblGrid>
      <w:tr w:rsidR="006209B5" w:rsidRPr="00070322" w:rsidTr="006209B5">
        <w:trPr>
          <w:trHeight w:val="230"/>
          <w:jc w:val="center"/>
        </w:trPr>
        <w:tc>
          <w:tcPr>
            <w:tcW w:w="697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157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Вид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техники</w:t>
            </w:r>
          </w:p>
        </w:tc>
        <w:tc>
          <w:tcPr>
            <w:tcW w:w="1363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</w:t>
            </w:r>
          </w:p>
          <w:p w:rsidR="006209B5" w:rsidRPr="00070322" w:rsidRDefault="006209B5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01.01.2019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г.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</w:t>
            </w:r>
            <w:proofErr w:type="spellEnd"/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10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Из них с исте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шим сроком амортизации, %</w:t>
            </w:r>
          </w:p>
        </w:tc>
        <w:tc>
          <w:tcPr>
            <w:tcW w:w="1172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Процент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обновл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 парка</w:t>
            </w:r>
          </w:p>
          <w:p w:rsidR="006209B5" w:rsidRPr="00070322" w:rsidRDefault="006209B5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2018 г.</w:t>
            </w:r>
          </w:p>
        </w:tc>
      </w:tr>
      <w:tr w:rsidR="006209B5" w:rsidRPr="00070322" w:rsidTr="006209B5">
        <w:trPr>
          <w:trHeight w:val="230"/>
          <w:jc w:val="center"/>
        </w:trPr>
        <w:tc>
          <w:tcPr>
            <w:tcW w:w="69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5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6209B5" w:rsidRPr="00070322" w:rsidTr="006209B5">
        <w:trPr>
          <w:trHeight w:val="230"/>
          <w:jc w:val="center"/>
        </w:trPr>
        <w:tc>
          <w:tcPr>
            <w:tcW w:w="69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5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6209B5" w:rsidRPr="00070322" w:rsidTr="006209B5">
        <w:trPr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Тракторы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1,3</w:t>
            </w:r>
          </w:p>
        </w:tc>
      </w:tr>
      <w:tr w:rsidR="006209B5" w:rsidRPr="00070322" w:rsidTr="006209B5">
        <w:trPr>
          <w:trHeight w:val="500"/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Зерноуборочные ко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байны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</w:tr>
      <w:tr w:rsidR="006209B5" w:rsidRPr="00070322" w:rsidTr="006209B5">
        <w:trPr>
          <w:trHeight w:val="500"/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Кормоуборочные 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комбайны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№6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Оценка количественного состояния парка кормоуборочных комбайнов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на начало 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8E2F4F" w:rsidRPr="00070322" w:rsidRDefault="008E2F4F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8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242"/>
        <w:gridCol w:w="283"/>
        <w:gridCol w:w="426"/>
        <w:gridCol w:w="425"/>
        <w:gridCol w:w="283"/>
        <w:gridCol w:w="426"/>
        <w:gridCol w:w="425"/>
        <w:gridCol w:w="425"/>
        <w:gridCol w:w="413"/>
        <w:gridCol w:w="438"/>
        <w:gridCol w:w="983"/>
        <w:gridCol w:w="891"/>
        <w:gridCol w:w="992"/>
        <w:gridCol w:w="851"/>
        <w:gridCol w:w="850"/>
      </w:tblGrid>
      <w:tr w:rsidR="00F216B1" w:rsidRPr="00070322" w:rsidTr="008E2F4F">
        <w:trPr>
          <w:trHeight w:val="225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Сельхозпредприятие</w:t>
            </w:r>
          </w:p>
        </w:tc>
        <w:tc>
          <w:tcPr>
            <w:tcW w:w="452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Кормоуборочные комбайны, </w:t>
            </w:r>
            <w:proofErr w:type="spellStart"/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щадь сило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ных кул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тур,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Нагру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ка на 1 усло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ный этало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ный ко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байн,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х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нол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гич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ская 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тре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ность в эт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ных ко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й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нах, </w:t>
            </w:r>
            <w:proofErr w:type="spellStart"/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Отл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чие фа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тич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ского парка </w:t>
            </w:r>
            <w:proofErr w:type="gram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от</w:t>
            </w:r>
            <w:proofErr w:type="gram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техн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лог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го треб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емого (-/+)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rPr>
          <w:cantSplit/>
          <w:trHeight w:val="1416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КСК-600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BIG X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КСК-100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Дон-680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марал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кдп-3000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УЭС-2-280А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Прочие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Су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марное колич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ство </w:t>
            </w:r>
            <w:proofErr w:type="gram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этало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ных</w:t>
            </w:r>
            <w:proofErr w:type="gramEnd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  ед.</w:t>
            </w: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rPr>
          <w:trHeight w:val="267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«Октябрьский»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-8</w:t>
            </w:r>
          </w:p>
        </w:tc>
      </w:tr>
      <w:tr w:rsidR="00F216B1" w:rsidRPr="00070322" w:rsidTr="00E07870">
        <w:trPr>
          <w:trHeight w:val="37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«Пригородный»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«Родник»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-7</w:t>
            </w:r>
          </w:p>
        </w:tc>
      </w:tr>
      <w:tr w:rsidR="00F216B1" w:rsidRPr="00070322" w:rsidTr="00E07870">
        <w:trPr>
          <w:trHeight w:val="31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«Кожильский»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-5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«Коммунар»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30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«Парзинский»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-5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«Коротай»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-11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Чура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«Луч»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Чиргино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216B1" w:rsidRPr="00070322" w:rsidTr="00E07870">
        <w:trPr>
          <w:trHeight w:val="27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«Заречный»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«Северный»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2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Итого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17839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435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-59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7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Оценка количественного состояния парка зерноуборочных комбайнов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на начало 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63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74"/>
        <w:gridCol w:w="419"/>
        <w:gridCol w:w="567"/>
        <w:gridCol w:w="425"/>
        <w:gridCol w:w="567"/>
        <w:gridCol w:w="567"/>
        <w:gridCol w:w="567"/>
        <w:gridCol w:w="426"/>
        <w:gridCol w:w="708"/>
        <w:gridCol w:w="708"/>
        <w:gridCol w:w="993"/>
        <w:gridCol w:w="992"/>
        <w:gridCol w:w="850"/>
      </w:tblGrid>
      <w:tr w:rsidR="00F216B1" w:rsidRPr="00070322" w:rsidTr="00F216B1">
        <w:trPr>
          <w:cantSplit/>
          <w:trHeight w:val="597"/>
          <w:jc w:val="center"/>
        </w:trPr>
        <w:tc>
          <w:tcPr>
            <w:tcW w:w="568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74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Сельхозпредприятие</w:t>
            </w:r>
          </w:p>
        </w:tc>
        <w:tc>
          <w:tcPr>
            <w:tcW w:w="4246" w:type="dxa"/>
            <w:gridSpan w:val="8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Зерноуборочные   комбайны, ед.</w:t>
            </w:r>
          </w:p>
        </w:tc>
        <w:tc>
          <w:tcPr>
            <w:tcW w:w="708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Площадь 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зе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вых и зе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нобоб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вых, 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99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Нагру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ка на 1 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усло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ный эт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лонный ко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байн,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992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Техн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логич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ская п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тре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ность в эталон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ных</w:t>
            </w:r>
            <w:proofErr w:type="spellEnd"/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комба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нах, </w:t>
            </w:r>
            <w:proofErr w:type="spellStart"/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Отл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чие 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факт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па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ка </w:t>
            </w:r>
            <w:proofErr w:type="gram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от</w:t>
            </w:r>
            <w:proofErr w:type="gramEnd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 техн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лог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тр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буем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(-/+)</w:t>
            </w:r>
          </w:p>
        </w:tc>
      </w:tr>
      <w:tr w:rsidR="00F216B1" w:rsidRPr="00070322" w:rsidTr="00F216B1">
        <w:trPr>
          <w:cantSplit/>
          <w:trHeight w:val="1134"/>
          <w:jc w:val="center"/>
        </w:trPr>
        <w:tc>
          <w:tcPr>
            <w:tcW w:w="568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74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он- 1500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Енисей- 950/1200</w:t>
            </w:r>
          </w:p>
        </w:tc>
        <w:tc>
          <w:tcPr>
            <w:tcW w:w="425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Вектор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КЗС 812/1218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Challenger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647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СК-5 Нива</w:t>
            </w:r>
          </w:p>
        </w:tc>
        <w:tc>
          <w:tcPr>
            <w:tcW w:w="426" w:type="dxa"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8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Суммарное количество </w:t>
            </w:r>
            <w:proofErr w:type="gram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эталонных</w:t>
            </w:r>
            <w:proofErr w:type="gramEnd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  ед.</w:t>
            </w:r>
          </w:p>
        </w:tc>
        <w:tc>
          <w:tcPr>
            <w:tcW w:w="708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«Октябрьский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2443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-13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«Пригородный»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403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-10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«Родник»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-6</w:t>
            </w:r>
          </w:p>
        </w:tc>
      </w:tr>
      <w:tr w:rsidR="00F216B1" w:rsidRPr="00070322" w:rsidTr="00F216B1">
        <w:trPr>
          <w:cantSplit/>
          <w:trHeight w:val="292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«Кожильский»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2740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-15</w:t>
            </w:r>
          </w:p>
        </w:tc>
      </w:tr>
      <w:tr w:rsidR="00F216B1" w:rsidRPr="00070322" w:rsidTr="00F216B1">
        <w:trPr>
          <w:cantSplit/>
          <w:trHeight w:val="105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«Коммунар»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2413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482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-13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«Парзинский»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2290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416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-12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«Коротай»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1695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-8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Чура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1093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«Луч»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1928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567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-10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Чиргино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698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«Заречный»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«Северный»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969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2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20852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408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157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104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>Справка: для Приволжского федерального округа, куда относится и Удмуртская Ре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публика, нормативная потребность в кормоуборочных комбайнах составляет 178 га на 1 эт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лонный комбайн, в зерноуборочных комбайнах- 132 га). </w:t>
      </w:r>
      <w:proofErr w:type="gramEnd"/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Анализ таблиц показывает необходимость внедрения </w:t>
      </w:r>
      <w:proofErr w:type="spellStart"/>
      <w:r w:rsidRPr="00070322">
        <w:rPr>
          <w:color w:val="000000"/>
          <w:lang w:eastAsia="en-US"/>
        </w:rPr>
        <w:t>энергонасыщенной</w:t>
      </w:r>
      <w:proofErr w:type="spellEnd"/>
      <w:r w:rsidRPr="00070322">
        <w:rPr>
          <w:color w:val="000000"/>
          <w:lang w:eastAsia="en-US"/>
        </w:rPr>
        <w:t xml:space="preserve"> и высок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производительной кормозаготовительной и зерноуборочной техники. Основной состав ко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моуборочных комбайнов-КСК-100, зерноуборочных комбайнов-СК-5 «Нива». Дефицит ко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моуборочных комбайнов составляет 59 условных эталонных единиц (</w:t>
      </w:r>
      <w:proofErr w:type="spellStart"/>
      <w:r w:rsidRPr="00070322">
        <w:rPr>
          <w:color w:val="000000"/>
          <w:lang w:eastAsia="en-US"/>
        </w:rPr>
        <w:t>у.э</w:t>
      </w:r>
      <w:proofErr w:type="gramStart"/>
      <w:r w:rsidRPr="00070322">
        <w:rPr>
          <w:color w:val="000000"/>
          <w:lang w:eastAsia="en-US"/>
        </w:rPr>
        <w:t>.е</w:t>
      </w:r>
      <w:proofErr w:type="spellEnd"/>
      <w:proofErr w:type="gramEnd"/>
      <w:r w:rsidRPr="00070322">
        <w:rPr>
          <w:color w:val="000000"/>
          <w:lang w:eastAsia="en-US"/>
        </w:rPr>
        <w:t>), что эквивален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но 43 комбайнам «ДОН-680» или 26 «</w:t>
      </w:r>
      <w:r w:rsidRPr="00070322">
        <w:rPr>
          <w:color w:val="000000"/>
          <w:lang w:val="en-US" w:eastAsia="en-US"/>
        </w:rPr>
        <w:t>Jaguar</w:t>
      </w:r>
      <w:r w:rsidRPr="00070322">
        <w:rPr>
          <w:color w:val="000000"/>
          <w:lang w:eastAsia="en-US"/>
        </w:rPr>
        <w:t>-900», а зерноуборочных комбайнов-104., что эквивалентно 75 комбайнам «Вектор-410» или 46 «</w:t>
      </w:r>
      <w:r w:rsidRPr="00070322">
        <w:rPr>
          <w:color w:val="000000"/>
          <w:lang w:val="en-US" w:eastAsia="en-US"/>
        </w:rPr>
        <w:t>RSM</w:t>
      </w:r>
      <w:r w:rsidRPr="00070322">
        <w:rPr>
          <w:color w:val="000000"/>
          <w:lang w:eastAsia="en-US"/>
        </w:rPr>
        <w:t>-181». Внедрение более производ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тельных  современных уборочных комбайнов  позволит уменьшить их потребный колич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ственный состав. Данным требованиям соответствует высокопроизводительная уборочная техника повышенной пропускной способностью и высокой технической </w:t>
      </w:r>
      <w:proofErr w:type="spellStart"/>
      <w:r w:rsidRPr="00070322">
        <w:rPr>
          <w:color w:val="000000"/>
          <w:lang w:eastAsia="en-US"/>
        </w:rPr>
        <w:t>н</w:t>
      </w:r>
      <w:r w:rsidR="00677F62">
        <w:rPr>
          <w:color w:val="000000"/>
          <w:lang w:eastAsia="en-US"/>
        </w:rPr>
        <w:t>адежностью</w:t>
      </w:r>
      <w:proofErr w:type="spellEnd"/>
      <w:r w:rsidR="00677F62">
        <w:rPr>
          <w:color w:val="000000"/>
          <w:lang w:eastAsia="en-US"/>
        </w:rPr>
        <w:t xml:space="preserve"> как отечественного (</w:t>
      </w:r>
      <w:r w:rsidRPr="00070322">
        <w:rPr>
          <w:color w:val="000000"/>
          <w:lang w:eastAsia="en-US"/>
        </w:rPr>
        <w:t>«</w:t>
      </w:r>
      <w:r w:rsidRPr="00070322">
        <w:rPr>
          <w:color w:val="000000"/>
          <w:lang w:val="en-US" w:eastAsia="en-US"/>
        </w:rPr>
        <w:t>ACROS</w:t>
      </w:r>
      <w:r w:rsidRPr="00070322">
        <w:rPr>
          <w:color w:val="000000"/>
          <w:lang w:eastAsia="en-US"/>
        </w:rPr>
        <w:t xml:space="preserve"> 530», «Вектор», РСМ-181), так и импортного производства («</w:t>
      </w:r>
      <w:r w:rsidRPr="00070322">
        <w:rPr>
          <w:color w:val="000000"/>
          <w:lang w:val="en-US" w:eastAsia="en-US"/>
        </w:rPr>
        <w:t>CLAAS</w:t>
      </w:r>
      <w:r w:rsidRPr="00070322">
        <w:rPr>
          <w:color w:val="000000"/>
          <w:lang w:eastAsia="en-US"/>
        </w:rPr>
        <w:t>», «</w:t>
      </w:r>
      <w:r w:rsidRPr="00070322">
        <w:rPr>
          <w:color w:val="000000"/>
          <w:lang w:val="en-US" w:eastAsia="en-US"/>
        </w:rPr>
        <w:t>John</w:t>
      </w:r>
      <w:r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val="en-US" w:eastAsia="en-US"/>
        </w:rPr>
        <w:t>Deere</w:t>
      </w:r>
      <w:r w:rsidRPr="00070322">
        <w:rPr>
          <w:color w:val="000000"/>
          <w:lang w:eastAsia="en-US"/>
        </w:rPr>
        <w:t>», «</w:t>
      </w:r>
      <w:r w:rsidRPr="00070322">
        <w:rPr>
          <w:color w:val="000000"/>
          <w:lang w:val="en-US" w:eastAsia="en-US"/>
        </w:rPr>
        <w:t>New</w:t>
      </w:r>
      <w:r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val="en-US" w:eastAsia="en-US"/>
        </w:rPr>
        <w:t>Holland</w:t>
      </w:r>
      <w:r w:rsidRPr="00070322">
        <w:rPr>
          <w:color w:val="000000"/>
          <w:lang w:eastAsia="en-US"/>
        </w:rPr>
        <w:t xml:space="preserve">» и др.). 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8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Оценка количественного со</w:t>
      </w:r>
      <w:r w:rsidR="006209B5" w:rsidRPr="00070322">
        <w:rPr>
          <w:b/>
          <w:color w:val="000000"/>
          <w:lang w:eastAsia="en-US"/>
        </w:rPr>
        <w:t>стояния тракторного парка в 2018</w:t>
      </w:r>
      <w:r w:rsidRPr="00070322">
        <w:rPr>
          <w:b/>
          <w:color w:val="000000"/>
          <w:lang w:eastAsia="en-US"/>
        </w:rPr>
        <w:t xml:space="preserve"> году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( площадь пашни 45 413 га)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5"/>
        <w:gridCol w:w="1281"/>
        <w:gridCol w:w="1486"/>
        <w:gridCol w:w="1509"/>
        <w:gridCol w:w="1786"/>
        <w:gridCol w:w="1833"/>
      </w:tblGrid>
      <w:tr w:rsidR="00F216B1" w:rsidRPr="00070322" w:rsidTr="00F216B1">
        <w:trPr>
          <w:trHeight w:val="315"/>
        </w:trPr>
        <w:tc>
          <w:tcPr>
            <w:tcW w:w="2799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2869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Количество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Суммарное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тракторов </w:t>
            </w:r>
            <w:proofErr w:type="gram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эталонных  ед.  </w:t>
            </w:r>
          </w:p>
        </w:tc>
        <w:tc>
          <w:tcPr>
            <w:tcW w:w="153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Технологическая потребность в эталонных тра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торах, ед.</w:t>
            </w:r>
          </w:p>
        </w:tc>
        <w:tc>
          <w:tcPr>
            <w:tcW w:w="174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Отличие факт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ческого парка </w:t>
            </w:r>
            <w:proofErr w:type="gram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от</w:t>
            </w:r>
            <w:proofErr w:type="gram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технологического требуемого (-/+)</w:t>
            </w:r>
          </w:p>
        </w:tc>
      </w:tr>
      <w:tr w:rsidR="00F216B1" w:rsidRPr="00070322" w:rsidTr="00F216B1">
        <w:trPr>
          <w:trHeight w:val="1052"/>
        </w:trPr>
        <w:tc>
          <w:tcPr>
            <w:tcW w:w="2799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. сроком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эксплуатации более 10 лет, шт.(%)</w:t>
            </w:r>
          </w:p>
        </w:tc>
        <w:tc>
          <w:tcPr>
            <w:tcW w:w="154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Тракторы, всего*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277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210(76%)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384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-172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 типа К-700, 701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 (91%)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-92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Т-150К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 (53%)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48,3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-26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МТЗ-80/82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 (77%)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76,7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+4,7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ДТ-75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 (97%)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-26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ЮМЗ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 (80%)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-9,4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Т-40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 (100%)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-7,8</w:t>
            </w:r>
          </w:p>
        </w:tc>
      </w:tr>
      <w:tr w:rsidR="00F216B1" w:rsidRPr="00070322" w:rsidTr="00F216B1">
        <w:trPr>
          <w:trHeight w:val="304"/>
        </w:trPr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Т-25, Т-16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8 (100%) 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-16,3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* без тракторов, на которых смонтированы землеройные, мелиоративные и другие машины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 подвижном составе тракторного парка более 70% единиц техники эксплуатируются за пределами амортизационного срока (Таблица №6). Дефицит тракторов составляет 172 условных единицы, </w:t>
      </w:r>
      <w:proofErr w:type="gramStart"/>
      <w:r w:rsidRPr="00070322">
        <w:rPr>
          <w:color w:val="000000"/>
          <w:lang w:eastAsia="en-US"/>
        </w:rPr>
        <w:t>при чем</w:t>
      </w:r>
      <w:proofErr w:type="gramEnd"/>
      <w:r w:rsidRPr="00070322">
        <w:rPr>
          <w:color w:val="000000"/>
          <w:lang w:eastAsia="en-US"/>
        </w:rPr>
        <w:t xml:space="preserve"> основная доля дефицита приходится на </w:t>
      </w:r>
      <w:proofErr w:type="spellStart"/>
      <w:r w:rsidRPr="00070322">
        <w:rPr>
          <w:color w:val="000000"/>
          <w:lang w:eastAsia="en-US"/>
        </w:rPr>
        <w:t>энергонасыщенные</w:t>
      </w:r>
      <w:proofErr w:type="spellEnd"/>
      <w:r w:rsidRPr="00070322">
        <w:rPr>
          <w:color w:val="000000"/>
          <w:lang w:eastAsia="en-US"/>
        </w:rPr>
        <w:t xml:space="preserve"> трактора. Техническое переоснащение  машинно-тракторного парка агропромышленного комплекса техникой нового поколения с повышенной  мощностью и </w:t>
      </w:r>
      <w:proofErr w:type="spellStart"/>
      <w:r w:rsidRPr="00070322">
        <w:rPr>
          <w:color w:val="000000"/>
          <w:lang w:eastAsia="en-US"/>
        </w:rPr>
        <w:t>многооперационностью</w:t>
      </w:r>
      <w:proofErr w:type="spellEnd"/>
      <w:r w:rsidRPr="00070322">
        <w:rPr>
          <w:color w:val="000000"/>
          <w:lang w:eastAsia="en-US"/>
        </w:rPr>
        <w:t xml:space="preserve"> (тракторы К-744, К-3180АТМ, МТЗ-1221, МТЗ-1523, РТМ-160, ВТ-100, ВТ-150 фирм "</w:t>
      </w:r>
      <w:proofErr w:type="spellStart"/>
      <w:r w:rsidRPr="00070322">
        <w:rPr>
          <w:color w:val="000000"/>
          <w:lang w:eastAsia="en-US"/>
        </w:rPr>
        <w:t>John</w:t>
      </w:r>
      <w:proofErr w:type="spellEnd"/>
      <w:r w:rsidRPr="00070322">
        <w:rPr>
          <w:color w:val="000000"/>
          <w:lang w:eastAsia="en-US"/>
        </w:rPr>
        <w:t xml:space="preserve"> </w:t>
      </w:r>
      <w:proofErr w:type="spellStart"/>
      <w:r w:rsidRPr="00070322">
        <w:rPr>
          <w:color w:val="000000"/>
          <w:lang w:eastAsia="en-US"/>
        </w:rPr>
        <w:t>Deere</w:t>
      </w:r>
      <w:proofErr w:type="spellEnd"/>
      <w:r w:rsidRPr="00070322">
        <w:rPr>
          <w:color w:val="000000"/>
          <w:lang w:eastAsia="en-US"/>
        </w:rPr>
        <w:t>", "</w:t>
      </w:r>
      <w:proofErr w:type="spellStart"/>
      <w:r w:rsidRPr="00070322">
        <w:rPr>
          <w:color w:val="000000"/>
          <w:lang w:eastAsia="en-US"/>
        </w:rPr>
        <w:t>New</w:t>
      </w:r>
      <w:proofErr w:type="spellEnd"/>
      <w:r w:rsidRPr="00070322">
        <w:rPr>
          <w:color w:val="000000"/>
          <w:lang w:eastAsia="en-US"/>
        </w:rPr>
        <w:t xml:space="preserve"> </w:t>
      </w:r>
      <w:proofErr w:type="spellStart"/>
      <w:r w:rsidRPr="00070322">
        <w:rPr>
          <w:color w:val="000000"/>
          <w:lang w:eastAsia="en-US"/>
        </w:rPr>
        <w:t>Holland</w:t>
      </w:r>
      <w:proofErr w:type="spellEnd"/>
      <w:r w:rsidRPr="00070322">
        <w:rPr>
          <w:color w:val="000000"/>
          <w:lang w:eastAsia="en-US"/>
        </w:rPr>
        <w:t>", «</w:t>
      </w:r>
      <w:proofErr w:type="spellStart"/>
      <w:r w:rsidRPr="00070322">
        <w:rPr>
          <w:bCs/>
          <w:color w:val="000000"/>
          <w:lang w:eastAsia="en-US"/>
        </w:rPr>
        <w:t>Versatile</w:t>
      </w:r>
      <w:proofErr w:type="spellEnd"/>
      <w:r w:rsidRPr="00070322">
        <w:rPr>
          <w:bCs/>
          <w:color w:val="000000"/>
          <w:lang w:eastAsia="en-US"/>
        </w:rPr>
        <w:t xml:space="preserve">» </w:t>
      </w:r>
      <w:r w:rsidRPr="00070322">
        <w:rPr>
          <w:color w:val="000000"/>
          <w:lang w:eastAsia="en-US"/>
        </w:rPr>
        <w:t xml:space="preserve"> и др.), позволяют значительно повысить производител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ность сельского хозяйства за </w:t>
      </w:r>
      <w:proofErr w:type="spellStart"/>
      <w:r w:rsidRPr="00070322">
        <w:rPr>
          <w:color w:val="000000"/>
          <w:lang w:eastAsia="en-US"/>
        </w:rPr>
        <w:t>счет</w:t>
      </w:r>
      <w:proofErr w:type="spellEnd"/>
      <w:r w:rsidRPr="00070322">
        <w:rPr>
          <w:color w:val="000000"/>
          <w:lang w:eastAsia="en-US"/>
        </w:rPr>
        <w:t xml:space="preserve"> роста </w:t>
      </w:r>
      <w:proofErr w:type="spellStart"/>
      <w:r w:rsidRPr="00070322">
        <w:rPr>
          <w:color w:val="000000"/>
          <w:lang w:eastAsia="en-US"/>
        </w:rPr>
        <w:t>энерговооруженности</w:t>
      </w:r>
      <w:proofErr w:type="spellEnd"/>
      <w:r w:rsidRPr="00070322">
        <w:rPr>
          <w:color w:val="000000"/>
          <w:lang w:eastAsia="en-US"/>
        </w:rPr>
        <w:t xml:space="preserve"> труда и </w:t>
      </w:r>
      <w:proofErr w:type="spellStart"/>
      <w:r w:rsidRPr="00070322">
        <w:rPr>
          <w:color w:val="000000"/>
          <w:lang w:eastAsia="en-US"/>
        </w:rPr>
        <w:t>энергообеспеченности</w:t>
      </w:r>
      <w:proofErr w:type="spellEnd"/>
      <w:r w:rsidRPr="00070322">
        <w:rPr>
          <w:color w:val="000000"/>
          <w:lang w:eastAsia="en-US"/>
        </w:rPr>
        <w:t xml:space="preserve"> одного гектара пашни.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Целями осуществления мероприятий по повышению финансовой устойчивости 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лых форм хозяйствования на селе является рост производства и </w:t>
      </w:r>
      <w:proofErr w:type="spellStart"/>
      <w:r w:rsidRPr="00070322">
        <w:rPr>
          <w:color w:val="000000"/>
          <w:lang w:eastAsia="en-US"/>
        </w:rPr>
        <w:t>объема</w:t>
      </w:r>
      <w:proofErr w:type="spellEnd"/>
      <w:r w:rsidRPr="00070322">
        <w:rPr>
          <w:color w:val="000000"/>
          <w:lang w:eastAsia="en-US"/>
        </w:rPr>
        <w:t xml:space="preserve"> реализации сельск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хозяйственной продукции, производимой крестьянскими (фермерскими)</w:t>
      </w:r>
      <w:proofErr w:type="gramStart"/>
      <w:r w:rsidRPr="00070322">
        <w:rPr>
          <w:color w:val="000000"/>
          <w:lang w:eastAsia="en-US"/>
        </w:rPr>
        <w:t xml:space="preserve"> ,</w:t>
      </w:r>
      <w:proofErr w:type="gramEnd"/>
      <w:r w:rsidRPr="00070322">
        <w:rPr>
          <w:color w:val="000000"/>
          <w:lang w:eastAsia="en-US"/>
        </w:rPr>
        <w:t xml:space="preserve">  повышение дох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дов сельского населения. В Глазовском районе работают 12  крестьянских (фермерских)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зяйств. В 201</w:t>
      </w:r>
      <w:r w:rsidR="006209B5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году в КФХ имеется 1671 га посевных площадей, в том числе  под зерновыми 342га. В  КФХ имеется 373 головы крупного рогатого скота, в том числе 170 голов коров. Реализация мер по развитию малых форм хозяйствования на селе будет осуществляться в рамках Федеральных и Республиканских целевых программ. </w:t>
      </w:r>
    </w:p>
    <w:p w:rsidR="006209B5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Важнейшим фактором успешного развития сельского хозяйства является обеспече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 xml:space="preserve">ность  квалифицированными кадрами.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Особенностью современного состояния обеспеченности кадрами сельского хозяйства является то, что аграрный сектор экономики по-прежнему продолжает испытывать знач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тельный недостаток в квалифицированных работниках по отдельным профессиям рабочих и специалистов. Среднегодовая численность работающих в сельскохозяйственных предпри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тиях Глазовского района за период 2011 – 2013 годы сократилась с 1726 до 1</w:t>
      </w:r>
      <w:r w:rsidR="006209B5" w:rsidRPr="00070322">
        <w:rPr>
          <w:color w:val="000000"/>
          <w:lang w:eastAsia="en-US"/>
        </w:rPr>
        <w:t>6</w:t>
      </w:r>
      <w:r w:rsidRPr="00070322">
        <w:rPr>
          <w:color w:val="000000"/>
          <w:lang w:eastAsia="en-US"/>
        </w:rPr>
        <w:t>57 человек.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Имеется недостаток специалистов по 26 должностям и более 80 человек квалифиц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рованных работников.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настоящее время сельское хозяйство функционирует в сложных экономических и природно-экологических условиях, которые требуют от специалистов высокого професси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нализма, знания современных достижений аграрной науки и новейших </w:t>
      </w:r>
      <w:proofErr w:type="gramStart"/>
      <w:r w:rsidRPr="00070322">
        <w:rPr>
          <w:color w:val="000000"/>
          <w:lang w:eastAsia="en-US"/>
        </w:rPr>
        <w:t>технологии</w:t>
      </w:r>
      <w:proofErr w:type="gramEnd"/>
      <w:r w:rsidRPr="00070322">
        <w:rPr>
          <w:color w:val="000000"/>
          <w:lang w:eastAsia="en-US"/>
        </w:rPr>
        <w:t xml:space="preserve"> как в о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ласти производства, так и управления. Это требует постоянного обновления знаний работ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ющих.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Непрестижность у сельской </w:t>
      </w:r>
      <w:proofErr w:type="spellStart"/>
      <w:r w:rsidRPr="00070322">
        <w:rPr>
          <w:color w:val="000000"/>
          <w:lang w:eastAsia="en-US"/>
        </w:rPr>
        <w:t>молодежи</w:t>
      </w:r>
      <w:proofErr w:type="spellEnd"/>
      <w:r w:rsidRPr="00070322">
        <w:rPr>
          <w:color w:val="000000"/>
          <w:lang w:eastAsia="en-US"/>
        </w:rPr>
        <w:t xml:space="preserve"> профессий, связанных с сельскохозяйственным производством, значительно влияет на обеспеченность отрасли квалифицированными ка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 xml:space="preserve">рами. Проблема закрепления на селе молодых специалистов </w:t>
      </w:r>
      <w:proofErr w:type="spellStart"/>
      <w:r w:rsidRPr="00070322">
        <w:rPr>
          <w:color w:val="000000"/>
          <w:lang w:eastAsia="en-US"/>
        </w:rPr>
        <w:t>остается</w:t>
      </w:r>
      <w:proofErr w:type="spellEnd"/>
      <w:r w:rsidRPr="00070322">
        <w:rPr>
          <w:color w:val="000000"/>
          <w:lang w:eastAsia="en-US"/>
        </w:rPr>
        <w:t xml:space="preserve"> достаточно острой. Ежегодно в хозяйствах района трудоустраивается 5 – 10 выпускников образовательных учреждений высшего и среднего профессионального образования.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Доля численности специалистов в возрасте до 30 лет составляет всего 20 % от общего числа специалистов, работающих в сельскохозяйственных организациях.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</w:t>
      </w:r>
      <w:r w:rsidRPr="00070322">
        <w:rPr>
          <w:b/>
          <w:color w:val="000000"/>
          <w:lang w:eastAsia="en-US"/>
        </w:rPr>
        <w:t xml:space="preserve">                           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val="x-none" w:eastAsia="en-US"/>
        </w:rPr>
      </w:pPr>
      <w:r w:rsidRPr="00070322">
        <w:rPr>
          <w:b/>
          <w:color w:val="000000"/>
          <w:lang w:val="x-none" w:eastAsia="en-US"/>
        </w:rPr>
        <w:t>5.1.2. Приоритеты, цели и задачи в сфере деятельности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Федеральным законом от 6 октября 2003 года № 131-ФЗ «Об общих принципах орг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низации местного самоуправления в Российской Федерации» к вопросам местного значения в агропромышленном секторе в рамках программы отнесены вопросы создания условий для развития сельскохозяйственного производства в поселениях, расширения рынка сельскох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зяйственной продукции, сырья и продовольствия.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Правовые основы реализации в Удмуртской Республике государственной социально-экономической политики в сфере развития сельского хозяйства устанавливает </w:t>
      </w:r>
      <w:hyperlink r:id="rId10" w:history="1">
        <w:r w:rsidRPr="00070322">
          <w:rPr>
            <w:rStyle w:val="ae"/>
            <w:lang w:eastAsia="en-US"/>
          </w:rPr>
          <w:t>Закон</w:t>
        </w:r>
      </w:hyperlink>
      <w:r w:rsidRPr="00070322">
        <w:rPr>
          <w:color w:val="000000"/>
          <w:lang w:eastAsia="en-US"/>
        </w:rPr>
        <w:t xml:space="preserve"> У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муртской Республики от 30 июня 2011 года № 31-РЗ «О развитии сельского хозяйства в У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муртской Республике», согласно которому основными целями государственной аграрной политики Удмуртской Республики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Целью  подпрограммы на 6-ти летний   период является: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- повышение   уровня жизни сельского населения на основе устойчивого развития 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расли молочного скотоводства во всех категориях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-повышение конкурентоспособности  сельхозпредприятий Глазовского района на внутреннем и внешнем рынках;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Для достижения этой цели, необходимо выполнение задач (Таблица №9):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сохранение поголовья крупного рогатого скота во всех категориях хозяйств;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сохранение дойного стада  коров во всех категориях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увеличение   </w:t>
      </w:r>
      <w:proofErr w:type="spellStart"/>
      <w:r w:rsidRPr="00070322">
        <w:rPr>
          <w:color w:val="000000"/>
          <w:lang w:eastAsia="en-US"/>
        </w:rPr>
        <w:t>объема</w:t>
      </w:r>
      <w:proofErr w:type="spellEnd"/>
      <w:r w:rsidRPr="00070322">
        <w:rPr>
          <w:color w:val="000000"/>
          <w:lang w:eastAsia="en-US"/>
        </w:rPr>
        <w:t xml:space="preserve">   производства   молока до 38230 тонн к 2020 году на основе повышения продуктивности коров до 5300 кг за год.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 увеличение   </w:t>
      </w:r>
      <w:proofErr w:type="spellStart"/>
      <w:r w:rsidRPr="00070322">
        <w:rPr>
          <w:color w:val="000000"/>
          <w:lang w:eastAsia="en-US"/>
        </w:rPr>
        <w:t>объема</w:t>
      </w:r>
      <w:proofErr w:type="spellEnd"/>
      <w:r w:rsidRPr="00070322">
        <w:rPr>
          <w:color w:val="000000"/>
          <w:lang w:eastAsia="en-US"/>
        </w:rPr>
        <w:t xml:space="preserve">   производства   продукции растениеводства на  основе  пов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 xml:space="preserve">шения  урожайности основных видов сельскохозяйственных культур;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-обеспеченность  современными  видами сельскохозяйственной   техники   и   матер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альными ресурсами;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обеспечение сельскохозяйственных предприятий района специалистами необход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мой квалификации, создание стимулов для привлечения молодых специалистов для работы в сельском хозяйстве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9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val="x-none" w:eastAsia="en-US"/>
        </w:rPr>
      </w:pPr>
      <w:r w:rsidRPr="00070322">
        <w:rPr>
          <w:b/>
          <w:color w:val="000000"/>
          <w:lang w:val="x-none" w:eastAsia="en-US"/>
        </w:rPr>
        <w:t>Основные показатели развития молочного скотоводства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val="x-none" w:eastAsia="en-US"/>
        </w:rPr>
        <w:t>Глазовского района до 2020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0" w:type="auto"/>
        <w:jc w:val="center"/>
        <w:tblInd w:w="-3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0"/>
        <w:gridCol w:w="851"/>
        <w:gridCol w:w="1134"/>
        <w:gridCol w:w="850"/>
        <w:gridCol w:w="979"/>
        <w:gridCol w:w="992"/>
        <w:gridCol w:w="1269"/>
        <w:gridCol w:w="992"/>
        <w:gridCol w:w="1013"/>
      </w:tblGrid>
      <w:tr w:rsidR="00F216B1" w:rsidRPr="00070322" w:rsidTr="00F216B1">
        <w:trPr>
          <w:jc w:val="center"/>
        </w:trPr>
        <w:tc>
          <w:tcPr>
            <w:tcW w:w="175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8080" w:type="dxa"/>
            <w:gridSpan w:val="8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Годы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Факт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Факт 2014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с/х предприятий,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16794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16799</w:t>
            </w:r>
          </w:p>
        </w:tc>
      </w:tr>
      <w:tr w:rsidR="00F216B1" w:rsidRPr="00070322" w:rsidTr="00F216B1">
        <w:trPr>
          <w:trHeight w:val="926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 в  КФХ, гол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</w:tr>
      <w:tr w:rsidR="00F216B1" w:rsidRPr="00070322" w:rsidTr="00F216B1">
        <w:trPr>
          <w:trHeight w:val="451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в ЛПХ,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1553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Итого КРС,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18820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18825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 том числе,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ров в с/х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приятиях,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6349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7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12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6373</w:t>
            </w:r>
          </w:p>
        </w:tc>
        <w:tc>
          <w:tcPr>
            <w:tcW w:w="101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6375</w:t>
            </w:r>
          </w:p>
        </w:tc>
      </w:tr>
      <w:tr w:rsidR="00F216B1" w:rsidRPr="00070322" w:rsidTr="00F216B1">
        <w:trPr>
          <w:trHeight w:val="951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 том числе,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ров в КФХ, гол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</w:tr>
      <w:tr w:rsidR="00F216B1" w:rsidRPr="00070322" w:rsidTr="00F216B1">
        <w:trPr>
          <w:trHeight w:val="426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коров  в ЛПХ,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486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Итого коров,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7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2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7008</w:t>
            </w:r>
          </w:p>
        </w:tc>
        <w:tc>
          <w:tcPr>
            <w:tcW w:w="101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7010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Производство молока,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</w:t>
            </w:r>
            <w:proofErr w:type="gramEnd"/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34861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35419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36232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36341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37686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38256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38825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39407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Удой от  1 ф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ражной коровы в год,  ( в с/х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приятиях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)к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5005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5100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5150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5200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5250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Удой на 1 фуражную корову к 2020 году по району должен составить 5300 кг в год, за </w:t>
      </w:r>
      <w:proofErr w:type="spellStart"/>
      <w:r w:rsidRPr="00070322">
        <w:rPr>
          <w:color w:val="000000"/>
          <w:lang w:eastAsia="en-US"/>
        </w:rPr>
        <w:t>счет</w:t>
      </w:r>
      <w:proofErr w:type="spellEnd"/>
      <w:r w:rsidRPr="00070322">
        <w:rPr>
          <w:color w:val="000000"/>
          <w:lang w:eastAsia="en-US"/>
        </w:rPr>
        <w:t xml:space="preserve"> улучшения породности коров и 100 % обеспечением хозяйств собственными кормами.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Важнейший фактор  роста продуктивности коров –  совершенствование организации воспроизводства стада. В период реализации Подпрограммы будет уделяться повышенное внимание  искусственному осеменению маточного поголовья, в том числе материалам б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>ков-</w:t>
      </w:r>
      <w:proofErr w:type="spellStart"/>
      <w:r w:rsidRPr="00070322">
        <w:rPr>
          <w:color w:val="000000"/>
          <w:lang w:eastAsia="en-US"/>
        </w:rPr>
        <w:t>улучшателей</w:t>
      </w:r>
      <w:proofErr w:type="spellEnd"/>
      <w:r w:rsidRPr="00070322">
        <w:rPr>
          <w:color w:val="000000"/>
          <w:lang w:eastAsia="en-US"/>
        </w:rPr>
        <w:t xml:space="preserve">, современной диагностике стельности коров, использованию семени </w:t>
      </w:r>
      <w:proofErr w:type="spellStart"/>
      <w:r w:rsidRPr="00070322">
        <w:rPr>
          <w:color w:val="000000"/>
          <w:lang w:eastAsia="en-US"/>
        </w:rPr>
        <w:t>разд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ленного</w:t>
      </w:r>
      <w:proofErr w:type="spellEnd"/>
      <w:r w:rsidRPr="00070322">
        <w:rPr>
          <w:color w:val="000000"/>
          <w:lang w:eastAsia="en-US"/>
        </w:rPr>
        <w:t xml:space="preserve"> по полу. 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 результате выход телят на 100 маток в среднем по району за 2015-2020 годы будет  увеличен до  85 голов и улучшен генетический потенциал животных. 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8E2F4F" w:rsidRPr="00070322" w:rsidRDefault="008E2F4F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10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1101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403"/>
        <w:gridCol w:w="850"/>
        <w:gridCol w:w="720"/>
        <w:gridCol w:w="734"/>
        <w:gridCol w:w="814"/>
        <w:gridCol w:w="709"/>
        <w:gridCol w:w="850"/>
        <w:gridCol w:w="851"/>
        <w:gridCol w:w="696"/>
        <w:gridCol w:w="696"/>
        <w:gridCol w:w="696"/>
      </w:tblGrid>
      <w:tr w:rsidR="00F216B1" w:rsidRPr="00070322" w:rsidTr="00F216B1">
        <w:trPr>
          <w:trHeight w:val="162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76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</w:tr>
      <w:tr w:rsidR="00F216B1" w:rsidRPr="00070322" w:rsidTr="00F216B1">
        <w:trPr>
          <w:trHeight w:val="162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351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F216B1" w:rsidRPr="00070322" w:rsidTr="00F216B1">
        <w:trPr>
          <w:trHeight w:val="6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Выход телят на 100 коров,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</w:tr>
      <w:tr w:rsidR="00F216B1" w:rsidRPr="00070322" w:rsidTr="00F216B1">
        <w:trPr>
          <w:trHeight w:val="63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Ввод нетелей на 100 коров,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F216B1" w:rsidRPr="00070322" w:rsidTr="00F216B1">
        <w:trPr>
          <w:trHeight w:val="15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Приобретение  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племенного</w:t>
            </w:r>
            <w:proofErr w:type="gramEnd"/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молодняка,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Ожидаемыми конечными результатами реализации технической и технологической модернизации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сокращение затрат на техническое обслуживание и ремонт сельскохозяйственной техники;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снижение годового потребления горюче-смазочных материалов до 1600 тонн за </w:t>
      </w:r>
      <w:proofErr w:type="spellStart"/>
      <w:r w:rsidRPr="00070322">
        <w:rPr>
          <w:color w:val="000000"/>
          <w:lang w:eastAsia="en-US"/>
        </w:rPr>
        <w:t>счет</w:t>
      </w:r>
      <w:proofErr w:type="spellEnd"/>
      <w:r w:rsidRPr="00070322">
        <w:rPr>
          <w:color w:val="000000"/>
          <w:lang w:eastAsia="en-US"/>
        </w:rPr>
        <w:t xml:space="preserve"> использования </w:t>
      </w:r>
      <w:proofErr w:type="spellStart"/>
      <w:r w:rsidRPr="00070322">
        <w:rPr>
          <w:color w:val="000000"/>
          <w:lang w:eastAsia="en-US"/>
        </w:rPr>
        <w:t>энергонасыщенной</w:t>
      </w:r>
      <w:proofErr w:type="spellEnd"/>
      <w:r w:rsidRPr="00070322">
        <w:rPr>
          <w:color w:val="000000"/>
          <w:lang w:eastAsia="en-US"/>
        </w:rPr>
        <w:t xml:space="preserve"> техники и широкозахватных почвообрабатывающих и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севных  комплексов;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уменьшение за </w:t>
      </w:r>
      <w:proofErr w:type="spellStart"/>
      <w:r w:rsidRPr="00070322">
        <w:rPr>
          <w:color w:val="000000"/>
          <w:lang w:eastAsia="en-US"/>
        </w:rPr>
        <w:t>счет</w:t>
      </w:r>
      <w:proofErr w:type="spellEnd"/>
      <w:r w:rsidRPr="00070322">
        <w:rPr>
          <w:color w:val="000000"/>
          <w:lang w:eastAsia="en-US"/>
        </w:rPr>
        <w:t xml:space="preserve"> использования современной высокопроизводительной техники сроков уборки и потерь урожая;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сокращение затрат труда в сельскохозяйственном производстве за </w:t>
      </w:r>
      <w:proofErr w:type="spellStart"/>
      <w:r w:rsidRPr="00070322">
        <w:rPr>
          <w:color w:val="000000"/>
          <w:lang w:eastAsia="en-US"/>
        </w:rPr>
        <w:t>счет</w:t>
      </w:r>
      <w:proofErr w:type="spellEnd"/>
      <w:r w:rsidRPr="00070322">
        <w:rPr>
          <w:color w:val="000000"/>
          <w:lang w:eastAsia="en-US"/>
        </w:rPr>
        <w:t xml:space="preserve"> внедрения современной техники, технологий, совершенствование организации производства;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увеличение </w:t>
      </w:r>
      <w:proofErr w:type="spellStart"/>
      <w:r w:rsidRPr="00070322">
        <w:rPr>
          <w:color w:val="000000"/>
          <w:lang w:eastAsia="en-US"/>
        </w:rPr>
        <w:t>объемов</w:t>
      </w:r>
      <w:proofErr w:type="spellEnd"/>
      <w:r w:rsidRPr="00070322">
        <w:rPr>
          <w:color w:val="000000"/>
          <w:lang w:eastAsia="en-US"/>
        </w:rPr>
        <w:t xml:space="preserve"> производства </w:t>
      </w:r>
      <w:proofErr w:type="gramStart"/>
      <w:r w:rsidRPr="00070322">
        <w:rPr>
          <w:color w:val="000000"/>
          <w:lang w:eastAsia="en-US"/>
        </w:rPr>
        <w:t>продукции</w:t>
      </w:r>
      <w:proofErr w:type="gramEnd"/>
      <w:r w:rsidRPr="00070322">
        <w:rPr>
          <w:color w:val="000000"/>
          <w:lang w:eastAsia="en-US"/>
        </w:rPr>
        <w:t xml:space="preserve"> как в растениеводстве, так и в живо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 xml:space="preserve">новодстве за </w:t>
      </w:r>
      <w:proofErr w:type="spellStart"/>
      <w:r w:rsidRPr="00070322">
        <w:rPr>
          <w:color w:val="000000"/>
          <w:lang w:eastAsia="en-US"/>
        </w:rPr>
        <w:t>счет</w:t>
      </w:r>
      <w:proofErr w:type="spellEnd"/>
      <w:r w:rsidRPr="00070322">
        <w:rPr>
          <w:color w:val="000000"/>
          <w:lang w:eastAsia="en-US"/>
        </w:rPr>
        <w:t xml:space="preserve"> применения новых высокопроизводительных машин, ресурсосберегающих технологий.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1.Энергообеспеченность, л.</w:t>
      </w:r>
      <w:r w:rsidRPr="00070322">
        <w:rPr>
          <w:color w:val="000000"/>
          <w:lang w:val="en-US" w:eastAsia="en-US"/>
        </w:rPr>
        <w:t>c</w:t>
      </w:r>
      <w:r w:rsidRPr="00070322">
        <w:rPr>
          <w:color w:val="000000"/>
          <w:lang w:eastAsia="en-US"/>
        </w:rPr>
        <w:t>. (на 100 га пашни):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11.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985"/>
        <w:gridCol w:w="985"/>
        <w:gridCol w:w="985"/>
        <w:gridCol w:w="985"/>
        <w:gridCol w:w="985"/>
        <w:gridCol w:w="985"/>
        <w:gridCol w:w="986"/>
      </w:tblGrid>
      <w:tr w:rsidR="00F216B1" w:rsidRPr="00070322" w:rsidTr="00F216B1">
        <w:tc>
          <w:tcPr>
            <w:tcW w:w="256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Годы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2014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2015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2016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2017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2018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2019</w:t>
            </w:r>
          </w:p>
        </w:tc>
        <w:tc>
          <w:tcPr>
            <w:tcW w:w="98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2020</w:t>
            </w:r>
          </w:p>
        </w:tc>
      </w:tr>
      <w:tr w:rsidR="00F216B1" w:rsidRPr="00070322" w:rsidTr="00F216B1">
        <w:tc>
          <w:tcPr>
            <w:tcW w:w="256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Энергообеспеченность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104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105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107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110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112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115</w:t>
            </w:r>
          </w:p>
        </w:tc>
        <w:tc>
          <w:tcPr>
            <w:tcW w:w="98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118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Суммарная мощность всех источников энергии, обслуживающих процесс сельскох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зяйственного производства на 1 января 201</w:t>
      </w:r>
      <w:r w:rsidR="006209B5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составила 48 645 </w:t>
      </w:r>
      <w:proofErr w:type="spellStart"/>
      <w:r w:rsidRPr="00070322">
        <w:rPr>
          <w:color w:val="000000"/>
          <w:lang w:eastAsia="en-US"/>
        </w:rPr>
        <w:t>л.</w:t>
      </w:r>
      <w:proofErr w:type="gramStart"/>
      <w:r w:rsidRPr="00070322">
        <w:rPr>
          <w:color w:val="000000"/>
          <w:lang w:eastAsia="en-US"/>
        </w:rPr>
        <w:t>с</w:t>
      </w:r>
      <w:proofErr w:type="spellEnd"/>
      <w:proofErr w:type="gramEnd"/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2. </w:t>
      </w:r>
      <w:proofErr w:type="spellStart"/>
      <w:r w:rsidRPr="00070322">
        <w:rPr>
          <w:color w:val="000000"/>
          <w:lang w:eastAsia="en-US"/>
        </w:rPr>
        <w:t>Энерговооруженность</w:t>
      </w:r>
      <w:proofErr w:type="spellEnd"/>
      <w:r w:rsidRPr="00070322">
        <w:rPr>
          <w:color w:val="000000"/>
          <w:lang w:eastAsia="en-US"/>
        </w:rPr>
        <w:t xml:space="preserve"> труда, л.</w:t>
      </w:r>
      <w:r w:rsidRPr="00070322">
        <w:rPr>
          <w:color w:val="000000"/>
          <w:lang w:val="en-US" w:eastAsia="en-US"/>
        </w:rPr>
        <w:t>c</w:t>
      </w:r>
      <w:r w:rsidRPr="00070322">
        <w:rPr>
          <w:color w:val="000000"/>
          <w:lang w:eastAsia="en-US"/>
        </w:rPr>
        <w:t>.: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12.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971"/>
        <w:gridCol w:w="971"/>
        <w:gridCol w:w="971"/>
        <w:gridCol w:w="971"/>
        <w:gridCol w:w="971"/>
        <w:gridCol w:w="971"/>
        <w:gridCol w:w="971"/>
      </w:tblGrid>
      <w:tr w:rsidR="00F216B1" w:rsidRPr="00070322" w:rsidTr="00F216B1">
        <w:tc>
          <w:tcPr>
            <w:tcW w:w="251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Годы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2014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2016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2017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2018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2019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2020</w:t>
            </w:r>
          </w:p>
        </w:tc>
      </w:tr>
      <w:tr w:rsidR="00F216B1" w:rsidRPr="00070322" w:rsidTr="00F216B1">
        <w:tc>
          <w:tcPr>
            <w:tcW w:w="251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Энерговооруженность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31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32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33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Рост </w:t>
      </w:r>
      <w:proofErr w:type="spellStart"/>
      <w:r w:rsidRPr="00070322">
        <w:rPr>
          <w:color w:val="000000"/>
          <w:lang w:eastAsia="en-US"/>
        </w:rPr>
        <w:t>энерговооруженности</w:t>
      </w:r>
      <w:proofErr w:type="spellEnd"/>
      <w:r w:rsidRPr="00070322">
        <w:rPr>
          <w:color w:val="000000"/>
          <w:lang w:eastAsia="en-US"/>
        </w:rPr>
        <w:t xml:space="preserve"> труда – одно из основных условий научно-технического прогре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са в производстве, повышения производительности труда.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3. Увеличение </w:t>
      </w:r>
      <w:proofErr w:type="spellStart"/>
      <w:r w:rsidRPr="00070322">
        <w:rPr>
          <w:color w:val="000000"/>
          <w:lang w:eastAsia="en-US"/>
        </w:rPr>
        <w:t>объемов</w:t>
      </w:r>
      <w:proofErr w:type="spellEnd"/>
      <w:r w:rsidRPr="00070322">
        <w:rPr>
          <w:color w:val="000000"/>
          <w:lang w:eastAsia="en-US"/>
        </w:rPr>
        <w:t xml:space="preserve"> закупаемой сельскохозяйственной техники на 40 %;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4. Снижение </w:t>
      </w:r>
      <w:proofErr w:type="spellStart"/>
      <w:r w:rsidRPr="00070322">
        <w:rPr>
          <w:color w:val="000000"/>
          <w:lang w:eastAsia="en-US"/>
        </w:rPr>
        <w:t>энергоемкости</w:t>
      </w:r>
      <w:proofErr w:type="spellEnd"/>
      <w:r w:rsidRPr="00070322">
        <w:rPr>
          <w:color w:val="000000"/>
          <w:lang w:eastAsia="en-US"/>
        </w:rPr>
        <w:t xml:space="preserve"> продукции на 10%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5.Реализация комплекса мероприятий Подпрограммы позволит ежегодно обновлять маши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но-тракторный парк от 3 до 5 процентов. При этом нагрузка на технику при 100 % технич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ской готовности снизится на 25 процентов и составит 185 гектаров на один зерноуборочный комбайн и 172 гектара на один трактор.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Целями подпрограммы является поддержание и дальнейшее развитие сельскохозяйственной  деятельности малых форм хозяйствования и улучшение качества жизни в сельской местн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сти. Основными мероприятиями подпрограммы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поддержка начинающих фермеров, предоставляются гранты на создание и развитие кр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стьянских (фермерских) хозяйств. Реализация этого основного мероприятия направлена на создание и развитие производственной базы вновь создаваемых крестьянских (фермерских)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развитие семейных животноводческих ферм - направлено на увеличение числа семейных животноводческих ферм, создаваемых в крестьянских (фермерских) хозяйствах, в которых деятельность организована на личном трудовом участии членов хозяйства;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поддержка кредитования малых форм хозяйствования - направлена на рост производства и </w:t>
      </w:r>
      <w:proofErr w:type="spellStart"/>
      <w:r w:rsidRPr="00070322">
        <w:rPr>
          <w:color w:val="000000"/>
          <w:lang w:eastAsia="en-US"/>
        </w:rPr>
        <w:t>объема</w:t>
      </w:r>
      <w:proofErr w:type="spellEnd"/>
      <w:r w:rsidRPr="00070322">
        <w:rPr>
          <w:color w:val="000000"/>
          <w:lang w:eastAsia="en-US"/>
        </w:rPr>
        <w:t xml:space="preserve"> реализации сельскохозяйственной продукции, производимой малыми формами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зяйствования на селе, а также на развитие альтернативных видов деятельности для сельского населения.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осуществления этого основного мероприятия предусматривается обеспечить д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ступ малых форм хозяйствования к краткосрочным и инвестиционным </w:t>
      </w:r>
      <w:proofErr w:type="spellStart"/>
      <w:r w:rsidRPr="00070322">
        <w:rPr>
          <w:color w:val="000000"/>
          <w:lang w:eastAsia="en-US"/>
        </w:rPr>
        <w:t>заемным</w:t>
      </w:r>
      <w:proofErr w:type="spellEnd"/>
      <w:r w:rsidRPr="00070322">
        <w:rPr>
          <w:color w:val="000000"/>
          <w:lang w:eastAsia="en-US"/>
        </w:rPr>
        <w:t xml:space="preserve"> средствам, получаемым в российских кредитных организациях и сельскохозяйственных кредитных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требительских кооперативах.  Предоставляются субсидии из федерального и республика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ского  бюджета  на возмещение части затрат на уплату процентов по кредитам банков, пол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ченными  гражданами, ведущими личное подсобное хозяйство. В 2013 году  45 граждан сд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ли документы  на субсидирование полученных кредитов на ведение личного подсобного 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зяйства.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 оформление земельных участков в собственность крестьянских (фермерских) хозяйств, которая направлена на обеспечение компенсации расходов крестьянских (фермерских) 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зяйств на проведение кадастровых работ в отношении земельных участков из земель сел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скохозяйственного назначения.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5.1.3. Целевые показатели (индикаторы)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Сведения о целевых показателях и их значениях по годам реализации муниципальной </w:t>
      </w:r>
      <w:r w:rsidR="00E00275" w:rsidRPr="00070322">
        <w:rPr>
          <w:color w:val="000000"/>
          <w:lang w:eastAsia="en-US"/>
        </w:rPr>
        <w:t>по</w:t>
      </w:r>
      <w:r w:rsidR="00E00275"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программы представлены в Приложении 1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5.1.4. Сроки и этапы реализации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Срок реализации </w:t>
      </w:r>
      <w:r w:rsidR="004E5383" w:rsidRPr="00070322">
        <w:rPr>
          <w:color w:val="000000"/>
          <w:lang w:eastAsia="en-US"/>
        </w:rPr>
        <w:t>–</w:t>
      </w:r>
      <w:r w:rsidRPr="00070322">
        <w:rPr>
          <w:color w:val="000000"/>
          <w:lang w:eastAsia="en-US"/>
        </w:rPr>
        <w:t xml:space="preserve"> </w:t>
      </w:r>
      <w:r w:rsidR="004E5383" w:rsidRPr="00070322">
        <w:rPr>
          <w:color w:val="000000"/>
          <w:lang w:eastAsia="en-US"/>
        </w:rPr>
        <w:t>2015-20</w:t>
      </w:r>
      <w:r w:rsidR="000645DF">
        <w:rPr>
          <w:color w:val="000000"/>
          <w:lang w:eastAsia="en-US"/>
        </w:rPr>
        <w:t>2</w:t>
      </w:r>
      <w:r w:rsidR="005C66DB">
        <w:rPr>
          <w:color w:val="000000"/>
          <w:lang w:eastAsia="en-US"/>
        </w:rPr>
        <w:t>6</w:t>
      </w:r>
      <w:r w:rsidR="004E5383" w:rsidRPr="00070322">
        <w:rPr>
          <w:color w:val="000000"/>
          <w:lang w:eastAsia="en-US"/>
        </w:rPr>
        <w:t xml:space="preserve"> годы.</w:t>
      </w:r>
      <w:r w:rsidRPr="00070322">
        <w:rPr>
          <w:color w:val="000000"/>
          <w:lang w:eastAsia="en-US"/>
        </w:rPr>
        <w:t xml:space="preserve"> </w:t>
      </w:r>
      <w:r w:rsidR="004E5383" w:rsidRPr="00070322">
        <w:rPr>
          <w:color w:val="000000"/>
          <w:lang w:eastAsia="en-US"/>
        </w:rPr>
        <w:t>Выделяются два этапа.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1 этап – 2015-2018 годы.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  этап – 2019-202</w:t>
      </w:r>
      <w:r w:rsidR="005C66DB">
        <w:rPr>
          <w:color w:val="000000"/>
          <w:lang w:eastAsia="en-US"/>
        </w:rPr>
        <w:t>6</w:t>
      </w:r>
      <w:r w:rsidRPr="00070322">
        <w:rPr>
          <w:color w:val="000000"/>
          <w:lang w:eastAsia="en-US"/>
        </w:rPr>
        <w:t xml:space="preserve"> годы.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5.1.5. Основные мероприятия подпрограммы</w:t>
      </w:r>
    </w:p>
    <w:p w:rsidR="00F216B1" w:rsidRPr="00070322" w:rsidRDefault="00F216B1" w:rsidP="00E07870">
      <w:pPr>
        <w:tabs>
          <w:tab w:val="left" w:pos="0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Основные мероприятия в сфере реализации </w:t>
      </w:r>
      <w:r w:rsidR="00E00275" w:rsidRPr="00070322">
        <w:rPr>
          <w:color w:val="000000"/>
          <w:lang w:eastAsia="en-US"/>
        </w:rPr>
        <w:t>под</w:t>
      </w:r>
      <w:r w:rsidRPr="00070322">
        <w:rPr>
          <w:color w:val="000000"/>
          <w:lang w:eastAsia="en-US"/>
        </w:rPr>
        <w:t>программы</w:t>
      </w:r>
      <w:r w:rsidR="00992B06" w:rsidRPr="00070322">
        <w:rPr>
          <w:color w:val="000000"/>
          <w:lang w:eastAsia="en-US"/>
        </w:rPr>
        <w:t xml:space="preserve"> указаны в приложении 2.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42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5.1.6. Меры муниципального регулирования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 xml:space="preserve">В соответствии с Положением, </w:t>
      </w:r>
      <w:proofErr w:type="spellStart"/>
      <w:r w:rsidRPr="00070322">
        <w:rPr>
          <w:color w:val="000000"/>
          <w:lang w:eastAsia="en-US"/>
        </w:rPr>
        <w:t>утвержденным</w:t>
      </w:r>
      <w:proofErr w:type="spellEnd"/>
      <w:r w:rsidRPr="00070322">
        <w:rPr>
          <w:color w:val="000000"/>
          <w:lang w:eastAsia="en-US"/>
        </w:rPr>
        <w:t xml:space="preserve"> Решением Совета депутатов муниц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от 26 апреля 2007 г. № 81, структурным подразделением Администрации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>, ос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ществляющим исполнение муниципальных функций в целях обеспечения реализации пред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 xml:space="preserve">смотренных законодательством полномочий в области сельского хозяйства, является </w:t>
      </w:r>
      <w:r w:rsidR="00992B06" w:rsidRPr="00070322">
        <w:rPr>
          <w:color w:val="000000"/>
          <w:lang w:eastAsia="en-US"/>
        </w:rPr>
        <w:t xml:space="preserve">отдел </w:t>
      </w:r>
      <w:r w:rsidRPr="00070322">
        <w:rPr>
          <w:color w:val="000000"/>
          <w:lang w:eastAsia="en-US"/>
        </w:rPr>
        <w:t xml:space="preserve"> сельского хозяйства</w:t>
      </w:r>
      <w:r w:rsidR="00992B06" w:rsidRPr="00070322">
        <w:rPr>
          <w:color w:val="000000"/>
          <w:lang w:eastAsia="en-US"/>
        </w:rPr>
        <w:t xml:space="preserve"> управления развития территории и муниципального заказа</w:t>
      </w:r>
      <w:r w:rsidRPr="00070322">
        <w:rPr>
          <w:color w:val="000000"/>
          <w:lang w:eastAsia="en-US"/>
        </w:rPr>
        <w:t xml:space="preserve"> Админ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страции муниципального</w:t>
      </w:r>
      <w:proofErr w:type="gramEnd"/>
      <w:r w:rsidRPr="00070322">
        <w:rPr>
          <w:color w:val="000000"/>
          <w:lang w:eastAsia="en-US"/>
        </w:rPr>
        <w:t xml:space="preserve"> образования </w:t>
      </w:r>
      <w:r w:rsidR="00F23BBD">
        <w:rPr>
          <w:color w:val="000000"/>
          <w:lang w:eastAsia="en-US"/>
        </w:rPr>
        <w:t>«Муниципальный округ Глазовский район Удмур</w:t>
      </w:r>
      <w:r w:rsidR="00F23BBD">
        <w:rPr>
          <w:color w:val="000000"/>
          <w:lang w:eastAsia="en-US"/>
        </w:rPr>
        <w:t>т</w:t>
      </w:r>
      <w:r w:rsidR="00F23BBD">
        <w:rPr>
          <w:color w:val="000000"/>
          <w:lang w:eastAsia="en-US"/>
        </w:rPr>
        <w:t>ской Республики»</w:t>
      </w:r>
      <w:r w:rsidRPr="00070322">
        <w:rPr>
          <w:color w:val="000000"/>
          <w:lang w:eastAsia="en-US"/>
        </w:rPr>
        <w:t xml:space="preserve">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Положения о порядке предоставления субсидий из бюджета Глазовского района в ц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лях поддержки сельскохозяйственных товаропроизводителей утверждаются ежегодно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становлением Администрации Глазовского района по направлениям поддержки. В полож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ниях устанавливаются порядок и условия оказания поддержки, механизмы контроля за цел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вым и эффективным использованием бюджетных средств.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Сведения о финансовой оценке мер муниципального регулирования представлены в Приложении 3 к муниципальной программе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5.1.7. Прогноз сводных показателей муниципальных заданий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программы муниципальными учреждениями муниципальные услуги не оказыв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ются.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5.1.8. Взаимодействие с органами государственной власти и местного самоуправления, организациями и гражданами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программы осуществляется взаимодействие с органами государственной власти Удмуртской Республики  в части: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предоставления средств государственной поддержки, направленных на развитие агропромышленного комплекса района;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подготовки кадров для сельскохозяйственных организаций района (целевой набор);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реализации мер государственной поддержки, направленных на закрепление специалистов и кадров рабочих профессий в сельскохозяйственных организациях</w:t>
      </w:r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993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 поселениями, расположенными в границах муниципального образования </w:t>
      </w:r>
      <w:r w:rsidR="00F23BBD">
        <w:rPr>
          <w:color w:val="000000"/>
          <w:lang w:eastAsia="en-US"/>
        </w:rPr>
        <w:t>«Муниц</w:t>
      </w:r>
      <w:r w:rsidR="00F23BBD">
        <w:rPr>
          <w:color w:val="000000"/>
          <w:lang w:eastAsia="en-US"/>
        </w:rPr>
        <w:t>и</w:t>
      </w:r>
      <w:r w:rsidR="00F23BBD">
        <w:rPr>
          <w:color w:val="000000"/>
          <w:lang w:eastAsia="en-US"/>
        </w:rPr>
        <w:t>пальный округ Глазовский район Удмуртской Республики»</w:t>
      </w:r>
      <w:r w:rsidRPr="00070322">
        <w:rPr>
          <w:color w:val="000000"/>
          <w:lang w:eastAsia="en-US"/>
        </w:rPr>
        <w:t>, осуществляется взаимодействие в части: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информирования населения о мерах государственной поддержки в сфере агропромышленного комплекса; 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получения информации из </w:t>
      </w:r>
      <w:proofErr w:type="spellStart"/>
      <w:r w:rsidRPr="00070322">
        <w:rPr>
          <w:color w:val="000000"/>
          <w:lang w:val="x-none" w:eastAsia="en-US"/>
        </w:rPr>
        <w:t>похозяйственных</w:t>
      </w:r>
      <w:proofErr w:type="spellEnd"/>
      <w:r w:rsidRPr="00070322">
        <w:rPr>
          <w:color w:val="000000"/>
          <w:lang w:val="x-none" w:eastAsia="en-US"/>
        </w:rPr>
        <w:t xml:space="preserve"> книг о личных подсобных хозяйствах, поголовье скота, </w:t>
      </w:r>
      <w:proofErr w:type="spellStart"/>
      <w:r w:rsidRPr="00070322">
        <w:rPr>
          <w:color w:val="000000"/>
          <w:lang w:val="x-none" w:eastAsia="en-US"/>
        </w:rPr>
        <w:t>сельхозугодьях</w:t>
      </w:r>
      <w:proofErr w:type="spellEnd"/>
      <w:r w:rsidRPr="00070322">
        <w:rPr>
          <w:color w:val="000000"/>
          <w:lang w:val="x-none" w:eastAsia="en-US"/>
        </w:rPr>
        <w:t xml:space="preserve"> и технических средствах, находящихся в пользовании граждан, иной информации;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Сельскохозяйственные товаропроизводители, крестьянские (фермерские) хозяйства, граждане, ведущие личное подсобное хозяйство являются получателями средств госуда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ственной и муниципальной поддержки.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подготовки и проведения конкурсов, Дня работника сельского хозяйства и пер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рабатывающей промышленности привлекаются средства спонсоров.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709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5.1.9. Ресурсное обеспечение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851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Источниками ресурсного обеспечения программы являются:</w:t>
      </w:r>
    </w:p>
    <w:p w:rsidR="00F216B1" w:rsidRPr="00070322" w:rsidRDefault="00F216B1" w:rsidP="00DB7027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средства бюджета муниципального образования </w:t>
      </w:r>
      <w:r w:rsidR="00F23BBD">
        <w:rPr>
          <w:bCs/>
          <w:color w:val="000000"/>
          <w:lang w:val="x-none" w:eastAsia="en-US"/>
        </w:rPr>
        <w:t>«Муниципальный округ Глазовский район Удмуртской Республики»</w:t>
      </w:r>
      <w:r w:rsidRPr="00070322">
        <w:rPr>
          <w:bCs/>
          <w:color w:val="000000"/>
          <w:lang w:val="x-none" w:eastAsia="en-US"/>
        </w:rPr>
        <w:t>;</w:t>
      </w:r>
    </w:p>
    <w:p w:rsidR="00F216B1" w:rsidRPr="00070322" w:rsidRDefault="00F216B1" w:rsidP="00DB7027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средства инвесторов</w:t>
      </w:r>
      <w:r w:rsidRPr="00070322">
        <w:rPr>
          <w:bCs/>
          <w:color w:val="000000"/>
          <w:lang w:eastAsia="en-US"/>
        </w:rPr>
        <w:t xml:space="preserve"> и собственные средства предприятий</w:t>
      </w:r>
      <w:r w:rsidRPr="00070322">
        <w:rPr>
          <w:bCs/>
          <w:color w:val="000000"/>
          <w:lang w:val="x-none" w:eastAsia="en-US"/>
        </w:rPr>
        <w:t xml:space="preserve">, </w:t>
      </w:r>
      <w:proofErr w:type="spellStart"/>
      <w:r w:rsidRPr="00070322">
        <w:rPr>
          <w:bCs/>
          <w:color w:val="000000"/>
          <w:lang w:val="x-none" w:eastAsia="en-US"/>
        </w:rPr>
        <w:t>привлеченные</w:t>
      </w:r>
      <w:proofErr w:type="spellEnd"/>
      <w:r w:rsidRPr="00070322">
        <w:rPr>
          <w:bCs/>
          <w:color w:val="000000"/>
          <w:lang w:val="x-none" w:eastAsia="en-US"/>
        </w:rPr>
        <w:t xml:space="preserve"> на реализацию инвестиционных проектов в сфере агропромышленного комплекса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val="x-none" w:eastAsia="en-US"/>
        </w:rPr>
      </w:pPr>
    </w:p>
    <w:p w:rsidR="00F216B1" w:rsidRPr="00070322" w:rsidRDefault="00F216B1" w:rsidP="00E00275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Ресурсное обеспечение программы за </w:t>
      </w:r>
      <w:proofErr w:type="spellStart"/>
      <w:r w:rsidRPr="00070322">
        <w:rPr>
          <w:color w:val="000000"/>
          <w:lang w:eastAsia="en-US"/>
        </w:rPr>
        <w:t>счет</w:t>
      </w:r>
      <w:proofErr w:type="spellEnd"/>
      <w:r w:rsidRPr="00070322">
        <w:rPr>
          <w:color w:val="000000"/>
          <w:lang w:eastAsia="en-US"/>
        </w:rPr>
        <w:t xml:space="preserve"> средств местного бюджета подлежит уто</w:t>
      </w:r>
      <w:r w:rsidRPr="00070322">
        <w:rPr>
          <w:color w:val="000000"/>
          <w:lang w:eastAsia="en-US"/>
        </w:rPr>
        <w:t>ч</w:t>
      </w:r>
      <w:r w:rsidRPr="00070322">
        <w:rPr>
          <w:color w:val="000000"/>
          <w:lang w:eastAsia="en-US"/>
        </w:rPr>
        <w:t>нению в рамках бюджетного цикла.</w:t>
      </w:r>
      <w:r w:rsidR="00E00275"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 xml:space="preserve">Ресурсное обеспечение реализации программы за </w:t>
      </w:r>
      <w:proofErr w:type="spellStart"/>
      <w:r w:rsidRPr="00070322">
        <w:rPr>
          <w:color w:val="000000"/>
          <w:lang w:eastAsia="en-US"/>
        </w:rPr>
        <w:t>счет</w:t>
      </w:r>
      <w:proofErr w:type="spellEnd"/>
      <w:r w:rsidRPr="00070322">
        <w:rPr>
          <w:color w:val="000000"/>
          <w:lang w:eastAsia="en-US"/>
        </w:rPr>
        <w:t xml:space="preserve"> средств бюджета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представлено в приложении 5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Общий объем финансирования за </w:t>
      </w:r>
      <w:proofErr w:type="spellStart"/>
      <w:r w:rsidRPr="00070322">
        <w:rPr>
          <w:color w:val="000000"/>
          <w:lang w:eastAsia="en-US"/>
        </w:rPr>
        <w:t>счет</w:t>
      </w:r>
      <w:proofErr w:type="spellEnd"/>
      <w:r w:rsidRPr="00070322">
        <w:rPr>
          <w:color w:val="000000"/>
          <w:lang w:eastAsia="en-US"/>
        </w:rPr>
        <w:t xml:space="preserve"> всех источников финансирования представлен в приложении 6 к муниципальной программе.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5.1.10. Риски и меры по управлению рисками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Наиболее значимыми внешними факторами, оказывающими прямое влияние на ра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витие аграрного сектора экономики Глазовского района, являются: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ценовые колебания на российском рынке сельскохозяйственной продукции в связи с изменением конъюнктуры мирового рынка продовольствия;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природно-климатические риски.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В качестве внутренних рисков рассматриваются финансовые, организационные, ка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ровые риски.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Организационно-управленческие риски связаны с возможными ошибками в управлении реализацией программы, невыполнением в установленные сроки отдельных мероприятий программы. Меры по управлению организационно - управленческими рисками: 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составление планов реализации программы;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ежеквартальный мониторинг реализации программы; 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информирование населения и открытая публикация данных о ходе реализации программы;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Для управления риском будут обосновываться требуемые </w:t>
      </w:r>
      <w:proofErr w:type="spellStart"/>
      <w:r w:rsidRPr="00070322">
        <w:rPr>
          <w:color w:val="000000"/>
          <w:lang w:eastAsia="en-US"/>
        </w:rPr>
        <w:t>объемы</w:t>
      </w:r>
      <w:proofErr w:type="spellEnd"/>
      <w:r w:rsidRPr="00070322">
        <w:rPr>
          <w:color w:val="000000"/>
          <w:lang w:eastAsia="en-US"/>
        </w:rPr>
        <w:t xml:space="preserve"> финансовых ресу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сов в рамках бюджетного цикла, реализовываться меры по привлечению средств из иных и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точников, при необходимости - уточняться перечень и сроки реализации мероприятий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граммы.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предупреждения нецелевого и (или) неэффективного использования бюджетных сре</w:t>
      </w:r>
      <w:proofErr w:type="gramStart"/>
      <w:r w:rsidRPr="00070322">
        <w:rPr>
          <w:color w:val="000000"/>
          <w:lang w:eastAsia="en-US"/>
        </w:rPr>
        <w:t>дств в х</w:t>
      </w:r>
      <w:proofErr w:type="gramEnd"/>
      <w:r w:rsidRPr="00070322">
        <w:rPr>
          <w:color w:val="000000"/>
          <w:lang w:eastAsia="en-US"/>
        </w:rPr>
        <w:t>оде реализации мероприятий программы осуществляются мероприятия внутре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него финансового контроля.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Кадровые риски связаны с недостаточным уровнем квалификации работников, занятых в сельском хозяйстве. 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качестве меры для управления риском в рамках программы реализуются меры по подготовке и переподготовка кадров для отрасли.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5.1.11. Конечные результаты и оценка эффективности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Конечным результатом реализации программы является эффективное функционир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вание и устойчивое развитие агропромышленного комплекса Глазовского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оценки результатов определены целевые показатели (индикаторы) 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Основным показателем, характеризующим работу отрасли сельского хозяйства, явл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ется индекс производства продукции сельского хозяйства в хозяйствах всех категорий (в с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поставимых ценах).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Ожидаемые показатели, характеризующие развитие сельского хозяйства, на конец 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ализа</w:t>
      </w:r>
      <w:r w:rsidR="00BB3E58" w:rsidRPr="00070322">
        <w:rPr>
          <w:color w:val="000000"/>
          <w:lang w:eastAsia="en-US"/>
        </w:rPr>
        <w:t>ции  программы</w:t>
      </w:r>
      <w:r w:rsidRPr="00070322">
        <w:rPr>
          <w:color w:val="000000"/>
          <w:lang w:eastAsia="en-US"/>
        </w:rPr>
        <w:t>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-индекс производства сельского хозяйства в хозяйствах всех категорий (в сопостав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мых ценах)- 104,0 процента;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-индекс физического </w:t>
      </w:r>
      <w:proofErr w:type="spellStart"/>
      <w:r w:rsidRPr="00070322">
        <w:rPr>
          <w:color w:val="000000"/>
          <w:lang w:eastAsia="en-US"/>
        </w:rPr>
        <w:t>объема</w:t>
      </w:r>
      <w:proofErr w:type="spellEnd"/>
      <w:r w:rsidRPr="00070322">
        <w:rPr>
          <w:color w:val="000000"/>
          <w:lang w:eastAsia="en-US"/>
        </w:rPr>
        <w:t xml:space="preserve"> инвестиций в основной капитал сельского хозяйства- 105,6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удельный вес прибыльных сельхозпредприятий в общем числе осуществляющих производственную деятельность- 100,0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-рентабельность хозяйственной деятельности сельскохозяйственных организаций- 9,0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среднемесячная  зарплата работающих в сельскохозяйственных организациях- 25000 рублей;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общее поголовье КРС во всех категориях хозяйств- 18825 голов;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поголовье коров- 7010 голов;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валовое производство молока  во всех категориях хозяйств- 39407,0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удой на 1 фуражную корову во всех категориях хозяйств- 5300 кг;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производство мяса крупного рогатого скота в живом весе- 2000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общая посевная площадь- 51618 га;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общая посевная площадь зерновых культур- 21295 га;</w:t>
      </w:r>
    </w:p>
    <w:p w:rsidR="00E07870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производство зерна в весе после доработки , 27100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-объем приобретаемой новой техники  в сельскохозяйственных организациях (по о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нованным видам: тракторы, комбайны)</w:t>
      </w:r>
      <w:r w:rsidR="00BB3E58"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>- 23 штук;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 xml:space="preserve">- 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</w:t>
      </w:r>
      <w:r w:rsidRPr="00070322">
        <w:rPr>
          <w:color w:val="000000"/>
          <w:lang w:eastAsia="en-US"/>
        </w:rPr>
        <w:lastRenderedPageBreak/>
        <w:t>окончании высших и средних профессиональных образовательных учреждений- 85 проце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тов;</w:t>
      </w:r>
      <w:r w:rsidR="00BB3E58" w:rsidRPr="00070322">
        <w:rPr>
          <w:color w:val="000000"/>
          <w:lang w:eastAsia="en-US"/>
        </w:rPr>
        <w:t xml:space="preserve"> -</w:t>
      </w:r>
      <w:r w:rsidRPr="00070322">
        <w:rPr>
          <w:color w:val="000000"/>
          <w:lang w:eastAsia="en-US"/>
        </w:rPr>
        <w:t xml:space="preserve"> количество руководителей, специалистов и кадров рабочих профессий сельскохозя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ственных организаций, обучившихся по вопросам развития сельского хозяйства, регулир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вания рынков, экономики и управления с/х производством- 150 человек.</w:t>
      </w:r>
      <w:proofErr w:type="gramEnd"/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 Подпрограмма «Создание благоприятных условий для развития малого и среднего предпринимательства»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Краткая характеристика (паспорт) муниципальной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96"/>
        <w:gridCol w:w="7936"/>
      </w:tblGrid>
      <w:tr w:rsidR="00F216B1" w:rsidRPr="00070322" w:rsidTr="001379C2"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609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благоприятных условий для развития малого и среднего пре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принимательства</w:t>
            </w:r>
          </w:p>
        </w:tc>
      </w:tr>
      <w:tr w:rsidR="00F216B1" w:rsidRPr="00070322" w:rsidTr="001379C2"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609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="00E85C58" w:rsidRPr="00070322">
              <w:rPr>
                <w:color w:val="000000"/>
                <w:lang w:eastAsia="en-US"/>
              </w:rPr>
              <w:t xml:space="preserve"> по экономике, имущественным отношениям и финансам</w:t>
            </w:r>
          </w:p>
        </w:tc>
      </w:tr>
      <w:tr w:rsidR="00F216B1" w:rsidRPr="00070322" w:rsidTr="001379C2">
        <w:trPr>
          <w:trHeight w:val="654"/>
        </w:trPr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Ответственный исполнитель </w:t>
            </w:r>
          </w:p>
        </w:tc>
        <w:tc>
          <w:tcPr>
            <w:tcW w:w="6095" w:type="dxa"/>
          </w:tcPr>
          <w:p w:rsidR="00F216B1" w:rsidRPr="00070322" w:rsidRDefault="00EB1BD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Отдел экономики и муниципального заказа</w:t>
            </w:r>
            <w:r w:rsidR="007570C1">
              <w:rPr>
                <w:color w:val="000000"/>
                <w:lang w:eastAsia="en-US"/>
              </w:rPr>
              <w:t xml:space="preserve"> </w:t>
            </w:r>
            <w:r w:rsidR="00E85C58" w:rsidRPr="00070322">
              <w:rPr>
                <w:color w:val="000000"/>
                <w:lang w:eastAsia="en-US"/>
              </w:rPr>
              <w:t>управления развития террит</w:t>
            </w:r>
            <w:r w:rsidR="00E85C58" w:rsidRPr="00070322">
              <w:rPr>
                <w:color w:val="000000"/>
                <w:lang w:eastAsia="en-US"/>
              </w:rPr>
              <w:t>о</w:t>
            </w:r>
            <w:r w:rsidR="00E85C58" w:rsidRPr="00070322">
              <w:rPr>
                <w:color w:val="000000"/>
                <w:lang w:eastAsia="en-US"/>
              </w:rPr>
              <w:t xml:space="preserve">рии и муниципального заказа </w:t>
            </w:r>
            <w:r w:rsidR="00F216B1" w:rsidRPr="00070322">
              <w:rPr>
                <w:color w:val="000000"/>
                <w:lang w:eastAsia="en-US"/>
              </w:rPr>
              <w:t xml:space="preserve">муниципального образования </w:t>
            </w:r>
            <w:r w:rsidR="00F23BBD">
              <w:rPr>
                <w:color w:val="000000"/>
                <w:lang w:eastAsia="en-US"/>
              </w:rPr>
              <w:t>«Муниц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>пальный округ Глазовский район Удмуртской Республики»</w:t>
            </w:r>
          </w:p>
        </w:tc>
      </w:tr>
      <w:tr w:rsidR="00F216B1" w:rsidRPr="00070322" w:rsidTr="001379C2">
        <w:trPr>
          <w:trHeight w:val="428"/>
        </w:trPr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Соисполнители </w:t>
            </w:r>
          </w:p>
        </w:tc>
        <w:tc>
          <w:tcPr>
            <w:tcW w:w="6095" w:type="dxa"/>
          </w:tcPr>
          <w:p w:rsidR="00F216B1" w:rsidRPr="00070322" w:rsidRDefault="00E85C5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Отдел</w:t>
            </w:r>
            <w:r w:rsidR="00F216B1" w:rsidRPr="00070322">
              <w:rPr>
                <w:color w:val="000000"/>
                <w:lang w:eastAsia="en-US"/>
              </w:rPr>
              <w:t xml:space="preserve"> сельского хозяйства</w:t>
            </w:r>
            <w:r w:rsidRPr="00070322">
              <w:rPr>
                <w:color w:val="000000"/>
                <w:lang w:eastAsia="en-US"/>
              </w:rPr>
              <w:t xml:space="preserve"> управления развития территории и муниц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пального заказа Администрации</w:t>
            </w:r>
            <w:r w:rsidR="00F216B1" w:rsidRPr="00070322">
              <w:rPr>
                <w:color w:val="000000"/>
                <w:lang w:eastAsia="en-US"/>
              </w:rPr>
              <w:t xml:space="preserve"> муниципального образования </w:t>
            </w:r>
            <w:r w:rsidR="00F23BBD">
              <w:rPr>
                <w:color w:val="000000"/>
                <w:lang w:eastAsia="en-US"/>
              </w:rPr>
              <w:t>«Муниц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>пальный округ Глазовский район Удмуртской Республики»</w:t>
            </w:r>
          </w:p>
        </w:tc>
      </w:tr>
      <w:tr w:rsidR="00F216B1" w:rsidRPr="00070322" w:rsidTr="001379C2"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Цель</w:t>
            </w:r>
          </w:p>
        </w:tc>
        <w:tc>
          <w:tcPr>
            <w:tcW w:w="609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благоприятных условий для развития малого и среднего пре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принимательства</w:t>
            </w:r>
          </w:p>
        </w:tc>
      </w:tr>
      <w:tr w:rsidR="00F216B1" w:rsidRPr="00070322" w:rsidTr="001379C2"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6095" w:type="dxa"/>
          </w:tcPr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увеличение вклада малого и среднего предпринимательства в эк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номику Глазовского района;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увеличение числа занятого населения в малом и среднем предпр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нимательстве;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обеспечение взаимодействия бизнеса и власти на всех уровнях, привлечение широких кругов предпринимателей к решению вопросов с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циально-экономического развития Глазовского района;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содействие дальнейшему укреплению социального статуса, пов</w:t>
            </w:r>
            <w:r w:rsidRPr="00070322">
              <w:rPr>
                <w:color w:val="000000"/>
                <w:lang w:eastAsia="en-US"/>
              </w:rPr>
              <w:t>ы</w:t>
            </w:r>
            <w:r w:rsidRPr="00070322">
              <w:rPr>
                <w:color w:val="000000"/>
                <w:lang w:eastAsia="en-US"/>
              </w:rPr>
              <w:t>шению имиджа предпринимательства;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эффективной системы поддержки малого и среднего предпринимательства;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совершенствование системы получения организационной, мет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дической, консультационной и информационной поддержки по широкому спектру вопросов ведения бизнеса;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содействие росту конкурентоспособности и продвижению 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дукции субъектов предпринимательства на рынок</w:t>
            </w:r>
          </w:p>
        </w:tc>
      </w:tr>
      <w:tr w:rsidR="00F216B1" w:rsidRPr="00070322" w:rsidTr="001379C2"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пок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затели (индик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 xml:space="preserve">торы) </w:t>
            </w:r>
          </w:p>
        </w:tc>
        <w:tc>
          <w:tcPr>
            <w:tcW w:w="6095" w:type="dxa"/>
          </w:tcPr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малых предприятий,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средних предприятий,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Численность индивидуальных предпринимателей, чел.;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Число субъектов малого и среднего предпринимательства в </w:t>
            </w:r>
            <w:proofErr w:type="spellStart"/>
            <w:r w:rsidRPr="00070322">
              <w:rPr>
                <w:color w:val="000000"/>
                <w:lang w:eastAsia="en-US"/>
              </w:rPr>
              <w:t>расчете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на 10 тыс. человек населения,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Доля среднесписочной численности работников (без внешних совместит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лей) малых и средних предприятий в среднесписочной численности р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ботников (без внешних совместителей) всех предприятий и организаций, процентов;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Объем уплаченных налогов в бюджет района (Показатель включает следующие виды налогов: единый налог на </w:t>
            </w:r>
            <w:proofErr w:type="spellStart"/>
            <w:r w:rsidRPr="00070322">
              <w:rPr>
                <w:color w:val="000000"/>
                <w:lang w:eastAsia="en-US"/>
              </w:rPr>
              <w:t>вмененный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доход для отдел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 xml:space="preserve">ных видов деятельности; единый сельскохозяйственный налог; </w:t>
            </w:r>
            <w:proofErr w:type="gramStart"/>
            <w:r w:rsidRPr="00070322">
              <w:rPr>
                <w:color w:val="000000"/>
                <w:lang w:eastAsia="en-US"/>
              </w:rPr>
              <w:t>налог на доходы физических лиц с доходов, облагаемых по налоговой ставке, уст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lastRenderedPageBreak/>
              <w:t>новленной пунктом 1 статьи 224 Налогового кодекса Российской Федер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налог, взимаемый в связи с примен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нием патентной системы налогообложения)</w:t>
            </w:r>
            <w:proofErr w:type="gramEnd"/>
          </w:p>
        </w:tc>
      </w:tr>
      <w:tr w:rsidR="00F216B1" w:rsidRPr="00070322" w:rsidTr="001379C2">
        <w:trPr>
          <w:trHeight w:val="579"/>
        </w:trPr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Сроки и этапы  реализации</w:t>
            </w:r>
          </w:p>
        </w:tc>
        <w:tc>
          <w:tcPr>
            <w:tcW w:w="609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2015–202</w:t>
            </w:r>
            <w:r w:rsidR="00677F62">
              <w:rPr>
                <w:color w:val="000000"/>
                <w:lang w:eastAsia="en-US"/>
              </w:rPr>
              <w:t xml:space="preserve">6 </w:t>
            </w:r>
            <w:r w:rsidRPr="00070322">
              <w:rPr>
                <w:color w:val="000000"/>
                <w:lang w:eastAsia="en-US"/>
              </w:rPr>
              <w:t xml:space="preserve">годы. </w:t>
            </w:r>
          </w:p>
          <w:p w:rsidR="00F216B1" w:rsidRPr="00070322" w:rsidRDefault="00BB3E5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Первый этап 2015-2018 годы.</w:t>
            </w:r>
          </w:p>
          <w:p w:rsidR="00BB3E58" w:rsidRPr="00070322" w:rsidRDefault="00BB3E58" w:rsidP="00677F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Второй этап 2019-202</w:t>
            </w:r>
            <w:r w:rsidR="00677F62">
              <w:rPr>
                <w:color w:val="000000"/>
                <w:lang w:eastAsia="en-US"/>
              </w:rPr>
              <w:t>6</w:t>
            </w:r>
            <w:r w:rsidRPr="00070322"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070322" w:rsidTr="001379C2">
        <w:trPr>
          <w:trHeight w:val="959"/>
        </w:trPr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Ресурсное обеспечение за </w:t>
            </w:r>
            <w:proofErr w:type="spellStart"/>
            <w:r w:rsidRPr="00070322">
              <w:rPr>
                <w:color w:val="000000"/>
                <w:lang w:eastAsia="en-US"/>
              </w:rPr>
              <w:t>счет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средств бюджета мун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 xml:space="preserve">ципального района </w:t>
            </w:r>
          </w:p>
        </w:tc>
        <w:tc>
          <w:tcPr>
            <w:tcW w:w="6095" w:type="dxa"/>
          </w:tcPr>
          <w:p w:rsidR="00B76286" w:rsidRPr="00070322" w:rsidRDefault="00B76286" w:rsidP="00B76286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Общий объем финансирования мероприятий </w:t>
            </w:r>
            <w:proofErr w:type="gramStart"/>
            <w:r w:rsidRPr="00070322">
              <w:rPr>
                <w:sz w:val="22"/>
                <w:szCs w:val="22"/>
              </w:rPr>
              <w:t>муниципальной</w:t>
            </w:r>
            <w:proofErr w:type="gramEnd"/>
          </w:p>
          <w:p w:rsidR="00B76286" w:rsidRPr="00070322" w:rsidRDefault="00B76286" w:rsidP="00B76286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 </w:t>
            </w:r>
            <w:r w:rsidR="00A16C50" w:rsidRPr="00070322">
              <w:rPr>
                <w:sz w:val="22"/>
                <w:szCs w:val="22"/>
              </w:rPr>
              <w:t>под</w:t>
            </w:r>
            <w:r w:rsidRPr="00070322">
              <w:rPr>
                <w:sz w:val="22"/>
                <w:szCs w:val="22"/>
              </w:rPr>
              <w:t>программы на 20</w:t>
            </w:r>
            <w:r w:rsidR="00280526" w:rsidRPr="00070322">
              <w:rPr>
                <w:sz w:val="22"/>
                <w:szCs w:val="22"/>
              </w:rPr>
              <w:t>15</w:t>
            </w:r>
            <w:r w:rsidRPr="00070322">
              <w:rPr>
                <w:sz w:val="22"/>
                <w:szCs w:val="22"/>
              </w:rPr>
              <w:t xml:space="preserve"> </w:t>
            </w:r>
            <w:r w:rsidR="000645DF">
              <w:rPr>
                <w:sz w:val="22"/>
                <w:szCs w:val="22"/>
              </w:rPr>
              <w:t>–</w:t>
            </w:r>
            <w:r w:rsidRPr="00070322">
              <w:rPr>
                <w:sz w:val="22"/>
                <w:szCs w:val="22"/>
              </w:rPr>
              <w:t xml:space="preserve"> </w:t>
            </w:r>
            <w:r w:rsidR="00280526" w:rsidRPr="00070322">
              <w:rPr>
                <w:sz w:val="22"/>
                <w:szCs w:val="22"/>
              </w:rPr>
              <w:t>202</w:t>
            </w:r>
            <w:r w:rsidR="00677F62">
              <w:rPr>
                <w:sz w:val="22"/>
                <w:szCs w:val="22"/>
              </w:rPr>
              <w:t>6</w:t>
            </w:r>
            <w:r w:rsidR="000645DF">
              <w:rPr>
                <w:sz w:val="22"/>
                <w:szCs w:val="22"/>
              </w:rPr>
              <w:t xml:space="preserve"> </w:t>
            </w:r>
            <w:r w:rsidRPr="00070322">
              <w:rPr>
                <w:sz w:val="22"/>
                <w:szCs w:val="22"/>
              </w:rPr>
              <w:t xml:space="preserve">годы составит </w:t>
            </w:r>
            <w:r w:rsidR="00280526" w:rsidRPr="00070322">
              <w:rPr>
                <w:sz w:val="22"/>
                <w:szCs w:val="22"/>
              </w:rPr>
              <w:t xml:space="preserve"> </w:t>
            </w:r>
            <w:r w:rsidR="00452862">
              <w:rPr>
                <w:sz w:val="22"/>
                <w:szCs w:val="22"/>
              </w:rPr>
              <w:t>4</w:t>
            </w:r>
            <w:r w:rsidR="00924AC5">
              <w:rPr>
                <w:sz w:val="22"/>
                <w:szCs w:val="22"/>
              </w:rPr>
              <w:t>8</w:t>
            </w:r>
            <w:r w:rsidR="00452862">
              <w:rPr>
                <w:sz w:val="22"/>
                <w:szCs w:val="22"/>
              </w:rPr>
              <w:t>1,</w:t>
            </w:r>
            <w:r w:rsidR="00E9744A">
              <w:rPr>
                <w:sz w:val="22"/>
                <w:szCs w:val="22"/>
              </w:rPr>
              <w:t>7</w:t>
            </w:r>
            <w:r w:rsidR="007E3AD6" w:rsidRPr="00070322">
              <w:rPr>
                <w:sz w:val="22"/>
                <w:szCs w:val="22"/>
              </w:rPr>
              <w:t xml:space="preserve">  </w:t>
            </w:r>
            <w:r w:rsidRPr="00070322">
              <w:rPr>
                <w:sz w:val="22"/>
                <w:szCs w:val="22"/>
              </w:rPr>
              <w:t xml:space="preserve">тыс. руб., в том числе: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272"/>
              <w:gridCol w:w="524"/>
              <w:gridCol w:w="524"/>
              <w:gridCol w:w="490"/>
              <w:gridCol w:w="490"/>
              <w:gridCol w:w="490"/>
              <w:gridCol w:w="490"/>
              <w:gridCol w:w="490"/>
              <w:gridCol w:w="490"/>
              <w:gridCol w:w="490"/>
              <w:gridCol w:w="490"/>
              <w:gridCol w:w="490"/>
              <w:gridCol w:w="490"/>
              <w:gridCol w:w="490"/>
            </w:tblGrid>
            <w:tr w:rsidR="00677F62" w:rsidRPr="00DF4EF5" w:rsidTr="00677F62">
              <w:trPr>
                <w:trHeight w:val="424"/>
                <w:tblHeader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77F62" w:rsidRPr="00DF4EF5" w:rsidRDefault="00677F62" w:rsidP="00677F6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2026</w:t>
                  </w: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4</w:t>
                  </w:r>
                  <w:r w:rsidR="00924AC5">
                    <w:rPr>
                      <w:sz w:val="14"/>
                      <w:szCs w:val="14"/>
                    </w:rPr>
                    <w:t>8</w:t>
                  </w:r>
                  <w:r w:rsidRPr="00DF4EF5">
                    <w:rPr>
                      <w:sz w:val="14"/>
                      <w:szCs w:val="14"/>
                    </w:rPr>
                    <w:t>1,7</w:t>
                  </w: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370,0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11,4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 xml:space="preserve"> </w:t>
                  </w:r>
                </w:p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пального образ</w:t>
                  </w:r>
                  <w:r w:rsidRPr="00DF4EF5">
                    <w:rPr>
                      <w:sz w:val="14"/>
                      <w:szCs w:val="14"/>
                    </w:rPr>
                    <w:t>о</w:t>
                  </w:r>
                  <w:r w:rsidRPr="00DF4EF5">
                    <w:rPr>
                      <w:sz w:val="14"/>
                      <w:szCs w:val="14"/>
                    </w:rPr>
                    <w:t>вания «Муниц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пальный округ Глазовский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4</w:t>
                  </w:r>
                  <w:r w:rsidR="00924AC5">
                    <w:rPr>
                      <w:sz w:val="14"/>
                      <w:szCs w:val="14"/>
                    </w:rPr>
                    <w:t>8</w:t>
                  </w:r>
                  <w:r w:rsidRPr="00DF4EF5">
                    <w:rPr>
                      <w:sz w:val="14"/>
                      <w:szCs w:val="14"/>
                    </w:rPr>
                    <w:t>1,7</w:t>
                  </w: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370,0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11,4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 xml:space="preserve">     </w:t>
                  </w:r>
                </w:p>
                <w:p w:rsidR="00677F62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677F62" w:rsidRPr="00DF4EF5" w:rsidRDefault="00677F62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</w:tr>
            <w:tr w:rsidR="00677F62" w:rsidRPr="00DF4EF5" w:rsidTr="00677F62">
              <w:trPr>
                <w:trHeight w:val="282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 том числе: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282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субсидии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282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</w:t>
                  </w:r>
                  <w:r w:rsidRPr="00DF4EF5">
                    <w:rPr>
                      <w:sz w:val="14"/>
                      <w:szCs w:val="14"/>
                    </w:rPr>
                    <w:t>ж</w:t>
                  </w:r>
                  <w:r w:rsidRPr="00DF4EF5">
                    <w:rPr>
                      <w:sz w:val="14"/>
                      <w:szCs w:val="14"/>
                    </w:rPr>
                    <w:t>бюджетные трансферты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бюджетов пос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лений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бюдж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та Удмуртской Республики, планируемые к привлечению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лений, входящих в состав 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пального образ</w:t>
                  </w:r>
                  <w:r w:rsidRPr="00DF4EF5">
                    <w:rPr>
                      <w:sz w:val="14"/>
                      <w:szCs w:val="14"/>
                    </w:rPr>
                    <w:t>о</w:t>
                  </w:r>
                  <w:r w:rsidRPr="00DF4EF5">
                    <w:rPr>
                      <w:sz w:val="14"/>
                      <w:szCs w:val="14"/>
                    </w:rPr>
                    <w:t>вания «Муниц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пальный округ Глазовский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677F62" w:rsidRPr="00DF4EF5" w:rsidTr="00677F62">
              <w:trPr>
                <w:trHeight w:val="559"/>
              </w:trPr>
              <w:tc>
                <w:tcPr>
                  <w:tcW w:w="1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Иные источники (прочие посту</w:t>
                  </w:r>
                  <w:r w:rsidRPr="00DF4EF5">
                    <w:rPr>
                      <w:sz w:val="14"/>
                      <w:szCs w:val="14"/>
                    </w:rPr>
                    <w:t>п</w:t>
                  </w:r>
                  <w:r w:rsidRPr="00DF4EF5">
                    <w:rPr>
                      <w:sz w:val="14"/>
                      <w:szCs w:val="14"/>
                    </w:rPr>
                    <w:t>ления в местный бюджет)</w:t>
                  </w:r>
                </w:p>
              </w:tc>
              <w:tc>
                <w:tcPr>
                  <w:tcW w:w="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77F62" w:rsidRPr="00DF4EF5" w:rsidRDefault="00677F62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</w:p>
        </w:tc>
      </w:tr>
      <w:tr w:rsidR="00F216B1" w:rsidRPr="00070322" w:rsidTr="001379C2">
        <w:trPr>
          <w:trHeight w:val="2262"/>
        </w:trPr>
        <w:tc>
          <w:tcPr>
            <w:tcW w:w="35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Ожидаемые к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нечные резул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 xml:space="preserve">таты, оценка планируемой эффективности </w:t>
            </w:r>
          </w:p>
        </w:tc>
        <w:tc>
          <w:tcPr>
            <w:tcW w:w="6095" w:type="dxa"/>
          </w:tcPr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малых предприятий достигнет 7</w:t>
            </w:r>
            <w:r w:rsidR="00992B06" w:rsidRPr="00070322">
              <w:rPr>
                <w:color w:val="000000"/>
                <w:lang w:eastAsia="en-US"/>
              </w:rPr>
              <w:t>0</w:t>
            </w:r>
            <w:r w:rsidRPr="00070322">
              <w:rPr>
                <w:color w:val="000000"/>
                <w:lang w:eastAsia="en-US"/>
              </w:rPr>
              <w:t xml:space="preserve"> 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Число средних предприятий достигнет </w:t>
            </w:r>
            <w:r w:rsidR="00452862">
              <w:rPr>
                <w:color w:val="000000"/>
                <w:lang w:eastAsia="en-US"/>
              </w:rPr>
              <w:t xml:space="preserve">7 </w:t>
            </w:r>
            <w:r w:rsidRPr="00070322">
              <w:rPr>
                <w:color w:val="000000"/>
                <w:lang w:eastAsia="en-US"/>
              </w:rPr>
              <w:t>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Численность индивидуальных предпринимателей достигнет </w:t>
            </w:r>
            <w:r w:rsidR="00992B06" w:rsidRPr="00070322">
              <w:rPr>
                <w:color w:val="000000"/>
                <w:lang w:eastAsia="en-US"/>
              </w:rPr>
              <w:t>250</w:t>
            </w:r>
            <w:r w:rsidRPr="00070322">
              <w:rPr>
                <w:color w:val="000000"/>
                <w:lang w:eastAsia="en-US"/>
              </w:rPr>
              <w:t xml:space="preserve"> чел.;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Число субъектов малого и среднего предпринимательства в </w:t>
            </w:r>
            <w:proofErr w:type="spellStart"/>
            <w:r w:rsidRPr="00070322">
              <w:rPr>
                <w:color w:val="000000"/>
                <w:lang w:eastAsia="en-US"/>
              </w:rPr>
              <w:t>расчете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на 10 тыс. человек населения достигнет </w:t>
            </w:r>
            <w:r w:rsidR="00992B06" w:rsidRPr="00070322">
              <w:rPr>
                <w:color w:val="000000"/>
                <w:lang w:eastAsia="en-US"/>
              </w:rPr>
              <w:t>180</w:t>
            </w:r>
            <w:r w:rsidRPr="00070322">
              <w:rPr>
                <w:color w:val="000000"/>
                <w:lang w:eastAsia="en-US"/>
              </w:rPr>
              <w:t xml:space="preserve"> 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Доля среднесписочной численности работников (без внешних совм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 xml:space="preserve">стителей) малых и средних предприятий в среднесписочной численности работников (без внешних совместителей) всех предприятий и организаций достигнет </w:t>
            </w:r>
            <w:r w:rsidR="00992B06" w:rsidRPr="00070322">
              <w:rPr>
                <w:color w:val="000000"/>
                <w:lang w:eastAsia="en-US"/>
              </w:rPr>
              <w:t>46</w:t>
            </w:r>
            <w:r w:rsidRPr="00070322">
              <w:rPr>
                <w:color w:val="000000"/>
                <w:lang w:eastAsia="en-US"/>
              </w:rPr>
              <w:t>%;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Объем уплаченных налогов достигнет 3574,7 тыс. рублей.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677F62" w:rsidRDefault="00677F62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677F62" w:rsidRDefault="00677F62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5.2.1 Характеристика сферы деятельности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Малое и среднее предпринимательство играет важную роль в экономике страны, р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 xml:space="preserve">гиона, муниципалитета. Данный сегмент предприятий во многом определяет состояние и темпы развития экономики, </w:t>
      </w:r>
      <w:proofErr w:type="spellStart"/>
      <w:r w:rsidRPr="00070322">
        <w:rPr>
          <w:bCs/>
          <w:color w:val="000000"/>
          <w:lang w:eastAsia="en-US"/>
        </w:rPr>
        <w:t>ее</w:t>
      </w:r>
      <w:proofErr w:type="spellEnd"/>
      <w:r w:rsidRPr="00070322">
        <w:rPr>
          <w:bCs/>
          <w:color w:val="000000"/>
          <w:lang w:eastAsia="en-US"/>
        </w:rPr>
        <w:t xml:space="preserve"> устойчивость к кризисным явлениям, влияет на уровень зан</w:t>
      </w:r>
      <w:r w:rsidRPr="00070322">
        <w:rPr>
          <w:bCs/>
          <w:color w:val="000000"/>
          <w:lang w:eastAsia="en-US"/>
        </w:rPr>
        <w:t>я</w:t>
      </w:r>
      <w:r w:rsidRPr="00070322">
        <w:rPr>
          <w:bCs/>
          <w:color w:val="000000"/>
          <w:lang w:eastAsia="en-US"/>
        </w:rPr>
        <w:t>тости и экономической активности населения.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Значимость малого и среднего предпринимательства для экономики страны, респу</w:t>
      </w:r>
      <w:r w:rsidRPr="00070322">
        <w:rPr>
          <w:bCs/>
          <w:color w:val="000000"/>
          <w:lang w:eastAsia="en-US"/>
        </w:rPr>
        <w:t>б</w:t>
      </w:r>
      <w:r w:rsidRPr="00070322">
        <w:rPr>
          <w:bCs/>
          <w:color w:val="000000"/>
          <w:lang w:eastAsia="en-US"/>
        </w:rPr>
        <w:t xml:space="preserve">лики, района определяется следующими факторами: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малые предприятия способны обеспечивать оперативное создание рабочих мест и </w:t>
      </w:r>
      <w:proofErr w:type="spellStart"/>
      <w:r w:rsidRPr="00070322">
        <w:rPr>
          <w:bCs/>
          <w:color w:val="000000"/>
          <w:lang w:eastAsia="en-US"/>
        </w:rPr>
        <w:t>с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>мозанятость</w:t>
      </w:r>
      <w:proofErr w:type="spellEnd"/>
      <w:r w:rsidRPr="00070322">
        <w:rPr>
          <w:bCs/>
          <w:color w:val="000000"/>
          <w:lang w:eastAsia="en-US"/>
        </w:rPr>
        <w:t xml:space="preserve"> населения;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они влияют на увеличение доходной части бюджетов всех уровней;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способствуют формированию конкурентной среды, насыщению рынков товарами и услугами, не требуя крупных вложений на старте;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способны оперативно и эффективно решать проблемы реструктуризации экономики;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малое и среднее предпринимательство обеспечивает экономике необходимую ги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кость, поскольку гораздо быстрее реагирует на появление новых потребностей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Именно поэтому развитию малого и среднего предпринимательства уделяется особое внимание со стороны руководства страны.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Глазовском районе на 1 января 2014 года зарегистрировано 275 индивидуальных предпринимателей. Из них 43,6% или 148 индивидуальных предпринимателей по состоянию на 01.01.2014 года ведут хозяйственную деятельность, в том числе в городе Глазов и за пр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делами района и республики. Малых предприятий – 60 единиц, средних – 7 единиц. Глазо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ский район является сельскохозяйственным районом. Крупных промышленных предприятий на территории Глазовского района нет.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Сведения, характеризующие деятельность малого и среднего предпринимательства за 2010-2013 годы: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244"/>
        <w:gridCol w:w="1253"/>
        <w:gridCol w:w="1252"/>
        <w:gridCol w:w="1254"/>
        <w:gridCol w:w="1254"/>
      </w:tblGrid>
      <w:tr w:rsidR="00F216B1" w:rsidRPr="00070322" w:rsidTr="00F216B1">
        <w:tc>
          <w:tcPr>
            <w:tcW w:w="3227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Число индивидуальных предпр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нимателей (ПБОЮЛ)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363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370/253*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360/148*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275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Число малых предприятий, в том числе микро-предприятий (раб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тающих от 1 до 100 чел.)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79/60**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84/60**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Число средних предприятий (р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ботающих от 101 до 250 чел)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Среднесписочная численность работающих у субъектов малого и среднего предпринимательства, в т. ч.:</w:t>
            </w:r>
            <w:proofErr w:type="gramEnd"/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- на </w:t>
            </w:r>
            <w:proofErr w:type="spell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микропредприятиях</w:t>
            </w:r>
            <w:proofErr w:type="spellEnd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 (от 1 до 16)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на малых предприятиях (от 16 до 100)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на средних предприятиях (от 100 до 250)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1894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616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1820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1163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434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1112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1647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1069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Оборот организаций в совокупн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сти, в том числе: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- малых предприятий (включая </w:t>
            </w:r>
            <w:proofErr w:type="spellStart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микропредприятия</w:t>
            </w:r>
            <w:proofErr w:type="spellEnd"/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средних предприятий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млн. руб.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426,2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160,5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249,0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485,6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113,3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372,3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576,8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198,6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378,2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432,3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Средства местного бюджета, направленные на поддержку МСП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тыс. руб.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8,5</w:t>
            </w:r>
          </w:p>
        </w:tc>
      </w:tr>
    </w:tbl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 2011 года по 2013 год численность индивидуальных предпринимателей снизилась с 370 до 275. Количество малых предприятий увеличилось с 52 до 60 организаций. Числе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 xml:space="preserve">ность средних предприятий </w:t>
      </w:r>
      <w:proofErr w:type="spellStart"/>
      <w:r w:rsidRPr="00070322">
        <w:rPr>
          <w:color w:val="000000"/>
          <w:lang w:eastAsia="en-US"/>
        </w:rPr>
        <w:t>остается</w:t>
      </w:r>
      <w:proofErr w:type="spellEnd"/>
      <w:r w:rsidRPr="00070322">
        <w:rPr>
          <w:color w:val="000000"/>
          <w:lang w:eastAsia="en-US"/>
        </w:rPr>
        <w:t xml:space="preserve"> на протяжении </w:t>
      </w:r>
      <w:proofErr w:type="spellStart"/>
      <w:r w:rsidRPr="00070322">
        <w:rPr>
          <w:color w:val="000000"/>
          <w:lang w:eastAsia="en-US"/>
        </w:rPr>
        <w:t>трех</w:t>
      </w:r>
      <w:proofErr w:type="spellEnd"/>
      <w:r w:rsidRPr="00070322">
        <w:rPr>
          <w:color w:val="000000"/>
          <w:lang w:eastAsia="en-US"/>
        </w:rPr>
        <w:t xml:space="preserve"> лет неизменным. Оборот организ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ций увеличивается около 15-18% в год.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Снижение в 2013 году количества индивидуальных предпринимателей </w:t>
      </w:r>
      <w:r w:rsidRPr="00070322">
        <w:rPr>
          <w:bCs/>
          <w:color w:val="000000"/>
          <w:lang w:eastAsia="en-US"/>
        </w:rPr>
        <w:t>вызвано  и</w:t>
      </w:r>
      <w:r w:rsidRPr="00070322">
        <w:rPr>
          <w:bCs/>
          <w:color w:val="000000"/>
          <w:lang w:eastAsia="en-US"/>
        </w:rPr>
        <w:t>з</w:t>
      </w:r>
      <w:r w:rsidRPr="00070322">
        <w:rPr>
          <w:bCs/>
          <w:color w:val="000000"/>
          <w:lang w:eastAsia="en-US"/>
        </w:rPr>
        <w:t xml:space="preserve">менением федерального законодательства в части исчисления размера </w:t>
      </w:r>
      <w:r w:rsidRPr="00070322">
        <w:rPr>
          <w:color w:val="000000"/>
          <w:lang w:eastAsia="en-US"/>
        </w:rPr>
        <w:t xml:space="preserve">страховых взносов в </w:t>
      </w:r>
      <w:r w:rsidRPr="00070322">
        <w:rPr>
          <w:color w:val="000000"/>
          <w:lang w:eastAsia="en-US"/>
        </w:rPr>
        <w:lastRenderedPageBreak/>
        <w:t xml:space="preserve">Пенсионный фонд РФ. Значительное увеличение размера страховых взносов привело к тому, что индивидуальные предприниматели прекращали ведение своей деятельности, снимались с налогового </w:t>
      </w:r>
      <w:proofErr w:type="spellStart"/>
      <w:r w:rsidRPr="00070322">
        <w:rPr>
          <w:color w:val="000000"/>
          <w:lang w:eastAsia="en-US"/>
        </w:rPr>
        <w:t>учета</w:t>
      </w:r>
      <w:proofErr w:type="spellEnd"/>
      <w:r w:rsidRPr="00070322">
        <w:rPr>
          <w:color w:val="000000"/>
          <w:lang w:eastAsia="en-US"/>
        </w:rPr>
        <w:t xml:space="preserve">. За 2012 год в регистрирующие органы обратились и были сняты с </w:t>
      </w:r>
      <w:proofErr w:type="spellStart"/>
      <w:r w:rsidRPr="00070322">
        <w:rPr>
          <w:color w:val="000000"/>
          <w:lang w:eastAsia="en-US"/>
        </w:rPr>
        <w:t>учета</w:t>
      </w:r>
      <w:proofErr w:type="spellEnd"/>
      <w:r w:rsidRPr="00070322">
        <w:rPr>
          <w:color w:val="000000"/>
          <w:lang w:eastAsia="en-US"/>
        </w:rPr>
        <w:t xml:space="preserve"> 124 </w:t>
      </w:r>
      <w:proofErr w:type="gramStart"/>
      <w:r w:rsidRPr="00070322">
        <w:rPr>
          <w:color w:val="000000"/>
          <w:lang w:eastAsia="en-US"/>
        </w:rPr>
        <w:t>индивидуальных</w:t>
      </w:r>
      <w:proofErr w:type="gramEnd"/>
      <w:r w:rsidRPr="00070322">
        <w:rPr>
          <w:color w:val="000000"/>
          <w:lang w:eastAsia="en-US"/>
        </w:rPr>
        <w:t xml:space="preserve"> предпринимателя. Продолжалась тенденция снижения количества предпринимателей и в 2013 году. За 2013 год снялись с </w:t>
      </w:r>
      <w:proofErr w:type="spellStart"/>
      <w:r w:rsidRPr="00070322">
        <w:rPr>
          <w:color w:val="000000"/>
          <w:lang w:eastAsia="en-US"/>
        </w:rPr>
        <w:t>учета</w:t>
      </w:r>
      <w:proofErr w:type="spellEnd"/>
      <w:r w:rsidRPr="00070322">
        <w:rPr>
          <w:color w:val="000000"/>
          <w:lang w:eastAsia="en-US"/>
        </w:rPr>
        <w:t xml:space="preserve"> 118 человек.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На официальном портале муниципального образования </w:t>
      </w:r>
      <w:r w:rsidR="00F23BBD">
        <w:rPr>
          <w:color w:val="000000"/>
          <w:lang w:eastAsia="en-US"/>
        </w:rPr>
        <w:t>«Муниципальный округ Гл</w:t>
      </w:r>
      <w:r w:rsidR="00F23BBD">
        <w:rPr>
          <w:color w:val="000000"/>
          <w:lang w:eastAsia="en-US"/>
        </w:rPr>
        <w:t>а</w:t>
      </w:r>
      <w:r w:rsidR="00F23BBD">
        <w:rPr>
          <w:color w:val="000000"/>
          <w:lang w:eastAsia="en-US"/>
        </w:rPr>
        <w:t>зовский район Удмуртской Республики»</w:t>
      </w:r>
      <w:r w:rsidRPr="00070322">
        <w:rPr>
          <w:color w:val="000000"/>
          <w:lang w:eastAsia="en-US"/>
        </w:rPr>
        <w:t xml:space="preserve"> в разделе «Предпринимательство» размещается а</w:t>
      </w:r>
      <w:r w:rsidRPr="00070322">
        <w:rPr>
          <w:color w:val="000000"/>
          <w:lang w:eastAsia="en-US"/>
        </w:rPr>
        <w:t>к</w:t>
      </w:r>
      <w:r w:rsidRPr="00070322">
        <w:rPr>
          <w:color w:val="000000"/>
          <w:lang w:eastAsia="en-US"/>
        </w:rPr>
        <w:t>туальная информация для представителей бизнеса. Основные разделы страницы: поддержка малого бизнеса; мероприятия, конкурсы, ярмарки, семинары; законодательство в сфере 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лого бизнеса; мероприятия, проводимые Глазовским </w:t>
      </w:r>
      <w:proofErr w:type="gramStart"/>
      <w:r w:rsidRPr="00070322">
        <w:rPr>
          <w:color w:val="000000"/>
          <w:lang w:eastAsia="en-US"/>
        </w:rPr>
        <w:t>бизнес-инкубатором</w:t>
      </w:r>
      <w:proofErr w:type="gramEnd"/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Продолжает реализацию муниципальная целевая программа «Развитие малого и среднего предпринимательства в Глазовском районе на 2010-2014 годы», вопросы развития малого предпринимательства нашли </w:t>
      </w:r>
      <w:proofErr w:type="spellStart"/>
      <w:r w:rsidRPr="00070322">
        <w:rPr>
          <w:color w:val="000000"/>
          <w:lang w:eastAsia="en-US"/>
        </w:rPr>
        <w:t>свое</w:t>
      </w:r>
      <w:proofErr w:type="spellEnd"/>
      <w:r w:rsidRPr="00070322">
        <w:rPr>
          <w:color w:val="000000"/>
          <w:lang w:eastAsia="en-US"/>
        </w:rPr>
        <w:t xml:space="preserve"> отражение в Программе социально-экономического и социального развития Глазовского района на 2009-2014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Факторы, сдерживающие развитие предпринимательства в районе: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 недостаток собственных финансовых ресурсов для инвестирования в основной к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питал;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продолжающийся отток экономически активного населения и квалифицированной рабочей силы за пределы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недоступность банковского кредитования для вновь создаваемых субъектов малого предпринимательства;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- частые изменения в системе налогообложения, пенсионного страхования;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уменьшение числа желающих заниматься собственным делом;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пригородный район, большая часть жителей района (45% общего числа трудосп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собного населения) работает в г. Глазов. Отток трудоспособного населения в г. Глазов и за пределы района и республики, в том числе без официальной перерегистрации. Отдалённость населённых пунктов от г. Глазова и малая численность жителей, проживающих в этих нас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лённых пунктах, являются основными причинами, сдерживающими предпринимателей для открытия предприятий или бизнеса из-за не востребованности оказываемых товаров (работ, услуг), которые они могли бы производить.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Вышеперечисленные проблемы малого и среднего предпринимательства требуют комплексного подхода к их решению программно-целевым методом.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5.2.2 Приоритеты, цели и задачи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</w:t>
      </w:r>
      <w:r w:rsidRPr="00070322">
        <w:rPr>
          <w:bCs/>
          <w:color w:val="000000"/>
          <w:lang w:eastAsia="en-US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 xml:space="preserve">чения в рамках подпрограммы отнесены вопросы содействия развитию малого и среднего предпринимательства.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Правовое регулирование развития малого и среднего предпринимательства осущест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 xml:space="preserve">ляется Федеральным </w:t>
      </w:r>
      <w:hyperlink r:id="rId11" w:history="1">
        <w:r w:rsidRPr="00070322">
          <w:rPr>
            <w:rStyle w:val="ae"/>
            <w:bCs/>
            <w:lang w:eastAsia="en-US"/>
          </w:rPr>
          <w:t>законом</w:t>
        </w:r>
      </w:hyperlink>
      <w:r w:rsidRPr="00070322">
        <w:rPr>
          <w:bCs/>
          <w:color w:val="000000"/>
          <w:lang w:eastAsia="en-US"/>
        </w:rPr>
        <w:t xml:space="preserve"> от 24 июля 2007 года № 209-ФЗ «О развитии малого и средн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 xml:space="preserve">го предпринимательства в Российской Федерации», </w:t>
      </w:r>
      <w:hyperlink r:id="rId12" w:history="1">
        <w:r w:rsidRPr="00070322">
          <w:rPr>
            <w:rStyle w:val="ae"/>
            <w:bCs/>
            <w:lang w:eastAsia="en-US"/>
          </w:rPr>
          <w:t>Законом</w:t>
        </w:r>
      </w:hyperlink>
      <w:r w:rsidRPr="00070322">
        <w:rPr>
          <w:bCs/>
          <w:color w:val="000000"/>
          <w:lang w:eastAsia="en-US"/>
        </w:rPr>
        <w:t xml:space="preserve"> Удмуртской Республики от 8 октября 2008 года № 34-РЗ «О развитии малого и среднего предпринимательства Удмур</w:t>
      </w:r>
      <w:r w:rsidRPr="00070322">
        <w:rPr>
          <w:bCs/>
          <w:color w:val="000000"/>
          <w:lang w:eastAsia="en-US"/>
        </w:rPr>
        <w:t>т</w:t>
      </w:r>
      <w:r w:rsidRPr="00070322">
        <w:rPr>
          <w:bCs/>
          <w:color w:val="000000"/>
          <w:lang w:eastAsia="en-US"/>
        </w:rPr>
        <w:t>ской Республики».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Одной из задач государственной программы Удмуртской Республики «Создание условий для устойчивого экономического развития Удмуртской Республики (2013 - 2015 г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ды)», </w:t>
      </w:r>
      <w:proofErr w:type="spellStart"/>
      <w:r w:rsidRPr="00070322">
        <w:rPr>
          <w:color w:val="000000"/>
          <w:lang w:eastAsia="en-US"/>
        </w:rPr>
        <w:t>утвержденной</w:t>
      </w:r>
      <w:proofErr w:type="spellEnd"/>
      <w:r w:rsidRPr="00070322">
        <w:rPr>
          <w:color w:val="000000"/>
          <w:lang w:eastAsia="en-US"/>
        </w:rPr>
        <w:t xml:space="preserve"> постановлением Правительства Удмуртской Республики от 15 апреля 2013 г. № 161, является - создание условий для развития малого и среднего бизнеса.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 целях реализации мер по созданию благоприятных условий ведения предприним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 xml:space="preserve">тельской деятельности распоряжением Правительства Удмуртской Республики от 22 июля 2013 года № 467-р </w:t>
      </w:r>
      <w:proofErr w:type="spellStart"/>
      <w:r w:rsidRPr="00070322">
        <w:rPr>
          <w:bCs/>
          <w:color w:val="000000"/>
          <w:lang w:eastAsia="en-US"/>
        </w:rPr>
        <w:t>утвержден</w:t>
      </w:r>
      <w:proofErr w:type="spellEnd"/>
      <w:r w:rsidRPr="00070322">
        <w:rPr>
          <w:bCs/>
          <w:color w:val="000000"/>
          <w:lang w:eastAsia="en-US"/>
        </w:rPr>
        <w:t xml:space="preserve"> План мероприятий по созданию благоприятных условий вед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ния предпринимательской деятельности в Удмуртской Республике на 2013 - 2018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Основными принципами государственной политики в области развития малого и среднего предпринимательства в Российской Федерации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1) разграничение полномочий по поддержке субъектов малого и среднего предприн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мательства между федеральными органами государственной власти, органами государстве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ной власти субъектов Российской Федерации и органами местного самоуправления;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2) ответственность федеральных органов государственной власти, органов госуда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ственной власти субъектов Российской Федерации, органов местного самоуправления за обеспечение благоприятных условий для развития субъектов малого и среднего предприн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>3) участие представителей субъектов малого и среднего предпринимательства, н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коммерческих организаций, выражающих интересы субъектов малого и среднего предпр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нимательства, в формировании и реализации государственной политики в области развития малого и среднего предпринимательства, экспертизе проектов нормативных правовых актов Российской Федерации, нормативных правовых актов субъектов Российской Федерации, правовых актов органов местного самоуправления, регулирующих развитие малого и сре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него предпринимательства;</w:t>
      </w:r>
      <w:proofErr w:type="gramEnd"/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4) обеспечение равного доступа субъектов малого и среднего предпринимательства к получению поддержки в соответствии с условиями </w:t>
      </w:r>
      <w:proofErr w:type="spellStart"/>
      <w:r w:rsidRPr="00070322">
        <w:rPr>
          <w:color w:val="000000"/>
          <w:lang w:eastAsia="en-US"/>
        </w:rPr>
        <w:t>ее</w:t>
      </w:r>
      <w:proofErr w:type="spellEnd"/>
      <w:r w:rsidRPr="00070322">
        <w:rPr>
          <w:color w:val="000000"/>
          <w:lang w:eastAsia="en-US"/>
        </w:rPr>
        <w:t xml:space="preserve"> предоставления, установленными ф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деральными программами развития малого и среднего предпринимательства, региональн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>ми программами развития малого и среднего предпринимательства и муниципальными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граммами развития малого и среднего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 соответствии с приоритетами государственной политики, в рамках полномочий о</w:t>
      </w:r>
      <w:r w:rsidRPr="00070322">
        <w:rPr>
          <w:bCs/>
          <w:color w:val="000000"/>
          <w:lang w:eastAsia="en-US"/>
        </w:rPr>
        <w:t>р</w:t>
      </w:r>
      <w:r w:rsidRPr="00070322">
        <w:rPr>
          <w:bCs/>
          <w:color w:val="000000"/>
          <w:lang w:eastAsia="en-US"/>
        </w:rPr>
        <w:t>ганов местного самоуправления, определены цель и задачи подпрограммы.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Цель подпрограммы - </w:t>
      </w:r>
      <w:r w:rsidRPr="00070322">
        <w:rPr>
          <w:color w:val="000000"/>
          <w:lang w:eastAsia="en-US"/>
        </w:rPr>
        <w:t>создание благоприятных условий для развития малого и сре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него предпринимательства на территории Глазовского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Для достижения основной цели подпрограммы и обеспечения результатов </w:t>
      </w:r>
      <w:proofErr w:type="spellStart"/>
      <w:r w:rsidRPr="00070322">
        <w:rPr>
          <w:color w:val="000000"/>
          <w:lang w:eastAsia="en-US"/>
        </w:rPr>
        <w:t>ее</w:t>
      </w:r>
      <w:proofErr w:type="spellEnd"/>
      <w:r w:rsidRPr="00070322">
        <w:rPr>
          <w:color w:val="000000"/>
          <w:lang w:eastAsia="en-US"/>
        </w:rPr>
        <w:t xml:space="preserve"> реализ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ции, а также исходя из объективных потребностей малого и среднего предпринимательства, необходимо решить следующие задачи по основным направлениям: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1. увеличение вклада малого и среднего предпринимательства в экономику Глазо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ского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2. увеличение числа занятого населения в малом и среднем предпринимательстве;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3. обеспечение взаимодействия бизнеса и власти на всех уровнях, привлечение шир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ких кругов предпринимателей к решению вопросов социально-экономического развития Глазовского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4. содействие дальнейшему укреплению социального статуса, повышению имиджа предпринимательства;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5. создание эффективной системы поддержки малого и среднего предпринимател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6. совершенствование системы получения организационной, методической, консул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тационной и информационной поддержки по широкому спектру вопросов ведения бизнеса;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7. содействие росту конкурентоспособности и продвижению продукции субъектов предпринимательства на рынок.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Предполагаемые способы решения поставленных задач Программы: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Создание мотивов для организации собственного бизнеса;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Развитие кадрового потенциала субъектов малого и среднего предпринимател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Обеспечение доступности финансово-кредитного ресурса для субъектов малого и среднего предпринимательства;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Совершенствование системы информационного обеспечения субъектов малого и среднего предпринимательства;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Мероприятия, направленные на привлекательность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5.2.3 Целевые показатели (индикаторы)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 целевых показателях и их значениях по годам реализации подпрограммы представлены в Приложении 1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E67614" w:rsidRPr="00070322" w:rsidRDefault="00E67614" w:rsidP="00677F6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5.2.4. </w:t>
      </w:r>
      <w:r w:rsidR="00F216B1" w:rsidRPr="00070322">
        <w:rPr>
          <w:b/>
          <w:color w:val="000000"/>
          <w:lang w:eastAsia="en-US"/>
        </w:rPr>
        <w:t>Сроки и этапы реализации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lastRenderedPageBreak/>
        <w:t>Срок реализации подпрограммы 2015-202</w:t>
      </w:r>
      <w:r w:rsidR="00677F62">
        <w:rPr>
          <w:bCs/>
          <w:color w:val="000000"/>
          <w:lang w:eastAsia="en-US"/>
        </w:rPr>
        <w:t>6</w:t>
      </w:r>
      <w:r w:rsidRPr="00070322">
        <w:rPr>
          <w:bCs/>
          <w:color w:val="000000"/>
          <w:lang w:eastAsia="en-US"/>
        </w:rPr>
        <w:t xml:space="preserve"> годы. </w:t>
      </w:r>
      <w:r w:rsidR="00BB3E58" w:rsidRPr="00070322">
        <w:rPr>
          <w:bCs/>
          <w:color w:val="000000"/>
          <w:lang w:eastAsia="en-US"/>
        </w:rPr>
        <w:t xml:space="preserve"> 1 этап – 2015-2018 годы, 2 этап – 2019-202</w:t>
      </w:r>
      <w:r w:rsidR="00677F62">
        <w:rPr>
          <w:bCs/>
          <w:color w:val="000000"/>
          <w:lang w:eastAsia="en-US"/>
        </w:rPr>
        <w:t xml:space="preserve">6 </w:t>
      </w:r>
      <w:r w:rsidR="00BB3E58" w:rsidRPr="00070322">
        <w:rPr>
          <w:bCs/>
          <w:color w:val="000000"/>
          <w:lang w:eastAsia="en-US"/>
        </w:rPr>
        <w:t xml:space="preserve">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677F62" w:rsidRDefault="00677F62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5.2.5. Основные мероприятия</w:t>
      </w:r>
    </w:p>
    <w:p w:rsidR="00FA5952" w:rsidRDefault="0032236C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Создание мотивов для организации собственного бизнеса. 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t xml:space="preserve">а) </w:t>
      </w:r>
      <w:r w:rsidRPr="0032236C">
        <w:rPr>
          <w:color w:val="000000"/>
          <w:lang w:eastAsia="en-US"/>
        </w:rPr>
        <w:t xml:space="preserve">производство тематических </w:t>
      </w:r>
      <w:proofErr w:type="gramStart"/>
      <w:r w:rsidRPr="0032236C">
        <w:rPr>
          <w:color w:val="000000"/>
          <w:lang w:eastAsia="en-US"/>
        </w:rPr>
        <w:t>теле</w:t>
      </w:r>
      <w:proofErr w:type="gramEnd"/>
      <w:r w:rsidRPr="0032236C">
        <w:rPr>
          <w:color w:val="000000"/>
          <w:lang w:eastAsia="en-US"/>
        </w:rPr>
        <w:t>- и радиопрограмм, организация специальных и</w:t>
      </w:r>
      <w:r w:rsidRPr="0032236C">
        <w:rPr>
          <w:color w:val="000000"/>
          <w:lang w:eastAsia="en-US"/>
        </w:rPr>
        <w:t>н</w:t>
      </w:r>
      <w:r w:rsidRPr="0032236C">
        <w:rPr>
          <w:color w:val="000000"/>
          <w:lang w:eastAsia="en-US"/>
        </w:rPr>
        <w:t>формационно-рекламных кампаний, направленных на формирование положительного образа предпринимателя, популяризацию роли предпринимательства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t xml:space="preserve">б) </w:t>
      </w:r>
      <w:r w:rsidRPr="0032236C">
        <w:rPr>
          <w:color w:val="000000"/>
          <w:lang w:eastAsia="en-US"/>
        </w:rPr>
        <w:t>размещение в средствах массовой информации и сети Интернет публикаций о м</w:t>
      </w:r>
      <w:r w:rsidRPr="0032236C">
        <w:rPr>
          <w:color w:val="000000"/>
          <w:lang w:eastAsia="en-US"/>
        </w:rPr>
        <w:t>е</w:t>
      </w:r>
      <w:r w:rsidRPr="0032236C">
        <w:rPr>
          <w:color w:val="000000"/>
          <w:lang w:eastAsia="en-US"/>
        </w:rPr>
        <w:t xml:space="preserve">рах, направленных на поддержку малого и среднего предпринимательства, популяризацию </w:t>
      </w:r>
      <w:r>
        <w:rPr>
          <w:color w:val="000000"/>
          <w:lang w:eastAsia="en-US"/>
        </w:rPr>
        <w:t>предпринимательства, транслиро</w:t>
      </w:r>
      <w:r w:rsidRPr="0032236C">
        <w:rPr>
          <w:color w:val="000000"/>
          <w:lang w:eastAsia="en-US"/>
        </w:rPr>
        <w:t xml:space="preserve">вание обществу, в первую очередь, </w:t>
      </w:r>
      <w:proofErr w:type="spellStart"/>
      <w:r w:rsidRPr="0032236C">
        <w:rPr>
          <w:color w:val="000000"/>
          <w:lang w:eastAsia="en-US"/>
        </w:rPr>
        <w:t>молодежи</w:t>
      </w:r>
      <w:proofErr w:type="spellEnd"/>
      <w:r w:rsidRPr="0032236C">
        <w:rPr>
          <w:color w:val="000000"/>
          <w:lang w:eastAsia="en-US"/>
        </w:rPr>
        <w:t>, положител</w:t>
      </w:r>
      <w:r w:rsidRPr="0032236C">
        <w:rPr>
          <w:color w:val="000000"/>
          <w:lang w:eastAsia="en-US"/>
        </w:rPr>
        <w:t>ь</w:t>
      </w:r>
      <w:r w:rsidRPr="0032236C">
        <w:rPr>
          <w:color w:val="000000"/>
          <w:lang w:eastAsia="en-US"/>
        </w:rPr>
        <w:t>ных примеров создания собственного дела</w:t>
      </w:r>
      <w:r>
        <w:rPr>
          <w:color w:val="000000"/>
          <w:lang w:eastAsia="en-US"/>
        </w:rPr>
        <w:t>.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в)</w:t>
      </w:r>
      <w:r w:rsidRPr="0032236C">
        <w:t xml:space="preserve"> </w:t>
      </w:r>
      <w:r w:rsidRPr="0032236C">
        <w:rPr>
          <w:color w:val="000000"/>
          <w:lang w:eastAsia="en-US"/>
        </w:rPr>
        <w:t>обеспечение участия субъектов ма</w:t>
      </w:r>
      <w:r>
        <w:rPr>
          <w:color w:val="000000"/>
          <w:lang w:eastAsia="en-US"/>
        </w:rPr>
        <w:t>лого и среднего предприниматель</w:t>
      </w:r>
      <w:r w:rsidRPr="0032236C">
        <w:rPr>
          <w:color w:val="000000"/>
          <w:lang w:eastAsia="en-US"/>
        </w:rPr>
        <w:t>ства в реги</w:t>
      </w:r>
      <w:r w:rsidRPr="0032236C">
        <w:rPr>
          <w:color w:val="000000"/>
          <w:lang w:eastAsia="en-US"/>
        </w:rPr>
        <w:t>о</w:t>
      </w:r>
      <w:r w:rsidRPr="0032236C">
        <w:rPr>
          <w:color w:val="000000"/>
          <w:lang w:eastAsia="en-US"/>
        </w:rPr>
        <w:t xml:space="preserve">нальных, межрегиональных и общероссийских форумах, конференциях, конкурсах, </w:t>
      </w:r>
      <w:proofErr w:type="gramStart"/>
      <w:r w:rsidRPr="0032236C">
        <w:rPr>
          <w:color w:val="000000"/>
          <w:lang w:eastAsia="en-US"/>
        </w:rPr>
        <w:t>про-водимых</w:t>
      </w:r>
      <w:proofErr w:type="gramEnd"/>
      <w:r w:rsidRPr="0032236C">
        <w:rPr>
          <w:color w:val="000000"/>
          <w:lang w:eastAsia="en-US"/>
        </w:rPr>
        <w:t xml:space="preserve"> в целях популяризации предпринимательства</w:t>
      </w:r>
      <w:r>
        <w:rPr>
          <w:color w:val="000000"/>
          <w:lang w:eastAsia="en-US"/>
        </w:rPr>
        <w:t>.</w:t>
      </w:r>
    </w:p>
    <w:p w:rsidR="0032236C" w:rsidRPr="009C474F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t>Основное мероприятие реализуется в целях формирования позитивного имиджа предпринимателя, распространения примеров успешного опыта бизнеса.</w:t>
      </w:r>
    </w:p>
    <w:p w:rsidR="0032236C" w:rsidRPr="009C474F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>Развитие кадрового потенциала субъектов малого и среднего пр</w:t>
      </w:r>
      <w:r>
        <w:rPr>
          <w:color w:val="000000"/>
          <w:lang w:eastAsia="en-US"/>
        </w:rPr>
        <w:t>ед</w:t>
      </w:r>
      <w:r w:rsidRPr="0032236C">
        <w:rPr>
          <w:color w:val="000000"/>
          <w:lang w:eastAsia="en-US"/>
        </w:rPr>
        <w:t>принимательства</w:t>
      </w:r>
    </w:p>
    <w:p w:rsidR="0032236C" w:rsidRP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 xml:space="preserve">Организация и проведение тематических семинаров, мастер-классов, тренингов и иных образовательных мероприятий  для субъектов малого предпринимательства. 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>Основное мероприятие реализуется в целях повышения квалификации субъектов м</w:t>
      </w:r>
      <w:r w:rsidRPr="0032236C">
        <w:rPr>
          <w:color w:val="000000"/>
          <w:lang w:eastAsia="en-US"/>
        </w:rPr>
        <w:t>а</w:t>
      </w:r>
      <w:r w:rsidRPr="0032236C">
        <w:rPr>
          <w:color w:val="000000"/>
          <w:lang w:eastAsia="en-US"/>
        </w:rPr>
        <w:t>лого и среднего предпринимательства, распространение примеров успешного ведения би</w:t>
      </w:r>
      <w:r w:rsidRPr="0032236C">
        <w:rPr>
          <w:color w:val="000000"/>
          <w:lang w:eastAsia="en-US"/>
        </w:rPr>
        <w:t>з</w:t>
      </w:r>
      <w:r w:rsidRPr="0032236C">
        <w:rPr>
          <w:color w:val="000000"/>
          <w:lang w:eastAsia="en-US"/>
        </w:rPr>
        <w:t>неса.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Обеспечение доступности финансо</w:t>
      </w:r>
      <w:r w:rsidRPr="0032236C">
        <w:rPr>
          <w:color w:val="000000"/>
          <w:lang w:eastAsia="en-US"/>
        </w:rPr>
        <w:t>во-кредитного ресурса для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32236C" w:rsidRP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- </w:t>
      </w:r>
      <w:r w:rsidRPr="0032236C">
        <w:rPr>
          <w:color w:val="000000"/>
          <w:lang w:eastAsia="en-US"/>
        </w:rPr>
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</w:t>
      </w:r>
      <w:r w:rsidRPr="0032236C">
        <w:rPr>
          <w:color w:val="000000"/>
          <w:lang w:eastAsia="en-US"/>
        </w:rPr>
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</w:t>
      </w:r>
      <w:r w:rsidRPr="0032236C">
        <w:rPr>
          <w:color w:val="000000"/>
          <w:lang w:eastAsia="en-US"/>
        </w:rPr>
        <w:t>и</w:t>
      </w:r>
      <w:r w:rsidRPr="0032236C">
        <w:rPr>
          <w:color w:val="000000"/>
          <w:lang w:eastAsia="en-US"/>
        </w:rPr>
        <w:t>зациях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</w:t>
      </w:r>
      <w:r w:rsidRPr="0032236C">
        <w:t xml:space="preserve"> </w:t>
      </w:r>
      <w:r w:rsidRPr="0032236C">
        <w:rPr>
          <w:color w:val="000000"/>
          <w:lang w:eastAsia="en-US"/>
        </w:rPr>
        <w:t>имущественная поддержка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57275C">
        <w:rPr>
          <w:color w:val="000000"/>
          <w:lang w:eastAsia="en-US"/>
        </w:rPr>
        <w:t>В соответствии с Федеральным законом от 24.07.2007 N 209-ФЗ "О развитии малого и среднего предпринимательства в Российской Федерации" оказание имущественной по</w:t>
      </w:r>
      <w:r w:rsidRPr="0057275C">
        <w:rPr>
          <w:color w:val="000000"/>
          <w:lang w:eastAsia="en-US"/>
        </w:rPr>
        <w:t>д</w:t>
      </w:r>
      <w:r w:rsidRPr="0057275C">
        <w:rPr>
          <w:color w:val="000000"/>
          <w:lang w:eastAsia="en-US"/>
        </w:rPr>
        <w:t xml:space="preserve">держки планируется </w:t>
      </w:r>
      <w:proofErr w:type="spellStart"/>
      <w:r w:rsidRPr="0057275C">
        <w:rPr>
          <w:color w:val="000000"/>
          <w:lang w:eastAsia="en-US"/>
        </w:rPr>
        <w:t>путем</w:t>
      </w:r>
      <w:proofErr w:type="spellEnd"/>
      <w:r w:rsidRPr="0057275C">
        <w:rPr>
          <w:color w:val="000000"/>
          <w:lang w:eastAsia="en-US"/>
        </w:rPr>
        <w:t xml:space="preserve"> предоставления во владение и (или) в пользование на льготных условиях имущества, </w:t>
      </w:r>
      <w:proofErr w:type="spellStart"/>
      <w:r w:rsidRPr="0057275C">
        <w:rPr>
          <w:color w:val="000000"/>
          <w:lang w:eastAsia="en-US"/>
        </w:rPr>
        <w:t>включенного</w:t>
      </w:r>
      <w:proofErr w:type="spellEnd"/>
      <w:r w:rsidRPr="0057275C">
        <w:rPr>
          <w:color w:val="000000"/>
          <w:lang w:eastAsia="en-US"/>
        </w:rPr>
        <w:t xml:space="preserve"> в Перечень муниципального имущества (зданий, стро</w:t>
      </w:r>
      <w:r w:rsidRPr="0057275C">
        <w:rPr>
          <w:color w:val="000000"/>
          <w:lang w:eastAsia="en-US"/>
        </w:rPr>
        <w:t>е</w:t>
      </w:r>
      <w:r w:rsidRPr="0057275C">
        <w:rPr>
          <w:color w:val="000000"/>
          <w:lang w:eastAsia="en-US"/>
        </w:rPr>
        <w:t>ний, сооружений и нежилых помещений), предназначенного для оказания имущественной поддержки с</w:t>
      </w:r>
      <w:r>
        <w:rPr>
          <w:color w:val="000000"/>
          <w:lang w:eastAsia="en-US"/>
        </w:rPr>
        <w:t>убъектам малого и среднего предп</w:t>
      </w:r>
      <w:r w:rsidRPr="0057275C">
        <w:rPr>
          <w:color w:val="000000"/>
          <w:lang w:eastAsia="en-US"/>
        </w:rPr>
        <w:t>ринимательства и организациям, образующим инфраструктуру поддержки</w:t>
      </w:r>
      <w:proofErr w:type="gramEnd"/>
      <w:r w:rsidRPr="0057275C">
        <w:rPr>
          <w:color w:val="000000"/>
          <w:lang w:eastAsia="en-US"/>
        </w:rPr>
        <w:t xml:space="preserve"> субъектов малого и среднего предпринимательств</w:t>
      </w:r>
      <w:r>
        <w:rPr>
          <w:color w:val="000000"/>
          <w:lang w:eastAsia="en-US"/>
        </w:rPr>
        <w:t>а</w:t>
      </w:r>
      <w:r w:rsidRPr="0057275C"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Имущественная поддержка оказывается субъектам малого и среднего предприним</w:t>
      </w:r>
      <w:r w:rsidRPr="0057275C">
        <w:rPr>
          <w:color w:val="000000"/>
          <w:lang w:eastAsia="en-US"/>
        </w:rPr>
        <w:t>а</w:t>
      </w:r>
      <w:r w:rsidRPr="0057275C">
        <w:rPr>
          <w:color w:val="000000"/>
          <w:lang w:eastAsia="en-US"/>
        </w:rPr>
        <w:t>тельства, подтвердившим соответствие условиям, предусмотренным муниципальными пр</w:t>
      </w:r>
      <w:r w:rsidRPr="0057275C">
        <w:rPr>
          <w:color w:val="000000"/>
          <w:lang w:eastAsia="en-US"/>
        </w:rPr>
        <w:t>а</w:t>
      </w:r>
      <w:r w:rsidRPr="0057275C">
        <w:rPr>
          <w:color w:val="000000"/>
          <w:lang w:eastAsia="en-US"/>
        </w:rPr>
        <w:t>вовыми актами, принимаемыми в целях реализации муниципальной программы, основным видом деятельности которых является: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производство, переработка или сбыт сельскохозяйственной продукции;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производственная деятельность;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- </w:t>
      </w:r>
      <w:r w:rsidRPr="0057275C">
        <w:rPr>
          <w:color w:val="000000"/>
          <w:lang w:eastAsia="en-US"/>
        </w:rPr>
        <w:t xml:space="preserve"> оказание бытовых, жилищно-коммунальных услуг и услуг общественного питания;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</w:t>
      </w:r>
      <w:r>
        <w:rPr>
          <w:color w:val="000000"/>
          <w:lang w:eastAsia="en-US"/>
        </w:rPr>
        <w:t xml:space="preserve"> </w:t>
      </w:r>
      <w:r w:rsidRPr="0057275C">
        <w:rPr>
          <w:color w:val="000000"/>
          <w:lang w:eastAsia="en-US"/>
        </w:rPr>
        <w:t>благоустройство, строительство, ремонт объектов жилищно-коммунального, прои</w:t>
      </w:r>
      <w:r w:rsidRPr="0057275C">
        <w:rPr>
          <w:color w:val="000000"/>
          <w:lang w:eastAsia="en-US"/>
        </w:rPr>
        <w:t>з</w:t>
      </w:r>
      <w:r w:rsidRPr="0057275C">
        <w:rPr>
          <w:color w:val="000000"/>
          <w:lang w:eastAsia="en-US"/>
        </w:rPr>
        <w:t>водственного и социального назначения;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народные художественные промыслы.</w:t>
      </w:r>
    </w:p>
    <w:p w:rsidR="0032236C" w:rsidRDefault="0057275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Совершенствование системы информационного обеспечения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 xml:space="preserve">Информирование осуществляется </w:t>
      </w:r>
      <w:proofErr w:type="spellStart"/>
      <w:r w:rsidRPr="0057275C">
        <w:rPr>
          <w:color w:val="000000"/>
          <w:lang w:eastAsia="en-US"/>
        </w:rPr>
        <w:t>путем</w:t>
      </w:r>
      <w:proofErr w:type="spellEnd"/>
      <w:r w:rsidRPr="0057275C">
        <w:rPr>
          <w:color w:val="000000"/>
          <w:lang w:eastAsia="en-US"/>
        </w:rPr>
        <w:t>: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 xml:space="preserve">-          публикации информации на официальном сайте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>
        <w:rPr>
          <w:color w:val="000000"/>
          <w:lang w:eastAsia="en-US"/>
        </w:rPr>
        <w:t>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 xml:space="preserve">-          публикации информации </w:t>
      </w:r>
      <w:r>
        <w:rPr>
          <w:color w:val="000000"/>
          <w:lang w:eastAsia="en-US"/>
        </w:rPr>
        <w:t>в социальных сетях;</w:t>
      </w:r>
    </w:p>
    <w:p w:rsid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lastRenderedPageBreak/>
        <w:t>-          направления писем в адрес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Default="0057275C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9C474F" w:rsidRPr="00FA5952" w:rsidRDefault="009C474F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A5952">
        <w:rPr>
          <w:color w:val="000000"/>
          <w:lang w:eastAsia="en-US"/>
        </w:rPr>
        <w:t>Сведения об основных мероприятиях подпрограммы с указанием исполнителей, ср</w:t>
      </w:r>
      <w:r w:rsidRPr="00FA5952">
        <w:rPr>
          <w:color w:val="000000"/>
          <w:lang w:eastAsia="en-US"/>
        </w:rPr>
        <w:t>о</w:t>
      </w:r>
      <w:r w:rsidRPr="00FA5952">
        <w:rPr>
          <w:color w:val="000000"/>
          <w:lang w:eastAsia="en-US"/>
        </w:rPr>
        <w:t>ков реализации и ожидаемых результатов представлены в Приложении 2 к муниципальной программе.</w:t>
      </w:r>
    </w:p>
    <w:p w:rsidR="0057275C" w:rsidRDefault="0057275C" w:rsidP="00E67614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</w:p>
    <w:p w:rsidR="00F216B1" w:rsidRPr="00070322" w:rsidRDefault="00F216B1" w:rsidP="00E67614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5.2.6 Меры муниципального регулирования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Одной из задач, стоящей перед Администрацией Глазовского района в направлении развития малого предпринимательства в районе, являлось обеспечение участия субъектов малого и среднего предпринимательства в реализации Федерального закона от 21.05.2005 №94-ФЗ «О размещении заказов на поставки товаров, выполнение работ, оказание услуг для государственных и муниципальных нужд».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Объем закупок, </w:t>
      </w:r>
      <w:proofErr w:type="spellStart"/>
      <w:r w:rsidRPr="00070322">
        <w:rPr>
          <w:bCs/>
          <w:color w:val="000000"/>
          <w:lang w:eastAsia="en-US"/>
        </w:rPr>
        <w:t>осуществленных</w:t>
      </w:r>
      <w:proofErr w:type="spellEnd"/>
      <w:r w:rsidRPr="00070322">
        <w:rPr>
          <w:bCs/>
          <w:color w:val="000000"/>
          <w:lang w:eastAsia="en-US"/>
        </w:rPr>
        <w:t xml:space="preserve"> </w:t>
      </w:r>
      <w:proofErr w:type="spellStart"/>
      <w:r w:rsidRPr="00070322">
        <w:rPr>
          <w:bCs/>
          <w:color w:val="000000"/>
          <w:lang w:eastAsia="en-US"/>
        </w:rPr>
        <w:t>путем</w:t>
      </w:r>
      <w:proofErr w:type="spellEnd"/>
      <w:r w:rsidRPr="00070322">
        <w:rPr>
          <w:bCs/>
          <w:color w:val="000000"/>
          <w:lang w:eastAsia="en-US"/>
        </w:rPr>
        <w:t xml:space="preserve"> проведения торгов и запросов котировок для субъектов малого предпринимательства в общем </w:t>
      </w:r>
      <w:proofErr w:type="spellStart"/>
      <w:r w:rsidRPr="00070322">
        <w:rPr>
          <w:bCs/>
          <w:color w:val="000000"/>
          <w:lang w:eastAsia="en-US"/>
        </w:rPr>
        <w:t>объеме</w:t>
      </w:r>
      <w:proofErr w:type="spellEnd"/>
      <w:r w:rsidRPr="00070322">
        <w:rPr>
          <w:bCs/>
          <w:color w:val="000000"/>
          <w:lang w:eastAsia="en-US"/>
        </w:rPr>
        <w:t xml:space="preserve"> закупок за 2013 год составил 4 196,0 тыс. руб., что составило 10,0 % от общего </w:t>
      </w:r>
      <w:proofErr w:type="spellStart"/>
      <w:r w:rsidRPr="00070322">
        <w:rPr>
          <w:bCs/>
          <w:color w:val="000000"/>
          <w:lang w:eastAsia="en-US"/>
        </w:rPr>
        <w:t>объема</w:t>
      </w:r>
      <w:proofErr w:type="spellEnd"/>
      <w:r w:rsidRPr="00070322">
        <w:rPr>
          <w:bCs/>
          <w:color w:val="000000"/>
          <w:lang w:eastAsia="en-US"/>
        </w:rPr>
        <w:t xml:space="preserve"> поставок товаров, выполнения работ, оказания услуг, определённый в соответствии с Перечнем товаров (работ, услуг), устано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>ленным Правительством РФ.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>С 2014 года возникла обязанность Администрации в реализация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по размещению муниципального 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каза для субъектов малого предпринимательства не менее 15% от </w:t>
      </w:r>
      <w:proofErr w:type="spellStart"/>
      <w:r w:rsidRPr="00070322">
        <w:rPr>
          <w:color w:val="000000"/>
          <w:lang w:eastAsia="en-US"/>
        </w:rPr>
        <w:t>объема</w:t>
      </w:r>
      <w:proofErr w:type="spellEnd"/>
      <w:r w:rsidRPr="00070322">
        <w:rPr>
          <w:color w:val="000000"/>
          <w:lang w:eastAsia="en-US"/>
        </w:rPr>
        <w:t>, рассчитанного в соответствии с законодательством.</w:t>
      </w:r>
      <w:proofErr w:type="gramEnd"/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Решением </w:t>
      </w:r>
      <w:proofErr w:type="spellStart"/>
      <w:r w:rsidRPr="00070322">
        <w:rPr>
          <w:color w:val="000000"/>
          <w:lang w:eastAsia="en-US"/>
        </w:rPr>
        <w:t>Глазовской</w:t>
      </w:r>
      <w:proofErr w:type="spellEnd"/>
      <w:r w:rsidRPr="00070322">
        <w:rPr>
          <w:color w:val="000000"/>
          <w:lang w:eastAsia="en-US"/>
        </w:rPr>
        <w:t xml:space="preserve"> районной Думы от 29 сентября 2005 года № 258 «О едином налоге на </w:t>
      </w:r>
      <w:proofErr w:type="spellStart"/>
      <w:r w:rsidRPr="00070322">
        <w:rPr>
          <w:color w:val="000000"/>
          <w:lang w:eastAsia="en-US"/>
        </w:rPr>
        <w:t>вмененный</w:t>
      </w:r>
      <w:proofErr w:type="spellEnd"/>
      <w:r w:rsidRPr="00070322">
        <w:rPr>
          <w:color w:val="000000"/>
          <w:lang w:eastAsia="en-US"/>
        </w:rPr>
        <w:t xml:space="preserve"> доход для отдельных видов деятельности на территории муниципал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(с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следующими изменениями) установлены:</w:t>
      </w:r>
    </w:p>
    <w:p w:rsidR="00F216B1" w:rsidRPr="00070322" w:rsidRDefault="00F216B1" w:rsidP="00DB7027">
      <w:pPr>
        <w:numPr>
          <w:ilvl w:val="0"/>
          <w:numId w:val="14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виды предпринимательской деятельности;</w:t>
      </w:r>
    </w:p>
    <w:p w:rsidR="00F216B1" w:rsidRPr="00070322" w:rsidRDefault="00F216B1" w:rsidP="00DB7027">
      <w:pPr>
        <w:numPr>
          <w:ilvl w:val="0"/>
          <w:numId w:val="14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порядок определения корректирующего базовую доходность коэффициента К</w:t>
      </w:r>
      <w:proofErr w:type="gramStart"/>
      <w:r w:rsidRPr="00070322">
        <w:rPr>
          <w:bCs/>
          <w:color w:val="000000"/>
          <w:lang w:eastAsia="en-US"/>
        </w:rPr>
        <w:t>2</w:t>
      </w:r>
      <w:proofErr w:type="gramEnd"/>
      <w:r w:rsidRPr="00070322">
        <w:rPr>
          <w:bCs/>
          <w:color w:val="000000"/>
          <w:lang w:eastAsia="en-US"/>
        </w:rPr>
        <w:t xml:space="preserve"> в зависимости от </w:t>
      </w:r>
      <w:proofErr w:type="spellStart"/>
      <w:r w:rsidRPr="00070322">
        <w:rPr>
          <w:bCs/>
          <w:color w:val="000000"/>
          <w:lang w:eastAsia="en-US"/>
        </w:rPr>
        <w:t>четырех</w:t>
      </w:r>
      <w:proofErr w:type="spellEnd"/>
      <w:r w:rsidRPr="00070322">
        <w:rPr>
          <w:bCs/>
          <w:color w:val="000000"/>
          <w:lang w:eastAsia="en-US"/>
        </w:rPr>
        <w:t xml:space="preserve"> факторов: 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учитывающее ассортимент товаров (работ, услуг);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режим работы;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учитывающее особенности места ведения предпринимательской деятел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ности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</w:t>
      </w:r>
      <w:r w:rsidRPr="00070322">
        <w:rPr>
          <w:bCs/>
          <w:color w:val="000000"/>
          <w:lang w:eastAsia="en-US"/>
        </w:rPr>
        <w:t>у</w:t>
      </w:r>
      <w:r w:rsidRPr="00070322">
        <w:rPr>
          <w:bCs/>
          <w:color w:val="000000"/>
          <w:lang w:eastAsia="en-US"/>
        </w:rPr>
        <w:t>смотрена.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5.2.7 Взаимодействие с органами государственной власти и местного самоупра</w:t>
      </w:r>
      <w:r w:rsidRPr="00070322">
        <w:rPr>
          <w:b/>
          <w:color w:val="000000"/>
          <w:lang w:eastAsia="en-US"/>
        </w:rPr>
        <w:t>в</w:t>
      </w:r>
      <w:r w:rsidRPr="00070322">
        <w:rPr>
          <w:b/>
          <w:color w:val="000000"/>
          <w:lang w:eastAsia="en-US"/>
        </w:rPr>
        <w:t>ления,</w:t>
      </w:r>
      <w:r w:rsidR="0074167B" w:rsidRPr="00070322">
        <w:rPr>
          <w:b/>
          <w:color w:val="000000"/>
          <w:lang w:eastAsia="en-US"/>
        </w:rPr>
        <w:t xml:space="preserve"> </w:t>
      </w:r>
      <w:r w:rsidRPr="00070322">
        <w:rPr>
          <w:b/>
          <w:color w:val="000000"/>
          <w:lang w:eastAsia="en-US"/>
        </w:rPr>
        <w:t>организациями и гражданами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осуществляется взаимодействие с Министерством эконом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ки Удмуртской Республики в части: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получения информации о мерах государственной поддержки субъектов малого и среднего предпринимательства;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участия представителей малых и средних предприятий, осуществляющих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тельность на территории Глазовского района, в региональных и межрегиональных конку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сах, выставках, форумах и ярмарках;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участия представителей малых и средних предприятий, осуществляющих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тельность на территории Глазовского района, в образовательных программах, организуемых органами государственной власти Удмуртской Республики;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участия малых и средних предпринимателей района </w:t>
      </w:r>
      <w:r w:rsidRPr="00070322">
        <w:rPr>
          <w:bCs/>
          <w:color w:val="000000"/>
          <w:lang w:eastAsia="en-US"/>
        </w:rPr>
        <w:t>в республиканском конкурсе «Лучший предприниматель года»;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участия муниципального образования </w:t>
      </w:r>
      <w:r w:rsidR="00F23BBD">
        <w:rPr>
          <w:bCs/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bCs/>
          <w:color w:val="000000"/>
          <w:lang w:eastAsia="en-US"/>
        </w:rPr>
        <w:t xml:space="preserve">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целях координации деятельности органов местного самоуправления в сфере по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 xml:space="preserve">держки малого и среднего предпринимательства принят </w:t>
      </w:r>
      <w:hyperlink r:id="rId13" w:history="1">
        <w:r w:rsidRPr="00070322">
          <w:rPr>
            <w:rStyle w:val="ae"/>
            <w:lang w:eastAsia="en-US"/>
          </w:rPr>
          <w:t>Указ</w:t>
        </w:r>
      </w:hyperlink>
      <w:r w:rsidRPr="00070322">
        <w:rPr>
          <w:color w:val="000000"/>
          <w:lang w:eastAsia="en-US"/>
        </w:rPr>
        <w:t xml:space="preserve"> Президента Удмуртской Ре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lastRenderedPageBreak/>
        <w:t>публики от 2 сентября 2008 года № 138 «О мерах по развитию малого предпринимательства на территориях муниципальных образований в Удмуртской Республике».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го и среднего предпринимательства, в том числе осуществляющих деятельность на террит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рии Глазовского района. К таким </w:t>
      </w:r>
      <w:r w:rsidRPr="00070322">
        <w:rPr>
          <w:lang w:eastAsia="en-US"/>
        </w:rPr>
        <w:t xml:space="preserve">организациям относятся: </w:t>
      </w:r>
      <w:proofErr w:type="gramStart"/>
      <w:r w:rsidRPr="00070322">
        <w:rPr>
          <w:lang w:eastAsia="en-US"/>
        </w:rPr>
        <w:t>Удмуртский государственный фонд поддержки малого предпринимательства, Гарантийный фонд содействия кредитов</w:t>
      </w:r>
      <w:r w:rsidRPr="00070322">
        <w:rPr>
          <w:lang w:eastAsia="en-US"/>
        </w:rPr>
        <w:t>а</w:t>
      </w:r>
      <w:r w:rsidRPr="00070322">
        <w:rPr>
          <w:lang w:eastAsia="en-US"/>
        </w:rPr>
        <w:t xml:space="preserve">нию малого и среднего предпринимательства Удмуртской Республики, </w:t>
      </w:r>
      <w:hyperlink r:id="rId14" w:history="1">
        <w:r w:rsidRPr="00070322">
          <w:rPr>
            <w:rStyle w:val="ae"/>
            <w:color w:val="auto"/>
            <w:lang w:eastAsia="en-US"/>
          </w:rPr>
          <w:t xml:space="preserve">Некоммерческое </w:t>
        </w:r>
        <w:proofErr w:type="spellStart"/>
        <w:r w:rsidRPr="00070322">
          <w:rPr>
            <w:rStyle w:val="ae"/>
            <w:color w:val="auto"/>
            <w:lang w:eastAsia="en-US"/>
          </w:rPr>
          <w:t>Партнерство</w:t>
        </w:r>
        <w:proofErr w:type="spellEnd"/>
        <w:r w:rsidRPr="00070322">
          <w:rPr>
            <w:rStyle w:val="ae"/>
            <w:color w:val="auto"/>
            <w:lang w:eastAsia="en-US"/>
          </w:rPr>
          <w:t xml:space="preserve"> «Лига общественных объединений предпринимательства Удмуртской Респу</w:t>
        </w:r>
        <w:r w:rsidRPr="00070322">
          <w:rPr>
            <w:rStyle w:val="ae"/>
            <w:color w:val="auto"/>
            <w:lang w:eastAsia="en-US"/>
          </w:rPr>
          <w:t>б</w:t>
        </w:r>
        <w:r w:rsidRPr="00070322">
          <w:rPr>
            <w:rStyle w:val="ae"/>
            <w:color w:val="auto"/>
            <w:lang w:eastAsia="en-US"/>
          </w:rPr>
          <w:t>лики»</w:t>
        </w:r>
      </w:hyperlink>
      <w:r w:rsidRPr="00070322">
        <w:rPr>
          <w:lang w:eastAsia="en-US"/>
        </w:rPr>
        <w:t xml:space="preserve">, </w:t>
      </w:r>
      <w:hyperlink r:id="rId15" w:tgtFrame="_blank" w:history="1">
        <w:r w:rsidRPr="00070322">
          <w:rPr>
            <w:rStyle w:val="ae"/>
            <w:color w:val="auto"/>
            <w:lang w:eastAsia="en-US"/>
          </w:rPr>
          <w:t>Республиканский бизнес-инкубатор</w:t>
        </w:r>
      </w:hyperlink>
      <w:r w:rsidRPr="00070322">
        <w:rPr>
          <w:lang w:eastAsia="en-US"/>
        </w:rPr>
        <w:t xml:space="preserve">, </w:t>
      </w:r>
      <w:hyperlink r:id="rId16" w:tgtFrame="_blank" w:history="1">
        <w:r w:rsidRPr="00070322">
          <w:rPr>
            <w:rStyle w:val="ae"/>
            <w:color w:val="auto"/>
            <w:lang w:eastAsia="en-US"/>
          </w:rPr>
          <w:t>Центр координации поддержки экспортно-ориентированных субъектов малого и среднего предпринимательства Удмуртской Респу</w:t>
        </w:r>
        <w:r w:rsidRPr="00070322">
          <w:rPr>
            <w:rStyle w:val="ae"/>
            <w:color w:val="auto"/>
            <w:lang w:eastAsia="en-US"/>
          </w:rPr>
          <w:t>б</w:t>
        </w:r>
        <w:r w:rsidRPr="00070322">
          <w:rPr>
            <w:rStyle w:val="ae"/>
            <w:color w:val="auto"/>
            <w:lang w:eastAsia="en-US"/>
          </w:rPr>
          <w:t>лики</w:t>
        </w:r>
      </w:hyperlink>
      <w:r w:rsidRPr="00070322">
        <w:rPr>
          <w:lang w:eastAsia="en-US"/>
        </w:rPr>
        <w:t xml:space="preserve">, </w:t>
      </w:r>
      <w:hyperlink r:id="rId17" w:history="1">
        <w:r w:rsidRPr="00070322">
          <w:rPr>
            <w:rStyle w:val="ae"/>
            <w:color w:val="auto"/>
            <w:lang w:eastAsia="en-US"/>
          </w:rPr>
          <w:t>АНО «Центр развития предпринимательства Удмуртской Республики»</w:t>
        </w:r>
      </w:hyperlink>
      <w:r w:rsidRPr="00070322">
        <w:rPr>
          <w:lang w:eastAsia="en-US"/>
        </w:rPr>
        <w:t>. Для предпр</w:t>
      </w:r>
      <w:r w:rsidRPr="00070322">
        <w:rPr>
          <w:lang w:eastAsia="en-US"/>
        </w:rPr>
        <w:t>и</w:t>
      </w:r>
      <w:r w:rsidRPr="00070322">
        <w:rPr>
          <w:lang w:eastAsia="en-US"/>
        </w:rPr>
        <w:t>нимателей</w:t>
      </w:r>
      <w:r w:rsidRPr="00070322">
        <w:rPr>
          <w:color w:val="000000"/>
          <w:lang w:eastAsia="en-US"/>
        </w:rPr>
        <w:t xml:space="preserve"> Глазовского района действует инфраструктура поддержки малого предприним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тельства города Глазов:</w:t>
      </w:r>
      <w:proofErr w:type="gramEnd"/>
      <w:r w:rsidRPr="00070322">
        <w:rPr>
          <w:color w:val="000000"/>
          <w:lang w:eastAsia="en-US"/>
        </w:rPr>
        <w:t xml:space="preserve"> Глазовский бизнес-инкубатор, Глазовский городской фонд по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держки малого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Информация о целях и задачах каждой организации инфраструктуры, результатах и условий их работы, реализуемых проектах и планах на будущее, размещена по адресу в сети Интернет: </w:t>
      </w:r>
      <w:hyperlink r:id="rId18" w:history="1">
        <w:r w:rsidRPr="00070322">
          <w:rPr>
            <w:rStyle w:val="ae"/>
            <w:lang w:eastAsia="en-US"/>
          </w:rPr>
          <w:t>http://www.udbiz.ru/infra</w:t>
        </w:r>
      </w:hyperlink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При реализации Программы Администрация Глазовского района будет взаимоде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ствовать с муниципальными образованиями сельских поселений в границах Глазовского района, налоговыми органами, органами службы занятости, Советом по поддержке малого и среднего предпринимательства при Администрации Глазовского района. Положение о Сов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те и состав Совета утверждены постановлением Администрации муниципального образов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от 10 октября 2013 года № 112.5.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5.2.8 Ресурсное обеспечение</w:t>
      </w:r>
    </w:p>
    <w:p w:rsidR="00E00275" w:rsidRPr="00070322" w:rsidRDefault="00F216B1" w:rsidP="00E00275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Источником финансирования </w:t>
      </w:r>
      <w:proofErr w:type="spellStart"/>
      <w:r w:rsidR="00FF0FD0" w:rsidRPr="00070322">
        <w:rPr>
          <w:color w:val="000000"/>
          <w:lang w:eastAsia="en-US"/>
        </w:rPr>
        <w:t>под</w:t>
      </w:r>
      <w:r w:rsidRPr="00070322">
        <w:rPr>
          <w:color w:val="000000"/>
          <w:lang w:eastAsia="en-US"/>
        </w:rPr>
        <w:t>рограммы</w:t>
      </w:r>
      <w:proofErr w:type="spellEnd"/>
      <w:r w:rsidRPr="00070322">
        <w:rPr>
          <w:color w:val="000000"/>
          <w:lang w:eastAsia="en-US"/>
        </w:rPr>
        <w:t xml:space="preserve"> являются средства бюджета Глазовского района. </w:t>
      </w:r>
      <w:r w:rsidR="00E00275" w:rsidRPr="00070322">
        <w:rPr>
          <w:color w:val="000000"/>
          <w:lang w:eastAsia="en-US"/>
        </w:rPr>
        <w:t xml:space="preserve">Ресурсное обеспечение </w:t>
      </w:r>
      <w:r w:rsidR="00FF0FD0" w:rsidRPr="00070322">
        <w:rPr>
          <w:color w:val="000000"/>
          <w:lang w:eastAsia="en-US"/>
        </w:rPr>
        <w:t>под</w:t>
      </w:r>
      <w:r w:rsidR="00E00275" w:rsidRPr="00070322">
        <w:rPr>
          <w:color w:val="000000"/>
          <w:lang w:eastAsia="en-US"/>
        </w:rPr>
        <w:t xml:space="preserve">программы за </w:t>
      </w:r>
      <w:proofErr w:type="spellStart"/>
      <w:r w:rsidR="00E00275" w:rsidRPr="00070322">
        <w:rPr>
          <w:color w:val="000000"/>
          <w:lang w:eastAsia="en-US"/>
        </w:rPr>
        <w:t>счет</w:t>
      </w:r>
      <w:proofErr w:type="spellEnd"/>
      <w:r w:rsidR="00E00275" w:rsidRPr="00070322">
        <w:rPr>
          <w:color w:val="000000"/>
          <w:lang w:eastAsia="en-US"/>
        </w:rPr>
        <w:t xml:space="preserve"> средств местного бюджета подлежит уточнению в рамках бюджетного цикла. Ресурсное обеспечение реализации </w:t>
      </w:r>
      <w:r w:rsidR="00FF0FD0" w:rsidRPr="00070322">
        <w:rPr>
          <w:color w:val="000000"/>
          <w:lang w:eastAsia="en-US"/>
        </w:rPr>
        <w:t>под</w:t>
      </w:r>
      <w:r w:rsidR="00E00275" w:rsidRPr="00070322">
        <w:rPr>
          <w:color w:val="000000"/>
          <w:lang w:eastAsia="en-US"/>
        </w:rPr>
        <w:t xml:space="preserve">программы за </w:t>
      </w:r>
      <w:proofErr w:type="spellStart"/>
      <w:r w:rsidR="00E00275" w:rsidRPr="00070322">
        <w:rPr>
          <w:color w:val="000000"/>
          <w:lang w:eastAsia="en-US"/>
        </w:rPr>
        <w:t>счет</w:t>
      </w:r>
      <w:proofErr w:type="spellEnd"/>
      <w:r w:rsidR="00E00275" w:rsidRPr="00070322">
        <w:rPr>
          <w:color w:val="000000"/>
          <w:lang w:eastAsia="en-US"/>
        </w:rPr>
        <w:t xml:space="preserve"> средств бюджета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="00E00275" w:rsidRPr="00070322">
        <w:rPr>
          <w:color w:val="000000"/>
          <w:lang w:eastAsia="en-US"/>
        </w:rPr>
        <w:t xml:space="preserve"> представлено в приложении 5 к муниципальной программе.</w:t>
      </w:r>
    </w:p>
    <w:p w:rsidR="00E00275" w:rsidRPr="00070322" w:rsidRDefault="00E00275" w:rsidP="00E0027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Общий объем финансирования за </w:t>
      </w:r>
      <w:proofErr w:type="spellStart"/>
      <w:r w:rsidRPr="00070322">
        <w:rPr>
          <w:color w:val="000000"/>
          <w:lang w:eastAsia="en-US"/>
        </w:rPr>
        <w:t>счет</w:t>
      </w:r>
      <w:proofErr w:type="spellEnd"/>
      <w:r w:rsidRPr="00070322">
        <w:rPr>
          <w:color w:val="000000"/>
          <w:lang w:eastAsia="en-US"/>
        </w:rPr>
        <w:t xml:space="preserve"> всех источников финансирования представлен в приложении 6 к муниципальной программе.</w:t>
      </w:r>
    </w:p>
    <w:p w:rsidR="00E00275" w:rsidRPr="00070322" w:rsidRDefault="00E00275" w:rsidP="00E0027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5.2.9 Риски и меры по управлению рисками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Финансовый риск реализации подпрограммы представляет собой замедление форм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рования конкурентоспособной системы малого и среднего предпринимательства. Способом ограничения финансового риска является ежегодная корректировка программных меропри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тий и показателей в зависимости от достигнутых результатов.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Административный риск представляет собой невыполнение в полном </w:t>
      </w:r>
      <w:proofErr w:type="spellStart"/>
      <w:r w:rsidRPr="00070322">
        <w:rPr>
          <w:color w:val="000000"/>
          <w:lang w:eastAsia="en-US"/>
        </w:rPr>
        <w:t>объеме</w:t>
      </w:r>
      <w:proofErr w:type="spellEnd"/>
      <w:r w:rsidRPr="00070322">
        <w:rPr>
          <w:color w:val="000000"/>
          <w:lang w:eastAsia="en-US"/>
        </w:rPr>
        <w:t xml:space="preserve"> испо</w:t>
      </w:r>
      <w:r w:rsidRPr="00070322">
        <w:rPr>
          <w:color w:val="000000"/>
          <w:lang w:eastAsia="en-US"/>
        </w:rPr>
        <w:t>л</w:t>
      </w:r>
      <w:r w:rsidRPr="00070322">
        <w:rPr>
          <w:color w:val="000000"/>
          <w:lang w:eastAsia="en-US"/>
        </w:rPr>
        <w:t xml:space="preserve">нителями подпрограммы мероприятий, что </w:t>
      </w:r>
      <w:proofErr w:type="spellStart"/>
      <w:r w:rsidRPr="00070322">
        <w:rPr>
          <w:color w:val="000000"/>
          <w:lang w:eastAsia="en-US"/>
        </w:rPr>
        <w:t>приведет</w:t>
      </w:r>
      <w:proofErr w:type="spellEnd"/>
      <w:r w:rsidRPr="00070322">
        <w:rPr>
          <w:color w:val="000000"/>
          <w:lang w:eastAsia="en-US"/>
        </w:rPr>
        <w:t xml:space="preserve"> к невыполнению целей и задач подпр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граммы, обусловленному: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</w:t>
      </w:r>
      <w:proofErr w:type="spellStart"/>
      <w:r w:rsidRPr="00070322">
        <w:rPr>
          <w:color w:val="000000"/>
          <w:lang w:eastAsia="en-US"/>
        </w:rPr>
        <w:t>недостижением</w:t>
      </w:r>
      <w:proofErr w:type="spellEnd"/>
      <w:r w:rsidRPr="00070322">
        <w:rPr>
          <w:color w:val="000000"/>
          <w:lang w:eastAsia="en-US"/>
        </w:rPr>
        <w:t xml:space="preserve"> целевых показателей;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неэффективным использованием ресурсов;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повышением вероятности неконтролируемого влияния негативных факторов на ре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лизацию подпрограммы.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Планомерная и выстроенная работа, выполнение принятых на себя обязательств по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волит сократить влияние административного риска на выполнение подпрограммы.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Способами ограничения риска является своевременная корректировка целей и сроков реализации подпрограммы, а также программных мероприятий.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Невыполнение конечных результатов подпрограммы может быть связано с вступл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нием или принятием законодательных актов в стране, республике, способствующих </w:t>
      </w:r>
      <w:proofErr w:type="spellStart"/>
      <w:r w:rsidRPr="00070322">
        <w:rPr>
          <w:color w:val="000000"/>
          <w:lang w:eastAsia="en-US"/>
        </w:rPr>
        <w:t>неразв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lastRenderedPageBreak/>
        <w:t>тию</w:t>
      </w:r>
      <w:proofErr w:type="spellEnd"/>
      <w:r w:rsidRPr="00070322">
        <w:rPr>
          <w:color w:val="000000"/>
          <w:lang w:eastAsia="en-US"/>
        </w:rPr>
        <w:t xml:space="preserve"> бизнеса. Примером может быть изм</w:t>
      </w:r>
      <w:r w:rsidRPr="00070322">
        <w:rPr>
          <w:bCs/>
          <w:color w:val="000000"/>
          <w:lang w:eastAsia="en-US"/>
        </w:rPr>
        <w:t xml:space="preserve">енение в 2013 году Федерального законодательства в части исчисления размера </w:t>
      </w:r>
      <w:r w:rsidRPr="00070322">
        <w:rPr>
          <w:color w:val="000000"/>
          <w:lang w:eastAsia="en-US"/>
        </w:rPr>
        <w:t>страховых взносов в Пенсионный фонд РФ.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5.2.10 Конечные результаты и оценка эффективности</w:t>
      </w:r>
    </w:p>
    <w:p w:rsidR="00BB5EE8" w:rsidRPr="00070322" w:rsidRDefault="00BB5EE8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Конечным результатом реализации подпрограммы является</w:t>
      </w:r>
      <w:r w:rsidRPr="00070322">
        <w:rPr>
          <w:color w:val="000000"/>
          <w:lang w:eastAsia="en-US"/>
        </w:rPr>
        <w:t xml:space="preserve"> создание благоприятных условий для развития и повышения устойчивости малого и среднего предпринимательства на территории Глазовского района</w:t>
      </w:r>
      <w:r w:rsidRPr="00070322">
        <w:rPr>
          <w:bCs/>
          <w:color w:val="000000"/>
          <w:lang w:eastAsia="en-US"/>
        </w:rPr>
        <w:t>, повышение доходов и занятости населения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Ожидаемые результаты на конец реализации  подпрограммы (к 202</w:t>
      </w:r>
      <w:r w:rsidR="00775B6D" w:rsidRPr="00070322">
        <w:rPr>
          <w:bCs/>
          <w:color w:val="000000"/>
          <w:lang w:eastAsia="en-US"/>
        </w:rPr>
        <w:t>4</w:t>
      </w:r>
      <w:r w:rsidRPr="00070322">
        <w:rPr>
          <w:bCs/>
          <w:color w:val="000000"/>
          <w:lang w:eastAsia="en-US"/>
        </w:rPr>
        <w:t xml:space="preserve"> году):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1. Прогнозируемое число малых предприятий достигнет </w:t>
      </w:r>
      <w:r w:rsidR="00E00275" w:rsidRPr="00070322">
        <w:rPr>
          <w:color w:val="000000"/>
          <w:lang w:eastAsia="en-US"/>
        </w:rPr>
        <w:t>70</w:t>
      </w:r>
      <w:r w:rsidRPr="00070322">
        <w:rPr>
          <w:color w:val="000000"/>
          <w:lang w:eastAsia="en-US"/>
        </w:rPr>
        <w:t xml:space="preserve"> единицы;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2. Число средних предприятий останется на уровне и составит </w:t>
      </w:r>
      <w:r w:rsidR="00E00275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единиц;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3. Численность индивидуальных предпринимателей достигнет </w:t>
      </w:r>
      <w:r w:rsidR="00E00275" w:rsidRPr="00070322">
        <w:rPr>
          <w:color w:val="000000"/>
          <w:lang w:eastAsia="en-US"/>
        </w:rPr>
        <w:t>250</w:t>
      </w:r>
      <w:r w:rsidRPr="00070322">
        <w:rPr>
          <w:color w:val="000000"/>
          <w:lang w:eastAsia="en-US"/>
        </w:rPr>
        <w:t xml:space="preserve"> человек;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4. Число субъектов малого и среднего предпринимательства в </w:t>
      </w:r>
      <w:proofErr w:type="spellStart"/>
      <w:r w:rsidRPr="00070322">
        <w:rPr>
          <w:color w:val="000000"/>
          <w:lang w:eastAsia="en-US"/>
        </w:rPr>
        <w:t>расчете</w:t>
      </w:r>
      <w:proofErr w:type="spellEnd"/>
      <w:r w:rsidRPr="00070322">
        <w:rPr>
          <w:color w:val="000000"/>
          <w:lang w:eastAsia="en-US"/>
        </w:rPr>
        <w:t xml:space="preserve"> на 10 тысяч 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ловек населения достигнет </w:t>
      </w:r>
      <w:r w:rsidR="00E00275" w:rsidRPr="00070322">
        <w:rPr>
          <w:color w:val="000000"/>
          <w:lang w:eastAsia="en-US"/>
        </w:rPr>
        <w:t>180</w:t>
      </w:r>
      <w:r w:rsidRPr="00070322">
        <w:rPr>
          <w:color w:val="000000"/>
          <w:lang w:eastAsia="en-US"/>
        </w:rPr>
        <w:t xml:space="preserve"> единицы;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5. Доля среднесписочной численности работников (без внешних совместителей) 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лых и средних предприятий в среднесписочной численности работников (без внешних со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 xml:space="preserve">местителей) всех предприятий и организаций составит </w:t>
      </w:r>
      <w:r w:rsidR="00E00275" w:rsidRPr="00070322">
        <w:rPr>
          <w:color w:val="000000"/>
          <w:lang w:eastAsia="en-US"/>
        </w:rPr>
        <w:t>46,02</w:t>
      </w:r>
      <w:r w:rsidRPr="00070322">
        <w:rPr>
          <w:color w:val="000000"/>
          <w:lang w:eastAsia="en-US"/>
        </w:rPr>
        <w:t>%;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6. Объем уплаченных налогов в бюджет Глазовского района достигнет 3574,7 тысяч рублей. </w:t>
      </w:r>
      <w:proofErr w:type="gramStart"/>
      <w:r w:rsidRPr="00070322">
        <w:rPr>
          <w:color w:val="000000"/>
          <w:lang w:eastAsia="en-US"/>
        </w:rPr>
        <w:t xml:space="preserve">Показатель включает следующие виды налогов: единый налог на </w:t>
      </w:r>
      <w:proofErr w:type="spellStart"/>
      <w:r w:rsidRPr="00070322">
        <w:rPr>
          <w:color w:val="000000"/>
          <w:lang w:eastAsia="en-US"/>
        </w:rPr>
        <w:t>вмененный</w:t>
      </w:r>
      <w:proofErr w:type="spellEnd"/>
      <w:r w:rsidRPr="00070322">
        <w:rPr>
          <w:color w:val="000000"/>
          <w:lang w:eastAsia="en-US"/>
        </w:rPr>
        <w:t xml:space="preserve"> доход для отдельных видов деятельности; единый сельскохозяйственный налог; налог на доходы физических лиц с доходов, облагаемых по налоговой ставке, установленной пунктом 1 ст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тьи 224 Налогового кодекса Российской Федерации, и полученных физическими лицами, 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регистрированными в качестве индивидуальных предпринимателей, частных нотариусов и других лиц, занимающихся частной практикой;</w:t>
      </w:r>
      <w:proofErr w:type="gramEnd"/>
      <w:r w:rsidRPr="00070322">
        <w:rPr>
          <w:color w:val="000000"/>
          <w:lang w:eastAsia="en-US"/>
        </w:rPr>
        <w:t xml:space="preserve"> налог, взимаемый в связи с применением п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тентной системы налогообложения.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537CEE" w:rsidRPr="00070322" w:rsidRDefault="00537CEE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7F2401" w:rsidRPr="00070322" w:rsidRDefault="007F240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8E2F4F" w:rsidRPr="00070322" w:rsidRDefault="008E2F4F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DB7027">
      <w:pPr>
        <w:numPr>
          <w:ilvl w:val="1"/>
          <w:numId w:val="16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Подпрограмма «Развитие потребительского рынка»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3"/>
        <w:gridCol w:w="8123"/>
      </w:tblGrid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Развитие потребительского рынка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по экономике, имущественным отношениям и финансам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Ответственный исполнитель </w:t>
            </w:r>
          </w:p>
        </w:tc>
        <w:tc>
          <w:tcPr>
            <w:tcW w:w="7626" w:type="dxa"/>
          </w:tcPr>
          <w:p w:rsidR="00F216B1" w:rsidRPr="00070322" w:rsidRDefault="00EB1BD8" w:rsidP="007570C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Отдел экономики и муниципального заказа</w:t>
            </w:r>
            <w:r w:rsidR="007570C1">
              <w:rPr>
                <w:color w:val="000000"/>
                <w:lang w:eastAsia="en-US"/>
              </w:rPr>
              <w:t xml:space="preserve"> </w:t>
            </w:r>
            <w:r w:rsidR="00E85C58" w:rsidRPr="00070322">
              <w:rPr>
                <w:color w:val="000000"/>
                <w:lang w:eastAsia="en-US"/>
              </w:rPr>
              <w:t>управления развития территории и муниципального заказа</w:t>
            </w:r>
            <w:r w:rsidR="00F216B1" w:rsidRPr="00070322">
              <w:rPr>
                <w:color w:val="000000"/>
                <w:lang w:eastAsia="en-US"/>
              </w:rPr>
              <w:t xml:space="preserve">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Соисполнители 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Цель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условий для обеспечения жителей услугами общественного пит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ния, торговли и бытового обслуживания населения.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1) Стимулирование развития торговли, в том числе в </w:t>
            </w:r>
            <w:proofErr w:type="spellStart"/>
            <w:r w:rsidRPr="00070322">
              <w:rPr>
                <w:color w:val="000000"/>
                <w:lang w:eastAsia="en-US"/>
              </w:rPr>
              <w:t>малонаселенных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пун</w:t>
            </w:r>
            <w:r w:rsidRPr="00070322">
              <w:rPr>
                <w:color w:val="000000"/>
                <w:lang w:eastAsia="en-US"/>
              </w:rPr>
              <w:t>к</w:t>
            </w:r>
            <w:r w:rsidRPr="00070322">
              <w:rPr>
                <w:color w:val="000000"/>
                <w:lang w:eastAsia="en-US"/>
              </w:rPr>
              <w:t>тах.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2) Развитие потребительской кооперации, осуществляющей торгово-закупочную деятельность в сельской местности.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3) Упорядочение нестационарной торговли на территории Глазовского ра</w:t>
            </w:r>
            <w:r w:rsidRPr="00070322">
              <w:rPr>
                <w:color w:val="000000"/>
                <w:lang w:eastAsia="en-US"/>
              </w:rPr>
              <w:t>й</w:t>
            </w:r>
            <w:r w:rsidRPr="00070322">
              <w:rPr>
                <w:color w:val="000000"/>
                <w:lang w:eastAsia="en-US"/>
              </w:rPr>
              <w:t>она.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4) Стимулирование развития общественного питания и бытовых услуг.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пок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затели (индик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 xml:space="preserve">торы) 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i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1) Розничный товарооборот (во всех каналах реализации),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2) Оборот розничной торговли,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3) Оборот общественного питания,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4) Обеспеченность населения района площадью торговых объектов, кв. м на 1000 чел. населения.</w:t>
            </w:r>
          </w:p>
          <w:p w:rsidR="00E00275" w:rsidRPr="00070322" w:rsidRDefault="00E00275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5)</w:t>
            </w:r>
            <w:r w:rsidR="00FF0FD0" w:rsidRPr="00070322">
              <w:rPr>
                <w:color w:val="000000"/>
                <w:lang w:eastAsia="en-US"/>
              </w:rPr>
              <w:t xml:space="preserve"> Количество НТО, ед.</w:t>
            </w:r>
          </w:p>
          <w:p w:rsidR="00FF0FD0" w:rsidRPr="00070322" w:rsidRDefault="00FF0FD0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6) количество ярмарочных мест, ед.</w:t>
            </w:r>
          </w:p>
          <w:p w:rsidR="00FF0FD0" w:rsidRPr="00070322" w:rsidRDefault="00FF0FD0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8) </w:t>
            </w:r>
            <w:r w:rsidRPr="00070322">
              <w:rPr>
                <w:color w:val="000000"/>
              </w:rPr>
              <w:t>Количество жалоб, поступивших от субъектов малого и среднего пре</w:t>
            </w:r>
            <w:r w:rsidRPr="00070322">
              <w:rPr>
                <w:color w:val="000000"/>
              </w:rPr>
              <w:t>д</w:t>
            </w:r>
            <w:r w:rsidRPr="00070322">
              <w:rPr>
                <w:color w:val="000000"/>
              </w:rPr>
              <w:t>принимательства, ед.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Сроки и этапы  реализации</w:t>
            </w:r>
          </w:p>
        </w:tc>
        <w:tc>
          <w:tcPr>
            <w:tcW w:w="7626" w:type="dxa"/>
          </w:tcPr>
          <w:p w:rsidR="005C4816" w:rsidRPr="00070322" w:rsidRDefault="005C4816" w:rsidP="005C481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2015–202</w:t>
            </w:r>
            <w:r w:rsidR="00677F62">
              <w:rPr>
                <w:color w:val="000000"/>
                <w:lang w:eastAsia="en-US"/>
              </w:rPr>
              <w:t>6</w:t>
            </w:r>
            <w:r w:rsidRPr="00070322">
              <w:rPr>
                <w:color w:val="000000"/>
                <w:lang w:eastAsia="en-US"/>
              </w:rPr>
              <w:t xml:space="preserve"> годы. </w:t>
            </w:r>
          </w:p>
          <w:p w:rsidR="005C4816" w:rsidRPr="00070322" w:rsidRDefault="005C4816" w:rsidP="005C481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Первый этап 2015-2018 годы.</w:t>
            </w:r>
          </w:p>
          <w:p w:rsidR="00F216B1" w:rsidRPr="00070322" w:rsidRDefault="005C4816" w:rsidP="00677F6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Второй этап 2019-202</w:t>
            </w:r>
            <w:r w:rsidR="00677F62">
              <w:rPr>
                <w:color w:val="000000"/>
                <w:lang w:eastAsia="en-US"/>
              </w:rPr>
              <w:t>6</w:t>
            </w:r>
            <w:r w:rsidRPr="00070322"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Ресурсное обе</w:t>
            </w:r>
            <w:r w:rsidRPr="00070322">
              <w:rPr>
                <w:color w:val="000000"/>
                <w:lang w:eastAsia="en-US"/>
              </w:rPr>
              <w:t>с</w:t>
            </w:r>
            <w:r w:rsidRPr="00070322">
              <w:rPr>
                <w:color w:val="000000"/>
                <w:lang w:eastAsia="en-US"/>
              </w:rPr>
              <w:t xml:space="preserve">печение за </w:t>
            </w:r>
            <w:proofErr w:type="spellStart"/>
            <w:r w:rsidRPr="00070322">
              <w:rPr>
                <w:color w:val="000000"/>
                <w:lang w:eastAsia="en-US"/>
              </w:rPr>
              <w:t>счет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средств бюдж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та муниципал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>ного района</w:t>
            </w:r>
          </w:p>
        </w:tc>
        <w:tc>
          <w:tcPr>
            <w:tcW w:w="7626" w:type="dxa"/>
          </w:tcPr>
          <w:p w:rsidR="00E52CEE" w:rsidRPr="00070322" w:rsidRDefault="00E52CEE" w:rsidP="00E52CE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Общий объем финансирования мероприятий </w:t>
            </w:r>
            <w:proofErr w:type="gramStart"/>
            <w:r w:rsidRPr="00070322">
              <w:rPr>
                <w:sz w:val="22"/>
                <w:szCs w:val="22"/>
              </w:rPr>
              <w:t>муниципальной</w:t>
            </w:r>
            <w:proofErr w:type="gramEnd"/>
          </w:p>
          <w:p w:rsidR="00E52CEE" w:rsidRPr="00070322" w:rsidRDefault="00E52CEE" w:rsidP="00E52CE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 программы на 2015 - 202</w:t>
            </w:r>
            <w:r w:rsidR="00677F62">
              <w:rPr>
                <w:sz w:val="22"/>
                <w:szCs w:val="22"/>
              </w:rPr>
              <w:t>6</w:t>
            </w:r>
            <w:r w:rsidRPr="00070322">
              <w:rPr>
                <w:sz w:val="22"/>
                <w:szCs w:val="22"/>
              </w:rPr>
              <w:t xml:space="preserve"> годы составит </w:t>
            </w:r>
            <w:r w:rsidR="00A637AB">
              <w:rPr>
                <w:sz w:val="22"/>
                <w:szCs w:val="22"/>
              </w:rPr>
              <w:t>33</w:t>
            </w:r>
            <w:r w:rsidR="009654D4">
              <w:rPr>
                <w:sz w:val="22"/>
                <w:szCs w:val="22"/>
              </w:rPr>
              <w:t>,</w:t>
            </w:r>
            <w:r w:rsidR="001851C1">
              <w:rPr>
                <w:sz w:val="22"/>
                <w:szCs w:val="22"/>
              </w:rPr>
              <w:t>4</w:t>
            </w:r>
            <w:r w:rsidR="0042548F">
              <w:rPr>
                <w:sz w:val="22"/>
                <w:szCs w:val="22"/>
              </w:rPr>
              <w:t xml:space="preserve"> тыс.</w:t>
            </w:r>
            <w:r w:rsidRPr="00070322">
              <w:rPr>
                <w:sz w:val="22"/>
                <w:szCs w:val="22"/>
              </w:rPr>
              <w:t xml:space="preserve"> руб., в том числе: </w:t>
            </w:r>
          </w:p>
          <w:tbl>
            <w:tblPr>
              <w:tblW w:w="7897" w:type="dxa"/>
              <w:tblLook w:val="04A0" w:firstRow="1" w:lastRow="0" w:firstColumn="1" w:lastColumn="0" w:noHBand="0" w:noVBand="1"/>
            </w:tblPr>
            <w:tblGrid>
              <w:gridCol w:w="1295"/>
              <w:gridCol w:w="514"/>
              <w:gridCol w:w="567"/>
              <w:gridCol w:w="496"/>
              <w:gridCol w:w="497"/>
              <w:gridCol w:w="496"/>
              <w:gridCol w:w="496"/>
              <w:gridCol w:w="560"/>
              <w:gridCol w:w="496"/>
              <w:gridCol w:w="496"/>
              <w:gridCol w:w="496"/>
              <w:gridCol w:w="496"/>
              <w:gridCol w:w="496"/>
              <w:gridCol w:w="496"/>
            </w:tblGrid>
            <w:tr w:rsidR="007C1169" w:rsidRPr="00DF4EF5" w:rsidTr="007C1169">
              <w:trPr>
                <w:trHeight w:val="698"/>
                <w:tblHeader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1169" w:rsidRPr="00DF4EF5" w:rsidRDefault="007C1169" w:rsidP="007C1169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2026</w:t>
                  </w: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924AC5" w:rsidRPr="00DF4EF5" w:rsidTr="00924AC5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A637AB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33</w:t>
                  </w:r>
                  <w:r w:rsidR="009654D4">
                    <w:rPr>
                      <w:sz w:val="14"/>
                      <w:szCs w:val="14"/>
                    </w:rPr>
                    <w:t>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2,1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1,6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</w:tr>
            <w:tr w:rsidR="00924AC5" w:rsidRPr="00DF4EF5" w:rsidTr="00924AC5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24AC5" w:rsidRPr="00DF4EF5" w:rsidRDefault="00924AC5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пального образ</w:t>
                  </w:r>
                  <w:r w:rsidRPr="00DF4EF5">
                    <w:rPr>
                      <w:sz w:val="14"/>
                      <w:szCs w:val="14"/>
                    </w:rPr>
                    <w:t>о</w:t>
                  </w:r>
                  <w:r w:rsidRPr="00DF4EF5">
                    <w:rPr>
                      <w:sz w:val="14"/>
                      <w:szCs w:val="14"/>
                    </w:rPr>
                    <w:t>вания «Муниц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пальный округ Глазовский район Удмуртской Республики»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A637AB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33</w:t>
                  </w:r>
                  <w:r w:rsidR="009654D4">
                    <w:rPr>
                      <w:sz w:val="14"/>
                      <w:szCs w:val="14"/>
                    </w:rPr>
                    <w:t>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2,1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1,6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24AC5" w:rsidRPr="00DF4EF5" w:rsidRDefault="00924AC5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</w:tr>
            <w:tr w:rsidR="007C1169" w:rsidRPr="00DF4EF5" w:rsidTr="007C1169">
              <w:trPr>
                <w:trHeight w:val="282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 том числе: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282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субсидии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282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 xml:space="preserve">муртской </w:t>
                  </w:r>
                  <w:proofErr w:type="spellStart"/>
                  <w:r w:rsidRPr="00DF4EF5">
                    <w:rPr>
                      <w:sz w:val="14"/>
                      <w:szCs w:val="14"/>
                    </w:rPr>
                    <w:t>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пубики</w:t>
                  </w:r>
                  <w:proofErr w:type="spellEnd"/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</w:t>
                  </w:r>
                  <w:r w:rsidRPr="00DF4EF5">
                    <w:rPr>
                      <w:sz w:val="14"/>
                      <w:szCs w:val="14"/>
                    </w:rPr>
                    <w:t>ж</w:t>
                  </w:r>
                  <w:r w:rsidRPr="00DF4EF5">
                    <w:rPr>
                      <w:sz w:val="14"/>
                      <w:szCs w:val="14"/>
                    </w:rPr>
                    <w:t>бюджетные трансферты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бюджетов пос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лений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бюдж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та Удмуртской Республики, планируемые к привлечению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 xml:space="preserve">лений, входящих в состав </w:t>
                  </w:r>
                  <w:proofErr w:type="spellStart"/>
                  <w:r w:rsidRPr="00DF4EF5">
                    <w:rPr>
                      <w:sz w:val="14"/>
                      <w:szCs w:val="14"/>
                    </w:rPr>
                    <w:t>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ципльного</w:t>
                  </w:r>
                  <w:proofErr w:type="spellEnd"/>
                  <w:r w:rsidRPr="00DF4EF5">
                    <w:rPr>
                      <w:sz w:val="14"/>
                      <w:szCs w:val="14"/>
                    </w:rPr>
                    <w:t xml:space="preserve"> обр</w:t>
                  </w:r>
                  <w:r w:rsidRPr="00DF4EF5">
                    <w:rPr>
                      <w:sz w:val="14"/>
                      <w:szCs w:val="14"/>
                    </w:rPr>
                    <w:t>а</w:t>
                  </w:r>
                  <w:r w:rsidRPr="00DF4EF5">
                    <w:rPr>
                      <w:sz w:val="14"/>
                      <w:szCs w:val="14"/>
                    </w:rPr>
                    <w:t>зования «Мун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ципальный округ Глазовский район Удмуртской Республики»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7C1169">
              <w:trPr>
                <w:trHeight w:val="559"/>
              </w:trPr>
              <w:tc>
                <w:tcPr>
                  <w:tcW w:w="1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Иные источники (прочие посту</w:t>
                  </w:r>
                  <w:r w:rsidRPr="00DF4EF5">
                    <w:rPr>
                      <w:sz w:val="14"/>
                      <w:szCs w:val="14"/>
                    </w:rPr>
                    <w:t>п</w:t>
                  </w:r>
                  <w:r w:rsidRPr="00DF4EF5">
                    <w:rPr>
                      <w:sz w:val="14"/>
                      <w:szCs w:val="14"/>
                    </w:rPr>
                    <w:t>ления в местный бюджет)</w:t>
                  </w:r>
                </w:p>
              </w:tc>
              <w:tc>
                <w:tcPr>
                  <w:tcW w:w="51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</w:p>
        </w:tc>
      </w:tr>
      <w:tr w:rsidR="00F216B1" w:rsidRPr="00070322" w:rsidTr="007F2401">
        <w:tc>
          <w:tcPr>
            <w:tcW w:w="2405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Ожидаемые к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нечные резул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 xml:space="preserve">таты, оценка планируемой эффективности </w:t>
            </w:r>
          </w:p>
        </w:tc>
        <w:tc>
          <w:tcPr>
            <w:tcW w:w="76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Конечными результатами реализации подпрограммы является развитие п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требительского рынка, повышение качества и доступности услуг общ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ственного питания, торговли и бытового обслуживания на территории Гл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 xml:space="preserve">зовского района. 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Состояние потребительского рынка оказывает непосредственное влияние: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1) на качество жизни населения района - за </w:t>
            </w:r>
            <w:proofErr w:type="spellStart"/>
            <w:r w:rsidRPr="00070322">
              <w:rPr>
                <w:color w:val="000000"/>
                <w:lang w:eastAsia="en-US"/>
              </w:rPr>
              <w:t>счет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доступности товаров и услуг, в том числе – первой необходимости;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2) на доходы и занятость населения района – за </w:t>
            </w:r>
            <w:proofErr w:type="spellStart"/>
            <w:r w:rsidRPr="00070322">
              <w:rPr>
                <w:color w:val="000000"/>
                <w:lang w:eastAsia="en-US"/>
              </w:rPr>
              <w:t>счет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создания рабочих мест в данном секторе экономики;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3) на доходы бюджета Глазовского района – за </w:t>
            </w:r>
            <w:proofErr w:type="spellStart"/>
            <w:r w:rsidRPr="00070322">
              <w:rPr>
                <w:color w:val="000000"/>
                <w:lang w:eastAsia="en-US"/>
              </w:rPr>
              <w:t>счет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уплаты единого налога на </w:t>
            </w:r>
            <w:proofErr w:type="spellStart"/>
            <w:r w:rsidRPr="00070322">
              <w:rPr>
                <w:color w:val="000000"/>
                <w:lang w:eastAsia="en-US"/>
              </w:rPr>
              <w:t>вмененный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доход, поступлений по патентной системе налогообложения субъектами предпринимательства, осуществляющими деятельность в сфере </w:t>
            </w:r>
            <w:r w:rsidRPr="00070322">
              <w:rPr>
                <w:color w:val="000000"/>
                <w:lang w:eastAsia="en-US"/>
              </w:rPr>
              <w:lastRenderedPageBreak/>
              <w:t>потребительского рынка.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Для оценки результатов определены целевые показатели (индикаторы) по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программы, значения которых на конец реали</w:t>
            </w:r>
            <w:r w:rsidR="00A3064D" w:rsidRPr="00070322">
              <w:rPr>
                <w:color w:val="000000"/>
                <w:lang w:eastAsia="en-US"/>
              </w:rPr>
              <w:t>зации  подпрограммы (к 202</w:t>
            </w:r>
            <w:r w:rsidR="007C1169">
              <w:rPr>
                <w:color w:val="000000"/>
                <w:lang w:eastAsia="en-US"/>
              </w:rPr>
              <w:t>6</w:t>
            </w:r>
            <w:r w:rsidRPr="00070322">
              <w:rPr>
                <w:color w:val="000000"/>
                <w:lang w:eastAsia="en-US"/>
              </w:rPr>
              <w:t xml:space="preserve"> году) составят: 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объем розничного товарооборота (во всех каналах реализации) – </w:t>
            </w:r>
            <w:r w:rsidR="00FF0FD0" w:rsidRPr="00070322">
              <w:rPr>
                <w:color w:val="000000"/>
                <w:lang w:eastAsia="en-US"/>
              </w:rPr>
              <w:t>1540,0</w:t>
            </w:r>
            <w:r w:rsidRPr="00070322">
              <w:rPr>
                <w:color w:val="000000"/>
                <w:lang w:eastAsia="en-US"/>
              </w:rPr>
              <w:t xml:space="preserve"> млн. рублей,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оборот розничной торговли – </w:t>
            </w:r>
            <w:r w:rsidR="00FF0FD0" w:rsidRPr="00070322">
              <w:rPr>
                <w:color w:val="000000"/>
                <w:lang w:eastAsia="en-US"/>
              </w:rPr>
              <w:t>1500,0</w:t>
            </w:r>
            <w:r w:rsidRPr="00070322">
              <w:rPr>
                <w:color w:val="000000"/>
                <w:lang w:eastAsia="en-US"/>
              </w:rPr>
              <w:t xml:space="preserve"> млн. рублей;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оборот общественного питания – </w:t>
            </w:r>
            <w:r w:rsidR="00FF0FD0" w:rsidRPr="00070322">
              <w:rPr>
                <w:color w:val="000000"/>
                <w:lang w:eastAsia="en-US"/>
              </w:rPr>
              <w:t>40,0</w:t>
            </w:r>
            <w:r w:rsidRPr="00070322">
              <w:rPr>
                <w:color w:val="000000"/>
                <w:lang w:eastAsia="en-US"/>
              </w:rPr>
              <w:t xml:space="preserve"> млн. рублей.</w:t>
            </w:r>
          </w:p>
          <w:p w:rsidR="00FF0FD0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обеспеченность населения района площадью торговых объектов – </w:t>
            </w:r>
            <w:r w:rsidR="00FF0FD0" w:rsidRPr="00070322">
              <w:rPr>
                <w:color w:val="000000"/>
                <w:lang w:eastAsia="en-US"/>
              </w:rPr>
              <w:t>400,0</w:t>
            </w:r>
            <w:r w:rsidRPr="00070322">
              <w:rPr>
                <w:color w:val="000000"/>
                <w:lang w:eastAsia="en-US"/>
              </w:rPr>
              <w:t xml:space="preserve"> кв. м на 1000 чел. населения</w:t>
            </w:r>
            <w:r w:rsidR="00FF0FD0" w:rsidRPr="00070322">
              <w:rPr>
                <w:color w:val="000000"/>
                <w:lang w:eastAsia="en-US"/>
              </w:rPr>
              <w:t>;</w:t>
            </w:r>
          </w:p>
          <w:p w:rsidR="00F216B1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НТО – 45 ед.,</w:t>
            </w:r>
          </w:p>
          <w:p w:rsidR="00FF0FD0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-количество ярмарочных мест- 55ед.</w:t>
            </w:r>
          </w:p>
          <w:p w:rsidR="00FF0FD0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-количество жалоб от субъектов предпринимательства - 0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5.3.1. Характеристика сферы деятельности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Розничный товарооборот с учётом всех источников реализации и неформальной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 xml:space="preserve">тельности за 12 месяцев 2013 года в Глазовском районе составил 947,1 млн. руб. (за 12 мес. 2012 года – 839,2 млн. руб.), в </w:t>
      </w:r>
      <w:proofErr w:type="spellStart"/>
      <w:r w:rsidRPr="00070322">
        <w:rPr>
          <w:color w:val="000000"/>
          <w:lang w:eastAsia="en-US"/>
        </w:rPr>
        <w:t>т.ч</w:t>
      </w:r>
      <w:proofErr w:type="spellEnd"/>
      <w:r w:rsidRPr="00070322">
        <w:rPr>
          <w:color w:val="000000"/>
          <w:lang w:eastAsia="en-US"/>
        </w:rPr>
        <w:t>.: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оборот розничной торговли – 900,8 млн. руб.;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оборот общественного питания - 46,3 млн. руб.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Темп роста товарооборота в действующи</w:t>
      </w:r>
      <w:r w:rsidRPr="00070322">
        <w:rPr>
          <w:i/>
          <w:color w:val="000000"/>
          <w:lang w:eastAsia="en-US"/>
        </w:rPr>
        <w:t>х</w:t>
      </w:r>
      <w:r w:rsidRPr="00070322">
        <w:rPr>
          <w:color w:val="000000"/>
          <w:lang w:eastAsia="en-US"/>
        </w:rPr>
        <w:t xml:space="preserve"> ценах к соответствующему периоду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шлого года составил 112,9 %.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Основные показатели деятельности торговых организаций</w:t>
      </w:r>
    </w:p>
    <w:tbl>
      <w:tblPr>
        <w:tblW w:w="42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9"/>
        <w:gridCol w:w="4128"/>
        <w:gridCol w:w="1246"/>
        <w:gridCol w:w="1273"/>
        <w:gridCol w:w="1167"/>
      </w:tblGrid>
      <w:tr w:rsidR="00F216B1" w:rsidRPr="00070322" w:rsidTr="00F06607">
        <w:trPr>
          <w:trHeight w:val="170"/>
          <w:tblHeader/>
          <w:jc w:val="center"/>
        </w:trPr>
        <w:tc>
          <w:tcPr>
            <w:tcW w:w="328" w:type="pct"/>
            <w:tcBorders>
              <w:top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</w:tr>
      <w:tr w:rsidR="00F216B1" w:rsidRPr="00070322" w:rsidTr="00F06607">
        <w:trPr>
          <w:trHeight w:val="170"/>
          <w:tblHeader/>
          <w:jc w:val="center"/>
        </w:trPr>
        <w:tc>
          <w:tcPr>
            <w:tcW w:w="328" w:type="pct"/>
            <w:tcBorders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Розничный товарооборот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млн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уб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839,2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947,1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ценах*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105,4</w:t>
            </w:r>
          </w:p>
        </w:tc>
      </w:tr>
      <w:tr w:rsidR="00F216B1" w:rsidRPr="00070322" w:rsidTr="00F06607">
        <w:trPr>
          <w:trHeight w:val="317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47 681,8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53 753,0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Оборот розничной торговли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млн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уб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799,4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900,8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105,3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45 420,5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51 124,7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Оборот общественного питания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млн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.р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уб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39,8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46,3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107,1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2 261,4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2 628,3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 состоянию на 01.01.2014 потребительский рынок Глазовского района представл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ют: 108 предприятий розничной торговли (на 01.01.2013 – 111), 28 предприятий обществе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 xml:space="preserve">ного питания (в том числе 6 ед. открытой сети), 1 гостиница.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color w:val="000000"/>
          <w:u w:val="single"/>
          <w:lang w:eastAsia="en-US"/>
        </w:rPr>
        <w:t>Розничная торговля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01.01.2014 торговые площади магазинов составили 3 070,1</w:t>
      </w:r>
      <w:r w:rsidRPr="00070322">
        <w:rPr>
          <w:b/>
          <w:color w:val="000000"/>
          <w:lang w:eastAsia="en-US"/>
        </w:rPr>
        <w:t xml:space="preserve"> </w:t>
      </w:r>
      <w:proofErr w:type="spellStart"/>
      <w:r w:rsidRPr="00070322">
        <w:rPr>
          <w:color w:val="000000"/>
          <w:lang w:eastAsia="en-US"/>
        </w:rPr>
        <w:t>кв.м</w:t>
      </w:r>
      <w:proofErr w:type="spellEnd"/>
      <w:r w:rsidRPr="00070322">
        <w:rPr>
          <w:color w:val="000000"/>
          <w:lang w:eastAsia="en-US"/>
        </w:rPr>
        <w:t>. (на 01.01.2013 г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да – 3 030,1 </w:t>
      </w:r>
      <w:proofErr w:type="spellStart"/>
      <w:r w:rsidRPr="00070322">
        <w:rPr>
          <w:color w:val="000000"/>
          <w:lang w:eastAsia="en-US"/>
        </w:rPr>
        <w:t>кв.м</w:t>
      </w:r>
      <w:proofErr w:type="spellEnd"/>
      <w:r w:rsidRPr="00070322">
        <w:rPr>
          <w:color w:val="000000"/>
          <w:lang w:eastAsia="en-US"/>
        </w:rPr>
        <w:t xml:space="preserve">.). Обеспеченность торговыми площадями на 1000 жителей составила 175,8 </w:t>
      </w:r>
      <w:proofErr w:type="spellStart"/>
      <w:r w:rsidRPr="00070322">
        <w:rPr>
          <w:color w:val="000000"/>
          <w:lang w:eastAsia="en-US"/>
        </w:rPr>
        <w:t>кв.м</w:t>
      </w:r>
      <w:proofErr w:type="spellEnd"/>
      <w:r w:rsidRPr="00070322">
        <w:rPr>
          <w:color w:val="000000"/>
          <w:lang w:eastAsia="en-US"/>
        </w:rPr>
        <w:t>., что на 43 % ниже норматива минимальной обеспеченности населения торговыми пл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щадями. Увеличения торговых площадей в сравнении с прошлыми годами не происходит, </w:t>
      </w:r>
      <w:proofErr w:type="gramStart"/>
      <w:r w:rsidRPr="00070322">
        <w:rPr>
          <w:color w:val="000000"/>
          <w:lang w:eastAsia="en-US"/>
        </w:rPr>
        <w:t>движения</w:t>
      </w:r>
      <w:proofErr w:type="gramEnd"/>
      <w:r w:rsidRPr="00070322">
        <w:rPr>
          <w:color w:val="000000"/>
          <w:lang w:eastAsia="en-US"/>
        </w:rPr>
        <w:t xml:space="preserve"> и перераспределения между торгующими предприятиями также не наблюдается. На протяжении многих лет ситуация стабильна и неизменна.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Розничная торговля непродовольственными товарами развита слабо, причиной чего является низкая покупательная способность населения, а также возможность приобрести т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вары в г. Глазов, где уровень развития торговли значительно выше, чем в районе.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Сведения о торговых организациях района</w:t>
      </w:r>
    </w:p>
    <w:tbl>
      <w:tblPr>
        <w:tblW w:w="47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312"/>
        <w:gridCol w:w="1164"/>
        <w:gridCol w:w="1521"/>
        <w:gridCol w:w="1418"/>
      </w:tblGrid>
      <w:tr w:rsidR="00F216B1" w:rsidRPr="00070322" w:rsidTr="00F216B1">
        <w:trPr>
          <w:trHeight w:val="640"/>
          <w:tblHeader/>
          <w:jc w:val="center"/>
        </w:trPr>
        <w:tc>
          <w:tcPr>
            <w:tcW w:w="282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</w:tr>
      <w:tr w:rsidR="00F216B1" w:rsidRPr="00070322" w:rsidTr="00F216B1">
        <w:trPr>
          <w:trHeight w:val="365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Торговая площадь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кв.м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3 105,9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3 100,4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стационарных торговых объектов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нестационарных торговых объектов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163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Обеспеченность торговыми площадями в 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расчете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на 1000 жителей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кв.м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177,7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175,8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 районе действует </w:t>
      </w:r>
      <w:r w:rsidR="00775B6D" w:rsidRPr="00070322">
        <w:rPr>
          <w:color w:val="000000"/>
          <w:lang w:eastAsia="en-US"/>
        </w:rPr>
        <w:t>4</w:t>
      </w:r>
      <w:r w:rsidRPr="00070322">
        <w:rPr>
          <w:color w:val="000000"/>
          <w:lang w:eastAsia="en-US"/>
        </w:rPr>
        <w:t xml:space="preserve"> торговых сетей, основные из них – </w:t>
      </w:r>
      <w:proofErr w:type="spellStart"/>
      <w:r w:rsidRPr="00070322">
        <w:rPr>
          <w:color w:val="000000"/>
          <w:lang w:eastAsia="en-US"/>
        </w:rPr>
        <w:t>Глазовское</w:t>
      </w:r>
      <w:proofErr w:type="spellEnd"/>
      <w:r w:rsidRPr="00070322">
        <w:rPr>
          <w:color w:val="000000"/>
          <w:lang w:eastAsia="en-US"/>
        </w:rPr>
        <w:t xml:space="preserve"> РАЙПО, ООО «</w:t>
      </w:r>
      <w:proofErr w:type="spellStart"/>
      <w:r w:rsidRPr="00070322">
        <w:rPr>
          <w:color w:val="000000"/>
          <w:lang w:eastAsia="en-US"/>
        </w:rPr>
        <w:t>Промагросоюз</w:t>
      </w:r>
      <w:proofErr w:type="spellEnd"/>
      <w:r w:rsidRPr="00070322">
        <w:rPr>
          <w:color w:val="000000"/>
          <w:lang w:eastAsia="en-US"/>
        </w:rPr>
        <w:t>», ООО «</w:t>
      </w:r>
      <w:r w:rsidR="00775B6D" w:rsidRPr="00070322">
        <w:rPr>
          <w:color w:val="000000"/>
          <w:lang w:eastAsia="en-US"/>
        </w:rPr>
        <w:t>Хлебосол», ООО «Империя вкуса».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color w:val="000000"/>
          <w:u w:val="single"/>
          <w:lang w:eastAsia="en-US"/>
        </w:rPr>
        <w:t>Общественное питание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протяжении многих лет изменений в данной сфере нет.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Обеспеченность посадочными местами на 1000 жителей в открытой сети предприятий общественного питания составляет 32 посадочных места.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Сведения об организациях общественного питания</w:t>
      </w:r>
    </w:p>
    <w:tbl>
      <w:tblPr>
        <w:tblW w:w="4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857"/>
        <w:gridCol w:w="1330"/>
        <w:gridCol w:w="1151"/>
        <w:gridCol w:w="1275"/>
      </w:tblGrid>
      <w:tr w:rsidR="00F216B1" w:rsidRPr="00070322" w:rsidTr="00F216B1">
        <w:trPr>
          <w:trHeight w:val="796"/>
          <w:tblHeader/>
          <w:jc w:val="center"/>
        </w:trPr>
        <w:tc>
          <w:tcPr>
            <w:tcW w:w="282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</w:tc>
      </w:tr>
      <w:tr w:rsidR="00F216B1" w:rsidRPr="00070322" w:rsidTr="00F216B1">
        <w:trPr>
          <w:trHeight w:val="337"/>
          <w:jc w:val="center"/>
        </w:trPr>
        <w:tc>
          <w:tcPr>
            <w:tcW w:w="28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предприятий общественного питания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посадочных мест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Структура открытой сети предприятий общественного питания</w:t>
      </w:r>
    </w:p>
    <w:tbl>
      <w:tblPr>
        <w:tblW w:w="47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7"/>
        <w:gridCol w:w="1455"/>
        <w:gridCol w:w="1438"/>
        <w:gridCol w:w="897"/>
        <w:gridCol w:w="847"/>
        <w:gridCol w:w="1559"/>
        <w:gridCol w:w="1386"/>
      </w:tblGrid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 предпр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ятий</w:t>
            </w:r>
          </w:p>
        </w:tc>
        <w:tc>
          <w:tcPr>
            <w:tcW w:w="783" w:type="pct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Количество посадочных мест</w:t>
            </w:r>
          </w:p>
        </w:tc>
        <w:tc>
          <w:tcPr>
            <w:tcW w:w="3298" w:type="pct"/>
            <w:gridSpan w:val="5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том числе</w:t>
            </w:r>
          </w:p>
        </w:tc>
      </w:tr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Merge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pct"/>
            <w:vMerge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4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Рестораны</w:t>
            </w:r>
          </w:p>
        </w:tc>
        <w:tc>
          <w:tcPr>
            <w:tcW w:w="4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Кафе</w:t>
            </w:r>
          </w:p>
        </w:tc>
        <w:tc>
          <w:tcPr>
            <w:tcW w:w="456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Бары</w:t>
            </w:r>
          </w:p>
        </w:tc>
        <w:tc>
          <w:tcPr>
            <w:tcW w:w="83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Закусочные</w:t>
            </w:r>
          </w:p>
        </w:tc>
        <w:tc>
          <w:tcPr>
            <w:tcW w:w="745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Столовые</w:t>
            </w:r>
          </w:p>
        </w:tc>
      </w:tr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774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6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45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Хлебопечением в районе занимается 6 предприятий. Произведено хлебобулочных и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делий 1538,05 тонн, что 102,3 % к прошлому году. Данные предприятия обеспечивают нас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ление Глазовского района своей продукцией, заключают договора на поставку своей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дукции с образовательными учреждениями.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bCs/>
          <w:color w:val="000000"/>
          <w:u w:val="single"/>
          <w:lang w:eastAsia="en-US"/>
        </w:rPr>
        <w:t>Объем платных услуг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Объем платных услуг, оказанных крупными и средними предприятиями населению в течение 12 месяцев 2013 года, составил</w:t>
      </w:r>
      <w:r w:rsidRPr="00070322">
        <w:rPr>
          <w:b/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>5661,9</w:t>
      </w:r>
      <w:r w:rsidRPr="00070322">
        <w:rPr>
          <w:color w:val="000000"/>
          <w:lang w:eastAsia="en-US"/>
        </w:rPr>
        <w:t xml:space="preserve"> тыс</w:t>
      </w:r>
      <w:r w:rsidRPr="00070322">
        <w:rPr>
          <w:bCs/>
          <w:color w:val="000000"/>
          <w:lang w:eastAsia="en-US"/>
        </w:rPr>
        <w:t>. руб. (55%</w:t>
      </w:r>
      <w:r w:rsidRPr="00070322">
        <w:rPr>
          <w:b/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>по отношению к соответств</w:t>
      </w:r>
      <w:r w:rsidRPr="00070322">
        <w:rPr>
          <w:bCs/>
          <w:color w:val="000000"/>
          <w:lang w:eastAsia="en-US"/>
        </w:rPr>
        <w:t>у</w:t>
      </w:r>
      <w:r w:rsidRPr="00070322">
        <w:rPr>
          <w:bCs/>
          <w:color w:val="000000"/>
          <w:lang w:eastAsia="en-US"/>
        </w:rPr>
        <w:t xml:space="preserve">ющему периоду 2012 года). В течение 2013 года предприятиями оказано бытовых услуг на сумму 8,0 млн. руб., жилищных и коммунальных услуг – 1472,4  тыс. руб., транспортных услуг - 676,2 тыс. руб., услуги учреждений культуры  - 561,6 тыс. рублей.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Бытовое обслуживание является одной из социально значимых сфер экономики, обеспечивает удовлетворение потребностей населения в разнообразных видах сервисных услуг и играет значительную роль в создании комфортных условий для жизни, работы и 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дыха жителей района. Но, не смотря на это, данная сфера в районе не представлена. Объя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няется это тем, что район находится в непосредственной близости к городу Глазов. Откр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 xml:space="preserve">тие предприятий бытового обслуживания населения является нерентабельным, кроме того у населения не будет спроса на данные виды услуг. Это подтверждает закрытие </w:t>
      </w:r>
      <w:proofErr w:type="spellStart"/>
      <w:r w:rsidRPr="00070322">
        <w:rPr>
          <w:color w:val="000000"/>
          <w:lang w:eastAsia="en-US"/>
        </w:rPr>
        <w:t>приемных</w:t>
      </w:r>
      <w:proofErr w:type="spellEnd"/>
      <w:r w:rsidRPr="00070322">
        <w:rPr>
          <w:color w:val="000000"/>
          <w:lang w:eastAsia="en-US"/>
        </w:rPr>
        <w:t xml:space="preserve"> пунктов, оказывающих бытовые услуги населению района, Глазовским РАЙПО.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u w:val="single"/>
          <w:lang w:eastAsia="en-US"/>
        </w:rPr>
        <w:t>Защита прав потребителей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Политика в сфере защиты прав потребителей призвана способствовать  повышению уровня жизни населения, её социальная значимость остаётся актуальной и на сегодняшний день.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течение 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в Администрацию обратилось 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жителей района с письменными обращениями. Из общего количества обращений основная часть обращений связаны с усл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гами в сфере ЖКХ. Все обращения рассмотрены, проведена работа по их устранению.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5.3.2. Приоритеты, цели и задачи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Федеральным законом от 6 октября 2003 года № 131-ФЗ «Об общих принципах орг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низации местного самоуправления в Российской Федерации» к вопросам местного значения в рамках подпрограммы отнесены вопросы создания условий для обеспечения поселений, входящих в состав муниципального района, услугами связи, общественного питания, то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говли и бытового обслуживания.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Правовые основы осуществления торговой деятельности в Российской Федерации установлены Федеральным законом от 28 декабря 2009 года № 381-ФЗ «Об основах госуда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ственного регулирования торговой деятельности в Российской Федерации», Законом Ро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сийской Федерации от 7 февраля 1992 года № 2300-1 «О защите прав потребителей». Отн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шения, связанные с организацией розничных рынков, организацией и осуществлением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тельности по продаже товаров на розничных рынках, регулируются Федеральным законом от 30 декабря 2006 года № 271-ФЗ «О розничных рынках и о внесении изменений в Труд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вой кодекс Российской Федерации».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соответствии с приоритетами государственной политики, в рамках полномочий о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ганов местного самоуправления определены цель и задачи подпрограммы.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Целью подпрограммы является развитие потребительского рынка на территории ра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она, повышение качества и доступности услуг общественного питания, торговли и бытового обслуживания на территории Глазовского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достижения поставленной цели в рамках подпрограммы будут решаться следу</w:t>
      </w:r>
      <w:r w:rsidRPr="00070322">
        <w:rPr>
          <w:color w:val="000000"/>
          <w:lang w:eastAsia="en-US"/>
        </w:rPr>
        <w:t>ю</w:t>
      </w:r>
      <w:r w:rsidRPr="00070322">
        <w:rPr>
          <w:color w:val="000000"/>
          <w:lang w:eastAsia="en-US"/>
        </w:rPr>
        <w:t>щие задачи: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1) Стимулирование развития торговли, в том числе в </w:t>
      </w:r>
      <w:proofErr w:type="spellStart"/>
      <w:r w:rsidRPr="00070322">
        <w:rPr>
          <w:color w:val="000000"/>
          <w:lang w:eastAsia="en-US"/>
        </w:rPr>
        <w:t>малонаселенных</w:t>
      </w:r>
      <w:proofErr w:type="spellEnd"/>
      <w:r w:rsidRPr="00070322">
        <w:rPr>
          <w:color w:val="000000"/>
          <w:lang w:eastAsia="en-US"/>
        </w:rPr>
        <w:t xml:space="preserve"> пунктах.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2) Развитие потребительской кооперации, осуществляющей торгово-закупочную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тельность в сельской местности.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3) Упорядочение нестационарной торговли на территории Глазовского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4) Стимулирование развития общественного питания и бытовых услуг.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5.3.3. Целевые показатели (индикаторы)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 целевых показателях и их значениях по годам реализации подпрограммы представлены в Приложении 1 к муниципальной программе.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5.3.4. Сроки и этапы реализации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Срок реализации - 2015-202</w:t>
      </w:r>
      <w:r w:rsidR="007C1169">
        <w:rPr>
          <w:bCs/>
          <w:color w:val="000000"/>
          <w:lang w:eastAsia="en-US"/>
        </w:rPr>
        <w:t>6</w:t>
      </w:r>
      <w:r w:rsidR="00E67614" w:rsidRPr="00070322">
        <w:rPr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>годы.</w:t>
      </w:r>
      <w:r w:rsidR="00E67614" w:rsidRPr="00070322">
        <w:rPr>
          <w:bCs/>
          <w:color w:val="000000"/>
          <w:lang w:eastAsia="en-US"/>
        </w:rPr>
        <w:t xml:space="preserve"> 1 этап – 2015-2018 годы, 2 этап – 2019-202</w:t>
      </w:r>
      <w:r w:rsidR="007C1169">
        <w:rPr>
          <w:bCs/>
          <w:color w:val="000000"/>
          <w:lang w:eastAsia="en-US"/>
        </w:rPr>
        <w:t>6</w:t>
      </w:r>
      <w:r w:rsidR="00E67614" w:rsidRPr="00070322">
        <w:rPr>
          <w:bCs/>
          <w:color w:val="000000"/>
          <w:lang w:eastAsia="en-US"/>
        </w:rPr>
        <w:t xml:space="preserve"> годы.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5.3.5. Основные мероприятия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об основных мероприятиях подпрограммы с указанием исполнителей, ср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ков реализации и ожидаемых результатов представлены в Приложении 2 к муниципальной программе.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5.3.6. Меры муниципального регулирования.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</w:t>
      </w:r>
      <w:r w:rsidRPr="00070322">
        <w:rPr>
          <w:bCs/>
          <w:color w:val="000000"/>
          <w:lang w:eastAsia="en-US"/>
        </w:rPr>
        <w:t>у</w:t>
      </w:r>
      <w:r w:rsidRPr="00070322">
        <w:rPr>
          <w:bCs/>
          <w:color w:val="000000"/>
          <w:lang w:eastAsia="en-US"/>
        </w:rPr>
        <w:t>смотрена.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               </w:t>
      </w: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5.3.7. Прогноз сводных показателей муниципальных заданий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муниципальными учреждениями муниципальные услуги учреждениями не оказываются.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lastRenderedPageBreak/>
        <w:t>5.3.8. Взаимодействие с органами государственной власти и местного сам</w:t>
      </w:r>
      <w:r w:rsidRPr="00070322">
        <w:rPr>
          <w:b/>
          <w:bCs/>
          <w:color w:val="000000"/>
          <w:lang w:eastAsia="en-US"/>
        </w:rPr>
        <w:t>о</w:t>
      </w:r>
      <w:r w:rsidRPr="00070322">
        <w:rPr>
          <w:b/>
          <w:bCs/>
          <w:color w:val="000000"/>
          <w:lang w:eastAsia="en-US"/>
        </w:rPr>
        <w:t>управления, организациями и гражданами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осуществляется взаимодействие с Министерством торговли и бытовых услуг Удмуртской Республики (далее – Министерство) в части: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реализации государственной политики в области торговой деятельности;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аналитики состояния торговли, общественного питания, бытового обслуживания населения, гостиничного хозяйства, производства и оборота этилового спирта, алкогольной и пивобезалкогольной продукции, производства пищевых продуктов, определения потре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ности населения Глазовского района в данных услугах, принятия мер по насыщению ими рынка, разработке прогнозов их развития;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участия предприятий, осуществляющих деятельность на территории Глазовского района, в региональных и межрегиональных конкурсах, семинарах, мастер-классах, выста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ках и ярмарках;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подготовки, переподготовки и повышении квалификации работников сферы торговли, общественного питания и бытового обслуживания населения;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оказания методологической, консультативно-справочной, правовой помощи;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других вопросах в соответствии с соглашением о взаимодействии Министерства и Администрации.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Органы местного самоуправления поселений, расположенных в границах муниц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>:</w:t>
      </w:r>
    </w:p>
    <w:p w:rsidR="00F216B1" w:rsidRPr="00070322" w:rsidRDefault="00F216B1" w:rsidP="00DB7027">
      <w:pPr>
        <w:numPr>
          <w:ilvl w:val="0"/>
          <w:numId w:val="17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утверждают генеральные планы развития поселений, правила землепользования и застройки, в которых определяют земельные участки под размещение новых объектов то</w:t>
      </w:r>
      <w:r w:rsidRPr="00070322">
        <w:rPr>
          <w:bCs/>
          <w:color w:val="000000"/>
          <w:lang w:eastAsia="en-US"/>
        </w:rPr>
        <w:t>р</w:t>
      </w:r>
      <w:r w:rsidRPr="00070322">
        <w:rPr>
          <w:bCs/>
          <w:color w:val="000000"/>
          <w:lang w:eastAsia="en-US"/>
        </w:rPr>
        <w:t xml:space="preserve">говли, общественного питания и бытовых услуг в соответствии со Схемой территориального планирования муниципального образования </w:t>
      </w:r>
      <w:r w:rsidR="00F23BBD">
        <w:rPr>
          <w:bCs/>
          <w:color w:val="000000"/>
          <w:lang w:eastAsia="en-US"/>
        </w:rPr>
        <w:t>«Муниципальный округ Глазовский район У</w:t>
      </w:r>
      <w:r w:rsidR="00F23BBD">
        <w:rPr>
          <w:bCs/>
          <w:color w:val="000000"/>
          <w:lang w:eastAsia="en-US"/>
        </w:rPr>
        <w:t>д</w:t>
      </w:r>
      <w:r w:rsidR="00F23BBD">
        <w:rPr>
          <w:bCs/>
          <w:color w:val="000000"/>
          <w:lang w:eastAsia="en-US"/>
        </w:rPr>
        <w:t>муртской Республики»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Управление Федеральной службы по надзору в сфере защиты прав потребителей и благополучия человека по Удмуртской Республике проводит мониторинг качества пищевых продуктов, реализуемых на территории Глазовского района, осуществляет защиту прав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требителей, оказывает им правовую помощь в случаях нарушения их прав.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Отделение полиции ММО МВД России «Глазовский» проводит рейды по против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действию фактам торговли алкогольной продукцией в неустановленных местах.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5.3.9. Ресурсное обеспечение</w:t>
      </w:r>
    </w:p>
    <w:p w:rsidR="00FF0FD0" w:rsidRPr="00070322" w:rsidRDefault="00FF0FD0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F0FD0" w:rsidRPr="00070322" w:rsidRDefault="00FF0FD0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Ресурсное обеспечение реализации подпрограммы за </w:t>
      </w:r>
      <w:proofErr w:type="spellStart"/>
      <w:r w:rsidRPr="00070322">
        <w:rPr>
          <w:color w:val="000000"/>
          <w:lang w:eastAsia="en-US"/>
        </w:rPr>
        <w:t>счет</w:t>
      </w:r>
      <w:proofErr w:type="spellEnd"/>
      <w:r w:rsidRPr="00070322">
        <w:rPr>
          <w:color w:val="000000"/>
          <w:lang w:eastAsia="en-US"/>
        </w:rPr>
        <w:t xml:space="preserve"> средств бюджета муниц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представлено в приложении 5 к муниципальной программе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Прогнозная (справочная) оценка ресурсного обеспечения реализации подпрограммы за </w:t>
      </w:r>
      <w:proofErr w:type="spellStart"/>
      <w:r w:rsidRPr="00070322">
        <w:rPr>
          <w:bCs/>
          <w:color w:val="000000"/>
          <w:lang w:eastAsia="en-US"/>
        </w:rPr>
        <w:t>счет</w:t>
      </w:r>
      <w:proofErr w:type="spellEnd"/>
      <w:r w:rsidRPr="00070322">
        <w:rPr>
          <w:bCs/>
          <w:color w:val="000000"/>
          <w:lang w:eastAsia="en-US"/>
        </w:rPr>
        <w:t xml:space="preserve"> всех источников финансирования представлена в приложении 6 к муниципальной программе.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5.3.10. Риски и меры по управлению рисками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1. Изменение налогового законодательства.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Внешним риском для развития потребительского рынка является изменение налог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вого законодательства Российской Федерации, следствием которого может стать увеличение налоговой нагрузки на малый и средний бизнес. Такое развитие ситуации </w:t>
      </w:r>
      <w:proofErr w:type="spellStart"/>
      <w:r w:rsidRPr="00070322">
        <w:rPr>
          <w:bCs/>
          <w:color w:val="000000"/>
          <w:lang w:eastAsia="en-US"/>
        </w:rPr>
        <w:t>повлечет</w:t>
      </w:r>
      <w:proofErr w:type="spellEnd"/>
      <w:r w:rsidRPr="00070322">
        <w:rPr>
          <w:bCs/>
          <w:color w:val="000000"/>
          <w:lang w:eastAsia="en-US"/>
        </w:rPr>
        <w:t xml:space="preserve"> за собой прекращение деятельности ряда субъектов малого предпринимательства, осуществляющих деятельность в сфере торговли.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Изменение налогообложения по специальным налоговым режимам, применяемым субъектами малого предпринимательства, может оказать влияние на развитие потребител</w:t>
      </w:r>
      <w:r w:rsidRPr="00070322">
        <w:rPr>
          <w:bCs/>
          <w:color w:val="000000"/>
          <w:lang w:eastAsia="en-US"/>
        </w:rPr>
        <w:t>ь</w:t>
      </w:r>
      <w:r w:rsidRPr="00070322">
        <w:rPr>
          <w:bCs/>
          <w:color w:val="000000"/>
          <w:lang w:eastAsia="en-US"/>
        </w:rPr>
        <w:t>ского рынка, как в позитивную сторону (при снижении налоговой нагрузки), так и в нег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>тивную сторону (при увеличении налоговой нагрузки). Для минимизации рисков, при нео</w:t>
      </w:r>
      <w:r w:rsidRPr="00070322">
        <w:rPr>
          <w:bCs/>
          <w:color w:val="000000"/>
          <w:lang w:eastAsia="en-US"/>
        </w:rPr>
        <w:t>б</w:t>
      </w:r>
      <w:r w:rsidRPr="00070322">
        <w:rPr>
          <w:bCs/>
          <w:color w:val="000000"/>
          <w:lang w:eastAsia="en-US"/>
        </w:rPr>
        <w:t>ходимости и в рамках полномочий органов местного самоуправления муниципального рай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на, будет уточняться порядок применения единого налога на </w:t>
      </w:r>
      <w:proofErr w:type="spellStart"/>
      <w:r w:rsidRPr="00070322">
        <w:rPr>
          <w:bCs/>
          <w:color w:val="000000"/>
          <w:lang w:eastAsia="en-US"/>
        </w:rPr>
        <w:t>вмененный</w:t>
      </w:r>
      <w:proofErr w:type="spellEnd"/>
      <w:r w:rsidRPr="00070322">
        <w:rPr>
          <w:bCs/>
          <w:color w:val="000000"/>
          <w:lang w:eastAsia="en-US"/>
        </w:rPr>
        <w:t xml:space="preserve"> доход. В части </w:t>
      </w:r>
      <w:r w:rsidRPr="00070322">
        <w:rPr>
          <w:bCs/>
          <w:color w:val="000000"/>
          <w:lang w:eastAsia="en-US"/>
        </w:rPr>
        <w:lastRenderedPageBreak/>
        <w:t>установления порядка применения патентной системы налогообложения будет осущест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>ляться взаимодействие с органами государственной власти Удмуртской Республики.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2. Изменения в законодательстве, относящиеся к сфере потребительского рынка.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Примером могут являться изменения в Федеральном законе от 22.11.1995 № 171-ФЗ. </w:t>
      </w:r>
      <w:r w:rsidRPr="00070322">
        <w:rPr>
          <w:bCs/>
          <w:color w:val="000000"/>
          <w:lang w:eastAsia="en-US"/>
        </w:rPr>
        <w:t>Основной причиной стали нерентабельность торговли в нестационарных торговых объектах без продажи пива.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3. Организационно-управленческие риски связаны с возможными ошибками в упра</w:t>
      </w:r>
      <w:r w:rsidRPr="00070322">
        <w:rPr>
          <w:bCs/>
          <w:color w:val="000000"/>
          <w:lang w:eastAsia="en-US"/>
        </w:rPr>
        <w:t>в</w:t>
      </w:r>
      <w:r w:rsidRPr="00070322">
        <w:rPr>
          <w:bCs/>
          <w:color w:val="000000"/>
          <w:lang w:eastAsia="en-US"/>
        </w:rPr>
        <w:t>лении реализацией подпрограммы, невыполнением в установленные сроки отдельных мер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приятий подпрограммы.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Меры по управлению организационно-управленческими  рисками: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1) </w:t>
      </w:r>
      <w:r w:rsidRPr="00070322">
        <w:rPr>
          <w:bCs/>
          <w:color w:val="000000"/>
          <w:lang w:eastAsia="en-US"/>
        </w:rPr>
        <w:tab/>
        <w:t>составление планов реализации подпрограммы;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2) </w:t>
      </w:r>
      <w:r w:rsidRPr="00070322">
        <w:rPr>
          <w:bCs/>
          <w:color w:val="000000"/>
          <w:lang w:eastAsia="en-US"/>
        </w:rPr>
        <w:tab/>
        <w:t>мониторинг реализации подпрограммы, подведение полугодовых итогов пр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граммы социально-экономического развития, в том числе раздела потребительского рынка;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3)</w:t>
      </w:r>
      <w:r w:rsidRPr="00070322">
        <w:rPr>
          <w:bCs/>
          <w:color w:val="000000"/>
          <w:lang w:eastAsia="en-US"/>
        </w:rPr>
        <w:tab/>
        <w:t>закрепление персональной ответственности за исполнение мероприятий подпр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граммы;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4)</w:t>
      </w:r>
      <w:r w:rsidRPr="00070322">
        <w:rPr>
          <w:bCs/>
          <w:color w:val="000000"/>
          <w:lang w:eastAsia="en-US"/>
        </w:rPr>
        <w:tab/>
        <w:t>размещение информации о ходе реализации подпрограммы на сайте муниципал</w:t>
      </w:r>
      <w:r w:rsidRPr="00070322">
        <w:rPr>
          <w:bCs/>
          <w:color w:val="000000"/>
          <w:lang w:eastAsia="en-US"/>
        </w:rPr>
        <w:t>ь</w:t>
      </w:r>
      <w:r w:rsidRPr="00070322">
        <w:rPr>
          <w:bCs/>
          <w:color w:val="000000"/>
          <w:lang w:eastAsia="en-US"/>
        </w:rPr>
        <w:t xml:space="preserve">ного образования </w:t>
      </w:r>
      <w:r w:rsidR="00F23BBD">
        <w:rPr>
          <w:bCs/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4. Кадровые риски связаны с недостаточным уровнем квалификации работников. В качестве меры для управления риском будут осуществляться мероприятия по подготовке и переподготовке кадров.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8E2F4F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5.3.11. Конечные результаты и оценка эффективности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Конечными результатами реализации подпрограммы является развитие потребител</w:t>
      </w:r>
      <w:r w:rsidRPr="00070322">
        <w:rPr>
          <w:bCs/>
          <w:color w:val="000000"/>
          <w:lang w:eastAsia="en-US"/>
        </w:rPr>
        <w:t>ь</w:t>
      </w:r>
      <w:r w:rsidRPr="00070322">
        <w:rPr>
          <w:bCs/>
          <w:color w:val="000000"/>
          <w:lang w:eastAsia="en-US"/>
        </w:rPr>
        <w:t>ского рынка, повышение качества и доступности услуг общественного питания, торговли и бытового обслуживания на территории Глазовского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Состояние потребительского рынка оказывает непосредственное влияние: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на качество жизни населения района – за </w:t>
      </w:r>
      <w:proofErr w:type="spellStart"/>
      <w:r w:rsidRPr="00070322">
        <w:rPr>
          <w:bCs/>
          <w:color w:val="000000"/>
          <w:lang w:eastAsia="en-US"/>
        </w:rPr>
        <w:t>счет</w:t>
      </w:r>
      <w:proofErr w:type="spellEnd"/>
      <w:r w:rsidRPr="00070322">
        <w:rPr>
          <w:bCs/>
          <w:color w:val="000000"/>
          <w:lang w:eastAsia="en-US"/>
        </w:rPr>
        <w:t xml:space="preserve"> доступности товаров и услуг, в том числе – первой необходимости;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на доходы и занятость населения района – за </w:t>
      </w:r>
      <w:proofErr w:type="spellStart"/>
      <w:r w:rsidRPr="00070322">
        <w:rPr>
          <w:bCs/>
          <w:color w:val="000000"/>
          <w:lang w:eastAsia="en-US"/>
        </w:rPr>
        <w:t>счет</w:t>
      </w:r>
      <w:proofErr w:type="spellEnd"/>
      <w:r w:rsidRPr="00070322">
        <w:rPr>
          <w:bCs/>
          <w:color w:val="000000"/>
          <w:lang w:eastAsia="en-US"/>
        </w:rPr>
        <w:t xml:space="preserve"> создания рабочих мест в да</w:t>
      </w:r>
      <w:r w:rsidRPr="00070322">
        <w:rPr>
          <w:bCs/>
          <w:color w:val="000000"/>
          <w:lang w:eastAsia="en-US"/>
        </w:rPr>
        <w:t>н</w:t>
      </w:r>
      <w:r w:rsidRPr="00070322">
        <w:rPr>
          <w:bCs/>
          <w:color w:val="000000"/>
          <w:lang w:eastAsia="en-US"/>
        </w:rPr>
        <w:t>ном секторе экономики;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на доходы бюджета Глазовского района – за </w:t>
      </w:r>
      <w:proofErr w:type="spellStart"/>
      <w:r w:rsidRPr="00070322">
        <w:rPr>
          <w:bCs/>
          <w:color w:val="000000"/>
          <w:lang w:eastAsia="en-US"/>
        </w:rPr>
        <w:t>счет</w:t>
      </w:r>
      <w:proofErr w:type="spellEnd"/>
      <w:r w:rsidRPr="00070322">
        <w:rPr>
          <w:bCs/>
          <w:color w:val="000000"/>
          <w:lang w:eastAsia="en-US"/>
        </w:rPr>
        <w:t xml:space="preserve"> уплаты единого налога на </w:t>
      </w:r>
      <w:proofErr w:type="spellStart"/>
      <w:r w:rsidRPr="00070322">
        <w:rPr>
          <w:bCs/>
          <w:color w:val="000000"/>
          <w:lang w:eastAsia="en-US"/>
        </w:rPr>
        <w:t>вм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ненный</w:t>
      </w:r>
      <w:proofErr w:type="spellEnd"/>
      <w:r w:rsidRPr="00070322">
        <w:rPr>
          <w:bCs/>
          <w:color w:val="000000"/>
          <w:lang w:eastAsia="en-US"/>
        </w:rPr>
        <w:t xml:space="preserve"> доход, поступлений по патентной системе налогообложения субъектами предпр</w:t>
      </w:r>
      <w:r w:rsidRPr="00070322">
        <w:rPr>
          <w:bCs/>
          <w:color w:val="000000"/>
          <w:lang w:eastAsia="en-US"/>
        </w:rPr>
        <w:t>и</w:t>
      </w:r>
      <w:r w:rsidRPr="00070322">
        <w:rPr>
          <w:bCs/>
          <w:color w:val="000000"/>
          <w:lang w:eastAsia="en-US"/>
        </w:rPr>
        <w:t>нимательства, осуществляющими деятельность в сфере потребительского рынка.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оценки результатов определены целевые показатели (индикаторы) подпрограммы, зн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чения которых на конец реализации  подпрограммы (к 2024 году) составят: 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объем розничного товарооборота (во всех каналах реализации) – 1540,0 млн. рублей,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оборот розничной торговли – 1500,0 млн. рублей;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оборот общественного питания – 40,0 млн. рублей.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обеспеченность населения района площадью торговых объектов – 400,0 кв. м на 1000 чел. населения;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количество НТО – 45 ед.,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-количество ярмарочных мест- 55ед.</w:t>
      </w:r>
    </w:p>
    <w:p w:rsidR="00F216B1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-количество жалоб от субъектов предпринимательства – 0</w:t>
      </w:r>
    </w:p>
    <w:p w:rsidR="00FF0FD0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Pr="0007032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lastRenderedPageBreak/>
        <w:t>Подпрограмма 5.4 «</w:t>
      </w:r>
      <w:r w:rsidR="008D7230" w:rsidRPr="00070322">
        <w:rPr>
          <w:b/>
          <w:color w:val="000000"/>
          <w:lang w:eastAsia="en-US"/>
        </w:rPr>
        <w:t xml:space="preserve">Комплексное </w:t>
      </w:r>
      <w:r w:rsidRPr="00070322">
        <w:rPr>
          <w:b/>
          <w:color w:val="000000"/>
          <w:lang w:eastAsia="en-US"/>
        </w:rPr>
        <w:t xml:space="preserve"> развитие сельских территорий муниципального о</w:t>
      </w:r>
      <w:r w:rsidRPr="00070322">
        <w:rPr>
          <w:b/>
          <w:color w:val="000000"/>
          <w:lang w:eastAsia="en-US"/>
        </w:rPr>
        <w:t>б</w:t>
      </w:r>
      <w:r w:rsidRPr="00070322">
        <w:rPr>
          <w:b/>
          <w:color w:val="000000"/>
          <w:lang w:eastAsia="en-US"/>
        </w:rPr>
        <w:t xml:space="preserve">разования </w:t>
      </w:r>
      <w:r w:rsidR="00F23BBD">
        <w:rPr>
          <w:b/>
          <w:color w:val="000000"/>
          <w:lang w:eastAsia="en-US"/>
        </w:rPr>
        <w:t>«Муниципальный округ Глазовский район Удмуртской Республики»</w:t>
      </w:r>
      <w:r w:rsidR="00835E42" w:rsidRPr="00070322">
        <w:rPr>
          <w:b/>
          <w:color w:val="000000"/>
          <w:lang w:eastAsia="en-US"/>
        </w:rPr>
        <w:t xml:space="preserve"> У</w:t>
      </w:r>
      <w:r w:rsidR="00835E42" w:rsidRPr="00070322">
        <w:rPr>
          <w:b/>
          <w:color w:val="000000"/>
          <w:lang w:eastAsia="en-US"/>
        </w:rPr>
        <w:t>д</w:t>
      </w:r>
      <w:r w:rsidR="00835E42" w:rsidRPr="00070322">
        <w:rPr>
          <w:b/>
          <w:color w:val="000000"/>
          <w:lang w:eastAsia="en-US"/>
        </w:rPr>
        <w:t>муртской Республики</w:t>
      </w:r>
      <w:r w:rsidRPr="00070322">
        <w:rPr>
          <w:b/>
          <w:color w:val="000000"/>
          <w:lang w:eastAsia="en-US"/>
        </w:rPr>
        <w:t>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33"/>
        <w:gridCol w:w="8240"/>
      </w:tblGrid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8240" w:type="dxa"/>
          </w:tcPr>
          <w:p w:rsidR="00F216B1" w:rsidRPr="00070322" w:rsidRDefault="00F216B1" w:rsidP="008D723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Подпрограмма «</w:t>
            </w:r>
            <w:r w:rsidR="008D7230" w:rsidRPr="00070322">
              <w:rPr>
                <w:color w:val="000000"/>
                <w:lang w:eastAsia="en-US"/>
              </w:rPr>
              <w:t xml:space="preserve">Комплексное </w:t>
            </w:r>
            <w:r w:rsidRPr="00070322">
              <w:rPr>
                <w:color w:val="000000"/>
                <w:lang w:eastAsia="en-US"/>
              </w:rPr>
              <w:t xml:space="preserve">развитие сельских территорий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</w:t>
            </w:r>
            <w:r w:rsidR="00F23BBD">
              <w:rPr>
                <w:color w:val="000000"/>
                <w:lang w:eastAsia="en-US"/>
              </w:rPr>
              <w:t>б</w:t>
            </w:r>
            <w:r w:rsidR="00F23BBD">
              <w:rPr>
                <w:color w:val="000000"/>
                <w:lang w:eastAsia="en-US"/>
              </w:rPr>
              <w:t>лики»</w:t>
            </w:r>
            <w:r w:rsidR="00537CEE" w:rsidRPr="00070322">
              <w:rPr>
                <w:color w:val="000000"/>
                <w:lang w:eastAsia="en-US"/>
              </w:rPr>
              <w:t xml:space="preserve">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8240" w:type="dxa"/>
          </w:tcPr>
          <w:p w:rsidR="00F216B1" w:rsidRPr="00070322" w:rsidRDefault="00F216B1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по эк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номике, имущественным отношениям и финансам</w:t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8240" w:type="dxa"/>
          </w:tcPr>
          <w:p w:rsidR="00F216B1" w:rsidRPr="00070322" w:rsidRDefault="007E3AD6" w:rsidP="007E3AD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</w:t>
            </w:r>
            <w:r w:rsidR="00E85C58" w:rsidRPr="00070322">
              <w:rPr>
                <w:color w:val="000000"/>
                <w:lang w:eastAsia="en-US"/>
              </w:rPr>
              <w:t>правлени</w:t>
            </w:r>
            <w:r w:rsidRPr="00070322">
              <w:rPr>
                <w:color w:val="000000"/>
                <w:lang w:eastAsia="en-US"/>
              </w:rPr>
              <w:t>е</w:t>
            </w:r>
            <w:r w:rsidR="00E85C58" w:rsidRPr="00070322">
              <w:rPr>
                <w:color w:val="000000"/>
                <w:lang w:eastAsia="en-US"/>
              </w:rPr>
              <w:t xml:space="preserve"> развития территории и муниципального заказа А</w:t>
            </w:r>
            <w:r w:rsidR="00F216B1" w:rsidRPr="00070322">
              <w:rPr>
                <w:color w:val="000000"/>
                <w:lang w:eastAsia="en-US"/>
              </w:rPr>
              <w:t xml:space="preserve">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</w:t>
            </w:r>
            <w:r w:rsidR="00F23BBD">
              <w:rPr>
                <w:color w:val="000000"/>
                <w:lang w:eastAsia="en-US"/>
              </w:rPr>
              <w:t>д</w:t>
            </w:r>
            <w:r w:rsidR="00F23BBD">
              <w:rPr>
                <w:color w:val="000000"/>
                <w:lang w:eastAsia="en-US"/>
              </w:rPr>
              <w:t>муртской Республики»</w:t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Соисполнители подпрограммы</w:t>
            </w:r>
          </w:p>
        </w:tc>
        <w:tc>
          <w:tcPr>
            <w:tcW w:w="8240" w:type="dxa"/>
          </w:tcPr>
          <w:p w:rsidR="00F216B1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Сектор</w:t>
            </w:r>
            <w:r w:rsidR="00F216B1" w:rsidRPr="00070322">
              <w:rPr>
                <w:color w:val="000000"/>
                <w:lang w:eastAsia="en-US"/>
              </w:rPr>
              <w:t xml:space="preserve"> жилищно-коммунального хозяйства, транспорта и связи, отдел арх</w:t>
            </w:r>
            <w:r w:rsidR="00F216B1" w:rsidRPr="00070322">
              <w:rPr>
                <w:color w:val="000000"/>
                <w:lang w:eastAsia="en-US"/>
              </w:rPr>
              <w:t>и</w:t>
            </w:r>
            <w:r w:rsidR="00F216B1" w:rsidRPr="00070322">
              <w:rPr>
                <w:color w:val="000000"/>
                <w:lang w:eastAsia="en-US"/>
              </w:rPr>
              <w:t xml:space="preserve">тектуры и строительства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</w:t>
            </w:r>
            <w:r w:rsidR="00F23BBD">
              <w:rPr>
                <w:color w:val="000000"/>
                <w:lang w:eastAsia="en-US"/>
              </w:rPr>
              <w:t>у</w:t>
            </w:r>
            <w:r w:rsidR="00F23BBD">
              <w:rPr>
                <w:color w:val="000000"/>
                <w:lang w:eastAsia="en-US"/>
              </w:rPr>
              <w:t>ниципальный округ Глазовский район Удмуртской Республики»</w:t>
            </w:r>
            <w:r w:rsidR="00F216B1" w:rsidRPr="00070322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Цели </w:t>
            </w:r>
          </w:p>
        </w:tc>
        <w:tc>
          <w:tcPr>
            <w:tcW w:w="8240" w:type="dxa"/>
          </w:tcPr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реализация проектов комплексного благоустройства площадок под ко</w:t>
            </w:r>
            <w:r w:rsidRPr="00070322">
              <w:rPr>
                <w:color w:val="000000"/>
                <w:lang w:eastAsia="en-US"/>
              </w:rPr>
              <w:t>м</w:t>
            </w:r>
            <w:r w:rsidRPr="00070322">
              <w:rPr>
                <w:color w:val="000000"/>
                <w:lang w:eastAsia="en-US"/>
              </w:rPr>
              <w:t>пактную жилищную застройку на сельских территориях Глазовского района;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-поддержка местных инициатив жителей сельских поселений муниципальн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го района на благоустройство территорий;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созданных рабочих мест;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проектов по благоустройству территории;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-строительство линейных объектов.</w:t>
            </w:r>
          </w:p>
          <w:p w:rsidR="00F216B1" w:rsidRPr="00070322" w:rsidRDefault="001851C1" w:rsidP="001851C1">
            <w:pPr>
              <w:tabs>
                <w:tab w:val="left" w:pos="0"/>
                <w:tab w:val="left" w:pos="708"/>
                <w:tab w:val="left" w:pos="1416"/>
              </w:tabs>
              <w:ind w:left="19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ab/>
            </w:r>
            <w:r>
              <w:rPr>
                <w:color w:val="000000"/>
                <w:lang w:eastAsia="en-US"/>
              </w:rPr>
              <w:tab/>
            </w:r>
            <w:r>
              <w:rPr>
                <w:color w:val="000000"/>
                <w:lang w:eastAsia="en-US"/>
              </w:rPr>
              <w:tab/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8240" w:type="dxa"/>
          </w:tcPr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повышение уровня комплексного обустройства объектами социальной и инженерной инфраструктуры сельских поселений Муниципального рай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на;</w:t>
            </w:r>
          </w:p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реализация общественно значимых проектов в интересах сельских жит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 xml:space="preserve">лей Муниципального района с помощью </w:t>
            </w:r>
            <w:proofErr w:type="spellStart"/>
            <w:r w:rsidRPr="00070322">
              <w:rPr>
                <w:color w:val="000000"/>
                <w:lang w:eastAsia="en-US"/>
              </w:rPr>
              <w:t>грантовой</w:t>
            </w:r>
            <w:proofErr w:type="spellEnd"/>
            <w:r w:rsidRPr="00070322">
              <w:rPr>
                <w:color w:val="000000"/>
                <w:lang w:eastAsia="en-US"/>
              </w:rPr>
              <w:t xml:space="preserve"> поддержки; </w:t>
            </w:r>
          </w:p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проведение мероприятий по поощрению и популяризации достижений в развитии сельских территорий Муниципального района.</w:t>
            </w:r>
          </w:p>
          <w:p w:rsidR="00657494" w:rsidRPr="00070322" w:rsidRDefault="00657494" w:rsidP="00777CDC">
            <w:pPr>
              <w:tabs>
                <w:tab w:val="left" w:pos="0"/>
                <w:tab w:val="left" w:pos="284"/>
                <w:tab w:val="left" w:pos="619"/>
                <w:tab w:val="left" w:pos="1134"/>
                <w:tab w:val="left" w:pos="1276"/>
                <w:tab w:val="left" w:pos="2268"/>
                <w:tab w:val="left" w:pos="3686"/>
              </w:tabs>
              <w:ind w:left="360"/>
              <w:rPr>
                <w:color w:val="000000"/>
                <w:lang w:eastAsia="en-US"/>
              </w:rPr>
            </w:pP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пок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затели (индик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 xml:space="preserve">торы) </w:t>
            </w:r>
          </w:p>
        </w:tc>
        <w:tc>
          <w:tcPr>
            <w:tcW w:w="8240" w:type="dxa"/>
          </w:tcPr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реализация проектов комплексного благоустройства площадок под ко</w:t>
            </w:r>
            <w:r w:rsidRPr="00070322">
              <w:rPr>
                <w:color w:val="000000"/>
                <w:lang w:eastAsia="en-US"/>
              </w:rPr>
              <w:t>м</w:t>
            </w:r>
            <w:r w:rsidRPr="00070322">
              <w:rPr>
                <w:color w:val="000000"/>
                <w:lang w:eastAsia="en-US"/>
              </w:rPr>
              <w:t>пактную жилищную застройку на сельских территориях Глазовского района;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-поддержка местных инициатив жителей сельских поселений муниципальн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го района на благоустройство территорий;</w:t>
            </w:r>
          </w:p>
          <w:p w:rsidR="00657494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</w:t>
            </w:r>
            <w:r w:rsidR="00657494" w:rsidRPr="00070322">
              <w:rPr>
                <w:color w:val="000000"/>
                <w:lang w:eastAsia="en-US"/>
              </w:rPr>
              <w:t xml:space="preserve"> </w:t>
            </w:r>
            <w:r w:rsidRPr="00070322">
              <w:rPr>
                <w:color w:val="000000"/>
                <w:lang w:eastAsia="en-US"/>
              </w:rPr>
              <w:t>количество созданных рабочих мест;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проектов по благоустройству территории;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-строительство линейных объектов.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Сроки и этапы реализации подпрограммы</w:t>
            </w:r>
          </w:p>
        </w:tc>
        <w:tc>
          <w:tcPr>
            <w:tcW w:w="8240" w:type="dxa"/>
          </w:tcPr>
          <w:p w:rsidR="00A3064D" w:rsidRPr="00070322" w:rsidRDefault="008D7230" w:rsidP="00A3064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2020</w:t>
            </w:r>
            <w:r w:rsidR="00A3064D" w:rsidRPr="00070322">
              <w:rPr>
                <w:color w:val="000000"/>
                <w:lang w:eastAsia="en-US"/>
              </w:rPr>
              <w:t>–202</w:t>
            </w:r>
            <w:r w:rsidR="00924AC5">
              <w:rPr>
                <w:color w:val="000000"/>
                <w:lang w:eastAsia="en-US"/>
              </w:rPr>
              <w:t>6</w:t>
            </w:r>
            <w:r w:rsidR="00A3064D" w:rsidRPr="00070322">
              <w:rPr>
                <w:color w:val="000000"/>
                <w:lang w:eastAsia="en-US"/>
              </w:rPr>
              <w:t xml:space="preserve"> годы. </w:t>
            </w:r>
          </w:p>
          <w:p w:rsidR="00F216B1" w:rsidRPr="00070322" w:rsidRDefault="00E21925" w:rsidP="00A3064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Этапы не выделяются</w:t>
            </w: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Объем средств бюджета мун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ципального района  на ре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лизацию мун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ципальной по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программы</w:t>
            </w:r>
          </w:p>
        </w:tc>
        <w:tc>
          <w:tcPr>
            <w:tcW w:w="8240" w:type="dxa"/>
          </w:tcPr>
          <w:p w:rsidR="00F216B1" w:rsidRPr="00070322" w:rsidRDefault="00E624E5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Объем финансирования подпрограммы составит</w:t>
            </w:r>
            <w:r w:rsidR="009654D4">
              <w:rPr>
                <w:color w:val="000000"/>
                <w:lang w:eastAsia="en-US"/>
              </w:rPr>
              <w:t xml:space="preserve"> 37287,2</w:t>
            </w:r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 w:rsidR="001851C1">
              <w:rPr>
                <w:color w:val="000000"/>
                <w:lang w:eastAsia="en-US"/>
              </w:rPr>
              <w:t>тыс</w:t>
            </w:r>
            <w:proofErr w:type="gramStart"/>
            <w:r w:rsidR="001851C1">
              <w:rPr>
                <w:color w:val="000000"/>
                <w:lang w:eastAsia="en-US"/>
              </w:rPr>
              <w:t>.р</w:t>
            </w:r>
            <w:proofErr w:type="gramEnd"/>
            <w:r w:rsidR="001851C1">
              <w:rPr>
                <w:color w:val="000000"/>
                <w:lang w:eastAsia="en-US"/>
              </w:rPr>
              <w:t>уб</w:t>
            </w:r>
            <w:proofErr w:type="spellEnd"/>
            <w:r w:rsidR="001851C1">
              <w:rPr>
                <w:color w:val="000000"/>
                <w:lang w:eastAsia="en-US"/>
              </w:rPr>
              <w:t>.</w:t>
            </w:r>
          </w:p>
          <w:tbl>
            <w:tblPr>
              <w:tblW w:w="8127" w:type="dxa"/>
              <w:tblLayout w:type="fixed"/>
              <w:tblLook w:val="04A0" w:firstRow="1" w:lastRow="0" w:firstColumn="1" w:lastColumn="0" w:noHBand="0" w:noVBand="1"/>
            </w:tblPr>
            <w:tblGrid>
              <w:gridCol w:w="1447"/>
              <w:gridCol w:w="546"/>
              <w:gridCol w:w="496"/>
              <w:gridCol w:w="496"/>
              <w:gridCol w:w="496"/>
              <w:gridCol w:w="496"/>
              <w:gridCol w:w="496"/>
              <w:gridCol w:w="546"/>
              <w:gridCol w:w="546"/>
              <w:gridCol w:w="496"/>
              <w:gridCol w:w="496"/>
              <w:gridCol w:w="496"/>
              <w:gridCol w:w="496"/>
              <w:gridCol w:w="578"/>
            </w:tblGrid>
            <w:tr w:rsidR="007C1169" w:rsidRPr="00DF4EF5" w:rsidTr="00924AC5">
              <w:trPr>
                <w:trHeight w:val="273"/>
                <w:tblHeader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C1169" w:rsidRPr="00DF4EF5" w:rsidRDefault="007C1169" w:rsidP="007C1169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2026</w:t>
                  </w: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9654D4" w:rsidP="007C1169">
                  <w:pPr>
                    <w:spacing w:before="40" w:after="40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37287,2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1863,2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50</w:t>
                  </w:r>
                  <w:r w:rsidR="00924AC5">
                    <w:rPr>
                      <w:sz w:val="12"/>
                      <w:szCs w:val="12"/>
                    </w:rPr>
                    <w:t>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924AC5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405</w:t>
                  </w:r>
                  <w:r w:rsidR="007C1169" w:rsidRPr="00DF4EF5">
                    <w:rPr>
                      <w:sz w:val="12"/>
                      <w:szCs w:val="12"/>
                    </w:rPr>
                    <w:t>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7C1169" w:rsidRPr="00DF4EF5" w:rsidRDefault="00924AC5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14636,05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14636,05</w:t>
                  </w: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пального образов</w:t>
                  </w:r>
                  <w:r w:rsidRPr="00DF4EF5">
                    <w:rPr>
                      <w:sz w:val="14"/>
                      <w:szCs w:val="14"/>
                    </w:rPr>
                    <w:t>а</w:t>
                  </w:r>
                  <w:r w:rsidRPr="00DF4EF5">
                    <w:rPr>
                      <w:sz w:val="14"/>
                      <w:szCs w:val="14"/>
                    </w:rPr>
                    <w:t>ния «Муниципал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ный округ Глазо</w:t>
                  </w:r>
                  <w:r w:rsidRPr="00DF4EF5">
                    <w:rPr>
                      <w:sz w:val="14"/>
                      <w:szCs w:val="14"/>
                    </w:rPr>
                    <w:t>в</w:t>
                  </w:r>
                  <w:r w:rsidRPr="00DF4EF5">
                    <w:rPr>
                      <w:sz w:val="14"/>
                      <w:szCs w:val="14"/>
                    </w:rPr>
                    <w:t>ский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Республики»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9654D4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37287,2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1863,2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924AC5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40</w:t>
                  </w:r>
                  <w:r w:rsidR="007C1169" w:rsidRPr="00DF4EF5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7C1169" w:rsidRPr="00DF4EF5" w:rsidRDefault="00924AC5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14636,05</w:t>
                  </w:r>
                </w:p>
              </w:tc>
              <w:tc>
                <w:tcPr>
                  <w:tcW w:w="5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924AC5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14636,05</w:t>
                  </w:r>
                </w:p>
              </w:tc>
            </w:tr>
            <w:tr w:rsidR="007C1169" w:rsidRPr="00DF4EF5" w:rsidTr="00924AC5">
              <w:trPr>
                <w:trHeight w:val="282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lastRenderedPageBreak/>
                    <w:t>в том числе: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282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субсидии из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жета Удмуртской Республики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2B00DD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37010,0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1836,0</w:t>
                  </w: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3E6372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4000,0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3E6372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14586,05</w:t>
                  </w: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3E6372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14586,05</w:t>
                  </w:r>
                </w:p>
              </w:tc>
            </w:tr>
            <w:tr w:rsidR="007C1169" w:rsidRPr="00DF4EF5" w:rsidTr="00924AC5">
              <w:trPr>
                <w:trHeight w:val="282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Республики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межбю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жетные трансфе</w:t>
                  </w:r>
                  <w:r w:rsidRPr="00DF4EF5">
                    <w:rPr>
                      <w:sz w:val="14"/>
                      <w:szCs w:val="14"/>
                    </w:rPr>
                    <w:t>р</w:t>
                  </w:r>
                  <w:r w:rsidRPr="00DF4EF5">
                    <w:rPr>
                      <w:sz w:val="14"/>
                      <w:szCs w:val="14"/>
                    </w:rPr>
                    <w:t>ты из бюджета Удмуртской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жетов поселений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бюджета Удмуртской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публики, планиру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мые к привлечению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посел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ний, входящих в состав 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ного образования «Муниципальный округ Глазовский район Удмуртской Республики»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7C1169" w:rsidRPr="00DF4EF5" w:rsidTr="00924AC5">
              <w:trPr>
                <w:trHeight w:val="559"/>
              </w:trPr>
              <w:tc>
                <w:tcPr>
                  <w:tcW w:w="14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Иные источники (прочие поступл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ния в местный бюджет)</w:t>
                  </w: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7C1169" w:rsidRPr="00DF4EF5" w:rsidRDefault="007C1169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924AC5">
        <w:tc>
          <w:tcPr>
            <w:tcW w:w="1933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Ожидаемые 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зультаты реал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зации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240" w:type="dxa"/>
          </w:tcPr>
          <w:p w:rsidR="00775B6D" w:rsidRPr="00070322" w:rsidRDefault="00777CDC" w:rsidP="009F0F4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lang w:eastAsia="en-US"/>
              </w:rPr>
            </w:pPr>
            <w:r w:rsidRPr="00070322">
              <w:rPr>
                <w:lang w:eastAsia="en-US"/>
              </w:rPr>
              <w:t>Ожидаемым результатом реализации подпрограммы</w:t>
            </w:r>
            <w:r w:rsidR="009F0F42" w:rsidRPr="00070322">
              <w:rPr>
                <w:lang w:eastAsia="en-US"/>
              </w:rPr>
              <w:t xml:space="preserve"> будет увеличение</w:t>
            </w:r>
            <w:r w:rsidRPr="00070322">
              <w:rPr>
                <w:lang w:eastAsia="en-US"/>
              </w:rPr>
              <w:t xml:space="preserve"> кол</w:t>
            </w:r>
            <w:r w:rsidRPr="00070322">
              <w:rPr>
                <w:lang w:eastAsia="en-US"/>
              </w:rPr>
              <w:t>и</w:t>
            </w:r>
            <w:r w:rsidRPr="00070322">
              <w:rPr>
                <w:lang w:eastAsia="en-US"/>
              </w:rPr>
              <w:t xml:space="preserve">чество </w:t>
            </w:r>
            <w:proofErr w:type="spellStart"/>
            <w:r w:rsidRPr="00070322">
              <w:rPr>
                <w:lang w:eastAsia="en-US"/>
              </w:rPr>
              <w:t>населенных</w:t>
            </w:r>
            <w:proofErr w:type="spellEnd"/>
            <w:r w:rsidRPr="00070322">
              <w:rPr>
                <w:lang w:eastAsia="en-US"/>
              </w:rPr>
              <w:t xml:space="preserve"> пунктов, расположенных на сельских территориях, в к</w:t>
            </w:r>
            <w:r w:rsidRPr="00070322">
              <w:rPr>
                <w:lang w:eastAsia="en-US"/>
              </w:rPr>
              <w:t>о</w:t>
            </w:r>
            <w:r w:rsidRPr="00070322">
              <w:rPr>
                <w:lang w:eastAsia="en-US"/>
              </w:rPr>
              <w:t>торых реализованы проекты по обустройству</w:t>
            </w:r>
            <w:r w:rsidR="009F0F42" w:rsidRPr="00070322">
              <w:rPr>
                <w:lang w:eastAsia="en-US"/>
              </w:rPr>
              <w:t>,</w:t>
            </w:r>
            <w:r w:rsidRPr="00070322">
              <w:rPr>
                <w:lang w:eastAsia="en-US"/>
              </w:rPr>
              <w:t xml:space="preserve"> площадок под компактную жилищную застройку</w:t>
            </w:r>
            <w:r w:rsidR="009F0F42" w:rsidRPr="00070322">
              <w:rPr>
                <w:lang w:eastAsia="en-US"/>
              </w:rPr>
              <w:t xml:space="preserve">, </w:t>
            </w:r>
            <w:r w:rsidRPr="00070322">
              <w:rPr>
                <w:lang w:eastAsia="en-US"/>
              </w:rPr>
              <w:t>рост доходов населения, прожи</w:t>
            </w:r>
            <w:r w:rsidR="009F0F42" w:rsidRPr="00070322">
              <w:rPr>
                <w:lang w:eastAsia="en-US"/>
              </w:rPr>
              <w:t>вающего на сельских территориях</w:t>
            </w:r>
          </w:p>
          <w:p w:rsidR="009F0F42" w:rsidRPr="00070322" w:rsidRDefault="009F0F42" w:rsidP="009F0F4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FF0000"/>
                <w:lang w:eastAsia="en-US"/>
              </w:rPr>
            </w:pP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5.4.1. Характеристика сферы деятельности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сельской территории Глазовского района (далее - Муниципальный район) расп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лагается 11 сельских поселений.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Общая площадь сельской территории Муниципального района составляет 2159 кв. км, в том числе земель сельскохозяйственного назначения 106048 га.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Характеристика землепользования на сельских территориях Муниципального района приведена в таблице 1.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          Таблица 1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землепользования на территории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Муниципального р</w:t>
      </w:r>
      <w:r w:rsidR="00775B6D" w:rsidRPr="00070322">
        <w:rPr>
          <w:b/>
          <w:color w:val="000000"/>
          <w:lang w:eastAsia="en-US"/>
        </w:rPr>
        <w:t>айона по состоянию на 01.01.2019</w:t>
      </w:r>
      <w:r w:rsidRPr="00070322">
        <w:rPr>
          <w:b/>
          <w:color w:val="000000"/>
          <w:lang w:eastAsia="en-US"/>
        </w:rPr>
        <w:t xml:space="preserve"> года</w:t>
      </w:r>
    </w:p>
    <w:tbl>
      <w:tblPr>
        <w:tblW w:w="9706" w:type="dxa"/>
        <w:jc w:val="center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5376"/>
        <w:gridCol w:w="960"/>
        <w:gridCol w:w="1080"/>
        <w:gridCol w:w="1645"/>
      </w:tblGrid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Общая площадь территории Муниципального района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кв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.к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proofErr w:type="spellEnd"/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2159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леса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98250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водоемы</w:t>
            </w:r>
            <w:proofErr w:type="spellEnd"/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653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- площади земель, 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отведенные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под застройку 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населенных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пунктов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5088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- площади земель, 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отведенные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 под  застройку сооружений производственного назначения и инженерных коммуник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ций (дороги, ЛЭП, газопроводы, сооружения связи и т.п.)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1366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площади земель сельскохозяйственного назначения - вс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го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106048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38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- в том числе используемые под посевы сельскохозяйстве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ных культур</w:t>
            </w:r>
            <w:proofErr w:type="gramEnd"/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49543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138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сельскохозяйственных предприятий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имеют в наличие земель сельхоз. назначения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70357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 них среднегодовая численность работающих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1710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получаемый среднегодовой удельный доход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3600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крестьянских (фермерских) хозяйств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имеют в наличие земель сельхоз. назначения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1671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 них среднегодовая численность работающих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получаемый среднегодовой удельный доход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1300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личных подсобных хозяйств (семей)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7447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Площадь земель, используемых для личного подсобного хозяйства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328561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Получаемый среднегодовой доход с личного подсобного хозяйства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  <w:proofErr w:type="gramEnd"/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E67614" w:rsidRPr="00070322" w:rsidRDefault="00E67614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E67614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 </w:t>
      </w:r>
      <w:r w:rsidR="00F216B1" w:rsidRPr="00070322">
        <w:rPr>
          <w:b/>
          <w:color w:val="000000"/>
          <w:lang w:eastAsia="en-US"/>
        </w:rPr>
        <w:t>5.4.1.1.  Сельское население муниципального района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Численность сельского населения Муниципального района по состоянию на 01.01.201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составила 1</w:t>
      </w:r>
      <w:r w:rsidR="00537CEE" w:rsidRPr="00070322">
        <w:rPr>
          <w:color w:val="000000"/>
          <w:lang w:eastAsia="en-US"/>
        </w:rPr>
        <w:t>5</w:t>
      </w:r>
      <w:r w:rsidR="00775B6D" w:rsidRPr="00070322">
        <w:rPr>
          <w:color w:val="000000"/>
          <w:lang w:eastAsia="en-US"/>
        </w:rPr>
        <w:t>545</w:t>
      </w:r>
      <w:r w:rsidRPr="00070322">
        <w:rPr>
          <w:color w:val="000000"/>
          <w:lang w:eastAsia="en-US"/>
        </w:rPr>
        <w:t xml:space="preserve"> человек, в том числе трудоспособного населения </w:t>
      </w:r>
      <w:r w:rsidR="00775B6D" w:rsidRPr="00070322">
        <w:rPr>
          <w:color w:val="000000"/>
          <w:lang w:eastAsia="en-US"/>
        </w:rPr>
        <w:t>775</w:t>
      </w:r>
      <w:r w:rsidRPr="00070322">
        <w:rPr>
          <w:color w:val="000000"/>
          <w:lang w:eastAsia="en-US"/>
        </w:rPr>
        <w:t>0 чел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век.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Структура занятости трудоспособного сельского населения  характеризуется след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ющими данными (таблица 2):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сельскохозяйственное производство – 1525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бюджетной сферы - 901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несельскохозяйственной сферы - 303 человека;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прочие - 680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работает за пределами сельской территории Муниципального района – 5434 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 обеспечено работой – 284 человека.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Размер среднемесячной заработной платы в 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году составил </w:t>
      </w:r>
      <w:r w:rsidR="00775B6D" w:rsidRPr="00070322">
        <w:rPr>
          <w:color w:val="000000"/>
          <w:lang w:eastAsia="en-US"/>
        </w:rPr>
        <w:t>216</w:t>
      </w:r>
      <w:r w:rsidRPr="00070322">
        <w:rPr>
          <w:color w:val="000000"/>
          <w:lang w:eastAsia="en-US"/>
        </w:rPr>
        <w:t xml:space="preserve">80 рублей.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                                                                                                                                                     Таблица 2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численности, занятости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Муниципального образования </w:t>
      </w:r>
      <w:r w:rsidR="00F23BBD">
        <w:rPr>
          <w:b/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b/>
          <w:color w:val="000000"/>
          <w:lang w:eastAsia="en-US"/>
        </w:rPr>
        <w:t xml:space="preserve"> по состоянию на 01.01.201</w:t>
      </w:r>
      <w:r w:rsidR="00775B6D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9410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2880"/>
        <w:gridCol w:w="881"/>
        <w:gridCol w:w="732"/>
        <w:gridCol w:w="708"/>
        <w:gridCol w:w="709"/>
        <w:gridCol w:w="824"/>
        <w:gridCol w:w="2196"/>
      </w:tblGrid>
      <w:tr w:rsidR="00F216B1" w:rsidRPr="00070322" w:rsidTr="00F216B1">
        <w:trPr>
          <w:cantSplit/>
          <w:trHeight w:val="240"/>
          <w:jc w:val="center"/>
        </w:trPr>
        <w:tc>
          <w:tcPr>
            <w:tcW w:w="4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Наименование сельских 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селений в составе Муниц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пального района</w:t>
            </w:r>
          </w:p>
        </w:tc>
        <w:tc>
          <w:tcPr>
            <w:tcW w:w="3854" w:type="dxa"/>
            <w:gridSpan w:val="5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Численность сельского населения  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ниципального района (чел.)</w:t>
            </w:r>
          </w:p>
        </w:tc>
        <w:tc>
          <w:tcPr>
            <w:tcW w:w="219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и занятость трудоспособного сельского населения Муниципального район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а(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чел.)</w:t>
            </w:r>
          </w:p>
        </w:tc>
      </w:tr>
      <w:tr w:rsidR="00F216B1" w:rsidRPr="00070322" w:rsidTr="00F216B1">
        <w:trPr>
          <w:cantSplit/>
          <w:trHeight w:val="300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973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 по возрастным группам</w:t>
            </w:r>
          </w:p>
        </w:tc>
        <w:tc>
          <w:tcPr>
            <w:tcW w:w="219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трудосп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собного сельского населения - всего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345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2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 7 лет</w:t>
            </w:r>
          </w:p>
        </w:tc>
        <w:tc>
          <w:tcPr>
            <w:tcW w:w="708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7-18 лет</w:t>
            </w:r>
          </w:p>
        </w:tc>
        <w:tc>
          <w:tcPr>
            <w:tcW w:w="709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18-60 лет</w:t>
            </w:r>
          </w:p>
        </w:tc>
        <w:tc>
          <w:tcPr>
            <w:tcW w:w="824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Пенсионеры (55-60лет)</w:t>
            </w:r>
          </w:p>
        </w:tc>
        <w:tc>
          <w:tcPr>
            <w:tcW w:w="219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8E2F4F">
        <w:trPr>
          <w:cantSplit/>
          <w:trHeight w:val="1138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2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19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8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3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2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9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F216B1" w:rsidRPr="00070322" w:rsidTr="00F216B1">
        <w:trPr>
          <w:trHeight w:val="17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Адамское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992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969</w:t>
            </w:r>
          </w:p>
        </w:tc>
      </w:tr>
      <w:tr w:rsidR="00F216B1" w:rsidRPr="00070322" w:rsidTr="00F216B1">
        <w:trPr>
          <w:trHeight w:val="117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proofErr w:type="gramStart"/>
            <w:r w:rsidRPr="00070322">
              <w:rPr>
                <w:color w:val="000000"/>
                <w:sz w:val="20"/>
                <w:szCs w:val="20"/>
                <w:lang w:eastAsia="en-US"/>
              </w:rPr>
              <w:t>О«</w:t>
            </w:r>
            <w:proofErr w:type="gramEnd"/>
            <w:r w:rsidRPr="00070322">
              <w:rPr>
                <w:color w:val="000000"/>
                <w:sz w:val="20"/>
                <w:szCs w:val="20"/>
                <w:lang w:eastAsia="en-US"/>
              </w:rPr>
              <w:t>Верхнебогатырское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1667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236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766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486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744</w:t>
            </w:r>
          </w:p>
        </w:tc>
      </w:tr>
      <w:tr w:rsidR="00F216B1" w:rsidRPr="00070322" w:rsidTr="00F216B1">
        <w:trPr>
          <w:trHeight w:val="225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1201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644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272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622</w:t>
            </w:r>
          </w:p>
        </w:tc>
      </w:tr>
      <w:tr w:rsidR="00F216B1" w:rsidRPr="00070322" w:rsidTr="00F216B1">
        <w:trPr>
          <w:trHeight w:val="182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Качкашурское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1260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173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602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337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580</w:t>
            </w:r>
          </w:p>
        </w:tc>
      </w:tr>
      <w:tr w:rsidR="00F216B1" w:rsidRPr="00070322" w:rsidTr="00F216B1">
        <w:trPr>
          <w:trHeight w:val="12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Кожильское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2269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1255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579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1232</w:t>
            </w:r>
          </w:p>
        </w:tc>
      </w:tr>
      <w:tr w:rsidR="00F216B1" w:rsidRPr="00070322" w:rsidTr="00F216B1">
        <w:trPr>
          <w:trHeight w:val="246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Куреговское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908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419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397</w:t>
            </w:r>
          </w:p>
        </w:tc>
      </w:tr>
      <w:tr w:rsidR="00F216B1" w:rsidRPr="00070322" w:rsidTr="00F216B1">
        <w:trPr>
          <w:trHeight w:val="175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1809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218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976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411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954</w:t>
            </w:r>
          </w:p>
        </w:tc>
      </w:tr>
      <w:tr w:rsidR="00F216B1" w:rsidRPr="00070322" w:rsidTr="00F216B1">
        <w:trPr>
          <w:trHeight w:val="131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Парзинское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863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491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469</w:t>
            </w:r>
          </w:p>
        </w:tc>
      </w:tr>
      <w:tr w:rsidR="00F216B1" w:rsidRPr="00070322" w:rsidTr="00F216B1">
        <w:trPr>
          <w:trHeight w:val="240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Понинское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2257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1073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715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1051</w:t>
            </w:r>
          </w:p>
        </w:tc>
      </w:tr>
      <w:tr w:rsidR="00F216B1" w:rsidRPr="00070322" w:rsidTr="00F216B1">
        <w:trPr>
          <w:trHeight w:val="182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Ураковское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1195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558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536</w:t>
            </w:r>
          </w:p>
        </w:tc>
      </w:tr>
      <w:tr w:rsidR="00F216B1" w:rsidRPr="00070322" w:rsidTr="00F216B1">
        <w:trPr>
          <w:trHeight w:val="12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Штанигуртское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1602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181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1008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986</w:t>
            </w: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16828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1588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8784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4456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8540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 5.4.1.2. Развитие агропромышленного комплекса Муниципального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b/>
          <w:color w:val="000000"/>
          <w:lang w:eastAsia="en-US"/>
        </w:rPr>
        <w:lastRenderedPageBreak/>
        <w:t xml:space="preserve"> </w:t>
      </w:r>
      <w:r w:rsidRPr="00070322">
        <w:rPr>
          <w:color w:val="000000"/>
          <w:lang w:eastAsia="en-US"/>
        </w:rPr>
        <w:t xml:space="preserve"> Основными (преобладающими) производственными направлениями хозяйственной деятельности на территории Муниципального района  является производство сельскохозя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ственной продукции.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территории Муниципального района осуществляют производственную деятел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ность 1</w:t>
      </w:r>
      <w:r w:rsidR="00775B6D" w:rsidRPr="00070322">
        <w:rPr>
          <w:color w:val="000000"/>
          <w:lang w:eastAsia="en-US"/>
        </w:rPr>
        <w:t>2</w:t>
      </w:r>
      <w:r w:rsidRPr="00070322">
        <w:rPr>
          <w:color w:val="000000"/>
          <w:lang w:eastAsia="en-US"/>
        </w:rPr>
        <w:t xml:space="preserve">  сельскохозяйственных организаций, </w:t>
      </w:r>
      <w:r w:rsidR="00775B6D" w:rsidRPr="00070322">
        <w:rPr>
          <w:color w:val="000000"/>
          <w:lang w:eastAsia="en-US"/>
        </w:rPr>
        <w:t>28</w:t>
      </w:r>
      <w:r w:rsidRPr="00070322">
        <w:rPr>
          <w:color w:val="000000"/>
          <w:lang w:eastAsia="en-US"/>
        </w:rPr>
        <w:t xml:space="preserve"> крестьянских (фермерских) хозяйств и 8013 личных подсобных хозяйств.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Показатели хозяйственной деятельности субъектов АПК представлены в таблице 3.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i/>
          <w:color w:val="000000"/>
          <w:lang w:eastAsia="en-US"/>
        </w:rPr>
        <w:sectPr w:rsidR="00F216B1" w:rsidRPr="00070322" w:rsidSect="00932E95">
          <w:footerReference w:type="default" r:id="rId19"/>
          <w:footerReference w:type="first" r:id="rId20"/>
          <w:pgSz w:w="11907" w:h="16840" w:code="9"/>
          <w:pgMar w:top="284" w:right="851" w:bottom="142" w:left="1440" w:header="720" w:footer="720" w:gutter="0"/>
          <w:cols w:space="720"/>
          <w:titlePg/>
        </w:sect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Таблица 3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Показатели состояния и развития агропромышленного комплекса Глазовского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5540" w:type="dxa"/>
        <w:jc w:val="center"/>
        <w:tblInd w:w="93" w:type="dxa"/>
        <w:tblLook w:val="04A0" w:firstRow="1" w:lastRow="0" w:firstColumn="1" w:lastColumn="0" w:noHBand="0" w:noVBand="1"/>
      </w:tblPr>
      <w:tblGrid>
        <w:gridCol w:w="2425"/>
        <w:gridCol w:w="1499"/>
        <w:gridCol w:w="1835"/>
        <w:gridCol w:w="1443"/>
        <w:gridCol w:w="1429"/>
        <w:gridCol w:w="2126"/>
        <w:gridCol w:w="856"/>
        <w:gridCol w:w="1129"/>
        <w:gridCol w:w="1121"/>
        <w:gridCol w:w="904"/>
        <w:gridCol w:w="1158"/>
      </w:tblGrid>
      <w:tr w:rsidR="00F216B1" w:rsidRPr="00070322" w:rsidTr="00F216B1">
        <w:trPr>
          <w:trHeight w:val="31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Муниципальные образования</w:t>
            </w:r>
            <w:r w:rsidRPr="00070322">
              <w:rPr>
                <w:b/>
                <w:color w:val="000000"/>
                <w:lang w:eastAsia="en-US"/>
              </w:rPr>
              <w:br/>
              <w:t xml:space="preserve"> (поселения)</w:t>
            </w:r>
          </w:p>
        </w:tc>
        <w:tc>
          <w:tcPr>
            <w:tcW w:w="1311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ЛПХ</w:t>
            </w:r>
          </w:p>
        </w:tc>
      </w:tr>
      <w:tr w:rsidR="00F216B1" w:rsidRPr="00070322" w:rsidTr="00F216B1">
        <w:trPr>
          <w:trHeight w:val="815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Количество хозяйств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 xml:space="preserve">Площадь сельхозугодий, </w:t>
            </w:r>
            <w:proofErr w:type="gramStart"/>
            <w:r w:rsidRPr="00070322">
              <w:rPr>
                <w:b/>
                <w:color w:val="000000"/>
                <w:lang w:eastAsia="en-US"/>
              </w:rPr>
              <w:t>га</w:t>
            </w:r>
            <w:proofErr w:type="gram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Убрано картофеля, ц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 xml:space="preserve">Убрано овощей: капуста, морковь, </w:t>
            </w:r>
            <w:proofErr w:type="spellStart"/>
            <w:r w:rsidRPr="00070322">
              <w:rPr>
                <w:b/>
                <w:color w:val="000000"/>
                <w:lang w:eastAsia="en-US"/>
              </w:rPr>
              <w:t>свекла</w:t>
            </w:r>
            <w:proofErr w:type="spellEnd"/>
            <w:r w:rsidRPr="00070322">
              <w:rPr>
                <w:b/>
                <w:color w:val="000000"/>
                <w:lang w:eastAsia="en-US"/>
              </w:rPr>
              <w:t xml:space="preserve"> столовая, 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Получено вал</w:t>
            </w:r>
            <w:r w:rsidRPr="00070322">
              <w:rPr>
                <w:b/>
                <w:color w:val="000000"/>
                <w:lang w:eastAsia="en-US"/>
              </w:rPr>
              <w:t>о</w:t>
            </w:r>
            <w:r w:rsidRPr="00070322">
              <w:rPr>
                <w:b/>
                <w:color w:val="000000"/>
                <w:lang w:eastAsia="en-US"/>
              </w:rPr>
              <w:t>вой продукции растениеводства, руб.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КРС, гол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в том числе коров, гол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Свиньи, гол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Овцы и к</w:t>
            </w:r>
            <w:r w:rsidRPr="00070322">
              <w:rPr>
                <w:b/>
                <w:color w:val="000000"/>
                <w:lang w:eastAsia="en-US"/>
              </w:rPr>
              <w:t>о</w:t>
            </w:r>
            <w:r w:rsidRPr="00070322">
              <w:rPr>
                <w:b/>
                <w:color w:val="000000"/>
                <w:lang w:eastAsia="en-US"/>
              </w:rPr>
              <w:t>зы, гол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 xml:space="preserve">Лошади, </w:t>
            </w:r>
            <w:r w:rsidRPr="00070322">
              <w:rPr>
                <w:b/>
                <w:color w:val="000000"/>
                <w:lang w:eastAsia="en-US"/>
              </w:rPr>
              <w:br/>
              <w:t>гол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Адамское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156,4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9775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3519000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0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Верхнебогатырское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324,75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20297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26386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7306875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647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Гулековское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457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256,8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5778000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171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Качкашурское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1079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205,7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12856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4628250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178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Кожильское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944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239,6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14975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19468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5391000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Куреговское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499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351,9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21994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28592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7917750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442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Октябрьское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182,2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11388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4099500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Парзинское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152,4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9525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3429000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Понинское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255,2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15950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20735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5742000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Ураковское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270,5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16906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21978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6086250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184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proofErr w:type="spellStart"/>
            <w:r w:rsidRPr="00070322">
              <w:rPr>
                <w:color w:val="000000"/>
                <w:lang w:eastAsia="en-US"/>
              </w:rPr>
              <w:t>Штанигуртское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165,3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10331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13431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3719250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8013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2560,75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160047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208061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57616875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1649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277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762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2469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42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83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775B6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Примечание: Поголовье по состоянию на 01.09.201</w:t>
            </w:r>
            <w:r w:rsidR="00775B6D" w:rsidRPr="00070322">
              <w:rPr>
                <w:color w:val="000000"/>
                <w:lang w:eastAsia="en-US"/>
              </w:rPr>
              <w:t>9</w:t>
            </w:r>
            <w:r w:rsidRPr="00070322">
              <w:rPr>
                <w:color w:val="000000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  <w:sectPr w:rsidR="00F216B1" w:rsidRPr="00070322" w:rsidSect="00F216B1">
          <w:headerReference w:type="even" r:id="rId21"/>
          <w:headerReference w:type="default" r:id="rId22"/>
          <w:footerReference w:type="even" r:id="rId23"/>
          <w:footerReference w:type="default" r:id="rId24"/>
          <w:pgSz w:w="16840" w:h="11907" w:orient="landscape" w:code="9"/>
          <w:pgMar w:top="1440" w:right="1106" w:bottom="851" w:left="851" w:header="720" w:footer="720" w:gutter="0"/>
          <w:cols w:space="720"/>
          <w:titlePg/>
        </w:sect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lastRenderedPageBreak/>
        <w:t>5.4.1.3.  Характеристика жилищного фонда и объектов социальной сферы,  уровень обеспеченности их коммунальными услугами на сельских территориях Муниципал</w:t>
      </w:r>
      <w:r w:rsidRPr="00070322">
        <w:rPr>
          <w:b/>
          <w:color w:val="000000"/>
          <w:lang w:eastAsia="en-US"/>
        </w:rPr>
        <w:t>ь</w:t>
      </w:r>
      <w:r w:rsidRPr="00070322">
        <w:rPr>
          <w:b/>
          <w:color w:val="000000"/>
          <w:lang w:eastAsia="en-US"/>
        </w:rPr>
        <w:t>ного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Общая площадь жилищного фонда сельских поселений, находящихся на территории Муниципального района на 01.01.201</w:t>
      </w:r>
      <w:r w:rsidR="004D7BD7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составляет 390,11 тыс.  кв. метров, в том числе: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многоквартирные жилые дома – 163,51тыс. кв. м (41,9 %);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индивидуальные жилые дома  -  226,58 тыс. кв. м (58,1 %).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Обеспеченность </w:t>
      </w:r>
      <w:proofErr w:type="spellStart"/>
      <w:r w:rsidRPr="00070322">
        <w:rPr>
          <w:color w:val="000000"/>
          <w:lang w:eastAsia="en-US"/>
        </w:rPr>
        <w:t>жильем</w:t>
      </w:r>
      <w:proofErr w:type="spellEnd"/>
      <w:r w:rsidRPr="00070322">
        <w:rPr>
          <w:color w:val="000000"/>
          <w:lang w:eastAsia="en-US"/>
        </w:rPr>
        <w:t xml:space="preserve"> в 2015 году  составила 24,7 кв. м. в </w:t>
      </w:r>
      <w:proofErr w:type="spellStart"/>
      <w:r w:rsidRPr="00070322">
        <w:rPr>
          <w:color w:val="000000"/>
          <w:lang w:eastAsia="en-US"/>
        </w:rPr>
        <w:t>расчете</w:t>
      </w:r>
      <w:proofErr w:type="spellEnd"/>
      <w:r w:rsidRPr="00070322">
        <w:rPr>
          <w:color w:val="000000"/>
          <w:lang w:eastAsia="en-US"/>
        </w:rPr>
        <w:t xml:space="preserve"> на одного сел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ского жителя.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proofErr w:type="gramStart"/>
      <w:r w:rsidRPr="00070322">
        <w:rPr>
          <w:color w:val="000000"/>
          <w:lang w:eastAsia="en-US"/>
        </w:rPr>
        <w:t>На 01.01.201</w:t>
      </w:r>
      <w:r w:rsidR="004D7BD7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признаны нуждающимися в улучшении жилищных условий 363 сельских семей (в том числе поставлены на </w:t>
      </w:r>
      <w:proofErr w:type="spellStart"/>
      <w:r w:rsidRPr="00070322">
        <w:rPr>
          <w:color w:val="000000"/>
          <w:lang w:eastAsia="en-US"/>
        </w:rPr>
        <w:t>учет</w:t>
      </w:r>
      <w:proofErr w:type="spellEnd"/>
      <w:r w:rsidRPr="00070322">
        <w:rPr>
          <w:color w:val="000000"/>
          <w:lang w:eastAsia="en-US"/>
        </w:rPr>
        <w:t xml:space="preserve"> в качестве нуждающихся в жилых помещ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ниях, предоставляемых по договорам социального найма - 251 сельская семья), в том числе 89  сельских молодых семей и молодых специалистов (в том числе поставлены на </w:t>
      </w:r>
      <w:proofErr w:type="spellStart"/>
      <w:r w:rsidRPr="00070322">
        <w:rPr>
          <w:color w:val="000000"/>
          <w:lang w:eastAsia="en-US"/>
        </w:rPr>
        <w:t>учет</w:t>
      </w:r>
      <w:proofErr w:type="spellEnd"/>
      <w:r w:rsidRPr="00070322">
        <w:rPr>
          <w:color w:val="000000"/>
          <w:lang w:eastAsia="en-US"/>
        </w:rPr>
        <w:t xml:space="preserve"> в к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честве нуждающихся в жилых помещениях, предоставляемых по договорам социального найма – 27</w:t>
      </w:r>
      <w:proofErr w:type="gramEnd"/>
      <w:r w:rsidRPr="00070322">
        <w:rPr>
          <w:color w:val="000000"/>
          <w:lang w:eastAsia="en-US"/>
        </w:rPr>
        <w:t xml:space="preserve"> сельских молодых семей и молодых специалистов).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  <w:sectPr w:rsidR="00F216B1" w:rsidRPr="00070322">
          <w:pgSz w:w="11907" w:h="16840" w:code="9"/>
          <w:pgMar w:top="1106" w:right="851" w:bottom="851" w:left="1440" w:header="720" w:footer="720" w:gutter="0"/>
          <w:cols w:space="720"/>
          <w:titlePg/>
        </w:sectPr>
      </w:pPr>
      <w:r w:rsidRPr="00070322">
        <w:rPr>
          <w:color w:val="000000"/>
          <w:lang w:eastAsia="en-US"/>
        </w:rPr>
        <w:t xml:space="preserve">Доля аварийного и ветхого жилья  составляет – 3% (12,2 тыс. </w:t>
      </w:r>
      <w:proofErr w:type="spellStart"/>
      <w:r w:rsidRPr="00070322">
        <w:rPr>
          <w:color w:val="000000"/>
          <w:lang w:eastAsia="en-US"/>
        </w:rPr>
        <w:t>кв.м</w:t>
      </w:r>
      <w:proofErr w:type="spellEnd"/>
      <w:r w:rsidRPr="00070322">
        <w:rPr>
          <w:color w:val="000000"/>
          <w:lang w:eastAsia="en-US"/>
        </w:rPr>
        <w:t>).</w:t>
      </w:r>
    </w:p>
    <w:p w:rsidR="003B731C" w:rsidRPr="00070322" w:rsidRDefault="00F216B1" w:rsidP="008E2F4F">
      <w:pPr>
        <w:tabs>
          <w:tab w:val="left" w:pos="284"/>
          <w:tab w:val="left" w:pos="1134"/>
          <w:tab w:val="left" w:pos="1276"/>
          <w:tab w:val="left" w:pos="2268"/>
          <w:tab w:val="left" w:pos="11057"/>
        </w:tabs>
        <w:ind w:left="11624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Таблица 4</w:t>
      </w:r>
    </w:p>
    <w:p w:rsidR="00F216B1" w:rsidRPr="00070322" w:rsidRDefault="00F216B1" w:rsidP="003B731C">
      <w:pPr>
        <w:tabs>
          <w:tab w:val="left" w:pos="0"/>
          <w:tab w:val="left" w:pos="284"/>
          <w:tab w:val="left" w:pos="1134"/>
          <w:tab w:val="left" w:pos="1276"/>
          <w:tab w:val="left" w:pos="2268"/>
        </w:tabs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 жилищного фонда сельских поселений Муниципального района на 01.01.201</w:t>
      </w:r>
      <w:r w:rsidR="004D7BD7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52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080"/>
        <w:gridCol w:w="960"/>
        <w:gridCol w:w="960"/>
        <w:gridCol w:w="960"/>
        <w:gridCol w:w="1200"/>
        <w:gridCol w:w="1200"/>
        <w:gridCol w:w="855"/>
        <w:gridCol w:w="1020"/>
        <w:gridCol w:w="900"/>
        <w:gridCol w:w="870"/>
        <w:gridCol w:w="840"/>
        <w:gridCol w:w="840"/>
      </w:tblGrid>
      <w:tr w:rsidR="00F216B1" w:rsidRPr="00070322" w:rsidTr="00F216B1">
        <w:trPr>
          <w:cantSplit/>
          <w:trHeight w:val="241"/>
        </w:trPr>
        <w:tc>
          <w:tcPr>
            <w:tcW w:w="54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40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Наименование сельского поселения</w:t>
            </w:r>
          </w:p>
        </w:tc>
        <w:tc>
          <w:tcPr>
            <w:tcW w:w="7155" w:type="dxa"/>
            <w:gridSpan w:val="7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Общие данные</w:t>
            </w:r>
          </w:p>
        </w:tc>
        <w:tc>
          <w:tcPr>
            <w:tcW w:w="3450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Обеспеченность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коммунальными</w:t>
            </w:r>
            <w:proofErr w:type="gramEnd"/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услугами (домов/человек)</w:t>
            </w:r>
          </w:p>
        </w:tc>
      </w:tr>
      <w:tr w:rsidR="00F216B1" w:rsidRPr="00070322" w:rsidTr="00F216B1">
        <w:trPr>
          <w:cantSplit/>
          <w:trHeight w:val="27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Кол-во домов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(ед.)</w:t>
            </w: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 квартир</w:t>
            </w:r>
          </w:p>
        </w:tc>
        <w:tc>
          <w:tcPr>
            <w:tcW w:w="3360" w:type="dxa"/>
            <w:gridSpan w:val="3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Общ. площадь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тыс.кв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55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 жителей (чел.)</w:t>
            </w:r>
          </w:p>
        </w:tc>
        <w:tc>
          <w:tcPr>
            <w:tcW w:w="102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жильем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кв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/чел.)</w:t>
            </w:r>
          </w:p>
        </w:tc>
        <w:tc>
          <w:tcPr>
            <w:tcW w:w="1770" w:type="dxa"/>
            <w:gridSpan w:val="2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Центральный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водопровод</w:t>
            </w:r>
          </w:p>
        </w:tc>
        <w:tc>
          <w:tcPr>
            <w:tcW w:w="1680" w:type="dxa"/>
            <w:gridSpan w:val="2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Сетевой газ</w:t>
            </w:r>
          </w:p>
        </w:tc>
      </w:tr>
      <w:tr w:rsidR="00F216B1" w:rsidRPr="00070322" w:rsidTr="00F216B1">
        <w:trPr>
          <w:cantSplit/>
          <w:trHeight w:val="27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60" w:type="dxa"/>
            <w:gridSpan w:val="3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70" w:type="dxa"/>
            <w:gridSpan w:val="2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gridSpan w:val="2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480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00" w:type="dxa"/>
            <w:gridSpan w:val="2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том числе ветхий и аварийный жилфонд</w:t>
            </w: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домов (ква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тир)</w:t>
            </w:r>
          </w:p>
        </w:tc>
        <w:tc>
          <w:tcPr>
            <w:tcW w:w="87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84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Домов (квартир)</w:t>
            </w:r>
          </w:p>
        </w:tc>
        <w:tc>
          <w:tcPr>
            <w:tcW w:w="84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</w:tr>
      <w:tr w:rsidR="00F216B1" w:rsidRPr="00070322" w:rsidTr="008E2F4F">
        <w:trPr>
          <w:cantSplit/>
          <w:trHeight w:val="73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Площадь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% к 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щему наличию</w:t>
            </w: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161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Многоквартирный жилищный фонд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786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3626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163,52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7975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1938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4895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1159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3257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Адамское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8,22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588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Верхнебогатырское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17,82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796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4,64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Качкашурское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Кожильское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22,28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0,58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1172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424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Куреговское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5,42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238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817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817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Парзинское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Понинское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Ураковское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11,42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743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75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Штанигуртское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9,68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Индивидуальный жилищный фонд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4378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4378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226,59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9660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2416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5850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2913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Адамское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22,1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893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529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Верхнебогатырское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4,25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932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20,13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631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Качкашурское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17,87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526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Кожильское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647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Куреговское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16,75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Парзинское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Понинское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20,57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1,55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7,5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279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Ураковское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910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070322">
              <w:rPr>
                <w:color w:val="000000"/>
                <w:sz w:val="20"/>
                <w:szCs w:val="20"/>
                <w:lang w:eastAsia="en-US"/>
              </w:rPr>
              <w:t>Штанигуртское</w:t>
            </w:r>
            <w:proofErr w:type="spellEnd"/>
            <w:r w:rsidRPr="00070322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20,57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808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по Муниципальному району 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5164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8004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390,11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12,2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17635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4354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10745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2282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6170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8E2F4F" w:rsidRPr="00070322" w:rsidRDefault="008E2F4F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</w:p>
    <w:p w:rsidR="00F216B1" w:rsidRPr="00070322" w:rsidRDefault="008E2F4F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sz w:val="20"/>
          <w:szCs w:val="20"/>
          <w:lang w:eastAsia="en-US"/>
        </w:rPr>
      </w:pPr>
      <w:r w:rsidRPr="00070322">
        <w:rPr>
          <w:color w:val="000000"/>
          <w:lang w:eastAsia="en-US"/>
        </w:rPr>
        <w:lastRenderedPageBreak/>
        <w:tab/>
      </w:r>
      <w:r w:rsidRPr="00070322">
        <w:rPr>
          <w:color w:val="000000"/>
          <w:lang w:eastAsia="en-US"/>
        </w:rPr>
        <w:tab/>
      </w:r>
      <w:r w:rsidR="00F216B1" w:rsidRPr="00070322">
        <w:rPr>
          <w:color w:val="000000"/>
          <w:sz w:val="20"/>
          <w:szCs w:val="20"/>
          <w:lang w:eastAsia="en-US"/>
        </w:rPr>
        <w:t>Таблица 5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sz w:val="20"/>
          <w:szCs w:val="20"/>
          <w:lang w:eastAsia="en-US"/>
        </w:rPr>
      </w:pPr>
      <w:r w:rsidRPr="00070322">
        <w:rPr>
          <w:b/>
          <w:color w:val="000000"/>
          <w:sz w:val="20"/>
          <w:szCs w:val="20"/>
          <w:lang w:eastAsia="en-US"/>
        </w:rPr>
        <w:t>Характеристика наличия и состояния объектов социальной сферы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sz w:val="20"/>
          <w:szCs w:val="20"/>
          <w:lang w:eastAsia="en-US"/>
        </w:rPr>
      </w:pPr>
      <w:r w:rsidRPr="00070322">
        <w:rPr>
          <w:b/>
          <w:color w:val="000000"/>
          <w:sz w:val="20"/>
          <w:szCs w:val="20"/>
          <w:lang w:eastAsia="en-US"/>
        </w:rPr>
        <w:t>в сельских поселениях Муниципального района  по состоянию на 01.01.201</w:t>
      </w:r>
      <w:r w:rsidR="004D7BD7" w:rsidRPr="00070322">
        <w:rPr>
          <w:b/>
          <w:color w:val="000000"/>
          <w:sz w:val="20"/>
          <w:szCs w:val="20"/>
          <w:lang w:eastAsia="en-US"/>
        </w:rPr>
        <w:t>9</w:t>
      </w:r>
      <w:r w:rsidRPr="00070322">
        <w:rPr>
          <w:b/>
          <w:color w:val="000000"/>
          <w:sz w:val="20"/>
          <w:szCs w:val="20"/>
          <w:lang w:eastAsia="en-US"/>
        </w:rPr>
        <w:t xml:space="preserve"> года</w:t>
      </w:r>
    </w:p>
    <w:tbl>
      <w:tblPr>
        <w:tblW w:w="16355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2803"/>
        <w:gridCol w:w="567"/>
        <w:gridCol w:w="729"/>
        <w:gridCol w:w="709"/>
        <w:gridCol w:w="630"/>
        <w:gridCol w:w="600"/>
        <w:gridCol w:w="630"/>
        <w:gridCol w:w="660"/>
        <w:gridCol w:w="573"/>
        <w:gridCol w:w="600"/>
        <w:gridCol w:w="560"/>
        <w:gridCol w:w="1513"/>
        <w:gridCol w:w="591"/>
        <w:gridCol w:w="609"/>
        <w:gridCol w:w="909"/>
        <w:gridCol w:w="693"/>
        <w:gridCol w:w="467"/>
        <w:gridCol w:w="685"/>
        <w:gridCol w:w="709"/>
        <w:gridCol w:w="639"/>
      </w:tblGrid>
      <w:tr w:rsidR="00F216B1" w:rsidRPr="00070322" w:rsidTr="008E2F4F">
        <w:trPr>
          <w:cantSplit/>
          <w:trHeight w:val="320"/>
          <w:jc w:val="center"/>
        </w:trPr>
        <w:tc>
          <w:tcPr>
            <w:tcW w:w="479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Наименование сельского поселения </w:t>
            </w:r>
          </w:p>
        </w:tc>
        <w:tc>
          <w:tcPr>
            <w:tcW w:w="2635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Общеобразовательные школы</w:t>
            </w:r>
          </w:p>
        </w:tc>
        <w:tc>
          <w:tcPr>
            <w:tcW w:w="2463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Детские дошкольные учреждения *</w:t>
            </w:r>
          </w:p>
        </w:tc>
        <w:tc>
          <w:tcPr>
            <w:tcW w:w="2673" w:type="dxa"/>
            <w:gridSpan w:val="3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ФАПы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и офисы врача 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щей практики</w:t>
            </w:r>
          </w:p>
        </w:tc>
        <w:tc>
          <w:tcPr>
            <w:tcW w:w="2802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Культурно-досуговые учреждения</w:t>
            </w:r>
          </w:p>
        </w:tc>
        <w:tc>
          <w:tcPr>
            <w:tcW w:w="2500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Плоскостные спорти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ные сооружения</w:t>
            </w:r>
          </w:p>
        </w:tc>
      </w:tr>
      <w:tr w:rsidR="00F216B1" w:rsidRPr="008E2F4F" w:rsidTr="008E2F4F">
        <w:trPr>
          <w:cantSplit/>
          <w:trHeight w:val="2663"/>
          <w:jc w:val="center"/>
        </w:trPr>
        <w:tc>
          <w:tcPr>
            <w:tcW w:w="47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72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Мощность – ученических мест</w:t>
            </w:r>
          </w:p>
        </w:tc>
        <w:tc>
          <w:tcPr>
            <w:tcW w:w="709" w:type="dxa"/>
            <w:textDirection w:val="btLr"/>
          </w:tcPr>
          <w:p w:rsidR="008E2F4F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Тех. состояние здания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удовл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., 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ветхое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, авар.)</w:t>
            </w:r>
          </w:p>
        </w:tc>
        <w:tc>
          <w:tcPr>
            <w:tcW w:w="63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Уровень обеспеченности, % </w:t>
            </w:r>
          </w:p>
        </w:tc>
        <w:tc>
          <w:tcPr>
            <w:tcW w:w="60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3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Мощность – детских мест</w:t>
            </w:r>
          </w:p>
        </w:tc>
        <w:tc>
          <w:tcPr>
            <w:tcW w:w="66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.с</w:t>
            </w:r>
            <w:proofErr w:type="gram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остояние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здания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удовл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., ветхое, авар.)</w:t>
            </w:r>
          </w:p>
        </w:tc>
        <w:tc>
          <w:tcPr>
            <w:tcW w:w="57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Уровень обеспеченности, % </w:t>
            </w:r>
          </w:p>
        </w:tc>
        <w:tc>
          <w:tcPr>
            <w:tcW w:w="60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56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  <w:tc>
          <w:tcPr>
            <w:tcW w:w="151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удовл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., ветхое, авар.)</w:t>
            </w:r>
          </w:p>
        </w:tc>
        <w:tc>
          <w:tcPr>
            <w:tcW w:w="591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09" w:type="dxa"/>
            <w:textDirection w:val="btLr"/>
          </w:tcPr>
          <w:p w:rsidR="008E2F4F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Мощность –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посадочных мест</w:t>
            </w:r>
          </w:p>
        </w:tc>
        <w:tc>
          <w:tcPr>
            <w:tcW w:w="90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удовл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., ветхое, авар.)</w:t>
            </w:r>
          </w:p>
        </w:tc>
        <w:tc>
          <w:tcPr>
            <w:tcW w:w="69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  <w:tc>
          <w:tcPr>
            <w:tcW w:w="4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85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Площадь,  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кв</w:t>
            </w:r>
            <w:proofErr w:type="gram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</w:t>
            </w:r>
            <w:proofErr w:type="spellStart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удовл</w:t>
            </w:r>
            <w:proofErr w:type="spellEnd"/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., ветхое, авар.)</w:t>
            </w:r>
          </w:p>
        </w:tc>
        <w:tc>
          <w:tcPr>
            <w:tcW w:w="63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</w:tr>
      <w:tr w:rsidR="00F216B1" w:rsidRPr="008E2F4F" w:rsidTr="008E2F4F">
        <w:trPr>
          <w:cantSplit/>
          <w:trHeight w:val="219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F216B1" w:rsidRPr="008E2F4F" w:rsidTr="008E2F4F">
        <w:trPr>
          <w:cantSplit/>
          <w:trHeight w:val="17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Адамское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497</w:t>
            </w:r>
          </w:p>
        </w:tc>
      </w:tr>
      <w:tr w:rsidR="00F216B1" w:rsidRPr="008E2F4F" w:rsidTr="008E2F4F">
        <w:trPr>
          <w:cantSplit/>
          <w:trHeight w:val="117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Верхнебогатырское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183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0,22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10975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1ветх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4 - 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601</w:t>
            </w:r>
          </w:p>
        </w:tc>
      </w:tr>
      <w:tr w:rsidR="00F216B1" w:rsidRPr="008E2F4F" w:rsidTr="008E2F4F">
        <w:trPr>
          <w:cantSplit/>
          <w:trHeight w:val="225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694</w:t>
            </w:r>
          </w:p>
        </w:tc>
      </w:tr>
      <w:tr w:rsidR="00F216B1" w:rsidRPr="008E2F4F" w:rsidTr="008E2F4F">
        <w:trPr>
          <w:cantSplit/>
          <w:trHeight w:val="1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Качкашурское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530</w:t>
            </w:r>
          </w:p>
        </w:tc>
      </w:tr>
      <w:tr w:rsidR="00F216B1" w:rsidRPr="008E2F4F" w:rsidTr="008E2F4F">
        <w:trPr>
          <w:cantSplit/>
          <w:trHeight w:val="358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Кожильское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352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0,13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371</w:t>
            </w:r>
          </w:p>
        </w:tc>
      </w:tr>
      <w:tr w:rsidR="00F216B1" w:rsidRPr="008E2F4F" w:rsidTr="008E2F4F">
        <w:trPr>
          <w:cantSplit/>
          <w:trHeight w:val="246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Куреговское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262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0,11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2195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224</w:t>
            </w:r>
          </w:p>
        </w:tc>
      </w:tr>
      <w:tr w:rsidR="00F216B1" w:rsidRPr="008E2F4F" w:rsidTr="008E2F4F">
        <w:trPr>
          <w:cantSplit/>
          <w:trHeight w:val="175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359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 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4390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233</w:t>
            </w:r>
          </w:p>
        </w:tc>
      </w:tr>
      <w:tr w:rsidR="00F216B1" w:rsidRPr="008E2F4F" w:rsidTr="008E2F4F">
        <w:trPr>
          <w:cantSplit/>
          <w:trHeight w:val="131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Парзинское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214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0,11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2195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241</w:t>
            </w:r>
          </w:p>
        </w:tc>
      </w:tr>
      <w:tr w:rsidR="00F216B1" w:rsidRPr="008E2F4F" w:rsidTr="008E2F4F">
        <w:trPr>
          <w:cantSplit/>
          <w:trHeight w:val="2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Понинское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139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 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 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268</w:t>
            </w:r>
          </w:p>
        </w:tc>
      </w:tr>
      <w:tr w:rsidR="00F216B1" w:rsidRPr="008E2F4F" w:rsidTr="008E2F4F">
        <w:trPr>
          <w:cantSplit/>
          <w:trHeight w:val="1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Ураковское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4-уд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0,38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501</w:t>
            </w:r>
          </w:p>
        </w:tc>
      </w:tr>
      <w:tr w:rsidR="00F216B1" w:rsidRPr="008E2F4F" w:rsidTr="008E2F4F">
        <w:trPr>
          <w:cantSplit/>
          <w:trHeight w:val="12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Штанигуртское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Удов.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4390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272</w:t>
            </w:r>
          </w:p>
        </w:tc>
      </w:tr>
      <w:tr w:rsidR="00F216B1" w:rsidRPr="008E2F4F" w:rsidTr="008E2F4F">
        <w:trPr>
          <w:cantSplit/>
          <w:trHeight w:val="16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Итого по муниципальному району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2345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962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  <w:p w:rsidR="00F216B1" w:rsidRPr="008E2F4F" w:rsidRDefault="00F216B1" w:rsidP="008E2F4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4-ветх.</w:t>
            </w:r>
            <w:r w:rsidR="008E2F4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29-уд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3690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5-авар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25-уд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68046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30-уд</w:t>
            </w:r>
          </w:p>
          <w:p w:rsidR="00F216B1" w:rsidRPr="008E2F4F" w:rsidRDefault="00F216B1" w:rsidP="008E2F4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1-етх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386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 xml:space="preserve">ПРИМЕЧАНИЕ:*- На территории муниципального образования </w:t>
      </w:r>
      <w:r w:rsidR="00F23BBD">
        <w:rPr>
          <w:color w:val="000000"/>
          <w:lang w:eastAsia="en-US"/>
        </w:rPr>
        <w:t>«М</w:t>
      </w:r>
      <w:r w:rsidR="00F23BBD">
        <w:rPr>
          <w:color w:val="000000"/>
          <w:lang w:eastAsia="en-US"/>
        </w:rPr>
        <w:t>у</w:t>
      </w:r>
      <w:r w:rsidR="00F23BBD">
        <w:rPr>
          <w:color w:val="000000"/>
          <w:lang w:eastAsia="en-US"/>
        </w:rPr>
        <w:t>ниципальный округ Глазовский район Удмуртской Республики»</w:t>
      </w:r>
      <w:r w:rsidRPr="00F216B1">
        <w:rPr>
          <w:color w:val="000000"/>
          <w:lang w:eastAsia="en-US"/>
        </w:rPr>
        <w:t xml:space="preserve"> все дошкольные группы являются структурным подразделением образовательного учреждения, 97 – на данных территориях существует </w:t>
      </w:r>
      <w:proofErr w:type="spellStart"/>
      <w:r w:rsidRPr="00F216B1">
        <w:rPr>
          <w:color w:val="000000"/>
          <w:lang w:eastAsia="en-US"/>
        </w:rPr>
        <w:t>очере</w:t>
      </w:r>
      <w:r w:rsidRPr="00F216B1">
        <w:rPr>
          <w:color w:val="000000"/>
          <w:lang w:eastAsia="en-US"/>
        </w:rPr>
        <w:t>д</w:t>
      </w:r>
      <w:r w:rsidRPr="00F216B1">
        <w:rPr>
          <w:color w:val="000000"/>
          <w:lang w:eastAsia="en-US"/>
        </w:rPr>
        <w:t>ность</w:t>
      </w:r>
      <w:proofErr w:type="spellEnd"/>
      <w:r w:rsidRPr="00F216B1">
        <w:rPr>
          <w:color w:val="000000"/>
          <w:lang w:eastAsia="en-US"/>
        </w:rPr>
        <w:t xml:space="preserve"> при </w:t>
      </w:r>
      <w:proofErr w:type="spellStart"/>
      <w:r w:rsidRPr="00F216B1">
        <w:rPr>
          <w:color w:val="000000"/>
          <w:lang w:eastAsia="en-US"/>
        </w:rPr>
        <w:t>приеме</w:t>
      </w:r>
      <w:proofErr w:type="spellEnd"/>
      <w:r w:rsidRPr="00F216B1">
        <w:rPr>
          <w:color w:val="000000"/>
          <w:lang w:eastAsia="en-US"/>
        </w:rPr>
        <w:t xml:space="preserve"> в дошкольные группы.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  <w:sectPr w:rsidR="00F216B1" w:rsidRPr="00F216B1" w:rsidSect="008E2F4F">
          <w:pgSz w:w="16840" w:h="11907" w:orient="landscape"/>
          <w:pgMar w:top="851" w:right="851" w:bottom="568" w:left="1106" w:header="720" w:footer="720" w:gutter="0"/>
          <w:cols w:space="720"/>
        </w:sect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>Средний уровень благоустройства жилищного фонда по обеспеченности эле</w:t>
      </w:r>
      <w:r w:rsidRPr="00F216B1">
        <w:rPr>
          <w:color w:val="000000"/>
          <w:lang w:eastAsia="en-US"/>
        </w:rPr>
        <w:t>к</w:t>
      </w:r>
      <w:r w:rsidRPr="00F216B1">
        <w:rPr>
          <w:color w:val="000000"/>
          <w:lang w:eastAsia="en-US"/>
        </w:rPr>
        <w:t>тр</w:t>
      </w:r>
      <w:r w:rsidRPr="00F216B1">
        <w:rPr>
          <w:color w:val="000000"/>
          <w:lang w:eastAsia="en-US"/>
        </w:rPr>
        <w:t>о</w:t>
      </w:r>
      <w:r w:rsidRPr="00F216B1">
        <w:rPr>
          <w:color w:val="000000"/>
          <w:lang w:eastAsia="en-US"/>
        </w:rPr>
        <w:t>энергией составляет 100%, водопроводом – 54%, сетевым газоснабжением – 28%.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в сельских поселениях Муниципального района функционируют: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</w:t>
      </w:r>
      <w:r w:rsidR="004D7BD7">
        <w:rPr>
          <w:color w:val="000000"/>
          <w:lang w:eastAsia="en-US"/>
        </w:rPr>
        <w:t>19</w:t>
      </w:r>
      <w:r w:rsidRPr="00F216B1">
        <w:rPr>
          <w:color w:val="000000"/>
          <w:lang w:eastAsia="en-US"/>
        </w:rPr>
        <w:t xml:space="preserve"> общеобразовательных школ на 2345 ученических мест, в том числе дошкол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 xml:space="preserve">ных групп в </w:t>
      </w:r>
      <w:r w:rsidR="004D7BD7">
        <w:rPr>
          <w:color w:val="000000"/>
          <w:lang w:eastAsia="en-US"/>
        </w:rPr>
        <w:t>19</w:t>
      </w:r>
      <w:r w:rsidRPr="00F216B1">
        <w:rPr>
          <w:color w:val="000000"/>
          <w:lang w:eastAsia="en-US"/>
        </w:rPr>
        <w:t xml:space="preserve">  школах на 962 места;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- 31 </w:t>
      </w:r>
      <w:proofErr w:type="gramStart"/>
      <w:r w:rsidRPr="00F216B1">
        <w:rPr>
          <w:color w:val="000000"/>
          <w:lang w:eastAsia="en-US"/>
        </w:rPr>
        <w:t>фельдшерско-акушерских</w:t>
      </w:r>
      <w:proofErr w:type="gramEnd"/>
      <w:r w:rsidRPr="00F216B1">
        <w:rPr>
          <w:color w:val="000000"/>
          <w:lang w:eastAsia="en-US"/>
        </w:rPr>
        <w:t xml:space="preserve"> пункта;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- 52 учреждения культурно-досугового типа на 3690 мест;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- 31 плоскостные спортивные сооружения общей площадью 68046 </w:t>
      </w:r>
      <w:proofErr w:type="spellStart"/>
      <w:r w:rsidRPr="00F216B1">
        <w:rPr>
          <w:color w:val="000000"/>
          <w:lang w:eastAsia="en-US"/>
        </w:rPr>
        <w:t>кв.м</w:t>
      </w:r>
      <w:proofErr w:type="spellEnd"/>
      <w:r w:rsidRPr="00F216B1">
        <w:rPr>
          <w:color w:val="000000"/>
          <w:lang w:eastAsia="en-US"/>
        </w:rPr>
        <w:t xml:space="preserve">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Уровень обеспеченности сельского населения Муниципального района объектами социальной сферы </w:t>
      </w:r>
      <w:proofErr w:type="spellStart"/>
      <w:r w:rsidRPr="00F216B1">
        <w:rPr>
          <w:color w:val="000000"/>
          <w:lang w:eastAsia="en-US"/>
        </w:rPr>
        <w:t>приведен</w:t>
      </w:r>
      <w:proofErr w:type="spellEnd"/>
      <w:r w:rsidRPr="00F216B1">
        <w:rPr>
          <w:color w:val="000000"/>
          <w:lang w:eastAsia="en-US"/>
        </w:rPr>
        <w:t xml:space="preserve"> в таблице 5. Уровень благоустройства объектов социальной сферы </w:t>
      </w:r>
      <w:proofErr w:type="spellStart"/>
      <w:r w:rsidRPr="00F216B1">
        <w:rPr>
          <w:color w:val="000000"/>
          <w:lang w:eastAsia="en-US"/>
        </w:rPr>
        <w:t>приведен</w:t>
      </w:r>
      <w:proofErr w:type="spellEnd"/>
      <w:r w:rsidRPr="00F216B1">
        <w:rPr>
          <w:color w:val="000000"/>
          <w:lang w:eastAsia="en-US"/>
        </w:rPr>
        <w:t xml:space="preserve"> в таблице 6.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Таблица 6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Показатели  обеспеченности коммунальными услугами объектов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социальной сферы в муниципальном образовании </w:t>
      </w:r>
      <w:r w:rsidR="00F23BBD">
        <w:rPr>
          <w:b/>
          <w:color w:val="000000"/>
          <w:lang w:eastAsia="en-US"/>
        </w:rPr>
        <w:t>«Муниципальный округ Глазо</w:t>
      </w:r>
      <w:r w:rsidR="00F23BBD">
        <w:rPr>
          <w:b/>
          <w:color w:val="000000"/>
          <w:lang w:eastAsia="en-US"/>
        </w:rPr>
        <w:t>в</w:t>
      </w:r>
      <w:r w:rsidR="00F23BBD">
        <w:rPr>
          <w:b/>
          <w:color w:val="000000"/>
          <w:lang w:eastAsia="en-US"/>
        </w:rPr>
        <w:t>ский район Удмуртской Республики»</w:t>
      </w:r>
      <w:r w:rsidRPr="00F216B1">
        <w:rPr>
          <w:color w:val="000000"/>
          <w:lang w:eastAsia="en-US"/>
        </w:rPr>
        <w:t xml:space="preserve"> </w:t>
      </w:r>
      <w:r w:rsidRPr="00F216B1">
        <w:rPr>
          <w:b/>
          <w:color w:val="000000"/>
          <w:lang w:eastAsia="en-US"/>
        </w:rPr>
        <w:t>на 01.01.201</w:t>
      </w:r>
      <w:r w:rsidR="004D7BD7">
        <w:rPr>
          <w:b/>
          <w:color w:val="000000"/>
          <w:lang w:eastAsia="en-US"/>
        </w:rPr>
        <w:t>9</w:t>
      </w:r>
      <w:r w:rsidRPr="00F216B1">
        <w:rPr>
          <w:b/>
          <w:color w:val="000000"/>
          <w:lang w:eastAsia="en-US"/>
        </w:rPr>
        <w:t xml:space="preserve"> года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 </w:t>
      </w: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3963"/>
        <w:gridCol w:w="900"/>
        <w:gridCol w:w="960"/>
        <w:gridCol w:w="900"/>
        <w:gridCol w:w="900"/>
        <w:gridCol w:w="820"/>
        <w:gridCol w:w="800"/>
      </w:tblGrid>
      <w:tr w:rsidR="00F216B1" w:rsidRPr="008E2F4F" w:rsidTr="00F216B1">
        <w:trPr>
          <w:cantSplit/>
          <w:trHeight w:val="241"/>
          <w:tblHeader/>
        </w:trPr>
        <w:tc>
          <w:tcPr>
            <w:tcW w:w="657" w:type="dxa"/>
            <w:vMerge w:val="restart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/п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 w:val="restart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Наименование</w:t>
            </w:r>
            <w:r w:rsidRPr="008E2F4F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объекта в сельском пос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лении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0" w:type="dxa"/>
            <w:gridSpan w:val="6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 xml:space="preserve">Обеспеченность </w:t>
            </w:r>
            <w:proofErr w:type="gram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коммунальными</w:t>
            </w:r>
            <w:proofErr w:type="gramEnd"/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 xml:space="preserve">услугами  </w:t>
            </w:r>
          </w:p>
        </w:tc>
      </w:tr>
      <w:tr w:rsidR="00F216B1" w:rsidRPr="008E2F4F" w:rsidTr="00F216B1">
        <w:trPr>
          <w:cantSplit/>
          <w:trHeight w:val="180"/>
          <w:tblHeader/>
        </w:trPr>
        <w:tc>
          <w:tcPr>
            <w:tcW w:w="657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60" w:type="dxa"/>
            <w:gridSpan w:val="2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отопление</w:t>
            </w:r>
          </w:p>
        </w:tc>
        <w:tc>
          <w:tcPr>
            <w:tcW w:w="1800" w:type="dxa"/>
            <w:gridSpan w:val="2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водопровод</w:t>
            </w:r>
          </w:p>
        </w:tc>
        <w:tc>
          <w:tcPr>
            <w:tcW w:w="820" w:type="dxa"/>
            <w:vMerge w:val="restart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Сетевой газ</w:t>
            </w:r>
          </w:p>
        </w:tc>
        <w:tc>
          <w:tcPr>
            <w:tcW w:w="800" w:type="dxa"/>
            <w:vMerge w:val="restart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Канализация</w:t>
            </w:r>
          </w:p>
        </w:tc>
      </w:tr>
      <w:tr w:rsidR="00F216B1" w:rsidRPr="008E2F4F" w:rsidTr="00F216B1">
        <w:trPr>
          <w:cantSplit/>
          <w:trHeight w:val="1500"/>
          <w:tblHeader/>
        </w:trPr>
        <w:tc>
          <w:tcPr>
            <w:tcW w:w="657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центральной котельной</w:t>
            </w:r>
          </w:p>
        </w:tc>
        <w:tc>
          <w:tcPr>
            <w:tcW w:w="96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собственного источника (газ)</w:t>
            </w: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центрального водопровода</w:t>
            </w: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собственного источника</w:t>
            </w:r>
          </w:p>
        </w:tc>
        <w:tc>
          <w:tcPr>
            <w:tcW w:w="820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124"/>
          <w:tblHeader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Штанигуртское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Штанигуртская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Штанигуртский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«Культурно – досуговый центр «И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кра»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Верхбогатырское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Дондыкарская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Слудская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«Люмская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Люмская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Дондыкарский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Чажайский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Верхбогатырский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Верхслудский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«Центральная клубная система «П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резвон»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.Д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ондыкар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Чажай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.С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лудка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с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.Л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юм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Шудьзя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Понинское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«Понинская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Золотаревская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Понинская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Золотаревский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Пудвайский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Полдарйский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Севинский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lastRenderedPageBreak/>
              <w:t>3.8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«Понинский культурно – спортивный комплекс»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с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.П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онино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Золотарево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Полдарай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Сева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Качкашурское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«Качкашурская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М –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Лудошурский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Качкашурский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«Качкашурский 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Куреговское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«Куреговская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Куреговский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Чиргинский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Самковский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Коробаевский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«Куреговская центральная клубная система»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Курегово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Самки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Чиргино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Коротаево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Парзинское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«Парзинская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Парзинская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Озеговский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«Парзинский культурно – досуговый центр»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с. В. Парзи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Ураковское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«Пусошурская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«Кочишевская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Ураковский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 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Пусошурский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Отогуртский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Кочишевский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Татпарзинский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«Кочишевская центральная клубная система»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Отогурт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.П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усошур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Ураково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Т. Парзи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Косишево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«Октябрьская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Трубашурская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Октябрьская амбулатория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«Октябрьский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lastRenderedPageBreak/>
              <w:t>8.5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.О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>мутница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Трубашкрский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Дом народного творчества»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Адамское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Адамская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Адамский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Филиал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Адамского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 ФАП Дома отдыха «Чепца»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«Адамский досуговый центр»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 xml:space="preserve">10 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Кожильское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Дзякинская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«Кожильская СОШ с/х направления»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Чуринская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Дзякинская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Чуринский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Кожильский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«Центр культуры и спорта «Дружба»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Кожиль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СК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Чура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п.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Дзякино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</w:t>
            </w:r>
            <w:proofErr w:type="spellStart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Гулековское</w:t>
            </w:r>
            <w:proofErr w:type="spellEnd"/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«Ключевская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Удмуртключевская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амбудатория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Педоновский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Гулековский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Тугбулатовский</w:t>
            </w:r>
            <w:proofErr w:type="spell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</w:t>
            </w:r>
            <w:proofErr w:type="gramStart"/>
            <w:r w:rsidRPr="008E2F4F">
              <w:rPr>
                <w:color w:val="000000"/>
                <w:sz w:val="20"/>
                <w:szCs w:val="20"/>
                <w:lang w:eastAsia="en-US"/>
              </w:rPr>
              <w:t>У-Ключевской</w:t>
            </w:r>
            <w:proofErr w:type="gramEnd"/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ДК д. </w:t>
            </w:r>
            <w:proofErr w:type="spellStart"/>
            <w:r w:rsidRPr="008E2F4F">
              <w:rPr>
                <w:color w:val="000000"/>
                <w:sz w:val="20"/>
                <w:szCs w:val="20"/>
                <w:lang w:eastAsia="en-US"/>
              </w:rPr>
              <w:t>Гулеково</w:t>
            </w:r>
            <w:proofErr w:type="spellEnd"/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У. Ключи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«Гулековская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78</w:t>
            </w:r>
          </w:p>
        </w:tc>
      </w:tr>
    </w:tbl>
    <w:p w:rsidR="00345EC7" w:rsidRDefault="00345EC7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5.4.1.4. Газоснабжение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в сельских поселениях Муниципального района к системе сет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вого газоснабжения подключены  35 из 12</w:t>
      </w:r>
      <w:r w:rsidR="004D7BD7">
        <w:rPr>
          <w:color w:val="000000"/>
          <w:lang w:eastAsia="en-US"/>
        </w:rPr>
        <w:t>3</w:t>
      </w:r>
      <w:r w:rsidRPr="00F216B1">
        <w:rPr>
          <w:color w:val="000000"/>
          <w:lang w:eastAsia="en-US"/>
        </w:rPr>
        <w:t xml:space="preserve"> </w:t>
      </w:r>
      <w:proofErr w:type="spellStart"/>
      <w:r w:rsidRPr="00F216B1">
        <w:rPr>
          <w:color w:val="000000"/>
          <w:lang w:eastAsia="en-US"/>
        </w:rPr>
        <w:t>населенных</w:t>
      </w:r>
      <w:proofErr w:type="spellEnd"/>
      <w:r w:rsidRPr="00F216B1">
        <w:rPr>
          <w:color w:val="000000"/>
          <w:lang w:eastAsia="en-US"/>
        </w:rPr>
        <w:t xml:space="preserve"> пунктов.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 года сетевым газом обеспечено 32</w:t>
      </w:r>
      <w:r w:rsidRPr="00F216B1">
        <w:rPr>
          <w:color w:val="000000"/>
          <w:lang w:eastAsia="en-US"/>
        </w:rPr>
        <w:t>% жилищного фонда сельских поселений Муниципального района.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5.4.1.5. Водоснабжение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распределительная система водоснабжения сел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>ских поселений Муниципального района включает в себя 65 водозаборов (42 артезиа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ских скважины,  23 открытых водозаборов), 227,1 км напорных водоводов, 85 водопр</w:t>
      </w:r>
      <w:r w:rsidRPr="00F216B1">
        <w:rPr>
          <w:color w:val="000000"/>
          <w:lang w:eastAsia="en-US"/>
        </w:rPr>
        <w:t>о</w:t>
      </w:r>
      <w:r w:rsidRPr="00F216B1">
        <w:rPr>
          <w:color w:val="000000"/>
          <w:lang w:eastAsia="en-US"/>
        </w:rPr>
        <w:t>водных башен, 227,1 км поселковых водопроводных сетей. На текущий момент система водоснабжения сельских поселений Муниципального района не обеспечивает в полной мере потребности населения и производственной сферы в воде.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 xml:space="preserve">Амортизационный уровень </w:t>
      </w:r>
      <w:proofErr w:type="gramStart"/>
      <w:r w:rsidRPr="00F216B1">
        <w:rPr>
          <w:color w:val="000000"/>
          <w:lang w:eastAsia="en-US"/>
        </w:rPr>
        <w:t>износа</w:t>
      </w:r>
      <w:proofErr w:type="gramEnd"/>
      <w:r w:rsidRPr="00F216B1">
        <w:rPr>
          <w:color w:val="000000"/>
          <w:lang w:eastAsia="en-US"/>
        </w:rPr>
        <w:t xml:space="preserve"> как магистральных водоводов, так и ули</w:t>
      </w:r>
      <w:r w:rsidRPr="00F216B1">
        <w:rPr>
          <w:color w:val="000000"/>
          <w:lang w:eastAsia="en-US"/>
        </w:rPr>
        <w:t>ч</w:t>
      </w:r>
      <w:r w:rsidRPr="00F216B1">
        <w:rPr>
          <w:color w:val="000000"/>
          <w:lang w:eastAsia="en-US"/>
        </w:rPr>
        <w:t xml:space="preserve">ных водопроводных сетей составляет в сельских поселениях Муниципального района около  78%.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На текущий момент более 5% объектов водоснабжения требуют срочной замены.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Только около 45,1% площади жилищного фонда в сельских поселениях Муниц</w:t>
      </w:r>
      <w:r w:rsidRPr="00F216B1">
        <w:rPr>
          <w:color w:val="000000"/>
          <w:lang w:eastAsia="en-US"/>
        </w:rPr>
        <w:t>и</w:t>
      </w:r>
      <w:r w:rsidRPr="00F216B1">
        <w:rPr>
          <w:color w:val="000000"/>
          <w:lang w:eastAsia="en-US"/>
        </w:rPr>
        <w:t>пального района подключены к водопроводным сетям.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Девять процентов сельского населения пользуются услугами уличной водопрово</w:t>
      </w:r>
      <w:r w:rsidRPr="00F216B1">
        <w:rPr>
          <w:color w:val="000000"/>
          <w:lang w:eastAsia="en-US"/>
        </w:rPr>
        <w:t>д</w:t>
      </w:r>
      <w:r w:rsidRPr="00F216B1">
        <w:rPr>
          <w:color w:val="000000"/>
          <w:lang w:eastAsia="en-US"/>
        </w:rPr>
        <w:t>ной сети (водоразборными колонками) и колодцами.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5.4.1.6. Прочие системы коммунальной инфраструктуры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централизованные системы теплоснабжения имеются только в отдельных сельских поселениях Муниципального района. Уровень и</w:t>
      </w:r>
      <w:r w:rsidRPr="00F216B1">
        <w:rPr>
          <w:color w:val="000000"/>
          <w:lang w:eastAsia="en-US"/>
        </w:rPr>
        <w:t>з</w:t>
      </w:r>
      <w:r w:rsidRPr="00F216B1">
        <w:rPr>
          <w:color w:val="000000"/>
          <w:lang w:eastAsia="en-US"/>
        </w:rPr>
        <w:t>носа объектов теплоснабжения составил 39%.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Центральной канализацией обеспечены объекты многоквартирного жилищного фонда и социальной сферы в сельских поселениях: МО «</w:t>
      </w:r>
      <w:proofErr w:type="spellStart"/>
      <w:r w:rsidRPr="00F216B1">
        <w:rPr>
          <w:color w:val="000000"/>
          <w:lang w:eastAsia="en-US"/>
        </w:rPr>
        <w:t>Понинское</w:t>
      </w:r>
      <w:proofErr w:type="spellEnd"/>
      <w:r w:rsidRPr="00F216B1">
        <w:rPr>
          <w:color w:val="000000"/>
          <w:lang w:eastAsia="en-US"/>
        </w:rPr>
        <w:t>», МО «Октябрьское», МО «</w:t>
      </w:r>
      <w:proofErr w:type="spellStart"/>
      <w:r w:rsidRPr="00F216B1">
        <w:rPr>
          <w:color w:val="000000"/>
          <w:lang w:eastAsia="en-US"/>
        </w:rPr>
        <w:t>Адамское</w:t>
      </w:r>
      <w:proofErr w:type="spellEnd"/>
      <w:r w:rsidRPr="00F216B1">
        <w:rPr>
          <w:color w:val="000000"/>
          <w:lang w:eastAsia="en-US"/>
        </w:rPr>
        <w:t>», МО «</w:t>
      </w:r>
      <w:proofErr w:type="spellStart"/>
      <w:r w:rsidRPr="00F216B1">
        <w:rPr>
          <w:color w:val="000000"/>
          <w:lang w:eastAsia="en-US"/>
        </w:rPr>
        <w:t>Кожильское</w:t>
      </w:r>
      <w:proofErr w:type="spellEnd"/>
      <w:r w:rsidRPr="00F216B1">
        <w:rPr>
          <w:color w:val="000000"/>
          <w:lang w:eastAsia="en-US"/>
        </w:rPr>
        <w:t>», МО «</w:t>
      </w:r>
      <w:proofErr w:type="spellStart"/>
      <w:r w:rsidRPr="00F216B1">
        <w:rPr>
          <w:color w:val="000000"/>
          <w:lang w:eastAsia="en-US"/>
        </w:rPr>
        <w:t>Парзинское</w:t>
      </w:r>
      <w:proofErr w:type="spellEnd"/>
      <w:r w:rsidRPr="00F216B1">
        <w:rPr>
          <w:color w:val="000000"/>
          <w:lang w:eastAsia="en-US"/>
        </w:rPr>
        <w:t>»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Централизованный сбор, вывоз и утилизация бытовых отходов организован. Вывоз ТБО на утилизацию производится </w:t>
      </w:r>
      <w:r w:rsidR="004D7BD7">
        <w:rPr>
          <w:color w:val="000000"/>
          <w:lang w:eastAsia="en-US"/>
        </w:rPr>
        <w:t xml:space="preserve">Региональным оператором.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Специального полигона для сбора и утилизации бытовых и производственных о</w:t>
      </w:r>
      <w:r w:rsidRPr="00F216B1">
        <w:rPr>
          <w:color w:val="000000"/>
          <w:lang w:eastAsia="en-US"/>
        </w:rPr>
        <w:t>т</w:t>
      </w:r>
      <w:r w:rsidRPr="00F216B1">
        <w:rPr>
          <w:color w:val="000000"/>
          <w:lang w:eastAsia="en-US"/>
        </w:rPr>
        <w:t>ходов на территории муниципального образования не имеется.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5.4.2.Основные цели и задачи </w:t>
      </w:r>
      <w:r w:rsidR="0093536D" w:rsidRPr="00F216B1">
        <w:rPr>
          <w:b/>
          <w:color w:val="000000"/>
          <w:lang w:eastAsia="en-US"/>
        </w:rPr>
        <w:t>подпрограммы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Подпрограмма направлена на создание предпосылок для устойчивого развития сельских территорий Муниципального района посредством достижения следующих ц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лей: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улучшение условий жизнедеятельности на сельских территориях;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улучшение инвестиционного климата в сфере АПК на сельских территориях за </w:t>
      </w:r>
      <w:proofErr w:type="spellStart"/>
      <w:r w:rsidRPr="00F216B1">
        <w:rPr>
          <w:color w:val="000000"/>
          <w:lang w:eastAsia="en-US"/>
        </w:rPr>
        <w:t>счет</w:t>
      </w:r>
      <w:proofErr w:type="spellEnd"/>
      <w:r w:rsidRPr="00F216B1">
        <w:rPr>
          <w:color w:val="000000"/>
          <w:lang w:eastAsia="en-US"/>
        </w:rPr>
        <w:t xml:space="preserve"> реализации инфраструктурных мероприятий в рамках настоящей Подпрограммы;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содействие созданию рабочих мест на сельских территориях;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активизация участия граждан, проживающих на сельских территориях,  в р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шении вопросов местного значения;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формирование в Глазовском районе позитивного отношения к развитию сел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>ских территорий.</w:t>
      </w:r>
    </w:p>
    <w:p w:rsidR="00F216B1" w:rsidRPr="00F216B1" w:rsidRDefault="00F216B1" w:rsidP="003B731C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Основными задачами Подпрограммы являются: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повышение уровня комплексного обустройства объектами социальной и и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женерной инфраструктуры сельских поселений Муниципального района;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реализация общественно значимых проектов в интересах сельских жителей Муниципального района с помощью </w:t>
      </w:r>
      <w:proofErr w:type="spellStart"/>
      <w:r w:rsidRPr="00F216B1">
        <w:rPr>
          <w:color w:val="000000"/>
          <w:lang w:eastAsia="en-US"/>
        </w:rPr>
        <w:t>грантовой</w:t>
      </w:r>
      <w:proofErr w:type="spellEnd"/>
      <w:r w:rsidRPr="00F216B1">
        <w:rPr>
          <w:color w:val="000000"/>
          <w:lang w:eastAsia="en-US"/>
        </w:rPr>
        <w:t xml:space="preserve"> поддержки; 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проведение мероприятий по поощрению и популяризации достижений в ра</w:t>
      </w:r>
      <w:r w:rsidRPr="00F216B1">
        <w:rPr>
          <w:color w:val="000000"/>
          <w:lang w:eastAsia="en-US"/>
        </w:rPr>
        <w:t>з</w:t>
      </w:r>
      <w:r w:rsidRPr="00F216B1">
        <w:rPr>
          <w:color w:val="000000"/>
          <w:lang w:eastAsia="en-US"/>
        </w:rPr>
        <w:t>витии сельских территорий Муниципального района.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Достижение целей Подпрограммы предусматривается осуществлять с </w:t>
      </w:r>
      <w:proofErr w:type="spellStart"/>
      <w:r w:rsidRPr="00F216B1">
        <w:rPr>
          <w:color w:val="000000"/>
          <w:lang w:eastAsia="en-US"/>
        </w:rPr>
        <w:t>учетом</w:t>
      </w:r>
      <w:proofErr w:type="spellEnd"/>
      <w:r w:rsidRPr="00F216B1">
        <w:rPr>
          <w:color w:val="000000"/>
          <w:lang w:eastAsia="en-US"/>
        </w:rPr>
        <w:t>: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а) размещения объектов социальной и инженерной инфраструктуры в соответствии с генеральными планами сельских поселений Муниципального района;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б) преимущественного обустройства объектами социальной и инженерной инфр</w:t>
      </w:r>
      <w:r w:rsidRPr="00F216B1">
        <w:rPr>
          <w:color w:val="000000"/>
          <w:lang w:eastAsia="en-US"/>
        </w:rPr>
        <w:t>а</w:t>
      </w:r>
      <w:r w:rsidRPr="00F216B1">
        <w:rPr>
          <w:color w:val="000000"/>
          <w:lang w:eastAsia="en-US"/>
        </w:rPr>
        <w:t>структуры сельских поселений, в которых осуществляются инвестиционные проекты в сфере АПК;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в) использование механизмов государственно-частного </w:t>
      </w:r>
      <w:proofErr w:type="spellStart"/>
      <w:r w:rsidRPr="00F216B1">
        <w:rPr>
          <w:color w:val="000000"/>
          <w:lang w:eastAsia="en-US"/>
        </w:rPr>
        <w:t>партнерства</w:t>
      </w:r>
      <w:proofErr w:type="spellEnd"/>
      <w:r w:rsidRPr="00F216B1">
        <w:rPr>
          <w:color w:val="000000"/>
          <w:lang w:eastAsia="en-US"/>
        </w:rPr>
        <w:t xml:space="preserve"> и привлечение средств внебюджетных источников для финансирования мероприятий Подпрограммы, включая средства населения и организаций.</w:t>
      </w:r>
    </w:p>
    <w:p w:rsidR="007C57E5" w:rsidRPr="00F216B1" w:rsidRDefault="007C57E5" w:rsidP="007C57E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Для оценки достижения поставленных целей предусмотрена система целевых и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дикаторов и показателей</w:t>
      </w:r>
      <w:r>
        <w:rPr>
          <w:color w:val="000000"/>
          <w:lang w:eastAsia="en-US"/>
        </w:rPr>
        <w:t xml:space="preserve"> </w:t>
      </w:r>
      <w:proofErr w:type="gramStart"/>
      <w:r>
        <w:rPr>
          <w:color w:val="000000"/>
          <w:lang w:eastAsia="en-US"/>
        </w:rPr>
        <w:t>согласно приложения</w:t>
      </w:r>
      <w:proofErr w:type="gramEnd"/>
      <w:r>
        <w:rPr>
          <w:color w:val="000000"/>
          <w:lang w:eastAsia="en-US"/>
        </w:rPr>
        <w:t xml:space="preserve"> 1 к муниципальной программе</w:t>
      </w:r>
    </w:p>
    <w:p w:rsidR="007C57E5" w:rsidRPr="00F216B1" w:rsidRDefault="007C57E5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93536D" w:rsidRDefault="0093536D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7C57E5" w:rsidRPr="00F216B1" w:rsidRDefault="007C57E5" w:rsidP="00DB7027">
      <w:pPr>
        <w:numPr>
          <w:ilvl w:val="2"/>
          <w:numId w:val="2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0"/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Мероприятия подпрограммы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1134"/>
          <w:tab w:val="left" w:pos="2268"/>
          <w:tab w:val="left" w:pos="3686"/>
        </w:tabs>
        <w:ind w:firstLine="567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пальной программе.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C4E32">
        <w:rPr>
          <w:b/>
          <w:bCs/>
          <w:color w:val="000000"/>
          <w:lang w:eastAsia="en-US"/>
        </w:rPr>
        <w:t xml:space="preserve"> Меры муниципального регулирования.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FC4E3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</w:t>
      </w:r>
      <w:r w:rsidRPr="00FC4E32">
        <w:rPr>
          <w:bCs/>
          <w:color w:val="000000"/>
          <w:lang w:eastAsia="en-US"/>
        </w:rPr>
        <w:t>у</w:t>
      </w:r>
      <w:r w:rsidRPr="00FC4E32">
        <w:rPr>
          <w:bCs/>
          <w:color w:val="000000"/>
          <w:lang w:eastAsia="en-US"/>
        </w:rPr>
        <w:t xml:space="preserve">смотрена.               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C4E32">
        <w:rPr>
          <w:b/>
          <w:bCs/>
          <w:color w:val="000000"/>
          <w:lang w:eastAsia="en-US"/>
        </w:rPr>
        <w:t>Прогноз сводных показателей муниципальных заданий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В рамках подпрограммы муниципальными учреждениями муниципальные услуги учреждениями не оказываются.</w:t>
      </w:r>
    </w:p>
    <w:p w:rsidR="00F216B1" w:rsidRPr="00FC4E32" w:rsidRDefault="00F216B1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C4E32">
        <w:rPr>
          <w:b/>
          <w:color w:val="000000"/>
          <w:lang w:eastAsia="en-US"/>
        </w:rPr>
        <w:t xml:space="preserve"> </w:t>
      </w:r>
    </w:p>
    <w:p w:rsidR="00B11B8F" w:rsidRPr="00FC4E32" w:rsidRDefault="00B11B8F" w:rsidP="00B11B8F">
      <w:pPr>
        <w:widowControl w:val="0"/>
        <w:tabs>
          <w:tab w:val="left" w:pos="0"/>
          <w:tab w:val="left" w:pos="284"/>
          <w:tab w:val="left" w:pos="1134"/>
        </w:tabs>
        <w:rPr>
          <w:b/>
          <w:color w:val="000000"/>
          <w:lang w:eastAsia="en-US"/>
        </w:rPr>
      </w:pPr>
    </w:p>
    <w:p w:rsidR="00F216B1" w:rsidRPr="00FC4E32" w:rsidRDefault="00F216B1" w:rsidP="00DB7027">
      <w:pPr>
        <w:widowControl w:val="0"/>
        <w:numPr>
          <w:ilvl w:val="2"/>
          <w:numId w:val="22"/>
        </w:numPr>
        <w:tabs>
          <w:tab w:val="left" w:pos="0"/>
          <w:tab w:val="left" w:pos="284"/>
          <w:tab w:val="left" w:pos="1134"/>
        </w:tabs>
        <w:ind w:left="0" w:firstLine="0"/>
        <w:jc w:val="center"/>
        <w:rPr>
          <w:b/>
          <w:color w:val="000000"/>
          <w:lang w:eastAsia="en-US"/>
        </w:rPr>
      </w:pPr>
      <w:proofErr w:type="spellStart"/>
      <w:r w:rsidRPr="00FC4E32">
        <w:rPr>
          <w:b/>
          <w:color w:val="000000"/>
          <w:lang w:eastAsia="en-US"/>
        </w:rPr>
        <w:t>Объемы</w:t>
      </w:r>
      <w:proofErr w:type="spellEnd"/>
      <w:r w:rsidRPr="00FC4E32">
        <w:rPr>
          <w:b/>
          <w:color w:val="000000"/>
          <w:lang w:eastAsia="en-US"/>
        </w:rPr>
        <w:t xml:space="preserve"> и </w:t>
      </w:r>
      <w:r w:rsidR="00B11B8F" w:rsidRPr="00FC4E32">
        <w:rPr>
          <w:b/>
          <w:color w:val="000000"/>
          <w:lang w:eastAsia="en-US"/>
        </w:rPr>
        <w:t>источники финансирования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Подпрограмма реализуется за </w:t>
      </w:r>
      <w:proofErr w:type="spellStart"/>
      <w:r w:rsidRPr="00FC4E32">
        <w:rPr>
          <w:color w:val="000000"/>
          <w:lang w:eastAsia="en-US"/>
        </w:rPr>
        <w:t>счет</w:t>
      </w:r>
      <w:proofErr w:type="spellEnd"/>
      <w:r w:rsidRPr="00FC4E32">
        <w:rPr>
          <w:color w:val="000000"/>
          <w:lang w:eastAsia="en-US"/>
        </w:rPr>
        <w:t xml:space="preserve"> средств федерального бюджета, бюджетов обл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сти (края, республики), района и сельских поселений, а также внебюджетных источников.</w:t>
      </w:r>
    </w:p>
    <w:p w:rsidR="00DF4A11" w:rsidRPr="00FC4E32" w:rsidRDefault="00F216B1" w:rsidP="009B08A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Общий объем финансирования Подпрограммы</w:t>
      </w:r>
      <w:r w:rsidR="0093536D" w:rsidRPr="00FC4E32">
        <w:rPr>
          <w:color w:val="000000"/>
          <w:lang w:eastAsia="en-US"/>
        </w:rPr>
        <w:t xml:space="preserve"> </w:t>
      </w:r>
      <w:proofErr w:type="gramStart"/>
      <w:r w:rsidR="0093536D" w:rsidRPr="00FC4E32">
        <w:rPr>
          <w:color w:val="000000"/>
          <w:lang w:eastAsia="en-US"/>
        </w:rPr>
        <w:t>согласно приложения</w:t>
      </w:r>
      <w:proofErr w:type="gramEnd"/>
      <w:r w:rsidR="0093536D" w:rsidRPr="00FC4E32">
        <w:rPr>
          <w:color w:val="000000"/>
          <w:lang w:eastAsia="en-US"/>
        </w:rPr>
        <w:t xml:space="preserve"> 6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Предоставление средств федерального бюджета, бюджета субъекта Российской Федерации на реализацию мероприятий настоящей Подпрограммы осуществляется на о</w:t>
      </w:r>
      <w:r w:rsidRPr="00FC4E32">
        <w:rPr>
          <w:color w:val="000000"/>
          <w:lang w:eastAsia="en-US"/>
        </w:rPr>
        <w:t>с</w:t>
      </w:r>
      <w:r w:rsidRPr="00FC4E32">
        <w:rPr>
          <w:color w:val="000000"/>
          <w:lang w:eastAsia="en-US"/>
        </w:rPr>
        <w:t>новании соглашений, заключаемых Министерством сельского хозяйства Российской Ф</w:t>
      </w:r>
      <w:r w:rsidRPr="00FC4E32">
        <w:rPr>
          <w:color w:val="000000"/>
          <w:lang w:eastAsia="en-US"/>
        </w:rPr>
        <w:t>е</w:t>
      </w:r>
      <w:r w:rsidRPr="00FC4E32">
        <w:rPr>
          <w:color w:val="000000"/>
          <w:lang w:eastAsia="en-US"/>
        </w:rPr>
        <w:t>дерации с органом исполнительной власти субъекта Российской Федерации, а также орг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ном исполнительной власти субъекта Российской Федерации с органом местного сам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управления.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Орган местного самоуправления ежегодно в сроки, установленные органом испо</w:t>
      </w:r>
      <w:r w:rsidRPr="00FC4E32">
        <w:rPr>
          <w:color w:val="000000"/>
          <w:lang w:eastAsia="en-US"/>
        </w:rPr>
        <w:t>л</w:t>
      </w:r>
      <w:r w:rsidRPr="00FC4E32">
        <w:rPr>
          <w:color w:val="000000"/>
          <w:lang w:eastAsia="en-US"/>
        </w:rPr>
        <w:t>нительной власти субъекта Российской Федерации, представляет, по рекомендуемой субъектом Российской Федерации форме, заявку на реализацию мероприятий настоящей Подпрограммы для включения (отбора) их в Программу, осуществляемую органом испо</w:t>
      </w:r>
      <w:r w:rsidRPr="00FC4E32">
        <w:rPr>
          <w:color w:val="000000"/>
          <w:lang w:eastAsia="en-US"/>
        </w:rPr>
        <w:t>л</w:t>
      </w:r>
      <w:r w:rsidRPr="00FC4E32">
        <w:rPr>
          <w:color w:val="000000"/>
          <w:lang w:eastAsia="en-US"/>
        </w:rPr>
        <w:t>нительной субъекта Российской Федерации.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C4E32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FC4E32">
        <w:rPr>
          <w:b/>
          <w:color w:val="000000"/>
          <w:lang w:eastAsia="en-US"/>
        </w:rPr>
        <w:t>5.4.5.Механизм реализации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 Муниципальным заказчиком и разработчиком Подпрограммы является Админ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 xml:space="preserve">страция Муниципального района.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Администрация Муниципального района: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- </w:t>
      </w:r>
      <w:proofErr w:type="spellStart"/>
      <w:r w:rsidRPr="00FC4E32">
        <w:rPr>
          <w:color w:val="000000"/>
          <w:lang w:eastAsia="en-US"/>
        </w:rPr>
        <w:t>несет</w:t>
      </w:r>
      <w:proofErr w:type="spellEnd"/>
      <w:r w:rsidRPr="00FC4E32">
        <w:rPr>
          <w:color w:val="000000"/>
          <w:lang w:eastAsia="en-US"/>
        </w:rPr>
        <w:t xml:space="preserve"> ответственность за своевременную и качественную подготовку и реализ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цию мероприятий, обеспечивает целевое и эффективное использование средств, выделе</w:t>
      </w:r>
      <w:r w:rsidRPr="00FC4E32">
        <w:rPr>
          <w:color w:val="000000"/>
          <w:lang w:eastAsia="en-US"/>
        </w:rPr>
        <w:t>н</w:t>
      </w:r>
      <w:r w:rsidRPr="00FC4E32">
        <w:rPr>
          <w:color w:val="000000"/>
          <w:lang w:eastAsia="en-US"/>
        </w:rPr>
        <w:t>ных на реализацию мероприятий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обеспечивает своевременную подготовку проектной документации на строител</w:t>
      </w:r>
      <w:r w:rsidRPr="00FC4E32">
        <w:rPr>
          <w:color w:val="000000"/>
          <w:lang w:eastAsia="en-US"/>
        </w:rPr>
        <w:t>ь</w:t>
      </w:r>
      <w:r w:rsidRPr="00FC4E32">
        <w:rPr>
          <w:color w:val="000000"/>
          <w:lang w:eastAsia="en-US"/>
        </w:rPr>
        <w:t>ство (реконструкцию) объектов социальной и инженерной инфраструктуры, осуществл</w:t>
      </w:r>
      <w:r w:rsidRPr="00FC4E32">
        <w:rPr>
          <w:color w:val="000000"/>
          <w:lang w:eastAsia="en-US"/>
        </w:rPr>
        <w:t>я</w:t>
      </w:r>
      <w:r w:rsidRPr="00FC4E32">
        <w:rPr>
          <w:color w:val="000000"/>
          <w:lang w:eastAsia="en-US"/>
        </w:rPr>
        <w:t>емое в рамках реализации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вносит предложения по уточнению затрат по мероприятиям Подпрограммы на очередной финансовый год;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заключает соглашения с уполномоченным органом исполнительной власти суб</w:t>
      </w:r>
      <w:r w:rsidRPr="00FC4E32">
        <w:rPr>
          <w:color w:val="000000"/>
          <w:lang w:eastAsia="en-US"/>
        </w:rPr>
        <w:t>ъ</w:t>
      </w:r>
      <w:r w:rsidRPr="00FC4E32">
        <w:rPr>
          <w:color w:val="000000"/>
          <w:lang w:eastAsia="en-US"/>
        </w:rPr>
        <w:t xml:space="preserve">екта Российской Федерации о предоставлении субсидий на </w:t>
      </w:r>
      <w:proofErr w:type="spellStart"/>
      <w:r w:rsidRPr="00FC4E32">
        <w:rPr>
          <w:color w:val="000000"/>
          <w:lang w:eastAsia="en-US"/>
        </w:rPr>
        <w:t>софинансирование</w:t>
      </w:r>
      <w:proofErr w:type="spellEnd"/>
      <w:r w:rsidRPr="00FC4E32">
        <w:rPr>
          <w:color w:val="000000"/>
          <w:lang w:eastAsia="en-US"/>
        </w:rPr>
        <w:t xml:space="preserve"> меропри</w:t>
      </w:r>
      <w:r w:rsidRPr="00FC4E32">
        <w:rPr>
          <w:color w:val="000000"/>
          <w:lang w:eastAsia="en-US"/>
        </w:rPr>
        <w:t>я</w:t>
      </w:r>
      <w:r w:rsidRPr="00FC4E32">
        <w:rPr>
          <w:color w:val="000000"/>
          <w:lang w:eastAsia="en-US"/>
        </w:rPr>
        <w:t>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- осуществляет ведение ежегодной </w:t>
      </w:r>
      <w:proofErr w:type="spellStart"/>
      <w:r w:rsidRPr="00FC4E32">
        <w:rPr>
          <w:color w:val="000000"/>
          <w:lang w:eastAsia="en-US"/>
        </w:rPr>
        <w:t>отчетности</w:t>
      </w:r>
      <w:proofErr w:type="spellEnd"/>
      <w:r w:rsidRPr="00FC4E32">
        <w:rPr>
          <w:color w:val="000000"/>
          <w:lang w:eastAsia="en-US"/>
        </w:rPr>
        <w:t xml:space="preserve"> о реализации мероприятий  Подпр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осуществляет подготовку информации о ходе реализации мероприятий Подпр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lastRenderedPageBreak/>
        <w:t>- организует размещение на офиц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альном сайте муниципального заказчика в информационно-телекоммуникационной сети «Интернет» информации о ходе и результ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тах реализации мероприятий Подпрограммы.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 </w:t>
      </w:r>
    </w:p>
    <w:p w:rsidR="00F216B1" w:rsidRPr="00FC4E32" w:rsidRDefault="00F216B1" w:rsidP="00DB7027">
      <w:pPr>
        <w:numPr>
          <w:ilvl w:val="2"/>
          <w:numId w:val="2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center"/>
        <w:rPr>
          <w:b/>
          <w:color w:val="000000"/>
          <w:lang w:eastAsia="en-US"/>
        </w:rPr>
      </w:pPr>
      <w:r w:rsidRPr="00FC4E32">
        <w:rPr>
          <w:b/>
          <w:color w:val="000000"/>
          <w:lang w:eastAsia="en-US"/>
        </w:rPr>
        <w:t>Оценка социально-экономической и экологической эффективности ре</w:t>
      </w:r>
      <w:r w:rsidRPr="00FC4E32">
        <w:rPr>
          <w:b/>
          <w:color w:val="000000"/>
          <w:lang w:eastAsia="en-US"/>
        </w:rPr>
        <w:t>а</w:t>
      </w:r>
      <w:r w:rsidRPr="00FC4E32">
        <w:rPr>
          <w:b/>
          <w:color w:val="000000"/>
          <w:lang w:eastAsia="en-US"/>
        </w:rPr>
        <w:t>лизации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Использование комплексного подхода к повышению уровня комфортности прож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вания в сельских поселениях Муниципального района будет способствовать созданию благоприятных условий для повышения инвестиционной активности в агропромышле</w:t>
      </w:r>
      <w:r w:rsidRPr="00FC4E32">
        <w:rPr>
          <w:color w:val="000000"/>
          <w:lang w:eastAsia="en-US"/>
        </w:rPr>
        <w:t>н</w:t>
      </w:r>
      <w:r w:rsidRPr="00FC4E32">
        <w:rPr>
          <w:color w:val="000000"/>
          <w:lang w:eastAsia="en-US"/>
        </w:rPr>
        <w:t>ном секторе экономики района, созданию новых рабочих мест, расширению налогообл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 xml:space="preserve">гаемой базы местного бюджета.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Подпрограмма носит социально ориентированный характер. Приоритетными направлениями </w:t>
      </w:r>
      <w:proofErr w:type="spellStart"/>
      <w:r w:rsidRPr="00FC4E32">
        <w:rPr>
          <w:color w:val="000000"/>
          <w:lang w:eastAsia="en-US"/>
        </w:rPr>
        <w:t>ее</w:t>
      </w:r>
      <w:proofErr w:type="spellEnd"/>
      <w:r w:rsidRPr="00FC4E32">
        <w:rPr>
          <w:color w:val="000000"/>
          <w:lang w:eastAsia="en-US"/>
        </w:rPr>
        <w:t xml:space="preserve"> реализации являются комплексное обустройство сельских поселений и содействие улучшению жилищных условий сельского населения района.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В совокупности указанные мероприятия направлены на облегчение условий труда и быта сельского населения и наряду с другими мерами содействия улучшению демогр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фической ситуации способствуют  увеличению продолжительности жизни и рождаемости в муниципальном образовании.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Оценка эффективности реализации Подпрограммы производится </w:t>
      </w:r>
      <w:proofErr w:type="spellStart"/>
      <w:r w:rsidRPr="00FC4E32">
        <w:rPr>
          <w:color w:val="000000"/>
          <w:lang w:eastAsia="en-US"/>
        </w:rPr>
        <w:t>путем</w:t>
      </w:r>
      <w:proofErr w:type="spellEnd"/>
      <w:r w:rsidRPr="00FC4E32">
        <w:rPr>
          <w:color w:val="000000"/>
          <w:lang w:eastAsia="en-US"/>
        </w:rPr>
        <w:t xml:space="preserve"> сравнения фактически достигнутых значений целевых индикаторов и показателей за соответству</w:t>
      </w:r>
      <w:r w:rsidRPr="00FC4E32">
        <w:rPr>
          <w:color w:val="000000"/>
          <w:lang w:eastAsia="en-US"/>
        </w:rPr>
        <w:t>ю</w:t>
      </w:r>
      <w:r w:rsidRPr="00FC4E32">
        <w:rPr>
          <w:color w:val="000000"/>
          <w:lang w:eastAsia="en-US"/>
        </w:rPr>
        <w:t xml:space="preserve">щий год с </w:t>
      </w:r>
      <w:proofErr w:type="spellStart"/>
      <w:r w:rsidRPr="00FC4E32">
        <w:rPr>
          <w:color w:val="000000"/>
          <w:lang w:eastAsia="en-US"/>
        </w:rPr>
        <w:t>утвержденными</w:t>
      </w:r>
      <w:proofErr w:type="spellEnd"/>
      <w:r w:rsidRPr="00FC4E32">
        <w:rPr>
          <w:color w:val="000000"/>
          <w:lang w:eastAsia="en-US"/>
        </w:rPr>
        <w:t xml:space="preserve"> на год значениями целевых индикаторов и показателей.</w:t>
      </w:r>
    </w:p>
    <w:p w:rsidR="00725D38" w:rsidRPr="00F216B1" w:rsidRDefault="00725D3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FA377B" w:rsidRPr="00FA377B" w:rsidRDefault="00FA377B" w:rsidP="00FA377B">
      <w:pPr>
        <w:widowControl w:val="0"/>
        <w:jc w:val="center"/>
        <w:rPr>
          <w:b/>
        </w:rPr>
      </w:pPr>
      <w:r>
        <w:rPr>
          <w:b/>
        </w:rPr>
        <w:t>5.5</w:t>
      </w:r>
      <w:r w:rsidR="009B08A7">
        <w:rPr>
          <w:b/>
        </w:rPr>
        <w:t xml:space="preserve"> </w:t>
      </w:r>
      <w:r w:rsidRPr="00FA377B">
        <w:rPr>
          <w:b/>
        </w:rPr>
        <w:t>Подпрограмма «Поддержка социально ориентированных некоммерческих орг</w:t>
      </w:r>
      <w:r w:rsidRPr="00FA377B">
        <w:rPr>
          <w:b/>
        </w:rPr>
        <w:t>а</w:t>
      </w:r>
      <w:r w:rsidRPr="00FA377B">
        <w:rPr>
          <w:b/>
        </w:rPr>
        <w:t>низаций, осуществляющих деятельность на территории муниципального образов</w:t>
      </w:r>
      <w:r w:rsidRPr="00FA377B">
        <w:rPr>
          <w:b/>
        </w:rPr>
        <w:t>а</w:t>
      </w:r>
      <w:r w:rsidRPr="00FA377B">
        <w:rPr>
          <w:b/>
        </w:rPr>
        <w:t xml:space="preserve">ния </w:t>
      </w:r>
      <w:r w:rsidR="00F23BBD">
        <w:rPr>
          <w:b/>
        </w:rPr>
        <w:t>«Муниципальный округ Глазовский район Удмуртской Республики»</w:t>
      </w:r>
    </w:p>
    <w:p w:rsidR="00725D38" w:rsidRPr="00854B0D" w:rsidRDefault="009A1CBD" w:rsidP="009A1CBD">
      <w:pPr>
        <w:widowControl w:val="0"/>
        <w:tabs>
          <w:tab w:val="left" w:pos="0"/>
        </w:tabs>
        <w:jc w:val="center"/>
      </w:pPr>
      <w:r w:rsidRPr="00F216B1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p w:rsidR="00725D38" w:rsidRPr="00854B0D" w:rsidRDefault="00725D38" w:rsidP="00725D38">
      <w:pPr>
        <w:keepNext/>
        <w:tabs>
          <w:tab w:val="left" w:pos="1276"/>
        </w:tabs>
        <w:outlineLvl w:val="1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Наименование муниц</w:t>
            </w:r>
            <w:r w:rsidRPr="00854B0D">
              <w:t>и</w:t>
            </w:r>
            <w:r w:rsidRPr="00854B0D">
              <w:t xml:space="preserve">пальной </w:t>
            </w:r>
            <w:r w:rsidR="00A04A08">
              <w:t>под</w:t>
            </w:r>
            <w:r w:rsidRPr="00854B0D">
              <w:t>программы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Поддержка социально ориентированных некоммерческих о</w:t>
            </w:r>
            <w:r w:rsidRPr="00854B0D">
              <w:t>р</w:t>
            </w:r>
            <w:r w:rsidRPr="00854B0D">
              <w:t>ганизаций, осуществляющих деятельность на территории м</w:t>
            </w:r>
            <w:r w:rsidRPr="00854B0D">
              <w:t>у</w:t>
            </w:r>
            <w:r w:rsidRPr="00854B0D">
              <w:t xml:space="preserve">ниципального образования </w:t>
            </w:r>
            <w:r w:rsidR="00F23BBD">
              <w:t>«Муниципальный округ Глазо</w:t>
            </w:r>
            <w:r w:rsidR="00F23BBD">
              <w:t>в</w:t>
            </w:r>
            <w:r w:rsidR="00F23BBD">
              <w:t>ский район Удмуртской Республики»</w:t>
            </w:r>
            <w:r w:rsidRPr="00854B0D">
              <w:t xml:space="preserve"> 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Координатор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 xml:space="preserve">Заместитель главы муниципального образования </w:t>
            </w:r>
            <w:r w:rsidR="00F23BBD">
              <w:t>«Муниц</w:t>
            </w:r>
            <w:r w:rsidR="00F23BBD">
              <w:t>и</w:t>
            </w:r>
            <w:r w:rsidR="00F23BBD">
              <w:t>пальный округ Глазовский район Удмуртской Республики»</w:t>
            </w:r>
            <w:r w:rsidRPr="00854B0D">
              <w:t xml:space="preserve"> по социальным вопросам Елена Анатольевна Попова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Ответственный исполн</w:t>
            </w:r>
            <w:r w:rsidRPr="00854B0D">
              <w:t>и</w:t>
            </w:r>
            <w:r w:rsidRPr="00854B0D">
              <w:t xml:space="preserve">тель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 xml:space="preserve">Заместитель главы муниципального образования </w:t>
            </w:r>
            <w:r w:rsidR="00F23BBD">
              <w:t>«Муниц</w:t>
            </w:r>
            <w:r w:rsidR="00F23BBD">
              <w:t>и</w:t>
            </w:r>
            <w:r w:rsidR="00F23BBD">
              <w:t>пальный округ Глазовский район Удмуртской Республики»</w:t>
            </w:r>
            <w:r w:rsidRPr="00854B0D">
              <w:t xml:space="preserve"> по социальным вопросам Елена Анатольевна Попова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 xml:space="preserve">Соисполнители </w:t>
            </w:r>
          </w:p>
        </w:tc>
        <w:tc>
          <w:tcPr>
            <w:tcW w:w="6628" w:type="dxa"/>
          </w:tcPr>
          <w:p w:rsidR="00725D38" w:rsidRPr="00854B0D" w:rsidRDefault="00164480" w:rsidP="00725D38">
            <w:r>
              <w:t xml:space="preserve">Управление по проектной деятельности, культуре, </w:t>
            </w:r>
            <w:proofErr w:type="spellStart"/>
            <w:r>
              <w:t>молоде</w:t>
            </w:r>
            <w:r>
              <w:t>ж</w:t>
            </w:r>
            <w:r>
              <w:t>ной</w:t>
            </w:r>
            <w:proofErr w:type="spellEnd"/>
            <w:r>
              <w:t xml:space="preserve"> политике, физкультуре и спорту; управление развития территории и муниципального заказа</w:t>
            </w:r>
            <w:r w:rsidR="00725D38" w:rsidRPr="00854B0D">
              <w:t xml:space="preserve">  Администрации мун</w:t>
            </w:r>
            <w:r w:rsidR="00725D38" w:rsidRPr="00854B0D">
              <w:t>и</w:t>
            </w:r>
            <w:r w:rsidR="00725D38" w:rsidRPr="00854B0D">
              <w:t xml:space="preserve">ципального образования </w:t>
            </w:r>
            <w:r w:rsidR="00F23BBD">
              <w:t>«Муниципальный округ Глазовский район Удмуртской Республики»</w:t>
            </w:r>
            <w:r w:rsidR="00725D38" w:rsidRPr="00854B0D">
              <w:t>;</w:t>
            </w:r>
          </w:p>
          <w:p w:rsidR="00D96EB9" w:rsidRDefault="00725D38" w:rsidP="00EC5DAC">
            <w:r w:rsidRPr="00854B0D">
              <w:t xml:space="preserve">Управление образования Администрации муниципального образования </w:t>
            </w:r>
            <w:r w:rsidR="00F23BBD">
              <w:t>«Муниципальный округ Глазовский район У</w:t>
            </w:r>
            <w:r w:rsidR="00F23BBD">
              <w:t>д</w:t>
            </w:r>
            <w:r w:rsidR="00F23BBD">
              <w:t>муртской Республики»</w:t>
            </w:r>
            <w:r w:rsidRPr="00854B0D">
              <w:t>; Структурные подразделения Адм</w:t>
            </w:r>
            <w:r w:rsidRPr="00854B0D">
              <w:t>и</w:t>
            </w:r>
            <w:r w:rsidRPr="00854B0D">
              <w:t xml:space="preserve">нистрации муниципального образования </w:t>
            </w:r>
            <w:r w:rsidR="00F23BBD">
              <w:t xml:space="preserve">«Муниципальный округ Глазовский район Удмуртской </w:t>
            </w:r>
            <w:proofErr w:type="spellStart"/>
            <w:r w:rsidR="00F23BBD">
              <w:t>Рес</w:t>
            </w:r>
            <w:proofErr w:type="spellEnd"/>
          </w:p>
          <w:p w:rsidR="00725D38" w:rsidRPr="00854B0D" w:rsidRDefault="00F23BBD" w:rsidP="00EC5DAC">
            <w:pPr>
              <w:rPr>
                <w:b/>
              </w:rPr>
            </w:pPr>
            <w:r>
              <w:t>публики»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lastRenderedPageBreak/>
              <w:t xml:space="preserve">Цели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Создание условий для эффективной деятельности и развития социально ориентированных некоммерческих организаций в муниципальном образовании «Глазовский  район»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 xml:space="preserve">Задачи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- Развитие м</w:t>
            </w:r>
            <w:r w:rsidRPr="00854B0D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 xml:space="preserve">еханизмов оказания имущественной, </w:t>
            </w: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 и информационной</w:t>
            </w:r>
            <w:r w:rsidRPr="00854B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54B0D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>поддержки социально ориентированным некоммерческим организациям;</w:t>
            </w:r>
          </w:p>
          <w:p w:rsidR="00725D38" w:rsidRPr="00854B0D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</w:t>
            </w:r>
            <w:proofErr w:type="spellStart"/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партнерских</w:t>
            </w:r>
            <w:proofErr w:type="spellEnd"/>
            <w:r w:rsidRPr="00854B0D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отношений между органами местного самоуправления и некоммерческими организаци</w:t>
            </w: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ми;</w:t>
            </w:r>
          </w:p>
          <w:p w:rsidR="00725D38" w:rsidRPr="00725D38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механизмов участия СОНКО в решении вопросов местного значения, в том числе - в решении задач социально-экономического развития Глазовского района;</w:t>
            </w:r>
          </w:p>
          <w:p w:rsidR="00725D38" w:rsidRPr="00854B0D" w:rsidRDefault="00725D38" w:rsidP="00725D38">
            <w:pPr>
              <w:pStyle w:val="ConsPlusCell"/>
              <w:jc w:val="both"/>
              <w:rPr>
                <w:sz w:val="24"/>
                <w:szCs w:val="24"/>
              </w:rPr>
            </w:pP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эффективных механизмов привлечения СОНКО к предоставлению социальных услуг.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Целевые показатели (и</w:t>
            </w:r>
            <w:r w:rsidRPr="00854B0D">
              <w:t>н</w:t>
            </w:r>
            <w:r w:rsidRPr="00854B0D">
              <w:t xml:space="preserve">дикаторы) </w:t>
            </w:r>
          </w:p>
        </w:tc>
        <w:tc>
          <w:tcPr>
            <w:tcW w:w="6628" w:type="dxa"/>
          </w:tcPr>
          <w:p w:rsidR="00725D38" w:rsidRPr="007C57E5" w:rsidRDefault="00725D38" w:rsidP="00164480">
            <w:pPr>
              <w:widowControl w:val="0"/>
              <w:jc w:val="both"/>
              <w:outlineLvl w:val="2"/>
            </w:pPr>
            <w:r w:rsidRPr="007C57E5">
              <w:t xml:space="preserve">- </w:t>
            </w:r>
            <w:r w:rsidR="007C57E5" w:rsidRPr="007C57E5">
              <w:t>Количество СОНКО, за исключением государственных и муниципальных учреждений, зарегистрированных на терр</w:t>
            </w:r>
            <w:r w:rsidR="007C57E5" w:rsidRPr="007C57E5">
              <w:t>и</w:t>
            </w:r>
            <w:r w:rsidR="007C57E5" w:rsidRPr="007C57E5">
              <w:t>тории муниципального образования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t>-Количество СОНКО, получивших помещения в безвозмез</w:t>
            </w:r>
            <w:r w:rsidRPr="007C57E5">
              <w:t>д</w:t>
            </w:r>
            <w:r w:rsidRPr="007C57E5">
              <w:t>ное пользование или в аренду на льготных условиях для ос</w:t>
            </w:r>
            <w:r w:rsidRPr="007C57E5">
              <w:t>у</w:t>
            </w:r>
            <w:r w:rsidRPr="007C57E5">
              <w:t>ществления видов деятельности, предусмотренных пунктами 1 и 2 статьи 31.1 Федерального закона от 12.01.1996 г. № 7-ФЗ «О некоммерческих организациях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  <w:rPr>
                <w:color w:val="000000"/>
              </w:rPr>
            </w:pPr>
            <w:r w:rsidRPr="007C57E5">
              <w:t>-</w:t>
            </w:r>
            <w:r w:rsidRPr="007C57E5">
              <w:rPr>
                <w:color w:val="000000"/>
              </w:rPr>
              <w:t xml:space="preserve"> Количество граждан, охваченных социально значимыми проектами и программами СОНКО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rPr>
                <w:color w:val="000000"/>
              </w:rPr>
              <w:t>-</w:t>
            </w:r>
            <w:r w:rsidRPr="007C57E5">
              <w:t xml:space="preserve"> Количество публикаций о деятельности СОНКО  в СМИ, на сайте муниципального образования </w:t>
            </w:r>
            <w:r w:rsidR="00F23BBD">
              <w:t>«Муниципальный округ Глазовский район Удмуртской Республики»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t>-</w:t>
            </w:r>
            <w:r w:rsidRPr="007C57E5">
              <w:rPr>
                <w:color w:val="000000"/>
              </w:rPr>
              <w:t xml:space="preserve"> Доля СОНКО, получающих методическую, информацио</w:t>
            </w:r>
            <w:r w:rsidRPr="007C57E5">
              <w:rPr>
                <w:color w:val="000000"/>
              </w:rPr>
              <w:t>н</w:t>
            </w:r>
            <w:r w:rsidRPr="007C57E5">
              <w:rPr>
                <w:color w:val="000000"/>
              </w:rPr>
              <w:t>ную и консультационную поддержку от общего числа зарег</w:t>
            </w:r>
            <w:r w:rsidRPr="007C57E5">
              <w:rPr>
                <w:color w:val="000000"/>
              </w:rPr>
              <w:t>и</w:t>
            </w:r>
            <w:r w:rsidRPr="007C57E5">
              <w:rPr>
                <w:color w:val="000000"/>
              </w:rPr>
              <w:t>стрированных НКО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Сроки и этапы  реализ</w:t>
            </w:r>
            <w:r w:rsidRPr="00854B0D">
              <w:t>а</w:t>
            </w:r>
            <w:r w:rsidRPr="00854B0D">
              <w:t>ции</w:t>
            </w:r>
          </w:p>
        </w:tc>
        <w:tc>
          <w:tcPr>
            <w:tcW w:w="6628" w:type="dxa"/>
          </w:tcPr>
          <w:p w:rsidR="00725D38" w:rsidRPr="00854B0D" w:rsidRDefault="009A1CBD" w:rsidP="007C1169">
            <w:pPr>
              <w:spacing w:before="120" w:after="120"/>
            </w:pPr>
            <w:r>
              <w:t>Срок</w:t>
            </w:r>
            <w:r w:rsidR="00725D38">
              <w:t xml:space="preserve"> реализации </w:t>
            </w:r>
            <w:r>
              <w:t>под</w:t>
            </w:r>
            <w:r w:rsidR="00725D38">
              <w:t xml:space="preserve">программы </w:t>
            </w:r>
            <w:r w:rsidR="00725D38" w:rsidRPr="00854B0D">
              <w:t>2019</w:t>
            </w:r>
            <w:r w:rsidR="00927DCA">
              <w:t xml:space="preserve"> - 202</w:t>
            </w:r>
            <w:r w:rsidR="007C1169">
              <w:t>6</w:t>
            </w:r>
            <w:r w:rsidR="00725D38">
              <w:t xml:space="preserve"> год</w:t>
            </w:r>
            <w:r w:rsidR="00927DCA">
              <w:t xml:space="preserve">, </w:t>
            </w:r>
            <w:r w:rsidR="00725D38" w:rsidRPr="00854B0D">
              <w:t>эта</w:t>
            </w:r>
            <w:r w:rsidR="00927DCA">
              <w:t>пы не выделяются.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C97DC3" w:rsidRDefault="00725D38" w:rsidP="00725D38">
            <w:pPr>
              <w:spacing w:before="120" w:after="120"/>
              <w:rPr>
                <w:b/>
              </w:rPr>
            </w:pPr>
            <w:r w:rsidRPr="00C97DC3">
              <w:t>Объем средств бюджета муниципального образ</w:t>
            </w:r>
            <w:r w:rsidRPr="00C97DC3">
              <w:t>о</w:t>
            </w:r>
            <w:r w:rsidRPr="00C97DC3">
              <w:t xml:space="preserve">вания </w:t>
            </w:r>
            <w:r w:rsidR="00F23BBD">
              <w:t>«Муниципальный округ Глазовский район Удмуртской Республики»</w:t>
            </w:r>
            <w:r w:rsidRPr="00C97DC3">
              <w:t xml:space="preserve"> на реализацию муниц</w:t>
            </w:r>
            <w:r w:rsidRPr="00C97DC3">
              <w:t>и</w:t>
            </w:r>
            <w:r w:rsidRPr="00C97DC3">
              <w:t xml:space="preserve">пальной </w:t>
            </w:r>
            <w:r w:rsidR="009A1CBD" w:rsidRPr="00C97DC3">
              <w:t>под</w:t>
            </w:r>
            <w:r w:rsidRPr="00C97DC3">
              <w:t>программы</w:t>
            </w:r>
          </w:p>
        </w:tc>
        <w:tc>
          <w:tcPr>
            <w:tcW w:w="6628" w:type="dxa"/>
          </w:tcPr>
          <w:p w:rsidR="00725D38" w:rsidRPr="00C97DC3" w:rsidRDefault="00725D38" w:rsidP="00725D38">
            <w:pPr>
              <w:spacing w:before="120" w:after="120"/>
            </w:pPr>
            <w:r w:rsidRPr="00C97DC3">
              <w:t>Финансирование мероприятий не предусмотрено.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Ожидаемые конечные р</w:t>
            </w:r>
            <w:r w:rsidRPr="00854B0D">
              <w:t>е</w:t>
            </w:r>
            <w:r w:rsidRPr="00854B0D">
              <w:t>зультаты реализации м</w:t>
            </w:r>
            <w:r w:rsidRPr="00854B0D">
              <w:t>у</w:t>
            </w:r>
            <w:r w:rsidRPr="00854B0D">
              <w:t xml:space="preserve">ниципальной </w:t>
            </w:r>
            <w:r w:rsidR="009A1CBD">
              <w:t>под</w:t>
            </w:r>
            <w:r w:rsidRPr="00854B0D">
              <w:t>пр</w:t>
            </w:r>
            <w:r w:rsidRPr="00854B0D">
              <w:t>о</w:t>
            </w:r>
            <w:r w:rsidRPr="00854B0D">
              <w:t>граммы, оценка планир</w:t>
            </w:r>
            <w:r w:rsidRPr="00854B0D">
              <w:t>у</w:t>
            </w:r>
            <w:r w:rsidRPr="00854B0D">
              <w:t xml:space="preserve">емой эффективности </w:t>
            </w:r>
            <w:proofErr w:type="spellStart"/>
            <w:r w:rsidRPr="00854B0D">
              <w:t>ее</w:t>
            </w:r>
            <w:proofErr w:type="spellEnd"/>
            <w:r w:rsidRPr="00854B0D">
              <w:t xml:space="preserve"> реализации</w:t>
            </w:r>
          </w:p>
        </w:tc>
        <w:tc>
          <w:tcPr>
            <w:tcW w:w="6628" w:type="dxa"/>
          </w:tcPr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rPr>
                <w:color w:val="000001"/>
              </w:rPr>
              <w:t>С</w:t>
            </w:r>
            <w:r w:rsidRPr="00854B0D">
              <w:t>оздание прозрачной системы муниципальной поддер</w:t>
            </w:r>
            <w:r w:rsidRPr="00854B0D">
              <w:t>ж</w:t>
            </w:r>
            <w:r w:rsidRPr="00854B0D">
              <w:t>ки социально ориентированных некоммерческих орган</w:t>
            </w:r>
            <w:r w:rsidRPr="00854B0D">
              <w:t>и</w:t>
            </w:r>
            <w:r w:rsidRPr="00854B0D">
              <w:t xml:space="preserve">заций; </w:t>
            </w:r>
          </w:p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t>Увеличение количества социально ориентированных н</w:t>
            </w:r>
            <w:r w:rsidRPr="00854B0D">
              <w:t>е</w:t>
            </w:r>
            <w:r w:rsidRPr="00854B0D">
              <w:t>коммерческих организаций, повышение их эффективн</w:t>
            </w:r>
            <w:r w:rsidRPr="00854B0D">
              <w:t>о</w:t>
            </w:r>
            <w:r w:rsidRPr="00854B0D">
              <w:t xml:space="preserve">сти и финансовой устойчивости; </w:t>
            </w:r>
          </w:p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t xml:space="preserve">Увеличение количества жителей, принявших участие в мероприятиях СОНКО и получивших социальные услуги от некоммерческих организаций </w:t>
            </w:r>
          </w:p>
        </w:tc>
      </w:tr>
    </w:tbl>
    <w:p w:rsidR="00725D38" w:rsidRPr="00854B0D" w:rsidRDefault="00725D38" w:rsidP="00725D38">
      <w:pPr>
        <w:widowControl w:val="0"/>
        <w:ind w:firstLine="540"/>
        <w:jc w:val="both"/>
        <w:rPr>
          <w:color w:val="0D0D0D"/>
          <w:u w:val="single"/>
        </w:rPr>
      </w:pPr>
    </w:p>
    <w:p w:rsidR="00725D38" w:rsidRDefault="00725D38" w:rsidP="00725D38">
      <w:pPr>
        <w:widowControl w:val="0"/>
        <w:jc w:val="both"/>
      </w:pPr>
    </w:p>
    <w:p w:rsidR="00464518" w:rsidRPr="00854B0D" w:rsidRDefault="00464518" w:rsidP="00725D38">
      <w:pPr>
        <w:widowControl w:val="0"/>
        <w:jc w:val="both"/>
      </w:pPr>
    </w:p>
    <w:p w:rsidR="00725D38" w:rsidRPr="00854B0D" w:rsidRDefault="00725D38" w:rsidP="00DB7027">
      <w:pPr>
        <w:pStyle w:val="a9"/>
        <w:widowControl w:val="0"/>
        <w:numPr>
          <w:ilvl w:val="2"/>
          <w:numId w:val="28"/>
        </w:numPr>
        <w:autoSpaceDE w:val="0"/>
        <w:autoSpaceDN w:val="0"/>
        <w:adjustRightInd w:val="0"/>
        <w:ind w:left="0" w:firstLine="0"/>
        <w:jc w:val="center"/>
        <w:outlineLvl w:val="2"/>
        <w:rPr>
          <w:b/>
        </w:rPr>
      </w:pPr>
      <w:r w:rsidRPr="00854B0D">
        <w:rPr>
          <w:b/>
        </w:rPr>
        <w:lastRenderedPageBreak/>
        <w:t>Характеристика состояния сферы деятельности,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854B0D">
        <w:rPr>
          <w:b/>
        </w:rPr>
        <w:t xml:space="preserve">в </w:t>
      </w:r>
      <w:proofErr w:type="gramStart"/>
      <w:r w:rsidRPr="00854B0D">
        <w:rPr>
          <w:b/>
        </w:rPr>
        <w:t>рамках</w:t>
      </w:r>
      <w:proofErr w:type="gramEnd"/>
      <w:r w:rsidRPr="00854B0D">
        <w:rPr>
          <w:b/>
        </w:rPr>
        <w:t xml:space="preserve"> которой реализуется </w:t>
      </w:r>
      <w:r w:rsidR="00464518" w:rsidRPr="00854B0D">
        <w:rPr>
          <w:b/>
        </w:rPr>
        <w:t>м</w:t>
      </w:r>
      <w:r w:rsidR="007C1169">
        <w:rPr>
          <w:b/>
        </w:rPr>
        <w:t>у</w:t>
      </w:r>
      <w:r w:rsidR="00464518" w:rsidRPr="00854B0D">
        <w:rPr>
          <w:b/>
        </w:rPr>
        <w:t>ниципальная</w:t>
      </w:r>
      <w:r w:rsidRPr="00854B0D">
        <w:rPr>
          <w:b/>
        </w:rPr>
        <w:t xml:space="preserve"> </w:t>
      </w:r>
      <w:r w:rsidR="009A1CBD">
        <w:rPr>
          <w:b/>
        </w:rPr>
        <w:t>под</w:t>
      </w:r>
      <w:r w:rsidRPr="00854B0D">
        <w:rPr>
          <w:b/>
        </w:rPr>
        <w:t xml:space="preserve">программа,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854B0D">
        <w:rPr>
          <w:b/>
        </w:rPr>
        <w:t xml:space="preserve">в том числе основные проблемы в этой сфере </w:t>
      </w:r>
    </w:p>
    <w:p w:rsidR="00725D38" w:rsidRPr="00854B0D" w:rsidRDefault="00725D38" w:rsidP="00725D38">
      <w:pPr>
        <w:widowControl w:val="0"/>
        <w:jc w:val="center"/>
        <w:outlineLvl w:val="2"/>
      </w:pPr>
    </w:p>
    <w:p w:rsidR="00725D38" w:rsidRPr="00854B0D" w:rsidRDefault="00725D38" w:rsidP="00725D38">
      <w:pPr>
        <w:widowControl w:val="0"/>
        <w:ind w:firstLine="540"/>
        <w:jc w:val="both"/>
        <w:rPr>
          <w:color w:val="FF0000"/>
        </w:rPr>
      </w:pPr>
      <w:r w:rsidRPr="00854B0D">
        <w:t>Развитие эффективной системы местного самоуправления невозможно без заинтер</w:t>
      </w:r>
      <w:r w:rsidRPr="00854B0D">
        <w:t>е</w:t>
      </w:r>
      <w:r w:rsidRPr="00854B0D">
        <w:t>сованного участия жителей в улучшении качества своей жизни и решении общих для ра</w:t>
      </w:r>
      <w:r w:rsidRPr="00854B0D">
        <w:t>й</w:t>
      </w:r>
      <w:r w:rsidRPr="00854B0D">
        <w:t>она проблем.</w:t>
      </w:r>
    </w:p>
    <w:p w:rsidR="00725D38" w:rsidRPr="00854B0D" w:rsidRDefault="00725D38" w:rsidP="00725D38">
      <w:pPr>
        <w:widowControl w:val="0"/>
        <w:ind w:firstLine="540"/>
        <w:jc w:val="both"/>
        <w:rPr>
          <w:color w:val="FF0000"/>
        </w:rPr>
      </w:pPr>
      <w:proofErr w:type="gramStart"/>
      <w:r w:rsidRPr="00854B0D">
        <w:t>В целом, муниципальная программа «Поддержка социально ориентированных н</w:t>
      </w:r>
      <w:r w:rsidRPr="00854B0D">
        <w:t>е</w:t>
      </w:r>
      <w:r w:rsidRPr="00854B0D">
        <w:t>коммерческих организаций, осуществляющих деятельность на территории муниципальн</w:t>
      </w:r>
      <w:r w:rsidRPr="00854B0D">
        <w:t>о</w:t>
      </w:r>
      <w:r w:rsidRPr="00854B0D">
        <w:t xml:space="preserve">го образования </w:t>
      </w:r>
      <w:r w:rsidR="00F23BBD">
        <w:t>«Муниципальный округ Глазовский район Удмуртской Республики»</w:t>
      </w:r>
      <w:r w:rsidRPr="00854B0D">
        <w:t xml:space="preserve"> (д</w:t>
      </w:r>
      <w:r w:rsidRPr="00854B0D">
        <w:t>а</w:t>
      </w:r>
      <w:r w:rsidRPr="00854B0D">
        <w:t>лее - Программа) направлена на создание условий для эффективной деятельности соц</w:t>
      </w:r>
      <w:r w:rsidRPr="00854B0D">
        <w:t>и</w:t>
      </w:r>
      <w:r w:rsidRPr="00854B0D">
        <w:t xml:space="preserve">ально ориентированных некоммерческих организаций в муниципальном образовании  </w:t>
      </w:r>
      <w:r w:rsidR="00F23BBD">
        <w:t>«Муниципальный округ Глазовский район Удмуртской Республики»</w:t>
      </w:r>
      <w:r w:rsidRPr="00854B0D">
        <w:t xml:space="preserve">   и на развитие вза</w:t>
      </w:r>
      <w:r w:rsidRPr="00854B0D">
        <w:t>и</w:t>
      </w:r>
      <w:r w:rsidRPr="00854B0D">
        <w:t>модействия органов местного самоуправления с жителями района через диалог с широким кругом общественных объединений.</w:t>
      </w:r>
      <w:r w:rsidRPr="00854B0D">
        <w:rPr>
          <w:color w:val="FF0000"/>
        </w:rPr>
        <w:t xml:space="preserve"> </w:t>
      </w:r>
      <w:proofErr w:type="gramEnd"/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В Удмуртской Республике зарегистрировано более двух тысяч некоммерческих о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>ганизаций (далее - НКО), в том числе более 65 процентов приходится на некоммерческие организации, зарегистрированные в городе Ижевске.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 В числе зарегистрированных по Удмуртской Республике НКО: общественные о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 xml:space="preserve">ганизации и движения, религиозные организации, национально-культурные автономии, некоммерческие </w:t>
      </w:r>
      <w:proofErr w:type="spellStart"/>
      <w:r w:rsidRPr="00725D38">
        <w:rPr>
          <w:color w:val="000000"/>
          <w:lang w:eastAsia="en-US"/>
        </w:rPr>
        <w:t>партнерства</w:t>
      </w:r>
      <w:proofErr w:type="spellEnd"/>
      <w:r w:rsidRPr="00725D38">
        <w:rPr>
          <w:color w:val="000000"/>
          <w:lang w:eastAsia="en-US"/>
        </w:rPr>
        <w:t>, учреждения, автономные некоммерческие организации, благотворительные и иные фонды, профсоюзные организации, объединения работодат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лей, казачьи общества, ассоциации и союзы и другие. Основу некоммерческих организ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>ций в республике составляют социально ориентированные некоммерческие организации (далее - СОНКО).</w:t>
      </w:r>
    </w:p>
    <w:p w:rsidR="00725D38" w:rsidRPr="00725D38" w:rsidRDefault="00725D38" w:rsidP="00725D38">
      <w:pPr>
        <w:ind w:firstLine="540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В муниципальном образовании </w:t>
      </w:r>
      <w:r w:rsidR="00F23BBD">
        <w:rPr>
          <w:color w:val="000000"/>
          <w:lang w:eastAsia="en-US"/>
        </w:rPr>
        <w:t>«Муниципальный округ Глазовский район Удмур</w:t>
      </w:r>
      <w:r w:rsidR="00F23BBD">
        <w:rPr>
          <w:color w:val="000000"/>
          <w:lang w:eastAsia="en-US"/>
        </w:rPr>
        <w:t>т</w:t>
      </w:r>
      <w:r w:rsidR="00F23BBD">
        <w:rPr>
          <w:color w:val="000000"/>
          <w:lang w:eastAsia="en-US"/>
        </w:rPr>
        <w:t>ской Республики»</w:t>
      </w:r>
      <w:r w:rsidRPr="00725D38">
        <w:rPr>
          <w:color w:val="000000"/>
          <w:lang w:eastAsia="en-US"/>
        </w:rPr>
        <w:t xml:space="preserve">  некоммерческих организаций зарегистрировано только 13 единиц. Многие общественные организации, действующие в районе официально, не зарегистрир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ваны как юридические лица, работают на общественных началах. В числе зарегистрир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ванных  в Глазовском районе НКО: 5 религиозных организаций,  2 автономные некомме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>ческие организации, 4 первичные общественные профсоюзные организации, 2 некомме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 xml:space="preserve">ческие общественные организации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СОНКО объединяют активную часть населения, служат выразителями интересов граждан. СОНКО способны профессионально участвовать в решении вопросов местного значения района, оказывать качественные социальные услуги. Они могут организовывать людей для самостоятельного решения социально значимых вопросов, в том числе: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- развитие детского и </w:t>
      </w:r>
      <w:proofErr w:type="spellStart"/>
      <w:r w:rsidRPr="00725D38">
        <w:rPr>
          <w:color w:val="000000"/>
          <w:lang w:eastAsia="en-US"/>
        </w:rPr>
        <w:t>молодежного</w:t>
      </w:r>
      <w:proofErr w:type="spellEnd"/>
      <w:r w:rsidRPr="00725D38">
        <w:rPr>
          <w:color w:val="000000"/>
          <w:lang w:eastAsia="en-US"/>
        </w:rPr>
        <w:t xml:space="preserve"> общественного движения, работа с детьми, </w:t>
      </w:r>
      <w:proofErr w:type="spellStart"/>
      <w:r w:rsidRPr="00725D38">
        <w:rPr>
          <w:color w:val="000000"/>
          <w:lang w:eastAsia="en-US"/>
        </w:rPr>
        <w:t>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лодежью</w:t>
      </w:r>
      <w:proofErr w:type="spellEnd"/>
      <w:r w:rsidRPr="00725D38">
        <w:rPr>
          <w:color w:val="000000"/>
          <w:lang w:eastAsia="en-US"/>
        </w:rPr>
        <w:t xml:space="preserve">;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социальная защита и социальная поддержка (работа с ветеранами, инвалидами, семьями, находящимися в трудной жизненной ситуации и пр.).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При этом НКО постоянно готовы привлекать к своей работе </w:t>
      </w:r>
      <w:proofErr w:type="spellStart"/>
      <w:r w:rsidRPr="00725D38">
        <w:rPr>
          <w:color w:val="000000"/>
          <w:lang w:eastAsia="en-US"/>
        </w:rPr>
        <w:t>волонтеров</w:t>
      </w:r>
      <w:proofErr w:type="spellEnd"/>
      <w:r w:rsidRPr="00725D38">
        <w:rPr>
          <w:color w:val="000000"/>
          <w:lang w:eastAsia="en-US"/>
        </w:rPr>
        <w:t xml:space="preserve">.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В организации общественного самоуправления на территории муниципального о</w:t>
      </w:r>
      <w:r w:rsidRPr="00725D38">
        <w:rPr>
          <w:color w:val="000000"/>
          <w:lang w:eastAsia="en-US"/>
        </w:rPr>
        <w:t>б</w:t>
      </w:r>
      <w:r w:rsidRPr="00725D38">
        <w:rPr>
          <w:color w:val="000000"/>
          <w:lang w:eastAsia="en-US"/>
        </w:rPr>
        <w:t>разования «Глазовский  район» имеется широкий ряд вопросов, решение которых необх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димо для развития некоммерческого сектора и требует программного метода: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 высокий уровень скептицизма граждан к их возможности влиять на решения, приним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 xml:space="preserve">емые органами власти;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- невысокий уровень гражданской активности, малый объем совместных инициатив и проектов;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-  низкий уровень кадровой обеспеченности институтов гражданского общества;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- отсутствие </w:t>
      </w:r>
      <w:proofErr w:type="spellStart"/>
      <w:r w:rsidRPr="00725D38">
        <w:rPr>
          <w:color w:val="000000"/>
          <w:lang w:eastAsia="en-US"/>
        </w:rPr>
        <w:t>объемов</w:t>
      </w:r>
      <w:proofErr w:type="spellEnd"/>
      <w:r w:rsidRPr="00725D38">
        <w:rPr>
          <w:color w:val="000000"/>
          <w:lang w:eastAsia="en-US"/>
        </w:rPr>
        <w:t xml:space="preserve"> социальных услуг, оказываемых некоммерческими организациями, не являющимися государственными или муниципальными учреждениями.</w:t>
      </w:r>
    </w:p>
    <w:p w:rsidR="00725D38" w:rsidRPr="00725D38" w:rsidRDefault="00725D38" w:rsidP="00725D38">
      <w:pPr>
        <w:ind w:firstLine="708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Создаваемые и имеющиеся СОНКО нуждаются в имущественной, финансовой, информационно-методической поддержке и другой помощи со стороны органов местного </w:t>
      </w:r>
      <w:r w:rsidRPr="00725D38">
        <w:rPr>
          <w:color w:val="000000"/>
          <w:lang w:eastAsia="en-US"/>
        </w:rPr>
        <w:lastRenderedPageBreak/>
        <w:t>самоуправления. Сложившаяся ситуация требует активных совместных действий муниципалитета и общества, направленных на формирование некоммерческих организ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>ций, п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вышение эффективности использования имеющихся в районе ресурсов.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В плане имущественной помощи в муниципальном образовании </w:t>
      </w:r>
      <w:r w:rsidR="00F23BBD">
        <w:rPr>
          <w:color w:val="000000"/>
          <w:lang w:eastAsia="en-US"/>
        </w:rPr>
        <w:t>«Муниципал</w:t>
      </w:r>
      <w:r w:rsidR="00F23BBD">
        <w:rPr>
          <w:color w:val="000000"/>
          <w:lang w:eastAsia="en-US"/>
        </w:rPr>
        <w:t>ь</w:t>
      </w:r>
      <w:r w:rsidR="00F23BBD">
        <w:rPr>
          <w:color w:val="000000"/>
          <w:lang w:eastAsia="en-US"/>
        </w:rPr>
        <w:t>ный округ Глазовский район Удмуртской Республики»</w:t>
      </w:r>
      <w:r w:rsidRPr="00725D38">
        <w:rPr>
          <w:color w:val="000000"/>
          <w:lang w:eastAsia="en-US"/>
        </w:rPr>
        <w:t xml:space="preserve"> необходимо создать </w:t>
      </w:r>
      <w:proofErr w:type="spellStart"/>
      <w:r w:rsidRPr="00725D38">
        <w:rPr>
          <w:color w:val="000000"/>
          <w:lang w:eastAsia="en-US"/>
        </w:rPr>
        <w:t>четкие</w:t>
      </w:r>
      <w:proofErr w:type="spellEnd"/>
      <w:r w:rsidRPr="00725D38">
        <w:rPr>
          <w:color w:val="000000"/>
          <w:lang w:eastAsia="en-US"/>
        </w:rPr>
        <w:t xml:space="preserve"> усл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вия для передачи во владение и (или) в пользование СОНКО муниципального недвижим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го имущества. Так же требуют внимания механизмы оказания поддержки в области по</w:t>
      </w:r>
      <w:r w:rsidRPr="00725D38">
        <w:rPr>
          <w:color w:val="000000"/>
          <w:lang w:eastAsia="en-US"/>
        </w:rPr>
        <w:t>д</w:t>
      </w:r>
      <w:r w:rsidRPr="00725D38">
        <w:rPr>
          <w:color w:val="000000"/>
          <w:lang w:eastAsia="en-US"/>
        </w:rPr>
        <w:t>готовки и повышения квалификации работников и добровольцев СОНКО. Необходимо проработать возможность субсидирования СОНКО на конкурсной основе. Необходимо совершенствование механизмов эффективного освещения деятельности СОНКО и ра</w:t>
      </w:r>
      <w:r w:rsidRPr="00725D38">
        <w:rPr>
          <w:color w:val="000000"/>
          <w:lang w:eastAsia="en-US"/>
        </w:rPr>
        <w:t>з</w:t>
      </w:r>
      <w:r w:rsidRPr="00725D38">
        <w:rPr>
          <w:color w:val="000000"/>
          <w:lang w:eastAsia="en-US"/>
        </w:rPr>
        <w:t xml:space="preserve">личных общественных инициатив. 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Безусловно, программно-целевой метод представляется наиболее целесообразным для создания необходимых условий развития и поддержки СОНКО, направленных на р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шение актуальных задач социально-экономического развития Глазовского района и пр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одоление барьеров, которые ограничивают развитие некоммерческого сектора.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Целью развития деятельности СОНКО является активизация участия СОНКО в решении задач социально-экономического развития Глазовского района, повышение кач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ства и доступности социальных услуг через рост результативности и эффективности де</w:t>
      </w:r>
      <w:r w:rsidRPr="00725D38">
        <w:rPr>
          <w:color w:val="000000"/>
          <w:lang w:eastAsia="en-US"/>
        </w:rPr>
        <w:t>я</w:t>
      </w:r>
      <w:r w:rsidRPr="00725D38">
        <w:rPr>
          <w:color w:val="000000"/>
          <w:lang w:eastAsia="en-US"/>
        </w:rPr>
        <w:t>тельности СОНКО и дальнейшее формирование гражданского общества на территории района. Мероприятия по решению задач развития СОНКО имеют многоуровневый ко</w:t>
      </w:r>
      <w:r w:rsidRPr="00725D38">
        <w:rPr>
          <w:color w:val="000000"/>
          <w:lang w:eastAsia="en-US"/>
        </w:rPr>
        <w:t>м</w:t>
      </w:r>
      <w:r w:rsidRPr="00725D38">
        <w:rPr>
          <w:color w:val="000000"/>
          <w:lang w:eastAsia="en-US"/>
        </w:rPr>
        <w:t xml:space="preserve">плексный характер и требуют единых подходов к определению приоритетов, принципов оценки эффективности и координации действий. </w:t>
      </w:r>
      <w:r w:rsidRPr="00854B0D">
        <w:rPr>
          <w:lang w:eastAsia="en-US"/>
        </w:rPr>
        <w:t>Программно-целевой метод обусловлен необходимостью согласования действий функциональных, территориальных и отраслевых органов местного самоуправления муниципального образования «Глазовский  район» и</w:t>
      </w:r>
      <w:r w:rsidRPr="00854B0D">
        <w:rPr>
          <w:color w:val="FF0000"/>
          <w:lang w:eastAsia="en-US"/>
        </w:rPr>
        <w:t xml:space="preserve"> </w:t>
      </w:r>
      <w:r w:rsidRPr="00725D38">
        <w:rPr>
          <w:color w:val="000000"/>
          <w:lang w:eastAsia="en-US"/>
        </w:rPr>
        <w:t>организации межведомственного взаимодействия по вопросам развития деятельности СОНКО и поддержки СОНКО. Необходимость продолжения осуществления деятельности по развитию и поддержке СОНКО в рамках программы определяется тем, что рассматр</w:t>
      </w:r>
      <w:r w:rsidRPr="00725D38">
        <w:rPr>
          <w:color w:val="000000"/>
          <w:lang w:eastAsia="en-US"/>
        </w:rPr>
        <w:t>и</w:t>
      </w:r>
      <w:r w:rsidRPr="00725D38">
        <w:rPr>
          <w:color w:val="000000"/>
          <w:lang w:eastAsia="en-US"/>
        </w:rPr>
        <w:t xml:space="preserve">ваемые вопросы требуют финансовых затрат и не могут быть решены за один финансовый год. 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Принятие и реализация Программы позволит согласовать осуществление ко</w:t>
      </w:r>
      <w:r w:rsidRPr="00725D38">
        <w:rPr>
          <w:color w:val="000000"/>
          <w:lang w:eastAsia="en-US"/>
        </w:rPr>
        <w:t>м</w:t>
      </w:r>
      <w:r w:rsidRPr="00725D38">
        <w:rPr>
          <w:color w:val="000000"/>
          <w:lang w:eastAsia="en-US"/>
        </w:rPr>
        <w:t>плекса мероприятий, направленных на развитие СОНКО,  позволит: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определить приоритетные мероприятия, сроки их реализации;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сконцентрировать все организационные и финансовые ресурсы на решении первоочередных задач;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объединить усилия функциональных и отраслевых органов местного сам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управления и организовать межведомственное взаимодействие; 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минимизировать риски нецелевого использования бюджетных средств;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распределить полномочия и ответственность исполнителей и соисполнит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лей Программы.</w:t>
      </w:r>
    </w:p>
    <w:p w:rsidR="00725D38" w:rsidRPr="00854B0D" w:rsidRDefault="00725D38" w:rsidP="00725D38">
      <w:pPr>
        <w:ind w:right="-365"/>
        <w:jc w:val="both"/>
      </w:pPr>
    </w:p>
    <w:p w:rsidR="00725D38" w:rsidRPr="00854B0D" w:rsidRDefault="00725D38" w:rsidP="00725D38">
      <w:pPr>
        <w:widowControl w:val="0"/>
        <w:jc w:val="center"/>
        <w:outlineLvl w:val="2"/>
      </w:pPr>
    </w:p>
    <w:p w:rsidR="00725D38" w:rsidRPr="00854B0D" w:rsidRDefault="00725D38" w:rsidP="00DB7027">
      <w:pPr>
        <w:pStyle w:val="a9"/>
        <w:widowControl w:val="0"/>
        <w:numPr>
          <w:ilvl w:val="2"/>
          <w:numId w:val="29"/>
        </w:numPr>
        <w:autoSpaceDE w:val="0"/>
        <w:autoSpaceDN w:val="0"/>
        <w:adjustRightInd w:val="0"/>
        <w:outlineLvl w:val="2"/>
        <w:rPr>
          <w:b/>
        </w:rPr>
      </w:pPr>
      <w:r w:rsidRPr="00854B0D">
        <w:rPr>
          <w:b/>
        </w:rPr>
        <w:t xml:space="preserve">Приоритеты, цели и задачи социально-экономического развития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854B0D">
        <w:rPr>
          <w:b/>
        </w:rPr>
        <w:t xml:space="preserve">муниципального образования </w:t>
      </w:r>
      <w:r w:rsidR="00F23BBD">
        <w:rPr>
          <w:b/>
        </w:rPr>
        <w:t>«Муниципальный округ Глазовский район Удмур</w:t>
      </w:r>
      <w:r w:rsidR="00F23BBD">
        <w:rPr>
          <w:b/>
        </w:rPr>
        <w:t>т</w:t>
      </w:r>
      <w:r w:rsidR="00F23BBD">
        <w:rPr>
          <w:b/>
        </w:rPr>
        <w:t>ской Республики»</w:t>
      </w:r>
      <w:r w:rsidRPr="00854B0D">
        <w:rPr>
          <w:b/>
        </w:rPr>
        <w:t xml:space="preserve"> в сфере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854B0D">
        <w:rPr>
          <w:b/>
        </w:rPr>
        <w:t xml:space="preserve">реализации муниципальной </w:t>
      </w:r>
      <w:r w:rsidR="00A04A08">
        <w:rPr>
          <w:b/>
        </w:rPr>
        <w:t>подп</w:t>
      </w:r>
      <w:r w:rsidRPr="00854B0D">
        <w:rPr>
          <w:b/>
        </w:rPr>
        <w:t>рограммы</w:t>
      </w:r>
    </w:p>
    <w:p w:rsidR="00725D38" w:rsidRPr="00725D38" w:rsidRDefault="00725D38" w:rsidP="00725D38">
      <w:pPr>
        <w:ind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К числу приоритетных направлений поддержки СОНКО могут быть отнесены: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развитие информационной, консультационной поддержки СОНКО, а также по</w:t>
      </w:r>
      <w:r w:rsidRPr="00725D38">
        <w:rPr>
          <w:color w:val="000000"/>
          <w:lang w:eastAsia="en-US"/>
        </w:rPr>
        <w:t>д</w:t>
      </w:r>
      <w:r w:rsidRPr="00725D38">
        <w:rPr>
          <w:color w:val="000000"/>
          <w:lang w:eastAsia="en-US"/>
        </w:rPr>
        <w:t>держки в области развития кадрового потенциала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проведение мониторинга и оценки состояния и результативности мер развития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обеспечение условий по оказанию социальных услуг, предоставляемых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расширение участия граждан в деятельности СОНКО на добровольной основе и увеличение благотворительных пожертвований частных лиц и организаций;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lastRenderedPageBreak/>
        <w:t>содействие развитию социального предпринимательства.</w:t>
      </w:r>
    </w:p>
    <w:p w:rsidR="00725D38" w:rsidRPr="00725D38" w:rsidRDefault="00725D38" w:rsidP="00725D38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Основной целью </w:t>
      </w:r>
      <w:r w:rsidR="00A04A0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подп</w:t>
      </w:r>
      <w:r w:rsidRPr="00725D3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рограммы является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условий для эффективной де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тельности и развития социально ориентированных некоммерческих организаций в мун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ципальном образовании 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>«Муниципальный округ Глазовский район Удмуртской Респу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>лики»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5D38" w:rsidRPr="00725D38" w:rsidRDefault="00725D38" w:rsidP="00725D38">
      <w:pPr>
        <w:ind w:firstLine="709"/>
        <w:jc w:val="both"/>
        <w:rPr>
          <w:color w:val="000000"/>
        </w:rPr>
      </w:pPr>
      <w:r w:rsidRPr="00725D38">
        <w:rPr>
          <w:color w:val="000000"/>
        </w:rPr>
        <w:t>Для реализации поставленной цели предусматривается решение следующих задач:</w:t>
      </w:r>
    </w:p>
    <w:p w:rsidR="00725D38" w:rsidRPr="00725D38" w:rsidRDefault="00725D38" w:rsidP="00725D38">
      <w:pPr>
        <w:pStyle w:val="ConsPlusCel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4B0D">
        <w:rPr>
          <w:rFonts w:ascii="Times New Roman" w:hAnsi="Times New Roman" w:cs="Times New Roman"/>
          <w:sz w:val="24"/>
          <w:szCs w:val="24"/>
        </w:rPr>
        <w:t>- развитие м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 xml:space="preserve">еханизмов оказания имущественной, 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финансовой и информационной</w:t>
      </w:r>
      <w:r w:rsidRPr="00854B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по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д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держки социально ориентированным некоммерческим организациям;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5D38" w:rsidRPr="00854B0D" w:rsidRDefault="00725D38" w:rsidP="00725D38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</w:t>
      </w:r>
      <w:proofErr w:type="spellStart"/>
      <w:r w:rsidRPr="00725D38">
        <w:rPr>
          <w:rFonts w:ascii="Times New Roman" w:hAnsi="Times New Roman" w:cs="Times New Roman"/>
          <w:color w:val="000000"/>
          <w:sz w:val="24"/>
          <w:szCs w:val="24"/>
        </w:rPr>
        <w:t>партнерских</w:t>
      </w:r>
      <w:proofErr w:type="spellEnd"/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 отношений между органами местного самоуправления</w:t>
      </w:r>
      <w:r w:rsidRPr="00854B0D">
        <w:rPr>
          <w:rFonts w:ascii="Times New Roman" w:hAnsi="Times New Roman" w:cs="Times New Roman"/>
          <w:sz w:val="24"/>
          <w:szCs w:val="24"/>
        </w:rPr>
        <w:t xml:space="preserve"> и н</w:t>
      </w:r>
      <w:r w:rsidRPr="00854B0D">
        <w:rPr>
          <w:rFonts w:ascii="Times New Roman" w:hAnsi="Times New Roman" w:cs="Times New Roman"/>
          <w:sz w:val="24"/>
          <w:szCs w:val="24"/>
        </w:rPr>
        <w:t>е</w:t>
      </w:r>
      <w:r w:rsidRPr="00854B0D">
        <w:rPr>
          <w:rFonts w:ascii="Times New Roman" w:hAnsi="Times New Roman" w:cs="Times New Roman"/>
          <w:sz w:val="24"/>
          <w:szCs w:val="24"/>
        </w:rPr>
        <w:t>коммерческими организациями;</w:t>
      </w:r>
    </w:p>
    <w:p w:rsidR="00725D38" w:rsidRPr="00725D38" w:rsidRDefault="00725D38" w:rsidP="00725D38">
      <w:pPr>
        <w:pStyle w:val="ConsPlusCel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</w:rPr>
        <w:t>- формирование эффективных механизмов привлечения СОНКО к предоставлению соц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альных услуг.</w:t>
      </w:r>
    </w:p>
    <w:p w:rsidR="00725D38" w:rsidRPr="00725D38" w:rsidRDefault="00725D38" w:rsidP="00725D38">
      <w:pPr>
        <w:jc w:val="both"/>
        <w:rPr>
          <w:color w:val="000000"/>
          <w:lang w:eastAsia="en-US"/>
        </w:rPr>
      </w:pPr>
    </w:p>
    <w:p w:rsidR="00725D38" w:rsidRPr="00854B0D" w:rsidRDefault="00725D38" w:rsidP="00725D38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725D38" w:rsidRPr="00854B0D" w:rsidRDefault="00A04A08" w:rsidP="00725D38">
      <w:pPr>
        <w:widowControl w:val="0"/>
        <w:jc w:val="center"/>
        <w:outlineLvl w:val="1"/>
        <w:rPr>
          <w:b/>
          <w:color w:val="0D0D0D"/>
        </w:rPr>
      </w:pPr>
      <w:r>
        <w:rPr>
          <w:b/>
          <w:color w:val="0D0D0D"/>
        </w:rPr>
        <w:t>5.5.</w:t>
      </w:r>
      <w:r w:rsidR="00725D38" w:rsidRPr="00854B0D">
        <w:rPr>
          <w:b/>
          <w:color w:val="0D0D0D"/>
        </w:rPr>
        <w:t>3.</w:t>
      </w:r>
      <w:r w:rsidR="00725D38" w:rsidRPr="00854B0D">
        <w:rPr>
          <w:color w:val="0D0D0D"/>
        </w:rPr>
        <w:t xml:space="preserve"> </w:t>
      </w:r>
      <w:r w:rsidR="00725D38" w:rsidRPr="00854B0D">
        <w:rPr>
          <w:b/>
          <w:color w:val="0D0D0D"/>
        </w:rPr>
        <w:t xml:space="preserve">Целевые показатели (индикаторы), характеризующие достижение </w:t>
      </w:r>
    </w:p>
    <w:p w:rsidR="00725D38" w:rsidRPr="00854B0D" w:rsidRDefault="00725D38" w:rsidP="00725D38">
      <w:pPr>
        <w:widowControl w:val="0"/>
        <w:jc w:val="center"/>
        <w:outlineLvl w:val="1"/>
        <w:rPr>
          <w:b/>
          <w:color w:val="0D0D0D"/>
        </w:rPr>
      </w:pPr>
      <w:r w:rsidRPr="00854B0D">
        <w:rPr>
          <w:b/>
          <w:color w:val="0D0D0D"/>
        </w:rPr>
        <w:t>цели и решение задач, обоснование их состава и значений</w:t>
      </w:r>
    </w:p>
    <w:p w:rsidR="00725D38" w:rsidRPr="00725D38" w:rsidRDefault="00725D38" w:rsidP="00725D38">
      <w:pPr>
        <w:ind w:firstLine="709"/>
        <w:jc w:val="both"/>
        <w:rPr>
          <w:color w:val="000000"/>
        </w:rPr>
      </w:pPr>
      <w:r w:rsidRPr="00725D38">
        <w:rPr>
          <w:color w:val="000000"/>
        </w:rPr>
        <w:t>Сведения о значениях целевых показателей по годам реализации Программы пре</w:t>
      </w:r>
      <w:r w:rsidRPr="00725D38">
        <w:rPr>
          <w:color w:val="000000"/>
        </w:rPr>
        <w:t>д</w:t>
      </w:r>
      <w:r w:rsidRPr="00725D38">
        <w:rPr>
          <w:color w:val="000000"/>
        </w:rPr>
        <w:t>ставлены в Приложении 1 к Программе.</w:t>
      </w:r>
    </w:p>
    <w:p w:rsidR="00725D38" w:rsidRPr="00725D38" w:rsidRDefault="00725D38" w:rsidP="00725D38">
      <w:pPr>
        <w:widowControl w:val="0"/>
        <w:ind w:firstLine="567"/>
        <w:jc w:val="both"/>
        <w:outlineLvl w:val="2"/>
        <w:rPr>
          <w:color w:val="000000"/>
        </w:rPr>
      </w:pPr>
    </w:p>
    <w:p w:rsidR="00EC5DAC" w:rsidRDefault="00EC5DAC" w:rsidP="00725D38">
      <w:pPr>
        <w:widowControl w:val="0"/>
        <w:jc w:val="center"/>
        <w:outlineLvl w:val="2"/>
        <w:rPr>
          <w:b/>
          <w:color w:val="000000"/>
        </w:rPr>
      </w:pPr>
    </w:p>
    <w:p w:rsidR="00725D38" w:rsidRPr="00725D38" w:rsidRDefault="00A04A08" w:rsidP="00725D38">
      <w:pPr>
        <w:widowControl w:val="0"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5.5.</w:t>
      </w:r>
      <w:r w:rsidR="00725D38" w:rsidRPr="00725D38">
        <w:rPr>
          <w:b/>
          <w:color w:val="000000"/>
        </w:rPr>
        <w:t xml:space="preserve">4. Сроки реализации муниципальной </w:t>
      </w:r>
      <w:r>
        <w:rPr>
          <w:b/>
          <w:color w:val="000000"/>
        </w:rPr>
        <w:t>подп</w:t>
      </w:r>
      <w:r w:rsidR="00725D38" w:rsidRPr="00725D38">
        <w:rPr>
          <w:b/>
          <w:color w:val="000000"/>
        </w:rPr>
        <w:t>рограммы</w:t>
      </w:r>
    </w:p>
    <w:p w:rsidR="00725D38" w:rsidRPr="00725D38" w:rsidRDefault="00725D38" w:rsidP="00725D38">
      <w:pPr>
        <w:widowControl w:val="0"/>
        <w:ind w:firstLine="708"/>
        <w:jc w:val="both"/>
        <w:outlineLvl w:val="1"/>
        <w:rPr>
          <w:color w:val="000000"/>
        </w:rPr>
      </w:pPr>
      <w:r w:rsidRPr="00725D38">
        <w:rPr>
          <w:color w:val="000000"/>
        </w:rPr>
        <w:t xml:space="preserve">Начало реализации муниципальной </w:t>
      </w:r>
      <w:r w:rsidR="00A04A08">
        <w:rPr>
          <w:color w:val="000000"/>
        </w:rPr>
        <w:t>под</w:t>
      </w:r>
      <w:r w:rsidRPr="00725D38">
        <w:rPr>
          <w:color w:val="000000"/>
        </w:rPr>
        <w:t>программы  в 2019 году, без деления на этапы.</w:t>
      </w:r>
    </w:p>
    <w:p w:rsidR="00725D38" w:rsidRPr="00725D38" w:rsidRDefault="00725D38" w:rsidP="00725D38">
      <w:pPr>
        <w:widowControl w:val="0"/>
        <w:jc w:val="both"/>
        <w:outlineLvl w:val="1"/>
        <w:rPr>
          <w:color w:val="000000"/>
        </w:rPr>
      </w:pPr>
    </w:p>
    <w:p w:rsidR="00725D38" w:rsidRPr="00A04A08" w:rsidRDefault="00A04A08" w:rsidP="00725D38">
      <w:pPr>
        <w:widowControl w:val="0"/>
        <w:jc w:val="center"/>
        <w:outlineLvl w:val="1"/>
        <w:rPr>
          <w:b/>
          <w:color w:val="000000"/>
        </w:rPr>
      </w:pPr>
      <w:r w:rsidRPr="00A04A08">
        <w:rPr>
          <w:b/>
          <w:color w:val="000000"/>
        </w:rPr>
        <w:t>5.5.</w:t>
      </w:r>
      <w:r w:rsidR="00725D38" w:rsidRPr="00A04A08">
        <w:rPr>
          <w:b/>
          <w:color w:val="000000"/>
        </w:rPr>
        <w:t xml:space="preserve">5. Основные мероприятия, направленные на достижение целей и задач </w:t>
      </w:r>
    </w:p>
    <w:p w:rsidR="00725D38" w:rsidRPr="00725D38" w:rsidRDefault="00725D38" w:rsidP="00725D38">
      <w:pPr>
        <w:widowControl w:val="0"/>
        <w:jc w:val="center"/>
        <w:outlineLvl w:val="1"/>
        <w:rPr>
          <w:b/>
          <w:color w:val="000000"/>
        </w:rPr>
      </w:pPr>
      <w:r w:rsidRPr="00725D38">
        <w:rPr>
          <w:b/>
          <w:color w:val="000000"/>
        </w:rPr>
        <w:t xml:space="preserve">в сфере реализации муниципальной </w:t>
      </w:r>
      <w:r w:rsidR="00A04A08">
        <w:rPr>
          <w:b/>
          <w:color w:val="000000"/>
        </w:rPr>
        <w:t>подп</w:t>
      </w:r>
      <w:r w:rsidRPr="00725D38">
        <w:rPr>
          <w:b/>
          <w:color w:val="000000"/>
        </w:rPr>
        <w:t>рограммы</w:t>
      </w:r>
    </w:p>
    <w:p w:rsidR="00725D38" w:rsidRPr="00854B0D" w:rsidRDefault="00725D38" w:rsidP="00164480">
      <w:pPr>
        <w:ind w:firstLine="709"/>
        <w:jc w:val="both"/>
      </w:pPr>
      <w:r w:rsidRPr="00854B0D">
        <w:t xml:space="preserve">Перечень мероприятий </w:t>
      </w:r>
      <w:r w:rsidR="00A04A08">
        <w:t>подпрог</w:t>
      </w:r>
      <w:r w:rsidRPr="00854B0D">
        <w:t xml:space="preserve">раммы представлен в </w:t>
      </w:r>
      <w:hyperlink w:anchor="Par564" w:history="1">
        <w:r w:rsidRPr="00854B0D">
          <w:rPr>
            <w:color w:val="000000"/>
          </w:rPr>
          <w:t>Приложении 2</w:t>
        </w:r>
      </w:hyperlink>
      <w:r w:rsidRPr="00854B0D">
        <w:t xml:space="preserve"> к </w:t>
      </w:r>
      <w:r w:rsidR="00A04A08">
        <w:t>подп</w:t>
      </w:r>
      <w:r w:rsidRPr="00854B0D">
        <w:t>рогра</w:t>
      </w:r>
      <w:r w:rsidRPr="00854B0D">
        <w:t>м</w:t>
      </w:r>
      <w:r w:rsidRPr="00854B0D">
        <w:t>ме</w:t>
      </w:r>
      <w:r w:rsidRPr="00854B0D">
        <w:rPr>
          <w:color w:val="000000"/>
        </w:rPr>
        <w:t>.</w:t>
      </w:r>
      <w:r w:rsidRPr="00854B0D">
        <w:t xml:space="preserve"> В план мероприятий по реализации </w:t>
      </w:r>
      <w:r w:rsidR="00A04A08">
        <w:t>подп</w:t>
      </w:r>
      <w:r w:rsidRPr="00854B0D">
        <w:t xml:space="preserve">рограммы могут быть внесены коррективы по мере реализации данной </w:t>
      </w:r>
      <w:r w:rsidR="00A04A08">
        <w:t>подп</w:t>
      </w:r>
      <w:r w:rsidRPr="00854B0D">
        <w:t xml:space="preserve">рограммы. </w:t>
      </w:r>
    </w:p>
    <w:p w:rsidR="00725D38" w:rsidRPr="00854B0D" w:rsidRDefault="00725D38" w:rsidP="00725D38">
      <w:pPr>
        <w:widowControl w:val="0"/>
        <w:jc w:val="both"/>
      </w:pPr>
    </w:p>
    <w:p w:rsidR="00725D38" w:rsidRPr="00854B0D" w:rsidRDefault="00725D38" w:rsidP="00725D38">
      <w:pPr>
        <w:widowControl w:val="0"/>
        <w:jc w:val="both"/>
      </w:pPr>
    </w:p>
    <w:p w:rsidR="00725D38" w:rsidRPr="00A04A08" w:rsidRDefault="00725D38" w:rsidP="00DB7027">
      <w:pPr>
        <w:pStyle w:val="a9"/>
        <w:numPr>
          <w:ilvl w:val="2"/>
          <w:numId w:val="30"/>
        </w:numPr>
        <w:ind w:left="0" w:firstLine="708"/>
        <w:jc w:val="center"/>
        <w:rPr>
          <w:b/>
        </w:rPr>
      </w:pPr>
      <w:r w:rsidRPr="00A04A08">
        <w:rPr>
          <w:b/>
        </w:rPr>
        <w:t>Прогноз сводных показателей муниципальных заданий</w:t>
      </w:r>
      <w:r w:rsidR="00A04A08" w:rsidRPr="00A04A08">
        <w:rPr>
          <w:b/>
        </w:rPr>
        <w:t xml:space="preserve"> </w:t>
      </w:r>
      <w:r w:rsidRPr="00A04A08">
        <w:rPr>
          <w:b/>
        </w:rPr>
        <w:t>на оказание м</w:t>
      </w:r>
      <w:r w:rsidRPr="00A04A08">
        <w:rPr>
          <w:b/>
        </w:rPr>
        <w:t>у</w:t>
      </w:r>
      <w:r w:rsidRPr="00A04A08">
        <w:rPr>
          <w:b/>
        </w:rPr>
        <w:t>ниципальных услуг (выполнение работ),</w:t>
      </w:r>
      <w:r w:rsidR="00A04A08" w:rsidRPr="00A04A08">
        <w:rPr>
          <w:b/>
        </w:rPr>
        <w:t xml:space="preserve"> </w:t>
      </w:r>
      <w:r w:rsidRPr="00A04A08">
        <w:rPr>
          <w:b/>
        </w:rPr>
        <w:t xml:space="preserve">осуществляемых в рамках муниципальной </w:t>
      </w:r>
      <w:r w:rsidR="00A04A08">
        <w:rPr>
          <w:b/>
        </w:rPr>
        <w:t>под</w:t>
      </w:r>
      <w:r w:rsidRPr="00A04A08">
        <w:rPr>
          <w:b/>
        </w:rPr>
        <w:t>программы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Муниципальные задания на оказание муниципальных услуг в рамках </w:t>
      </w:r>
      <w:r w:rsidR="00A04A08">
        <w:t>подп</w:t>
      </w:r>
      <w:r w:rsidRPr="00854B0D">
        <w:t>рогра</w:t>
      </w:r>
      <w:r w:rsidRPr="00854B0D">
        <w:t>м</w:t>
      </w:r>
      <w:r w:rsidRPr="00854B0D">
        <w:t>мы не формируются.</w:t>
      </w:r>
    </w:p>
    <w:p w:rsidR="00725D38" w:rsidRPr="00854B0D" w:rsidRDefault="00725D38" w:rsidP="00725D38">
      <w:pPr>
        <w:widowControl w:val="0"/>
        <w:jc w:val="both"/>
        <w:outlineLvl w:val="1"/>
      </w:pPr>
    </w:p>
    <w:p w:rsidR="00725D38" w:rsidRPr="00854B0D" w:rsidRDefault="00A04A08" w:rsidP="00725D38">
      <w:pPr>
        <w:widowControl w:val="0"/>
        <w:jc w:val="center"/>
        <w:outlineLvl w:val="1"/>
        <w:rPr>
          <w:b/>
        </w:rPr>
      </w:pPr>
      <w:r>
        <w:rPr>
          <w:b/>
        </w:rPr>
        <w:t>5.5.</w:t>
      </w:r>
      <w:r w:rsidR="00725D38" w:rsidRPr="00854B0D">
        <w:rPr>
          <w:b/>
        </w:rPr>
        <w:t xml:space="preserve">7. Ресурсное обеспечение муниципальной </w:t>
      </w:r>
      <w:r>
        <w:rPr>
          <w:b/>
        </w:rPr>
        <w:t>подп</w:t>
      </w:r>
      <w:r w:rsidR="00725D38" w:rsidRPr="00854B0D">
        <w:rPr>
          <w:b/>
        </w:rPr>
        <w:t>рограммы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Ресурсное обеспечение реализации </w:t>
      </w:r>
      <w:r w:rsidR="00A04A08">
        <w:t>подп</w:t>
      </w:r>
      <w:r w:rsidRPr="00854B0D">
        <w:t xml:space="preserve">рограммы за </w:t>
      </w:r>
      <w:proofErr w:type="spellStart"/>
      <w:r w:rsidRPr="00854B0D">
        <w:t>счет</w:t>
      </w:r>
      <w:proofErr w:type="spellEnd"/>
      <w:r w:rsidRPr="00854B0D">
        <w:t xml:space="preserve"> средств бюджета муниц</w:t>
      </w:r>
      <w:r w:rsidRPr="00854B0D">
        <w:t>и</w:t>
      </w:r>
      <w:r w:rsidRPr="00854B0D">
        <w:t xml:space="preserve">пального образования </w:t>
      </w:r>
      <w:r w:rsidR="00F23BBD">
        <w:t>«Муниципальный округ Глазовский район Удмуртской Республ</w:t>
      </w:r>
      <w:r w:rsidR="00F23BBD">
        <w:t>и</w:t>
      </w:r>
      <w:r w:rsidR="00F23BBD">
        <w:t>ки»</w:t>
      </w:r>
      <w:r w:rsidRPr="00854B0D">
        <w:t xml:space="preserve"> представлено в приложении №</w:t>
      </w:r>
      <w:r w:rsidR="00BB5EE8">
        <w:t>5</w:t>
      </w:r>
      <w:r w:rsidRPr="00854B0D">
        <w:t xml:space="preserve"> к </w:t>
      </w:r>
      <w:r w:rsidR="00A04A08">
        <w:t>подпр</w:t>
      </w:r>
      <w:r w:rsidRPr="00854B0D">
        <w:t>ограмме.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Прогнозная (справочная) оценка ресурсного обеспечения реализации </w:t>
      </w:r>
      <w:r w:rsidR="00A04A08">
        <w:t>подп</w:t>
      </w:r>
      <w:r w:rsidRPr="00854B0D">
        <w:t xml:space="preserve">рограммы за </w:t>
      </w:r>
      <w:proofErr w:type="spellStart"/>
      <w:r w:rsidRPr="00854B0D">
        <w:t>счет</w:t>
      </w:r>
      <w:proofErr w:type="spellEnd"/>
      <w:r w:rsidRPr="00854B0D">
        <w:t xml:space="preserve"> всех источников финансирования представлена в приложении</w:t>
      </w:r>
      <w:r w:rsidR="00164480">
        <w:t xml:space="preserve"> </w:t>
      </w:r>
      <w:r w:rsidR="00BB5EE8">
        <w:t>6</w:t>
      </w:r>
      <w:r w:rsidRPr="00854B0D">
        <w:t xml:space="preserve"> к </w:t>
      </w:r>
      <w:r w:rsidR="00A04A08">
        <w:t>подп</w:t>
      </w:r>
      <w:r w:rsidRPr="00854B0D">
        <w:t>рограмме.</w:t>
      </w:r>
    </w:p>
    <w:p w:rsidR="00725D38" w:rsidRPr="00854B0D" w:rsidRDefault="00725D38" w:rsidP="00725D38">
      <w:pPr>
        <w:widowControl w:val="0"/>
        <w:outlineLvl w:val="2"/>
      </w:pPr>
    </w:p>
    <w:p w:rsidR="00725D38" w:rsidRPr="00854B0D" w:rsidRDefault="00F11187" w:rsidP="00F11187">
      <w:pPr>
        <w:widowControl w:val="0"/>
        <w:tabs>
          <w:tab w:val="left" w:pos="1950"/>
          <w:tab w:val="center" w:pos="4677"/>
        </w:tabs>
        <w:outlineLvl w:val="1"/>
        <w:rPr>
          <w:b/>
        </w:rPr>
      </w:pPr>
      <w:r>
        <w:rPr>
          <w:b/>
        </w:rPr>
        <w:tab/>
        <w:t>5.5.</w:t>
      </w:r>
      <w:r>
        <w:rPr>
          <w:b/>
        </w:rPr>
        <w:tab/>
      </w:r>
      <w:r w:rsidR="00725D38" w:rsidRPr="00854B0D">
        <w:rPr>
          <w:b/>
        </w:rPr>
        <w:t xml:space="preserve">8. Анализ рисков и меры управления рисками 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Финансовые риски связаны с отсутствием финансирования мероприятий </w:t>
      </w:r>
      <w:r w:rsidR="00A04A08">
        <w:t>подп</w:t>
      </w:r>
      <w:r w:rsidRPr="00854B0D">
        <w:t>р</w:t>
      </w:r>
      <w:r w:rsidRPr="00854B0D">
        <w:t>о</w:t>
      </w:r>
      <w:r w:rsidRPr="00854B0D">
        <w:t xml:space="preserve">граммы из бюджета муниципального образования </w:t>
      </w:r>
      <w:r w:rsidR="00F23BBD">
        <w:t>«Муниципальный округ Глазовский район Удмуртской Республики»</w:t>
      </w:r>
      <w:r w:rsidRPr="00854B0D">
        <w:t>. Мерами по управлению данной группой рисков являю</w:t>
      </w:r>
      <w:r w:rsidRPr="00854B0D">
        <w:t>т</w:t>
      </w:r>
      <w:r w:rsidRPr="00854B0D">
        <w:t>ся своевременное формирование обоснованной бюджетной заявки на очередной финанс</w:t>
      </w:r>
      <w:r w:rsidRPr="00854B0D">
        <w:t>о</w:t>
      </w:r>
      <w:r w:rsidRPr="00854B0D">
        <w:t>вый год, привлечение субсидий из бюджетов вышестоящего уровня.</w:t>
      </w:r>
    </w:p>
    <w:p w:rsidR="00725D38" w:rsidRPr="00854B0D" w:rsidRDefault="00725D38" w:rsidP="00725D38">
      <w:pPr>
        <w:ind w:firstLine="709"/>
        <w:jc w:val="both"/>
      </w:pPr>
      <w:r w:rsidRPr="00854B0D">
        <w:t>Для минимизации данных рисков планируется: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- обоснование требуемых </w:t>
      </w:r>
      <w:proofErr w:type="spellStart"/>
      <w:r w:rsidRPr="00854B0D">
        <w:t>объемов</w:t>
      </w:r>
      <w:proofErr w:type="spellEnd"/>
      <w:r w:rsidRPr="00854B0D">
        <w:t xml:space="preserve"> бюджетного финансирования в рамках бюдже</w:t>
      </w:r>
      <w:r w:rsidRPr="00854B0D">
        <w:t>т</w:t>
      </w:r>
      <w:r w:rsidRPr="00854B0D">
        <w:t>ного цикла;</w:t>
      </w:r>
    </w:p>
    <w:p w:rsidR="00725D38" w:rsidRPr="00854B0D" w:rsidRDefault="00725D38" w:rsidP="00725D38">
      <w:pPr>
        <w:ind w:firstLine="709"/>
        <w:jc w:val="both"/>
      </w:pPr>
      <w:r w:rsidRPr="00854B0D">
        <w:lastRenderedPageBreak/>
        <w:t xml:space="preserve">- уточнение и внесение необходимых изменений в текущее финансирование </w:t>
      </w:r>
      <w:r w:rsidR="00A04A08">
        <w:t>по</w:t>
      </w:r>
      <w:r w:rsidR="00A04A08">
        <w:t>д</w:t>
      </w:r>
      <w:r w:rsidR="00A04A08">
        <w:t>пр</w:t>
      </w:r>
      <w:r w:rsidRPr="00854B0D">
        <w:t>ограммы;</w:t>
      </w:r>
    </w:p>
    <w:p w:rsidR="00725D38" w:rsidRPr="00854B0D" w:rsidRDefault="00725D38" w:rsidP="00725D38">
      <w:pPr>
        <w:ind w:firstLine="709"/>
        <w:jc w:val="both"/>
      </w:pPr>
      <w:r w:rsidRPr="00854B0D">
        <w:t>- своевременная корректировка плана мероприятий на основании результатов м</w:t>
      </w:r>
      <w:r w:rsidRPr="00854B0D">
        <w:t>о</w:t>
      </w:r>
      <w:r w:rsidRPr="00854B0D">
        <w:t xml:space="preserve">ниторинга выполнения </w:t>
      </w:r>
      <w:r w:rsidR="00F11187">
        <w:t>подп</w:t>
      </w:r>
      <w:r w:rsidRPr="00854B0D">
        <w:t>рограммы.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Организационные риски связаны с ошибками в управлении реализацией </w:t>
      </w:r>
      <w:r w:rsidR="00F11187">
        <w:t>подпр</w:t>
      </w:r>
      <w:r w:rsidRPr="00854B0D">
        <w:t>о</w:t>
      </w:r>
      <w:r w:rsidRPr="00854B0D">
        <w:t xml:space="preserve">граммы, необходимостью координировать действия большого количества соисполнителей </w:t>
      </w:r>
      <w:r w:rsidR="00F11187">
        <w:t>подпр</w:t>
      </w:r>
      <w:r w:rsidR="00F11187" w:rsidRPr="00854B0D">
        <w:t>ограммы</w:t>
      </w:r>
      <w:r w:rsidRPr="00854B0D">
        <w:t>, что может привести к невыполнению в установленные сроки отдельных мероприятий. Мерами по управлению данной группой рисков являются мониторинг ре</w:t>
      </w:r>
      <w:r w:rsidRPr="00854B0D">
        <w:t>а</w:t>
      </w:r>
      <w:r w:rsidRPr="00854B0D">
        <w:t xml:space="preserve">лизации мероприятий </w:t>
      </w:r>
      <w:r w:rsidR="00F11187">
        <w:t>подпр</w:t>
      </w:r>
      <w:r w:rsidR="00F11187" w:rsidRPr="00854B0D">
        <w:t>ограммы</w:t>
      </w:r>
      <w:r w:rsidRPr="00854B0D">
        <w:t>, закрепление персональной ответственности руков</w:t>
      </w:r>
      <w:r w:rsidRPr="00854B0D">
        <w:t>о</w:t>
      </w:r>
      <w:r w:rsidRPr="00854B0D">
        <w:t>дителей за достижение непосредственных и конечных результатов.</w:t>
      </w:r>
    </w:p>
    <w:p w:rsidR="00725D38" w:rsidRPr="00854B0D" w:rsidRDefault="00725D38" w:rsidP="00725D38">
      <w:pPr>
        <w:ind w:firstLine="709"/>
        <w:jc w:val="both"/>
      </w:pPr>
      <w:r w:rsidRPr="00854B0D">
        <w:t>Для минимизации данных рисков планируется: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- координация взаимодействия ответственного исполнителя и соисполнителей </w:t>
      </w:r>
      <w:r w:rsidR="00F11187">
        <w:t>по</w:t>
      </w:r>
      <w:r w:rsidR="00F11187">
        <w:t>д</w:t>
      </w:r>
      <w:r w:rsidR="00F11187">
        <w:t>пр</w:t>
      </w:r>
      <w:r w:rsidR="00F11187" w:rsidRPr="00854B0D">
        <w:t>ограммы</w:t>
      </w:r>
      <w:r w:rsidRPr="00854B0D">
        <w:t>;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- организация мониторинга реализации </w:t>
      </w:r>
      <w:r w:rsidR="00F11187">
        <w:t>подпр</w:t>
      </w:r>
      <w:r w:rsidR="00F11187" w:rsidRPr="00854B0D">
        <w:t>ограммы</w:t>
      </w:r>
      <w:r w:rsidRPr="00854B0D">
        <w:t>;</w:t>
      </w:r>
    </w:p>
    <w:p w:rsidR="00725D38" w:rsidRPr="00854B0D" w:rsidRDefault="00725D38" w:rsidP="00725D38">
      <w:pPr>
        <w:ind w:firstLine="709"/>
        <w:jc w:val="both"/>
      </w:pPr>
      <w:r w:rsidRPr="00854B0D">
        <w:t>- закрепление ответственного исполнителя за исполнение мероприятий и достиж</w:t>
      </w:r>
      <w:r w:rsidRPr="00854B0D">
        <w:t>е</w:t>
      </w:r>
      <w:r w:rsidRPr="00854B0D">
        <w:t xml:space="preserve">ние значений целевых показателей (индикаторов) </w:t>
      </w:r>
      <w:r w:rsidR="00F11187">
        <w:t>подпр</w:t>
      </w:r>
      <w:r w:rsidR="00F11187" w:rsidRPr="00854B0D">
        <w:t>ограммы</w:t>
      </w:r>
      <w:r w:rsidRPr="00854B0D">
        <w:t>.</w:t>
      </w:r>
    </w:p>
    <w:p w:rsidR="00725D38" w:rsidRPr="00854B0D" w:rsidRDefault="00725D38" w:rsidP="00725D38">
      <w:pPr>
        <w:widowControl w:val="0"/>
        <w:outlineLvl w:val="1"/>
      </w:pP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  <w:r w:rsidRPr="00854B0D">
        <w:rPr>
          <w:b/>
        </w:rPr>
        <w:t xml:space="preserve">9. Конечные результаты реализации муниципальной </w:t>
      </w:r>
      <w:r w:rsidR="00F11187" w:rsidRPr="00F11187">
        <w:rPr>
          <w:b/>
        </w:rPr>
        <w:t>подпрограммы</w:t>
      </w:r>
      <w:r w:rsidRPr="00854B0D">
        <w:rPr>
          <w:b/>
        </w:rPr>
        <w:t xml:space="preserve">, </w:t>
      </w: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  <w:r w:rsidRPr="00854B0D">
        <w:rPr>
          <w:b/>
        </w:rPr>
        <w:t xml:space="preserve">оценка планируемой эффективности </w:t>
      </w:r>
      <w:proofErr w:type="spellStart"/>
      <w:r w:rsidRPr="00854B0D">
        <w:rPr>
          <w:b/>
        </w:rPr>
        <w:t>ее</w:t>
      </w:r>
      <w:proofErr w:type="spellEnd"/>
      <w:r w:rsidRPr="00854B0D">
        <w:rPr>
          <w:b/>
        </w:rPr>
        <w:t xml:space="preserve"> реализации</w:t>
      </w:r>
    </w:p>
    <w:p w:rsidR="00725D38" w:rsidRPr="00854B0D" w:rsidRDefault="00725D38" w:rsidP="00725D38">
      <w:pPr>
        <w:widowControl w:val="0"/>
        <w:ind w:firstLine="540"/>
        <w:jc w:val="both"/>
        <w:rPr>
          <w:b/>
        </w:rPr>
      </w:pP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В ходе реализации муниципальной </w:t>
      </w:r>
      <w:r w:rsidR="00F11187">
        <w:t>подпр</w:t>
      </w:r>
      <w:r w:rsidR="00F11187" w:rsidRPr="00854B0D">
        <w:t>ограммы</w:t>
      </w:r>
      <w:r w:rsidRPr="00854B0D">
        <w:t xml:space="preserve"> ожидается:</w:t>
      </w:r>
    </w:p>
    <w:p w:rsidR="00725D38" w:rsidRPr="00854B0D" w:rsidRDefault="00725D38" w:rsidP="00725D38">
      <w:pPr>
        <w:pStyle w:val="Default"/>
        <w:jc w:val="both"/>
      </w:pPr>
      <w:r w:rsidRPr="00854B0D">
        <w:rPr>
          <w:color w:val="000001"/>
        </w:rPr>
        <w:t>- С</w:t>
      </w:r>
      <w:r w:rsidRPr="00854B0D">
        <w:t xml:space="preserve">оздание прозрачной системы муниципальной поддержки социально ориентированных некоммерческих организаций; </w:t>
      </w:r>
    </w:p>
    <w:p w:rsidR="00725D38" w:rsidRPr="00854B0D" w:rsidRDefault="00725D38" w:rsidP="00725D38">
      <w:pPr>
        <w:pStyle w:val="Default"/>
        <w:jc w:val="both"/>
      </w:pPr>
      <w:r w:rsidRPr="00854B0D">
        <w:t>- Увеличение количества социально ориентированных некоммерческих организаций, п</w:t>
      </w:r>
      <w:r w:rsidRPr="00854B0D">
        <w:t>о</w:t>
      </w:r>
      <w:r w:rsidRPr="00854B0D">
        <w:t xml:space="preserve">вышение их эффективности и финансовой устойчивости; </w:t>
      </w:r>
    </w:p>
    <w:p w:rsidR="00725D38" w:rsidRPr="00854B0D" w:rsidRDefault="00725D38" w:rsidP="00725D38">
      <w:pPr>
        <w:pStyle w:val="Default"/>
        <w:jc w:val="both"/>
      </w:pPr>
      <w:r w:rsidRPr="00854B0D">
        <w:t>- Увеличение количества жителей, принявших участие в мероприятиях СОНКО и пол</w:t>
      </w:r>
      <w:r w:rsidRPr="00854B0D">
        <w:t>у</w:t>
      </w:r>
      <w:r w:rsidRPr="00854B0D">
        <w:t xml:space="preserve">чивших социальные услуги от некоммерческих организаций. 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Оценка эффективности </w:t>
      </w:r>
      <w:r w:rsidR="00F11187">
        <w:t>подпр</w:t>
      </w:r>
      <w:r w:rsidR="00F11187" w:rsidRPr="00854B0D">
        <w:t>ограммы</w:t>
      </w:r>
      <w:r w:rsidRPr="00854B0D">
        <w:t xml:space="preserve"> будет осуществляться </w:t>
      </w:r>
      <w:proofErr w:type="spellStart"/>
      <w:r w:rsidRPr="00854B0D">
        <w:t>путем</w:t>
      </w:r>
      <w:proofErr w:type="spellEnd"/>
      <w:r w:rsidRPr="00854B0D">
        <w:t xml:space="preserve"> сопоставления достигнутых в ходе её реализации результатов и установленных значений индикаторов оценки результативности.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Сбор информации, необходимой для оценки эффективности реализации </w:t>
      </w:r>
      <w:r w:rsidR="00F11187">
        <w:t>подпр</w:t>
      </w:r>
      <w:r w:rsidR="00F11187" w:rsidRPr="00854B0D">
        <w:t>о</w:t>
      </w:r>
      <w:r w:rsidR="00F11187" w:rsidRPr="00854B0D">
        <w:t>граммы</w:t>
      </w:r>
      <w:r w:rsidRPr="00854B0D">
        <w:t>, будет осуществляться на основе: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- </w:t>
      </w:r>
      <w:proofErr w:type="spellStart"/>
      <w:r w:rsidRPr="00854B0D">
        <w:t>отчетной</w:t>
      </w:r>
      <w:proofErr w:type="spellEnd"/>
      <w:r w:rsidRPr="00854B0D">
        <w:t xml:space="preserve"> информации исполнителей и соисполнителей мероприятий </w:t>
      </w:r>
      <w:r w:rsidR="00F11187">
        <w:t>подпр</w:t>
      </w:r>
      <w:r w:rsidR="00F11187" w:rsidRPr="00854B0D">
        <w:t>огра</w:t>
      </w:r>
      <w:r w:rsidR="00F11187" w:rsidRPr="00854B0D">
        <w:t>м</w:t>
      </w:r>
      <w:r w:rsidR="00F11187" w:rsidRPr="00854B0D">
        <w:t>мы</w:t>
      </w:r>
      <w:r w:rsidRPr="00854B0D">
        <w:t>;</w:t>
      </w:r>
    </w:p>
    <w:p w:rsidR="00725D38" w:rsidRPr="00854B0D" w:rsidRDefault="00725D38" w:rsidP="00725D38">
      <w:pPr>
        <w:pStyle w:val="text"/>
        <w:spacing w:before="0" w:after="0"/>
        <w:ind w:left="0" w:right="-5"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854B0D">
        <w:rPr>
          <w:rFonts w:ascii="Times New Roman" w:hAnsi="Times New Roman" w:cs="Times New Roman"/>
          <w:color w:val="auto"/>
          <w:sz w:val="24"/>
          <w:szCs w:val="24"/>
        </w:rPr>
        <w:t>Прогнозируемое изменение показателей должно способствовать повышению а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к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тивности населения в деятельности по улучшению качества жизни, формированию кул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ь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 xml:space="preserve">туры социального </w:t>
      </w:r>
      <w:proofErr w:type="spellStart"/>
      <w:r w:rsidRPr="00854B0D">
        <w:rPr>
          <w:rFonts w:ascii="Times New Roman" w:hAnsi="Times New Roman" w:cs="Times New Roman"/>
          <w:color w:val="auto"/>
          <w:sz w:val="24"/>
          <w:szCs w:val="24"/>
        </w:rPr>
        <w:t>партнерства</w:t>
      </w:r>
      <w:proofErr w:type="spellEnd"/>
      <w:r w:rsidRPr="00854B0D">
        <w:rPr>
          <w:rFonts w:ascii="Times New Roman" w:hAnsi="Times New Roman" w:cs="Times New Roman"/>
          <w:color w:val="auto"/>
          <w:sz w:val="24"/>
          <w:szCs w:val="24"/>
        </w:rPr>
        <w:t>, позволяющего обеспечить устойчивое развитие района, более эффективное решение вопросов местного значения и социальных проблем.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  <w:sectPr w:rsidR="00F216B1" w:rsidRPr="00F216B1" w:rsidSect="00F216B1">
          <w:headerReference w:type="even" r:id="rId25"/>
          <w:headerReference w:type="default" r:id="rId26"/>
          <w:footerReference w:type="even" r:id="rId27"/>
          <w:footerReference w:type="default" r:id="rId28"/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lastRenderedPageBreak/>
        <w:t xml:space="preserve">Приложение № 1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к муниципальной программе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</w:t>
      </w:r>
      <w:proofErr w:type="gramStart"/>
      <w:r w:rsidRPr="00F216B1">
        <w:rPr>
          <w:color w:val="000000"/>
          <w:lang w:eastAsia="en-US"/>
        </w:rPr>
        <w:t>устойчивого</w:t>
      </w:r>
      <w:proofErr w:type="gramEnd"/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D677CD">
        <w:rPr>
          <w:color w:val="000000"/>
          <w:lang w:eastAsia="en-US"/>
        </w:rPr>
        <w:t>»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Сведения о составе и значениях целевых показателей (индикаторов) программы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385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"/>
        <w:gridCol w:w="435"/>
        <w:gridCol w:w="425"/>
        <w:gridCol w:w="2694"/>
        <w:gridCol w:w="930"/>
        <w:gridCol w:w="650"/>
        <w:gridCol w:w="650"/>
        <w:gridCol w:w="650"/>
        <w:gridCol w:w="650"/>
        <w:gridCol w:w="650"/>
        <w:gridCol w:w="342"/>
        <w:gridCol w:w="620"/>
        <w:gridCol w:w="650"/>
        <w:gridCol w:w="585"/>
        <w:gridCol w:w="603"/>
        <w:gridCol w:w="603"/>
        <w:gridCol w:w="603"/>
        <w:gridCol w:w="603"/>
        <w:gridCol w:w="603"/>
        <w:gridCol w:w="603"/>
      </w:tblGrid>
      <w:tr w:rsidR="00924AC5" w:rsidRPr="000E5122" w:rsidTr="00924AC5">
        <w:trPr>
          <w:trHeight w:val="218"/>
          <w:tblHeader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Код ан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литич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ской пр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грам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м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ной класс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фикации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п</w:t>
            </w:r>
            <w:proofErr w:type="gramEnd"/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906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Значения целевых показателей (индикаторов)</w:t>
            </w:r>
          </w:p>
        </w:tc>
      </w:tr>
      <w:tr w:rsidR="000E5122" w:rsidRPr="000E5122" w:rsidTr="000E5122">
        <w:trPr>
          <w:trHeight w:val="218"/>
          <w:tblHeader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2013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2014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2015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2016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2017 год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2018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2020г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2021г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2023г.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2026</w:t>
            </w:r>
          </w:p>
        </w:tc>
      </w:tr>
      <w:tr w:rsidR="000E5122" w:rsidRPr="000E5122" w:rsidTr="000E5122">
        <w:trPr>
          <w:trHeight w:val="218"/>
          <w:tblHeader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  <w:proofErr w:type="spellEnd"/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  <w:proofErr w:type="spellEnd"/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  <w:proofErr w:type="spellEnd"/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  <w:proofErr w:type="spellEnd"/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  <w:proofErr w:type="spellEnd"/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  <w:proofErr w:type="spellEnd"/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  <w:proofErr w:type="spellEnd"/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B03F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  <w:proofErr w:type="spellEnd"/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</w:tr>
      <w:tr w:rsidR="000E5122" w:rsidRPr="000E5122" w:rsidTr="000E5122">
        <w:trPr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07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5122" w:rsidRPr="000E5122" w:rsidRDefault="000E512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924AC5" w:rsidRPr="000E5122" w:rsidTr="00924AC5">
        <w:trPr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104,0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97,34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102,0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</w:tr>
      <w:tr w:rsidR="00924AC5" w:rsidRPr="000E5122" w:rsidTr="00924AC5">
        <w:trPr>
          <w:trHeight w:val="114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Удельный вес прибыльных сельск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хозяйственных организаций в общем числе осуществляющих произво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ственную деятельность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71,4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78,5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76,9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D225B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D225B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</w:tr>
      <w:tr w:rsidR="00924AC5" w:rsidRPr="000E5122" w:rsidTr="00924AC5">
        <w:trPr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Рентабельность хозяйственной де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я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тельности сельскохозяйственных организаций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5,3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11,9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10,7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9,3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8,7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</w:tr>
      <w:tr w:rsidR="00924AC5" w:rsidRPr="000E5122" w:rsidTr="00924AC5">
        <w:trPr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proofErr w:type="gramStart"/>
            <w:r w:rsidRPr="000E5122">
              <w:rPr>
                <w:color w:val="000000"/>
                <w:sz w:val="16"/>
                <w:szCs w:val="16"/>
                <w:lang w:eastAsia="en-US"/>
              </w:rPr>
              <w:t>Среднемесячная  заработная плата работающих в сельскохозяйственных организациях</w:t>
            </w:r>
            <w:proofErr w:type="gramEnd"/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10 482,0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12818,0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14293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15817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18238,0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21361,0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23756,0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27000</w:t>
            </w:r>
          </w:p>
        </w:tc>
      </w:tr>
      <w:tr w:rsidR="00924AC5" w:rsidRPr="000E5122" w:rsidTr="00924AC5">
        <w:trPr>
          <w:trHeight w:val="65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Общее поголовье крупного рогатого скота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голов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18815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17714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17022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16996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16822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16797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16736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</w:tr>
      <w:tr w:rsidR="00924AC5" w:rsidRPr="000E5122" w:rsidTr="000E5122">
        <w:trPr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Общее поголовье коров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голов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6521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6632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6338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5963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</w:tr>
      <w:tr w:rsidR="00924AC5" w:rsidRPr="000E5122" w:rsidTr="00924AC5">
        <w:trPr>
          <w:trHeight w:val="49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Валовое производство молока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34861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36203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36516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37662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39778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39869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41700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42348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44300</w:t>
            </w:r>
          </w:p>
        </w:tc>
      </w:tr>
      <w:tr w:rsidR="00924AC5" w:rsidRPr="000E5122" w:rsidTr="00924AC5">
        <w:trPr>
          <w:trHeight w:val="49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Удой молока на 1 фуражную корову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кг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3C2EE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5 009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5332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5553,0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5824,0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6186,0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6327,0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6850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6950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1A5BF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</w:tr>
      <w:tr w:rsidR="00924AC5" w:rsidRPr="000E5122" w:rsidTr="00924AC5">
        <w:trPr>
          <w:trHeight w:val="45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Производство мяса </w:t>
            </w: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крс</w:t>
            </w:r>
            <w:proofErr w:type="spellEnd"/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 в живом весе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1904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1924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</w:tr>
      <w:tr w:rsidR="00924AC5" w:rsidRPr="000E5122" w:rsidTr="000E5122">
        <w:trPr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Общая посевная площадь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51618,0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51618,0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49119,0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48824,0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48701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48066,0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43939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43939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43919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32446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</w:tr>
      <w:tr w:rsidR="00924AC5" w:rsidRPr="000E5122" w:rsidTr="00924AC5">
        <w:trPr>
          <w:trHeight w:val="32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Посевная площадь зерновых культур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21 295,0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21 295,0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21031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19149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18874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18262,0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13580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1613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15190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1613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</w:tr>
      <w:tr w:rsidR="00924AC5" w:rsidRPr="000E5122" w:rsidTr="00924AC5">
        <w:trPr>
          <w:trHeight w:val="32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Валовый сбор зерна в весе после доработки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7 996,0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20538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16165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20734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23222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21289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21586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26902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76533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</w:tr>
      <w:tr w:rsidR="00924AC5" w:rsidRPr="000E5122" w:rsidTr="00924AC5">
        <w:trPr>
          <w:trHeight w:val="83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Объем приобретаемой новой техники в сельскохозяйственных организац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ях </w:t>
            </w:r>
            <w:proofErr w:type="gramStart"/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( </w:t>
            </w:r>
            <w:proofErr w:type="gramEnd"/>
            <w:r w:rsidRPr="000E5122">
              <w:rPr>
                <w:color w:val="000000"/>
                <w:sz w:val="16"/>
                <w:szCs w:val="16"/>
                <w:lang w:eastAsia="en-US"/>
              </w:rPr>
              <w:t>тракторы, комбайны)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штук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924AC5" w:rsidRPr="000E5122" w:rsidTr="00924AC5">
        <w:trPr>
          <w:trHeight w:val="1819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низации в течение года по окончании высших и средних профессиональных образовательных учреждений.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99,0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924AC5" w:rsidRPr="000E5122" w:rsidTr="00924AC5">
        <w:trPr>
          <w:trHeight w:val="1644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руководителей, специ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листов и кадров рабочих профессии, обучившихся по вопросам развития сельского хозяйства, регулирования рынков, экономики и управления производством.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236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576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Освобождение площади от борщевика Сосновского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Площадь земельных участков из с</w:t>
            </w:r>
            <w:r w:rsidRPr="000E5122">
              <w:rPr>
                <w:color w:val="000000"/>
                <w:sz w:val="16"/>
                <w:szCs w:val="16"/>
              </w:rPr>
              <w:t>о</w:t>
            </w:r>
            <w:r w:rsidRPr="000E5122">
              <w:rPr>
                <w:color w:val="000000"/>
                <w:sz w:val="16"/>
                <w:szCs w:val="16"/>
              </w:rPr>
              <w:t>става земель сельскохозяйственного назначения, поставленных на кадас</w:t>
            </w:r>
            <w:r w:rsidRPr="000E5122">
              <w:rPr>
                <w:color w:val="000000"/>
                <w:sz w:val="16"/>
                <w:szCs w:val="16"/>
              </w:rPr>
              <w:t>т</w:t>
            </w:r>
            <w:r w:rsidRPr="000E5122">
              <w:rPr>
                <w:color w:val="000000"/>
                <w:sz w:val="16"/>
                <w:szCs w:val="16"/>
              </w:rPr>
              <w:lastRenderedPageBreak/>
              <w:t xml:space="preserve">ровый </w:t>
            </w:r>
            <w:proofErr w:type="spellStart"/>
            <w:r w:rsidRPr="000E5122">
              <w:rPr>
                <w:color w:val="000000"/>
                <w:sz w:val="16"/>
                <w:szCs w:val="16"/>
              </w:rPr>
              <w:t>учет</w:t>
            </w:r>
            <w:proofErr w:type="spellEnd"/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 xml:space="preserve">Количество </w:t>
            </w:r>
            <w:proofErr w:type="spellStart"/>
            <w:r w:rsidRPr="000E5122">
              <w:rPr>
                <w:color w:val="000000"/>
                <w:sz w:val="16"/>
                <w:szCs w:val="16"/>
              </w:rPr>
              <w:t>вовлеченных</w:t>
            </w:r>
            <w:proofErr w:type="spellEnd"/>
            <w:r w:rsidRPr="000E5122">
              <w:rPr>
                <w:color w:val="000000"/>
                <w:sz w:val="16"/>
                <w:szCs w:val="16"/>
              </w:rPr>
              <w:t xml:space="preserve"> в субъекты МСП, осуществляющие деятельность в сфере сельского хозяйства, в том числе за </w:t>
            </w:r>
            <w:proofErr w:type="spellStart"/>
            <w:r w:rsidRPr="000E5122">
              <w:rPr>
                <w:color w:val="000000"/>
                <w:sz w:val="16"/>
                <w:szCs w:val="16"/>
              </w:rPr>
              <w:t>счет</w:t>
            </w:r>
            <w:proofErr w:type="spellEnd"/>
            <w:r w:rsidRPr="000E5122">
              <w:rPr>
                <w:color w:val="000000"/>
                <w:sz w:val="16"/>
                <w:szCs w:val="16"/>
              </w:rPr>
              <w:t xml:space="preserve"> средств государстве</w:t>
            </w:r>
            <w:r w:rsidRPr="000E5122">
              <w:rPr>
                <w:color w:val="000000"/>
                <w:sz w:val="16"/>
                <w:szCs w:val="16"/>
              </w:rPr>
              <w:t>н</w:t>
            </w:r>
            <w:r w:rsidRPr="000E5122">
              <w:rPr>
                <w:color w:val="000000"/>
                <w:sz w:val="16"/>
                <w:szCs w:val="16"/>
              </w:rPr>
              <w:t>ной поддержки в рамках регионал</w:t>
            </w:r>
            <w:r w:rsidRPr="000E5122">
              <w:rPr>
                <w:color w:val="000000"/>
                <w:sz w:val="16"/>
                <w:szCs w:val="16"/>
              </w:rPr>
              <w:t>ь</w:t>
            </w:r>
            <w:r w:rsidRPr="000E5122">
              <w:rPr>
                <w:color w:val="000000"/>
                <w:sz w:val="16"/>
                <w:szCs w:val="16"/>
              </w:rPr>
              <w:t>ного проекта «Система поддержки фермеров и развития сельскохозя</w:t>
            </w:r>
            <w:r w:rsidRPr="000E5122">
              <w:rPr>
                <w:color w:val="000000"/>
                <w:sz w:val="16"/>
                <w:szCs w:val="16"/>
              </w:rPr>
              <w:t>й</w:t>
            </w:r>
            <w:r w:rsidRPr="000E5122">
              <w:rPr>
                <w:color w:val="000000"/>
                <w:sz w:val="16"/>
                <w:szCs w:val="16"/>
              </w:rPr>
              <w:t>ственной кооперации в Удмуртской Республике»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E5122">
              <w:rPr>
                <w:color w:val="000000"/>
                <w:sz w:val="16"/>
                <w:szCs w:val="16"/>
              </w:rPr>
              <w:t>Энергообеспеченность</w:t>
            </w:r>
            <w:proofErr w:type="spellEnd"/>
            <w:r w:rsidRPr="000E5122">
              <w:rPr>
                <w:color w:val="000000"/>
                <w:sz w:val="16"/>
                <w:szCs w:val="16"/>
              </w:rPr>
              <w:t xml:space="preserve"> сельскохозя</w:t>
            </w:r>
            <w:r w:rsidRPr="000E5122">
              <w:rPr>
                <w:color w:val="000000"/>
                <w:sz w:val="16"/>
                <w:szCs w:val="16"/>
              </w:rPr>
              <w:t>й</w:t>
            </w:r>
            <w:r w:rsidRPr="000E5122">
              <w:rPr>
                <w:color w:val="000000"/>
                <w:sz w:val="16"/>
                <w:szCs w:val="16"/>
              </w:rPr>
              <w:t>ственных организаций на 100 га п</w:t>
            </w:r>
            <w:r w:rsidRPr="000E5122">
              <w:rPr>
                <w:color w:val="000000"/>
                <w:sz w:val="16"/>
                <w:szCs w:val="16"/>
              </w:rPr>
              <w:t>о</w:t>
            </w:r>
            <w:r w:rsidRPr="000E5122">
              <w:rPr>
                <w:color w:val="000000"/>
                <w:sz w:val="16"/>
                <w:szCs w:val="16"/>
              </w:rPr>
              <w:t>севной площади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proofErr w:type="spellStart"/>
            <w:r w:rsidRPr="000E5122">
              <w:rPr>
                <w:sz w:val="16"/>
                <w:szCs w:val="16"/>
              </w:rPr>
              <w:t>л</w:t>
            </w:r>
            <w:proofErr w:type="gramStart"/>
            <w:r w:rsidRPr="000E5122">
              <w:rPr>
                <w:sz w:val="16"/>
                <w:szCs w:val="16"/>
              </w:rPr>
              <w:t>.с</w:t>
            </w:r>
            <w:proofErr w:type="spellEnd"/>
            <w:proofErr w:type="gramEnd"/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102,0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106,7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107,5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107,9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110,6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106,8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Количество новых постоянных раб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чих мест, созданных в крестьянских (фермерских) хозяйствах, осущ</w:t>
            </w:r>
            <w:r w:rsidRPr="000E5122">
              <w:rPr>
                <w:sz w:val="16"/>
                <w:szCs w:val="16"/>
              </w:rPr>
              <w:t>е</w:t>
            </w:r>
            <w:r w:rsidRPr="000E5122">
              <w:rPr>
                <w:sz w:val="16"/>
                <w:szCs w:val="16"/>
              </w:rPr>
              <w:t>ствивших проекты создания и разв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 xml:space="preserve">тия своих хозяйств с помощью </w:t>
            </w:r>
            <w:proofErr w:type="spellStart"/>
            <w:r w:rsidRPr="000E5122">
              <w:rPr>
                <w:sz w:val="16"/>
                <w:szCs w:val="16"/>
              </w:rPr>
              <w:t>гра</w:t>
            </w:r>
            <w:r w:rsidRPr="000E5122">
              <w:rPr>
                <w:sz w:val="16"/>
                <w:szCs w:val="16"/>
              </w:rPr>
              <w:t>н</w:t>
            </w:r>
            <w:r w:rsidRPr="000E5122">
              <w:rPr>
                <w:sz w:val="16"/>
                <w:szCs w:val="16"/>
              </w:rPr>
              <w:t>товой</w:t>
            </w:r>
            <w:proofErr w:type="spellEnd"/>
            <w:r w:rsidRPr="000E5122">
              <w:rPr>
                <w:sz w:val="16"/>
                <w:szCs w:val="16"/>
              </w:rPr>
              <w:t xml:space="preserve"> поддержки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</w:tr>
      <w:tr w:rsidR="00924AC5" w:rsidRPr="000E5122" w:rsidTr="000E5122">
        <w:trPr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 xml:space="preserve">Прирост </w:t>
            </w:r>
            <w:proofErr w:type="spellStart"/>
            <w:r w:rsidRPr="000E5122">
              <w:rPr>
                <w:sz w:val="16"/>
                <w:szCs w:val="16"/>
              </w:rPr>
              <w:t>объема</w:t>
            </w:r>
            <w:proofErr w:type="spellEnd"/>
            <w:r w:rsidRPr="000E5122">
              <w:rPr>
                <w:sz w:val="16"/>
                <w:szCs w:val="16"/>
              </w:rPr>
              <w:t xml:space="preserve"> сельскохозяйстве</w:t>
            </w:r>
            <w:r w:rsidRPr="000E5122">
              <w:rPr>
                <w:sz w:val="16"/>
                <w:szCs w:val="16"/>
              </w:rPr>
              <w:t>н</w:t>
            </w:r>
            <w:r w:rsidRPr="000E5122">
              <w:rPr>
                <w:sz w:val="16"/>
                <w:szCs w:val="16"/>
              </w:rPr>
              <w:t xml:space="preserve">ной продукции, </w:t>
            </w:r>
            <w:proofErr w:type="spellStart"/>
            <w:r w:rsidRPr="000E5122">
              <w:rPr>
                <w:sz w:val="16"/>
                <w:szCs w:val="16"/>
              </w:rPr>
              <w:t>произведенной</w:t>
            </w:r>
            <w:proofErr w:type="spellEnd"/>
            <w:r w:rsidRPr="000E5122">
              <w:rPr>
                <w:sz w:val="16"/>
                <w:szCs w:val="16"/>
              </w:rPr>
              <w:t xml:space="preserve"> кр</w:t>
            </w:r>
            <w:r w:rsidRPr="000E5122">
              <w:rPr>
                <w:sz w:val="16"/>
                <w:szCs w:val="16"/>
              </w:rPr>
              <w:t>е</w:t>
            </w:r>
            <w:r w:rsidRPr="000E5122">
              <w:rPr>
                <w:sz w:val="16"/>
                <w:szCs w:val="16"/>
              </w:rPr>
              <w:t>стьянскими (фермерскими) хозя</w:t>
            </w:r>
            <w:r w:rsidRPr="000E5122">
              <w:rPr>
                <w:sz w:val="16"/>
                <w:szCs w:val="16"/>
              </w:rPr>
              <w:t>й</w:t>
            </w:r>
            <w:r w:rsidRPr="000E5122">
              <w:rPr>
                <w:sz w:val="16"/>
                <w:szCs w:val="16"/>
              </w:rPr>
              <w:t xml:space="preserve">ствами, включая индивидуальных предпринимателей, получившими </w:t>
            </w:r>
            <w:proofErr w:type="spellStart"/>
            <w:r w:rsidRPr="000E5122">
              <w:rPr>
                <w:sz w:val="16"/>
                <w:szCs w:val="16"/>
              </w:rPr>
              <w:t>грантовую</w:t>
            </w:r>
            <w:proofErr w:type="spellEnd"/>
            <w:r w:rsidRPr="000E5122">
              <w:rPr>
                <w:sz w:val="16"/>
                <w:szCs w:val="16"/>
              </w:rPr>
              <w:t xml:space="preserve"> поддержку, к году, пре</w:t>
            </w:r>
            <w:r w:rsidRPr="000E5122">
              <w:rPr>
                <w:sz w:val="16"/>
                <w:szCs w:val="16"/>
              </w:rPr>
              <w:t>д</w:t>
            </w:r>
            <w:r w:rsidRPr="000E5122">
              <w:rPr>
                <w:sz w:val="16"/>
                <w:szCs w:val="16"/>
              </w:rPr>
              <w:t>шествующему году предоставления субсидии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</w:tr>
      <w:tr w:rsidR="000E5122" w:rsidRPr="000E5122" w:rsidTr="000E5122">
        <w:trPr>
          <w:trHeight w:val="46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0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924AC5" w:rsidRPr="000E5122" w:rsidTr="00924AC5">
        <w:trPr>
          <w:trHeight w:val="35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Число малых предприятий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</w:tr>
      <w:tr w:rsidR="00924AC5" w:rsidRPr="000E5122" w:rsidTr="00924AC5">
        <w:trPr>
          <w:trHeight w:val="355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Число средних предприятий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924AC5" w:rsidRPr="000E5122" w:rsidTr="00924AC5">
        <w:trPr>
          <w:trHeight w:val="5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Численность индивидуальных пре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принимателей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297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378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2039E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2039E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2039E9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</w:tr>
      <w:tr w:rsidR="00924AC5" w:rsidRPr="000E5122" w:rsidTr="00924AC5">
        <w:trPr>
          <w:trHeight w:val="831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Число субъектов малого и среднего предпринимательства в </w:t>
            </w: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расчете</w:t>
            </w:r>
            <w:proofErr w:type="spellEnd"/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 на 10 тыс. человек населения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223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E07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FE07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</w:tr>
      <w:tr w:rsidR="00924AC5" w:rsidRPr="000E5122" w:rsidTr="00924AC5">
        <w:trPr>
          <w:trHeight w:val="1644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Доля среднесписочной численности работников (без внешних совместит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лей) малых и средних предприятий в среднесписочной численности рабо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ников (без внешних совместителей) всех предприятий и организаций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52,7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44,45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44,18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44,34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46,65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46,025</w:t>
            </w:r>
          </w:p>
        </w:tc>
      </w:tr>
      <w:tr w:rsidR="00924AC5" w:rsidRPr="000E5122" w:rsidTr="00924AC5">
        <w:trPr>
          <w:trHeight w:val="52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Объем уплаченных налогов в бюджет района (показатель включает след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у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ющие виды налогов: единый налог на </w:t>
            </w:r>
            <w:proofErr w:type="spellStart"/>
            <w:r w:rsidRPr="000E5122">
              <w:rPr>
                <w:color w:val="000000"/>
                <w:sz w:val="16"/>
                <w:szCs w:val="16"/>
                <w:lang w:eastAsia="en-US"/>
              </w:rPr>
              <w:t>вмененный</w:t>
            </w:r>
            <w:proofErr w:type="spellEnd"/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 доход для отдельных видов деятельности; единый сельск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хозяйственный налог; </w:t>
            </w:r>
            <w:proofErr w:type="gramStart"/>
            <w:r w:rsidRPr="000E5122">
              <w:rPr>
                <w:color w:val="000000"/>
                <w:sz w:val="16"/>
                <w:szCs w:val="16"/>
                <w:lang w:eastAsia="en-US"/>
              </w:rPr>
              <w:t>налог на дох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ды физических лиц с доходов, облаг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емых по налоговой ставке, устано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в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ленной пунктом 1 статьи 224 Налог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налог, взимаемый в связи с примен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нием патентной системы налогоо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б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ложения)</w:t>
            </w:r>
            <w:proofErr w:type="gramEnd"/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Тыс.</w:t>
            </w:r>
          </w:p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руб.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2541,0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2668,0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2801,0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2941,0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3088,0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3242,4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3404,5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</w:tr>
      <w:tr w:rsidR="000E5122" w:rsidRPr="000E5122" w:rsidTr="000E5122">
        <w:trPr>
          <w:trHeight w:val="359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49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Развитие потребительского рынка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924AC5" w:rsidRPr="000E5122" w:rsidTr="00924AC5">
        <w:trPr>
          <w:trHeight w:val="56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Розничный товарооборот (во всех каналах реализации)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1049,4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1070,0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1 127,0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1 239,0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1 360,0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1 496,0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1214,5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1281,0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1222,1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</w:tr>
      <w:tr w:rsidR="00924AC5" w:rsidRPr="000E5122" w:rsidTr="00924AC5">
        <w:trPr>
          <w:trHeight w:val="62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Оборот розничной торговли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A74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997,6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1020,4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1 072,2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1 178,3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1 293,8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1 423,2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B16F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1 166,3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1195,0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</w:tr>
      <w:tr w:rsidR="00924AC5" w:rsidRPr="000E5122" w:rsidTr="00924AC5">
        <w:trPr>
          <w:trHeight w:val="367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Оборот общественного питания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49,6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54,8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60,7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66,2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48,1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42,1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</w:tr>
      <w:tr w:rsidR="00924AC5" w:rsidRPr="000E5122" w:rsidTr="00924AC5">
        <w:trPr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Обеспеченность населения района площадью торговых объектов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кв. м на 1000 чел. населения.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175,8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196,2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176,0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178,0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457,5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</w:tr>
      <w:tr w:rsidR="00924AC5" w:rsidRPr="000E5122" w:rsidTr="00924AC5">
        <w:trPr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НТО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</w:t>
            </w:r>
          </w:p>
        </w:tc>
      </w:tr>
      <w:tr w:rsidR="00924AC5" w:rsidRPr="000E5122" w:rsidTr="00924AC5">
        <w:trPr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ярмарочных мест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</w:tr>
      <w:tr w:rsidR="00924AC5" w:rsidRPr="000E5122" w:rsidTr="00924AC5">
        <w:trPr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жалоб, поступивших от субъектов малого и среднего пре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принимательства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0E5122" w:rsidRPr="000E5122" w:rsidTr="000E5122">
        <w:trPr>
          <w:trHeight w:val="49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Комплексное развитие сельских территорий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924AC5" w:rsidRPr="000E5122" w:rsidTr="00924AC5">
        <w:trPr>
          <w:trHeight w:val="1035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Реализация проектов комплексного обустройства площадок под компак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ную жилищную застройку на сел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ь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ских территориях Глазовского района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924AC5" w:rsidRPr="000E5122" w:rsidTr="00924AC5">
        <w:trPr>
          <w:trHeight w:val="83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Поддержка местных инициатив жит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лей сельских поселений Муниц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пального района на благоустройство территорий.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924AC5" w:rsidRPr="000E5122" w:rsidTr="00924AC5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созданных рабочих мест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 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0 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0 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 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9144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 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924AC5" w:rsidRPr="000E5122" w:rsidTr="00924AC5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проектов по благоустро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й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ству территории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</w:tr>
      <w:tr w:rsidR="000E5122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Строительство линейных объектов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км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122" w:rsidRPr="000E5122" w:rsidRDefault="000E5122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0E5122" w:rsidRPr="000E5122" w:rsidTr="000E5122">
        <w:trPr>
          <w:trHeight w:val="752"/>
        </w:trPr>
        <w:tc>
          <w:tcPr>
            <w:tcW w:w="1325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122" w:rsidRPr="000E5122" w:rsidRDefault="000E5122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924AC5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СОНКО, за исключением государственных и муниципальных учреждений, зарегистрированных на территории муниципального образ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вания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13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</w:tr>
      <w:tr w:rsidR="00924AC5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СОНКО, получивших помещения в безвозмездное польз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вание или в аренду на льготных усл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виях для осуществления видов де</w:t>
            </w:r>
            <w:r w:rsidRPr="000E5122">
              <w:rPr>
                <w:sz w:val="16"/>
                <w:szCs w:val="16"/>
              </w:rPr>
              <w:t>я</w:t>
            </w:r>
            <w:r w:rsidRPr="000E5122">
              <w:rPr>
                <w:sz w:val="16"/>
                <w:szCs w:val="16"/>
              </w:rPr>
              <w:t>тельности, предусмотренных пункт</w:t>
            </w:r>
            <w:r w:rsidRPr="000E5122">
              <w:rPr>
                <w:sz w:val="16"/>
                <w:szCs w:val="16"/>
              </w:rPr>
              <w:t>а</w:t>
            </w:r>
            <w:r w:rsidRPr="000E5122">
              <w:rPr>
                <w:sz w:val="16"/>
                <w:szCs w:val="16"/>
              </w:rPr>
              <w:t>ми 1 и 2 статьи 31.1 Федерального закона от 12.01.1996 г. № 7-ФЗ «О некоммерческих организациях»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</w:tr>
      <w:tr w:rsidR="00924AC5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граждан, охваченных социально значимыми проектами и программами СОНКО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50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60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70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</w:tr>
      <w:tr w:rsidR="00924AC5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публикаций о деятельн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сти СО НКО  в СМИ, на сайте мун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>ципального образования «Муниц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>пальный округ Глазовский район Удмуртской Республики»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Шт.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</w:tr>
      <w:tr w:rsidR="00924AC5" w:rsidRPr="000E5122" w:rsidTr="000E5122">
        <w:trPr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Доля СОНКО, получающих метод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ческую, информационную и консул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ь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тационную поддержку от общего числа зарегистрированных НКО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24AC5" w:rsidRPr="000E5122" w:rsidRDefault="00924AC5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AC5" w:rsidRPr="000E5122" w:rsidRDefault="00924AC5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</w:tr>
    </w:tbl>
    <w:p w:rsidR="00C92B60" w:rsidRPr="0046135D" w:rsidRDefault="00C92B6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sz w:val="20"/>
          <w:szCs w:val="20"/>
          <w:lang w:eastAsia="en-US"/>
        </w:rPr>
      </w:pPr>
    </w:p>
    <w:p w:rsidR="00725D38" w:rsidRDefault="00725D38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11187" w:rsidRDefault="00F11187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11187" w:rsidRDefault="00F11187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lastRenderedPageBreak/>
        <w:t xml:space="preserve">Приложение № 2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</w:t>
      </w:r>
      <w:proofErr w:type="gramStart"/>
      <w:r w:rsidRPr="00F216B1">
        <w:rPr>
          <w:color w:val="000000"/>
          <w:lang w:eastAsia="en-US"/>
        </w:rPr>
        <w:t>устойчивого</w:t>
      </w:r>
      <w:proofErr w:type="gramEnd"/>
      <w:r w:rsidRPr="00F216B1">
        <w:rPr>
          <w:color w:val="000000"/>
          <w:lang w:eastAsia="en-US"/>
        </w:rPr>
        <w:t xml:space="preserve">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D77FF5">
        <w:rPr>
          <w:color w:val="000000"/>
          <w:lang w:eastAsia="en-US"/>
        </w:rPr>
        <w:t>»</w:t>
      </w:r>
      <w:r w:rsidRPr="00F216B1">
        <w:rPr>
          <w:color w:val="000000"/>
          <w:lang w:eastAsia="en-US"/>
        </w:rPr>
        <w:t xml:space="preserve">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Перечень основных мероприятий муниципальной программы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6018" w:type="dxa"/>
        <w:jc w:val="center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"/>
        <w:gridCol w:w="349"/>
        <w:gridCol w:w="177"/>
        <w:gridCol w:w="390"/>
        <w:gridCol w:w="7"/>
        <w:gridCol w:w="170"/>
        <w:gridCol w:w="290"/>
        <w:gridCol w:w="100"/>
        <w:gridCol w:w="177"/>
        <w:gridCol w:w="230"/>
        <w:gridCol w:w="302"/>
        <w:gridCol w:w="158"/>
        <w:gridCol w:w="19"/>
        <w:gridCol w:w="2941"/>
        <w:gridCol w:w="219"/>
        <w:gridCol w:w="34"/>
        <w:gridCol w:w="2157"/>
        <w:gridCol w:w="219"/>
        <w:gridCol w:w="34"/>
        <w:gridCol w:w="2015"/>
        <w:gridCol w:w="219"/>
        <w:gridCol w:w="33"/>
        <w:gridCol w:w="3008"/>
        <w:gridCol w:w="151"/>
        <w:gridCol w:w="68"/>
        <w:gridCol w:w="2440"/>
        <w:gridCol w:w="34"/>
      </w:tblGrid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290"/>
          <w:jc w:val="center"/>
        </w:trPr>
        <w:tc>
          <w:tcPr>
            <w:tcW w:w="236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Код аналитической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граммной классификации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Наименование подпрограммы, 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новного мероприятия, мероприятия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Исполнители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Ожидаемый непосредственный 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зультат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ми)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36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26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16B1" w:rsidRPr="00C92B60" w:rsidRDefault="00F216B1" w:rsidP="00F1118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Создание условий для устойчивого экономического развития 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41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Развитие сельского хозяйства и расширение рынка сельскохозяйственной продукции</w:t>
            </w:r>
            <w:proofErr w:type="gramStart"/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 .</w:t>
            </w:r>
            <w:proofErr w:type="gramEnd"/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22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Информирование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ственных товаропроизводителей района о возможной государстве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ной поддержке из федерального и республиканского бюджета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информированности сельскохозяйственных товаропр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изводителей о государственной поддержке из федерального и 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публиканского бюджета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3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   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поддержки сельскох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зяйственным товаропроизводителям района из местного бюджета: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color w:val="000000"/>
                <w:sz w:val="20"/>
                <w:szCs w:val="20"/>
                <w:lang w:eastAsia="en-US"/>
              </w:rPr>
              <w:t>сектор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1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смотров-конкурсов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8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16B1" w:rsidRPr="00963A7B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Возмещение части затрат  по пр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 xml:space="preserve">обретению </w:t>
            </w:r>
            <w:proofErr w:type="spellStart"/>
            <w:r w:rsidRPr="00963A7B">
              <w:rPr>
                <w:color w:val="000000"/>
                <w:sz w:val="20"/>
                <w:szCs w:val="20"/>
                <w:lang w:eastAsia="en-US"/>
              </w:rPr>
              <w:t>пленки</w:t>
            </w:r>
            <w:proofErr w:type="spellEnd"/>
            <w:r w:rsidRPr="00963A7B">
              <w:rPr>
                <w:color w:val="000000"/>
                <w:sz w:val="20"/>
                <w:szCs w:val="20"/>
                <w:lang w:eastAsia="en-US"/>
              </w:rPr>
              <w:t xml:space="preserve"> и анализа кормов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Отдел сельского хозяйства  управления развития те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F216B1" w:rsidP="001A18D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1A18D2" w:rsidRPr="00963A7B">
              <w:rPr>
                <w:color w:val="000000"/>
                <w:sz w:val="20"/>
                <w:szCs w:val="20"/>
                <w:lang w:eastAsia="en-US"/>
              </w:rPr>
              <w:t>17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8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E7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Предоставление единовременных выплат специалистам и рабочим 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сельскохозяйственных</w:t>
            </w:r>
          </w:p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организациях</w:t>
            </w:r>
            <w:proofErr w:type="gramEnd"/>
            <w:r w:rsidRPr="00C92B60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  <w:proofErr w:type="gramEnd"/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отдел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Выплата денежного подарка 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>обуч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ющимся</w:t>
            </w:r>
            <w:proofErr w:type="gram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в аграрных професси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образовательных орган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зациях г. Глазова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7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ситуации в сельском хозяйстве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Осуществление мониторинга 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вития сельского хозяйства района, выявление проблем, принятие мер реагирования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55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Принятие мер для реформирования экономически слабых организаций агропромышленного комплекса района, сохранения их имуществе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ного комплекса при возбуждении дела о банкротстве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Сохранение имущественного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плекса сельскохозяйственных орг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низаций при возбуждении дела о банкротстве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74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Предоставление консультационных услуг 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сельхозтоваропроизводителям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по вопросам агрономии, ветерин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рии, применения биологических, химических, и других препаратов, налогообложения, бухгалтерского 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учета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и другим вопросам, 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отнесе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ным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к сфере агропромышленного комплекса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Предоставление консультационных услуг по вопросам, 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отнесенным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к сфере агропромышленного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плекса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4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Организация и проведение 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учебы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>, семинаров, совещаний  руководит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лей и специалистов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ственных организаций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квалификации руков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дителей и специалистов сельскох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зяйственных организаций района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25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Стимулирование лучших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и коллективов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ственных организаций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конкурсов (смотров-конкурсов), иных мер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приятий в сфере сельского 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ства,  поощрение лучших коллект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вов и работников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комплекса мер, напра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ленных на обеспечение квалифиц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рованными кадрами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ственных организаций Глазовского района (организационные меропр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ятия)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  <w:proofErr w:type="gramEnd"/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отдел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08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Реализация комплекса мер, направленных на обеспечение кв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лифицированными кадрами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>скохозяйственных организаций Глазовского района (организац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онные мероприятия)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74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01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Организация работы по направл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>нию руководителей, специалистов и кадров рабочих профессии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 xml:space="preserve">скохозяйственных организаций на </w:t>
            </w:r>
            <w:proofErr w:type="gramStart"/>
            <w:r w:rsidRPr="00A50451">
              <w:rPr>
                <w:sz w:val="20"/>
                <w:szCs w:val="20"/>
              </w:rPr>
              <w:t>обучение по вопросам</w:t>
            </w:r>
            <w:proofErr w:type="gramEnd"/>
            <w:r w:rsidRPr="00A50451">
              <w:rPr>
                <w:sz w:val="20"/>
                <w:szCs w:val="20"/>
              </w:rPr>
              <w:t xml:space="preserve"> развития сельского хозяйства, регулиров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ния рынков,</w:t>
            </w:r>
            <w:r w:rsidR="00020E7F">
              <w:rPr>
                <w:sz w:val="20"/>
                <w:szCs w:val="20"/>
              </w:rPr>
              <w:t xml:space="preserve"> </w:t>
            </w:r>
            <w:r w:rsidRPr="00A50451">
              <w:rPr>
                <w:sz w:val="20"/>
                <w:szCs w:val="20"/>
              </w:rPr>
              <w:t>экономики и управл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>ния производством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52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02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Организация работы по направл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 xml:space="preserve">нию учащихся школ на </w:t>
            </w:r>
            <w:proofErr w:type="spellStart"/>
            <w:r w:rsidRPr="00A50451">
              <w:rPr>
                <w:sz w:val="20"/>
                <w:szCs w:val="20"/>
              </w:rPr>
              <w:t>учебу</w:t>
            </w:r>
            <w:proofErr w:type="spellEnd"/>
            <w:r w:rsidRPr="00A50451">
              <w:rPr>
                <w:sz w:val="20"/>
                <w:szCs w:val="20"/>
              </w:rPr>
              <w:t xml:space="preserve"> в образовательные  учреждения начального,  среднего и высшего  профессионального образования в целях  подготовки кадров для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>скохозяйственного производства Глазовского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32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     Участие в подготовке и реал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зации инвестиционных проектов по созданию новых, расширению и модернизации существующих пр</w:t>
            </w:r>
            <w:r w:rsidRPr="00A50451">
              <w:rPr>
                <w:sz w:val="20"/>
                <w:szCs w:val="20"/>
              </w:rPr>
              <w:t>о</w:t>
            </w:r>
            <w:r w:rsidRPr="00A50451">
              <w:rPr>
                <w:sz w:val="20"/>
                <w:szCs w:val="20"/>
              </w:rPr>
              <w:t>изводств на территории Глазовск</w:t>
            </w:r>
            <w:r w:rsidRPr="00A50451">
              <w:rPr>
                <w:sz w:val="20"/>
                <w:szCs w:val="20"/>
              </w:rPr>
              <w:t>о</w:t>
            </w:r>
            <w:r w:rsidRPr="00A50451">
              <w:rPr>
                <w:sz w:val="20"/>
                <w:szCs w:val="20"/>
              </w:rPr>
              <w:t>го в сфере агропромышленного комплекса.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963A7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Подготовка инвестиционных площ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док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84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06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Строительство коровника на 400 голов с беспривязным содержан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ем на территории СПК «Комм</w:t>
            </w:r>
            <w:r w:rsidRPr="00A50451">
              <w:rPr>
                <w:sz w:val="20"/>
                <w:szCs w:val="20"/>
              </w:rPr>
              <w:t>у</w:t>
            </w:r>
            <w:r w:rsidRPr="00A50451">
              <w:rPr>
                <w:sz w:val="20"/>
                <w:szCs w:val="20"/>
              </w:rPr>
              <w:t>нар»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2018-202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69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07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Строительство коровника на 200 голов сухостойных коров на терр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тории СПК «Коммунар»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D77FF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2018-202</w:t>
            </w:r>
            <w:r>
              <w:rPr>
                <w:sz w:val="20"/>
                <w:szCs w:val="20"/>
              </w:rPr>
              <w:t>4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коровника на 512 голов на территор</w:t>
            </w:r>
            <w:proofErr w:type="gramStart"/>
            <w:r>
              <w:rPr>
                <w:sz w:val="20"/>
                <w:szCs w:val="20"/>
              </w:rPr>
              <w:t>ии ООО</w:t>
            </w:r>
            <w:proofErr w:type="gram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Чура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AA28A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AA28A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2017-2020 год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5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Профилактика бешенства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Мероприятия, направленные на улучшение качества земель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A50451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E61A03">
              <w:rPr>
                <w:sz w:val="20"/>
                <w:szCs w:val="20"/>
              </w:rPr>
              <w:t>6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Восстановление плодородия земель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5.1.3.1-</w:t>
            </w:r>
          </w:p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Борьба с борщевиком Сосновского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сельского хозяйства, главы сельских поселений (по согласованию)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61A03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</w:t>
            </w:r>
            <w:r w:rsidR="00E61A03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Предотвращение распространения и уничтожение борщевика Сосновск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29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55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мотивов для организации собственного бизнеса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производство тематических </w:t>
            </w:r>
            <w:proofErr w:type="gramStart"/>
            <w:r w:rsidRPr="00C92B60">
              <w:rPr>
                <w:color w:val="000000"/>
                <w:sz w:val="20"/>
                <w:szCs w:val="20"/>
                <w:lang w:eastAsia="en-US"/>
              </w:rPr>
              <w:t>теле</w:t>
            </w:r>
            <w:proofErr w:type="gramEnd"/>
            <w:r w:rsidRPr="00C92B60">
              <w:rPr>
                <w:color w:val="000000"/>
                <w:sz w:val="20"/>
                <w:szCs w:val="20"/>
                <w:lang w:eastAsia="en-US"/>
              </w:rPr>
              <w:t>- и радиопрограмм, организация спец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альных информационно-рекламных кампаний, направленных на форм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размещение в средствах массовой информации и сети Интернет пу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б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ликаций о мерах, направленных на поддержку малого и среднего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принимательства, популяризацию предпринимательства, транслир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вание обществу, в первую очередь, 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молодежи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>, положительных прим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 создания собственного дела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Первый заместитель  гл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вы Администрации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 xml:space="preserve"> Упра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в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ление  развития террит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Пропаганда (популяризация) 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стижений предпринимателей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9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участия субъектов 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лого и среднего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 в региональных, межреги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и общероссийских фор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мах, конференциях, конкурсах,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водимых в целях популяризации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Глава Глазовского района, первый заместитель  главы Администрации, 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Управл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1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ежегодных професси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праздников – день росси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предпринимательства, день торговли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Глава Глазовского района, первый заместитель  главы Администрации, 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Управл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Пропаганда (популяризация) 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стижений предпринимателей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7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Развитие кадрового потенциала субъектов малого и среднего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1118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05.2.1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05.2.2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05.2.3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05.2.4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05.2.5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05.2.6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массовых краткосро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ных программ обучения, напра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ленных на приобретение базовых знаний и начальных практических навыков ведения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ской деятельности целевых групп граждан и субъектов малого и сре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него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МБУ «Глазовский бизнес-инкубатор», ГКУ УР «Центр занятости насел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ния города Глазова»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3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специальных тематич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ских программ переподготовки и повышения квалификации субъе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тов малого и среднего предприн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мательства и их сотрудников, направленных на развитие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нимателей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ГКУ УР «Центр занятости населения города Глазова»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3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информационного обеспечения мероприятий для 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мещения информации обо всех 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роприятиях по развитию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нимательской грамотности целевых групп граждан и повышению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петенций субъектов малого и сре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него предпринимательства и их 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трудников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8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доступности финанс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во-кредитного ресурса для субъе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тов малого и среднего предприн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субсидирование части затрат, св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занных с уплатой субъектом малого и среднего предпринимательства лизинговых платежей при заключ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нии договора лизинга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Министерство экономики УР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субсидирование части затрат, св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занных с уплатой субъектом малого и среднего предпринимательства процентов по кредитам, получе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ным в российских кредитных орг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низациях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Министерство экономики УР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69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B76FCE" w:rsidRDefault="00342AF0" w:rsidP="00342AF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имущественная поддержка субъе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 xml:space="preserve">тов 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малого и среднего предприн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342AF0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Совершенствование системы 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формационного обеспечения суб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ъ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ектов малого и среднего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и поддержка работы ед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ного информационного Интернет-ресурса (портала), работающего по принципу "навигатора" и объед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няющего в себе весь комплекс 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формации, необходимой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нимателю на любом этапе развития бизнеса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55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осуществление и развитие консул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тационной и информационной по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держки субъектов малого и средн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имущественных отношений, Совет по по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держке  малого предпр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нимательства, Глазовский городской фонд поддер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ж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ки малого предприним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тельства,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семинаров-совещаний и тематических семинаров с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влечением  специалистов УФГПМП, ГФСК УР, надзорных и контролирующих органов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,  Глазовский горо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ской фонд поддержки м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лого предпринимательства,</w:t>
            </w:r>
            <w:proofErr w:type="gramStart"/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 надзорные и контрол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рующие органы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участия субъектов 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лого и среднего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 в размещении муниципального заказа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404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Мероприятия, направленные на привлекательность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27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формирование и поддержка в акт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альном состоянии единого перечня (базы данных) инвестиционных проектов, реализуемых и планиру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мых к реализации на территории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поддержание в актуальном состо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нии базы данных инвестиционных площадок на территории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консультативной и мет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дической помощи организациям, планирующим к реализации инв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стиционный проект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72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инвестиционного паспорта муниципального образования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размещение в информационно-телекоммуникационной сети «И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тернет» информационных и презе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тационных материалов об инвест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ционном потенциале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и участие в форумах, конференциях, выставках, ярма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ках, направленных на презентацию и продвижение инвестиционного потенциала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8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дней района, круглых столов по инвестиционной деятел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ности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366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Развитие потребительского рынка  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Планирование размещения объе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тов торговли, общественного пит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ния и бытовых услуг в целях пов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ы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шения доступности соответству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ю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щих услуг для населения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Отдел архитектуры и строительства, Главы сельских поселений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доступности соотве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ствующих услуг для населения района.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4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Утверждение и актуализация схем нестационарных торговых объектов на территории Глазовского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доступности соотве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ствующих услуг для населения района.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18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Предоставление муниципальной услуги «</w:t>
            </w:r>
            <w:proofErr w:type="spellStart"/>
            <w:r w:rsidRPr="00C92B60">
              <w:rPr>
                <w:color w:val="000000"/>
                <w:sz w:val="20"/>
                <w:szCs w:val="20"/>
                <w:lang w:eastAsia="en-US"/>
              </w:rPr>
              <w:t>Прием</w:t>
            </w:r>
            <w:proofErr w:type="spellEnd"/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и рассмотрение ув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домлений об организации и пров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дении ярмарки».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Разрешение (отказ) на право орг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низации и проведения ярмарки на территории муниципального обр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зования 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«Муниципальный округ Глазовский район Удмуртской Ре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с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публики»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мероприятий, напра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ленных на пресечение и профила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тику незаконной торговли.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полиция ММО МВД Ро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сии «Глазовский»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>гласованию)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Административная коми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сия муниципального обр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зования 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«Муниципальный округ Глазовский район Удмуртской Республики»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Главы сельских поселений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Соблюдение законодательства о розничной продаже алкогольной продукции, а также торговли в 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установленных местах.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7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мониторинга сферы потребительского рынка, выявление проблем и принятие мер реагиров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ния.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76533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Главы сельских п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селений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сбор и анализ статистических пок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зателей об обороте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 и общественного питания, их прогнозирование на перспективу;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9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цен на основные виды продовольственных товаров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объектов розничной торговли, в которых реализуются товары ненадлежащего качества, (оказываются услуги ненадлеж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щим образом), и принятие мер 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конкурсов и профессиональных праздников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ной поддержки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обучения работников торговли, общественного питания и бытовых услуг,  проведение сем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наров, совещаний и «круглых ст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лов»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квалификации, инфо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мированности работников торго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ли, общественного питания и быт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вых услуг, предпринимателей.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консультационной пом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щи субъектам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ства, осуществляющим деятел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ность в сфере потребительского рынка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76533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Поддержки субъектов  предприн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мательства в сфере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для обеспечения де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тельности таких организаций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D2094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Проведение опроса населения Гл</w:t>
            </w:r>
            <w:r>
              <w:rPr>
                <w:color w:val="000000"/>
                <w:sz w:val="20"/>
                <w:szCs w:val="20"/>
                <w:lang w:eastAsia="en-US"/>
              </w:rPr>
              <w:t>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зовского района 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по вопросу востр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бованности нестационарными то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р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говыми объектами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941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Выявление потребности населения в дополнительных торговых объе</w:t>
            </w:r>
            <w:r>
              <w:rPr>
                <w:color w:val="000000"/>
                <w:sz w:val="20"/>
                <w:szCs w:val="20"/>
                <w:lang w:eastAsia="en-US"/>
              </w:rPr>
              <w:t>к</w:t>
            </w:r>
            <w:r>
              <w:rPr>
                <w:color w:val="000000"/>
                <w:sz w:val="20"/>
                <w:szCs w:val="20"/>
                <w:lang w:eastAsia="en-US"/>
              </w:rPr>
              <w:t>тах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094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Предоставление земельных учас</w:t>
            </w:r>
            <w:r>
              <w:rPr>
                <w:color w:val="000000"/>
                <w:sz w:val="20"/>
                <w:szCs w:val="20"/>
                <w:lang w:eastAsia="en-US"/>
              </w:rPr>
              <w:t>т</w:t>
            </w:r>
            <w:r>
              <w:rPr>
                <w:color w:val="000000"/>
                <w:sz w:val="20"/>
                <w:szCs w:val="20"/>
                <w:lang w:eastAsia="en-US"/>
              </w:rPr>
              <w:t>ков под размещение НТО, ярмарок, розничных рынков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941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Поддержка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B58B9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Проведение мониторинга жалоб, поступивших от субъектов малого и среднего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58B9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2B58B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2B58B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Поддержка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57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28A8" w:rsidRPr="00C92B60" w:rsidRDefault="00B02297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Комплексное развитие сельских территорий</w:t>
            </w:r>
            <w:r w:rsidR="00AA28A8"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 муниципального образования </w:t>
            </w:r>
            <w:r w:rsidR="00F23BBD">
              <w:rPr>
                <w:b/>
                <w:color w:val="000000"/>
                <w:sz w:val="20"/>
                <w:szCs w:val="20"/>
                <w:lang w:eastAsia="en-US"/>
              </w:rPr>
              <w:t>«Муниципальный округ Глазовский район Удмуртской Республики»</w:t>
            </w:r>
            <w:r w:rsidR="00AA28A8"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A28A8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Реализация проектов комплексн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го обустройства площадок под компактную жилищную застро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ку на сельских территориях Гл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зовского района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28A8" w:rsidRPr="00C97DC3" w:rsidRDefault="00F23BBD" w:rsidP="006A17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Администрация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образования «Глазовский район У</w:t>
            </w:r>
            <w:r>
              <w:rPr>
                <w:color w:val="000000"/>
                <w:sz w:val="20"/>
                <w:szCs w:val="20"/>
                <w:lang w:eastAsia="en-US"/>
              </w:rPr>
              <w:t>д</w:t>
            </w:r>
            <w:r>
              <w:rPr>
                <w:color w:val="000000"/>
                <w:sz w:val="20"/>
                <w:szCs w:val="20"/>
                <w:lang w:eastAsia="en-US"/>
              </w:rPr>
              <w:t>муртской Республики»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AA28A8" w:rsidRPr="00C97DC3">
              <w:rPr>
                <w:color w:val="000000"/>
                <w:sz w:val="20"/>
                <w:szCs w:val="20"/>
                <w:lang w:eastAsia="en-US"/>
              </w:rPr>
              <w:t xml:space="preserve"> Главы сельских посел</w:t>
            </w:r>
            <w:r w:rsidR="00AA28A8" w:rsidRPr="00C97DC3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AA28A8" w:rsidRPr="00C97DC3">
              <w:rPr>
                <w:color w:val="000000"/>
                <w:sz w:val="20"/>
                <w:szCs w:val="20"/>
                <w:lang w:eastAsia="en-US"/>
              </w:rPr>
              <w:t>ний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28A8" w:rsidRPr="00C97DC3" w:rsidRDefault="00AA28A8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6A17B3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7B3" w:rsidRPr="00C97DC3" w:rsidRDefault="006A17B3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Поддержка местных инициатив жителей сельских поселений М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ниципального района на благ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устройство территорий.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7B3" w:rsidRPr="00C97DC3" w:rsidRDefault="00F23BBD" w:rsidP="006A17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Администрация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образования «Глазовский район У</w:t>
            </w:r>
            <w:r>
              <w:rPr>
                <w:color w:val="000000"/>
                <w:sz w:val="20"/>
                <w:szCs w:val="20"/>
                <w:lang w:eastAsia="en-US"/>
              </w:rPr>
              <w:t>д</w:t>
            </w:r>
            <w:r>
              <w:rPr>
                <w:color w:val="000000"/>
                <w:sz w:val="20"/>
                <w:szCs w:val="20"/>
                <w:lang w:eastAsia="en-US"/>
              </w:rPr>
              <w:t>муртской Республики»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, Главы сельских посел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ний (по согласованию)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7B3" w:rsidRPr="00C97DC3" w:rsidRDefault="006A17B3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A17B3" w:rsidRPr="00C97DC3" w:rsidRDefault="006A17B3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A17B3" w:rsidRPr="00C92B60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6E75A2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446F2C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  <w:r w:rsidR="005235C6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Создание новых рабочих мест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75A2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5235C6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6E75A2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A2" w:rsidRPr="00C92B60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Благоустройство сельских терр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торий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F85F7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пального заказа, </w:t>
            </w:r>
            <w:r w:rsidR="00F85F74">
              <w:rPr>
                <w:color w:val="000000"/>
                <w:sz w:val="20"/>
                <w:szCs w:val="20"/>
                <w:lang w:eastAsia="en-US"/>
              </w:rPr>
              <w:t>начал</w:t>
            </w:r>
            <w:r w:rsidR="00F85F74">
              <w:rPr>
                <w:color w:val="000000"/>
                <w:sz w:val="20"/>
                <w:szCs w:val="20"/>
                <w:lang w:eastAsia="en-US"/>
              </w:rPr>
              <w:t>ь</w:t>
            </w:r>
            <w:r w:rsidR="00F85F74">
              <w:rPr>
                <w:color w:val="000000"/>
                <w:sz w:val="20"/>
                <w:szCs w:val="20"/>
                <w:lang w:eastAsia="en-US"/>
              </w:rPr>
              <w:t>ники территориальных отделов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F85F74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Благоустройство сельских терр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торий</w:t>
            </w:r>
            <w:bookmarkStart w:id="0" w:name="_GoBack"/>
            <w:bookmarkEnd w:id="0"/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675E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Pr="00C97DC3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Default="00D2675E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Приобретение и строительства жилья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75E" w:rsidRDefault="00D2675E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 ЖКХ и транспо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та, отдел архитектуры и строительства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Pr="00C97DC3" w:rsidRDefault="00D2675E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2023-2026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Pr="00C97DC3" w:rsidRDefault="00D2675E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5E" w:rsidRPr="00C92B60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360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Строительство линейных объе</w:t>
            </w:r>
            <w:r>
              <w:rPr>
                <w:color w:val="000000"/>
                <w:sz w:val="20"/>
                <w:szCs w:val="20"/>
                <w:lang w:eastAsia="en-US"/>
              </w:rPr>
              <w:t>к</w:t>
            </w:r>
            <w:r>
              <w:rPr>
                <w:color w:val="000000"/>
                <w:sz w:val="20"/>
                <w:szCs w:val="20"/>
                <w:lang w:eastAsia="en-US"/>
              </w:rPr>
              <w:t>тов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пального заказа, отдел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архитектуры и стро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lastRenderedPageBreak/>
              <w:t>2020-202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25D38" w:rsidRPr="009149EB" w:rsidRDefault="009149EB" w:rsidP="009149EB">
      <w:pPr>
        <w:widowControl w:val="0"/>
        <w:ind w:firstLine="540"/>
        <w:jc w:val="center"/>
        <w:rPr>
          <w:b/>
          <w:sz w:val="20"/>
          <w:szCs w:val="20"/>
        </w:rPr>
      </w:pPr>
      <w:r w:rsidRPr="009149EB">
        <w:rPr>
          <w:b/>
          <w:sz w:val="20"/>
          <w:szCs w:val="20"/>
        </w:rPr>
        <w:t xml:space="preserve">Поддержка социально ориентированных некоммерческих организаций, осуществляющих деятельность на территории муниципального образования </w:t>
      </w:r>
      <w:r w:rsidR="00F23BBD">
        <w:rPr>
          <w:b/>
          <w:sz w:val="20"/>
          <w:szCs w:val="20"/>
        </w:rPr>
        <w:t>«Муниц</w:t>
      </w:r>
      <w:r w:rsidR="00F23BBD">
        <w:rPr>
          <w:b/>
          <w:sz w:val="20"/>
          <w:szCs w:val="20"/>
        </w:rPr>
        <w:t>и</w:t>
      </w:r>
      <w:r w:rsidR="00F23BBD">
        <w:rPr>
          <w:b/>
          <w:sz w:val="20"/>
          <w:szCs w:val="20"/>
        </w:rPr>
        <w:t>пальный округ Глазовский район Удмуртской Республики»</w:t>
      </w:r>
    </w:p>
    <w:tbl>
      <w:tblPr>
        <w:tblW w:w="15384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564"/>
        <w:gridCol w:w="822"/>
        <w:gridCol w:w="3578"/>
        <w:gridCol w:w="2410"/>
        <w:gridCol w:w="2268"/>
        <w:gridCol w:w="5177"/>
      </w:tblGrid>
      <w:tr w:rsidR="00725D38" w:rsidRPr="00854B0D" w:rsidTr="0076533D"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Код аналитической программной кла</w:t>
            </w:r>
            <w:r w:rsidRPr="009149EB">
              <w:rPr>
                <w:sz w:val="20"/>
                <w:szCs w:val="20"/>
              </w:rPr>
              <w:t>с</w:t>
            </w:r>
            <w:r w:rsidRPr="009149EB">
              <w:rPr>
                <w:sz w:val="20"/>
                <w:szCs w:val="20"/>
              </w:rPr>
              <w:t>сификации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Ответственный исполн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тель, соисполнители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5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МП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9149EB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ОМ</w:t>
            </w: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Предоставление имущества муниц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пального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«Муниципал</w:t>
            </w:r>
            <w:r w:rsidR="00F23BBD">
              <w:rPr>
                <w:color w:val="000000"/>
                <w:sz w:val="20"/>
                <w:szCs w:val="20"/>
              </w:rPr>
              <w:t>ь</w:t>
            </w:r>
            <w:r w:rsidR="00F23BBD">
              <w:rPr>
                <w:color w:val="000000"/>
                <w:sz w:val="20"/>
                <w:szCs w:val="20"/>
              </w:rPr>
              <w:t>ный округ Глазовский район Удмур</w:t>
            </w:r>
            <w:r w:rsidR="00F23BBD">
              <w:rPr>
                <w:color w:val="000000"/>
                <w:sz w:val="20"/>
                <w:szCs w:val="20"/>
              </w:rPr>
              <w:t>т</w:t>
            </w:r>
            <w:r w:rsidR="00F23BBD">
              <w:rPr>
                <w:color w:val="000000"/>
                <w:sz w:val="20"/>
                <w:szCs w:val="20"/>
              </w:rPr>
              <w:t>ской Республики»</w:t>
            </w:r>
            <w:r w:rsidRPr="009149EB">
              <w:rPr>
                <w:color w:val="000000"/>
                <w:sz w:val="20"/>
                <w:szCs w:val="20"/>
              </w:rPr>
              <w:t xml:space="preserve"> в безвозмездное пользование или на условиях аренды в соответствии с Порядком предоставл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ния имущества муниципального обр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 xml:space="preserve">зования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</w:t>
            </w:r>
            <w:r w:rsidR="00F23BBD">
              <w:rPr>
                <w:color w:val="000000"/>
                <w:sz w:val="20"/>
                <w:szCs w:val="20"/>
              </w:rPr>
              <w:t>а</w:t>
            </w:r>
            <w:r w:rsidR="00F23BBD">
              <w:rPr>
                <w:color w:val="000000"/>
                <w:sz w:val="20"/>
                <w:szCs w:val="20"/>
              </w:rPr>
              <w:t>зовский район Удмуртской Республ</w:t>
            </w:r>
            <w:r w:rsidR="00F23BBD">
              <w:rPr>
                <w:color w:val="000000"/>
                <w:sz w:val="20"/>
                <w:szCs w:val="20"/>
              </w:rPr>
              <w:t>и</w:t>
            </w:r>
            <w:r w:rsidR="00F23BBD">
              <w:rPr>
                <w:color w:val="000000"/>
                <w:sz w:val="20"/>
                <w:szCs w:val="20"/>
              </w:rPr>
              <w:t>ки»</w:t>
            </w:r>
            <w:r w:rsidRPr="009149EB">
              <w:rPr>
                <w:color w:val="000000"/>
                <w:sz w:val="20"/>
                <w:szCs w:val="20"/>
              </w:rPr>
              <w:t xml:space="preserve"> социально ориентированным н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коммерческим организациям во влад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ние и (или) в пользование на долг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срочной основе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Отдел имущественных  отношений Администр</w:t>
            </w:r>
            <w:r w:rsidRPr="009149EB">
              <w:rPr>
                <w:sz w:val="20"/>
                <w:szCs w:val="20"/>
              </w:rPr>
              <w:t>а</w:t>
            </w:r>
            <w:r w:rsidRPr="009149EB">
              <w:rPr>
                <w:sz w:val="20"/>
                <w:szCs w:val="20"/>
              </w:rPr>
              <w:t xml:space="preserve">ции МО </w:t>
            </w:r>
            <w:r w:rsidR="00F23BBD">
              <w:rPr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  <w:p w:rsidR="00725D38" w:rsidRPr="009149EB" w:rsidRDefault="00725D38" w:rsidP="00725D38">
            <w:pPr>
              <w:pStyle w:val="ConsPlusCell"/>
              <w:ind w:left="121" w:hanging="1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Имущественная поддержка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Разработка муниципальных правовых актов, регламентирующих предоста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ление субсидий социально ориентир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 xml:space="preserve">ванным некоммерческим организациям за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счет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средств бюджета муниципал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 xml:space="preserve">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Оказание муниципальной поддержки программно-целевой и проектной деятельности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Разработка муниципального правового акта о поощрении активных граждан, СОНКО, благотворителей, поддерж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>вающих СОНКО, добившихся заметных результатов в общественной работе и благотворительности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организационной работы и администрати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ной реформы Админ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страции МО </w:t>
            </w:r>
            <w:r w:rsidR="00F23BBD">
              <w:rPr>
                <w:color w:val="000000"/>
                <w:sz w:val="20"/>
                <w:szCs w:val="20"/>
              </w:rPr>
              <w:t>«Муниц</w:t>
            </w:r>
            <w:r w:rsidR="00F23BBD">
              <w:rPr>
                <w:color w:val="000000"/>
                <w:sz w:val="20"/>
                <w:szCs w:val="20"/>
              </w:rPr>
              <w:t>и</w:t>
            </w:r>
            <w:r w:rsidR="00F23BBD">
              <w:rPr>
                <w:color w:val="000000"/>
                <w:sz w:val="20"/>
                <w:szCs w:val="20"/>
              </w:rPr>
              <w:t>пальный округ Глазо</w:t>
            </w:r>
            <w:r w:rsidR="00F23BBD">
              <w:rPr>
                <w:color w:val="000000"/>
                <w:sz w:val="20"/>
                <w:szCs w:val="20"/>
              </w:rPr>
              <w:t>в</w:t>
            </w:r>
            <w:r w:rsidR="00F23BBD">
              <w:rPr>
                <w:color w:val="000000"/>
                <w:sz w:val="20"/>
                <w:szCs w:val="20"/>
              </w:rPr>
              <w:t>ский район Удмуртской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Формирование системы п</w:t>
            </w:r>
            <w:r w:rsidRPr="009149EB">
              <w:rPr>
                <w:color w:val="000000"/>
                <w:sz w:val="20"/>
                <w:szCs w:val="20"/>
              </w:rPr>
              <w:t>ризнания общественной де</w:t>
            </w:r>
            <w:r w:rsidRPr="009149EB">
              <w:rPr>
                <w:color w:val="000000"/>
                <w:sz w:val="20"/>
                <w:szCs w:val="20"/>
              </w:rPr>
              <w:t>я</w:t>
            </w:r>
            <w:r w:rsidRPr="009149EB">
              <w:rPr>
                <w:color w:val="000000"/>
                <w:sz w:val="20"/>
                <w:szCs w:val="20"/>
              </w:rPr>
              <w:t xml:space="preserve">тельности в районе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 </w:t>
            </w:r>
            <w:r w:rsidRPr="009149EB">
              <w:rPr>
                <w:sz w:val="20"/>
                <w:szCs w:val="20"/>
              </w:rPr>
              <w:t>Проведение районных конкурсов соц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ально значимых проектов некоммерч</w:t>
            </w:r>
            <w:r w:rsidRPr="009149EB">
              <w:rPr>
                <w:sz w:val="20"/>
                <w:szCs w:val="20"/>
              </w:rPr>
              <w:t>е</w:t>
            </w:r>
            <w:r w:rsidRPr="009149EB">
              <w:rPr>
                <w:sz w:val="20"/>
                <w:szCs w:val="20"/>
              </w:rPr>
              <w:t xml:space="preserve">ских организаций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 xml:space="preserve"> </w:t>
            </w:r>
            <w:r w:rsidRPr="009149EB">
              <w:rPr>
                <w:color w:val="000000"/>
                <w:sz w:val="20"/>
                <w:szCs w:val="20"/>
              </w:rPr>
              <w:t xml:space="preserve">Отдел культуры и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дежной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политики, упра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ление образования  А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>министрации МО «Гл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Развитие гражданской активности населения по решению социально значимых вопросов района и поддержка соц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альных проектов СОНКО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Обобщение информации о зарегистр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рованных некоммерческих организац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ях информационного портала Мин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стерства юстиции РФ о НКО, ос</w:t>
            </w:r>
            <w:r w:rsidRPr="009149EB">
              <w:rPr>
                <w:sz w:val="20"/>
                <w:szCs w:val="20"/>
              </w:rPr>
              <w:t>у</w:t>
            </w:r>
            <w:r w:rsidRPr="009149EB">
              <w:rPr>
                <w:sz w:val="20"/>
                <w:szCs w:val="20"/>
              </w:rPr>
              <w:t>ществляющих деятельность на  терр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 xml:space="preserve">тории муниципального образования «Глазовский  район»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Количественный анализ зарегистрированных НКО в м</w:t>
            </w:r>
            <w:r w:rsidRPr="009149EB">
              <w:rPr>
                <w:color w:val="000000"/>
                <w:sz w:val="20"/>
                <w:szCs w:val="20"/>
              </w:rPr>
              <w:t>у</w:t>
            </w:r>
            <w:r w:rsidRPr="009149EB">
              <w:rPr>
                <w:color w:val="000000"/>
                <w:sz w:val="20"/>
                <w:szCs w:val="20"/>
              </w:rPr>
              <w:t>ниципальном образовании «Глазовский  район»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Ведение Муниципального реестра с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>циально ориентированных некоммерч</w:t>
            </w:r>
            <w:r w:rsidRPr="009149EB">
              <w:rPr>
                <w:sz w:val="20"/>
                <w:szCs w:val="20"/>
              </w:rPr>
              <w:t>е</w:t>
            </w:r>
            <w:r w:rsidRPr="009149EB">
              <w:rPr>
                <w:sz w:val="20"/>
                <w:szCs w:val="20"/>
              </w:rPr>
              <w:t>ских организаций – получателей по</w:t>
            </w:r>
            <w:r w:rsidRPr="009149EB">
              <w:rPr>
                <w:sz w:val="20"/>
                <w:szCs w:val="20"/>
              </w:rPr>
              <w:t>д</w:t>
            </w:r>
            <w:r w:rsidRPr="009149EB">
              <w:rPr>
                <w:sz w:val="20"/>
                <w:szCs w:val="20"/>
              </w:rPr>
              <w:t>держки Администрации муниципальн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 xml:space="preserve">го образования </w:t>
            </w:r>
            <w:r w:rsidR="00F23BBD">
              <w:rPr>
                <w:sz w:val="20"/>
                <w:szCs w:val="20"/>
              </w:rPr>
              <w:t>«Муниципальный округ Глазовский район Удмуртской Респу</w:t>
            </w:r>
            <w:r w:rsidR="00F23BBD">
              <w:rPr>
                <w:sz w:val="20"/>
                <w:szCs w:val="20"/>
              </w:rPr>
              <w:t>б</w:t>
            </w:r>
            <w:r w:rsidR="00F23BBD">
              <w:rPr>
                <w:sz w:val="20"/>
                <w:szCs w:val="20"/>
              </w:rPr>
              <w:t>лики»</w:t>
            </w:r>
            <w:r w:rsidRPr="009149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Pr="009149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Реализация требований Федерального закона «О неко</w:t>
            </w:r>
            <w:r w:rsidRPr="009149EB">
              <w:rPr>
                <w:color w:val="000000"/>
                <w:sz w:val="20"/>
                <w:szCs w:val="20"/>
              </w:rPr>
              <w:t>м</w:t>
            </w:r>
            <w:r w:rsidRPr="009149EB">
              <w:rPr>
                <w:color w:val="000000"/>
                <w:sz w:val="20"/>
                <w:szCs w:val="20"/>
              </w:rPr>
              <w:t>мерческих организациях», обобщение информации о н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коммерческих организациях -  получателях поддержки Администрации муниципального образования «Глазо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ский  район»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Обновление информации на  официал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 xml:space="preserve">ном сайте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</w:t>
            </w:r>
            <w:r w:rsidR="00F23BBD">
              <w:rPr>
                <w:color w:val="000000"/>
                <w:sz w:val="20"/>
                <w:szCs w:val="20"/>
              </w:rPr>
              <w:t>б</w:t>
            </w:r>
            <w:r w:rsidR="00F23BBD">
              <w:rPr>
                <w:color w:val="000000"/>
                <w:sz w:val="20"/>
                <w:szCs w:val="20"/>
              </w:rPr>
              <w:t>лики»</w:t>
            </w:r>
            <w:r w:rsidRPr="009149EB">
              <w:rPr>
                <w:color w:val="000000"/>
                <w:sz w:val="20"/>
                <w:szCs w:val="20"/>
              </w:rPr>
              <w:t xml:space="preserve"> в разделе «Некоммерческие о</w:t>
            </w:r>
            <w:r w:rsidRPr="009149EB">
              <w:rPr>
                <w:color w:val="000000"/>
                <w:sz w:val="20"/>
                <w:szCs w:val="20"/>
              </w:rPr>
              <w:t>р</w:t>
            </w:r>
            <w:r w:rsidRPr="009149EB">
              <w:rPr>
                <w:color w:val="000000"/>
                <w:sz w:val="20"/>
                <w:szCs w:val="20"/>
              </w:rPr>
              <w:t xml:space="preserve">ганизации»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информатизации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населения о деятельности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Информационная, методическая и о</w:t>
            </w:r>
            <w:r w:rsidRPr="009149EB">
              <w:rPr>
                <w:sz w:val="20"/>
                <w:szCs w:val="20"/>
              </w:rPr>
              <w:t>р</w:t>
            </w:r>
            <w:r w:rsidRPr="009149EB">
              <w:rPr>
                <w:sz w:val="20"/>
                <w:szCs w:val="20"/>
              </w:rPr>
              <w:t>ганизационная поддержка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proofErr w:type="gramStart"/>
            <w:r w:rsidRPr="009149EB">
              <w:rPr>
                <w:sz w:val="20"/>
                <w:szCs w:val="20"/>
              </w:rPr>
              <w:t xml:space="preserve"> </w:t>
            </w:r>
            <w:r w:rsidR="00725D38" w:rsidRPr="009149EB">
              <w:rPr>
                <w:sz w:val="20"/>
                <w:szCs w:val="20"/>
              </w:rPr>
              <w:t>,</w:t>
            </w:r>
            <w:proofErr w:type="gramEnd"/>
            <w:r w:rsidR="00725D38" w:rsidRPr="009149EB">
              <w:rPr>
                <w:sz w:val="20"/>
                <w:szCs w:val="20"/>
              </w:rPr>
              <w:t xml:space="preserve"> отдел имущественных отнош</w:t>
            </w:r>
            <w:r w:rsidR="00725D38" w:rsidRPr="009149EB">
              <w:rPr>
                <w:sz w:val="20"/>
                <w:szCs w:val="20"/>
              </w:rPr>
              <w:t>е</w:t>
            </w:r>
            <w:r w:rsidR="00725D38" w:rsidRPr="009149EB">
              <w:rPr>
                <w:sz w:val="20"/>
                <w:szCs w:val="20"/>
              </w:rPr>
              <w:t>ний,</w:t>
            </w:r>
          </w:p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 xml:space="preserve">отдел культуры  и </w:t>
            </w:r>
            <w:proofErr w:type="spellStart"/>
            <w:r w:rsidRPr="009149EB">
              <w:rPr>
                <w:sz w:val="20"/>
                <w:szCs w:val="20"/>
              </w:rPr>
              <w:t>мол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>дежной</w:t>
            </w:r>
            <w:proofErr w:type="spellEnd"/>
            <w:r w:rsidRPr="009149EB">
              <w:rPr>
                <w:sz w:val="20"/>
                <w:szCs w:val="20"/>
              </w:rPr>
              <w:t xml:space="preserve"> политики, отдел физкультуры и спорта,  Администрации МО </w:t>
            </w:r>
            <w:r w:rsidR="00F23BBD">
              <w:rPr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sz w:val="20"/>
                <w:szCs w:val="20"/>
              </w:rPr>
              <w:t>д</w:t>
            </w:r>
            <w:r w:rsidR="00F23BBD">
              <w:rPr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Создание условий для эффективной деятельности СО 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организационной работы и администрати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ной работы  Администр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ции МО «Глазовский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населения об успешных практиках и инициативах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Оказание консультационной поддержки </w:t>
            </w:r>
            <w:r w:rsidRPr="009149EB">
              <w:rPr>
                <w:sz w:val="20"/>
                <w:szCs w:val="20"/>
              </w:rPr>
              <w:t xml:space="preserve">некоммерческим </w:t>
            </w:r>
            <w:proofErr w:type="spellStart"/>
            <w:r w:rsidRPr="009149EB">
              <w:rPr>
                <w:sz w:val="20"/>
                <w:szCs w:val="20"/>
              </w:rPr>
              <w:t>молодежным</w:t>
            </w:r>
            <w:proofErr w:type="spellEnd"/>
            <w:r w:rsidRPr="009149EB">
              <w:rPr>
                <w:sz w:val="20"/>
                <w:szCs w:val="20"/>
              </w:rPr>
              <w:t xml:space="preserve"> орган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 xml:space="preserve">зациям </w:t>
            </w:r>
            <w:r w:rsidRPr="009149EB">
              <w:rPr>
                <w:color w:val="000000"/>
                <w:sz w:val="20"/>
                <w:szCs w:val="20"/>
              </w:rPr>
              <w:t xml:space="preserve">в части написания социально значимых проектов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культуры и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дежной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политики, отдел физкультуры и спорта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Повышение качества деятельности </w:t>
            </w:r>
            <w:r w:rsidRPr="009149EB">
              <w:rPr>
                <w:sz w:val="20"/>
                <w:szCs w:val="20"/>
              </w:rPr>
              <w:t xml:space="preserve">некоммерческих </w:t>
            </w:r>
            <w:proofErr w:type="spellStart"/>
            <w:r w:rsidRPr="009149EB">
              <w:rPr>
                <w:sz w:val="20"/>
                <w:szCs w:val="20"/>
              </w:rPr>
              <w:t>мол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>дежных</w:t>
            </w:r>
            <w:proofErr w:type="spellEnd"/>
            <w:r w:rsidRPr="009149EB">
              <w:rPr>
                <w:sz w:val="20"/>
                <w:szCs w:val="20"/>
              </w:rPr>
              <w:t xml:space="preserve"> организаций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spacing w:after="160"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Организация консультирования неко</w:t>
            </w:r>
            <w:r w:rsidRPr="009149EB">
              <w:rPr>
                <w:color w:val="000000"/>
                <w:sz w:val="20"/>
                <w:szCs w:val="20"/>
              </w:rPr>
              <w:t>м</w:t>
            </w:r>
            <w:r w:rsidRPr="009149EB">
              <w:rPr>
                <w:color w:val="000000"/>
                <w:sz w:val="20"/>
                <w:szCs w:val="20"/>
              </w:rPr>
              <w:t>мерческих организаций по вопросам предоставления мер социальной по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>держки  семьям с детьми, детям-сиротам и детям, оставшимся без поп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чения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 по делам  опеки, попечительству, семьи и  несовершеннолетних А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 xml:space="preserve">министрации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МО «Глазовский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Вовлечение некоммерческих организаций в деятельность, направленную на оказание помощи семьям с детьми, д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тям-сиротам и детям, оставшимся без попечения родит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лей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Консультационная поддержка СОНКО по вопросам проведения физкультурно-спортивных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культуры и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дежной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политики, отдел физкультуры и спорта, управления образования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Вовлечение СОНКО в деятельность по физическому озд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 xml:space="preserve">ровлению населения и повышение качества физкультурно-спортивных мероприятий СО НКО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Проведение информационных мер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приятий (встреч, круглых столов) с уч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стием лидеров СОНКО  и представит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лей органов местного самоуправления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структурные подраздел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ния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Совершенствование форм и методов взаимодействия  СОНКО и представителей органов местного самоуправл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Сбор и обобщение информации об уч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стии представителей НКО в общ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ственных и консультативных советах в органах местного самоуправления м</w:t>
            </w:r>
            <w:r w:rsidRPr="009149EB">
              <w:rPr>
                <w:color w:val="000000"/>
                <w:sz w:val="20"/>
                <w:szCs w:val="20"/>
              </w:rPr>
              <w:t>у</w:t>
            </w:r>
            <w:r w:rsidRPr="009149EB">
              <w:rPr>
                <w:color w:val="000000"/>
                <w:sz w:val="20"/>
                <w:szCs w:val="20"/>
              </w:rPr>
              <w:lastRenderedPageBreak/>
              <w:t>ниципального образования «Глазовский  район», в попечительских, наблюд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тельных советах муниципальных учр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Оценка представительства НКО  в общественных и ко</w:t>
            </w:r>
            <w:r w:rsidRPr="009149EB">
              <w:rPr>
                <w:color w:val="000000"/>
                <w:sz w:val="20"/>
                <w:szCs w:val="20"/>
              </w:rPr>
              <w:t>н</w:t>
            </w:r>
            <w:r w:rsidRPr="009149EB">
              <w:rPr>
                <w:color w:val="000000"/>
                <w:sz w:val="20"/>
                <w:szCs w:val="20"/>
              </w:rPr>
              <w:t>сультативных советах в органах местного самоуправл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ния, в учреждениях муниципального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</w:t>
            </w:r>
            <w:r w:rsidR="00F23BBD">
              <w:rPr>
                <w:color w:val="000000"/>
                <w:sz w:val="20"/>
                <w:szCs w:val="20"/>
              </w:rPr>
              <w:t>и</w:t>
            </w:r>
            <w:r w:rsidR="00F23BBD">
              <w:rPr>
                <w:color w:val="000000"/>
                <w:sz w:val="20"/>
                <w:szCs w:val="20"/>
              </w:rPr>
              <w:t>ципальный округ Глазовский район Удмуртской Респу</w:t>
            </w:r>
            <w:r w:rsidR="00F23BBD">
              <w:rPr>
                <w:color w:val="000000"/>
                <w:sz w:val="20"/>
                <w:szCs w:val="20"/>
              </w:rPr>
              <w:t>б</w:t>
            </w:r>
            <w:r w:rsidR="00F23BBD">
              <w:rPr>
                <w:color w:val="000000"/>
                <w:sz w:val="20"/>
                <w:szCs w:val="20"/>
              </w:rPr>
              <w:lastRenderedPageBreak/>
              <w:t>лики»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Организация мониторинга и анализа финансовых, экономических, социал</w:t>
            </w:r>
            <w:r w:rsidRPr="009149EB">
              <w:rPr>
                <w:sz w:val="20"/>
                <w:szCs w:val="20"/>
              </w:rPr>
              <w:t>ь</w:t>
            </w:r>
            <w:r w:rsidRPr="009149EB">
              <w:rPr>
                <w:sz w:val="20"/>
                <w:szCs w:val="20"/>
              </w:rPr>
              <w:t>ных и иных показателей деятельности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Анализ эффективности мер муниципальной поддержки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Проведение обучающих семинаров для представителей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sz w:val="20"/>
                <w:szCs w:val="20"/>
              </w:rPr>
              <w:t>, отдел   имущественных отнош</w:t>
            </w:r>
            <w:r w:rsidR="00725D38" w:rsidRPr="009149EB">
              <w:rPr>
                <w:sz w:val="20"/>
                <w:szCs w:val="20"/>
              </w:rPr>
              <w:t>е</w:t>
            </w:r>
            <w:r w:rsidR="00725D38" w:rsidRPr="009149EB">
              <w:rPr>
                <w:sz w:val="20"/>
                <w:szCs w:val="20"/>
              </w:rPr>
              <w:t xml:space="preserve">ний,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культуры и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дежной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политики, отдел физкультуры и спорта, управления  образования Администрации МО «Гл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Создание условий для эффективной деятельности СОНКО, повышение профессионального уровня предст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вителей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Привлечение СОНКО к  участию в ра</w:t>
            </w:r>
            <w:r w:rsidRPr="009149EB">
              <w:rPr>
                <w:color w:val="000000"/>
                <w:sz w:val="20"/>
                <w:szCs w:val="20"/>
              </w:rPr>
              <w:t>й</w:t>
            </w:r>
            <w:r w:rsidRPr="009149EB">
              <w:rPr>
                <w:color w:val="000000"/>
                <w:sz w:val="20"/>
                <w:szCs w:val="20"/>
              </w:rPr>
              <w:t>онных праздничных мероприятиях, к организации и проведению национал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>ных праздников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культуры, спорта и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политики Администрации МО «Гл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зовский  район»,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 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Организация совместных районных мероприятий, прио</w:t>
            </w:r>
            <w:r w:rsidRPr="009149EB">
              <w:rPr>
                <w:color w:val="000000"/>
                <w:sz w:val="20"/>
                <w:szCs w:val="20"/>
              </w:rPr>
              <w:t>б</w:t>
            </w:r>
            <w:r w:rsidRPr="009149EB">
              <w:rPr>
                <w:color w:val="000000"/>
                <w:sz w:val="20"/>
                <w:szCs w:val="20"/>
              </w:rPr>
              <w:t>щение к культурным традициям народов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Распространение положительного оп</w:t>
            </w:r>
            <w:r w:rsidRPr="009149EB">
              <w:rPr>
                <w:color w:val="000000"/>
                <w:sz w:val="20"/>
                <w:szCs w:val="20"/>
              </w:rPr>
              <w:t>ы</w:t>
            </w:r>
            <w:r w:rsidRPr="009149EB">
              <w:rPr>
                <w:color w:val="000000"/>
                <w:sz w:val="20"/>
                <w:szCs w:val="20"/>
              </w:rPr>
              <w:t>та организации работы СОНКО по в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влечению населения в социально зн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чимую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Совершенствование форм и методов работы СОНКО по вовлечению населения в социально значимую деятел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>ность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о системе закупок для муниципальных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Повышение активности участия СО НКО в закупках для государственных и муниципальных нужд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СОНКО о провод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мых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грантовых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конкурсах на федерал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>ном, региональном и муниципальном уровнях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sz w:val="20"/>
                <w:szCs w:val="20"/>
              </w:rPr>
              <w:t>, отдел  имущественных отнош</w:t>
            </w:r>
            <w:r w:rsidR="00725D38" w:rsidRPr="009149EB">
              <w:rPr>
                <w:sz w:val="20"/>
                <w:szCs w:val="20"/>
              </w:rPr>
              <w:t>е</w:t>
            </w:r>
            <w:r w:rsidR="00725D38" w:rsidRPr="009149EB">
              <w:rPr>
                <w:sz w:val="20"/>
                <w:szCs w:val="20"/>
              </w:rPr>
              <w:lastRenderedPageBreak/>
              <w:t xml:space="preserve">ний,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культуры и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дежной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политики, отдел физкультуры и спорта, управление  образования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lastRenderedPageBreak/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Получение информации по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грантовой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поддержке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Организация и проведение обучающих семинаров по проектной деятельности и подготовке заявок на  участие в конку</w:t>
            </w:r>
            <w:r w:rsidRPr="009149EB">
              <w:rPr>
                <w:sz w:val="20"/>
                <w:szCs w:val="20"/>
              </w:rPr>
              <w:t>р</w:t>
            </w:r>
            <w:r w:rsidRPr="009149EB">
              <w:rPr>
                <w:sz w:val="20"/>
                <w:szCs w:val="20"/>
              </w:rPr>
              <w:t>сах регионального и федерального уровня на получение грантов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 xml:space="preserve">Отдел культуры и </w:t>
            </w:r>
            <w:proofErr w:type="spellStart"/>
            <w:r w:rsidRPr="009149EB">
              <w:rPr>
                <w:sz w:val="20"/>
                <w:szCs w:val="20"/>
              </w:rPr>
              <w:t>мол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>дежной</w:t>
            </w:r>
            <w:proofErr w:type="spellEnd"/>
            <w:r w:rsidRPr="009149EB">
              <w:rPr>
                <w:sz w:val="20"/>
                <w:szCs w:val="20"/>
              </w:rPr>
              <w:t xml:space="preserve"> политики, отдел физкультуры и спорта Администрации МО </w:t>
            </w:r>
            <w:r w:rsidR="00F23BBD">
              <w:rPr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sz w:val="20"/>
                <w:szCs w:val="20"/>
              </w:rPr>
              <w:t>д</w:t>
            </w:r>
            <w:r w:rsidR="00F23BBD">
              <w:rPr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pStyle w:val="ConsPlusCell"/>
              <w:ind w:hanging="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9EB">
              <w:rPr>
                <w:rFonts w:ascii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Повышение уровня компетенции представителей СОНКО в области проектной деятельности и развития социального предпринимательства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Информирование СОНКО об успешных практиках социального предприним</w:t>
            </w:r>
            <w:r w:rsidRPr="009149EB">
              <w:rPr>
                <w:sz w:val="20"/>
                <w:szCs w:val="20"/>
              </w:rPr>
              <w:t>а</w:t>
            </w:r>
            <w:r w:rsidRPr="009149EB">
              <w:rPr>
                <w:sz w:val="20"/>
                <w:szCs w:val="20"/>
              </w:rPr>
              <w:t>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color w:val="000000"/>
                <w:sz w:val="20"/>
                <w:szCs w:val="20"/>
              </w:rPr>
              <w:t>, отдел имущественных отнош</w:t>
            </w:r>
            <w:r w:rsidR="00725D38" w:rsidRPr="009149EB">
              <w:rPr>
                <w:color w:val="000000"/>
                <w:sz w:val="20"/>
                <w:szCs w:val="20"/>
              </w:rPr>
              <w:t>е</w:t>
            </w:r>
            <w:r w:rsidR="00725D38" w:rsidRPr="009149EB">
              <w:rPr>
                <w:color w:val="000000"/>
                <w:sz w:val="20"/>
                <w:szCs w:val="20"/>
              </w:rPr>
              <w:t>ний, управление образ</w:t>
            </w:r>
            <w:r w:rsidR="00725D38" w:rsidRPr="009149EB">
              <w:rPr>
                <w:color w:val="000000"/>
                <w:sz w:val="20"/>
                <w:szCs w:val="20"/>
              </w:rPr>
              <w:t>о</w:t>
            </w:r>
            <w:r w:rsidR="00725D38" w:rsidRPr="009149EB">
              <w:rPr>
                <w:color w:val="000000"/>
                <w:sz w:val="20"/>
                <w:szCs w:val="20"/>
              </w:rPr>
              <w:t xml:space="preserve">вания, отдел культуры  и </w:t>
            </w:r>
            <w:proofErr w:type="spellStart"/>
            <w:r w:rsidR="00725D38" w:rsidRPr="009149EB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="00725D38" w:rsidRPr="009149EB">
              <w:rPr>
                <w:color w:val="000000"/>
                <w:sz w:val="20"/>
                <w:szCs w:val="20"/>
              </w:rPr>
              <w:t xml:space="preserve"> политики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  <w:r w:rsidR="00725D38" w:rsidRPr="009149EB"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Получение информации по успешным практикам для п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вышения уровня компетенции в области развития соц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ального предпринимательства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Мониторинг участия СОНКО в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грант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вых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конкурсах, по оказанию социал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 xml:space="preserve">ных услуг, которые финансируются за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счет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Анализ активности СОНКО в получении </w:t>
            </w:r>
            <w:proofErr w:type="spellStart"/>
            <w:r w:rsidRPr="009149EB">
              <w:rPr>
                <w:color w:val="000000"/>
                <w:sz w:val="20"/>
                <w:szCs w:val="20"/>
              </w:rPr>
              <w:t>грантовой</w:t>
            </w:r>
            <w:proofErr w:type="spellEnd"/>
            <w:r w:rsidRPr="009149EB">
              <w:rPr>
                <w:color w:val="000000"/>
                <w:sz w:val="20"/>
                <w:szCs w:val="20"/>
              </w:rPr>
              <w:t xml:space="preserve"> по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>держки, по обеспечению доступа СОНКО к бюджетным средствам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3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</w:t>
      </w:r>
      <w:proofErr w:type="gramStart"/>
      <w:r w:rsidRPr="00F216B1">
        <w:rPr>
          <w:color w:val="000000"/>
          <w:lang w:eastAsia="en-US"/>
        </w:rPr>
        <w:t>устойчивого</w:t>
      </w:r>
      <w:proofErr w:type="gramEnd"/>
      <w:r w:rsidRPr="00F216B1">
        <w:rPr>
          <w:color w:val="000000"/>
          <w:lang w:eastAsia="en-US"/>
        </w:rPr>
        <w:t xml:space="preserve">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913C0C">
        <w:rPr>
          <w:color w:val="000000"/>
          <w:lang w:eastAsia="en-US"/>
        </w:rPr>
        <w:t>»</w:t>
      </w:r>
      <w:r w:rsidRPr="00F216B1">
        <w:rPr>
          <w:color w:val="000000"/>
          <w:lang w:eastAsia="en-US"/>
        </w:rPr>
        <w:t xml:space="preserve"> 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>Финансовая оценка применения мер муниципального регулирования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443"/>
        <w:gridCol w:w="459"/>
        <w:gridCol w:w="3516"/>
        <w:gridCol w:w="1840"/>
        <w:gridCol w:w="679"/>
        <w:gridCol w:w="695"/>
        <w:gridCol w:w="695"/>
        <w:gridCol w:w="695"/>
        <w:gridCol w:w="695"/>
        <w:gridCol w:w="695"/>
        <w:gridCol w:w="650"/>
        <w:gridCol w:w="650"/>
        <w:gridCol w:w="650"/>
        <w:gridCol w:w="650"/>
        <w:gridCol w:w="576"/>
        <w:gridCol w:w="614"/>
      </w:tblGrid>
      <w:tr w:rsidR="00E61A03" w:rsidRPr="00E61A03" w:rsidTr="00E61A03">
        <w:trPr>
          <w:cantSplit/>
          <w:trHeight w:val="1249"/>
        </w:trPr>
        <w:tc>
          <w:tcPr>
            <w:tcW w:w="0" w:type="auto"/>
            <w:gridSpan w:val="2"/>
            <w:textDirection w:val="btLr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Код аналитич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е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ской програм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м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ной классиф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и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кации</w:t>
            </w:r>
          </w:p>
        </w:tc>
        <w:tc>
          <w:tcPr>
            <w:tcW w:w="459" w:type="dxa"/>
            <w:vMerge w:val="restart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</w:t>
            </w:r>
            <w:proofErr w:type="gramEnd"/>
            <w:r w:rsidRPr="00E61A03">
              <w:rPr>
                <w:bCs/>
                <w:color w:val="000000"/>
                <w:sz w:val="18"/>
                <w:szCs w:val="18"/>
                <w:lang w:val="en-US" w:eastAsia="en-US"/>
              </w:rPr>
              <w:t>/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</w:t>
            </w:r>
          </w:p>
        </w:tc>
        <w:tc>
          <w:tcPr>
            <w:tcW w:w="3516" w:type="dxa"/>
            <w:vMerge w:val="restart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840" w:type="dxa"/>
            <w:vMerge w:val="restart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Показатель прим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е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нения меры</w:t>
            </w:r>
          </w:p>
        </w:tc>
        <w:tc>
          <w:tcPr>
            <w:tcW w:w="7944" w:type="dxa"/>
            <w:gridSpan w:val="12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61A03" w:rsidRPr="00E61A03" w:rsidTr="00E61A03"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Пп</w:t>
            </w:r>
            <w:proofErr w:type="spellEnd"/>
          </w:p>
        </w:tc>
        <w:tc>
          <w:tcPr>
            <w:tcW w:w="459" w:type="dxa"/>
            <w:vMerge/>
            <w:vAlign w:val="center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16" w:type="dxa"/>
            <w:vMerge/>
            <w:vAlign w:val="center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79" w:type="dxa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2015 г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2016 г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2017 г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2018 г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2019 г</w:t>
            </w:r>
          </w:p>
        </w:tc>
        <w:tc>
          <w:tcPr>
            <w:tcW w:w="0" w:type="auto"/>
            <w:hideMark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2020 г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2021г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2022г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2023г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2024г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614" w:type="dxa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2026</w:t>
            </w:r>
          </w:p>
        </w:tc>
      </w:tr>
      <w:tr w:rsidR="00E61A03" w:rsidRPr="00E61A03" w:rsidTr="00E61A03"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/>
                <w:bCs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0" w:type="auto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9" w:type="dxa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16" w:type="dxa"/>
          </w:tcPr>
          <w:p w:rsidR="00E61A03" w:rsidRPr="00E61A03" w:rsidRDefault="00E61A03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/>
                <w:color w:val="000000"/>
                <w:sz w:val="18"/>
                <w:szCs w:val="18"/>
                <w:lang w:eastAsia="en-US"/>
              </w:rPr>
              <w:t>Создание условий для устойчивого эк</w:t>
            </w:r>
            <w:r w:rsidRPr="00E61A03">
              <w:rPr>
                <w:b/>
                <w:color w:val="000000"/>
                <w:sz w:val="18"/>
                <w:szCs w:val="18"/>
                <w:lang w:eastAsia="en-US"/>
              </w:rPr>
              <w:t>о</w:t>
            </w:r>
            <w:r w:rsidRPr="00E61A03">
              <w:rPr>
                <w:b/>
                <w:color w:val="000000"/>
                <w:sz w:val="18"/>
                <w:szCs w:val="18"/>
                <w:lang w:eastAsia="en-US"/>
              </w:rPr>
              <w:t xml:space="preserve">номического развития  </w:t>
            </w:r>
          </w:p>
        </w:tc>
        <w:tc>
          <w:tcPr>
            <w:tcW w:w="9784" w:type="dxa"/>
            <w:gridSpan w:val="13"/>
          </w:tcPr>
          <w:p w:rsidR="00E61A03" w:rsidRPr="00E61A03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программы не применяются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4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 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</w:t>
      </w:r>
      <w:proofErr w:type="gramStart"/>
      <w:r w:rsidRPr="00F216B1">
        <w:rPr>
          <w:color w:val="000000"/>
          <w:lang w:eastAsia="en-US"/>
        </w:rPr>
        <w:t>устойчивого</w:t>
      </w:r>
      <w:proofErr w:type="gramEnd"/>
      <w:r w:rsidRPr="00F216B1">
        <w:rPr>
          <w:color w:val="000000"/>
          <w:lang w:eastAsia="en-US"/>
        </w:rPr>
        <w:t xml:space="preserve"> </w:t>
      </w:r>
    </w:p>
    <w:p w:rsidR="00F06607" w:rsidRDefault="00913C0C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>
        <w:rPr>
          <w:color w:val="000000"/>
          <w:lang w:eastAsia="en-US"/>
        </w:rPr>
        <w:t>экономического развития»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>Прогноз сводных показателей муниципальных заданий на оказание муниципальных услуг (выполнение работ)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0" w:type="auto"/>
        <w:tblInd w:w="89" w:type="dxa"/>
        <w:tblLook w:val="04A0" w:firstRow="1" w:lastRow="0" w:firstColumn="1" w:lastColumn="0" w:noHBand="0" w:noVBand="1"/>
      </w:tblPr>
      <w:tblGrid>
        <w:gridCol w:w="676"/>
        <w:gridCol w:w="588"/>
        <w:gridCol w:w="727"/>
        <w:gridCol w:w="545"/>
        <w:gridCol w:w="692"/>
        <w:gridCol w:w="2051"/>
        <w:gridCol w:w="1708"/>
        <w:gridCol w:w="1310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E61A03" w:rsidRPr="00F945FC" w:rsidTr="00E61A03">
        <w:trPr>
          <w:trHeight w:val="43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Код аналитической пр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граммной </w:t>
            </w:r>
            <w:proofErr w:type="spellStart"/>
            <w:r w:rsidRPr="00F945FC">
              <w:rPr>
                <w:color w:val="000000"/>
                <w:sz w:val="20"/>
                <w:szCs w:val="20"/>
                <w:lang w:eastAsia="en-US"/>
              </w:rPr>
              <w:t>классификции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ГРБС  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Наименование м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ниципальной услуги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Единица измерения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2016</w:t>
            </w: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2018</w:t>
            </w: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1A03" w:rsidRPr="00F945FC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1A03" w:rsidRDefault="00E61A03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E61A03" w:rsidRDefault="00E61A0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2026</w:t>
            </w:r>
          </w:p>
        </w:tc>
      </w:tr>
      <w:tr w:rsidR="00E61A03" w:rsidRPr="00F945FC" w:rsidTr="00E61A03">
        <w:trPr>
          <w:cantSplit/>
          <w:trHeight w:val="3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945FC">
              <w:rPr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  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  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E61A03" w:rsidRPr="00F945FC" w:rsidTr="00E61A03">
        <w:trPr>
          <w:trHeight w:val="4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1A03" w:rsidRPr="00F945FC" w:rsidRDefault="00E61A0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ется</w:t>
            </w:r>
          </w:p>
        </w:tc>
      </w:tr>
    </w:tbl>
    <w:p w:rsidR="007B1158" w:rsidRDefault="007B115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7B1158" w:rsidRDefault="007B115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1B0D91" w:rsidRDefault="001B0D9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1B0D91" w:rsidRDefault="001B0D9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7B1158" w:rsidRDefault="007B115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CE2B21" w:rsidRDefault="00CE2B2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9365A4" w:rsidRDefault="009365A4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№5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к муниципальной программе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</w:t>
      </w:r>
      <w:proofErr w:type="gramStart"/>
      <w:r w:rsidRPr="00F216B1">
        <w:rPr>
          <w:color w:val="000000"/>
          <w:lang w:eastAsia="en-US"/>
        </w:rPr>
        <w:t>устойчивого</w:t>
      </w:r>
      <w:proofErr w:type="gramEnd"/>
      <w:r w:rsidRPr="00F216B1">
        <w:rPr>
          <w:color w:val="000000"/>
          <w:lang w:eastAsia="en-US"/>
        </w:rPr>
        <w:t xml:space="preserve"> 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развития»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07"/>
        <w:gridCol w:w="457"/>
        <w:gridCol w:w="368"/>
        <w:gridCol w:w="2459"/>
        <w:gridCol w:w="1600"/>
        <w:gridCol w:w="549"/>
        <w:gridCol w:w="356"/>
        <w:gridCol w:w="391"/>
        <w:gridCol w:w="1002"/>
        <w:gridCol w:w="426"/>
        <w:gridCol w:w="601"/>
        <w:gridCol w:w="601"/>
        <w:gridCol w:w="531"/>
        <w:gridCol w:w="531"/>
        <w:gridCol w:w="531"/>
        <w:gridCol w:w="601"/>
        <w:gridCol w:w="601"/>
        <w:gridCol w:w="531"/>
        <w:gridCol w:w="671"/>
        <w:gridCol w:w="531"/>
        <w:gridCol w:w="741"/>
        <w:gridCol w:w="741"/>
      </w:tblGrid>
      <w:tr w:rsidR="00E61A03" w:rsidRPr="00E61A03" w:rsidTr="00E61A03">
        <w:trPr>
          <w:trHeight w:val="600"/>
        </w:trPr>
        <w:tc>
          <w:tcPr>
            <w:tcW w:w="0" w:type="auto"/>
            <w:gridSpan w:val="17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E61A03" w:rsidRPr="00E61A03" w:rsidRDefault="00E61A03" w:rsidP="00E33C79">
            <w:pPr>
              <w:jc w:val="center"/>
              <w:rPr>
                <w:b/>
                <w:bCs/>
                <w:sz w:val="20"/>
                <w:szCs w:val="20"/>
              </w:rPr>
            </w:pPr>
            <w:r w:rsidRPr="00E61A03">
              <w:rPr>
                <w:b/>
                <w:bCs/>
                <w:sz w:val="20"/>
                <w:szCs w:val="20"/>
              </w:rPr>
              <w:t xml:space="preserve">Ресурсное обеспечение реализации муниципальной программы за </w:t>
            </w:r>
            <w:proofErr w:type="spellStart"/>
            <w:r w:rsidRPr="00E61A03">
              <w:rPr>
                <w:b/>
                <w:bCs/>
                <w:sz w:val="20"/>
                <w:szCs w:val="20"/>
              </w:rPr>
              <w:t>счет</w:t>
            </w:r>
            <w:proofErr w:type="spellEnd"/>
            <w:r w:rsidRPr="00E61A03">
              <w:rPr>
                <w:b/>
                <w:bCs/>
                <w:sz w:val="20"/>
                <w:szCs w:val="20"/>
              </w:rPr>
              <w:t xml:space="preserve"> средст</w:t>
            </w:r>
            <w:r>
              <w:rPr>
                <w:b/>
                <w:bCs/>
                <w:sz w:val="20"/>
                <w:szCs w:val="20"/>
              </w:rPr>
              <w:t>в бюджета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E61A03" w:rsidRPr="00E61A03" w:rsidRDefault="00E61A03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61A03" w:rsidRPr="00E61A03" w:rsidTr="00E61A03">
        <w:trPr>
          <w:trHeight w:val="300"/>
        </w:trPr>
        <w:tc>
          <w:tcPr>
            <w:tcW w:w="0" w:type="auto"/>
            <w:gridSpan w:val="4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Код аналитической программной классиф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кации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Наименование муниципальной программы, подпрограммы, осно</w:t>
            </w:r>
            <w:r w:rsidRPr="00E61A03">
              <w:rPr>
                <w:sz w:val="14"/>
                <w:szCs w:val="14"/>
              </w:rPr>
              <w:t>в</w:t>
            </w:r>
            <w:r w:rsidRPr="00E61A03">
              <w:rPr>
                <w:sz w:val="14"/>
                <w:szCs w:val="14"/>
              </w:rPr>
              <w:t>ного мероприятия, мероприятия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Ответственный испо</w:t>
            </w:r>
            <w:r w:rsidRPr="00E61A03">
              <w:rPr>
                <w:sz w:val="14"/>
                <w:szCs w:val="14"/>
              </w:rPr>
              <w:t>л</w:t>
            </w:r>
            <w:r w:rsidRPr="00E61A03">
              <w:rPr>
                <w:sz w:val="14"/>
                <w:szCs w:val="14"/>
              </w:rPr>
              <w:t>нитель, соисполнитель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Расходы бюджета муниципального образования, тыс. рублей</w:t>
            </w:r>
          </w:p>
        </w:tc>
      </w:tr>
      <w:tr w:rsidR="008B790A" w:rsidRPr="00E61A03" w:rsidTr="00E26B43">
        <w:trPr>
          <w:trHeight w:val="465"/>
        </w:trPr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МП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proofErr w:type="spellStart"/>
            <w:r w:rsidRPr="00E61A03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ОМ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</w:t>
            </w: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ГРБС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proofErr w:type="spellStart"/>
            <w:r w:rsidRPr="00E61A03">
              <w:rPr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proofErr w:type="spellStart"/>
            <w:proofErr w:type="gramStart"/>
            <w:r w:rsidRPr="00E61A03">
              <w:rPr>
                <w:sz w:val="14"/>
                <w:szCs w:val="14"/>
              </w:rPr>
              <w:t>Пр</w:t>
            </w:r>
            <w:proofErr w:type="spellEnd"/>
            <w:proofErr w:type="gramEnd"/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ЦС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ВР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2015 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2016 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2017 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2018 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2019 </w:t>
            </w:r>
          </w:p>
        </w:tc>
        <w:tc>
          <w:tcPr>
            <w:tcW w:w="0" w:type="auto"/>
            <w:vAlign w:val="center"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2020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2021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2022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2023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2024 </w:t>
            </w:r>
          </w:p>
        </w:tc>
        <w:tc>
          <w:tcPr>
            <w:tcW w:w="0" w:type="auto"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2025 </w:t>
            </w:r>
          </w:p>
        </w:tc>
        <w:tc>
          <w:tcPr>
            <w:tcW w:w="0" w:type="auto"/>
          </w:tcPr>
          <w:p w:rsidR="00E61A03" w:rsidRPr="00E61A03" w:rsidRDefault="00E61A03" w:rsidP="00E61A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</w:tr>
      <w:tr w:rsidR="00CD69B3" w:rsidRPr="00E61A03" w:rsidTr="00CD69B3">
        <w:trPr>
          <w:trHeight w:val="300"/>
        </w:trPr>
        <w:tc>
          <w:tcPr>
            <w:tcW w:w="0" w:type="auto"/>
            <w:noWrap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</w:tcPr>
          <w:p w:rsidR="00CD69B3" w:rsidRPr="00E61A03" w:rsidRDefault="00CD69B3" w:rsidP="00D31F02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Создание условий для  устойчив</w:t>
            </w:r>
            <w:r w:rsidRPr="00E61A03">
              <w:rPr>
                <w:b/>
                <w:bCs/>
                <w:sz w:val="14"/>
                <w:szCs w:val="14"/>
              </w:rPr>
              <w:t>о</w:t>
            </w:r>
            <w:r w:rsidRPr="00E61A03">
              <w:rPr>
                <w:b/>
                <w:bCs/>
                <w:sz w:val="14"/>
                <w:szCs w:val="14"/>
              </w:rPr>
              <w:t xml:space="preserve">го экономического развития </w:t>
            </w:r>
          </w:p>
        </w:tc>
        <w:tc>
          <w:tcPr>
            <w:tcW w:w="0" w:type="auto"/>
          </w:tcPr>
          <w:p w:rsidR="00CD69B3" w:rsidRPr="00E61A03" w:rsidRDefault="00CD69B3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0" w:type="auto"/>
            <w:noWrap/>
          </w:tcPr>
          <w:p w:rsidR="00CD69B3" w:rsidRPr="00E61A03" w:rsidRDefault="00CD69B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CD69B3" w:rsidRPr="00E61A03" w:rsidRDefault="00CD69B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CD69B3" w:rsidRPr="00E61A03" w:rsidRDefault="00CD69B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CD69B3" w:rsidRPr="00E61A03" w:rsidRDefault="00CD69B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bCs/>
                <w:color w:val="000000"/>
                <w:sz w:val="14"/>
                <w:szCs w:val="14"/>
                <w:lang w:eastAsia="en-US"/>
              </w:rPr>
              <w:t>0500000000</w:t>
            </w:r>
          </w:p>
        </w:tc>
        <w:tc>
          <w:tcPr>
            <w:tcW w:w="0" w:type="auto"/>
            <w:noWrap/>
          </w:tcPr>
          <w:p w:rsidR="00CD69B3" w:rsidRPr="00E61A03" w:rsidRDefault="00CD69B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B11B8F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3543,9</w:t>
            </w: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2657,1</w:t>
            </w: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746,3</w:t>
            </w: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481,0</w:t>
            </w: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149,0</w:t>
            </w:r>
          </w:p>
        </w:tc>
        <w:tc>
          <w:tcPr>
            <w:tcW w:w="0" w:type="auto"/>
            <w:noWrap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2012,2</w:t>
            </w:r>
          </w:p>
        </w:tc>
        <w:tc>
          <w:tcPr>
            <w:tcW w:w="601" w:type="dxa"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2150,9</w:t>
            </w:r>
          </w:p>
        </w:tc>
        <w:tc>
          <w:tcPr>
            <w:tcW w:w="531" w:type="dxa"/>
            <w:vAlign w:val="center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199,0</w:t>
            </w:r>
          </w:p>
        </w:tc>
        <w:tc>
          <w:tcPr>
            <w:tcW w:w="0" w:type="auto"/>
            <w:vAlign w:val="center"/>
          </w:tcPr>
          <w:p w:rsidR="00CD69B3" w:rsidRPr="00CA2D52" w:rsidRDefault="00CD69B3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4181,18</w:t>
            </w:r>
          </w:p>
        </w:tc>
        <w:tc>
          <w:tcPr>
            <w:tcW w:w="0" w:type="auto"/>
            <w:vAlign w:val="center"/>
          </w:tcPr>
          <w:p w:rsidR="00CD69B3" w:rsidRPr="00CA2D52" w:rsidRDefault="00CD69B3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159,0</w:t>
            </w:r>
          </w:p>
        </w:tc>
        <w:tc>
          <w:tcPr>
            <w:tcW w:w="0" w:type="auto"/>
            <w:vAlign w:val="center"/>
          </w:tcPr>
          <w:p w:rsidR="00CD69B3" w:rsidRPr="00CA2D52" w:rsidRDefault="00CD69B3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14745,05</w:t>
            </w:r>
          </w:p>
        </w:tc>
        <w:tc>
          <w:tcPr>
            <w:tcW w:w="0" w:type="auto"/>
            <w:vAlign w:val="center"/>
          </w:tcPr>
          <w:p w:rsidR="00CD69B3" w:rsidRPr="00CA2D52" w:rsidRDefault="00CD69B3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14745,05</w:t>
            </w:r>
          </w:p>
        </w:tc>
      </w:tr>
      <w:tr w:rsidR="00CD69B3" w:rsidRPr="00E61A03" w:rsidTr="00E26B43">
        <w:trPr>
          <w:trHeight w:val="300"/>
        </w:trPr>
        <w:tc>
          <w:tcPr>
            <w:tcW w:w="0" w:type="auto"/>
            <w:vMerge w:val="restart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vMerge w:val="restart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0" w:type="auto"/>
            <w:vMerge w:val="restart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CD69B3" w:rsidRPr="00E61A03" w:rsidRDefault="00CD69B3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Развитие сельского хозяйства и расширение рынка сельскохозя</w:t>
            </w:r>
            <w:r w:rsidRPr="00E61A03">
              <w:rPr>
                <w:b/>
                <w:bCs/>
                <w:sz w:val="14"/>
                <w:szCs w:val="14"/>
              </w:rPr>
              <w:t>й</w:t>
            </w:r>
            <w:r w:rsidRPr="00E61A03">
              <w:rPr>
                <w:b/>
                <w:bCs/>
                <w:sz w:val="14"/>
                <w:szCs w:val="14"/>
              </w:rPr>
              <w:t>ственной продукции</w:t>
            </w:r>
          </w:p>
        </w:tc>
        <w:tc>
          <w:tcPr>
            <w:tcW w:w="0" w:type="auto"/>
            <w:hideMark/>
          </w:tcPr>
          <w:p w:rsidR="00CD69B3" w:rsidRPr="00E61A03" w:rsidRDefault="00CD69B3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E709D7">
            <w:pPr>
              <w:jc w:val="right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3171,8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2644,1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733,3</w:t>
            </w:r>
          </w:p>
        </w:tc>
        <w:tc>
          <w:tcPr>
            <w:tcW w:w="0" w:type="auto"/>
            <w:noWrap/>
            <w:hideMark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468,0</w:t>
            </w:r>
          </w:p>
        </w:tc>
        <w:tc>
          <w:tcPr>
            <w:tcW w:w="0" w:type="auto"/>
            <w:noWrap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0" w:type="auto"/>
            <w:noWrap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01" w:type="dxa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531" w:type="dxa"/>
          </w:tcPr>
          <w:p w:rsidR="00CD69B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0" w:type="auto"/>
          </w:tcPr>
          <w:p w:rsidR="00CD69B3" w:rsidRPr="00CA2D52" w:rsidRDefault="00CD69B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118,118</w:t>
            </w:r>
          </w:p>
        </w:tc>
        <w:tc>
          <w:tcPr>
            <w:tcW w:w="0" w:type="auto"/>
          </w:tcPr>
          <w:p w:rsidR="00CD69B3" w:rsidRPr="00CA2D52" w:rsidRDefault="00CD69B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</w:tcPr>
          <w:p w:rsidR="00CD69B3" w:rsidRPr="00CA2D52" w:rsidRDefault="00CD69B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</w:tcPr>
          <w:p w:rsidR="00CD69B3" w:rsidRPr="00CA2D52" w:rsidRDefault="00CD69B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</w:tr>
      <w:tr w:rsidR="008B790A" w:rsidRPr="00E61A03" w:rsidTr="00E26B43">
        <w:trPr>
          <w:trHeight w:val="503"/>
        </w:trPr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1A03" w:rsidRPr="00E61A03" w:rsidRDefault="00E61A03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 xml:space="preserve">зяйства 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05 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0510000000 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3171,8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2644,1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733,3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468,0</w:t>
            </w:r>
          </w:p>
        </w:tc>
        <w:tc>
          <w:tcPr>
            <w:tcW w:w="0" w:type="auto"/>
            <w:noWrap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0" w:type="auto"/>
            <w:noWrap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01" w:type="dxa"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531" w:type="dxa"/>
          </w:tcPr>
          <w:p w:rsidR="00E61A03" w:rsidRPr="00E61A03" w:rsidRDefault="00E61A0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0" w:type="auto"/>
          </w:tcPr>
          <w:p w:rsidR="00E61A0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118,18</w:t>
            </w:r>
          </w:p>
        </w:tc>
        <w:tc>
          <w:tcPr>
            <w:tcW w:w="0" w:type="auto"/>
          </w:tcPr>
          <w:p w:rsidR="00E61A0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96,0</w:t>
            </w:r>
          </w:p>
        </w:tc>
        <w:tc>
          <w:tcPr>
            <w:tcW w:w="0" w:type="auto"/>
          </w:tcPr>
          <w:p w:rsidR="00E61A0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96,0</w:t>
            </w:r>
          </w:p>
        </w:tc>
        <w:tc>
          <w:tcPr>
            <w:tcW w:w="0" w:type="auto"/>
          </w:tcPr>
          <w:p w:rsidR="00E61A03" w:rsidRPr="00E61A03" w:rsidRDefault="00CD69B3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96,0</w:t>
            </w:r>
          </w:p>
        </w:tc>
      </w:tr>
      <w:tr w:rsidR="008B790A" w:rsidRPr="00E61A03" w:rsidTr="00CD69B3">
        <w:trPr>
          <w:trHeight w:val="525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spacing w:after="200" w:line="276" w:lineRule="auto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поддержки сельскохозя</w:t>
            </w:r>
            <w:r w:rsidRPr="00E61A03">
              <w:rPr>
                <w:sz w:val="14"/>
                <w:szCs w:val="14"/>
              </w:rPr>
              <w:t>й</w:t>
            </w:r>
            <w:r w:rsidRPr="00E61A03">
              <w:rPr>
                <w:sz w:val="14"/>
                <w:szCs w:val="14"/>
              </w:rPr>
              <w:t>ственным товаропроизводителям района из местного бюджета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0510200000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35,3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52,9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52,2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39,2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39,0</w:t>
            </w:r>
          </w:p>
        </w:tc>
        <w:tc>
          <w:tcPr>
            <w:tcW w:w="0" w:type="auto"/>
            <w:vAlign w:val="center"/>
          </w:tcPr>
          <w:p w:rsidR="00E61A03" w:rsidRDefault="00E61A03" w:rsidP="00CD69B3">
            <w:pPr>
              <w:jc w:val="center"/>
              <w:rPr>
                <w:sz w:val="14"/>
                <w:szCs w:val="14"/>
              </w:rPr>
            </w:pPr>
          </w:p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</w:t>
            </w:r>
          </w:p>
        </w:tc>
      </w:tr>
      <w:tr w:rsidR="008B790A" w:rsidRPr="00E61A03" w:rsidTr="00CD69B3">
        <w:trPr>
          <w:trHeight w:val="525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spacing w:after="200" w:line="276" w:lineRule="auto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Возмещение части затрат по прио</w:t>
            </w:r>
            <w:r w:rsidRPr="00E61A03">
              <w:rPr>
                <w:sz w:val="14"/>
                <w:szCs w:val="14"/>
              </w:rPr>
              <w:t>б</w:t>
            </w:r>
            <w:r w:rsidRPr="00E61A03">
              <w:rPr>
                <w:sz w:val="14"/>
                <w:szCs w:val="14"/>
              </w:rPr>
              <w:t xml:space="preserve">ретению </w:t>
            </w:r>
            <w:proofErr w:type="spellStart"/>
            <w:r w:rsidRPr="00E61A03">
              <w:rPr>
                <w:sz w:val="14"/>
                <w:szCs w:val="14"/>
              </w:rPr>
              <w:t>пленки</w:t>
            </w:r>
            <w:proofErr w:type="spellEnd"/>
            <w:r w:rsidRPr="00E61A03">
              <w:rPr>
                <w:sz w:val="14"/>
                <w:szCs w:val="14"/>
              </w:rPr>
              <w:t xml:space="preserve"> и анализа кормов</w:t>
            </w:r>
          </w:p>
        </w:tc>
        <w:tc>
          <w:tcPr>
            <w:tcW w:w="0" w:type="auto"/>
            <w:hideMark/>
          </w:tcPr>
          <w:p w:rsidR="00E61A03" w:rsidRPr="00E61A03" w:rsidRDefault="00E61A03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</w:tr>
      <w:tr w:rsidR="008B790A" w:rsidRPr="00E61A03" w:rsidTr="00CD69B3">
        <w:trPr>
          <w:trHeight w:val="629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0" w:type="auto"/>
            <w:hideMark/>
          </w:tcPr>
          <w:p w:rsidR="00E61A03" w:rsidRPr="00E61A03" w:rsidRDefault="00E61A03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зяйства</w:t>
            </w:r>
            <w:proofErr w:type="gramStart"/>
            <w:r w:rsidRPr="00E61A03">
              <w:rPr>
                <w:sz w:val="14"/>
                <w:szCs w:val="14"/>
              </w:rPr>
              <w:t xml:space="preserve"> ,</w:t>
            </w:r>
            <w:proofErr w:type="gramEnd"/>
            <w:r w:rsidRPr="00E61A03">
              <w:rPr>
                <w:sz w:val="14"/>
                <w:szCs w:val="14"/>
              </w:rPr>
              <w:t xml:space="preserve"> отдел кадр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вой работы аппарата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0510261850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31,3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51,9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48,2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35,2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35,0</w:t>
            </w:r>
          </w:p>
        </w:tc>
      </w:tr>
      <w:tr w:rsidR="008B790A" w:rsidRPr="00E61A03" w:rsidTr="00CD69B3">
        <w:trPr>
          <w:trHeight w:val="695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 xml:space="preserve">Выплата денежного подарка </w:t>
            </w:r>
            <w:proofErr w:type="gramStart"/>
            <w:r w:rsidRPr="00E61A03">
              <w:rPr>
                <w:color w:val="000000"/>
                <w:sz w:val="14"/>
                <w:szCs w:val="14"/>
              </w:rPr>
              <w:t>обуч</w:t>
            </w:r>
            <w:r w:rsidRPr="00E61A03">
              <w:rPr>
                <w:color w:val="000000"/>
                <w:sz w:val="14"/>
                <w:szCs w:val="14"/>
              </w:rPr>
              <w:t>а</w:t>
            </w:r>
            <w:r w:rsidRPr="00E61A03">
              <w:rPr>
                <w:color w:val="000000"/>
                <w:sz w:val="14"/>
                <w:szCs w:val="14"/>
              </w:rPr>
              <w:t>ющимся</w:t>
            </w:r>
            <w:proofErr w:type="gramEnd"/>
            <w:r w:rsidRPr="00E61A03">
              <w:rPr>
                <w:color w:val="000000"/>
                <w:sz w:val="14"/>
                <w:szCs w:val="14"/>
              </w:rPr>
              <w:t xml:space="preserve"> в аграрных профессионал</w:t>
            </w:r>
            <w:r w:rsidRPr="00E61A03">
              <w:rPr>
                <w:color w:val="000000"/>
                <w:sz w:val="14"/>
                <w:szCs w:val="14"/>
              </w:rPr>
              <w:t>ь</w:t>
            </w:r>
            <w:r w:rsidRPr="00E61A03">
              <w:rPr>
                <w:color w:val="000000"/>
                <w:sz w:val="14"/>
                <w:szCs w:val="14"/>
              </w:rPr>
              <w:t>ных образовательных организациях г. Глазова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зяйства</w:t>
            </w:r>
            <w:proofErr w:type="gramStart"/>
            <w:r w:rsidRPr="00E61A03">
              <w:rPr>
                <w:sz w:val="14"/>
                <w:szCs w:val="14"/>
              </w:rPr>
              <w:t xml:space="preserve"> ,</w:t>
            </w:r>
            <w:proofErr w:type="gramEnd"/>
            <w:r w:rsidRPr="00E61A03">
              <w:rPr>
                <w:sz w:val="14"/>
                <w:szCs w:val="14"/>
              </w:rPr>
              <w:t xml:space="preserve"> отдел кадр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вой работы аппарата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0510263960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</w:tr>
      <w:tr w:rsidR="008B790A" w:rsidRPr="00E61A03" w:rsidTr="00CD69B3">
        <w:trPr>
          <w:trHeight w:val="705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Мониторинг ситуации в сельском хозяйстве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0510364120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242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72,0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55,0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</w:t>
            </w:r>
            <w:r w:rsidR="00E61A03" w:rsidRPr="00E61A03"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8B790A" w:rsidRPr="00E61A03" w:rsidTr="00CD69B3">
        <w:trPr>
          <w:trHeight w:val="559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07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Стимулирование лучших работников и коллективов сельскохозяйстве</w:t>
            </w:r>
            <w:r w:rsidRPr="00E61A03">
              <w:rPr>
                <w:color w:val="000000"/>
                <w:sz w:val="14"/>
                <w:szCs w:val="14"/>
              </w:rPr>
              <w:t>н</w:t>
            </w:r>
            <w:r w:rsidRPr="00E61A03">
              <w:rPr>
                <w:color w:val="000000"/>
                <w:sz w:val="14"/>
                <w:szCs w:val="14"/>
              </w:rPr>
              <w:t>ных организаций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0510761800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429,0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262,7</w:t>
            </w:r>
          </w:p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112,3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260,0</w:t>
            </w:r>
          </w:p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119,1</w:t>
            </w:r>
          </w:p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298,8</w:t>
            </w:r>
          </w:p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57,0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60,8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136,0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</w:tr>
      <w:tr w:rsidR="008B790A" w:rsidRPr="00E61A03" w:rsidTr="00CD69B3">
        <w:trPr>
          <w:trHeight w:val="695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0" w:type="auto"/>
            <w:hideMark/>
          </w:tcPr>
          <w:p w:rsidR="00E61A03" w:rsidRPr="00E61A03" w:rsidRDefault="00E61A03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0511061810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37,0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CD69B3">
        <w:trPr>
          <w:trHeight w:val="570"/>
        </w:trPr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Мероприятия, направленные на улучшение качества земель</w:t>
            </w:r>
          </w:p>
        </w:tc>
        <w:tc>
          <w:tcPr>
            <w:tcW w:w="0" w:type="auto"/>
            <w:hideMark/>
          </w:tcPr>
          <w:p w:rsidR="00E61A03" w:rsidRPr="00E61A03" w:rsidRDefault="00E61A03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0511161840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hideMark/>
          </w:tcPr>
          <w:p w:rsidR="00E61A03" w:rsidRPr="00E61A03" w:rsidRDefault="00E61A03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2666,8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2161,8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265,3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CD69B3">
        <w:trPr>
          <w:trHeight w:val="570"/>
        </w:trPr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075A55" w:rsidRPr="00E61A03" w:rsidRDefault="00075A55" w:rsidP="00E709D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Реализация комплекса мер, напра</w:t>
            </w:r>
            <w:r>
              <w:rPr>
                <w:color w:val="000000"/>
                <w:sz w:val="14"/>
                <w:szCs w:val="14"/>
              </w:rPr>
              <w:t>в</w:t>
            </w:r>
            <w:r>
              <w:rPr>
                <w:color w:val="000000"/>
                <w:sz w:val="14"/>
                <w:szCs w:val="14"/>
              </w:rPr>
              <w:t>ленных на ликвидацию борщевика Сосновского</w:t>
            </w:r>
          </w:p>
        </w:tc>
        <w:tc>
          <w:tcPr>
            <w:tcW w:w="0" w:type="auto"/>
          </w:tcPr>
          <w:p w:rsidR="00075A55" w:rsidRPr="00E61A03" w:rsidRDefault="00075A55" w:rsidP="00E709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Территориальные отделы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</w:tcPr>
          <w:p w:rsidR="00075A55" w:rsidRPr="00E61A03" w:rsidRDefault="00075A55" w:rsidP="003E63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05112</w:t>
            </w:r>
            <w:r w:rsidR="003E6372">
              <w:rPr>
                <w:sz w:val="14"/>
                <w:szCs w:val="14"/>
              </w:rPr>
              <w:t>0025</w:t>
            </w:r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</w:tcPr>
          <w:p w:rsidR="00075A55" w:rsidRPr="00E61A03" w:rsidRDefault="00075A55" w:rsidP="00E709D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22,18</w:t>
            </w:r>
          </w:p>
        </w:tc>
        <w:tc>
          <w:tcPr>
            <w:tcW w:w="0" w:type="auto"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075A55" w:rsidRPr="00E61A03" w:rsidRDefault="00075A55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8B790A" w:rsidRPr="00E61A03" w:rsidTr="00E26B43">
        <w:trPr>
          <w:trHeight w:val="570"/>
        </w:trPr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0520000000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noWrap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noWrap/>
          </w:tcPr>
          <w:p w:rsidR="00E61A03" w:rsidRPr="00E61A03" w:rsidRDefault="00E61A03" w:rsidP="00CB2BC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</w:tcPr>
          <w:p w:rsidR="00E61A03" w:rsidRPr="00E61A03" w:rsidRDefault="00E61A03" w:rsidP="007F490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</w:tcPr>
          <w:p w:rsidR="00E61A03" w:rsidRPr="00E61A03" w:rsidRDefault="00E61A03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</w:tcPr>
          <w:p w:rsidR="00E61A03" w:rsidRPr="00E61A03" w:rsidRDefault="00E61A03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</w:tcPr>
          <w:p w:rsidR="00E61A03" w:rsidRPr="00E61A03" w:rsidRDefault="00075A55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8B790A" w:rsidRPr="00E61A03" w:rsidTr="00E26B43">
        <w:trPr>
          <w:trHeight w:val="428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мотивов для организации собственного бизнеса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0520161820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370,0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11,4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B2BCB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10,3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0C0D5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7F490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</w:tcPr>
          <w:p w:rsidR="00E61A03" w:rsidRPr="00E61A03" w:rsidRDefault="00E61A03" w:rsidP="008347D5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0" w:type="auto"/>
          </w:tcPr>
          <w:p w:rsidR="00E61A03" w:rsidRPr="00E61A03" w:rsidRDefault="00075A55" w:rsidP="008347D5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10,0</w:t>
            </w:r>
          </w:p>
        </w:tc>
      </w:tr>
      <w:tr w:rsidR="008B790A" w:rsidRPr="00E61A03" w:rsidTr="00E26B43">
        <w:trPr>
          <w:trHeight w:val="831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производство тематических </w:t>
            </w:r>
            <w:proofErr w:type="gramStart"/>
            <w:r w:rsidRPr="00E61A03">
              <w:rPr>
                <w:sz w:val="14"/>
                <w:szCs w:val="14"/>
              </w:rPr>
              <w:t>теле</w:t>
            </w:r>
            <w:proofErr w:type="gramEnd"/>
            <w:r w:rsidRPr="00E61A03">
              <w:rPr>
                <w:sz w:val="14"/>
                <w:szCs w:val="14"/>
              </w:rPr>
              <w:t>- и радиопрограмм, организация спец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альных информационно-рекламных кампаний, направленных на форм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B1BD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2,8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056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размещение в средствах массовой информации и сети Интернет публ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каций о мерах, направленных на поддержку малого и среднего пре</w:t>
            </w:r>
            <w:r w:rsidRPr="00E61A03">
              <w:rPr>
                <w:sz w:val="14"/>
                <w:szCs w:val="14"/>
              </w:rPr>
              <w:t>д</w:t>
            </w:r>
            <w:r w:rsidRPr="00E61A03">
              <w:rPr>
                <w:sz w:val="14"/>
                <w:szCs w:val="14"/>
              </w:rPr>
              <w:t>принимательства, популяризацию предпринимательства, транслиров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 xml:space="preserve">ние обществу, в первую очередь, </w:t>
            </w:r>
            <w:proofErr w:type="spellStart"/>
            <w:r w:rsidRPr="00E61A03">
              <w:rPr>
                <w:sz w:val="14"/>
                <w:szCs w:val="14"/>
              </w:rPr>
              <w:t>молодежи</w:t>
            </w:r>
            <w:proofErr w:type="spellEnd"/>
            <w:r w:rsidRPr="00E61A03">
              <w:rPr>
                <w:sz w:val="14"/>
                <w:szCs w:val="14"/>
              </w:rPr>
              <w:t>, положительных примеров создания собственного дела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40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участия субъектов малого и среднего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тельства в региональных, межреги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нальных и общероссийских фор</w:t>
            </w:r>
            <w:r w:rsidRPr="00E61A03">
              <w:rPr>
                <w:sz w:val="14"/>
                <w:szCs w:val="14"/>
              </w:rPr>
              <w:t>у</w:t>
            </w:r>
            <w:r w:rsidRPr="00E61A03">
              <w:rPr>
                <w:sz w:val="14"/>
                <w:szCs w:val="14"/>
              </w:rPr>
              <w:t>мах, конференциях, конкурсах, проводимых в целях популяризации предпринимательства</w:t>
            </w:r>
          </w:p>
        </w:tc>
        <w:tc>
          <w:tcPr>
            <w:tcW w:w="0" w:type="auto"/>
          </w:tcPr>
          <w:p w:rsidR="00E61A03" w:rsidRPr="00E61A03" w:rsidRDefault="00E61A03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610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ежегодных професси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нальных праздников – день росси</w:t>
            </w:r>
            <w:r w:rsidRPr="00E61A03">
              <w:rPr>
                <w:sz w:val="14"/>
                <w:szCs w:val="14"/>
              </w:rPr>
              <w:t>й</w:t>
            </w:r>
            <w:r w:rsidRPr="00E61A03">
              <w:rPr>
                <w:sz w:val="14"/>
                <w:szCs w:val="14"/>
              </w:rPr>
              <w:t>ского предпринимательства, день торговли</w:t>
            </w:r>
          </w:p>
        </w:tc>
        <w:tc>
          <w:tcPr>
            <w:tcW w:w="0" w:type="auto"/>
          </w:tcPr>
          <w:p w:rsidR="00E61A03" w:rsidRPr="00E61A03" w:rsidRDefault="00E61A03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0520161820</w:t>
            </w:r>
          </w:p>
        </w:tc>
        <w:tc>
          <w:tcPr>
            <w:tcW w:w="0" w:type="auto"/>
            <w:noWrap/>
            <w:vAlign w:val="center"/>
          </w:tcPr>
          <w:p w:rsidR="00E61A03" w:rsidRDefault="003E6372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  <w:p w:rsidR="003E6372" w:rsidRPr="00E61A03" w:rsidRDefault="003E6372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11,4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AE7AF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7,2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B2BC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10,3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BF25DF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7F4908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9365A4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</w:tcPr>
          <w:p w:rsidR="00E61A03" w:rsidRDefault="00E61A03" w:rsidP="009365A4">
            <w:pPr>
              <w:jc w:val="center"/>
              <w:rPr>
                <w:sz w:val="14"/>
                <w:szCs w:val="14"/>
              </w:rPr>
            </w:pPr>
          </w:p>
          <w:p w:rsidR="00E61A03" w:rsidRDefault="00E61A03" w:rsidP="009365A4">
            <w:pPr>
              <w:jc w:val="center"/>
              <w:rPr>
                <w:sz w:val="14"/>
                <w:szCs w:val="14"/>
              </w:rPr>
            </w:pPr>
          </w:p>
          <w:p w:rsidR="00E61A03" w:rsidRPr="00E61A03" w:rsidRDefault="00E61A03" w:rsidP="009365A4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0" w:type="auto"/>
          </w:tcPr>
          <w:p w:rsidR="00E61A03" w:rsidRPr="00E61A03" w:rsidRDefault="00075A55" w:rsidP="009365A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</w:t>
            </w:r>
          </w:p>
        </w:tc>
      </w:tr>
      <w:tr w:rsidR="008B790A" w:rsidRPr="00E61A03" w:rsidTr="00E26B43">
        <w:trPr>
          <w:trHeight w:val="691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Развитие кадрового потенциала субъектов малого и среднего пре</w:t>
            </w:r>
            <w:r w:rsidRPr="00E61A03">
              <w:rPr>
                <w:sz w:val="14"/>
                <w:szCs w:val="14"/>
              </w:rPr>
              <w:t>д</w:t>
            </w:r>
            <w:r w:rsidRPr="00E61A03">
              <w:rPr>
                <w:sz w:val="14"/>
                <w:szCs w:val="14"/>
              </w:rPr>
              <w:t>принимательства</w:t>
            </w:r>
          </w:p>
        </w:tc>
        <w:tc>
          <w:tcPr>
            <w:tcW w:w="0" w:type="auto"/>
          </w:tcPr>
          <w:p w:rsidR="00E61A03" w:rsidRPr="00E61A03" w:rsidRDefault="00E61A03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254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</w:t>
            </w:r>
            <w:r w:rsidRPr="00E61A03">
              <w:rPr>
                <w:sz w:val="14"/>
                <w:szCs w:val="14"/>
              </w:rPr>
              <w:t>я</w:t>
            </w:r>
            <w:r w:rsidRPr="00E61A03">
              <w:rPr>
                <w:sz w:val="14"/>
                <w:szCs w:val="14"/>
              </w:rPr>
              <w:t>тельности целевых групп граждан и субъектов малого и среднего пре</w:t>
            </w:r>
            <w:r w:rsidRPr="00E61A03">
              <w:rPr>
                <w:sz w:val="14"/>
                <w:szCs w:val="14"/>
              </w:rPr>
              <w:t>д</w:t>
            </w:r>
            <w:r w:rsidRPr="00E61A03">
              <w:rPr>
                <w:sz w:val="14"/>
                <w:szCs w:val="14"/>
              </w:rPr>
              <w:t>принимательства</w:t>
            </w:r>
          </w:p>
        </w:tc>
        <w:tc>
          <w:tcPr>
            <w:tcW w:w="0" w:type="auto"/>
          </w:tcPr>
          <w:p w:rsidR="00E61A03" w:rsidRPr="00E61A03" w:rsidRDefault="00E61A03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D51601">
            <w:pPr>
              <w:tabs>
                <w:tab w:val="center" w:pos="246"/>
              </w:tabs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575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специальных тематич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ских программ переподготовки и повышения квалификации субъектов малого и среднего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тельства и их сотрудников, напра</w:t>
            </w:r>
            <w:r w:rsidRPr="00E61A03">
              <w:rPr>
                <w:sz w:val="14"/>
                <w:szCs w:val="14"/>
              </w:rPr>
              <w:t>в</w:t>
            </w:r>
            <w:r w:rsidRPr="00E61A03">
              <w:rPr>
                <w:sz w:val="14"/>
                <w:szCs w:val="14"/>
              </w:rPr>
              <w:t>ленных на развитие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тельской грамотности и професси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нальных компетенций, а также сп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собствующих повышению произв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дительности труда и росту конк</w:t>
            </w:r>
            <w:r w:rsidRPr="00E61A03">
              <w:rPr>
                <w:sz w:val="14"/>
                <w:szCs w:val="14"/>
              </w:rPr>
              <w:t>у</w:t>
            </w:r>
            <w:r w:rsidRPr="00E61A03">
              <w:rPr>
                <w:sz w:val="14"/>
                <w:szCs w:val="14"/>
              </w:rPr>
              <w:t>рентоспособности предпринимат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лей</w:t>
            </w:r>
          </w:p>
        </w:tc>
        <w:tc>
          <w:tcPr>
            <w:tcW w:w="0" w:type="auto"/>
          </w:tcPr>
          <w:p w:rsidR="00E61A03" w:rsidRPr="00E61A03" w:rsidRDefault="00E61A03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278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информационного обеспечения мероприятий для ра</w:t>
            </w:r>
            <w:r w:rsidRPr="00E61A03">
              <w:rPr>
                <w:sz w:val="14"/>
                <w:szCs w:val="14"/>
              </w:rPr>
              <w:t>з</w:t>
            </w:r>
            <w:r w:rsidRPr="00E61A03">
              <w:rPr>
                <w:sz w:val="14"/>
                <w:szCs w:val="14"/>
              </w:rPr>
              <w:t>мещения информации обо всех мероприятиях по развитию предпр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нимательской грамотности целевых групп граждан и повышению комп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тенций субъектов малого и среднего предпринимательства и их сотру</w:t>
            </w:r>
            <w:r w:rsidRPr="00E61A03">
              <w:rPr>
                <w:sz w:val="14"/>
                <w:szCs w:val="14"/>
              </w:rPr>
              <w:t>д</w:t>
            </w:r>
            <w:r w:rsidRPr="00E61A03">
              <w:rPr>
                <w:sz w:val="14"/>
                <w:szCs w:val="14"/>
              </w:rPr>
              <w:t>ников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711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доступности финанс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во-кредитного ресурса для субъектов малого и среднего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тельства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22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субсидирование части затрат, св</w:t>
            </w:r>
            <w:r w:rsidRPr="00E61A03">
              <w:rPr>
                <w:sz w:val="14"/>
                <w:szCs w:val="14"/>
              </w:rPr>
              <w:t>я</w:t>
            </w:r>
            <w:r w:rsidRPr="00E61A03">
              <w:rPr>
                <w:sz w:val="14"/>
                <w:szCs w:val="14"/>
              </w:rPr>
              <w:t>занных с уплатой субъектом малого и среднего предпринимательства лизинговых платежей при заключ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нии договора лизинга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0526182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0520474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8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субсидирование части затрат, св</w:t>
            </w:r>
            <w:r w:rsidRPr="00E61A03">
              <w:rPr>
                <w:sz w:val="14"/>
                <w:szCs w:val="14"/>
              </w:rPr>
              <w:t>я</w:t>
            </w:r>
            <w:r w:rsidRPr="00E61A03">
              <w:rPr>
                <w:sz w:val="14"/>
                <w:szCs w:val="14"/>
              </w:rPr>
              <w:t>занных с уплатой субъектом малого и среднего предпринимательства процентов по кредитам, полученным в российских кредитных организ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циях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46"/>
        </w:trPr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иные мероприятия по поддержке и развитию малого и среднего пре</w:t>
            </w:r>
            <w:r w:rsidRPr="00E61A03">
              <w:rPr>
                <w:sz w:val="14"/>
                <w:szCs w:val="14"/>
              </w:rPr>
              <w:t>д</w:t>
            </w:r>
            <w:r w:rsidRPr="00E61A03">
              <w:rPr>
                <w:sz w:val="14"/>
                <w:szCs w:val="14"/>
              </w:rPr>
              <w:t>принимательства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68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Совершенствование системы и</w:t>
            </w:r>
            <w:r w:rsidRPr="00E61A03">
              <w:rPr>
                <w:sz w:val="14"/>
                <w:szCs w:val="14"/>
              </w:rPr>
              <w:t>н</w:t>
            </w:r>
            <w:r w:rsidRPr="00E61A03">
              <w:rPr>
                <w:sz w:val="14"/>
                <w:szCs w:val="14"/>
              </w:rPr>
              <w:t>формационного обеспечения субъе</w:t>
            </w:r>
            <w:r w:rsidRPr="00E61A03">
              <w:rPr>
                <w:sz w:val="14"/>
                <w:szCs w:val="14"/>
              </w:rPr>
              <w:t>к</w:t>
            </w:r>
            <w:r w:rsidRPr="00E61A03">
              <w:rPr>
                <w:sz w:val="14"/>
                <w:szCs w:val="14"/>
              </w:rPr>
              <w:t>тов малого и среднего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тельства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2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и поддержка работы един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го информационного Интернет-ресурса (портала), работающего по принципу "навигатора" и объедин</w:t>
            </w:r>
            <w:r w:rsidRPr="00E61A03">
              <w:rPr>
                <w:sz w:val="14"/>
                <w:szCs w:val="14"/>
              </w:rPr>
              <w:t>я</w:t>
            </w:r>
            <w:r w:rsidRPr="00E61A03">
              <w:rPr>
                <w:sz w:val="14"/>
                <w:szCs w:val="14"/>
              </w:rPr>
              <w:t>ющего в себе весь комплекс инфо</w:t>
            </w:r>
            <w:r w:rsidRPr="00E61A03">
              <w:rPr>
                <w:sz w:val="14"/>
                <w:szCs w:val="14"/>
              </w:rPr>
              <w:t>р</w:t>
            </w:r>
            <w:r w:rsidRPr="00E61A03">
              <w:rPr>
                <w:sz w:val="14"/>
                <w:szCs w:val="14"/>
              </w:rPr>
              <w:t>мации, необходимой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телю на любом этапе развития би</w:t>
            </w:r>
            <w:r w:rsidRPr="00E61A03">
              <w:rPr>
                <w:sz w:val="14"/>
                <w:szCs w:val="14"/>
              </w:rPr>
              <w:t>з</w:t>
            </w:r>
            <w:r w:rsidRPr="00E61A03">
              <w:rPr>
                <w:sz w:val="14"/>
                <w:szCs w:val="14"/>
              </w:rPr>
              <w:t>неса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78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осуществление и развитие консул</w:t>
            </w:r>
            <w:r w:rsidRPr="00E61A03">
              <w:rPr>
                <w:sz w:val="14"/>
                <w:szCs w:val="14"/>
              </w:rPr>
              <w:t>ь</w:t>
            </w:r>
            <w:r w:rsidRPr="00E61A03">
              <w:rPr>
                <w:sz w:val="14"/>
                <w:szCs w:val="14"/>
              </w:rPr>
              <w:t>тационной и информационной по</w:t>
            </w:r>
            <w:r w:rsidRPr="00E61A03">
              <w:rPr>
                <w:sz w:val="14"/>
                <w:szCs w:val="14"/>
              </w:rPr>
              <w:t>д</w:t>
            </w:r>
            <w:r w:rsidRPr="00E61A03">
              <w:rPr>
                <w:sz w:val="14"/>
                <w:szCs w:val="14"/>
              </w:rPr>
              <w:t>держки субъектов малого и среднего предпринимательства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0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семинаров-совещаний и тематических семинаров с привлеч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нием  специалистов УФГПМП, ГФСК УР, надзорных и контрол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рующих органов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3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участия субъектов малого и среднего предприним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тельства в размещении муниципал</w:t>
            </w:r>
            <w:r w:rsidRPr="00E61A03">
              <w:rPr>
                <w:sz w:val="14"/>
                <w:szCs w:val="14"/>
              </w:rPr>
              <w:t>ь</w:t>
            </w:r>
            <w:r w:rsidRPr="00E61A03">
              <w:rPr>
                <w:sz w:val="14"/>
                <w:szCs w:val="14"/>
              </w:rPr>
              <w:t>ного заказа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075A55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69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Мероприятия, направленные на привлекательность района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8B790A" w:rsidRPr="00E61A03" w:rsidTr="00E26B43">
        <w:trPr>
          <w:trHeight w:val="1137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формирование и поддержка в акт</w:t>
            </w:r>
            <w:r w:rsidRPr="00E61A03">
              <w:rPr>
                <w:sz w:val="14"/>
                <w:szCs w:val="14"/>
              </w:rPr>
              <w:t>у</w:t>
            </w:r>
            <w:r w:rsidRPr="00E61A03">
              <w:rPr>
                <w:sz w:val="14"/>
                <w:szCs w:val="14"/>
              </w:rPr>
              <w:t>альном состоянии единого перечня (базы данных) инвестиционных проектов, реализуемых и планиру</w:t>
            </w:r>
            <w:r w:rsidRPr="00E61A03">
              <w:rPr>
                <w:sz w:val="14"/>
                <w:szCs w:val="14"/>
              </w:rPr>
              <w:t>е</w:t>
            </w:r>
            <w:r w:rsidRPr="00E61A03">
              <w:rPr>
                <w:sz w:val="14"/>
                <w:szCs w:val="14"/>
              </w:rPr>
              <w:t>мых к реализации на территории района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9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поддержание в актуальном состо</w:t>
            </w:r>
            <w:r w:rsidRPr="00E61A03">
              <w:rPr>
                <w:sz w:val="14"/>
                <w:szCs w:val="14"/>
              </w:rPr>
              <w:t>я</w:t>
            </w:r>
            <w:r w:rsidRPr="00E61A03">
              <w:rPr>
                <w:sz w:val="14"/>
                <w:szCs w:val="14"/>
              </w:rPr>
              <w:t>нии базы данных инвестиционных площадок на территории района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10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консультативной и метод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ческой помощи организациям, пл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нирующим к реализации инвестиц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онный проект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2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инвестиционного паспорта муниципального образования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40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размещение в информационно-телекоммуникационной сети «И</w:t>
            </w:r>
            <w:r w:rsidRPr="00E61A03">
              <w:rPr>
                <w:sz w:val="14"/>
                <w:szCs w:val="14"/>
              </w:rPr>
              <w:t>н</w:t>
            </w:r>
            <w:r w:rsidRPr="00E61A03">
              <w:rPr>
                <w:sz w:val="14"/>
                <w:szCs w:val="14"/>
              </w:rPr>
              <w:t>тернет» информационных и презе</w:t>
            </w:r>
            <w:r w:rsidRPr="00E61A03">
              <w:rPr>
                <w:sz w:val="14"/>
                <w:szCs w:val="14"/>
              </w:rPr>
              <w:t>н</w:t>
            </w:r>
            <w:r w:rsidRPr="00E61A03">
              <w:rPr>
                <w:sz w:val="14"/>
                <w:szCs w:val="14"/>
              </w:rPr>
              <w:t>тационных материалов об инвест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ционном потенциале района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3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52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дней района, круглых столов по инвестиционной деятел</w:t>
            </w:r>
            <w:r w:rsidRPr="00E61A03">
              <w:rPr>
                <w:sz w:val="14"/>
                <w:szCs w:val="14"/>
              </w:rPr>
              <w:t>ь</w:t>
            </w:r>
            <w:r w:rsidRPr="00E61A03">
              <w:rPr>
                <w:sz w:val="14"/>
                <w:szCs w:val="14"/>
              </w:rPr>
              <w:t>ности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69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ind w:right="-108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Развитие потребительского рынка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pacing w:before="40" w:after="40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0530000000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2,1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1,6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2,7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D51601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D51601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7F4908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9365A4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74C7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0" w:type="auto"/>
          </w:tcPr>
          <w:p w:rsidR="00E61A03" w:rsidRPr="00E61A03" w:rsidRDefault="008B790A" w:rsidP="00874C7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3,0</w:t>
            </w:r>
          </w:p>
        </w:tc>
      </w:tr>
      <w:tr w:rsidR="008B790A" w:rsidRPr="00E61A03" w:rsidTr="00E26B43">
        <w:trPr>
          <w:trHeight w:val="846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района.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B1BD8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73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Утверждение и актуализация схем нестационарных торговых объектов на территории Глазовского района.</w:t>
            </w:r>
          </w:p>
        </w:tc>
        <w:tc>
          <w:tcPr>
            <w:tcW w:w="0" w:type="auto"/>
          </w:tcPr>
          <w:p w:rsidR="00E61A03" w:rsidRPr="00E61A03" w:rsidRDefault="00E61A03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9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Предоставление муниципальной услуги «</w:t>
            </w:r>
            <w:proofErr w:type="spellStart"/>
            <w:r w:rsidRPr="00E61A03">
              <w:rPr>
                <w:sz w:val="14"/>
                <w:szCs w:val="14"/>
              </w:rPr>
              <w:t>Прием</w:t>
            </w:r>
            <w:proofErr w:type="spellEnd"/>
            <w:r w:rsidRPr="00E61A03">
              <w:rPr>
                <w:sz w:val="14"/>
                <w:szCs w:val="14"/>
              </w:rPr>
              <w:t xml:space="preserve"> и рассмотрение уведомлений об организации и проведении ярмарки».</w:t>
            </w:r>
          </w:p>
        </w:tc>
        <w:tc>
          <w:tcPr>
            <w:tcW w:w="0" w:type="auto"/>
          </w:tcPr>
          <w:p w:rsidR="00E61A03" w:rsidRPr="00E61A03" w:rsidRDefault="00E61A03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136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мероприятий, напра</w:t>
            </w:r>
            <w:r w:rsidRPr="00E61A03">
              <w:rPr>
                <w:sz w:val="14"/>
                <w:szCs w:val="14"/>
              </w:rPr>
              <w:t>в</w:t>
            </w:r>
            <w:r w:rsidRPr="00E61A03">
              <w:rPr>
                <w:sz w:val="14"/>
                <w:szCs w:val="14"/>
              </w:rPr>
              <w:t>ленных на пресечение и профила</w:t>
            </w:r>
            <w:r w:rsidRPr="00E61A03">
              <w:rPr>
                <w:sz w:val="14"/>
                <w:szCs w:val="14"/>
              </w:rPr>
              <w:t>к</w:t>
            </w:r>
            <w:r w:rsidRPr="00E61A03">
              <w:rPr>
                <w:sz w:val="14"/>
                <w:szCs w:val="14"/>
              </w:rPr>
              <w:t>тику незаконной торговли.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6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мониторинга сферы потребительского рынка, выявление проблем и принятие мер реагиров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ния.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2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tabs>
                <w:tab w:val="left" w:pos="1134"/>
              </w:tabs>
              <w:suppressAutoHyphens/>
              <w:rPr>
                <w:snapToGrid w:val="0"/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40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suppressAutoHyphens/>
              <w:rPr>
                <w:snapToGrid w:val="0"/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перспективу;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81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мониторинг цен на основные виды продовольственных товаров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52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06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978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07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районных конкурсов и профессиональных праздников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0530761830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1,6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2,7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FA6D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</w:p>
          <w:p w:rsidR="00E61A03" w:rsidRPr="00E61A03" w:rsidRDefault="00E61A03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  <w:p w:rsidR="00E61A03" w:rsidRPr="00E61A03" w:rsidRDefault="00E61A03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9365A4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0" w:type="auto"/>
          </w:tcPr>
          <w:p w:rsidR="00E61A03" w:rsidRPr="00E61A03" w:rsidRDefault="008B790A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</w:t>
            </w:r>
          </w:p>
        </w:tc>
      </w:tr>
      <w:tr w:rsidR="008B790A" w:rsidRPr="00E61A03" w:rsidTr="00E26B43">
        <w:trPr>
          <w:trHeight w:val="111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08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обучения работников торговли, общественного питания и бытовых услуг,  проведение семин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ров, совещаний и «круглых столов»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839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09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  <w:p w:rsidR="00E61A03" w:rsidRPr="00E61A03" w:rsidRDefault="00E61A03" w:rsidP="00E07870">
            <w:pPr>
              <w:rPr>
                <w:sz w:val="14"/>
                <w:szCs w:val="14"/>
              </w:rPr>
            </w:pPr>
          </w:p>
          <w:p w:rsidR="00E61A03" w:rsidRPr="00E61A03" w:rsidRDefault="00E61A03" w:rsidP="00E07870">
            <w:pPr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E61A03" w:rsidRPr="00E61A03" w:rsidRDefault="008B790A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8B790A" w:rsidRPr="00E61A03" w:rsidTr="00E26B43">
        <w:trPr>
          <w:trHeight w:val="1136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  <w:p w:rsidR="00E61A03" w:rsidRPr="00E61A03" w:rsidRDefault="00E61A03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  <w:p w:rsidR="00E61A03" w:rsidRPr="00E61A03" w:rsidRDefault="00E61A03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Комплексное развитие сельских территорий муниципального образования «Муниципальный округ Глазовский район Удмур</w:t>
            </w:r>
            <w:r w:rsidRPr="00E61A03">
              <w:rPr>
                <w:b/>
                <w:sz w:val="14"/>
                <w:szCs w:val="14"/>
              </w:rPr>
              <w:t>т</w:t>
            </w:r>
            <w:r w:rsidRPr="00E61A03">
              <w:rPr>
                <w:b/>
                <w:sz w:val="14"/>
                <w:szCs w:val="14"/>
              </w:rPr>
              <w:t>ской Республики»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26B4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0540000000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1863,2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2001,9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0" w:type="auto"/>
            <w:vAlign w:val="center"/>
          </w:tcPr>
          <w:p w:rsidR="00E61A03" w:rsidRPr="00E61A03" w:rsidRDefault="00E26B4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40</w:t>
            </w:r>
            <w:r w:rsidR="00E61A03" w:rsidRPr="00E61A03"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0" w:type="auto"/>
            <w:vAlign w:val="center"/>
          </w:tcPr>
          <w:p w:rsidR="00E61A03" w:rsidRPr="00E61A03" w:rsidRDefault="00E26B4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14636,05</w:t>
            </w:r>
          </w:p>
        </w:tc>
        <w:tc>
          <w:tcPr>
            <w:tcW w:w="0" w:type="auto"/>
            <w:vAlign w:val="center"/>
          </w:tcPr>
          <w:p w:rsidR="00E61A03" w:rsidRPr="00E61A03" w:rsidRDefault="00E26B43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50,0</w:t>
            </w:r>
          </w:p>
        </w:tc>
      </w:tr>
      <w:tr w:rsidR="008B790A" w:rsidRPr="00E61A03" w:rsidTr="00A56077">
        <w:trPr>
          <w:trHeight w:val="969"/>
        </w:trPr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CF14B6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проектов комплексного обустройства площадок под ко</w:t>
            </w:r>
            <w:r w:rsidRPr="00E61A03">
              <w:rPr>
                <w:sz w:val="14"/>
                <w:szCs w:val="14"/>
              </w:rPr>
              <w:t>м</w:t>
            </w:r>
            <w:r w:rsidRPr="00E61A03">
              <w:rPr>
                <w:sz w:val="14"/>
                <w:szCs w:val="14"/>
              </w:rPr>
              <w:t>пактную жилищную застройку на сельских территориях Глазовского района</w:t>
            </w:r>
          </w:p>
        </w:tc>
        <w:tc>
          <w:tcPr>
            <w:tcW w:w="0" w:type="auto"/>
          </w:tcPr>
          <w:p w:rsidR="00E61A03" w:rsidRPr="00E61A03" w:rsidRDefault="00E61A03" w:rsidP="00CF14B6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05401</w:t>
            </w:r>
            <w:r w:rsidRPr="00E61A03">
              <w:rPr>
                <w:sz w:val="14"/>
                <w:szCs w:val="14"/>
                <w:lang w:val="en-US"/>
              </w:rPr>
              <w:t>L</w:t>
            </w:r>
            <w:r w:rsidRPr="00E61A03">
              <w:rPr>
                <w:sz w:val="14"/>
                <w:szCs w:val="14"/>
              </w:rPr>
              <w:t>05763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414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E61A03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0" w:type="auto"/>
            <w:vAlign w:val="center"/>
          </w:tcPr>
          <w:p w:rsidR="00E61A03" w:rsidRPr="00E61A03" w:rsidRDefault="00E26B43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8B790A" w:rsidRPr="00E61A03" w:rsidTr="00A56077">
        <w:trPr>
          <w:trHeight w:val="1265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02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проектов местных ин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циатив сельских  граждан, прожив</w:t>
            </w:r>
            <w:r w:rsidRPr="00E61A03">
              <w:rPr>
                <w:sz w:val="14"/>
                <w:szCs w:val="14"/>
              </w:rPr>
              <w:t>а</w:t>
            </w:r>
            <w:r w:rsidRPr="00E61A03">
              <w:rPr>
                <w:sz w:val="14"/>
                <w:szCs w:val="14"/>
              </w:rPr>
              <w:t>ющих в Глазовском районе, пол</w:t>
            </w:r>
            <w:r w:rsidRPr="00E61A03">
              <w:rPr>
                <w:sz w:val="14"/>
                <w:szCs w:val="14"/>
              </w:rPr>
              <w:t>у</w:t>
            </w:r>
            <w:r w:rsidRPr="00E61A03">
              <w:rPr>
                <w:sz w:val="14"/>
                <w:szCs w:val="14"/>
              </w:rPr>
              <w:t xml:space="preserve">чивших </w:t>
            </w:r>
            <w:proofErr w:type="spellStart"/>
            <w:r w:rsidRPr="00E61A03">
              <w:rPr>
                <w:sz w:val="14"/>
                <w:szCs w:val="14"/>
              </w:rPr>
              <w:t>грантовую</w:t>
            </w:r>
            <w:proofErr w:type="spellEnd"/>
            <w:r w:rsidRPr="00E61A03">
              <w:rPr>
                <w:sz w:val="14"/>
                <w:szCs w:val="14"/>
              </w:rPr>
              <w:t xml:space="preserve"> поддержку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Управление развития территории и муниц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пального заказа, отдел жилищно-коммунального хозя</w:t>
            </w:r>
            <w:r w:rsidRPr="00E61A03">
              <w:rPr>
                <w:sz w:val="14"/>
                <w:szCs w:val="14"/>
              </w:rPr>
              <w:t>й</w:t>
            </w:r>
            <w:r w:rsidRPr="00E61A03">
              <w:rPr>
                <w:sz w:val="14"/>
                <w:szCs w:val="14"/>
              </w:rPr>
              <w:t>ства, транспорта и связи, отдел архите</w:t>
            </w:r>
            <w:r w:rsidRPr="00E61A03">
              <w:rPr>
                <w:sz w:val="14"/>
                <w:szCs w:val="14"/>
              </w:rPr>
              <w:t>к</w:t>
            </w:r>
            <w:r w:rsidRPr="00E61A03">
              <w:rPr>
                <w:sz w:val="14"/>
                <w:szCs w:val="14"/>
              </w:rPr>
              <w:t xml:space="preserve">туры и строительства,  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05402</w:t>
            </w:r>
            <w:r w:rsidRPr="00E61A03">
              <w:rPr>
                <w:sz w:val="14"/>
                <w:szCs w:val="14"/>
                <w:lang w:val="en-US"/>
              </w:rPr>
              <w:t>S</w:t>
            </w:r>
            <w:r w:rsidRPr="00E61A03">
              <w:rPr>
                <w:sz w:val="14"/>
                <w:szCs w:val="14"/>
              </w:rPr>
              <w:t>5679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A56077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  <w:tc>
          <w:tcPr>
            <w:tcW w:w="0" w:type="auto"/>
            <w:vAlign w:val="center"/>
          </w:tcPr>
          <w:p w:rsidR="00E61A03" w:rsidRPr="00E61A03" w:rsidRDefault="00A56077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  <w:tc>
          <w:tcPr>
            <w:tcW w:w="0" w:type="auto"/>
            <w:vAlign w:val="center"/>
          </w:tcPr>
          <w:p w:rsidR="00E61A03" w:rsidRPr="00E61A03" w:rsidRDefault="00A56077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  <w:tc>
          <w:tcPr>
            <w:tcW w:w="0" w:type="auto"/>
            <w:vAlign w:val="center"/>
          </w:tcPr>
          <w:p w:rsidR="00E61A03" w:rsidRPr="00E61A03" w:rsidRDefault="00A56077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</w:tr>
      <w:tr w:rsidR="008B790A" w:rsidRPr="00E61A03" w:rsidTr="00E26B43">
        <w:trPr>
          <w:trHeight w:val="817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97DC3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новых рабочих мест</w:t>
            </w:r>
          </w:p>
        </w:tc>
        <w:tc>
          <w:tcPr>
            <w:tcW w:w="0" w:type="auto"/>
          </w:tcPr>
          <w:p w:rsidR="00E61A03" w:rsidRPr="00E61A03" w:rsidRDefault="00E61A03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Управление развития территории и муниц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пального заказа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8B790A" w:rsidRPr="00E61A03" w:rsidTr="00E26B43">
        <w:trPr>
          <w:trHeight w:val="1126"/>
        </w:trPr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C97DC3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E61A03" w:rsidRPr="00E61A03" w:rsidRDefault="00E61A03" w:rsidP="008D63EA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Благоустройство сельских террит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рий</w:t>
            </w:r>
          </w:p>
        </w:tc>
        <w:tc>
          <w:tcPr>
            <w:tcW w:w="0" w:type="auto"/>
          </w:tcPr>
          <w:p w:rsidR="00E61A03" w:rsidRDefault="00E61A03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Управление развития территории и муниц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пального заказа</w:t>
            </w:r>
          </w:p>
          <w:p w:rsidR="00A56077" w:rsidRPr="00E61A03" w:rsidRDefault="00A5607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Территориальные отделы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E61A03" w:rsidRPr="00A56077" w:rsidRDefault="00E61A03" w:rsidP="00A56077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</w:rPr>
              <w:t>0</w:t>
            </w:r>
            <w:r w:rsidR="00A56077">
              <w:rPr>
                <w:sz w:val="14"/>
                <w:szCs w:val="14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</w:tcPr>
          <w:p w:rsidR="00E61A03" w:rsidRPr="00A56077" w:rsidRDefault="00A5607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03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A56077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</w:rPr>
              <w:t>05404</w:t>
            </w:r>
            <w:r w:rsidR="00A56077">
              <w:rPr>
                <w:sz w:val="14"/>
                <w:szCs w:val="14"/>
                <w:lang w:val="en-US"/>
              </w:rPr>
              <w:t>L5769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  <w:lang w:val="en-US"/>
              </w:rPr>
              <w:t>244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  <w:lang w:val="en-US"/>
              </w:rPr>
              <w:t>1863</w:t>
            </w:r>
            <w:r w:rsidRPr="00E61A03">
              <w:rPr>
                <w:sz w:val="14"/>
                <w:szCs w:val="14"/>
              </w:rPr>
              <w:t>,2</w:t>
            </w:r>
          </w:p>
        </w:tc>
        <w:tc>
          <w:tcPr>
            <w:tcW w:w="601" w:type="dxa"/>
            <w:vAlign w:val="center"/>
          </w:tcPr>
          <w:p w:rsidR="00E61A03" w:rsidRPr="00E61A03" w:rsidRDefault="00E61A03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2001,9</w:t>
            </w:r>
          </w:p>
        </w:tc>
        <w:tc>
          <w:tcPr>
            <w:tcW w:w="531" w:type="dxa"/>
            <w:vAlign w:val="center"/>
          </w:tcPr>
          <w:p w:rsidR="00E61A03" w:rsidRPr="00E61A03" w:rsidRDefault="00E61A03" w:rsidP="00E26B4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50,0</w:t>
            </w:r>
          </w:p>
        </w:tc>
        <w:tc>
          <w:tcPr>
            <w:tcW w:w="0" w:type="auto"/>
            <w:vAlign w:val="center"/>
          </w:tcPr>
          <w:p w:rsidR="00A56077" w:rsidRPr="00E61A03" w:rsidRDefault="00A56077" w:rsidP="00A5607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4000,0</w:t>
            </w:r>
          </w:p>
        </w:tc>
        <w:tc>
          <w:tcPr>
            <w:tcW w:w="0" w:type="auto"/>
            <w:vAlign w:val="center"/>
          </w:tcPr>
          <w:p w:rsidR="00E61A03" w:rsidRPr="00E61A03" w:rsidRDefault="00A56077" w:rsidP="00E26B4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A56077" w:rsidP="00E26B4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E61A03" w:rsidRPr="00E61A03" w:rsidRDefault="00A56077" w:rsidP="00E26B4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A56077" w:rsidRPr="00E61A03" w:rsidTr="00E26B43">
        <w:trPr>
          <w:trHeight w:val="1126"/>
        </w:trPr>
        <w:tc>
          <w:tcPr>
            <w:tcW w:w="0" w:type="auto"/>
            <w:noWrap/>
            <w:vAlign w:val="center"/>
          </w:tcPr>
          <w:p w:rsidR="00A56077" w:rsidRPr="00A56077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lastRenderedPageBreak/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A56077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A56077" w:rsidRPr="00A56077" w:rsidRDefault="00A56077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04</w:t>
            </w:r>
          </w:p>
        </w:tc>
        <w:tc>
          <w:tcPr>
            <w:tcW w:w="0" w:type="auto"/>
            <w:noWrap/>
            <w:vAlign w:val="center"/>
          </w:tcPr>
          <w:p w:rsidR="00A56077" w:rsidRPr="00A56077" w:rsidRDefault="00A56077" w:rsidP="00E0787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:rsidR="00A56077" w:rsidRPr="00E61A03" w:rsidRDefault="00A56077" w:rsidP="008D63E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Приобретение и строительство жилья</w:t>
            </w:r>
          </w:p>
        </w:tc>
        <w:tc>
          <w:tcPr>
            <w:tcW w:w="0" w:type="auto"/>
          </w:tcPr>
          <w:p w:rsidR="00A56077" w:rsidRPr="00E61A03" w:rsidRDefault="00A5607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Отдел ЖКХ и тран</w:t>
            </w:r>
            <w:r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>порта, отдел архите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туры и строительства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noWrap/>
            <w:vAlign w:val="center"/>
          </w:tcPr>
          <w:p w:rsidR="00A56077" w:rsidRPr="00A56077" w:rsidRDefault="00A56077" w:rsidP="006861EF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05404</w:t>
            </w:r>
            <w:r>
              <w:rPr>
                <w:sz w:val="14"/>
                <w:szCs w:val="14"/>
                <w:lang w:val="en-US"/>
              </w:rPr>
              <w:t>L5762</w:t>
            </w:r>
          </w:p>
        </w:tc>
        <w:tc>
          <w:tcPr>
            <w:tcW w:w="0" w:type="auto"/>
            <w:noWrap/>
            <w:vAlign w:val="center"/>
          </w:tcPr>
          <w:p w:rsidR="00A56077" w:rsidRPr="00A56077" w:rsidRDefault="00A5607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121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A56077" w:rsidRDefault="00A5607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  <w:vAlign w:val="center"/>
          </w:tcPr>
          <w:p w:rsidR="00A56077" w:rsidRPr="00E61A03" w:rsidRDefault="00A5607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A56077" w:rsidRPr="00E61A03" w:rsidRDefault="00A56077" w:rsidP="00E26B4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A56077" w:rsidRDefault="00A56077" w:rsidP="00E26B4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:rsidR="00A56077" w:rsidRPr="00E61A03" w:rsidRDefault="00A56077" w:rsidP="00E26B4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vAlign w:val="center"/>
          </w:tcPr>
          <w:p w:rsidR="00A56077" w:rsidRPr="00E61A03" w:rsidRDefault="00A56077" w:rsidP="00A5607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14586,05</w:t>
            </w:r>
          </w:p>
        </w:tc>
        <w:tc>
          <w:tcPr>
            <w:tcW w:w="0" w:type="auto"/>
            <w:vAlign w:val="center"/>
          </w:tcPr>
          <w:p w:rsidR="00A56077" w:rsidRPr="00E61A03" w:rsidRDefault="00A56077" w:rsidP="00A5607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14586,05</w:t>
            </w:r>
          </w:p>
        </w:tc>
      </w:tr>
      <w:tr w:rsidR="00A56077" w:rsidRPr="00E61A03" w:rsidTr="00E26B43">
        <w:trPr>
          <w:trHeight w:val="689"/>
        </w:trPr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8D63E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E61A03" w:rsidRDefault="00A5607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Строительство линейных объектов</w:t>
            </w:r>
          </w:p>
        </w:tc>
        <w:tc>
          <w:tcPr>
            <w:tcW w:w="0" w:type="auto"/>
          </w:tcPr>
          <w:p w:rsidR="00A56077" w:rsidRPr="00E61A03" w:rsidRDefault="00A5607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архитектуры и строительства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8D63EA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A56077" w:rsidRPr="00E61A03" w:rsidTr="00E26B43">
        <w:trPr>
          <w:trHeight w:val="1138"/>
        </w:trPr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</w:tcPr>
          <w:p w:rsidR="00A56077" w:rsidRPr="00E61A03" w:rsidRDefault="00A5607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«</w:t>
            </w:r>
            <w:r w:rsidRPr="00E61A03">
              <w:rPr>
                <w:b/>
                <w:sz w:val="14"/>
                <w:szCs w:val="14"/>
              </w:rPr>
              <w:t>Поддержка социально ориент</w:t>
            </w:r>
            <w:r w:rsidRPr="00E61A03">
              <w:rPr>
                <w:b/>
                <w:sz w:val="14"/>
                <w:szCs w:val="14"/>
              </w:rPr>
              <w:t>и</w:t>
            </w:r>
            <w:r w:rsidRPr="00E61A03">
              <w:rPr>
                <w:b/>
                <w:sz w:val="14"/>
                <w:szCs w:val="14"/>
              </w:rPr>
              <w:t>рованных некоммерческих орг</w:t>
            </w:r>
            <w:r w:rsidRPr="00E61A03">
              <w:rPr>
                <w:b/>
                <w:sz w:val="14"/>
                <w:szCs w:val="14"/>
              </w:rPr>
              <w:t>а</w:t>
            </w:r>
            <w:r w:rsidRPr="00E61A03">
              <w:rPr>
                <w:b/>
                <w:sz w:val="14"/>
                <w:szCs w:val="14"/>
              </w:rPr>
              <w:t>низаций, осуществляющих де</w:t>
            </w:r>
            <w:r w:rsidRPr="00E61A03">
              <w:rPr>
                <w:b/>
                <w:sz w:val="14"/>
                <w:szCs w:val="14"/>
              </w:rPr>
              <w:t>я</w:t>
            </w:r>
            <w:r w:rsidRPr="00E61A03">
              <w:rPr>
                <w:b/>
                <w:sz w:val="14"/>
                <w:szCs w:val="14"/>
              </w:rPr>
              <w:t>тельность на территории муниц</w:t>
            </w:r>
            <w:r w:rsidRPr="00E61A03">
              <w:rPr>
                <w:b/>
                <w:sz w:val="14"/>
                <w:szCs w:val="14"/>
              </w:rPr>
              <w:t>и</w:t>
            </w:r>
            <w:r w:rsidRPr="00E61A03">
              <w:rPr>
                <w:b/>
                <w:sz w:val="14"/>
                <w:szCs w:val="14"/>
              </w:rPr>
              <w:t>пального образования «Муниц</w:t>
            </w:r>
            <w:r w:rsidRPr="00E61A03">
              <w:rPr>
                <w:b/>
                <w:sz w:val="14"/>
                <w:szCs w:val="14"/>
              </w:rPr>
              <w:t>и</w:t>
            </w:r>
            <w:r w:rsidRPr="00E61A03">
              <w:rPr>
                <w:b/>
                <w:sz w:val="14"/>
                <w:szCs w:val="14"/>
              </w:rPr>
              <w:t>пальный округ Глазовский район Удмуртской Республики»</w:t>
            </w:r>
          </w:p>
        </w:tc>
        <w:tc>
          <w:tcPr>
            <w:tcW w:w="0" w:type="auto"/>
          </w:tcPr>
          <w:p w:rsidR="00A56077" w:rsidRPr="00E61A03" w:rsidRDefault="00A5607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  <w:vAlign w:val="center"/>
          </w:tcPr>
          <w:p w:rsidR="00A56077" w:rsidRPr="00E61A03" w:rsidRDefault="00A5607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noWrap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</w:tcPr>
          <w:p w:rsidR="00A56077" w:rsidRPr="00E61A03" w:rsidRDefault="00A5607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</w:tbl>
    <w:p w:rsidR="008D63EA" w:rsidRDefault="008D63EA" w:rsidP="007B15A9">
      <w:pPr>
        <w:tabs>
          <w:tab w:val="left" w:pos="1875"/>
        </w:tabs>
        <w:rPr>
          <w:lang w:eastAsia="en-US"/>
        </w:rPr>
      </w:pPr>
    </w:p>
    <w:p w:rsidR="007B15A9" w:rsidRDefault="007B15A9" w:rsidP="007B15A9">
      <w:pPr>
        <w:tabs>
          <w:tab w:val="left" w:pos="1875"/>
        </w:tabs>
        <w:rPr>
          <w:lang w:eastAsia="en-US"/>
        </w:rPr>
      </w:pPr>
    </w:p>
    <w:p w:rsidR="007B15A9" w:rsidRDefault="007B15A9" w:rsidP="007B15A9">
      <w:pPr>
        <w:tabs>
          <w:tab w:val="left" w:pos="1875"/>
        </w:tabs>
        <w:rPr>
          <w:lang w:eastAsia="en-US"/>
        </w:rPr>
      </w:pPr>
    </w:p>
    <w:p w:rsidR="00CA2D52" w:rsidRDefault="00CA2D52" w:rsidP="007B15A9">
      <w:pPr>
        <w:jc w:val="right"/>
      </w:pPr>
    </w:p>
    <w:p w:rsidR="00CA2D52" w:rsidRDefault="00CA2D52" w:rsidP="007B15A9">
      <w:pPr>
        <w:jc w:val="right"/>
      </w:pPr>
    </w:p>
    <w:p w:rsidR="00CA2D52" w:rsidRDefault="00CA2D52" w:rsidP="007B15A9">
      <w:pPr>
        <w:jc w:val="right"/>
      </w:pPr>
    </w:p>
    <w:p w:rsidR="00CA2D52" w:rsidRDefault="00CA2D52" w:rsidP="007B15A9">
      <w:pPr>
        <w:jc w:val="right"/>
      </w:pPr>
    </w:p>
    <w:p w:rsidR="00CA2D52" w:rsidRDefault="00CA2D52" w:rsidP="007B15A9">
      <w:pPr>
        <w:jc w:val="right"/>
      </w:pPr>
    </w:p>
    <w:p w:rsidR="00CA2D52" w:rsidRDefault="00CA2D52" w:rsidP="007B15A9">
      <w:pPr>
        <w:jc w:val="right"/>
      </w:pPr>
    </w:p>
    <w:p w:rsidR="007B15A9" w:rsidRPr="007B15A9" w:rsidRDefault="007B15A9" w:rsidP="007B15A9">
      <w:pPr>
        <w:jc w:val="right"/>
      </w:pPr>
      <w:r w:rsidRPr="007B15A9">
        <w:t xml:space="preserve">Приложение 6 </w:t>
      </w:r>
    </w:p>
    <w:p w:rsidR="007B15A9" w:rsidRPr="007B15A9" w:rsidRDefault="007B15A9" w:rsidP="007B15A9">
      <w:pPr>
        <w:jc w:val="center"/>
        <w:rPr>
          <w:b/>
        </w:rPr>
      </w:pPr>
      <w:r w:rsidRPr="007B15A9">
        <w:rPr>
          <w:b/>
        </w:rPr>
        <w:t>Прогнозная (справочная) оценка ресурсного обеспечения реализации муниципальной программы</w:t>
      </w:r>
    </w:p>
    <w:p w:rsidR="007B15A9" w:rsidRPr="007B15A9" w:rsidRDefault="007B15A9" w:rsidP="007B15A9">
      <w:pPr>
        <w:jc w:val="center"/>
        <w:rPr>
          <w:b/>
        </w:rPr>
      </w:pPr>
      <w:r w:rsidRPr="007B15A9">
        <w:rPr>
          <w:b/>
        </w:rPr>
        <w:t xml:space="preserve">за </w:t>
      </w:r>
      <w:proofErr w:type="spellStart"/>
      <w:r w:rsidRPr="007B15A9">
        <w:rPr>
          <w:b/>
        </w:rPr>
        <w:t>счет</w:t>
      </w:r>
      <w:proofErr w:type="spellEnd"/>
      <w:r w:rsidRPr="007B15A9">
        <w:rPr>
          <w:b/>
        </w:rPr>
        <w:t xml:space="preserve"> всех источников финансирования</w:t>
      </w:r>
    </w:p>
    <w:p w:rsidR="007B15A9" w:rsidRPr="007B15A9" w:rsidRDefault="007B15A9" w:rsidP="007B15A9"/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788"/>
        <w:gridCol w:w="701"/>
        <w:gridCol w:w="3825"/>
        <w:gridCol w:w="2561"/>
        <w:gridCol w:w="741"/>
        <w:gridCol w:w="623"/>
        <w:gridCol w:w="623"/>
        <w:gridCol w:w="565"/>
        <w:gridCol w:w="565"/>
        <w:gridCol w:w="565"/>
        <w:gridCol w:w="623"/>
        <w:gridCol w:w="623"/>
        <w:gridCol w:w="565"/>
        <w:gridCol w:w="681"/>
        <w:gridCol w:w="565"/>
        <w:gridCol w:w="741"/>
        <w:gridCol w:w="741"/>
      </w:tblGrid>
      <w:tr w:rsidR="00CA2D52" w:rsidRPr="00CA2D52" w:rsidTr="00556CC4">
        <w:trPr>
          <w:trHeight w:val="30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Код аналитической программной кла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Наименование муниципальной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Источник финансирования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Оценка расходов, тыс. рублей</w:t>
            </w:r>
          </w:p>
        </w:tc>
      </w:tr>
      <w:tr w:rsidR="00CA2D52" w:rsidRPr="00CA2D52" w:rsidTr="00CA2D52">
        <w:trPr>
          <w:trHeight w:val="3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 xml:space="preserve">Итого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2015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2016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2017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2018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2019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2020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2021 год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2022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2023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2024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год</w:t>
            </w:r>
          </w:p>
        </w:tc>
      </w:tr>
      <w:tr w:rsidR="00CA2D52" w:rsidRPr="00CA2D52" w:rsidTr="00CA2D5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proofErr w:type="spellStart"/>
            <w:r w:rsidRPr="00CA2D52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 xml:space="preserve">Создание условий для устойчивого экономического развития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E9744A" w:rsidP="00CD69B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45769,68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3543,9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2657,1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746,3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481,0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149,0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2012,2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2150,9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199,0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E26B43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4181,18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E26B43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D69B3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14745,05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D69B3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14745,05</w:t>
            </w:r>
          </w:p>
        </w:tc>
      </w:tr>
      <w:tr w:rsidR="00CA2D52" w:rsidRPr="00CA2D52" w:rsidTr="00CD69B3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E9744A" w:rsidP="00CD69B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45769,68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3543,9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2657,1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2012,2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2150,9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199,0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4181,18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159,0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D69B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14745,05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D69B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14745,05</w:t>
            </w:r>
          </w:p>
        </w:tc>
      </w:tr>
      <w:tr w:rsidR="00CA2D52" w:rsidRPr="00CA2D52" w:rsidTr="00CA2D52">
        <w:trPr>
          <w:trHeight w:val="38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A56077" w:rsidRDefault="00A5607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37010</w:t>
            </w: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1836,0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A56077" w:rsidRDefault="00A5607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4000.0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A56077" w:rsidRDefault="00A5607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14586.05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A56077" w:rsidRDefault="00A5607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14586.05</w:t>
            </w: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E26B43" w:rsidRPr="00CA2D52" w:rsidTr="00CA2D52">
        <w:trPr>
          <w:trHeight w:val="454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6B43" w:rsidRPr="00CA2D52" w:rsidRDefault="00E26B43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hanging="15"/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43" w:rsidRPr="00CA2D52" w:rsidRDefault="00E9744A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7967,38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3171,8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2644,1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118,18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B43" w:rsidRPr="00CA2D52" w:rsidRDefault="00E26B43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E9744A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7967,38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3171,8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2644,1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118,18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96,0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rPr>
          <w:trHeight w:val="45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D52" w:rsidRPr="00CA2D52" w:rsidRDefault="00E26B43" w:rsidP="007B15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 w:val="restart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0" w:type="auto"/>
            <w:vMerge w:val="restart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3E6372" w:rsidP="00E974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481,7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3E6372" w:rsidP="00E974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481,7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B2BC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 xml:space="preserve">субсидии из бюджета Удмуртской </w:t>
            </w:r>
            <w:r w:rsidRPr="00CA2D52">
              <w:rPr>
                <w:sz w:val="14"/>
                <w:szCs w:val="14"/>
              </w:rPr>
              <w:lastRenderedPageBreak/>
              <w:t>Республики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lastRenderedPageBreak/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привлечению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Развитие потребительского рынка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A5607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33,4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2,1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1,6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2,7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A56077" w:rsidP="00603CD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33,4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2,1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1,6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2,7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6861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6861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0568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привлечению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</w:tr>
      <w:tr w:rsidR="00CA2D52" w:rsidRPr="00CA2D52" w:rsidTr="00E97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Комплексное развитие сельских территорий муниц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и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пального образования «Муниципальный округ Глазо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в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 xml:space="preserve">ский район Удмуртской Республики» 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9744A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37287,2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1863,2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40</w:t>
            </w:r>
            <w:r w:rsidR="00CA2D52" w:rsidRPr="00CA2D52"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14636,05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14636,05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9744A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37287,2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1863,2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50,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40</w:t>
            </w:r>
            <w:r w:rsidR="00CA2D52" w:rsidRPr="00CA2D52">
              <w:rPr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14636,05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14636,05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A56077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37010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1836,0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A56077" w:rsidP="00A5607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4000,0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A5607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14586,05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A5607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14586,05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привлечению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0" w:type="auto"/>
            <w:vMerge w:val="restart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«Поддержка социально ориентированных некоммерч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е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ских организаций, осуществляющих деятельность на территории муниципального образования «Муниц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и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пальный округ Глазовский район Удмуртской Респу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б</w:t>
            </w: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lastRenderedPageBreak/>
              <w:t>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lastRenderedPageBreak/>
              <w:t>Всего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E26B43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D6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</w:t>
            </w:r>
            <w:r w:rsidRPr="00CA2D52">
              <w:rPr>
                <w:sz w:val="14"/>
                <w:szCs w:val="14"/>
              </w:rPr>
              <w:t>с</w:t>
            </w:r>
            <w:r w:rsidRPr="00CA2D52">
              <w:rPr>
                <w:sz w:val="14"/>
                <w:szCs w:val="14"/>
              </w:rPr>
              <w:t>публики, планируемые к привлечению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CA2D52" w:rsidRPr="00CA2D52" w:rsidTr="00CA2D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0" w:type="auto"/>
            <w:shd w:val="clear" w:color="000000" w:fill="FFFFFF"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0" w:type="auto"/>
            <w:shd w:val="clear" w:color="000000" w:fill="FFFFFF"/>
          </w:tcPr>
          <w:p w:rsidR="00CA2D52" w:rsidRPr="00CA2D52" w:rsidRDefault="00CA2D52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7B15A9" w:rsidRPr="007B15A9" w:rsidRDefault="007B15A9" w:rsidP="007B15A9">
      <w:pPr>
        <w:rPr>
          <w:b/>
        </w:rPr>
      </w:pPr>
    </w:p>
    <w:p w:rsidR="007B15A9" w:rsidRPr="007B15A9" w:rsidRDefault="007B15A9" w:rsidP="007B15A9">
      <w:pPr>
        <w:rPr>
          <w:b/>
        </w:rPr>
      </w:pPr>
    </w:p>
    <w:p w:rsidR="007B15A9" w:rsidRDefault="007B15A9" w:rsidP="007B15A9">
      <w:pPr>
        <w:tabs>
          <w:tab w:val="left" w:pos="1875"/>
        </w:tabs>
        <w:rPr>
          <w:lang w:eastAsia="en-US"/>
        </w:rPr>
      </w:pPr>
    </w:p>
    <w:p w:rsidR="007B15A9" w:rsidRDefault="007B15A9" w:rsidP="007B15A9">
      <w:pPr>
        <w:rPr>
          <w:lang w:eastAsia="en-US"/>
        </w:rPr>
      </w:pPr>
    </w:p>
    <w:p w:rsidR="00F216B1" w:rsidRPr="007B15A9" w:rsidRDefault="00F216B1" w:rsidP="007B15A9">
      <w:pPr>
        <w:rPr>
          <w:lang w:eastAsia="en-US"/>
        </w:rPr>
        <w:sectPr w:rsidR="00F216B1" w:rsidRPr="007B15A9" w:rsidSect="00C92B60">
          <w:pgSz w:w="16838" w:h="11906" w:orient="landscape"/>
          <w:pgMar w:top="1134" w:right="709" w:bottom="851" w:left="567" w:header="709" w:footer="709" w:gutter="0"/>
          <w:cols w:space="708"/>
          <w:docGrid w:linePitch="360"/>
        </w:sectPr>
      </w:pPr>
    </w:p>
    <w:p w:rsidR="005D3980" w:rsidRPr="00797024" w:rsidRDefault="005D3980" w:rsidP="00B11B8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</w:rPr>
      </w:pPr>
    </w:p>
    <w:sectPr w:rsidR="005D3980" w:rsidRPr="00797024" w:rsidSect="00F216B1">
      <w:footerReference w:type="default" r:id="rId29"/>
      <w:pgSz w:w="11905" w:h="16838"/>
      <w:pgMar w:top="851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157" w:rsidRDefault="00CE0157">
      <w:r>
        <w:separator/>
      </w:r>
    </w:p>
  </w:endnote>
  <w:endnote w:type="continuationSeparator" w:id="0">
    <w:p w:rsidR="00CE0157" w:rsidRDefault="00CE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DD" w:rsidRDefault="002B00DD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85F74">
      <w:rPr>
        <w:noProof/>
      </w:rPr>
      <w:t>38</w:t>
    </w:r>
    <w:r>
      <w:fldChar w:fldCharType="end"/>
    </w:r>
  </w:p>
  <w:p w:rsidR="002B00DD" w:rsidRDefault="002B00DD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DD" w:rsidRDefault="002B00DD">
    <w:pPr>
      <w:pStyle w:val="af2"/>
      <w:jc w:val="right"/>
    </w:pPr>
  </w:p>
  <w:p w:rsidR="002B00DD" w:rsidRDefault="002B00DD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DD" w:rsidRDefault="002B00DD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10</w:t>
    </w:r>
    <w:r>
      <w:rPr>
        <w:rStyle w:val="aff1"/>
      </w:rPr>
      <w:fldChar w:fldCharType="end"/>
    </w:r>
  </w:p>
  <w:p w:rsidR="002B00DD" w:rsidRDefault="002B00DD">
    <w:pPr>
      <w:pStyle w:val="af2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DD" w:rsidRDefault="002B00DD">
    <w:pPr>
      <w:pStyle w:val="af2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DD" w:rsidRDefault="002B00DD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10</w:t>
    </w:r>
    <w:r>
      <w:rPr>
        <w:rStyle w:val="aff1"/>
      </w:rPr>
      <w:fldChar w:fldCharType="end"/>
    </w:r>
  </w:p>
  <w:p w:rsidR="002B00DD" w:rsidRDefault="002B00DD">
    <w:pPr>
      <w:pStyle w:val="af2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DD" w:rsidRDefault="002B00DD">
    <w:pPr>
      <w:pStyle w:val="af2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DD" w:rsidRDefault="002B00DD" w:rsidP="00A6326E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F85F74">
      <w:rPr>
        <w:rStyle w:val="aff1"/>
        <w:noProof/>
      </w:rPr>
      <w:t>88</w:t>
    </w:r>
    <w:r>
      <w:rPr>
        <w:rStyle w:val="aff1"/>
      </w:rPr>
      <w:fldChar w:fldCharType="end"/>
    </w:r>
  </w:p>
  <w:p w:rsidR="002B00DD" w:rsidRDefault="002B00DD" w:rsidP="00A6326E">
    <w:pPr>
      <w:pStyle w:val="af2"/>
      <w:ind w:right="360"/>
      <w:jc w:val="right"/>
    </w:pPr>
  </w:p>
  <w:p w:rsidR="002B00DD" w:rsidRDefault="002B00D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157" w:rsidRDefault="00CE0157">
      <w:r>
        <w:separator/>
      </w:r>
    </w:p>
  </w:footnote>
  <w:footnote w:type="continuationSeparator" w:id="0">
    <w:p w:rsidR="00CE0157" w:rsidRDefault="00CE01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DD" w:rsidRDefault="002B00DD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37</w:t>
    </w:r>
    <w:r>
      <w:rPr>
        <w:rStyle w:val="aff1"/>
      </w:rPr>
      <w:fldChar w:fldCharType="end"/>
    </w:r>
  </w:p>
  <w:p w:rsidR="002B00DD" w:rsidRDefault="002B00DD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DD" w:rsidRDefault="002B00DD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F85F74">
      <w:rPr>
        <w:rStyle w:val="aff1"/>
        <w:noProof/>
      </w:rPr>
      <w:t>43</w:t>
    </w:r>
    <w:r>
      <w:rPr>
        <w:rStyle w:val="aff1"/>
      </w:rPr>
      <w:fldChar w:fldCharType="end"/>
    </w:r>
  </w:p>
  <w:p w:rsidR="002B00DD" w:rsidRDefault="002B00DD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DD" w:rsidRDefault="002B00DD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37</w:t>
    </w:r>
    <w:r>
      <w:rPr>
        <w:rStyle w:val="aff1"/>
      </w:rPr>
      <w:fldChar w:fldCharType="end"/>
    </w:r>
  </w:p>
  <w:p w:rsidR="002B00DD" w:rsidRDefault="002B00DD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DD" w:rsidRDefault="002B00DD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F85F74">
      <w:rPr>
        <w:rStyle w:val="aff1"/>
        <w:noProof/>
      </w:rPr>
      <w:t>71</w:t>
    </w:r>
    <w:r>
      <w:rPr>
        <w:rStyle w:val="aff1"/>
      </w:rPr>
      <w:fldChar w:fldCharType="end"/>
    </w:r>
  </w:p>
  <w:p w:rsidR="002B00DD" w:rsidRDefault="002B00D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1ACD2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73C07B4"/>
    <w:multiLevelType w:val="multilevel"/>
    <w:tmpl w:val="8EB665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5">
    <w:nsid w:val="1D1B4C60"/>
    <w:multiLevelType w:val="hybridMultilevel"/>
    <w:tmpl w:val="6C34622C"/>
    <w:lvl w:ilvl="0" w:tplc="88CA465A">
      <w:start w:val="1"/>
      <w:numFmt w:val="decimal"/>
      <w:pStyle w:val="2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997F98"/>
    <w:multiLevelType w:val="multilevel"/>
    <w:tmpl w:val="66BEE4C8"/>
    <w:lvl w:ilvl="0">
      <w:start w:val="5"/>
      <w:numFmt w:val="decimal"/>
      <w:lvlText w:val="%1."/>
      <w:lvlJc w:val="left"/>
      <w:pPr>
        <w:ind w:left="682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7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cs="Times New Roman" w:hint="default"/>
      </w:rPr>
    </w:lvl>
  </w:abstractNum>
  <w:abstractNum w:abstractNumId="7">
    <w:nsid w:val="1F873843"/>
    <w:multiLevelType w:val="hybridMultilevel"/>
    <w:tmpl w:val="73807202"/>
    <w:lvl w:ilvl="0" w:tplc="71A09C0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color w:val="00000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FF33D6"/>
    <w:multiLevelType w:val="hybridMultilevel"/>
    <w:tmpl w:val="D466C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042363"/>
    <w:multiLevelType w:val="hybridMultilevel"/>
    <w:tmpl w:val="76C4C56C"/>
    <w:lvl w:ilvl="0" w:tplc="3EDCC9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5FB368B"/>
    <w:multiLevelType w:val="multilevel"/>
    <w:tmpl w:val="F2868AB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2">
    <w:nsid w:val="27214B69"/>
    <w:multiLevelType w:val="multilevel"/>
    <w:tmpl w:val="45E2474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1200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6">
    <w:nsid w:val="52042146"/>
    <w:multiLevelType w:val="multilevel"/>
    <w:tmpl w:val="75C8E704"/>
    <w:lvl w:ilvl="0">
      <w:start w:val="5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5084CE6"/>
    <w:multiLevelType w:val="hybridMultilevel"/>
    <w:tmpl w:val="84146F02"/>
    <w:lvl w:ilvl="0" w:tplc="D29C67D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B6F7C20"/>
    <w:multiLevelType w:val="hybridMultilevel"/>
    <w:tmpl w:val="A26691D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cs="Times New Roman"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841B9B"/>
    <w:multiLevelType w:val="multilevel"/>
    <w:tmpl w:val="5B5EA5EC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5">
    <w:nsid w:val="78EC3CBB"/>
    <w:multiLevelType w:val="hybridMultilevel"/>
    <w:tmpl w:val="959AB27C"/>
    <w:lvl w:ilvl="0" w:tplc="B1EE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71232"/>
    <w:multiLevelType w:val="hybridMultilevel"/>
    <w:tmpl w:val="6950B21E"/>
    <w:lvl w:ilvl="0" w:tplc="3EDCC98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E957DA8"/>
    <w:multiLevelType w:val="multilevel"/>
    <w:tmpl w:val="EEEED9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1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5"/>
  </w:num>
  <w:num w:numId="5">
    <w:abstractNumId w:val="2"/>
  </w:num>
  <w:num w:numId="6">
    <w:abstractNumId w:val="24"/>
  </w:num>
  <w:num w:numId="7">
    <w:abstractNumId w:val="5"/>
  </w:num>
  <w:num w:numId="8">
    <w:abstractNumId w:val="25"/>
  </w:num>
  <w:num w:numId="9">
    <w:abstractNumId w:val="1"/>
  </w:num>
  <w:num w:numId="10">
    <w:abstractNumId w:val="14"/>
  </w:num>
  <w:num w:numId="11">
    <w:abstractNumId w:val="20"/>
  </w:num>
  <w:num w:numId="12">
    <w:abstractNumId w:val="3"/>
  </w:num>
  <w:num w:numId="13">
    <w:abstractNumId w:val="17"/>
  </w:num>
  <w:num w:numId="14">
    <w:abstractNumId w:val="21"/>
  </w:num>
  <w:num w:numId="15">
    <w:abstractNumId w:val="22"/>
  </w:num>
  <w:num w:numId="16">
    <w:abstractNumId w:val="11"/>
  </w:num>
  <w:num w:numId="17">
    <w:abstractNumId w:val="13"/>
  </w:num>
  <w:num w:numId="18">
    <w:abstractNumId w:val="10"/>
  </w:num>
  <w:num w:numId="19">
    <w:abstractNumId w:val="19"/>
  </w:num>
  <w:num w:numId="20">
    <w:abstractNumId w:val="12"/>
  </w:num>
  <w:num w:numId="21">
    <w:abstractNumId w:val="18"/>
  </w:num>
  <w:num w:numId="22">
    <w:abstractNumId w:val="6"/>
  </w:num>
  <w:num w:numId="23">
    <w:abstractNumId w:val="4"/>
  </w:num>
  <w:num w:numId="24">
    <w:abstractNumId w:val="8"/>
  </w:num>
  <w:num w:numId="25">
    <w:abstractNumId w:val="26"/>
  </w:num>
  <w:num w:numId="26">
    <w:abstractNumId w:val="9"/>
  </w:num>
  <w:num w:numId="27">
    <w:abstractNumId w:val="7"/>
  </w:num>
  <w:num w:numId="28">
    <w:abstractNumId w:val="23"/>
  </w:num>
  <w:num w:numId="29">
    <w:abstractNumId w:val="16"/>
  </w:num>
  <w:num w:numId="30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2FE"/>
    <w:rsid w:val="0000156D"/>
    <w:rsid w:val="0000509F"/>
    <w:rsid w:val="00006F62"/>
    <w:rsid w:val="000072E9"/>
    <w:rsid w:val="00010B2A"/>
    <w:rsid w:val="00011426"/>
    <w:rsid w:val="00012187"/>
    <w:rsid w:val="0001340D"/>
    <w:rsid w:val="0001364B"/>
    <w:rsid w:val="00014367"/>
    <w:rsid w:val="00015D54"/>
    <w:rsid w:val="000167FF"/>
    <w:rsid w:val="00017042"/>
    <w:rsid w:val="00020E7F"/>
    <w:rsid w:val="000214A3"/>
    <w:rsid w:val="0002297A"/>
    <w:rsid w:val="000267CB"/>
    <w:rsid w:val="00026D52"/>
    <w:rsid w:val="00030503"/>
    <w:rsid w:val="00034B89"/>
    <w:rsid w:val="00045BB1"/>
    <w:rsid w:val="00046D1C"/>
    <w:rsid w:val="000507A9"/>
    <w:rsid w:val="00055FD8"/>
    <w:rsid w:val="000645DF"/>
    <w:rsid w:val="0006623F"/>
    <w:rsid w:val="00067382"/>
    <w:rsid w:val="00067AD8"/>
    <w:rsid w:val="00070322"/>
    <w:rsid w:val="00070AC4"/>
    <w:rsid w:val="00070BE3"/>
    <w:rsid w:val="00074C3D"/>
    <w:rsid w:val="00075A55"/>
    <w:rsid w:val="000773AB"/>
    <w:rsid w:val="000845CE"/>
    <w:rsid w:val="0008607E"/>
    <w:rsid w:val="000935CC"/>
    <w:rsid w:val="000A0766"/>
    <w:rsid w:val="000A3196"/>
    <w:rsid w:val="000A46DF"/>
    <w:rsid w:val="000A47CE"/>
    <w:rsid w:val="000A6C3D"/>
    <w:rsid w:val="000B0150"/>
    <w:rsid w:val="000B04F0"/>
    <w:rsid w:val="000B1926"/>
    <w:rsid w:val="000B1F28"/>
    <w:rsid w:val="000B3276"/>
    <w:rsid w:val="000C0D5A"/>
    <w:rsid w:val="000C1CF3"/>
    <w:rsid w:val="000C2487"/>
    <w:rsid w:val="000C414E"/>
    <w:rsid w:val="000C5323"/>
    <w:rsid w:val="000D12A0"/>
    <w:rsid w:val="000D22CE"/>
    <w:rsid w:val="000D2F93"/>
    <w:rsid w:val="000D4930"/>
    <w:rsid w:val="000D6524"/>
    <w:rsid w:val="000D6888"/>
    <w:rsid w:val="000D6C63"/>
    <w:rsid w:val="000E096E"/>
    <w:rsid w:val="000E5122"/>
    <w:rsid w:val="000E5482"/>
    <w:rsid w:val="000F059D"/>
    <w:rsid w:val="000F3C2B"/>
    <w:rsid w:val="000F7DDB"/>
    <w:rsid w:val="0010198F"/>
    <w:rsid w:val="00103998"/>
    <w:rsid w:val="00107611"/>
    <w:rsid w:val="00107969"/>
    <w:rsid w:val="00110D32"/>
    <w:rsid w:val="0011282F"/>
    <w:rsid w:val="00112FEB"/>
    <w:rsid w:val="0011331C"/>
    <w:rsid w:val="00120080"/>
    <w:rsid w:val="001218A2"/>
    <w:rsid w:val="001328AB"/>
    <w:rsid w:val="0013521F"/>
    <w:rsid w:val="00136E93"/>
    <w:rsid w:val="001379C2"/>
    <w:rsid w:val="00137DD2"/>
    <w:rsid w:val="001417C8"/>
    <w:rsid w:val="00146659"/>
    <w:rsid w:val="001474A0"/>
    <w:rsid w:val="00154477"/>
    <w:rsid w:val="00156339"/>
    <w:rsid w:val="00156B48"/>
    <w:rsid w:val="0016014C"/>
    <w:rsid w:val="001633FF"/>
    <w:rsid w:val="00163DA1"/>
    <w:rsid w:val="00164480"/>
    <w:rsid w:val="001648EA"/>
    <w:rsid w:val="00165D1E"/>
    <w:rsid w:val="00167991"/>
    <w:rsid w:val="00167A1A"/>
    <w:rsid w:val="001728B4"/>
    <w:rsid w:val="00184324"/>
    <w:rsid w:val="001851C1"/>
    <w:rsid w:val="0018571C"/>
    <w:rsid w:val="00185F75"/>
    <w:rsid w:val="001865CA"/>
    <w:rsid w:val="00186860"/>
    <w:rsid w:val="00190EDF"/>
    <w:rsid w:val="0019532E"/>
    <w:rsid w:val="00195DB2"/>
    <w:rsid w:val="001967F4"/>
    <w:rsid w:val="00196C29"/>
    <w:rsid w:val="00197953"/>
    <w:rsid w:val="001979FC"/>
    <w:rsid w:val="001A07A1"/>
    <w:rsid w:val="001A18D2"/>
    <w:rsid w:val="001A3E0D"/>
    <w:rsid w:val="001A4326"/>
    <w:rsid w:val="001A5BF8"/>
    <w:rsid w:val="001A7265"/>
    <w:rsid w:val="001B0D91"/>
    <w:rsid w:val="001B14D2"/>
    <w:rsid w:val="001C0237"/>
    <w:rsid w:val="001C54D1"/>
    <w:rsid w:val="001C669A"/>
    <w:rsid w:val="001D41F1"/>
    <w:rsid w:val="001D518A"/>
    <w:rsid w:val="001E21B7"/>
    <w:rsid w:val="001F0EBF"/>
    <w:rsid w:val="001F3B03"/>
    <w:rsid w:val="001F58C1"/>
    <w:rsid w:val="001F72C3"/>
    <w:rsid w:val="002010DD"/>
    <w:rsid w:val="00201957"/>
    <w:rsid w:val="0020255F"/>
    <w:rsid w:val="002039E9"/>
    <w:rsid w:val="00205B65"/>
    <w:rsid w:val="00206717"/>
    <w:rsid w:val="00207401"/>
    <w:rsid w:val="0021154C"/>
    <w:rsid w:val="002151A7"/>
    <w:rsid w:val="002173DD"/>
    <w:rsid w:val="002174B3"/>
    <w:rsid w:val="002207F1"/>
    <w:rsid w:val="00220B0C"/>
    <w:rsid w:val="002275F9"/>
    <w:rsid w:val="00230903"/>
    <w:rsid w:val="0023302C"/>
    <w:rsid w:val="00236932"/>
    <w:rsid w:val="00236C98"/>
    <w:rsid w:val="00240183"/>
    <w:rsid w:val="00243873"/>
    <w:rsid w:val="0025027F"/>
    <w:rsid w:val="0025155C"/>
    <w:rsid w:val="00251DA3"/>
    <w:rsid w:val="00255657"/>
    <w:rsid w:val="00257FA1"/>
    <w:rsid w:val="002617F1"/>
    <w:rsid w:val="00264E9C"/>
    <w:rsid w:val="00266E8D"/>
    <w:rsid w:val="00271E2E"/>
    <w:rsid w:val="002734F1"/>
    <w:rsid w:val="00273A8F"/>
    <w:rsid w:val="002743B9"/>
    <w:rsid w:val="00276C15"/>
    <w:rsid w:val="00280526"/>
    <w:rsid w:val="00281E6F"/>
    <w:rsid w:val="00282CCF"/>
    <w:rsid w:val="002840B7"/>
    <w:rsid w:val="00287337"/>
    <w:rsid w:val="0029145B"/>
    <w:rsid w:val="00291754"/>
    <w:rsid w:val="00292A57"/>
    <w:rsid w:val="00294306"/>
    <w:rsid w:val="00296B22"/>
    <w:rsid w:val="00297B40"/>
    <w:rsid w:val="002A04E3"/>
    <w:rsid w:val="002A097B"/>
    <w:rsid w:val="002A4F90"/>
    <w:rsid w:val="002A622F"/>
    <w:rsid w:val="002A6AEF"/>
    <w:rsid w:val="002B00DD"/>
    <w:rsid w:val="002B2BF8"/>
    <w:rsid w:val="002B4E83"/>
    <w:rsid w:val="002B58B9"/>
    <w:rsid w:val="002B7849"/>
    <w:rsid w:val="002C2AC1"/>
    <w:rsid w:val="002C4081"/>
    <w:rsid w:val="002D0AD5"/>
    <w:rsid w:val="002D5A53"/>
    <w:rsid w:val="002D5B3A"/>
    <w:rsid w:val="002D5E3E"/>
    <w:rsid w:val="002E216F"/>
    <w:rsid w:val="002F03E6"/>
    <w:rsid w:val="003052D0"/>
    <w:rsid w:val="00305EF2"/>
    <w:rsid w:val="003061B2"/>
    <w:rsid w:val="003071EA"/>
    <w:rsid w:val="00307B29"/>
    <w:rsid w:val="00307C44"/>
    <w:rsid w:val="003105FE"/>
    <w:rsid w:val="00311045"/>
    <w:rsid w:val="0031411C"/>
    <w:rsid w:val="003150DA"/>
    <w:rsid w:val="0031675D"/>
    <w:rsid w:val="00317443"/>
    <w:rsid w:val="00321D9B"/>
    <w:rsid w:val="0032236C"/>
    <w:rsid w:val="00322843"/>
    <w:rsid w:val="0032446C"/>
    <w:rsid w:val="003275A5"/>
    <w:rsid w:val="003318C7"/>
    <w:rsid w:val="00332915"/>
    <w:rsid w:val="00334DC8"/>
    <w:rsid w:val="00335D89"/>
    <w:rsid w:val="003406E5"/>
    <w:rsid w:val="0034283C"/>
    <w:rsid w:val="00342AF0"/>
    <w:rsid w:val="00345EC7"/>
    <w:rsid w:val="00354160"/>
    <w:rsid w:val="00354F7E"/>
    <w:rsid w:val="003556BC"/>
    <w:rsid w:val="00355B11"/>
    <w:rsid w:val="0036288B"/>
    <w:rsid w:val="00365F7C"/>
    <w:rsid w:val="00365FAA"/>
    <w:rsid w:val="00367135"/>
    <w:rsid w:val="00370783"/>
    <w:rsid w:val="003713B7"/>
    <w:rsid w:val="00374B75"/>
    <w:rsid w:val="003751FF"/>
    <w:rsid w:val="003771F7"/>
    <w:rsid w:val="00382CCE"/>
    <w:rsid w:val="00382E2E"/>
    <w:rsid w:val="00383880"/>
    <w:rsid w:val="003879D6"/>
    <w:rsid w:val="003901FF"/>
    <w:rsid w:val="00390C48"/>
    <w:rsid w:val="0039375D"/>
    <w:rsid w:val="00394925"/>
    <w:rsid w:val="00395270"/>
    <w:rsid w:val="00397351"/>
    <w:rsid w:val="00397927"/>
    <w:rsid w:val="003A4932"/>
    <w:rsid w:val="003A4C02"/>
    <w:rsid w:val="003A5BBB"/>
    <w:rsid w:val="003A684E"/>
    <w:rsid w:val="003A6D4A"/>
    <w:rsid w:val="003A7ABA"/>
    <w:rsid w:val="003B254D"/>
    <w:rsid w:val="003B2DA4"/>
    <w:rsid w:val="003B3360"/>
    <w:rsid w:val="003B43C7"/>
    <w:rsid w:val="003B731C"/>
    <w:rsid w:val="003C2EE2"/>
    <w:rsid w:val="003C4A49"/>
    <w:rsid w:val="003C4A62"/>
    <w:rsid w:val="003C521B"/>
    <w:rsid w:val="003C72D2"/>
    <w:rsid w:val="003D0293"/>
    <w:rsid w:val="003D2CEC"/>
    <w:rsid w:val="003D48C2"/>
    <w:rsid w:val="003D5C59"/>
    <w:rsid w:val="003E1067"/>
    <w:rsid w:val="003E43FD"/>
    <w:rsid w:val="003E6372"/>
    <w:rsid w:val="003F17C7"/>
    <w:rsid w:val="003F2D9C"/>
    <w:rsid w:val="003F4040"/>
    <w:rsid w:val="004025F3"/>
    <w:rsid w:val="00402AFA"/>
    <w:rsid w:val="0040365E"/>
    <w:rsid w:val="00403748"/>
    <w:rsid w:val="0040467A"/>
    <w:rsid w:val="004058E6"/>
    <w:rsid w:val="00405EB1"/>
    <w:rsid w:val="004106DC"/>
    <w:rsid w:val="00410BCB"/>
    <w:rsid w:val="00411253"/>
    <w:rsid w:val="00412B0C"/>
    <w:rsid w:val="004149FA"/>
    <w:rsid w:val="004159EA"/>
    <w:rsid w:val="0041615C"/>
    <w:rsid w:val="00416CCD"/>
    <w:rsid w:val="0041728D"/>
    <w:rsid w:val="00420673"/>
    <w:rsid w:val="00422794"/>
    <w:rsid w:val="00422F1E"/>
    <w:rsid w:val="0042548F"/>
    <w:rsid w:val="00427B7D"/>
    <w:rsid w:val="00430799"/>
    <w:rsid w:val="0043099F"/>
    <w:rsid w:val="004315F9"/>
    <w:rsid w:val="00431E72"/>
    <w:rsid w:val="00431EF3"/>
    <w:rsid w:val="004346B7"/>
    <w:rsid w:val="004355E2"/>
    <w:rsid w:val="004418BC"/>
    <w:rsid w:val="0044384E"/>
    <w:rsid w:val="00446F2C"/>
    <w:rsid w:val="00452862"/>
    <w:rsid w:val="00457106"/>
    <w:rsid w:val="00460960"/>
    <w:rsid w:val="0046135D"/>
    <w:rsid w:val="00464518"/>
    <w:rsid w:val="00466C65"/>
    <w:rsid w:val="00473735"/>
    <w:rsid w:val="0047398D"/>
    <w:rsid w:val="00473EBD"/>
    <w:rsid w:val="0047587D"/>
    <w:rsid w:val="00482491"/>
    <w:rsid w:val="004839BB"/>
    <w:rsid w:val="004913B6"/>
    <w:rsid w:val="0049167D"/>
    <w:rsid w:val="0049278A"/>
    <w:rsid w:val="00496FA1"/>
    <w:rsid w:val="00497047"/>
    <w:rsid w:val="004A19A5"/>
    <w:rsid w:val="004A6D4D"/>
    <w:rsid w:val="004B12CB"/>
    <w:rsid w:val="004B3CBB"/>
    <w:rsid w:val="004B3E64"/>
    <w:rsid w:val="004C08D3"/>
    <w:rsid w:val="004D7BD7"/>
    <w:rsid w:val="004E1E16"/>
    <w:rsid w:val="004E5383"/>
    <w:rsid w:val="004F0832"/>
    <w:rsid w:val="004F209D"/>
    <w:rsid w:val="004F3C3B"/>
    <w:rsid w:val="004F5699"/>
    <w:rsid w:val="004F6857"/>
    <w:rsid w:val="004F69CB"/>
    <w:rsid w:val="0050002F"/>
    <w:rsid w:val="00503E43"/>
    <w:rsid w:val="00503F4B"/>
    <w:rsid w:val="005115DD"/>
    <w:rsid w:val="0052140F"/>
    <w:rsid w:val="005228B7"/>
    <w:rsid w:val="005235C6"/>
    <w:rsid w:val="00524441"/>
    <w:rsid w:val="005332BE"/>
    <w:rsid w:val="005333A5"/>
    <w:rsid w:val="00537CEE"/>
    <w:rsid w:val="00541721"/>
    <w:rsid w:val="00546545"/>
    <w:rsid w:val="00546AD8"/>
    <w:rsid w:val="00546CBC"/>
    <w:rsid w:val="00550205"/>
    <w:rsid w:val="00556CC4"/>
    <w:rsid w:val="005571D5"/>
    <w:rsid w:val="005611E8"/>
    <w:rsid w:val="00561229"/>
    <w:rsid w:val="00561B16"/>
    <w:rsid w:val="00562E5F"/>
    <w:rsid w:val="00565D28"/>
    <w:rsid w:val="00570200"/>
    <w:rsid w:val="0057275C"/>
    <w:rsid w:val="005751DA"/>
    <w:rsid w:val="00575D88"/>
    <w:rsid w:val="00576191"/>
    <w:rsid w:val="005772C5"/>
    <w:rsid w:val="00584721"/>
    <w:rsid w:val="005847DB"/>
    <w:rsid w:val="0058654A"/>
    <w:rsid w:val="0059046A"/>
    <w:rsid w:val="005907C8"/>
    <w:rsid w:val="00591A55"/>
    <w:rsid w:val="005954F7"/>
    <w:rsid w:val="00595613"/>
    <w:rsid w:val="005962D4"/>
    <w:rsid w:val="005A44D4"/>
    <w:rsid w:val="005A74A8"/>
    <w:rsid w:val="005B0B75"/>
    <w:rsid w:val="005B0EB6"/>
    <w:rsid w:val="005B124E"/>
    <w:rsid w:val="005B16F4"/>
    <w:rsid w:val="005B278E"/>
    <w:rsid w:val="005B2FCE"/>
    <w:rsid w:val="005B36BD"/>
    <w:rsid w:val="005C0840"/>
    <w:rsid w:val="005C2866"/>
    <w:rsid w:val="005C4306"/>
    <w:rsid w:val="005C4816"/>
    <w:rsid w:val="005C4E81"/>
    <w:rsid w:val="005C62BC"/>
    <w:rsid w:val="005C66DB"/>
    <w:rsid w:val="005C6E8A"/>
    <w:rsid w:val="005C7998"/>
    <w:rsid w:val="005C7E19"/>
    <w:rsid w:val="005D024A"/>
    <w:rsid w:val="005D1C28"/>
    <w:rsid w:val="005D3596"/>
    <w:rsid w:val="005D3980"/>
    <w:rsid w:val="005D7330"/>
    <w:rsid w:val="005D778B"/>
    <w:rsid w:val="005E0743"/>
    <w:rsid w:val="005E07B8"/>
    <w:rsid w:val="005E0F16"/>
    <w:rsid w:val="005E390B"/>
    <w:rsid w:val="005E744C"/>
    <w:rsid w:val="005F5825"/>
    <w:rsid w:val="00600753"/>
    <w:rsid w:val="00600D0F"/>
    <w:rsid w:val="00601C18"/>
    <w:rsid w:val="00602C39"/>
    <w:rsid w:val="00603CD1"/>
    <w:rsid w:val="0061019E"/>
    <w:rsid w:val="0061115D"/>
    <w:rsid w:val="00614020"/>
    <w:rsid w:val="00614331"/>
    <w:rsid w:val="006157C3"/>
    <w:rsid w:val="00615CA3"/>
    <w:rsid w:val="00616565"/>
    <w:rsid w:val="006209B5"/>
    <w:rsid w:val="00620C19"/>
    <w:rsid w:val="006216CC"/>
    <w:rsid w:val="0062467B"/>
    <w:rsid w:val="0063175F"/>
    <w:rsid w:val="0063536C"/>
    <w:rsid w:val="00636352"/>
    <w:rsid w:val="00640D3C"/>
    <w:rsid w:val="00641521"/>
    <w:rsid w:val="006509F1"/>
    <w:rsid w:val="00653DBD"/>
    <w:rsid w:val="0065444F"/>
    <w:rsid w:val="0065646A"/>
    <w:rsid w:val="00657494"/>
    <w:rsid w:val="006624E6"/>
    <w:rsid w:val="006647F2"/>
    <w:rsid w:val="00666BA0"/>
    <w:rsid w:val="006672C7"/>
    <w:rsid w:val="006707B2"/>
    <w:rsid w:val="00671516"/>
    <w:rsid w:val="00672482"/>
    <w:rsid w:val="0067442A"/>
    <w:rsid w:val="00674BFC"/>
    <w:rsid w:val="00675E40"/>
    <w:rsid w:val="006764E6"/>
    <w:rsid w:val="00676783"/>
    <w:rsid w:val="00676D77"/>
    <w:rsid w:val="00677F62"/>
    <w:rsid w:val="00683973"/>
    <w:rsid w:val="0068411B"/>
    <w:rsid w:val="006861EF"/>
    <w:rsid w:val="00687A73"/>
    <w:rsid w:val="0069198D"/>
    <w:rsid w:val="006966E7"/>
    <w:rsid w:val="006A17B3"/>
    <w:rsid w:val="006A3B63"/>
    <w:rsid w:val="006A7550"/>
    <w:rsid w:val="006B0EDA"/>
    <w:rsid w:val="006B3EE6"/>
    <w:rsid w:val="006B7A5F"/>
    <w:rsid w:val="006C17C1"/>
    <w:rsid w:val="006C627D"/>
    <w:rsid w:val="006C7112"/>
    <w:rsid w:val="006D0277"/>
    <w:rsid w:val="006D6D83"/>
    <w:rsid w:val="006D7D8C"/>
    <w:rsid w:val="006E1F1F"/>
    <w:rsid w:val="006E2036"/>
    <w:rsid w:val="006E22DA"/>
    <w:rsid w:val="006E75A2"/>
    <w:rsid w:val="006F35AE"/>
    <w:rsid w:val="006F36B2"/>
    <w:rsid w:val="006F3B66"/>
    <w:rsid w:val="006F3BA2"/>
    <w:rsid w:val="006F602E"/>
    <w:rsid w:val="006F6078"/>
    <w:rsid w:val="0070568C"/>
    <w:rsid w:val="0070579C"/>
    <w:rsid w:val="00711AC2"/>
    <w:rsid w:val="007146E8"/>
    <w:rsid w:val="00720A91"/>
    <w:rsid w:val="00724E0A"/>
    <w:rsid w:val="00725571"/>
    <w:rsid w:val="00725D38"/>
    <w:rsid w:val="00727B67"/>
    <w:rsid w:val="00733FFC"/>
    <w:rsid w:val="00736134"/>
    <w:rsid w:val="00736B0C"/>
    <w:rsid w:val="007372C1"/>
    <w:rsid w:val="0074167B"/>
    <w:rsid w:val="00744B0E"/>
    <w:rsid w:val="00756A77"/>
    <w:rsid w:val="007570C1"/>
    <w:rsid w:val="00762FBB"/>
    <w:rsid w:val="0076533D"/>
    <w:rsid w:val="00765394"/>
    <w:rsid w:val="007661CA"/>
    <w:rsid w:val="00770CFA"/>
    <w:rsid w:val="00775B6D"/>
    <w:rsid w:val="00777CDC"/>
    <w:rsid w:val="00781F55"/>
    <w:rsid w:val="0078223A"/>
    <w:rsid w:val="00784537"/>
    <w:rsid w:val="007905EB"/>
    <w:rsid w:val="00791970"/>
    <w:rsid w:val="00791EFE"/>
    <w:rsid w:val="00796277"/>
    <w:rsid w:val="00797024"/>
    <w:rsid w:val="00797C54"/>
    <w:rsid w:val="007A34AC"/>
    <w:rsid w:val="007A3A7C"/>
    <w:rsid w:val="007A6E17"/>
    <w:rsid w:val="007A7978"/>
    <w:rsid w:val="007B03BF"/>
    <w:rsid w:val="007B1158"/>
    <w:rsid w:val="007B15A9"/>
    <w:rsid w:val="007B4C4E"/>
    <w:rsid w:val="007B6A54"/>
    <w:rsid w:val="007B7CB9"/>
    <w:rsid w:val="007C1169"/>
    <w:rsid w:val="007C3111"/>
    <w:rsid w:val="007C57E5"/>
    <w:rsid w:val="007D327C"/>
    <w:rsid w:val="007D603E"/>
    <w:rsid w:val="007D7B84"/>
    <w:rsid w:val="007E06F3"/>
    <w:rsid w:val="007E0D67"/>
    <w:rsid w:val="007E3AD6"/>
    <w:rsid w:val="007E488D"/>
    <w:rsid w:val="007E624A"/>
    <w:rsid w:val="007F2212"/>
    <w:rsid w:val="007F23CF"/>
    <w:rsid w:val="007F2401"/>
    <w:rsid w:val="007F2B0C"/>
    <w:rsid w:val="007F4908"/>
    <w:rsid w:val="008005F7"/>
    <w:rsid w:val="0080111D"/>
    <w:rsid w:val="0080132A"/>
    <w:rsid w:val="008021B5"/>
    <w:rsid w:val="008027C4"/>
    <w:rsid w:val="00802A14"/>
    <w:rsid w:val="00802C64"/>
    <w:rsid w:val="00803E42"/>
    <w:rsid w:val="00804134"/>
    <w:rsid w:val="0080514F"/>
    <w:rsid w:val="00806671"/>
    <w:rsid w:val="00807127"/>
    <w:rsid w:val="008071F2"/>
    <w:rsid w:val="008109BD"/>
    <w:rsid w:val="008126A1"/>
    <w:rsid w:val="0081589B"/>
    <w:rsid w:val="0081626A"/>
    <w:rsid w:val="00816498"/>
    <w:rsid w:val="008176CF"/>
    <w:rsid w:val="008179AD"/>
    <w:rsid w:val="00831582"/>
    <w:rsid w:val="008347D5"/>
    <w:rsid w:val="00835E42"/>
    <w:rsid w:val="00836E42"/>
    <w:rsid w:val="008403AA"/>
    <w:rsid w:val="0084167F"/>
    <w:rsid w:val="00842BCE"/>
    <w:rsid w:val="00845491"/>
    <w:rsid w:val="008462EC"/>
    <w:rsid w:val="00846312"/>
    <w:rsid w:val="00847D99"/>
    <w:rsid w:val="00854B0D"/>
    <w:rsid w:val="00860D42"/>
    <w:rsid w:val="00860FA2"/>
    <w:rsid w:val="00863824"/>
    <w:rsid w:val="00863BC7"/>
    <w:rsid w:val="0086493E"/>
    <w:rsid w:val="008676D1"/>
    <w:rsid w:val="00867D2C"/>
    <w:rsid w:val="008728EF"/>
    <w:rsid w:val="00873F68"/>
    <w:rsid w:val="00874C73"/>
    <w:rsid w:val="00877420"/>
    <w:rsid w:val="0088353F"/>
    <w:rsid w:val="00890584"/>
    <w:rsid w:val="00890ADA"/>
    <w:rsid w:val="00894DD1"/>
    <w:rsid w:val="00895DDC"/>
    <w:rsid w:val="00896344"/>
    <w:rsid w:val="008965E9"/>
    <w:rsid w:val="008A2277"/>
    <w:rsid w:val="008A249E"/>
    <w:rsid w:val="008A4506"/>
    <w:rsid w:val="008A5303"/>
    <w:rsid w:val="008A6CA1"/>
    <w:rsid w:val="008B790A"/>
    <w:rsid w:val="008B7FFA"/>
    <w:rsid w:val="008C3E69"/>
    <w:rsid w:val="008C6D85"/>
    <w:rsid w:val="008C7ABD"/>
    <w:rsid w:val="008C7E53"/>
    <w:rsid w:val="008D5E3A"/>
    <w:rsid w:val="008D63EA"/>
    <w:rsid w:val="008D7230"/>
    <w:rsid w:val="008E0768"/>
    <w:rsid w:val="008E2F4F"/>
    <w:rsid w:val="008E7917"/>
    <w:rsid w:val="008F32B0"/>
    <w:rsid w:val="008F6D0D"/>
    <w:rsid w:val="0090191B"/>
    <w:rsid w:val="009033DB"/>
    <w:rsid w:val="009042FE"/>
    <w:rsid w:val="00910D81"/>
    <w:rsid w:val="00913C0C"/>
    <w:rsid w:val="00914196"/>
    <w:rsid w:val="00914443"/>
    <w:rsid w:val="009145E9"/>
    <w:rsid w:val="009149EB"/>
    <w:rsid w:val="0091655E"/>
    <w:rsid w:val="0092100B"/>
    <w:rsid w:val="009217A5"/>
    <w:rsid w:val="009226CF"/>
    <w:rsid w:val="009232B4"/>
    <w:rsid w:val="00924AC5"/>
    <w:rsid w:val="00927048"/>
    <w:rsid w:val="00927DCA"/>
    <w:rsid w:val="00930D00"/>
    <w:rsid w:val="00932B41"/>
    <w:rsid w:val="00932E95"/>
    <w:rsid w:val="009347AC"/>
    <w:rsid w:val="0093536D"/>
    <w:rsid w:val="009365A4"/>
    <w:rsid w:val="00941991"/>
    <w:rsid w:val="00942654"/>
    <w:rsid w:val="0095258C"/>
    <w:rsid w:val="00954E6A"/>
    <w:rsid w:val="00963A7B"/>
    <w:rsid w:val="009644D6"/>
    <w:rsid w:val="009654D4"/>
    <w:rsid w:val="009674B0"/>
    <w:rsid w:val="00970784"/>
    <w:rsid w:val="009768B4"/>
    <w:rsid w:val="009827DA"/>
    <w:rsid w:val="00983705"/>
    <w:rsid w:val="00986AB1"/>
    <w:rsid w:val="00990125"/>
    <w:rsid w:val="00991E92"/>
    <w:rsid w:val="00992B06"/>
    <w:rsid w:val="009956B5"/>
    <w:rsid w:val="009972F3"/>
    <w:rsid w:val="00997E04"/>
    <w:rsid w:val="009A1CBD"/>
    <w:rsid w:val="009A4E68"/>
    <w:rsid w:val="009B08A7"/>
    <w:rsid w:val="009B153C"/>
    <w:rsid w:val="009B3BF4"/>
    <w:rsid w:val="009B3F7D"/>
    <w:rsid w:val="009B4CB6"/>
    <w:rsid w:val="009B687D"/>
    <w:rsid w:val="009B6F4F"/>
    <w:rsid w:val="009C03A9"/>
    <w:rsid w:val="009C2CC6"/>
    <w:rsid w:val="009C3E12"/>
    <w:rsid w:val="009C474F"/>
    <w:rsid w:val="009C4FE7"/>
    <w:rsid w:val="009C628B"/>
    <w:rsid w:val="009D0E92"/>
    <w:rsid w:val="009D34A1"/>
    <w:rsid w:val="009D36B7"/>
    <w:rsid w:val="009D7197"/>
    <w:rsid w:val="009E47C5"/>
    <w:rsid w:val="009E7159"/>
    <w:rsid w:val="009F0164"/>
    <w:rsid w:val="009F0402"/>
    <w:rsid w:val="009F0628"/>
    <w:rsid w:val="009F0F42"/>
    <w:rsid w:val="009F71FD"/>
    <w:rsid w:val="009F7D78"/>
    <w:rsid w:val="00A00100"/>
    <w:rsid w:val="00A016BC"/>
    <w:rsid w:val="00A02C98"/>
    <w:rsid w:val="00A037F3"/>
    <w:rsid w:val="00A04A08"/>
    <w:rsid w:val="00A05002"/>
    <w:rsid w:val="00A067AA"/>
    <w:rsid w:val="00A0694C"/>
    <w:rsid w:val="00A16136"/>
    <w:rsid w:val="00A16C50"/>
    <w:rsid w:val="00A206CE"/>
    <w:rsid w:val="00A257FD"/>
    <w:rsid w:val="00A266B5"/>
    <w:rsid w:val="00A26B04"/>
    <w:rsid w:val="00A3064D"/>
    <w:rsid w:val="00A3676D"/>
    <w:rsid w:val="00A37A49"/>
    <w:rsid w:val="00A4298D"/>
    <w:rsid w:val="00A44DF9"/>
    <w:rsid w:val="00A4511D"/>
    <w:rsid w:val="00A45382"/>
    <w:rsid w:val="00A50451"/>
    <w:rsid w:val="00A51533"/>
    <w:rsid w:val="00A5242E"/>
    <w:rsid w:val="00A5529C"/>
    <w:rsid w:val="00A557D5"/>
    <w:rsid w:val="00A56077"/>
    <w:rsid w:val="00A612A8"/>
    <w:rsid w:val="00A61FCE"/>
    <w:rsid w:val="00A6326E"/>
    <w:rsid w:val="00A637AB"/>
    <w:rsid w:val="00A6453E"/>
    <w:rsid w:val="00A723CB"/>
    <w:rsid w:val="00A8403A"/>
    <w:rsid w:val="00A90B66"/>
    <w:rsid w:val="00A92455"/>
    <w:rsid w:val="00A94991"/>
    <w:rsid w:val="00A97568"/>
    <w:rsid w:val="00AA2781"/>
    <w:rsid w:val="00AA28A8"/>
    <w:rsid w:val="00AA5EC0"/>
    <w:rsid w:val="00AB1228"/>
    <w:rsid w:val="00AB16FA"/>
    <w:rsid w:val="00AB2DD0"/>
    <w:rsid w:val="00AB593C"/>
    <w:rsid w:val="00AB6BB3"/>
    <w:rsid w:val="00AB7A8E"/>
    <w:rsid w:val="00AC4217"/>
    <w:rsid w:val="00AC68E4"/>
    <w:rsid w:val="00AD2D17"/>
    <w:rsid w:val="00AE4C70"/>
    <w:rsid w:val="00AE4FE1"/>
    <w:rsid w:val="00AE6B69"/>
    <w:rsid w:val="00AE70A1"/>
    <w:rsid w:val="00AE78F1"/>
    <w:rsid w:val="00AE7AFE"/>
    <w:rsid w:val="00AF15CB"/>
    <w:rsid w:val="00AF4522"/>
    <w:rsid w:val="00AF5B72"/>
    <w:rsid w:val="00AF6B54"/>
    <w:rsid w:val="00B01620"/>
    <w:rsid w:val="00B02297"/>
    <w:rsid w:val="00B03F6F"/>
    <w:rsid w:val="00B05E6D"/>
    <w:rsid w:val="00B076A6"/>
    <w:rsid w:val="00B11B8F"/>
    <w:rsid w:val="00B129CC"/>
    <w:rsid w:val="00B14D5A"/>
    <w:rsid w:val="00B14F40"/>
    <w:rsid w:val="00B16503"/>
    <w:rsid w:val="00B2013D"/>
    <w:rsid w:val="00B20FF6"/>
    <w:rsid w:val="00B25858"/>
    <w:rsid w:val="00B300B8"/>
    <w:rsid w:val="00B30733"/>
    <w:rsid w:val="00B31A94"/>
    <w:rsid w:val="00B32EBB"/>
    <w:rsid w:val="00B35179"/>
    <w:rsid w:val="00B3589E"/>
    <w:rsid w:val="00B40752"/>
    <w:rsid w:val="00B457C2"/>
    <w:rsid w:val="00B45E7E"/>
    <w:rsid w:val="00B473FD"/>
    <w:rsid w:val="00B54340"/>
    <w:rsid w:val="00B56420"/>
    <w:rsid w:val="00B624B0"/>
    <w:rsid w:val="00B65E8D"/>
    <w:rsid w:val="00B66948"/>
    <w:rsid w:val="00B71F6A"/>
    <w:rsid w:val="00B732CA"/>
    <w:rsid w:val="00B75965"/>
    <w:rsid w:val="00B76286"/>
    <w:rsid w:val="00B76FCE"/>
    <w:rsid w:val="00B80DC7"/>
    <w:rsid w:val="00B829E0"/>
    <w:rsid w:val="00B83D09"/>
    <w:rsid w:val="00B87C4F"/>
    <w:rsid w:val="00B90BF9"/>
    <w:rsid w:val="00B91023"/>
    <w:rsid w:val="00B929CB"/>
    <w:rsid w:val="00B94A11"/>
    <w:rsid w:val="00B974FA"/>
    <w:rsid w:val="00BA0AD7"/>
    <w:rsid w:val="00BA5725"/>
    <w:rsid w:val="00BB1D34"/>
    <w:rsid w:val="00BB1F24"/>
    <w:rsid w:val="00BB3E58"/>
    <w:rsid w:val="00BB5EE8"/>
    <w:rsid w:val="00BC11EE"/>
    <w:rsid w:val="00BC5526"/>
    <w:rsid w:val="00BC669A"/>
    <w:rsid w:val="00BD0AB7"/>
    <w:rsid w:val="00BD24A3"/>
    <w:rsid w:val="00BD2C5C"/>
    <w:rsid w:val="00BE2C88"/>
    <w:rsid w:val="00BF25DF"/>
    <w:rsid w:val="00BF53B8"/>
    <w:rsid w:val="00BF5788"/>
    <w:rsid w:val="00C00003"/>
    <w:rsid w:val="00C006DA"/>
    <w:rsid w:val="00C03754"/>
    <w:rsid w:val="00C04C52"/>
    <w:rsid w:val="00C06ECB"/>
    <w:rsid w:val="00C118B8"/>
    <w:rsid w:val="00C128DC"/>
    <w:rsid w:val="00C23539"/>
    <w:rsid w:val="00C2782F"/>
    <w:rsid w:val="00C31635"/>
    <w:rsid w:val="00C3197F"/>
    <w:rsid w:val="00C37982"/>
    <w:rsid w:val="00C4112A"/>
    <w:rsid w:val="00C42F0E"/>
    <w:rsid w:val="00C43767"/>
    <w:rsid w:val="00C43F68"/>
    <w:rsid w:val="00C50348"/>
    <w:rsid w:val="00C51CC6"/>
    <w:rsid w:val="00C5287D"/>
    <w:rsid w:val="00C55126"/>
    <w:rsid w:val="00C55B10"/>
    <w:rsid w:val="00C614C3"/>
    <w:rsid w:val="00C6517F"/>
    <w:rsid w:val="00C657C7"/>
    <w:rsid w:val="00C70433"/>
    <w:rsid w:val="00C711BE"/>
    <w:rsid w:val="00C76AA2"/>
    <w:rsid w:val="00C80CBA"/>
    <w:rsid w:val="00C84FFE"/>
    <w:rsid w:val="00C869E4"/>
    <w:rsid w:val="00C90D33"/>
    <w:rsid w:val="00C91AF3"/>
    <w:rsid w:val="00C92B60"/>
    <w:rsid w:val="00C97DC3"/>
    <w:rsid w:val="00CA008F"/>
    <w:rsid w:val="00CA2D52"/>
    <w:rsid w:val="00CA3A7D"/>
    <w:rsid w:val="00CA71D0"/>
    <w:rsid w:val="00CB15BE"/>
    <w:rsid w:val="00CB2BCB"/>
    <w:rsid w:val="00CB3850"/>
    <w:rsid w:val="00CB38C7"/>
    <w:rsid w:val="00CB4AF0"/>
    <w:rsid w:val="00CB616D"/>
    <w:rsid w:val="00CB6BD1"/>
    <w:rsid w:val="00CB72A7"/>
    <w:rsid w:val="00CC26D5"/>
    <w:rsid w:val="00CC646E"/>
    <w:rsid w:val="00CD4636"/>
    <w:rsid w:val="00CD5257"/>
    <w:rsid w:val="00CD69B3"/>
    <w:rsid w:val="00CE0157"/>
    <w:rsid w:val="00CE2B21"/>
    <w:rsid w:val="00CE2FE2"/>
    <w:rsid w:val="00CE3CB3"/>
    <w:rsid w:val="00CE6FF6"/>
    <w:rsid w:val="00CF14B6"/>
    <w:rsid w:val="00CF4BBB"/>
    <w:rsid w:val="00CF61FD"/>
    <w:rsid w:val="00D001B6"/>
    <w:rsid w:val="00D05104"/>
    <w:rsid w:val="00D05F79"/>
    <w:rsid w:val="00D12F18"/>
    <w:rsid w:val="00D1640B"/>
    <w:rsid w:val="00D20941"/>
    <w:rsid w:val="00D21D27"/>
    <w:rsid w:val="00D2213F"/>
    <w:rsid w:val="00D225B4"/>
    <w:rsid w:val="00D245D7"/>
    <w:rsid w:val="00D2675E"/>
    <w:rsid w:val="00D27A0D"/>
    <w:rsid w:val="00D31F02"/>
    <w:rsid w:val="00D33FAB"/>
    <w:rsid w:val="00D35627"/>
    <w:rsid w:val="00D36C4E"/>
    <w:rsid w:val="00D42C73"/>
    <w:rsid w:val="00D443C9"/>
    <w:rsid w:val="00D51601"/>
    <w:rsid w:val="00D62D6D"/>
    <w:rsid w:val="00D65F6C"/>
    <w:rsid w:val="00D6645F"/>
    <w:rsid w:val="00D677CD"/>
    <w:rsid w:val="00D70E86"/>
    <w:rsid w:val="00D74982"/>
    <w:rsid w:val="00D77FF5"/>
    <w:rsid w:val="00D87C02"/>
    <w:rsid w:val="00D94659"/>
    <w:rsid w:val="00D96EB9"/>
    <w:rsid w:val="00D97040"/>
    <w:rsid w:val="00DA060C"/>
    <w:rsid w:val="00DA26D8"/>
    <w:rsid w:val="00DB23CE"/>
    <w:rsid w:val="00DB7027"/>
    <w:rsid w:val="00DC1D6E"/>
    <w:rsid w:val="00DC2703"/>
    <w:rsid w:val="00DC35B1"/>
    <w:rsid w:val="00DC376C"/>
    <w:rsid w:val="00DC6021"/>
    <w:rsid w:val="00DD14AF"/>
    <w:rsid w:val="00DE086E"/>
    <w:rsid w:val="00DE571D"/>
    <w:rsid w:val="00DE76D8"/>
    <w:rsid w:val="00DE79E2"/>
    <w:rsid w:val="00DF10E9"/>
    <w:rsid w:val="00DF14E8"/>
    <w:rsid w:val="00DF2055"/>
    <w:rsid w:val="00DF38E7"/>
    <w:rsid w:val="00DF4A11"/>
    <w:rsid w:val="00DF4EF5"/>
    <w:rsid w:val="00DF7954"/>
    <w:rsid w:val="00E00275"/>
    <w:rsid w:val="00E0043C"/>
    <w:rsid w:val="00E02E19"/>
    <w:rsid w:val="00E06803"/>
    <w:rsid w:val="00E07870"/>
    <w:rsid w:val="00E12B3D"/>
    <w:rsid w:val="00E139B3"/>
    <w:rsid w:val="00E20B1B"/>
    <w:rsid w:val="00E21925"/>
    <w:rsid w:val="00E26B43"/>
    <w:rsid w:val="00E30E73"/>
    <w:rsid w:val="00E318EC"/>
    <w:rsid w:val="00E33C79"/>
    <w:rsid w:val="00E44194"/>
    <w:rsid w:val="00E52CEE"/>
    <w:rsid w:val="00E5451C"/>
    <w:rsid w:val="00E54B99"/>
    <w:rsid w:val="00E57C7E"/>
    <w:rsid w:val="00E6111F"/>
    <w:rsid w:val="00E61A03"/>
    <w:rsid w:val="00E62444"/>
    <w:rsid w:val="00E624E5"/>
    <w:rsid w:val="00E67614"/>
    <w:rsid w:val="00E709D7"/>
    <w:rsid w:val="00E73133"/>
    <w:rsid w:val="00E76B10"/>
    <w:rsid w:val="00E76E3D"/>
    <w:rsid w:val="00E81860"/>
    <w:rsid w:val="00E8230A"/>
    <w:rsid w:val="00E8280C"/>
    <w:rsid w:val="00E83EE3"/>
    <w:rsid w:val="00E847CE"/>
    <w:rsid w:val="00E85C58"/>
    <w:rsid w:val="00E8741C"/>
    <w:rsid w:val="00E87778"/>
    <w:rsid w:val="00E932E6"/>
    <w:rsid w:val="00E93BE6"/>
    <w:rsid w:val="00E9510F"/>
    <w:rsid w:val="00E9744A"/>
    <w:rsid w:val="00EA0D9F"/>
    <w:rsid w:val="00EA30F2"/>
    <w:rsid w:val="00EA3280"/>
    <w:rsid w:val="00EA3E9B"/>
    <w:rsid w:val="00EA4FEA"/>
    <w:rsid w:val="00EA7410"/>
    <w:rsid w:val="00EB14D5"/>
    <w:rsid w:val="00EB1BD8"/>
    <w:rsid w:val="00EB2C67"/>
    <w:rsid w:val="00EB46F1"/>
    <w:rsid w:val="00EB4F61"/>
    <w:rsid w:val="00EC073A"/>
    <w:rsid w:val="00EC17F8"/>
    <w:rsid w:val="00EC1FC4"/>
    <w:rsid w:val="00EC4C00"/>
    <w:rsid w:val="00EC5DAC"/>
    <w:rsid w:val="00EC746C"/>
    <w:rsid w:val="00ED0900"/>
    <w:rsid w:val="00ED3B8B"/>
    <w:rsid w:val="00ED63C0"/>
    <w:rsid w:val="00EE10E3"/>
    <w:rsid w:val="00EE397C"/>
    <w:rsid w:val="00EE3BE5"/>
    <w:rsid w:val="00EE44A3"/>
    <w:rsid w:val="00EE45D5"/>
    <w:rsid w:val="00EE538A"/>
    <w:rsid w:val="00EE6712"/>
    <w:rsid w:val="00EE7F67"/>
    <w:rsid w:val="00EF14ED"/>
    <w:rsid w:val="00EF332D"/>
    <w:rsid w:val="00EF45A7"/>
    <w:rsid w:val="00EF5CFE"/>
    <w:rsid w:val="00EF6143"/>
    <w:rsid w:val="00F02975"/>
    <w:rsid w:val="00F06607"/>
    <w:rsid w:val="00F07E83"/>
    <w:rsid w:val="00F11187"/>
    <w:rsid w:val="00F13A9F"/>
    <w:rsid w:val="00F1420B"/>
    <w:rsid w:val="00F15105"/>
    <w:rsid w:val="00F216B1"/>
    <w:rsid w:val="00F21C3D"/>
    <w:rsid w:val="00F2239C"/>
    <w:rsid w:val="00F22FD4"/>
    <w:rsid w:val="00F23BBD"/>
    <w:rsid w:val="00F2465D"/>
    <w:rsid w:val="00F252CF"/>
    <w:rsid w:val="00F25D4B"/>
    <w:rsid w:val="00F26DED"/>
    <w:rsid w:val="00F31270"/>
    <w:rsid w:val="00F3305D"/>
    <w:rsid w:val="00F342EE"/>
    <w:rsid w:val="00F34733"/>
    <w:rsid w:val="00F36585"/>
    <w:rsid w:val="00F37CC6"/>
    <w:rsid w:val="00F40959"/>
    <w:rsid w:val="00F515D5"/>
    <w:rsid w:val="00F55FBE"/>
    <w:rsid w:val="00F62E77"/>
    <w:rsid w:val="00F65AA5"/>
    <w:rsid w:val="00F72756"/>
    <w:rsid w:val="00F74072"/>
    <w:rsid w:val="00F758C9"/>
    <w:rsid w:val="00F8185B"/>
    <w:rsid w:val="00F83E2F"/>
    <w:rsid w:val="00F85F74"/>
    <w:rsid w:val="00F86B01"/>
    <w:rsid w:val="00F9129D"/>
    <w:rsid w:val="00F945FC"/>
    <w:rsid w:val="00F952C5"/>
    <w:rsid w:val="00F95E66"/>
    <w:rsid w:val="00F95FE6"/>
    <w:rsid w:val="00F96121"/>
    <w:rsid w:val="00F96C51"/>
    <w:rsid w:val="00F97EAD"/>
    <w:rsid w:val="00FA377B"/>
    <w:rsid w:val="00FA5594"/>
    <w:rsid w:val="00FA5952"/>
    <w:rsid w:val="00FA6D70"/>
    <w:rsid w:val="00FB19D6"/>
    <w:rsid w:val="00FB5A51"/>
    <w:rsid w:val="00FB5AE8"/>
    <w:rsid w:val="00FC0C54"/>
    <w:rsid w:val="00FC3A95"/>
    <w:rsid w:val="00FC4E32"/>
    <w:rsid w:val="00FC7C4B"/>
    <w:rsid w:val="00FE07A2"/>
    <w:rsid w:val="00FE0913"/>
    <w:rsid w:val="00FE31C5"/>
    <w:rsid w:val="00FE4CB7"/>
    <w:rsid w:val="00FF0CA5"/>
    <w:rsid w:val="00FF0FD0"/>
    <w:rsid w:val="00FF1716"/>
    <w:rsid w:val="00FF184E"/>
    <w:rsid w:val="00FF1A9C"/>
    <w:rsid w:val="00FF2B6C"/>
    <w:rsid w:val="00FF3E59"/>
    <w:rsid w:val="00FF4AE2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nhideWhenUsed="0"/>
    <w:lsdException w:name="Body Text Indent" w:uiPriority="0" w:unhideWhenUsed="0"/>
    <w:lsdException w:name="Subtitle" w:semiHidden="0" w:uiPriority="11" w:unhideWhenUsed="0" w:qFormat="1"/>
    <w:lsdException w:name="Body Text 2" w:unhideWhenUsed="0"/>
    <w:lsdException w:name="Body Text Indent 2" w:uiPriority="0" w:unhideWhenUsed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annotation subject" w:uiPriority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BE"/>
    <w:pPr>
      <w:spacing w:after="0" w:line="240" w:lineRule="auto"/>
    </w:pPr>
    <w:rPr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pPr>
      <w:keepNext/>
      <w:ind w:left="-540"/>
      <w:jc w:val="center"/>
      <w:outlineLvl w:val="0"/>
    </w:pPr>
    <w:rPr>
      <w:b/>
      <w:bCs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20671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0671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F3C3B"/>
    <w:pPr>
      <w:keepNext/>
      <w:jc w:val="center"/>
      <w:outlineLvl w:val="3"/>
    </w:pPr>
    <w:rPr>
      <w:b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F216B1"/>
    <w:pPr>
      <w:keepNext/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F216B1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F216B1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F216B1"/>
    <w:pPr>
      <w:keepNext/>
      <w:jc w:val="center"/>
      <w:outlineLvl w:val="7"/>
    </w:pPr>
    <w:rPr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F216B1"/>
    <w:pPr>
      <w:keepNext/>
      <w:ind w:left="720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locked/>
    <w:rsid w:val="00206717"/>
    <w:rPr>
      <w:rFonts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206717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locked/>
    <w:rsid w:val="004F3C3B"/>
    <w:rPr>
      <w:rFonts w:cs="Times New Roman"/>
      <w:b/>
      <w:sz w:val="20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locked/>
    <w:rsid w:val="00F216B1"/>
    <w:rPr>
      <w:rFonts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locked/>
    <w:rsid w:val="00F216B1"/>
    <w:rPr>
      <w:rFonts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locked/>
    <w:rsid w:val="00F216B1"/>
    <w:rPr>
      <w:rFonts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locked/>
    <w:rsid w:val="00F216B1"/>
    <w:rPr>
      <w:rFonts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locked/>
    <w:rsid w:val="00F216B1"/>
    <w:rPr>
      <w:rFonts w:cs="Times New Roman"/>
      <w:sz w:val="20"/>
      <w:szCs w:val="20"/>
    </w:rPr>
  </w:style>
  <w:style w:type="paragraph" w:styleId="a3">
    <w:name w:val="Body Text Indent"/>
    <w:basedOn w:val="a"/>
    <w:link w:val="a4"/>
    <w:uiPriority w:val="99"/>
    <w:pPr>
      <w:ind w:left="-36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left="-360"/>
      <w:jc w:val="center"/>
    </w:pPr>
    <w:rPr>
      <w:b/>
      <w:bCs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Pr>
      <w:rFonts w:cs="Times New Roman"/>
      <w:sz w:val="24"/>
      <w:szCs w:val="24"/>
    </w:rPr>
  </w:style>
  <w:style w:type="paragraph" w:customStyle="1" w:styleId="Iauiue">
    <w:name w:val="Iau?iue"/>
    <w:uiPriority w:val="99"/>
    <w:rsid w:val="006647F2"/>
    <w:pPr>
      <w:spacing w:after="0" w:line="240" w:lineRule="auto"/>
    </w:pPr>
    <w:rPr>
      <w:sz w:val="20"/>
      <w:szCs w:val="20"/>
      <w:lang w:val="en-US"/>
    </w:rPr>
  </w:style>
  <w:style w:type="table" w:styleId="a5">
    <w:name w:val="Table Grid"/>
    <w:basedOn w:val="a1"/>
    <w:uiPriority w:val="59"/>
    <w:rsid w:val="006647F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6647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No Spacing"/>
    <w:uiPriority w:val="1"/>
    <w:qFormat/>
    <w:rsid w:val="0063175F"/>
    <w:pPr>
      <w:spacing w:after="0" w:line="240" w:lineRule="auto"/>
    </w:pPr>
    <w:rPr>
      <w:rFonts w:ascii="Calibri" w:hAnsi="Calibri" w:cs="Calibri"/>
      <w:lang w:eastAsia="en-US"/>
    </w:rPr>
  </w:style>
  <w:style w:type="paragraph" w:styleId="a9">
    <w:name w:val="List Paragraph"/>
    <w:basedOn w:val="a"/>
    <w:link w:val="aa"/>
    <w:uiPriority w:val="34"/>
    <w:qFormat/>
    <w:rsid w:val="00D001B6"/>
    <w:pPr>
      <w:ind w:left="720"/>
      <w:contextualSpacing/>
    </w:pPr>
  </w:style>
  <w:style w:type="character" w:customStyle="1" w:styleId="aa">
    <w:name w:val="Абзац списка Знак"/>
    <w:link w:val="a9"/>
    <w:locked/>
    <w:rsid w:val="00416CCD"/>
    <w:rPr>
      <w:sz w:val="24"/>
    </w:rPr>
  </w:style>
  <w:style w:type="paragraph" w:styleId="ab">
    <w:name w:val="Normal (Web)"/>
    <w:basedOn w:val="a"/>
    <w:uiPriority w:val="99"/>
    <w:rsid w:val="00C0375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C6D85"/>
    <w:rPr>
      <w:rFonts w:cs="Times New Roman"/>
      <w:b/>
      <w:bCs/>
    </w:rPr>
  </w:style>
  <w:style w:type="character" w:styleId="ad">
    <w:name w:val="Emphasis"/>
    <w:basedOn w:val="a0"/>
    <w:uiPriority w:val="20"/>
    <w:qFormat/>
    <w:rsid w:val="00E8741C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E8741C"/>
    <w:rPr>
      <w:rFonts w:cs="Times New Roman"/>
    </w:rPr>
  </w:style>
  <w:style w:type="paragraph" w:styleId="HTML">
    <w:name w:val="HTML Preformatted"/>
    <w:basedOn w:val="a"/>
    <w:link w:val="HTML0"/>
    <w:uiPriority w:val="99"/>
    <w:rsid w:val="00CA3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A3A7D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D73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D02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4">
    <w:name w:val="Body Text 2"/>
    <w:basedOn w:val="a"/>
    <w:link w:val="25"/>
    <w:uiPriority w:val="99"/>
    <w:rsid w:val="00DF7954"/>
    <w:pPr>
      <w:spacing w:before="240"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Pr>
      <w:rFonts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47398D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47398D"/>
    <w:rPr>
      <w:rFonts w:cs="Times New Roman"/>
      <w:color w:val="800080"/>
      <w:u w:val="single"/>
    </w:rPr>
  </w:style>
  <w:style w:type="paragraph" w:styleId="af0">
    <w:name w:val="header"/>
    <w:basedOn w:val="a"/>
    <w:link w:val="af1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206717"/>
    <w:rPr>
      <w:rFonts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206717"/>
    <w:rPr>
      <w:rFonts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06717"/>
    <w:rPr>
      <w:rFonts w:ascii="Arial" w:hAnsi="Arial"/>
      <w:sz w:val="20"/>
    </w:rPr>
  </w:style>
  <w:style w:type="paragraph" w:styleId="af4">
    <w:name w:val="footnote text"/>
    <w:basedOn w:val="a"/>
    <w:link w:val="af5"/>
    <w:uiPriority w:val="99"/>
    <w:rsid w:val="0020671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206717"/>
    <w:rPr>
      <w:rFonts w:cs="Times New Roman"/>
      <w:sz w:val="20"/>
      <w:szCs w:val="20"/>
    </w:rPr>
  </w:style>
  <w:style w:type="paragraph" w:styleId="af6">
    <w:name w:val="Title"/>
    <w:basedOn w:val="a"/>
    <w:next w:val="af7"/>
    <w:link w:val="af8"/>
    <w:uiPriority w:val="10"/>
    <w:qFormat/>
    <w:rsid w:val="00206717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8">
    <w:name w:val="Название Знак"/>
    <w:basedOn w:val="a0"/>
    <w:link w:val="af6"/>
    <w:uiPriority w:val="10"/>
    <w:locked/>
    <w:rsid w:val="00206717"/>
    <w:rPr>
      <w:rFonts w:cs="Times New Roman"/>
      <w:b/>
      <w:sz w:val="20"/>
      <w:szCs w:val="20"/>
      <w:u w:val="single"/>
      <w:lang w:val="x-none" w:eastAsia="ar-SA" w:bidi="ar-SA"/>
    </w:rPr>
  </w:style>
  <w:style w:type="paragraph" w:styleId="af7">
    <w:name w:val="Subtitle"/>
    <w:basedOn w:val="a"/>
    <w:next w:val="a"/>
    <w:link w:val="af9"/>
    <w:uiPriority w:val="11"/>
    <w:qFormat/>
    <w:rsid w:val="0020671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9">
    <w:name w:val="Подзаголовок Знак"/>
    <w:basedOn w:val="a0"/>
    <w:link w:val="af7"/>
    <w:uiPriority w:val="11"/>
    <w:locked/>
    <w:rsid w:val="0020671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fa">
    <w:name w:val="Body Text"/>
    <w:aliases w:val="Основной текст1,Основной текст Знак Знак,bt"/>
    <w:basedOn w:val="a"/>
    <w:link w:val="afb"/>
    <w:uiPriority w:val="99"/>
    <w:rsid w:val="00206717"/>
    <w:pPr>
      <w:spacing w:after="120"/>
    </w:pPr>
    <w:rPr>
      <w:szCs w:val="20"/>
    </w:rPr>
  </w:style>
  <w:style w:type="character" w:customStyle="1" w:styleId="afb">
    <w:name w:val="Основной текст Знак"/>
    <w:aliases w:val="Основной текст1 Знак,Основной текст Знак Знак Знак,bt Знак"/>
    <w:basedOn w:val="a0"/>
    <w:link w:val="afa"/>
    <w:uiPriority w:val="99"/>
    <w:locked/>
    <w:rsid w:val="00206717"/>
    <w:rPr>
      <w:rFonts w:cs="Times New Roman"/>
      <w:sz w:val="20"/>
      <w:szCs w:val="20"/>
    </w:rPr>
  </w:style>
  <w:style w:type="character" w:customStyle="1" w:styleId="afc">
    <w:name w:val="Основной текст_"/>
    <w:link w:val="31"/>
    <w:locked/>
    <w:rsid w:val="00206717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c"/>
    <w:rsid w:val="00206717"/>
    <w:pPr>
      <w:widowControl w:val="0"/>
      <w:shd w:val="clear" w:color="auto" w:fill="FFFFFF"/>
      <w:spacing w:line="240" w:lineRule="atLeast"/>
      <w:ind w:hanging="1120"/>
      <w:jc w:val="both"/>
    </w:pPr>
    <w:rPr>
      <w:sz w:val="27"/>
      <w:szCs w:val="27"/>
      <w:shd w:val="clear" w:color="auto" w:fill="FFFFFF"/>
    </w:rPr>
  </w:style>
  <w:style w:type="table" w:customStyle="1" w:styleId="12">
    <w:name w:val="Сетка таблицы1"/>
    <w:basedOn w:val="a1"/>
    <w:next w:val="a5"/>
    <w:uiPriority w:val="59"/>
    <w:rsid w:val="004F3C3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paragraphstyle">
    <w:name w:val="[No paragraph style]"/>
    <w:rsid w:val="004F3C3B"/>
    <w:pPr>
      <w:suppressAutoHyphens/>
      <w:autoSpaceDE w:val="0"/>
      <w:spacing w:after="0" w:line="288" w:lineRule="auto"/>
      <w:textAlignment w:val="center"/>
    </w:pPr>
    <w:rPr>
      <w:color w:val="000000"/>
      <w:sz w:val="24"/>
      <w:szCs w:val="24"/>
      <w:lang w:eastAsia="ar-SA"/>
    </w:rPr>
  </w:style>
  <w:style w:type="paragraph" w:customStyle="1" w:styleId="afd">
    <w:name w:val="Основной"/>
    <w:basedOn w:val="a"/>
    <w:link w:val="afe"/>
    <w:rsid w:val="004F3C3B"/>
    <w:pPr>
      <w:ind w:firstLine="426"/>
      <w:jc w:val="both"/>
    </w:pPr>
  </w:style>
  <w:style w:type="character" w:customStyle="1" w:styleId="afe">
    <w:name w:val="Основной Знак"/>
    <w:link w:val="afd"/>
    <w:locked/>
    <w:rsid w:val="004F3C3B"/>
    <w:rPr>
      <w:rFonts w:eastAsia="Times New Roman"/>
      <w:sz w:val="24"/>
      <w:lang w:val="x-none" w:eastAsia="x-none"/>
    </w:rPr>
  </w:style>
  <w:style w:type="table" w:customStyle="1" w:styleId="110">
    <w:name w:val="Сетка таблицы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TOC Heading"/>
    <w:basedOn w:val="10"/>
    <w:next w:val="a"/>
    <w:uiPriority w:val="39"/>
    <w:qFormat/>
    <w:rsid w:val="004F3C3B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4F3C3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unhideWhenUsed/>
    <w:qFormat/>
    <w:rsid w:val="004F3C3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7">
    <w:name w:val="Сетка таблицы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0"/>
    <w:uiPriority w:val="99"/>
    <w:unhideWhenUsed/>
    <w:rsid w:val="004F3C3B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rsid w:val="004F3C3B"/>
    <w:pPr>
      <w:suppressAutoHyphens/>
      <w:spacing w:after="360" w:line="360" w:lineRule="auto"/>
      <w:ind w:left="0"/>
      <w:jc w:val="left"/>
    </w:pPr>
    <w:rPr>
      <w:b w:val="0"/>
      <w:bCs w:val="0"/>
      <w:spacing w:val="20"/>
      <w:kern w:val="28"/>
      <w:sz w:val="32"/>
      <w:szCs w:val="32"/>
    </w:rPr>
  </w:style>
  <w:style w:type="table" w:customStyle="1" w:styleId="111">
    <w:name w:val="Сетка таблицы1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4F3C3B"/>
  </w:style>
  <w:style w:type="table" w:customStyle="1" w:styleId="120">
    <w:name w:val="Сетка таблицы1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qFormat/>
    <w:rsid w:val="004F3C3B"/>
    <w:pPr>
      <w:keepNext/>
      <w:numPr>
        <w:numId w:val="4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4F3C3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4">
    <w:name w:val="Стиль1 Знак"/>
    <w:link w:val="1"/>
    <w:locked/>
    <w:rsid w:val="004F3C3B"/>
    <w:rPr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4F3C3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locked/>
    <w:rsid w:val="004F3C3B"/>
    <w:rPr>
      <w:rFonts w:ascii="Calibri" w:hAnsi="Calibri" w:cs="Times New Roman"/>
      <w:sz w:val="16"/>
      <w:szCs w:val="16"/>
      <w:lang w:val="x-none" w:eastAsia="en-US"/>
    </w:rPr>
  </w:style>
  <w:style w:type="character" w:styleId="aff1">
    <w:name w:val="page number"/>
    <w:basedOn w:val="a0"/>
    <w:uiPriority w:val="99"/>
    <w:rsid w:val="004F3C3B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AC68E4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AC68E4"/>
    <w:pPr>
      <w:shd w:val="clear" w:color="auto" w:fill="FFFFFF"/>
      <w:spacing w:line="240" w:lineRule="atLeast"/>
      <w:ind w:hanging="200"/>
    </w:pPr>
    <w:rPr>
      <w:sz w:val="16"/>
      <w:szCs w:val="16"/>
    </w:rPr>
  </w:style>
  <w:style w:type="character" w:customStyle="1" w:styleId="91">
    <w:name w:val="Основной текст (9)"/>
    <w:uiPriority w:val="99"/>
    <w:rsid w:val="00AC68E4"/>
    <w:rPr>
      <w:rFonts w:ascii="Times New Roman" w:hAnsi="Times New Roman"/>
      <w:spacing w:val="0"/>
      <w:sz w:val="16"/>
    </w:rPr>
  </w:style>
  <w:style w:type="paragraph" w:customStyle="1" w:styleId="Default">
    <w:name w:val="Default"/>
    <w:rsid w:val="00F216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15">
    <w:name w:val="Обычный1"/>
    <w:rsid w:val="00F216B1"/>
    <w:pPr>
      <w:widowControl w:val="0"/>
      <w:spacing w:after="0" w:line="240" w:lineRule="auto"/>
    </w:pPr>
    <w:rPr>
      <w:sz w:val="20"/>
      <w:szCs w:val="20"/>
    </w:rPr>
  </w:style>
  <w:style w:type="paragraph" w:customStyle="1" w:styleId="western">
    <w:name w:val="western"/>
    <w:basedOn w:val="a"/>
    <w:rsid w:val="00F216B1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F216B1"/>
    <w:rPr>
      <w:rFonts w:ascii="Times New Roman" w:hAnsi="Times New Roman"/>
      <w:sz w:val="24"/>
    </w:rPr>
  </w:style>
  <w:style w:type="character" w:styleId="aff2">
    <w:name w:val="annotation reference"/>
    <w:basedOn w:val="a0"/>
    <w:uiPriority w:val="99"/>
    <w:semiHidden/>
    <w:rsid w:val="00F216B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semiHidden/>
    <w:rsid w:val="00F216B1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locked/>
    <w:rsid w:val="00F216B1"/>
    <w:rPr>
      <w:rFonts w:cs="Times New Roman"/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F216B1"/>
    <w:rPr>
      <w:rFonts w:ascii="Calibri" w:hAnsi="Calibri"/>
      <w:sz w:val="20"/>
      <w:szCs w:val="20"/>
      <w:lang w:eastAsia="en-US"/>
    </w:rPr>
  </w:style>
  <w:style w:type="paragraph" w:styleId="36">
    <w:name w:val="Body Text Indent 3"/>
    <w:basedOn w:val="a"/>
    <w:link w:val="37"/>
    <w:uiPriority w:val="99"/>
    <w:rsid w:val="00F216B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F216B1"/>
    <w:rPr>
      <w:rFonts w:cs="Times New Roman"/>
      <w:sz w:val="16"/>
      <w:szCs w:val="16"/>
    </w:rPr>
  </w:style>
  <w:style w:type="paragraph" w:customStyle="1" w:styleId="aff5">
    <w:name w:val="Содержимое таблицы"/>
    <w:basedOn w:val="a"/>
    <w:rsid w:val="00F216B1"/>
    <w:pPr>
      <w:suppressLineNumbers/>
      <w:suppressAutoHyphens/>
    </w:pPr>
    <w:rPr>
      <w:sz w:val="20"/>
      <w:szCs w:val="20"/>
      <w:lang w:eastAsia="ar-SA"/>
    </w:rPr>
  </w:style>
  <w:style w:type="character" w:customStyle="1" w:styleId="apple-style-span">
    <w:name w:val="apple-style-span"/>
    <w:rsid w:val="00F216B1"/>
  </w:style>
  <w:style w:type="paragraph" w:customStyle="1" w:styleId="ConsPlusTitle">
    <w:name w:val="ConsPlusTitle"/>
    <w:uiPriority w:val="99"/>
    <w:rsid w:val="00F216B1"/>
    <w:pPr>
      <w:widowControl w:val="0"/>
      <w:suppressAutoHyphens/>
      <w:autoSpaceDE w:val="0"/>
      <w:spacing w:after="0" w:line="240" w:lineRule="auto"/>
    </w:pPr>
    <w:rPr>
      <w:b/>
      <w:bCs/>
      <w:sz w:val="28"/>
      <w:szCs w:val="28"/>
      <w:lang w:eastAsia="ar-SA"/>
    </w:rPr>
  </w:style>
  <w:style w:type="character" w:styleId="aff6">
    <w:name w:val="line number"/>
    <w:basedOn w:val="a0"/>
    <w:uiPriority w:val="99"/>
    <w:semiHidden/>
    <w:rsid w:val="00F216B1"/>
    <w:rPr>
      <w:rFonts w:cs="Times New Roman"/>
    </w:rPr>
  </w:style>
  <w:style w:type="paragraph" w:styleId="aff7">
    <w:name w:val="annotation subject"/>
    <w:basedOn w:val="aff3"/>
    <w:next w:val="aff3"/>
    <w:link w:val="aff8"/>
    <w:uiPriority w:val="99"/>
    <w:semiHidden/>
    <w:rsid w:val="00F216B1"/>
    <w:rPr>
      <w:b/>
      <w:bCs/>
    </w:rPr>
  </w:style>
  <w:style w:type="character" w:customStyle="1" w:styleId="aff8">
    <w:name w:val="Тема примечания Знак"/>
    <w:basedOn w:val="aff4"/>
    <w:link w:val="aff7"/>
    <w:uiPriority w:val="99"/>
    <w:semiHidden/>
    <w:locked/>
    <w:rsid w:val="00F216B1"/>
    <w:rPr>
      <w:rFonts w:cs="Times New Roman"/>
      <w:b/>
      <w:bCs/>
      <w:sz w:val="20"/>
      <w:szCs w:val="20"/>
    </w:rPr>
  </w:style>
  <w:style w:type="character" w:customStyle="1" w:styleId="aff9">
    <w:name w:val="Знак Знак"/>
    <w:rsid w:val="00F216B1"/>
    <w:rPr>
      <w:sz w:val="24"/>
      <w:lang w:val="ru-RU" w:eastAsia="ru-RU"/>
    </w:rPr>
  </w:style>
  <w:style w:type="paragraph" w:styleId="2">
    <w:name w:val="List Bullet 2"/>
    <w:basedOn w:val="a"/>
    <w:autoRedefine/>
    <w:uiPriority w:val="99"/>
    <w:semiHidden/>
    <w:rsid w:val="00F216B1"/>
    <w:pPr>
      <w:numPr>
        <w:numId w:val="7"/>
      </w:numPr>
    </w:pPr>
    <w:rPr>
      <w:sz w:val="20"/>
    </w:rPr>
  </w:style>
  <w:style w:type="table" w:customStyle="1" w:styleId="61">
    <w:name w:val="Сетка таблицы6"/>
    <w:basedOn w:val="a1"/>
    <w:next w:val="a5"/>
    <w:rsid w:val="00F216B1"/>
    <w:pPr>
      <w:widowControl w:val="0"/>
      <w:suppressAutoHyphens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5"/>
    <w:uiPriority w:val="59"/>
    <w:rsid w:val="00F216B1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6z0">
    <w:name w:val="WW8Num6z0"/>
    <w:rsid w:val="00F216B1"/>
    <w:rPr>
      <w:rFonts w:ascii="Symbol" w:hAnsi="Symbol"/>
    </w:rPr>
  </w:style>
  <w:style w:type="paragraph" w:customStyle="1" w:styleId="text">
    <w:name w:val="text"/>
    <w:basedOn w:val="a"/>
    <w:rsid w:val="00725D38"/>
    <w:pPr>
      <w:spacing w:before="225" w:after="225"/>
      <w:ind w:left="375" w:right="375"/>
      <w:jc w:val="both"/>
    </w:pPr>
    <w:rPr>
      <w:rFonts w:ascii="Tahoma" w:hAnsi="Tahoma" w:cs="Tahoma"/>
      <w:color w:val="3C3C3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nhideWhenUsed="0"/>
    <w:lsdException w:name="Body Text Indent" w:uiPriority="0" w:unhideWhenUsed="0"/>
    <w:lsdException w:name="Subtitle" w:semiHidden="0" w:uiPriority="11" w:unhideWhenUsed="0" w:qFormat="1"/>
    <w:lsdException w:name="Body Text 2" w:unhideWhenUsed="0"/>
    <w:lsdException w:name="Body Text Indent 2" w:uiPriority="0" w:unhideWhenUsed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annotation subject" w:uiPriority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BE"/>
    <w:pPr>
      <w:spacing w:after="0" w:line="240" w:lineRule="auto"/>
    </w:pPr>
    <w:rPr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pPr>
      <w:keepNext/>
      <w:ind w:left="-540"/>
      <w:jc w:val="center"/>
      <w:outlineLvl w:val="0"/>
    </w:pPr>
    <w:rPr>
      <w:b/>
      <w:bCs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20671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0671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F3C3B"/>
    <w:pPr>
      <w:keepNext/>
      <w:jc w:val="center"/>
      <w:outlineLvl w:val="3"/>
    </w:pPr>
    <w:rPr>
      <w:b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F216B1"/>
    <w:pPr>
      <w:keepNext/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F216B1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F216B1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F216B1"/>
    <w:pPr>
      <w:keepNext/>
      <w:jc w:val="center"/>
      <w:outlineLvl w:val="7"/>
    </w:pPr>
    <w:rPr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F216B1"/>
    <w:pPr>
      <w:keepNext/>
      <w:ind w:left="720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locked/>
    <w:rsid w:val="00206717"/>
    <w:rPr>
      <w:rFonts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206717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locked/>
    <w:rsid w:val="004F3C3B"/>
    <w:rPr>
      <w:rFonts w:cs="Times New Roman"/>
      <w:b/>
      <w:sz w:val="20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locked/>
    <w:rsid w:val="00F216B1"/>
    <w:rPr>
      <w:rFonts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locked/>
    <w:rsid w:val="00F216B1"/>
    <w:rPr>
      <w:rFonts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locked/>
    <w:rsid w:val="00F216B1"/>
    <w:rPr>
      <w:rFonts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locked/>
    <w:rsid w:val="00F216B1"/>
    <w:rPr>
      <w:rFonts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locked/>
    <w:rsid w:val="00F216B1"/>
    <w:rPr>
      <w:rFonts w:cs="Times New Roman"/>
      <w:sz w:val="20"/>
      <w:szCs w:val="20"/>
    </w:rPr>
  </w:style>
  <w:style w:type="paragraph" w:styleId="a3">
    <w:name w:val="Body Text Indent"/>
    <w:basedOn w:val="a"/>
    <w:link w:val="a4"/>
    <w:uiPriority w:val="99"/>
    <w:pPr>
      <w:ind w:left="-36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left="-360"/>
      <w:jc w:val="center"/>
    </w:pPr>
    <w:rPr>
      <w:b/>
      <w:bCs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Pr>
      <w:rFonts w:cs="Times New Roman"/>
      <w:sz w:val="24"/>
      <w:szCs w:val="24"/>
    </w:rPr>
  </w:style>
  <w:style w:type="paragraph" w:customStyle="1" w:styleId="Iauiue">
    <w:name w:val="Iau?iue"/>
    <w:uiPriority w:val="99"/>
    <w:rsid w:val="006647F2"/>
    <w:pPr>
      <w:spacing w:after="0" w:line="240" w:lineRule="auto"/>
    </w:pPr>
    <w:rPr>
      <w:sz w:val="20"/>
      <w:szCs w:val="20"/>
      <w:lang w:val="en-US"/>
    </w:rPr>
  </w:style>
  <w:style w:type="table" w:styleId="a5">
    <w:name w:val="Table Grid"/>
    <w:basedOn w:val="a1"/>
    <w:uiPriority w:val="59"/>
    <w:rsid w:val="006647F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6647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No Spacing"/>
    <w:uiPriority w:val="1"/>
    <w:qFormat/>
    <w:rsid w:val="0063175F"/>
    <w:pPr>
      <w:spacing w:after="0" w:line="240" w:lineRule="auto"/>
    </w:pPr>
    <w:rPr>
      <w:rFonts w:ascii="Calibri" w:hAnsi="Calibri" w:cs="Calibri"/>
      <w:lang w:eastAsia="en-US"/>
    </w:rPr>
  </w:style>
  <w:style w:type="paragraph" w:styleId="a9">
    <w:name w:val="List Paragraph"/>
    <w:basedOn w:val="a"/>
    <w:link w:val="aa"/>
    <w:uiPriority w:val="34"/>
    <w:qFormat/>
    <w:rsid w:val="00D001B6"/>
    <w:pPr>
      <w:ind w:left="720"/>
      <w:contextualSpacing/>
    </w:pPr>
  </w:style>
  <w:style w:type="character" w:customStyle="1" w:styleId="aa">
    <w:name w:val="Абзац списка Знак"/>
    <w:link w:val="a9"/>
    <w:locked/>
    <w:rsid w:val="00416CCD"/>
    <w:rPr>
      <w:sz w:val="24"/>
    </w:rPr>
  </w:style>
  <w:style w:type="paragraph" w:styleId="ab">
    <w:name w:val="Normal (Web)"/>
    <w:basedOn w:val="a"/>
    <w:uiPriority w:val="99"/>
    <w:rsid w:val="00C0375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C6D85"/>
    <w:rPr>
      <w:rFonts w:cs="Times New Roman"/>
      <w:b/>
      <w:bCs/>
    </w:rPr>
  </w:style>
  <w:style w:type="character" w:styleId="ad">
    <w:name w:val="Emphasis"/>
    <w:basedOn w:val="a0"/>
    <w:uiPriority w:val="20"/>
    <w:qFormat/>
    <w:rsid w:val="00E8741C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E8741C"/>
    <w:rPr>
      <w:rFonts w:cs="Times New Roman"/>
    </w:rPr>
  </w:style>
  <w:style w:type="paragraph" w:styleId="HTML">
    <w:name w:val="HTML Preformatted"/>
    <w:basedOn w:val="a"/>
    <w:link w:val="HTML0"/>
    <w:uiPriority w:val="99"/>
    <w:rsid w:val="00CA3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A3A7D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D73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D02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4">
    <w:name w:val="Body Text 2"/>
    <w:basedOn w:val="a"/>
    <w:link w:val="25"/>
    <w:uiPriority w:val="99"/>
    <w:rsid w:val="00DF7954"/>
    <w:pPr>
      <w:spacing w:before="240"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Pr>
      <w:rFonts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47398D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47398D"/>
    <w:rPr>
      <w:rFonts w:cs="Times New Roman"/>
      <w:color w:val="800080"/>
      <w:u w:val="single"/>
    </w:rPr>
  </w:style>
  <w:style w:type="paragraph" w:styleId="af0">
    <w:name w:val="header"/>
    <w:basedOn w:val="a"/>
    <w:link w:val="af1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206717"/>
    <w:rPr>
      <w:rFonts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206717"/>
    <w:rPr>
      <w:rFonts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06717"/>
    <w:rPr>
      <w:rFonts w:ascii="Arial" w:hAnsi="Arial"/>
      <w:sz w:val="20"/>
    </w:rPr>
  </w:style>
  <w:style w:type="paragraph" w:styleId="af4">
    <w:name w:val="footnote text"/>
    <w:basedOn w:val="a"/>
    <w:link w:val="af5"/>
    <w:uiPriority w:val="99"/>
    <w:rsid w:val="0020671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206717"/>
    <w:rPr>
      <w:rFonts w:cs="Times New Roman"/>
      <w:sz w:val="20"/>
      <w:szCs w:val="20"/>
    </w:rPr>
  </w:style>
  <w:style w:type="paragraph" w:styleId="af6">
    <w:name w:val="Title"/>
    <w:basedOn w:val="a"/>
    <w:next w:val="af7"/>
    <w:link w:val="af8"/>
    <w:uiPriority w:val="10"/>
    <w:qFormat/>
    <w:rsid w:val="00206717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8">
    <w:name w:val="Название Знак"/>
    <w:basedOn w:val="a0"/>
    <w:link w:val="af6"/>
    <w:uiPriority w:val="10"/>
    <w:locked/>
    <w:rsid w:val="00206717"/>
    <w:rPr>
      <w:rFonts w:cs="Times New Roman"/>
      <w:b/>
      <w:sz w:val="20"/>
      <w:szCs w:val="20"/>
      <w:u w:val="single"/>
      <w:lang w:val="x-none" w:eastAsia="ar-SA" w:bidi="ar-SA"/>
    </w:rPr>
  </w:style>
  <w:style w:type="paragraph" w:styleId="af7">
    <w:name w:val="Subtitle"/>
    <w:basedOn w:val="a"/>
    <w:next w:val="a"/>
    <w:link w:val="af9"/>
    <w:uiPriority w:val="11"/>
    <w:qFormat/>
    <w:rsid w:val="0020671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9">
    <w:name w:val="Подзаголовок Знак"/>
    <w:basedOn w:val="a0"/>
    <w:link w:val="af7"/>
    <w:uiPriority w:val="11"/>
    <w:locked/>
    <w:rsid w:val="0020671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fa">
    <w:name w:val="Body Text"/>
    <w:aliases w:val="Основной текст1,Основной текст Знак Знак,bt"/>
    <w:basedOn w:val="a"/>
    <w:link w:val="afb"/>
    <w:uiPriority w:val="99"/>
    <w:rsid w:val="00206717"/>
    <w:pPr>
      <w:spacing w:after="120"/>
    </w:pPr>
    <w:rPr>
      <w:szCs w:val="20"/>
    </w:rPr>
  </w:style>
  <w:style w:type="character" w:customStyle="1" w:styleId="afb">
    <w:name w:val="Основной текст Знак"/>
    <w:aliases w:val="Основной текст1 Знак,Основной текст Знак Знак Знак,bt Знак"/>
    <w:basedOn w:val="a0"/>
    <w:link w:val="afa"/>
    <w:uiPriority w:val="99"/>
    <w:locked/>
    <w:rsid w:val="00206717"/>
    <w:rPr>
      <w:rFonts w:cs="Times New Roman"/>
      <w:sz w:val="20"/>
      <w:szCs w:val="20"/>
    </w:rPr>
  </w:style>
  <w:style w:type="character" w:customStyle="1" w:styleId="afc">
    <w:name w:val="Основной текст_"/>
    <w:link w:val="31"/>
    <w:locked/>
    <w:rsid w:val="00206717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c"/>
    <w:rsid w:val="00206717"/>
    <w:pPr>
      <w:widowControl w:val="0"/>
      <w:shd w:val="clear" w:color="auto" w:fill="FFFFFF"/>
      <w:spacing w:line="240" w:lineRule="atLeast"/>
      <w:ind w:hanging="1120"/>
      <w:jc w:val="both"/>
    </w:pPr>
    <w:rPr>
      <w:sz w:val="27"/>
      <w:szCs w:val="27"/>
      <w:shd w:val="clear" w:color="auto" w:fill="FFFFFF"/>
    </w:rPr>
  </w:style>
  <w:style w:type="table" w:customStyle="1" w:styleId="12">
    <w:name w:val="Сетка таблицы1"/>
    <w:basedOn w:val="a1"/>
    <w:next w:val="a5"/>
    <w:uiPriority w:val="59"/>
    <w:rsid w:val="004F3C3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paragraphstyle">
    <w:name w:val="[No paragraph style]"/>
    <w:rsid w:val="004F3C3B"/>
    <w:pPr>
      <w:suppressAutoHyphens/>
      <w:autoSpaceDE w:val="0"/>
      <w:spacing w:after="0" w:line="288" w:lineRule="auto"/>
      <w:textAlignment w:val="center"/>
    </w:pPr>
    <w:rPr>
      <w:color w:val="000000"/>
      <w:sz w:val="24"/>
      <w:szCs w:val="24"/>
      <w:lang w:eastAsia="ar-SA"/>
    </w:rPr>
  </w:style>
  <w:style w:type="paragraph" w:customStyle="1" w:styleId="afd">
    <w:name w:val="Основной"/>
    <w:basedOn w:val="a"/>
    <w:link w:val="afe"/>
    <w:rsid w:val="004F3C3B"/>
    <w:pPr>
      <w:ind w:firstLine="426"/>
      <w:jc w:val="both"/>
    </w:pPr>
  </w:style>
  <w:style w:type="character" w:customStyle="1" w:styleId="afe">
    <w:name w:val="Основной Знак"/>
    <w:link w:val="afd"/>
    <w:locked/>
    <w:rsid w:val="004F3C3B"/>
    <w:rPr>
      <w:rFonts w:eastAsia="Times New Roman"/>
      <w:sz w:val="24"/>
      <w:lang w:val="x-none" w:eastAsia="x-none"/>
    </w:rPr>
  </w:style>
  <w:style w:type="table" w:customStyle="1" w:styleId="110">
    <w:name w:val="Сетка таблицы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TOC Heading"/>
    <w:basedOn w:val="10"/>
    <w:next w:val="a"/>
    <w:uiPriority w:val="39"/>
    <w:qFormat/>
    <w:rsid w:val="004F3C3B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4F3C3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unhideWhenUsed/>
    <w:qFormat/>
    <w:rsid w:val="004F3C3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7">
    <w:name w:val="Сетка таблицы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0"/>
    <w:uiPriority w:val="99"/>
    <w:unhideWhenUsed/>
    <w:rsid w:val="004F3C3B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rsid w:val="004F3C3B"/>
    <w:pPr>
      <w:suppressAutoHyphens/>
      <w:spacing w:after="360" w:line="360" w:lineRule="auto"/>
      <w:ind w:left="0"/>
      <w:jc w:val="left"/>
    </w:pPr>
    <w:rPr>
      <w:b w:val="0"/>
      <w:bCs w:val="0"/>
      <w:spacing w:val="20"/>
      <w:kern w:val="28"/>
      <w:sz w:val="32"/>
      <w:szCs w:val="32"/>
    </w:rPr>
  </w:style>
  <w:style w:type="table" w:customStyle="1" w:styleId="111">
    <w:name w:val="Сетка таблицы1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4F3C3B"/>
  </w:style>
  <w:style w:type="table" w:customStyle="1" w:styleId="120">
    <w:name w:val="Сетка таблицы1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qFormat/>
    <w:rsid w:val="004F3C3B"/>
    <w:pPr>
      <w:keepNext/>
      <w:numPr>
        <w:numId w:val="4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4F3C3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4">
    <w:name w:val="Стиль1 Знак"/>
    <w:link w:val="1"/>
    <w:locked/>
    <w:rsid w:val="004F3C3B"/>
    <w:rPr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4F3C3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locked/>
    <w:rsid w:val="004F3C3B"/>
    <w:rPr>
      <w:rFonts w:ascii="Calibri" w:hAnsi="Calibri" w:cs="Times New Roman"/>
      <w:sz w:val="16"/>
      <w:szCs w:val="16"/>
      <w:lang w:val="x-none" w:eastAsia="en-US"/>
    </w:rPr>
  </w:style>
  <w:style w:type="character" w:styleId="aff1">
    <w:name w:val="page number"/>
    <w:basedOn w:val="a0"/>
    <w:uiPriority w:val="99"/>
    <w:rsid w:val="004F3C3B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AC68E4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AC68E4"/>
    <w:pPr>
      <w:shd w:val="clear" w:color="auto" w:fill="FFFFFF"/>
      <w:spacing w:line="240" w:lineRule="atLeast"/>
      <w:ind w:hanging="200"/>
    </w:pPr>
    <w:rPr>
      <w:sz w:val="16"/>
      <w:szCs w:val="16"/>
    </w:rPr>
  </w:style>
  <w:style w:type="character" w:customStyle="1" w:styleId="91">
    <w:name w:val="Основной текст (9)"/>
    <w:uiPriority w:val="99"/>
    <w:rsid w:val="00AC68E4"/>
    <w:rPr>
      <w:rFonts w:ascii="Times New Roman" w:hAnsi="Times New Roman"/>
      <w:spacing w:val="0"/>
      <w:sz w:val="16"/>
    </w:rPr>
  </w:style>
  <w:style w:type="paragraph" w:customStyle="1" w:styleId="Default">
    <w:name w:val="Default"/>
    <w:rsid w:val="00F216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15">
    <w:name w:val="Обычный1"/>
    <w:rsid w:val="00F216B1"/>
    <w:pPr>
      <w:widowControl w:val="0"/>
      <w:spacing w:after="0" w:line="240" w:lineRule="auto"/>
    </w:pPr>
    <w:rPr>
      <w:sz w:val="20"/>
      <w:szCs w:val="20"/>
    </w:rPr>
  </w:style>
  <w:style w:type="paragraph" w:customStyle="1" w:styleId="western">
    <w:name w:val="western"/>
    <w:basedOn w:val="a"/>
    <w:rsid w:val="00F216B1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F216B1"/>
    <w:rPr>
      <w:rFonts w:ascii="Times New Roman" w:hAnsi="Times New Roman"/>
      <w:sz w:val="24"/>
    </w:rPr>
  </w:style>
  <w:style w:type="character" w:styleId="aff2">
    <w:name w:val="annotation reference"/>
    <w:basedOn w:val="a0"/>
    <w:uiPriority w:val="99"/>
    <w:semiHidden/>
    <w:rsid w:val="00F216B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semiHidden/>
    <w:rsid w:val="00F216B1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locked/>
    <w:rsid w:val="00F216B1"/>
    <w:rPr>
      <w:rFonts w:cs="Times New Roman"/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F216B1"/>
    <w:rPr>
      <w:rFonts w:ascii="Calibri" w:hAnsi="Calibri"/>
      <w:sz w:val="20"/>
      <w:szCs w:val="20"/>
      <w:lang w:eastAsia="en-US"/>
    </w:rPr>
  </w:style>
  <w:style w:type="paragraph" w:styleId="36">
    <w:name w:val="Body Text Indent 3"/>
    <w:basedOn w:val="a"/>
    <w:link w:val="37"/>
    <w:uiPriority w:val="99"/>
    <w:rsid w:val="00F216B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F216B1"/>
    <w:rPr>
      <w:rFonts w:cs="Times New Roman"/>
      <w:sz w:val="16"/>
      <w:szCs w:val="16"/>
    </w:rPr>
  </w:style>
  <w:style w:type="paragraph" w:customStyle="1" w:styleId="aff5">
    <w:name w:val="Содержимое таблицы"/>
    <w:basedOn w:val="a"/>
    <w:rsid w:val="00F216B1"/>
    <w:pPr>
      <w:suppressLineNumbers/>
      <w:suppressAutoHyphens/>
    </w:pPr>
    <w:rPr>
      <w:sz w:val="20"/>
      <w:szCs w:val="20"/>
      <w:lang w:eastAsia="ar-SA"/>
    </w:rPr>
  </w:style>
  <w:style w:type="character" w:customStyle="1" w:styleId="apple-style-span">
    <w:name w:val="apple-style-span"/>
    <w:rsid w:val="00F216B1"/>
  </w:style>
  <w:style w:type="paragraph" w:customStyle="1" w:styleId="ConsPlusTitle">
    <w:name w:val="ConsPlusTitle"/>
    <w:uiPriority w:val="99"/>
    <w:rsid w:val="00F216B1"/>
    <w:pPr>
      <w:widowControl w:val="0"/>
      <w:suppressAutoHyphens/>
      <w:autoSpaceDE w:val="0"/>
      <w:spacing w:after="0" w:line="240" w:lineRule="auto"/>
    </w:pPr>
    <w:rPr>
      <w:b/>
      <w:bCs/>
      <w:sz w:val="28"/>
      <w:szCs w:val="28"/>
      <w:lang w:eastAsia="ar-SA"/>
    </w:rPr>
  </w:style>
  <w:style w:type="character" w:styleId="aff6">
    <w:name w:val="line number"/>
    <w:basedOn w:val="a0"/>
    <w:uiPriority w:val="99"/>
    <w:semiHidden/>
    <w:rsid w:val="00F216B1"/>
    <w:rPr>
      <w:rFonts w:cs="Times New Roman"/>
    </w:rPr>
  </w:style>
  <w:style w:type="paragraph" w:styleId="aff7">
    <w:name w:val="annotation subject"/>
    <w:basedOn w:val="aff3"/>
    <w:next w:val="aff3"/>
    <w:link w:val="aff8"/>
    <w:uiPriority w:val="99"/>
    <w:semiHidden/>
    <w:rsid w:val="00F216B1"/>
    <w:rPr>
      <w:b/>
      <w:bCs/>
    </w:rPr>
  </w:style>
  <w:style w:type="character" w:customStyle="1" w:styleId="aff8">
    <w:name w:val="Тема примечания Знак"/>
    <w:basedOn w:val="aff4"/>
    <w:link w:val="aff7"/>
    <w:uiPriority w:val="99"/>
    <w:semiHidden/>
    <w:locked/>
    <w:rsid w:val="00F216B1"/>
    <w:rPr>
      <w:rFonts w:cs="Times New Roman"/>
      <w:b/>
      <w:bCs/>
      <w:sz w:val="20"/>
      <w:szCs w:val="20"/>
    </w:rPr>
  </w:style>
  <w:style w:type="character" w:customStyle="1" w:styleId="aff9">
    <w:name w:val="Знак Знак"/>
    <w:rsid w:val="00F216B1"/>
    <w:rPr>
      <w:sz w:val="24"/>
      <w:lang w:val="ru-RU" w:eastAsia="ru-RU"/>
    </w:rPr>
  </w:style>
  <w:style w:type="paragraph" w:styleId="2">
    <w:name w:val="List Bullet 2"/>
    <w:basedOn w:val="a"/>
    <w:autoRedefine/>
    <w:uiPriority w:val="99"/>
    <w:semiHidden/>
    <w:rsid w:val="00F216B1"/>
    <w:pPr>
      <w:numPr>
        <w:numId w:val="7"/>
      </w:numPr>
    </w:pPr>
    <w:rPr>
      <w:sz w:val="20"/>
    </w:rPr>
  </w:style>
  <w:style w:type="table" w:customStyle="1" w:styleId="61">
    <w:name w:val="Сетка таблицы6"/>
    <w:basedOn w:val="a1"/>
    <w:next w:val="a5"/>
    <w:rsid w:val="00F216B1"/>
    <w:pPr>
      <w:widowControl w:val="0"/>
      <w:suppressAutoHyphens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5"/>
    <w:uiPriority w:val="59"/>
    <w:rsid w:val="00F216B1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6z0">
    <w:name w:val="WW8Num6z0"/>
    <w:rsid w:val="00F216B1"/>
    <w:rPr>
      <w:rFonts w:ascii="Symbol" w:hAnsi="Symbol"/>
    </w:rPr>
  </w:style>
  <w:style w:type="paragraph" w:customStyle="1" w:styleId="text">
    <w:name w:val="text"/>
    <w:basedOn w:val="a"/>
    <w:rsid w:val="00725D38"/>
    <w:pPr>
      <w:spacing w:before="225" w:after="225"/>
      <w:ind w:left="375" w:right="375"/>
      <w:jc w:val="both"/>
    </w:pPr>
    <w:rPr>
      <w:rFonts w:ascii="Tahoma" w:hAnsi="Tahoma" w:cs="Tahoma"/>
      <w:color w:val="3C3C3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68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5FA8CCF2079D04ECC82A825D43C71D60D32DCC3539C5D55627A4E2A7BFFE5A7S2gCK" TargetMode="External"/><Relationship Id="rId18" Type="http://schemas.openxmlformats.org/officeDocument/2006/relationships/hyperlink" Target="http://www.udbiz.ru/infra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4928B5E28AA48944CDE6551B2148AF3468A9C37A9506AF718D4C19B78603C1QDd3O" TargetMode="External"/><Relationship Id="rId17" Type="http://schemas.openxmlformats.org/officeDocument/2006/relationships/hyperlink" Target="http://www.udbiz.ru/infra/ugfpmp/projects/young_business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udmexport.ru/" TargetMode="External"/><Relationship Id="rId20" Type="http://schemas.openxmlformats.org/officeDocument/2006/relationships/footer" Target="foot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4928B5E28AA48944CDF8580D4D16A73667FEC97E970AFE2AD21744E0Q8dFO" TargetMode="Externa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rbi18.ru" TargetMode="External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10" Type="http://schemas.openxmlformats.org/officeDocument/2006/relationships/hyperlink" Target="consultantplus://offline/ref=2BD0C005C65C736AC144FB043D2DD15ED4A350874236ADE9455EB61DB7035A72C7E60F2536433EA312F09AIFX2O" TargetMode="External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udbiz.ru/infra/liga_ur" TargetMode="External"/><Relationship Id="rId22" Type="http://schemas.openxmlformats.org/officeDocument/2006/relationships/header" Target="header2.xm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03E45-3C81-481D-836D-38C015BD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1919</TotalTime>
  <Pages>1</Pages>
  <Words>29895</Words>
  <Characters>170404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                                                         «Глаз ёрос» муниципал</vt:lpstr>
    </vt:vector>
  </TitlesOfParts>
  <Company>1</Company>
  <LinksUpToDate>false</LinksUpToDate>
  <CharactersWithSpaces>199900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                                                         «Глаз ёрос» муниципал</dc:title>
  <dc:creator>1</dc:creator>
  <cp:lastModifiedBy>Баженов Александр Сергеевич</cp:lastModifiedBy>
  <cp:revision>10</cp:revision>
  <cp:lastPrinted>2023-03-17T05:44:00Z</cp:lastPrinted>
  <dcterms:created xsi:type="dcterms:W3CDTF">2023-03-13T13:10:00Z</dcterms:created>
  <dcterms:modified xsi:type="dcterms:W3CDTF">2023-10-04T07:34:00Z</dcterms:modified>
</cp:coreProperties>
</file>