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C69" w:rsidRPr="00327C69" w:rsidRDefault="00327C69" w:rsidP="003C2ECB">
      <w:pPr>
        <w:spacing w:after="0" w:line="240" w:lineRule="auto"/>
        <w:rPr>
          <w:rFonts w:ascii="Times New Roman" w:eastAsia="Times New Roman" w:hAnsi="Times New Roman" w:cs="Times New Roman"/>
          <w:b/>
          <w:bCs/>
          <w:sz w:val="24"/>
          <w:szCs w:val="24"/>
          <w:lang w:eastAsia="ru-RU"/>
        </w:rPr>
      </w:pPr>
      <w:r w:rsidRPr="00327C6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14:anchorId="1EE6C5F6" wp14:editId="16452C7C">
                <wp:simplePos x="0" y="0"/>
                <wp:positionH relativeFrom="column">
                  <wp:posOffset>3301365</wp:posOffset>
                </wp:positionH>
                <wp:positionV relativeFrom="paragraph">
                  <wp:posOffset>-341630</wp:posOffset>
                </wp:positionV>
                <wp:extent cx="2190750" cy="598805"/>
                <wp:effectExtent l="0" t="0" r="0" b="190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36F06" w:rsidRDefault="00736F06" w:rsidP="00327C69">
                            <w:pPr>
                              <w:jc w:val="center"/>
                              <w:rPr>
                                <w:sz w:val="20"/>
                                <w:szCs w:val="20"/>
                              </w:rPr>
                            </w:pPr>
                          </w:p>
                          <w:p w:rsidR="00736F06" w:rsidRDefault="00736F06" w:rsidP="00327C69">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259.95pt;margin-top:-26.9pt;width:172.5pt;height:4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" stroked="f" strokeweight="0">
                <v:textbox inset="0,0,0,0">
                  <w:txbxContent>
                    <w:p w:rsidR="00736F06" w:rsidRDefault="00736F06" w:rsidP="00327C69">
                      <w:pPr>
                        <w:jc w:val="center"/>
                        <w:rPr>
                          <w:sz w:val="20"/>
                          <w:szCs w:val="20"/>
                        </w:rPr>
                      </w:pPr>
                    </w:p>
                    <w:p w:rsidR="00736F06" w:rsidRDefault="00736F06" w:rsidP="00327C69">
                      <w:pPr>
                        <w:jc w:val="center"/>
                        <w:rPr>
                          <w:sz w:val="20"/>
                          <w:szCs w:val="20"/>
                        </w:rPr>
                      </w:pPr>
                    </w:p>
                  </w:txbxContent>
                </v:textbox>
              </v:shape>
            </w:pict>
          </mc:Fallback>
        </mc:AlternateContent>
      </w:r>
      <w:r w:rsidRPr="00327C69">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0C6ACA3E" wp14:editId="77DD5CA0">
            <wp:simplePos x="0" y="0"/>
            <wp:positionH relativeFrom="column">
              <wp:posOffset>2743200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327C69" w:rsidRPr="00327C69" w:rsidRDefault="00327C69" w:rsidP="00327C69">
      <w:pPr>
        <w:spacing w:after="0" w:line="240" w:lineRule="auto"/>
        <w:jc w:val="center"/>
        <w:rPr>
          <w:rFonts w:ascii="Times New Roman" w:eastAsia="Times New Roman" w:hAnsi="Times New Roman" w:cs="Times New Roman"/>
          <w:b/>
          <w:bCs/>
          <w:spacing w:val="-10"/>
          <w:sz w:val="20"/>
          <w:szCs w:val="20"/>
          <w:lang w:eastAsia="ru-RU"/>
        </w:rPr>
      </w:pPr>
      <w:r w:rsidRPr="00327C69">
        <w:rPr>
          <w:rFonts w:ascii="Times New Roman" w:eastAsia="Times New Roman" w:hAnsi="Times New Roman" w:cs="Times New Roman"/>
          <w:b/>
          <w:bCs/>
          <w:spacing w:val="-10"/>
          <w:sz w:val="20"/>
          <w:szCs w:val="20"/>
          <w:lang w:eastAsia="ru-RU"/>
        </w:rPr>
        <w:t xml:space="preserve">АДМИНИСТРАЦИЯ </w:t>
      </w:r>
      <w:r w:rsidRPr="00327C69">
        <w:rPr>
          <w:rFonts w:ascii="Times New Roman" w:eastAsia="Times New Roman" w:hAnsi="Times New Roman" w:cs="Times New Roman"/>
          <w:b/>
          <w:bCs/>
          <w:sz w:val="20"/>
          <w:szCs w:val="20"/>
          <w:lang w:eastAsia="ru-RU"/>
        </w:rPr>
        <w:t xml:space="preserve">МУНИЦИПАЛЬНОГО ОБРАЗОВАНИЯ </w:t>
      </w:r>
    </w:p>
    <w:p w:rsidR="00327C69" w:rsidRPr="00327C69" w:rsidRDefault="00327C69" w:rsidP="00327C69">
      <w:pPr>
        <w:spacing w:after="0" w:line="240" w:lineRule="auto"/>
        <w:jc w:val="center"/>
        <w:rPr>
          <w:rFonts w:ascii="Times New Roman" w:eastAsia="Times New Roman" w:hAnsi="Times New Roman" w:cs="Times New Roman"/>
          <w:b/>
          <w:bCs/>
          <w:sz w:val="20"/>
          <w:szCs w:val="20"/>
          <w:lang w:eastAsia="ru-RU"/>
        </w:rPr>
      </w:pPr>
      <w:r w:rsidRPr="00327C69">
        <w:rPr>
          <w:rFonts w:ascii="Times New Roman" w:eastAsia="Times New Roman" w:hAnsi="Times New Roman" w:cs="Times New Roman"/>
          <w:b/>
          <w:bCs/>
          <w:sz w:val="20"/>
          <w:szCs w:val="20"/>
          <w:lang w:eastAsia="ru-RU"/>
        </w:rPr>
        <w:t>«МУНИЦИПАЛЬНЫЙ ОКРУГ ГЛАЗОВСКИЙ РАЙОН УДМУРТСКОЙ РЕСПУБЛИКИ»</w:t>
      </w:r>
    </w:p>
    <w:p w:rsidR="00327C69" w:rsidRPr="00327C69" w:rsidRDefault="00327C69" w:rsidP="00327C69">
      <w:pPr>
        <w:spacing w:after="0" w:line="240" w:lineRule="auto"/>
        <w:jc w:val="center"/>
        <w:rPr>
          <w:rFonts w:ascii="Times New Roman" w:eastAsia="Times New Roman" w:hAnsi="Times New Roman" w:cs="Times New Roman"/>
          <w:b/>
          <w:bCs/>
          <w:sz w:val="12"/>
          <w:szCs w:val="12"/>
          <w:lang w:eastAsia="ru-RU"/>
        </w:rPr>
      </w:pPr>
    </w:p>
    <w:p w:rsidR="00327C69" w:rsidRPr="00327C69" w:rsidRDefault="00327C69" w:rsidP="00327C69">
      <w:pPr>
        <w:spacing w:after="0" w:line="240" w:lineRule="auto"/>
        <w:jc w:val="center"/>
        <w:rPr>
          <w:rFonts w:ascii="Times New Roman" w:eastAsia="Times New Roman" w:hAnsi="Times New Roman" w:cs="Times New Roman"/>
          <w:b/>
          <w:bCs/>
          <w:sz w:val="20"/>
          <w:szCs w:val="20"/>
          <w:lang w:eastAsia="ru-RU"/>
        </w:rPr>
      </w:pPr>
      <w:r w:rsidRPr="00327C69">
        <w:rPr>
          <w:rFonts w:ascii="Times New Roman" w:eastAsia="Times New Roman" w:hAnsi="Times New Roman" w:cs="Times New Roman"/>
          <w:b/>
          <w:bCs/>
          <w:sz w:val="20"/>
          <w:szCs w:val="20"/>
          <w:lang w:eastAsia="ru-RU"/>
        </w:rPr>
        <w:t>«УДМУРТ ЭЛЬКУНЫСЬ ГЛАЗ ЁРОС МУНИЦИПАЛ ОКРУГ»</w:t>
      </w:r>
    </w:p>
    <w:p w:rsidR="00327C69" w:rsidRPr="00327C69" w:rsidRDefault="00327C69" w:rsidP="00327C69">
      <w:pPr>
        <w:spacing w:after="0" w:line="240" w:lineRule="auto"/>
        <w:jc w:val="center"/>
        <w:rPr>
          <w:rFonts w:ascii="Times New Roman" w:eastAsia="Times New Roman" w:hAnsi="Times New Roman" w:cs="Times New Roman"/>
          <w:b/>
          <w:bCs/>
          <w:noProof/>
          <w:sz w:val="20"/>
          <w:szCs w:val="20"/>
          <w:lang w:eastAsia="ru-RU"/>
        </w:rPr>
      </w:pPr>
      <w:r w:rsidRPr="00327C69">
        <w:rPr>
          <w:rFonts w:ascii="Times New Roman" w:eastAsia="Times New Roman" w:hAnsi="Times New Roman" w:cs="Times New Roman"/>
          <w:b/>
          <w:bCs/>
          <w:noProof/>
          <w:sz w:val="20"/>
          <w:szCs w:val="20"/>
          <w:lang w:eastAsia="ru-RU"/>
        </w:rPr>
        <w:t>МУНИЦИПАЛ КЫЛДЫТЭТЛЭН АДМИНИСТРАЦИЕЗ</w:t>
      </w:r>
    </w:p>
    <w:p w:rsidR="00327C69" w:rsidRPr="00327C69" w:rsidRDefault="00327C69" w:rsidP="00327C69">
      <w:pPr>
        <w:spacing w:after="0" w:line="240" w:lineRule="auto"/>
        <w:jc w:val="center"/>
        <w:rPr>
          <w:rFonts w:ascii="Times New Roman" w:eastAsia="Times New Roman" w:hAnsi="Times New Roman" w:cs="Times New Roman"/>
          <w:b/>
          <w:bCs/>
          <w:noProof/>
          <w:sz w:val="20"/>
          <w:szCs w:val="20"/>
          <w:lang w:eastAsia="ru-RU"/>
        </w:rPr>
      </w:pPr>
    </w:p>
    <w:p w:rsidR="00327C69" w:rsidRPr="00327C69" w:rsidRDefault="00327C69" w:rsidP="00327C69">
      <w:pPr>
        <w:spacing w:after="0" w:line="240" w:lineRule="auto"/>
        <w:jc w:val="center"/>
        <w:rPr>
          <w:rFonts w:ascii="Times New Roman" w:eastAsia="Times New Roman" w:hAnsi="Times New Roman" w:cs="Times New Roman"/>
          <w:b/>
          <w:bCs/>
          <w:spacing w:val="-10"/>
          <w:sz w:val="20"/>
          <w:szCs w:val="20"/>
          <w:lang w:eastAsia="ru-RU"/>
        </w:rPr>
      </w:pPr>
      <w:r w:rsidRPr="00327C69">
        <w:rPr>
          <w:rFonts w:ascii="Times New Roman" w:eastAsia="Times New Roman" w:hAnsi="Times New Roman" w:cs="Times New Roman"/>
          <w:b/>
          <w:bCs/>
          <w:spacing w:val="-10"/>
          <w:sz w:val="20"/>
          <w:szCs w:val="20"/>
          <w:lang w:eastAsia="ru-RU"/>
        </w:rPr>
        <w:t>(АДМИНИСТРАЦИЯ ГЛАЗОВСКОГО РАЙОНА)</w:t>
      </w:r>
    </w:p>
    <w:p w:rsidR="00327C69" w:rsidRPr="00327C69" w:rsidRDefault="00327C69" w:rsidP="00327C69">
      <w:pPr>
        <w:spacing w:after="0" w:line="240" w:lineRule="auto"/>
        <w:jc w:val="center"/>
        <w:rPr>
          <w:rFonts w:ascii="Times New Roman" w:eastAsia="Times New Roman" w:hAnsi="Times New Roman" w:cs="Times New Roman"/>
          <w:b/>
          <w:bCs/>
          <w:spacing w:val="-10"/>
          <w:sz w:val="20"/>
          <w:szCs w:val="20"/>
          <w:lang w:eastAsia="ru-RU"/>
        </w:rPr>
      </w:pPr>
      <w:r w:rsidRPr="00327C69">
        <w:rPr>
          <w:rFonts w:ascii="Times New Roman" w:eastAsia="Times New Roman" w:hAnsi="Times New Roman" w:cs="Times New Roman"/>
          <w:b/>
          <w:bCs/>
          <w:spacing w:val="-10"/>
          <w:sz w:val="20"/>
          <w:szCs w:val="20"/>
          <w:lang w:eastAsia="ru-RU"/>
        </w:rPr>
        <w:t xml:space="preserve"> (ГЛАЗ ЁРОСЛЭН АДМИНИСТРАЦИЕЗ)</w:t>
      </w:r>
    </w:p>
    <w:p w:rsidR="007B673C" w:rsidRPr="00327C69" w:rsidRDefault="007B673C" w:rsidP="00327C69">
      <w:pPr>
        <w:spacing w:after="0" w:line="240" w:lineRule="auto"/>
        <w:jc w:val="both"/>
        <w:rPr>
          <w:rFonts w:ascii="Times New Roman" w:eastAsia="Times New Roman" w:hAnsi="Times New Roman" w:cs="Times New Roman"/>
          <w:b/>
          <w:sz w:val="26"/>
          <w:szCs w:val="26"/>
          <w:lang w:eastAsia="ru-RU"/>
        </w:rPr>
      </w:pPr>
    </w:p>
    <w:p w:rsidR="00327C69" w:rsidRPr="00327C69" w:rsidRDefault="00327C69" w:rsidP="00327C69">
      <w:pPr>
        <w:spacing w:after="0" w:line="240" w:lineRule="auto"/>
        <w:ind w:left="-540" w:firstLine="540"/>
        <w:jc w:val="center"/>
        <w:rPr>
          <w:rFonts w:ascii="Times New Roman" w:eastAsia="Times New Roman" w:hAnsi="Times New Roman" w:cs="Times New Roman"/>
          <w:b/>
          <w:bCs/>
          <w:sz w:val="12"/>
          <w:szCs w:val="24"/>
          <w:lang w:eastAsia="ru-RU"/>
        </w:rPr>
      </w:pPr>
    </w:p>
    <w:p w:rsidR="00327C69" w:rsidRPr="003C2ECB" w:rsidRDefault="00327C69" w:rsidP="003C2ECB">
      <w:pPr>
        <w:keepNext/>
        <w:spacing w:after="0" w:line="240" w:lineRule="auto"/>
        <w:jc w:val="center"/>
        <w:outlineLvl w:val="0"/>
        <w:rPr>
          <w:rFonts w:ascii="Times New Roman" w:eastAsia="Times New Roman" w:hAnsi="Times New Roman" w:cs="Times New Roman"/>
          <w:b/>
          <w:bCs/>
          <w:sz w:val="32"/>
          <w:szCs w:val="32"/>
          <w:lang w:eastAsia="ru-RU"/>
        </w:rPr>
      </w:pPr>
      <w:r w:rsidRPr="00327C69">
        <w:rPr>
          <w:rFonts w:ascii="Times New Roman" w:eastAsia="Times New Roman" w:hAnsi="Times New Roman" w:cs="Times New Roman"/>
          <w:b/>
          <w:bCs/>
          <w:sz w:val="32"/>
          <w:szCs w:val="32"/>
          <w:lang w:eastAsia="ru-RU"/>
        </w:rPr>
        <w:t>ПОСТАНОВЛЕНИЕ</w:t>
      </w:r>
    </w:p>
    <w:p w:rsidR="007B673C" w:rsidRPr="00327C69" w:rsidRDefault="007B673C" w:rsidP="00327C69">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327C69" w:rsidRPr="00327C69" w:rsidTr="00327C69">
        <w:tc>
          <w:tcPr>
            <w:tcW w:w="4785" w:type="dxa"/>
          </w:tcPr>
          <w:p w:rsidR="00327C69" w:rsidRPr="00327C69" w:rsidRDefault="00327C69" w:rsidP="00327C69">
            <w:pPr>
              <w:spacing w:after="0" w:line="240" w:lineRule="auto"/>
              <w:rPr>
                <w:rFonts w:ascii="Times New Roman" w:eastAsia="Times New Roman" w:hAnsi="Times New Roman" w:cs="Times New Roman"/>
                <w:b/>
                <w:sz w:val="24"/>
                <w:szCs w:val="24"/>
                <w:lang w:eastAsia="ru-RU"/>
              </w:rPr>
            </w:pPr>
            <w:r w:rsidRPr="00327C69">
              <w:rPr>
                <w:rFonts w:ascii="Times New Roman" w:eastAsia="Times New Roman" w:hAnsi="Times New Roman" w:cs="Times New Roman"/>
                <w:b/>
                <w:sz w:val="24"/>
                <w:szCs w:val="24"/>
                <w:lang w:eastAsia="ru-RU"/>
              </w:rPr>
              <w:t xml:space="preserve">     _</w:t>
            </w:r>
            <w:r w:rsidR="00C0112B">
              <w:rPr>
                <w:rFonts w:ascii="Times New Roman" w:eastAsia="Times New Roman" w:hAnsi="Times New Roman" w:cs="Times New Roman"/>
                <w:b/>
                <w:sz w:val="24"/>
                <w:szCs w:val="24"/>
                <w:lang w:eastAsia="ru-RU"/>
              </w:rPr>
              <w:t>___</w:t>
            </w:r>
            <w:r w:rsidRPr="00327C69">
              <w:rPr>
                <w:rFonts w:ascii="Times New Roman" w:eastAsia="Times New Roman" w:hAnsi="Times New Roman" w:cs="Times New Roman"/>
                <w:b/>
                <w:sz w:val="24"/>
                <w:szCs w:val="24"/>
                <w:lang w:eastAsia="ru-RU"/>
              </w:rPr>
              <w:t>__  марта 2025</w:t>
            </w:r>
            <w:r>
              <w:rPr>
                <w:rFonts w:ascii="Times New Roman" w:eastAsia="Times New Roman" w:hAnsi="Times New Roman" w:cs="Times New Roman"/>
                <w:b/>
                <w:sz w:val="24"/>
                <w:szCs w:val="24"/>
                <w:lang w:eastAsia="ru-RU"/>
              </w:rPr>
              <w:t xml:space="preserve"> года</w:t>
            </w:r>
          </w:p>
        </w:tc>
        <w:tc>
          <w:tcPr>
            <w:tcW w:w="4785" w:type="dxa"/>
          </w:tcPr>
          <w:p w:rsidR="00327C69" w:rsidRPr="00327C69" w:rsidRDefault="00327C69" w:rsidP="003C2ECB">
            <w:pPr>
              <w:spacing w:after="0" w:line="240" w:lineRule="auto"/>
              <w:jc w:val="center"/>
              <w:rPr>
                <w:rFonts w:ascii="Times New Roman" w:eastAsia="Times New Roman" w:hAnsi="Times New Roman" w:cs="Times New Roman"/>
                <w:b/>
                <w:sz w:val="24"/>
                <w:szCs w:val="24"/>
                <w:lang w:eastAsia="ru-RU"/>
              </w:rPr>
            </w:pPr>
            <w:r w:rsidRPr="00327C69">
              <w:rPr>
                <w:rFonts w:ascii="Times New Roman" w:eastAsia="Times New Roman" w:hAnsi="Times New Roman" w:cs="Times New Roman"/>
                <w:b/>
                <w:sz w:val="24"/>
                <w:szCs w:val="24"/>
                <w:lang w:eastAsia="ru-RU"/>
              </w:rPr>
              <w:t xml:space="preserve">                                                    № _</w:t>
            </w:r>
            <w:r w:rsidR="00C0112B">
              <w:rPr>
                <w:rFonts w:ascii="Times New Roman" w:eastAsia="Times New Roman" w:hAnsi="Times New Roman" w:cs="Times New Roman"/>
                <w:b/>
                <w:sz w:val="24"/>
                <w:szCs w:val="24"/>
                <w:lang w:eastAsia="ru-RU"/>
              </w:rPr>
              <w:t>____</w:t>
            </w:r>
            <w:r w:rsidRPr="00327C69">
              <w:rPr>
                <w:rFonts w:ascii="Times New Roman" w:eastAsia="Times New Roman" w:hAnsi="Times New Roman" w:cs="Times New Roman"/>
                <w:b/>
                <w:sz w:val="24"/>
                <w:szCs w:val="24"/>
                <w:lang w:eastAsia="ru-RU"/>
              </w:rPr>
              <w:t>__</w:t>
            </w:r>
          </w:p>
        </w:tc>
      </w:tr>
    </w:tbl>
    <w:p w:rsidR="007B673C" w:rsidRDefault="007B673C" w:rsidP="003C2ECB">
      <w:pPr>
        <w:spacing w:after="0" w:line="240" w:lineRule="auto"/>
        <w:rPr>
          <w:rFonts w:ascii="Times New Roman" w:eastAsia="Times New Roman" w:hAnsi="Times New Roman" w:cs="Times New Roman"/>
          <w:b/>
          <w:bCs/>
          <w:sz w:val="24"/>
          <w:szCs w:val="24"/>
          <w:lang w:eastAsia="ru-RU"/>
        </w:rPr>
      </w:pPr>
    </w:p>
    <w:p w:rsidR="00327C69" w:rsidRDefault="00327C69" w:rsidP="00327C69">
      <w:pPr>
        <w:spacing w:after="0" w:line="240" w:lineRule="auto"/>
        <w:ind w:left="-360"/>
        <w:jc w:val="center"/>
        <w:rPr>
          <w:rFonts w:ascii="Times New Roman" w:eastAsia="Times New Roman" w:hAnsi="Times New Roman" w:cs="Times New Roman"/>
          <w:b/>
          <w:bCs/>
          <w:sz w:val="24"/>
          <w:szCs w:val="24"/>
          <w:lang w:eastAsia="ru-RU"/>
        </w:rPr>
      </w:pPr>
      <w:r w:rsidRPr="00327C69">
        <w:rPr>
          <w:rFonts w:ascii="Times New Roman" w:eastAsia="Times New Roman" w:hAnsi="Times New Roman" w:cs="Times New Roman"/>
          <w:b/>
          <w:bCs/>
          <w:sz w:val="24"/>
          <w:szCs w:val="24"/>
          <w:lang w:eastAsia="ru-RU"/>
        </w:rPr>
        <w:t>город Глазов</w:t>
      </w:r>
    </w:p>
    <w:p w:rsidR="00327C69" w:rsidRPr="00327C69" w:rsidRDefault="00327C69" w:rsidP="00327C69">
      <w:pPr>
        <w:spacing w:after="0" w:line="240" w:lineRule="auto"/>
        <w:rPr>
          <w:rFonts w:ascii="Times New Roman" w:eastAsia="Times New Roman" w:hAnsi="Times New Roman" w:cs="Times New Roman"/>
          <w:b/>
          <w:bCs/>
          <w:lang w:eastAsia="ru-RU"/>
        </w:rPr>
      </w:pPr>
    </w:p>
    <w:p w:rsidR="00327C69" w:rsidRP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 xml:space="preserve">О внесении изменений в Постановление </w:t>
      </w:r>
    </w:p>
    <w:p w:rsidR="00327C69" w:rsidRP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 xml:space="preserve">Администрации муниципального образования </w:t>
      </w:r>
    </w:p>
    <w:p w:rsidR="00327C69" w:rsidRP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w:t>
      </w:r>
      <w:proofErr w:type="spellStart"/>
      <w:r w:rsidRPr="00327C69">
        <w:rPr>
          <w:rFonts w:ascii="Times New Roman" w:eastAsia="Times New Roman" w:hAnsi="Times New Roman" w:cs="Times New Roman"/>
          <w:b/>
          <w:bCs/>
          <w:lang w:eastAsia="ru-RU"/>
        </w:rPr>
        <w:t>Глазовский</w:t>
      </w:r>
      <w:proofErr w:type="spellEnd"/>
      <w:r w:rsidRPr="00327C69">
        <w:rPr>
          <w:rFonts w:ascii="Times New Roman" w:eastAsia="Times New Roman" w:hAnsi="Times New Roman" w:cs="Times New Roman"/>
          <w:b/>
          <w:bCs/>
          <w:lang w:eastAsia="ru-RU"/>
        </w:rPr>
        <w:t xml:space="preserve"> район» от </w:t>
      </w:r>
      <w:r w:rsidR="007D7CA7">
        <w:rPr>
          <w:rFonts w:ascii="Times New Roman" w:eastAsia="Times New Roman" w:hAnsi="Times New Roman" w:cs="Times New Roman"/>
          <w:b/>
          <w:bCs/>
          <w:lang w:eastAsia="ru-RU"/>
        </w:rPr>
        <w:t>24.03.2017 № 55</w:t>
      </w:r>
    </w:p>
    <w:p w:rsidR="00327C69" w:rsidRP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«Об утверждении муниципальной программы</w:t>
      </w:r>
    </w:p>
    <w:p w:rsidR="00327C69" w:rsidRP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Муниципальное хозяйство</w:t>
      </w:r>
      <w:r w:rsidRPr="00327C69">
        <w:rPr>
          <w:rFonts w:ascii="Times New Roman" w:eastAsia="Times New Roman" w:hAnsi="Times New Roman" w:cs="Times New Roman"/>
          <w:b/>
          <w:bCs/>
          <w:lang w:eastAsia="ru-RU"/>
        </w:rPr>
        <w:t xml:space="preserve">» </w:t>
      </w:r>
    </w:p>
    <w:p w:rsidR="00327C69" w:rsidRDefault="00327C69" w:rsidP="00327C69">
      <w:pPr>
        <w:spacing w:after="0" w:line="240" w:lineRule="auto"/>
        <w:rPr>
          <w:rFonts w:ascii="Times New Roman" w:eastAsia="Times New Roman" w:hAnsi="Times New Roman" w:cs="Times New Roman"/>
          <w:b/>
          <w:bCs/>
          <w:lang w:eastAsia="ru-RU"/>
        </w:rPr>
      </w:pPr>
      <w:r w:rsidRPr="00327C69">
        <w:rPr>
          <w:rFonts w:ascii="Times New Roman" w:eastAsia="Times New Roman" w:hAnsi="Times New Roman" w:cs="Times New Roman"/>
          <w:b/>
          <w:bCs/>
          <w:lang w:eastAsia="ru-RU"/>
        </w:rPr>
        <w:t xml:space="preserve">(в редакции постановления от </w:t>
      </w:r>
      <w:r>
        <w:rPr>
          <w:rFonts w:ascii="Times New Roman" w:eastAsia="Times New Roman" w:hAnsi="Times New Roman" w:cs="Times New Roman"/>
          <w:b/>
          <w:bCs/>
          <w:lang w:eastAsia="ru-RU"/>
        </w:rPr>
        <w:t>28.12.2024 №1.252</w:t>
      </w:r>
      <w:r w:rsidRPr="00327C69">
        <w:rPr>
          <w:rFonts w:ascii="Times New Roman" w:eastAsia="Times New Roman" w:hAnsi="Times New Roman" w:cs="Times New Roman"/>
          <w:b/>
          <w:bCs/>
          <w:lang w:eastAsia="ru-RU"/>
        </w:rPr>
        <w:t>)</w:t>
      </w:r>
    </w:p>
    <w:p w:rsidR="009F0EC7" w:rsidRPr="009F0EC7" w:rsidRDefault="00327C69" w:rsidP="003C2ECB">
      <w:pPr>
        <w:keepNext/>
        <w:spacing w:before="240" w:after="60" w:line="240" w:lineRule="auto"/>
        <w:ind w:firstLine="708"/>
        <w:jc w:val="both"/>
        <w:outlineLvl w:val="2"/>
        <w:rPr>
          <w:rFonts w:ascii="Times New Roman" w:eastAsia="Times New Roman" w:hAnsi="Times New Roman" w:cs="Times New Roman"/>
          <w:b/>
          <w:bCs/>
          <w:lang w:eastAsia="ru-RU"/>
        </w:rPr>
      </w:pPr>
      <w:proofErr w:type="gramStart"/>
      <w:r w:rsidRPr="00327C69">
        <w:rPr>
          <w:rFonts w:ascii="Times New Roman" w:eastAsia="Times New Roman" w:hAnsi="Times New Roman" w:cs="Times New Roman"/>
          <w:bCs/>
          <w:lang w:eastAsia="ru-RU"/>
        </w:rPr>
        <w:t>В соответствии с Бюджетным кодексом Российской Федерации, руководствуясь решением Совета депутатов муниципального образования «Муниципальный округ Глазовский район Удмуртской Республики» от 24.02.2022 № 140 «Об утверждении положения о бюджетном процессе в муниципальном образовании «Муниципальный округ Глазовский район Удмуртской Республики», Постановлением Администрации муниципального образования «Муниципальный округ Глазовский район Удмуртской Республики» от 11.05.2022 года № 1.183.1 «Об утверждении порядка разработки, реализации и оценки эффективности муниципальных</w:t>
      </w:r>
      <w:proofErr w:type="gramEnd"/>
      <w:r w:rsidRPr="00327C69">
        <w:rPr>
          <w:rFonts w:ascii="Times New Roman" w:eastAsia="Times New Roman" w:hAnsi="Times New Roman" w:cs="Times New Roman"/>
          <w:bCs/>
          <w:lang w:eastAsia="ru-RU"/>
        </w:rPr>
        <w:t xml:space="preserve"> </w:t>
      </w:r>
      <w:proofErr w:type="gramStart"/>
      <w:r w:rsidRPr="00327C69">
        <w:rPr>
          <w:rFonts w:ascii="Times New Roman" w:eastAsia="Times New Roman" w:hAnsi="Times New Roman" w:cs="Times New Roman"/>
          <w:bCs/>
          <w:lang w:eastAsia="ru-RU"/>
        </w:rPr>
        <w:t>программ муниципального образования «Муниципальный округ Глазовский район Удмуртской Республики», в целях приведения муниципальной программы  в соответствие с решением Совета  депутатов муниципального образования «Муниципальный округ Глазовский район Удмуртской Республики» от 25.12.2024 № 411 «О бюджете муниципального образования «Муниципальный округ Глазовский район Удмуртской Республики» на 2025 год и на плановый период 2026 и 2027 годов»</w:t>
      </w:r>
      <w:r w:rsidRPr="00327C69">
        <w:rPr>
          <w:rFonts w:ascii="Times New Roman" w:eastAsia="Times New Roman" w:hAnsi="Times New Roman" w:cs="Times New Roman"/>
          <w:b/>
          <w:bCs/>
          <w:lang w:eastAsia="ru-RU"/>
        </w:rPr>
        <w:t xml:space="preserve"> </w:t>
      </w:r>
      <w:r w:rsidRPr="00327C69">
        <w:rPr>
          <w:rFonts w:ascii="Times New Roman" w:eastAsia="Times New Roman" w:hAnsi="Times New Roman" w:cs="Times New Roman"/>
          <w:bCs/>
          <w:lang w:eastAsia="ru-RU"/>
        </w:rPr>
        <w:t xml:space="preserve"> </w:t>
      </w:r>
      <w:r w:rsidRPr="00327C69">
        <w:rPr>
          <w:rFonts w:ascii="Times New Roman" w:eastAsia="Times New Roman" w:hAnsi="Times New Roman" w:cs="Times New Roman"/>
          <w:b/>
          <w:bCs/>
          <w:lang w:eastAsia="ru-RU"/>
        </w:rPr>
        <w:t>ПОСТАНОВЛЯЮ:</w:t>
      </w:r>
      <w:proofErr w:type="gramEnd"/>
    </w:p>
    <w:p w:rsidR="00327C69" w:rsidRPr="00327C69" w:rsidRDefault="00327C69" w:rsidP="00327C69">
      <w:pPr>
        <w:spacing w:after="0" w:line="240" w:lineRule="auto"/>
        <w:jc w:val="both"/>
        <w:rPr>
          <w:rFonts w:ascii="Times New Roman" w:eastAsia="Times New Roman" w:hAnsi="Times New Roman" w:cs="Times New Roman"/>
          <w:bCs/>
          <w:lang w:eastAsia="ru-RU"/>
        </w:rPr>
      </w:pPr>
      <w:r w:rsidRPr="00327C69">
        <w:rPr>
          <w:rFonts w:ascii="Times New Roman" w:eastAsia="Times New Roman" w:hAnsi="Times New Roman" w:cs="Times New Roman"/>
          <w:lang w:eastAsia="ru-RU"/>
        </w:rPr>
        <w:t xml:space="preserve">       1. Внести в Постановление Администрации муниципального образования «</w:t>
      </w:r>
      <w:proofErr w:type="spellStart"/>
      <w:r w:rsidRPr="00327C69">
        <w:rPr>
          <w:rFonts w:ascii="Times New Roman" w:eastAsia="Times New Roman" w:hAnsi="Times New Roman" w:cs="Times New Roman"/>
          <w:lang w:eastAsia="ru-RU"/>
        </w:rPr>
        <w:t>Глазовский</w:t>
      </w:r>
      <w:proofErr w:type="spellEnd"/>
      <w:r w:rsidRPr="00327C69">
        <w:rPr>
          <w:rFonts w:ascii="Times New Roman" w:eastAsia="Times New Roman" w:hAnsi="Times New Roman" w:cs="Times New Roman"/>
          <w:lang w:eastAsia="ru-RU"/>
        </w:rPr>
        <w:t xml:space="preserve"> район» от </w:t>
      </w:r>
      <w:r w:rsidR="007D7CA7">
        <w:rPr>
          <w:rFonts w:ascii="Times New Roman" w:eastAsia="Times New Roman" w:hAnsi="Times New Roman" w:cs="Times New Roman"/>
          <w:lang w:eastAsia="ru-RU"/>
        </w:rPr>
        <w:t xml:space="preserve">24.03.2017 № 55 </w:t>
      </w:r>
      <w:r w:rsidRPr="00327C69">
        <w:rPr>
          <w:rFonts w:ascii="Times New Roman" w:eastAsia="Times New Roman" w:hAnsi="Times New Roman" w:cs="Times New Roman"/>
          <w:bCs/>
          <w:lang w:eastAsia="ru-RU"/>
        </w:rPr>
        <w:t>«Об утверждении муниципальной программы «Муниципальное хозяйство» (в редакции постановления от 28.12.2024 №1.252) изменения, изложив муниципальную программу «Муниципальное хозяйство» в новой редакции (прилагается).</w:t>
      </w:r>
    </w:p>
    <w:p w:rsidR="009F0EC7" w:rsidRPr="00327C69" w:rsidRDefault="00327C69" w:rsidP="00327C69">
      <w:pPr>
        <w:spacing w:after="0" w:line="240" w:lineRule="auto"/>
        <w:jc w:val="both"/>
        <w:rPr>
          <w:rFonts w:ascii="Times New Roman" w:eastAsia="Times New Roman" w:hAnsi="Times New Roman" w:cs="Times New Roman"/>
          <w:bCs/>
          <w:lang w:eastAsia="ru-RU"/>
        </w:rPr>
      </w:pPr>
      <w:r w:rsidRPr="00327C69">
        <w:rPr>
          <w:rFonts w:ascii="Times New Roman" w:eastAsia="Times New Roman" w:hAnsi="Times New Roman" w:cs="Times New Roman"/>
          <w:bCs/>
          <w:lang w:eastAsia="ru-RU"/>
        </w:rPr>
        <w:t xml:space="preserve">       2. </w:t>
      </w:r>
      <w:r w:rsidR="00736F06">
        <w:rPr>
          <w:rFonts w:ascii="Times New Roman" w:eastAsia="Times New Roman" w:hAnsi="Times New Roman" w:cs="Times New Roman"/>
          <w:bCs/>
          <w:lang w:eastAsia="ru-RU"/>
        </w:rPr>
        <w:t>Отдел</w:t>
      </w:r>
      <w:r w:rsidR="007D7CA7">
        <w:rPr>
          <w:rFonts w:ascii="Times New Roman" w:eastAsia="Times New Roman" w:hAnsi="Times New Roman" w:cs="Times New Roman"/>
          <w:bCs/>
          <w:lang w:eastAsia="ru-RU"/>
        </w:rPr>
        <w:t>у</w:t>
      </w:r>
      <w:r w:rsidR="00736F06">
        <w:rPr>
          <w:rFonts w:ascii="Times New Roman" w:eastAsia="Times New Roman" w:hAnsi="Times New Roman" w:cs="Times New Roman"/>
          <w:bCs/>
          <w:lang w:eastAsia="ru-RU"/>
        </w:rPr>
        <w:t xml:space="preserve"> ЖКХ и транспорта </w:t>
      </w:r>
      <w:r w:rsidRPr="00327C69">
        <w:rPr>
          <w:rFonts w:ascii="Times New Roman" w:eastAsia="Times New Roman" w:hAnsi="Times New Roman" w:cs="Times New Roman"/>
          <w:bCs/>
          <w:lang w:eastAsia="ru-RU"/>
        </w:rPr>
        <w:t xml:space="preserve">Администрации муниципального образования «Муниципальный округ Глазовский район Удмуртской Республики» </w:t>
      </w:r>
      <w:proofErr w:type="gramStart"/>
      <w:r w:rsidRPr="00327C69">
        <w:rPr>
          <w:rFonts w:ascii="Times New Roman" w:eastAsia="Times New Roman" w:hAnsi="Times New Roman" w:cs="Times New Roman"/>
          <w:bCs/>
          <w:lang w:eastAsia="ru-RU"/>
        </w:rPr>
        <w:t>разместить</w:t>
      </w:r>
      <w:proofErr w:type="gramEnd"/>
      <w:r w:rsidRPr="00327C69">
        <w:rPr>
          <w:rFonts w:ascii="Times New Roman" w:eastAsia="Times New Roman" w:hAnsi="Times New Roman" w:cs="Times New Roman"/>
          <w:bCs/>
          <w:lang w:eastAsia="ru-RU"/>
        </w:rPr>
        <w:t xml:space="preserve"> муниципальную программу  на официальном портале муниципального образования «Муниципальный округ </w:t>
      </w:r>
      <w:proofErr w:type="spellStart"/>
      <w:r w:rsidRPr="00327C69">
        <w:rPr>
          <w:rFonts w:ascii="Times New Roman" w:eastAsia="Times New Roman" w:hAnsi="Times New Roman" w:cs="Times New Roman"/>
          <w:bCs/>
          <w:lang w:eastAsia="ru-RU"/>
        </w:rPr>
        <w:t>Глазовский</w:t>
      </w:r>
      <w:proofErr w:type="spellEnd"/>
      <w:r w:rsidRPr="00327C69">
        <w:rPr>
          <w:rFonts w:ascii="Times New Roman" w:eastAsia="Times New Roman" w:hAnsi="Times New Roman" w:cs="Times New Roman"/>
          <w:bCs/>
          <w:lang w:eastAsia="ru-RU"/>
        </w:rPr>
        <w:t xml:space="preserve"> район Удмуртской Республики».</w:t>
      </w:r>
    </w:p>
    <w:p w:rsidR="007B673C" w:rsidRDefault="00F46F58" w:rsidP="007B673C">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3. </w:t>
      </w:r>
      <w:proofErr w:type="gramStart"/>
      <w:r>
        <w:rPr>
          <w:rFonts w:ascii="Times New Roman" w:eastAsia="Times New Roman" w:hAnsi="Times New Roman" w:cs="Times New Roman"/>
          <w:bCs/>
          <w:lang w:eastAsia="ru-RU"/>
        </w:rPr>
        <w:t xml:space="preserve">Контроль </w:t>
      </w:r>
      <w:r w:rsidR="00327C69" w:rsidRPr="00327C69">
        <w:rPr>
          <w:rFonts w:ascii="Times New Roman" w:eastAsia="Times New Roman" w:hAnsi="Times New Roman" w:cs="Times New Roman"/>
          <w:bCs/>
          <w:lang w:eastAsia="ru-RU"/>
        </w:rPr>
        <w:t>за</w:t>
      </w:r>
      <w:proofErr w:type="gramEnd"/>
      <w:r w:rsidR="00327C69" w:rsidRPr="00327C69">
        <w:rPr>
          <w:rFonts w:ascii="Times New Roman" w:eastAsia="Times New Roman" w:hAnsi="Times New Roman" w:cs="Times New Roman"/>
          <w:bCs/>
          <w:lang w:eastAsia="ru-RU"/>
        </w:rPr>
        <w:t xml:space="preserve"> исполнением настоящего постановления возложить на</w:t>
      </w:r>
      <w:r w:rsidR="00327C69">
        <w:rPr>
          <w:rFonts w:ascii="Times New Roman" w:eastAsia="Times New Roman" w:hAnsi="Times New Roman" w:cs="Times New Roman"/>
          <w:bCs/>
          <w:lang w:eastAsia="ru-RU"/>
        </w:rPr>
        <w:t xml:space="preserve"> </w:t>
      </w:r>
      <w:r w:rsidR="00327C69" w:rsidRPr="00327C69">
        <w:rPr>
          <w:rFonts w:ascii="Times New Roman" w:eastAsia="Times New Roman" w:hAnsi="Times New Roman" w:cs="Times New Roman"/>
          <w:bCs/>
          <w:lang w:eastAsia="ru-RU"/>
        </w:rPr>
        <w:t xml:space="preserve">Заместителя главы Администрации муниципального образования «Муниципальный округ Глазовский район Удмуртской Республики» по вопросам строительства и ЖКХ.  </w:t>
      </w:r>
    </w:p>
    <w:p w:rsidR="009F0EC7" w:rsidRDefault="009F0EC7" w:rsidP="007B673C">
      <w:pPr>
        <w:spacing w:after="0" w:line="240" w:lineRule="auto"/>
        <w:jc w:val="both"/>
        <w:rPr>
          <w:rFonts w:ascii="Times New Roman" w:eastAsia="Times New Roman" w:hAnsi="Times New Roman" w:cs="Times New Roman"/>
          <w:lang w:eastAsia="ru-RU"/>
        </w:rPr>
      </w:pPr>
    </w:p>
    <w:p w:rsidR="00327C69" w:rsidRPr="007B673C" w:rsidRDefault="00736F06" w:rsidP="007B67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Первый заместитель главы Администрации </w:t>
      </w:r>
    </w:p>
    <w:p w:rsidR="00736F06" w:rsidRPr="00327C69" w:rsidRDefault="00736F06" w:rsidP="00327C69">
      <w:pPr>
        <w:tabs>
          <w:tab w:val="left" w:pos="0"/>
          <w:tab w:val="left" w:pos="851"/>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Муниципального образования</w:t>
      </w:r>
    </w:p>
    <w:p w:rsidR="007B673C" w:rsidRDefault="00327C69" w:rsidP="00327C69">
      <w:pPr>
        <w:spacing w:after="0" w:line="240" w:lineRule="auto"/>
        <w:rPr>
          <w:rFonts w:ascii="Times New Roman" w:eastAsia="Times New Roman" w:hAnsi="Times New Roman" w:cs="Times New Roman"/>
          <w:b/>
          <w:lang w:eastAsia="ru-RU"/>
        </w:rPr>
      </w:pPr>
      <w:r w:rsidRPr="00327C69">
        <w:rPr>
          <w:rFonts w:ascii="Times New Roman" w:eastAsia="Times New Roman" w:hAnsi="Times New Roman" w:cs="Times New Roman"/>
          <w:b/>
          <w:lang w:eastAsia="ru-RU"/>
        </w:rPr>
        <w:t xml:space="preserve">«Муниципальный округ </w:t>
      </w:r>
      <w:proofErr w:type="spellStart"/>
      <w:r w:rsidRPr="00327C69">
        <w:rPr>
          <w:rFonts w:ascii="Times New Roman" w:eastAsia="Times New Roman" w:hAnsi="Times New Roman" w:cs="Times New Roman"/>
          <w:b/>
          <w:lang w:eastAsia="ru-RU"/>
        </w:rPr>
        <w:t>Глазовский</w:t>
      </w:r>
      <w:proofErr w:type="spellEnd"/>
      <w:r w:rsidRPr="00327C69">
        <w:rPr>
          <w:rFonts w:ascii="Times New Roman" w:eastAsia="Times New Roman" w:hAnsi="Times New Roman" w:cs="Times New Roman"/>
          <w:b/>
          <w:lang w:eastAsia="ru-RU"/>
        </w:rPr>
        <w:t xml:space="preserve"> район</w:t>
      </w:r>
    </w:p>
    <w:p w:rsidR="00736F06" w:rsidRDefault="00327C69" w:rsidP="00327C69">
      <w:pPr>
        <w:spacing w:after="0" w:line="240" w:lineRule="auto"/>
        <w:rPr>
          <w:rFonts w:ascii="Times New Roman" w:eastAsia="Times New Roman" w:hAnsi="Times New Roman" w:cs="Times New Roman"/>
          <w:b/>
          <w:lang w:eastAsia="ru-RU"/>
        </w:rPr>
      </w:pPr>
      <w:r w:rsidRPr="00327C69">
        <w:rPr>
          <w:rFonts w:ascii="Times New Roman" w:eastAsia="Times New Roman" w:hAnsi="Times New Roman" w:cs="Times New Roman"/>
          <w:b/>
          <w:lang w:eastAsia="ru-RU"/>
        </w:rPr>
        <w:t xml:space="preserve">Удмуртской Республики» </w:t>
      </w:r>
      <w:r w:rsidR="00736F06">
        <w:rPr>
          <w:rFonts w:ascii="Times New Roman" w:eastAsia="Times New Roman" w:hAnsi="Times New Roman" w:cs="Times New Roman"/>
          <w:b/>
          <w:lang w:eastAsia="ru-RU"/>
        </w:rPr>
        <w:t>по экономике,</w:t>
      </w:r>
    </w:p>
    <w:p w:rsidR="00327C69" w:rsidRPr="00327C69" w:rsidRDefault="007B673C" w:rsidP="00327C69">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и</w:t>
      </w:r>
      <w:r w:rsidR="00736F06">
        <w:rPr>
          <w:rFonts w:ascii="Times New Roman" w:eastAsia="Times New Roman" w:hAnsi="Times New Roman" w:cs="Times New Roman"/>
          <w:b/>
          <w:lang w:eastAsia="ru-RU"/>
        </w:rPr>
        <w:t xml:space="preserve">мущественным отношениям и </w:t>
      </w:r>
      <w:proofErr w:type="spellStart"/>
      <w:r w:rsidR="00736F06">
        <w:rPr>
          <w:rFonts w:ascii="Times New Roman" w:eastAsia="Times New Roman" w:hAnsi="Times New Roman" w:cs="Times New Roman"/>
          <w:b/>
          <w:lang w:eastAsia="ru-RU"/>
        </w:rPr>
        <w:t>финан</w:t>
      </w:r>
      <w:proofErr w:type="spellEnd"/>
      <w:r w:rsidR="00736F06">
        <w:rPr>
          <w:rFonts w:ascii="Times New Roman" w:eastAsia="Times New Roman" w:hAnsi="Times New Roman" w:cs="Times New Roman"/>
          <w:b/>
          <w:lang w:eastAsia="ru-RU"/>
        </w:rPr>
        <w:t xml:space="preserve">                                                                     </w:t>
      </w:r>
      <w:r w:rsidR="00327C69" w:rsidRPr="00327C69">
        <w:rPr>
          <w:rFonts w:ascii="Times New Roman" w:eastAsia="Times New Roman" w:hAnsi="Times New Roman" w:cs="Times New Roman"/>
          <w:b/>
          <w:lang w:eastAsia="ru-RU"/>
        </w:rPr>
        <w:t xml:space="preserve">  </w:t>
      </w:r>
      <w:r w:rsidR="00736F06">
        <w:rPr>
          <w:rFonts w:ascii="Times New Roman" w:eastAsia="Times New Roman" w:hAnsi="Times New Roman" w:cs="Times New Roman"/>
          <w:b/>
          <w:lang w:eastAsia="ru-RU"/>
        </w:rPr>
        <w:t>Ю.В. Ушакова</w:t>
      </w:r>
      <w:r w:rsidR="00327C69" w:rsidRPr="00327C69">
        <w:rPr>
          <w:rFonts w:ascii="Times New Roman" w:eastAsia="Times New Roman" w:hAnsi="Times New Roman" w:cs="Times New Roman"/>
          <w:b/>
          <w:lang w:eastAsia="ru-RU"/>
        </w:rPr>
        <w:tab/>
      </w:r>
      <w:r w:rsidR="00327C69" w:rsidRPr="00327C69">
        <w:rPr>
          <w:rFonts w:ascii="Times New Roman" w:eastAsia="Times New Roman" w:hAnsi="Times New Roman" w:cs="Times New Roman"/>
          <w:b/>
          <w:lang w:eastAsia="ru-RU"/>
        </w:rPr>
        <w:tab/>
        <w:t xml:space="preserve"> </w:t>
      </w:r>
    </w:p>
    <w:p w:rsidR="00F46F58" w:rsidRDefault="00F46F58" w:rsidP="003C2ECB">
      <w:pPr>
        <w:spacing w:after="0" w:line="240" w:lineRule="auto"/>
        <w:jc w:val="both"/>
        <w:rPr>
          <w:rFonts w:ascii="Times New Roman" w:eastAsia="Times New Roman" w:hAnsi="Times New Roman" w:cs="Times New Roman"/>
          <w:sz w:val="16"/>
          <w:szCs w:val="16"/>
          <w:lang w:eastAsia="ru-RU"/>
        </w:rPr>
      </w:pPr>
    </w:p>
    <w:p w:rsidR="007B673C" w:rsidRDefault="007B673C" w:rsidP="009F0EC7">
      <w:pPr>
        <w:spacing w:after="0" w:line="240" w:lineRule="auto"/>
        <w:jc w:val="both"/>
        <w:rPr>
          <w:rFonts w:ascii="Times New Roman" w:eastAsia="Times New Roman" w:hAnsi="Times New Roman" w:cs="Times New Roman"/>
          <w:lang w:eastAsia="ru-RU"/>
        </w:rPr>
      </w:pPr>
    </w:p>
    <w:p w:rsidR="009F0EC7" w:rsidRDefault="00327C69" w:rsidP="009F0EC7">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СОГЛАСОВАНО:</w:t>
      </w:r>
    </w:p>
    <w:p w:rsidR="009F0EC7" w:rsidRDefault="009F0EC7" w:rsidP="009F0EC7">
      <w:pPr>
        <w:spacing w:after="0" w:line="240" w:lineRule="auto"/>
        <w:ind w:left="-426" w:firstLine="284"/>
        <w:jc w:val="both"/>
        <w:rPr>
          <w:rFonts w:ascii="Times New Roman" w:eastAsia="Times New Roman" w:hAnsi="Times New Roman" w:cs="Times New Roman"/>
          <w:lang w:eastAsia="ru-RU"/>
        </w:rPr>
      </w:pPr>
      <w:r w:rsidRPr="009F0EC7">
        <w:rPr>
          <w:rFonts w:ascii="Times New Roman" w:hAnsi="Times New Roman" w:cs="Times New Roman"/>
        </w:rPr>
        <w:t xml:space="preserve">Зам. главы Администрации </w:t>
      </w:r>
    </w:p>
    <w:p w:rsidR="009F0EC7" w:rsidRDefault="009F0EC7" w:rsidP="009F0EC7">
      <w:pPr>
        <w:spacing w:after="0" w:line="240" w:lineRule="auto"/>
        <w:ind w:left="-426" w:firstLine="284"/>
        <w:jc w:val="both"/>
        <w:rPr>
          <w:rFonts w:ascii="Times New Roman" w:eastAsia="Times New Roman" w:hAnsi="Times New Roman" w:cs="Times New Roman"/>
          <w:lang w:eastAsia="ru-RU"/>
        </w:rPr>
      </w:pPr>
      <w:r w:rsidRPr="009F0EC7">
        <w:rPr>
          <w:rFonts w:ascii="Times New Roman" w:hAnsi="Times New Roman" w:cs="Times New Roman"/>
          <w:iCs/>
        </w:rPr>
        <w:t xml:space="preserve">муниципального образования </w:t>
      </w:r>
    </w:p>
    <w:p w:rsidR="009F0EC7" w:rsidRDefault="009F0EC7" w:rsidP="009F0EC7">
      <w:pPr>
        <w:spacing w:after="0" w:line="240" w:lineRule="auto"/>
        <w:ind w:left="-426" w:firstLine="284"/>
        <w:jc w:val="both"/>
        <w:rPr>
          <w:rFonts w:ascii="Times New Roman" w:eastAsia="Times New Roman" w:hAnsi="Times New Roman" w:cs="Times New Roman"/>
          <w:lang w:eastAsia="ru-RU"/>
        </w:rPr>
      </w:pPr>
      <w:r w:rsidRPr="009F0EC7">
        <w:rPr>
          <w:rFonts w:ascii="Times New Roman" w:hAnsi="Times New Roman" w:cs="Times New Roman"/>
          <w:iCs/>
        </w:rPr>
        <w:t xml:space="preserve">«Муниципальный округ </w:t>
      </w:r>
      <w:proofErr w:type="spellStart"/>
      <w:r w:rsidRPr="009F0EC7">
        <w:rPr>
          <w:rFonts w:ascii="Times New Roman" w:hAnsi="Times New Roman" w:cs="Times New Roman"/>
          <w:iCs/>
        </w:rPr>
        <w:t>Глазовский</w:t>
      </w:r>
      <w:proofErr w:type="spellEnd"/>
      <w:r w:rsidRPr="009F0EC7">
        <w:rPr>
          <w:rFonts w:ascii="Times New Roman" w:hAnsi="Times New Roman" w:cs="Times New Roman"/>
          <w:iCs/>
        </w:rPr>
        <w:t xml:space="preserve"> район </w:t>
      </w:r>
    </w:p>
    <w:p w:rsidR="009F0EC7" w:rsidRDefault="009F0EC7" w:rsidP="009F0EC7">
      <w:pPr>
        <w:spacing w:after="0" w:line="240" w:lineRule="auto"/>
        <w:ind w:left="-426" w:firstLine="284"/>
        <w:jc w:val="both"/>
        <w:rPr>
          <w:rFonts w:ascii="Times New Roman" w:eastAsia="Times New Roman" w:hAnsi="Times New Roman" w:cs="Times New Roman"/>
          <w:lang w:eastAsia="ru-RU"/>
        </w:rPr>
      </w:pPr>
      <w:r w:rsidRPr="009F0EC7">
        <w:rPr>
          <w:rFonts w:ascii="Times New Roman" w:hAnsi="Times New Roman" w:cs="Times New Roman"/>
          <w:iCs/>
        </w:rPr>
        <w:t xml:space="preserve">Удмуртской Республики» </w:t>
      </w:r>
      <w:proofErr w:type="gramStart"/>
      <w:r w:rsidRPr="009F0EC7">
        <w:rPr>
          <w:rFonts w:ascii="Times New Roman" w:hAnsi="Times New Roman" w:cs="Times New Roman"/>
        </w:rPr>
        <w:t>по</w:t>
      </w:r>
      <w:proofErr w:type="gramEnd"/>
    </w:p>
    <w:p w:rsidR="009F0EC7" w:rsidRPr="009F0EC7" w:rsidRDefault="009F0EC7" w:rsidP="009F0EC7">
      <w:pPr>
        <w:spacing w:after="0" w:line="240" w:lineRule="auto"/>
        <w:ind w:left="-426" w:firstLine="284"/>
        <w:jc w:val="both"/>
        <w:rPr>
          <w:rFonts w:ascii="Times New Roman" w:eastAsia="Times New Roman" w:hAnsi="Times New Roman" w:cs="Times New Roman"/>
          <w:lang w:eastAsia="ru-RU"/>
        </w:rPr>
      </w:pPr>
      <w:r w:rsidRPr="009F0EC7">
        <w:rPr>
          <w:rFonts w:ascii="Times New Roman" w:hAnsi="Times New Roman" w:cs="Times New Roman"/>
        </w:rPr>
        <w:t xml:space="preserve">вопросам строительства и ЖКХ                                                                     </w:t>
      </w:r>
      <w:r>
        <w:rPr>
          <w:rFonts w:ascii="Times New Roman" w:hAnsi="Times New Roman" w:cs="Times New Roman"/>
        </w:rPr>
        <w:t xml:space="preserve">                         </w:t>
      </w:r>
      <w:r w:rsidRPr="009F0EC7">
        <w:rPr>
          <w:rFonts w:ascii="Times New Roman" w:hAnsi="Times New Roman" w:cs="Times New Roman"/>
        </w:rPr>
        <w:t xml:space="preserve">   С.Н. </w:t>
      </w:r>
      <w:proofErr w:type="spellStart"/>
      <w:r w:rsidRPr="009F0EC7">
        <w:rPr>
          <w:rFonts w:ascii="Times New Roman" w:hAnsi="Times New Roman" w:cs="Times New Roman"/>
        </w:rPr>
        <w:t>Выродов</w:t>
      </w:r>
      <w:proofErr w:type="spellEnd"/>
      <w:r w:rsidRPr="009F0EC7">
        <w:rPr>
          <w:rFonts w:ascii="Times New Roman" w:hAnsi="Times New Roman" w:cs="Times New Roman"/>
        </w:rPr>
        <w:t xml:space="preserve"> </w:t>
      </w:r>
    </w:p>
    <w:p w:rsidR="009F0EC7" w:rsidRPr="00327C69" w:rsidRDefault="009F0EC7" w:rsidP="00327C69">
      <w:pPr>
        <w:spacing w:after="0" w:line="240" w:lineRule="auto"/>
        <w:ind w:left="-426" w:firstLine="284"/>
        <w:jc w:val="both"/>
        <w:rPr>
          <w:rFonts w:ascii="Times New Roman" w:eastAsia="Times New Roman" w:hAnsi="Times New Roman" w:cs="Times New Roman"/>
          <w:lang w:eastAsia="ru-RU"/>
        </w:rPr>
      </w:pP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Начальник Управления финансов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Администрации муниципального образования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«Муниципальный округ Глазовский район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Удмуртской Республики»</w:t>
      </w:r>
      <w:r w:rsidRPr="00327C69">
        <w:rPr>
          <w:rFonts w:ascii="Times New Roman" w:eastAsia="Times New Roman" w:hAnsi="Times New Roman" w:cs="Times New Roman"/>
          <w:lang w:eastAsia="ru-RU"/>
        </w:rPr>
        <w:tab/>
      </w:r>
      <w:r w:rsidRPr="00327C69">
        <w:rPr>
          <w:rFonts w:ascii="Times New Roman" w:eastAsia="Times New Roman" w:hAnsi="Times New Roman" w:cs="Times New Roman"/>
          <w:lang w:eastAsia="ru-RU"/>
        </w:rPr>
        <w:tab/>
      </w:r>
      <w:r w:rsidRPr="00327C69">
        <w:rPr>
          <w:rFonts w:ascii="Times New Roman" w:eastAsia="Times New Roman" w:hAnsi="Times New Roman" w:cs="Times New Roman"/>
          <w:lang w:eastAsia="ru-RU"/>
        </w:rPr>
        <w:tab/>
      </w:r>
      <w:r w:rsidRPr="00327C69">
        <w:rPr>
          <w:rFonts w:ascii="Times New Roman" w:eastAsia="Times New Roman" w:hAnsi="Times New Roman" w:cs="Times New Roman"/>
          <w:lang w:eastAsia="ru-RU"/>
        </w:rPr>
        <w:tab/>
      </w:r>
      <w:r w:rsidRPr="00327C69">
        <w:rPr>
          <w:rFonts w:ascii="Times New Roman" w:eastAsia="Times New Roman" w:hAnsi="Times New Roman" w:cs="Times New Roman"/>
          <w:lang w:eastAsia="ru-RU"/>
        </w:rPr>
        <w:tab/>
        <w:t xml:space="preserve">        </w:t>
      </w:r>
      <w:r w:rsidRPr="00327C69">
        <w:rPr>
          <w:rFonts w:ascii="Times New Roman" w:eastAsia="Times New Roman" w:hAnsi="Times New Roman" w:cs="Times New Roman"/>
          <w:lang w:eastAsia="ru-RU"/>
        </w:rPr>
        <w:tab/>
      </w:r>
      <w:r w:rsidRPr="00327C69">
        <w:rPr>
          <w:rFonts w:ascii="Times New Roman" w:eastAsia="Times New Roman" w:hAnsi="Times New Roman" w:cs="Times New Roman"/>
          <w:lang w:eastAsia="ru-RU"/>
        </w:rPr>
        <w:tab/>
        <w:t xml:space="preserve">              </w:t>
      </w:r>
      <w:r w:rsidR="005E397C">
        <w:rPr>
          <w:rFonts w:ascii="Times New Roman" w:eastAsia="Times New Roman" w:hAnsi="Times New Roman" w:cs="Times New Roman"/>
          <w:lang w:eastAsia="ru-RU"/>
        </w:rPr>
        <w:t xml:space="preserve">            </w:t>
      </w:r>
      <w:r w:rsidRPr="00327C69">
        <w:rPr>
          <w:rFonts w:ascii="Times New Roman" w:eastAsia="Times New Roman" w:hAnsi="Times New Roman" w:cs="Times New Roman"/>
          <w:lang w:eastAsia="ru-RU"/>
        </w:rPr>
        <w:t xml:space="preserve">  </w:t>
      </w:r>
      <w:proofErr w:type="spellStart"/>
      <w:r w:rsidRPr="00327C69">
        <w:rPr>
          <w:rFonts w:ascii="Times New Roman" w:eastAsia="Times New Roman" w:hAnsi="Times New Roman" w:cs="Times New Roman"/>
          <w:lang w:eastAsia="ru-RU"/>
        </w:rPr>
        <w:t>Н.Н.Поздеева</w:t>
      </w:r>
      <w:proofErr w:type="spellEnd"/>
      <w:r w:rsidRPr="00327C69">
        <w:rPr>
          <w:rFonts w:ascii="Times New Roman" w:eastAsia="Times New Roman" w:hAnsi="Times New Roman" w:cs="Times New Roman"/>
          <w:lang w:eastAsia="ru-RU"/>
        </w:rPr>
        <w:tab/>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Начальник управления правовой, </w:t>
      </w:r>
      <w:proofErr w:type="gramStart"/>
      <w:r w:rsidRPr="00327C69">
        <w:rPr>
          <w:rFonts w:ascii="Times New Roman" w:eastAsia="Times New Roman" w:hAnsi="Times New Roman" w:cs="Times New Roman"/>
          <w:lang w:eastAsia="ru-RU"/>
        </w:rPr>
        <w:t>кадровой</w:t>
      </w:r>
      <w:proofErr w:type="gramEnd"/>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и архивной работы Аппарата                                                                                             </w:t>
      </w:r>
      <w:r w:rsidR="005E397C">
        <w:rPr>
          <w:rFonts w:ascii="Times New Roman" w:eastAsia="Times New Roman" w:hAnsi="Times New Roman" w:cs="Times New Roman"/>
          <w:lang w:eastAsia="ru-RU"/>
        </w:rPr>
        <w:t xml:space="preserve">      </w:t>
      </w:r>
      <w:r w:rsidRPr="00327C69">
        <w:rPr>
          <w:rFonts w:ascii="Times New Roman" w:eastAsia="Times New Roman" w:hAnsi="Times New Roman" w:cs="Times New Roman"/>
          <w:lang w:eastAsia="ru-RU"/>
        </w:rPr>
        <w:t xml:space="preserve"> </w:t>
      </w:r>
      <w:r w:rsidR="009F0EC7">
        <w:rPr>
          <w:rFonts w:ascii="Times New Roman" w:eastAsia="Times New Roman" w:hAnsi="Times New Roman" w:cs="Times New Roman"/>
          <w:lang w:eastAsia="ru-RU"/>
        </w:rPr>
        <w:t xml:space="preserve"> </w:t>
      </w:r>
      <w:r w:rsidRPr="00327C69">
        <w:rPr>
          <w:rFonts w:ascii="Times New Roman" w:eastAsia="Times New Roman" w:hAnsi="Times New Roman" w:cs="Times New Roman"/>
          <w:lang w:eastAsia="ru-RU"/>
        </w:rPr>
        <w:t xml:space="preserve">    </w:t>
      </w:r>
      <w:proofErr w:type="spellStart"/>
      <w:r w:rsidRPr="00327C69">
        <w:rPr>
          <w:rFonts w:ascii="Times New Roman" w:eastAsia="Times New Roman" w:hAnsi="Times New Roman" w:cs="Times New Roman"/>
          <w:lang w:eastAsia="ru-RU"/>
        </w:rPr>
        <w:t>М.В.Русских</w:t>
      </w:r>
      <w:proofErr w:type="spellEnd"/>
      <w:r w:rsidRPr="00327C69">
        <w:rPr>
          <w:rFonts w:ascii="Times New Roman" w:eastAsia="Times New Roman" w:hAnsi="Times New Roman" w:cs="Times New Roman"/>
          <w:lang w:eastAsia="ru-RU"/>
        </w:rPr>
        <w:t xml:space="preserve"> </w:t>
      </w:r>
    </w:p>
    <w:p w:rsidR="00327C69" w:rsidRPr="00327C69" w:rsidRDefault="005E397C" w:rsidP="00327C69">
      <w:pPr>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Начальник управления организационно –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proofErr w:type="spellStart"/>
      <w:r w:rsidRPr="00327C69">
        <w:rPr>
          <w:rFonts w:ascii="Times New Roman" w:eastAsia="Times New Roman" w:hAnsi="Times New Roman" w:cs="Times New Roman"/>
          <w:lang w:eastAsia="ru-RU"/>
        </w:rPr>
        <w:t>информатизационной</w:t>
      </w:r>
      <w:proofErr w:type="spellEnd"/>
      <w:r w:rsidRPr="00327C69">
        <w:rPr>
          <w:rFonts w:ascii="Times New Roman" w:eastAsia="Times New Roman" w:hAnsi="Times New Roman" w:cs="Times New Roman"/>
          <w:lang w:eastAsia="ru-RU"/>
        </w:rPr>
        <w:t xml:space="preserve"> работы – начальник </w:t>
      </w:r>
    </w:p>
    <w:p w:rsidR="00327C69" w:rsidRPr="00327C69" w:rsidRDefault="00327C69" w:rsidP="00327C69">
      <w:pPr>
        <w:spacing w:after="0" w:line="240" w:lineRule="auto"/>
        <w:ind w:left="-426" w:firstLine="284"/>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организационного отдела Аппарата                                                                       </w:t>
      </w:r>
      <w:r w:rsidR="005E397C">
        <w:rPr>
          <w:rFonts w:ascii="Times New Roman" w:eastAsia="Times New Roman" w:hAnsi="Times New Roman" w:cs="Times New Roman"/>
          <w:lang w:eastAsia="ru-RU"/>
        </w:rPr>
        <w:t xml:space="preserve">        </w:t>
      </w:r>
      <w:r w:rsidRPr="00327C69">
        <w:rPr>
          <w:rFonts w:ascii="Times New Roman" w:eastAsia="Times New Roman" w:hAnsi="Times New Roman" w:cs="Times New Roman"/>
          <w:lang w:eastAsia="ru-RU"/>
        </w:rPr>
        <w:t xml:space="preserve">         </w:t>
      </w:r>
      <w:proofErr w:type="spellStart"/>
      <w:r w:rsidRPr="00327C69">
        <w:rPr>
          <w:rFonts w:ascii="Times New Roman" w:eastAsia="Times New Roman" w:hAnsi="Times New Roman" w:cs="Times New Roman"/>
          <w:lang w:eastAsia="ru-RU"/>
        </w:rPr>
        <w:t>Н.А.Пономарева</w:t>
      </w:r>
      <w:proofErr w:type="spellEnd"/>
    </w:p>
    <w:p w:rsidR="00327C69" w:rsidRPr="00327C69" w:rsidRDefault="009F0EC7" w:rsidP="00327C69">
      <w:pPr>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327C69" w:rsidRPr="00327C69" w:rsidRDefault="00327C69" w:rsidP="00327C69">
      <w:pPr>
        <w:spacing w:after="0" w:line="240" w:lineRule="auto"/>
        <w:ind w:left="-142"/>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Начальник Управления развития территории </w:t>
      </w:r>
    </w:p>
    <w:p w:rsidR="00327C69" w:rsidRPr="00327C69" w:rsidRDefault="00327C69" w:rsidP="00327C69">
      <w:pPr>
        <w:spacing w:after="0" w:line="240" w:lineRule="auto"/>
        <w:ind w:left="-142"/>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и муниципального заказа Администрации</w:t>
      </w:r>
    </w:p>
    <w:p w:rsidR="00327C69" w:rsidRPr="00327C69" w:rsidRDefault="00327C69" w:rsidP="00327C69">
      <w:pPr>
        <w:spacing w:after="0" w:line="240" w:lineRule="auto"/>
        <w:ind w:left="-142"/>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 муниципального образования </w:t>
      </w:r>
    </w:p>
    <w:p w:rsidR="00327C69" w:rsidRPr="00327C69" w:rsidRDefault="00327C69" w:rsidP="00327C69">
      <w:pPr>
        <w:spacing w:after="0" w:line="240" w:lineRule="auto"/>
        <w:ind w:left="-142"/>
        <w:jc w:val="both"/>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«Муниципальный округ Глазовский район </w:t>
      </w:r>
    </w:p>
    <w:p w:rsidR="009F0EC7" w:rsidRDefault="00327C69" w:rsidP="00327C69">
      <w:pPr>
        <w:spacing w:after="0" w:line="240" w:lineRule="auto"/>
        <w:ind w:left="-142"/>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Удмуртской Республики»                                                                                                   </w:t>
      </w:r>
      <w:r w:rsidR="005E397C">
        <w:rPr>
          <w:rFonts w:ascii="Times New Roman" w:eastAsia="Times New Roman" w:hAnsi="Times New Roman" w:cs="Times New Roman"/>
          <w:lang w:eastAsia="ru-RU"/>
        </w:rPr>
        <w:t xml:space="preserve">                 </w:t>
      </w:r>
      <w:r w:rsidRPr="00327C69">
        <w:rPr>
          <w:rFonts w:ascii="Times New Roman" w:eastAsia="Times New Roman" w:hAnsi="Times New Roman" w:cs="Times New Roman"/>
          <w:lang w:eastAsia="ru-RU"/>
        </w:rPr>
        <w:t xml:space="preserve">     </w:t>
      </w:r>
      <w:proofErr w:type="spellStart"/>
      <w:r w:rsidRPr="00327C69">
        <w:rPr>
          <w:rFonts w:ascii="Times New Roman" w:eastAsia="Times New Roman" w:hAnsi="Times New Roman" w:cs="Times New Roman"/>
          <w:lang w:eastAsia="ru-RU"/>
        </w:rPr>
        <w:t>Д.А.Милых</w:t>
      </w:r>
      <w:proofErr w:type="spellEnd"/>
    </w:p>
    <w:p w:rsidR="009F0EC7" w:rsidRDefault="009F0EC7" w:rsidP="00327C69">
      <w:pPr>
        <w:spacing w:after="0" w:line="240" w:lineRule="auto"/>
        <w:ind w:left="-142"/>
        <w:rPr>
          <w:rFonts w:ascii="Times New Roman" w:eastAsia="Times New Roman" w:hAnsi="Times New Roman" w:cs="Times New Roman"/>
          <w:lang w:eastAsia="ru-RU"/>
        </w:rPr>
      </w:pPr>
    </w:p>
    <w:p w:rsidR="009F0EC7" w:rsidRDefault="009F0EC7" w:rsidP="00327C69">
      <w:pPr>
        <w:spacing w:after="0" w:line="240" w:lineRule="auto"/>
        <w:ind w:left="-142"/>
        <w:rPr>
          <w:rFonts w:ascii="Times New Roman" w:eastAsia="Times New Roman" w:hAnsi="Times New Roman" w:cs="Times New Roman"/>
          <w:lang w:eastAsia="ru-RU"/>
        </w:rPr>
      </w:pPr>
    </w:p>
    <w:p w:rsidR="00327C69" w:rsidRPr="00327C69" w:rsidRDefault="00327C69" w:rsidP="00327C69">
      <w:pPr>
        <w:spacing w:after="0" w:line="240" w:lineRule="auto"/>
        <w:ind w:left="-142"/>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ab/>
      </w:r>
    </w:p>
    <w:p w:rsidR="00327C69" w:rsidRPr="00327C69" w:rsidRDefault="00327C69" w:rsidP="00327C69">
      <w:pPr>
        <w:spacing w:after="0" w:line="240" w:lineRule="auto"/>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                                                              </w:t>
      </w:r>
    </w:p>
    <w:p w:rsidR="00327C69" w:rsidRPr="00327C69" w:rsidRDefault="00327C69" w:rsidP="00327C69">
      <w:pPr>
        <w:spacing w:after="0" w:line="240" w:lineRule="auto"/>
        <w:rPr>
          <w:rFonts w:ascii="Times New Roman" w:eastAsia="Times New Roman" w:hAnsi="Times New Roman" w:cs="Times New Roman"/>
          <w:lang w:eastAsia="ru-RU"/>
        </w:rPr>
      </w:pPr>
      <w:r w:rsidRPr="00327C69">
        <w:rPr>
          <w:rFonts w:ascii="Times New Roman" w:eastAsia="Times New Roman" w:hAnsi="Times New Roman" w:cs="Times New Roman"/>
          <w:lang w:eastAsia="ru-RU"/>
        </w:rPr>
        <w:t xml:space="preserve">                                                 </w:t>
      </w:r>
      <w:r w:rsidR="009F0EC7">
        <w:rPr>
          <w:rFonts w:ascii="Times New Roman" w:eastAsia="Times New Roman" w:hAnsi="Times New Roman" w:cs="Times New Roman"/>
          <w:lang w:eastAsia="ru-RU"/>
        </w:rPr>
        <w:t xml:space="preserve">                        </w:t>
      </w:r>
    </w:p>
    <w:p w:rsidR="00EF31DF" w:rsidRPr="00EF31DF" w:rsidRDefault="00EF31DF" w:rsidP="00EF31DF">
      <w:pPr>
        <w:spacing w:before="20" w:after="0" w:line="240" w:lineRule="auto"/>
        <w:rPr>
          <w:rFonts w:ascii="Times New Roman" w:eastAsia="Times New Roman" w:hAnsi="Times New Roman" w:cs="Times New Roman"/>
          <w:sz w:val="20"/>
          <w:szCs w:val="20"/>
          <w:lang w:eastAsia="ru-RU"/>
        </w:rPr>
      </w:pPr>
    </w:p>
    <w:p w:rsidR="00EF31DF" w:rsidRDefault="00EF31DF"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Default="003C2ECB" w:rsidP="00EF31DF">
      <w:pPr>
        <w:spacing w:before="20" w:after="0" w:line="240" w:lineRule="auto"/>
        <w:ind w:firstLine="709"/>
        <w:rPr>
          <w:rFonts w:ascii="Times New Roman" w:eastAsia="Times New Roman" w:hAnsi="Times New Roman" w:cs="Times New Roman"/>
          <w:sz w:val="20"/>
          <w:szCs w:val="20"/>
          <w:lang w:eastAsia="ru-RU"/>
        </w:rPr>
      </w:pPr>
    </w:p>
    <w:p w:rsidR="003C2ECB" w:rsidRPr="00EF31DF" w:rsidRDefault="003C2ECB" w:rsidP="00EF31DF">
      <w:pPr>
        <w:spacing w:before="20" w:after="0" w:line="240" w:lineRule="auto"/>
        <w:ind w:firstLine="709"/>
        <w:rPr>
          <w:rFonts w:ascii="Times New Roman" w:eastAsia="Times New Roman" w:hAnsi="Times New Roman" w:cs="Times New Roman"/>
          <w:sz w:val="20"/>
          <w:szCs w:val="20"/>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642"/>
      </w:tblGrid>
      <w:tr w:rsidR="00EF31DF" w:rsidRPr="00EF31DF" w:rsidTr="00D231C7">
        <w:tc>
          <w:tcPr>
            <w:tcW w:w="4077" w:type="dxa"/>
          </w:tcPr>
          <w:p w:rsidR="009D5F99" w:rsidRPr="009F0EC7" w:rsidRDefault="009D5F99" w:rsidP="009D5F99">
            <w:pPr>
              <w:ind w:left="-142"/>
              <w:rPr>
                <w:rFonts w:ascii="Times New Roman" w:eastAsia="Times New Roman" w:hAnsi="Times New Roman" w:cs="Times New Roman"/>
                <w:sz w:val="16"/>
                <w:szCs w:val="16"/>
                <w:lang w:eastAsia="ru-RU"/>
              </w:rPr>
            </w:pPr>
            <w:proofErr w:type="spellStart"/>
            <w:r>
              <w:rPr>
                <w:rFonts w:ascii="Times New Roman" w:eastAsia="Times New Roman" w:hAnsi="Times New Roman" w:cs="Times New Roman"/>
                <w:sz w:val="16"/>
                <w:szCs w:val="16"/>
                <w:lang w:eastAsia="ru-RU"/>
              </w:rPr>
              <w:t>Бабинцева</w:t>
            </w:r>
            <w:proofErr w:type="spellEnd"/>
            <w:r>
              <w:rPr>
                <w:rFonts w:ascii="Times New Roman" w:eastAsia="Times New Roman" w:hAnsi="Times New Roman" w:cs="Times New Roman"/>
                <w:sz w:val="16"/>
                <w:szCs w:val="16"/>
                <w:lang w:eastAsia="ru-RU"/>
              </w:rPr>
              <w:t xml:space="preserve"> Е.Г.  7-12-47</w:t>
            </w:r>
          </w:p>
          <w:p w:rsidR="00EF31DF" w:rsidRPr="00EF31DF" w:rsidRDefault="00EF31DF" w:rsidP="00EF31DF">
            <w:pPr>
              <w:ind w:firstLine="709"/>
              <w:rPr>
                <w:rFonts w:ascii="Times New Roman" w:eastAsia="Times New Roman" w:hAnsi="Times New Roman" w:cs="Times New Roman"/>
                <w:sz w:val="24"/>
                <w:szCs w:val="24"/>
                <w:lang w:eastAsia="ru-RU"/>
              </w:rPr>
            </w:pPr>
          </w:p>
        </w:tc>
        <w:tc>
          <w:tcPr>
            <w:tcW w:w="5493" w:type="dxa"/>
            <w:gridSpan w:val="2"/>
          </w:tcPr>
          <w:p w:rsidR="009D5F99" w:rsidRDefault="009D5F99" w:rsidP="00EF31DF">
            <w:pPr>
              <w:ind w:left="-108"/>
              <w:jc w:val="right"/>
              <w:rPr>
                <w:rFonts w:ascii="Times New Roman" w:eastAsia="Times New Roman" w:hAnsi="Times New Roman" w:cs="Times New Roman"/>
                <w:sz w:val="24"/>
                <w:szCs w:val="24"/>
                <w:lang w:eastAsia="ru-RU"/>
              </w:rPr>
            </w:pPr>
          </w:p>
          <w:p w:rsidR="00EF31DF" w:rsidRPr="00EF31DF" w:rsidRDefault="00EF31DF" w:rsidP="00EF31DF">
            <w:pPr>
              <w:ind w:left="-108"/>
              <w:jc w:val="right"/>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lastRenderedPageBreak/>
              <w:t>Утверждена</w:t>
            </w:r>
          </w:p>
          <w:p w:rsidR="00EF31DF" w:rsidRPr="00EF31DF" w:rsidRDefault="00EF31DF" w:rsidP="00EF31DF">
            <w:pPr>
              <w:ind w:left="-108"/>
              <w:jc w:val="right"/>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постановлением Администрации муниципального образования «Муниципальный округ Глазовский район Удмуртской Республики» </w:t>
            </w:r>
          </w:p>
          <w:p w:rsidR="00EF31DF" w:rsidRPr="00EF31DF" w:rsidRDefault="00EF31DF" w:rsidP="00EF31DF">
            <w:pPr>
              <w:ind w:left="-108"/>
              <w:jc w:val="right"/>
              <w:rPr>
                <w:rFonts w:ascii="Times New Roman" w:eastAsia="Times New Roman" w:hAnsi="Times New Roman" w:cs="Times New Roman"/>
                <w:sz w:val="24"/>
                <w:szCs w:val="24"/>
                <w:lang w:eastAsia="ru-RU"/>
              </w:rPr>
            </w:pPr>
            <w:bookmarkStart w:id="0" w:name="_GoBack"/>
            <w:bookmarkEnd w:id="0"/>
          </w:p>
        </w:tc>
      </w:tr>
      <w:tr w:rsidR="00EF31DF" w:rsidRPr="00EF31DF" w:rsidTr="00D231C7">
        <w:tc>
          <w:tcPr>
            <w:tcW w:w="4928" w:type="dxa"/>
            <w:gridSpan w:val="2"/>
          </w:tcPr>
          <w:p w:rsidR="00EF31DF" w:rsidRPr="00EF31DF" w:rsidRDefault="00EF31DF" w:rsidP="00EF31DF">
            <w:pPr>
              <w:ind w:firstLine="709"/>
              <w:rPr>
                <w:rFonts w:ascii="Times New Roman" w:eastAsia="Times New Roman" w:hAnsi="Times New Roman" w:cs="Times New Roman"/>
                <w:sz w:val="24"/>
                <w:szCs w:val="24"/>
                <w:lang w:eastAsia="ru-RU"/>
              </w:rPr>
            </w:pPr>
          </w:p>
        </w:tc>
        <w:tc>
          <w:tcPr>
            <w:tcW w:w="4642" w:type="dxa"/>
          </w:tcPr>
          <w:p w:rsidR="00EF31DF" w:rsidRPr="00EF31DF" w:rsidRDefault="00EF31DF" w:rsidP="00EF31DF">
            <w:pPr>
              <w:ind w:firstLine="709"/>
              <w:rPr>
                <w:rFonts w:ascii="Times New Roman" w:eastAsia="Times New Roman" w:hAnsi="Times New Roman" w:cs="Times New Roman"/>
                <w:sz w:val="24"/>
                <w:szCs w:val="24"/>
                <w:lang w:eastAsia="ru-RU"/>
              </w:rPr>
            </w:pPr>
          </w:p>
        </w:tc>
      </w:tr>
    </w:tbl>
    <w:p w:rsidR="00EF31DF" w:rsidRPr="00EF31DF" w:rsidRDefault="00EF31DF" w:rsidP="00EF31DF">
      <w:pPr>
        <w:spacing w:before="20" w:after="0" w:line="240" w:lineRule="auto"/>
        <w:ind w:firstLine="709"/>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eastAsia="ru-RU"/>
        </w:rPr>
        <w:t>7. Муниципальная программа муниципального образования</w:t>
      </w:r>
    </w:p>
    <w:p w:rsidR="00EF31DF" w:rsidRPr="00EF31DF" w:rsidRDefault="00EF31DF" w:rsidP="00EF31DF">
      <w:pPr>
        <w:spacing w:before="20" w:after="0" w:line="240" w:lineRule="auto"/>
        <w:ind w:firstLine="709"/>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eastAsia="ru-RU"/>
        </w:rPr>
        <w:t>«Муниципальный округ Глазовский район Удмуртской Республики»</w:t>
      </w:r>
    </w:p>
    <w:p w:rsidR="00EF31DF" w:rsidRPr="00EF31DF" w:rsidRDefault="00EF31DF" w:rsidP="00EF31DF">
      <w:pPr>
        <w:spacing w:before="20" w:after="0" w:line="240" w:lineRule="auto"/>
        <w:ind w:firstLine="709"/>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eastAsia="ru-RU"/>
        </w:rPr>
        <w:t>«Муниципальное хозяйство».</w:t>
      </w:r>
    </w:p>
    <w:p w:rsidR="00EF31DF" w:rsidRPr="00EF31DF" w:rsidRDefault="00EF31DF" w:rsidP="00EF31DF">
      <w:pPr>
        <w:spacing w:before="20" w:after="0" w:line="240" w:lineRule="auto"/>
        <w:ind w:firstLine="709"/>
        <w:jc w:val="center"/>
        <w:rPr>
          <w:rFonts w:ascii="Times New Roman" w:eastAsia="Times New Roman" w:hAnsi="Times New Roman" w:cs="Times New Roman"/>
          <w:b/>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EF31DF" w:rsidRPr="00EF31DF" w:rsidRDefault="00EF31DF" w:rsidP="00EF31DF">
      <w:pPr>
        <w:keepNext/>
        <w:tabs>
          <w:tab w:val="left" w:pos="1276"/>
        </w:tabs>
        <w:spacing w:before="20" w:after="0" w:line="240" w:lineRule="auto"/>
        <w:ind w:firstLine="709"/>
        <w:outlineLvl w:val="1"/>
        <w:rPr>
          <w:rFonts w:ascii="Times New Roman" w:eastAsia="Times New Roman" w:hAnsi="Times New Roman" w:cs="Times New Roman"/>
          <w:b/>
          <w:bCs/>
          <w:sz w:val="24"/>
          <w:szCs w:val="24"/>
          <w:lang w:eastAsia="ru-RU"/>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9"/>
        <w:gridCol w:w="6549"/>
      </w:tblGrid>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Наименование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Муниципальная программа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«Муниципальное хозяйство»</w:t>
            </w:r>
          </w:p>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Подпрограммы </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hd w:val="clear" w:color="auto" w:fill="FFFFFF"/>
              <w:suppressAutoHyphens/>
              <w:spacing w:before="20" w:after="0" w:line="240" w:lineRule="auto"/>
              <w:jc w:val="both"/>
              <w:rPr>
                <w:rFonts w:ascii="Times New Roman" w:eastAsia="Times New Roman" w:hAnsi="Times New Roman" w:cs="Times New Roman"/>
                <w:color w:val="000000"/>
                <w:sz w:val="24"/>
                <w:szCs w:val="24"/>
                <w:lang w:eastAsia="ar-SA"/>
              </w:rPr>
            </w:pPr>
            <w:r w:rsidRPr="00EF31DF">
              <w:rPr>
                <w:rFonts w:ascii="Times New Roman" w:eastAsia="Times New Roman" w:hAnsi="Times New Roman" w:cs="Times New Roman"/>
                <w:color w:val="000000"/>
                <w:sz w:val="24"/>
                <w:szCs w:val="24"/>
                <w:lang w:eastAsia="ar-SA"/>
              </w:rPr>
              <w:t>7.1. Подпрограмма «Территориальное развитие (градостроительство и землеустройство)</w:t>
            </w:r>
          </w:p>
          <w:p w:rsidR="00EF31DF" w:rsidRPr="00EF31DF" w:rsidRDefault="00EF31DF" w:rsidP="00EF31DF">
            <w:pPr>
              <w:shd w:val="clear" w:color="auto" w:fill="FFFFFF"/>
              <w:tabs>
                <w:tab w:val="left" w:pos="993"/>
              </w:tabs>
              <w:suppressAutoHyphens/>
              <w:spacing w:before="20" w:after="0" w:line="240" w:lineRule="auto"/>
              <w:jc w:val="both"/>
              <w:rPr>
                <w:rFonts w:ascii="Times New Roman" w:eastAsia="Times New Roman" w:hAnsi="Times New Roman" w:cs="Times New Roman"/>
                <w:color w:val="000000"/>
                <w:sz w:val="24"/>
                <w:szCs w:val="24"/>
                <w:lang w:eastAsia="ar-SA"/>
              </w:rPr>
            </w:pPr>
            <w:r w:rsidRPr="00EF31DF">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EF31DF" w:rsidRPr="00EF31DF" w:rsidRDefault="00EF31DF" w:rsidP="00EF31DF">
            <w:pPr>
              <w:shd w:val="clear" w:color="auto" w:fill="FFFFFF"/>
              <w:tabs>
                <w:tab w:val="left" w:pos="993"/>
              </w:tabs>
              <w:suppressAutoHyphens/>
              <w:spacing w:before="20" w:after="0" w:line="240" w:lineRule="auto"/>
              <w:jc w:val="both"/>
              <w:rPr>
                <w:rFonts w:ascii="Times New Roman" w:eastAsia="Times New Roman" w:hAnsi="Times New Roman" w:cs="Times New Roman"/>
                <w:color w:val="000000"/>
                <w:sz w:val="24"/>
                <w:szCs w:val="24"/>
                <w:lang w:eastAsia="ar-SA"/>
              </w:rPr>
            </w:pPr>
            <w:r w:rsidRPr="00EF31DF">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EF31DF" w:rsidRPr="00EF31DF" w:rsidRDefault="00EF31DF" w:rsidP="00EF31DF">
            <w:pPr>
              <w:shd w:val="clear" w:color="auto" w:fill="FFFFFF"/>
              <w:tabs>
                <w:tab w:val="left" w:pos="993"/>
              </w:tabs>
              <w:suppressAutoHyphens/>
              <w:spacing w:before="20" w:after="0" w:line="240" w:lineRule="auto"/>
              <w:jc w:val="both"/>
              <w:rPr>
                <w:rFonts w:ascii="Times New Roman" w:eastAsia="Times New Roman" w:hAnsi="Times New Roman" w:cs="Times New Roman"/>
                <w:color w:val="000000"/>
                <w:sz w:val="24"/>
                <w:szCs w:val="24"/>
                <w:lang w:eastAsia="ar-SA"/>
              </w:rPr>
            </w:pPr>
            <w:r w:rsidRPr="00EF31DF">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Координатор</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Заместитель главы Администрации по вопросам строительства и ЖКХ</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t xml:space="preserve">Ответственный исполнитель </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Отдел Архитектуры и строительства</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Отдел ЖКХ и транспорта</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t xml:space="preserve">Соисполнители </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Отдел имущественных отношений</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Отдел ГИБДД ГУ «Межмуниципальный отдел МВД России «Глазовский» (по согласованию)</w:t>
            </w:r>
          </w:p>
        </w:tc>
      </w:tr>
      <w:tr w:rsidR="00EF31DF" w:rsidRPr="00EF31DF" w:rsidTr="00D231C7">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t xml:space="preserve">Цели </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autoSpaceDE w:val="0"/>
              <w:autoSpaceDN w:val="0"/>
              <w:adjustRightInd w:val="0"/>
              <w:spacing w:before="20" w:after="0" w:line="240" w:lineRule="auto"/>
              <w:ind w:right="2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 и безопасной среды для проживания,</w:t>
            </w:r>
            <w:r w:rsidRPr="00EF31DF">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EF31DF">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EF31DF" w:rsidRPr="00EF31DF" w:rsidRDefault="00EF31DF" w:rsidP="00EF31DF">
            <w:pPr>
              <w:spacing w:before="20" w:after="0" w:line="240" w:lineRule="auto"/>
              <w:rPr>
                <w:rFonts w:ascii="Times New Roman" w:eastAsia="Times New Roman" w:hAnsi="Times New Roman" w:cs="Times New Roman"/>
                <w:bCs/>
                <w:kern w:val="1"/>
                <w:sz w:val="24"/>
                <w:szCs w:val="24"/>
                <w:lang w:eastAsia="ru-RU"/>
              </w:rPr>
            </w:pP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t>Задачи программы</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color w:val="000000"/>
                <w:sz w:val="24"/>
                <w:szCs w:val="24"/>
                <w:lang w:eastAsia="ru-RU"/>
              </w:rPr>
            </w:pPr>
            <w:r w:rsidRPr="00EF31DF">
              <w:rPr>
                <w:rFonts w:ascii="Times New Roman" w:eastAsia="Times New Roman" w:hAnsi="Times New Roman" w:cs="Times New Roman"/>
                <w:color w:val="000000"/>
                <w:sz w:val="24"/>
                <w:szCs w:val="24"/>
                <w:lang w:eastAsia="ru-RU"/>
              </w:rPr>
              <w:t xml:space="preserve">1. Реализация градостроительной деятельности в соответствии со Схемой территориального планирования </w:t>
            </w:r>
            <w:proofErr w:type="spellStart"/>
            <w:r w:rsidRPr="00EF31DF">
              <w:rPr>
                <w:rFonts w:ascii="Times New Roman" w:eastAsia="Times New Roman" w:hAnsi="Times New Roman" w:cs="Times New Roman"/>
                <w:color w:val="000000"/>
                <w:sz w:val="24"/>
                <w:szCs w:val="24"/>
                <w:lang w:eastAsia="ru-RU"/>
              </w:rPr>
              <w:t>Глазовского</w:t>
            </w:r>
            <w:proofErr w:type="spellEnd"/>
            <w:r w:rsidRPr="00EF31DF">
              <w:rPr>
                <w:rFonts w:ascii="Times New Roman" w:eastAsia="Times New Roman" w:hAnsi="Times New Roman" w:cs="Times New Roman"/>
                <w:color w:val="000000"/>
                <w:sz w:val="24"/>
                <w:szCs w:val="24"/>
                <w:lang w:eastAsia="ru-RU"/>
              </w:rPr>
              <w:t xml:space="preserve"> района, Генеральными планами сельских поселений.</w:t>
            </w:r>
          </w:p>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 Обеспечение бесперебойной и безаварийной работы коммунального комплекса</w:t>
            </w:r>
          </w:p>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3. Повышение качества предоставляемых потребителям коммунальных услуг</w:t>
            </w:r>
          </w:p>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4. Совершенствование системы сбора и утилизации отходов</w:t>
            </w:r>
          </w:p>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5. Повышение уровня благоустройства территории района</w:t>
            </w:r>
          </w:p>
          <w:p w:rsidR="00EF31DF" w:rsidRPr="00EF31DF" w:rsidRDefault="00EF31DF" w:rsidP="00EF31DF">
            <w:pPr>
              <w:shd w:val="clear" w:color="auto" w:fill="FFFFFF"/>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7. Приведение улично-дорожной сети в состояние, удовлетворяющее нормативным  требованиям, </w:t>
            </w:r>
            <w:r w:rsidRPr="00EF31DF">
              <w:rPr>
                <w:rFonts w:ascii="Times New Roman" w:eastAsia="Times New Roman" w:hAnsi="Times New Roman" w:cs="Times New Roman"/>
                <w:sz w:val="24"/>
                <w:szCs w:val="24"/>
                <w:lang w:eastAsia="ru-RU"/>
              </w:rPr>
              <w:lastRenderedPageBreak/>
              <w:t xml:space="preserve">установленным ГОСТ </w:t>
            </w:r>
            <w:proofErr w:type="gramStart"/>
            <w:r w:rsidRPr="00EF31DF">
              <w:rPr>
                <w:rFonts w:ascii="Times New Roman" w:eastAsia="Times New Roman" w:hAnsi="Times New Roman" w:cs="Times New Roman"/>
                <w:sz w:val="24"/>
                <w:szCs w:val="24"/>
                <w:lang w:eastAsia="ru-RU"/>
              </w:rPr>
              <w:t>Р</w:t>
            </w:r>
            <w:proofErr w:type="gramEnd"/>
            <w:r w:rsidRPr="00EF31DF">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keepNext/>
              <w:tabs>
                <w:tab w:val="left" w:pos="317"/>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наличие утвержденной Схемы территориального планирования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Генеральных планов сельских поселений.</w:t>
            </w:r>
          </w:p>
          <w:p w:rsidR="00EF31DF" w:rsidRPr="00EF31DF" w:rsidRDefault="00EF31DF" w:rsidP="00EF31DF">
            <w:pPr>
              <w:keepNext/>
              <w:tabs>
                <w:tab w:val="left" w:pos="317"/>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доля разработанных и утвержденных Генеральных планов сельских поселений, процентов; </w:t>
            </w:r>
          </w:p>
          <w:p w:rsidR="00EF31DF" w:rsidRPr="00EF31DF" w:rsidRDefault="00EF31DF" w:rsidP="00EF31DF">
            <w:pPr>
              <w:spacing w:before="20" w:after="0" w:line="240" w:lineRule="auto"/>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bCs/>
                <w:sz w:val="24"/>
                <w:szCs w:val="24"/>
                <w:lang w:eastAsia="ru-RU"/>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Сроки и этапы  реализации</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pacing w:before="20" w:after="0" w:line="240" w:lineRule="auto"/>
              <w:rPr>
                <w:rFonts w:ascii="Times New Roman" w:eastAsia="Times New Roman" w:hAnsi="Times New Roman" w:cs="Times New Roman"/>
                <w:color w:val="000000"/>
                <w:sz w:val="24"/>
                <w:szCs w:val="24"/>
                <w:lang w:eastAsia="ru-RU"/>
              </w:rPr>
            </w:pPr>
            <w:r w:rsidRPr="00EF31DF">
              <w:rPr>
                <w:rFonts w:ascii="Times New Roman" w:eastAsia="Times New Roman" w:hAnsi="Times New Roman" w:cs="Times New Roman"/>
                <w:color w:val="000000"/>
                <w:sz w:val="24"/>
                <w:szCs w:val="24"/>
                <w:lang w:eastAsia="ru-RU"/>
              </w:rPr>
              <w:t xml:space="preserve">Срок реализации – 2015-2028 годы. </w:t>
            </w:r>
          </w:p>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color w:val="000000"/>
                <w:sz w:val="24"/>
                <w:szCs w:val="24"/>
                <w:lang w:eastAsia="ru-RU"/>
              </w:rPr>
              <w:t>Этапы  - 2015-2018 годы, 2019-2028 г.</w:t>
            </w:r>
          </w:p>
        </w:tc>
      </w:tr>
      <w:tr w:rsidR="00EF31DF" w:rsidRPr="00EF31DF" w:rsidTr="00D231C7">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t>Объем финансирования на реализацию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hd w:val="clear" w:color="auto" w:fill="FFFFFF"/>
              <w:tabs>
                <w:tab w:val="left" w:pos="993"/>
              </w:tabs>
              <w:suppressAutoHyphens/>
              <w:spacing w:before="20" w:after="0" w:line="240" w:lineRule="auto"/>
              <w:ind w:firstLine="35"/>
              <w:rPr>
                <w:rFonts w:ascii="Times New Roman" w:eastAsia="Times New Roman" w:hAnsi="Times New Roman" w:cs="Times New Roman"/>
                <w:color w:val="000000"/>
                <w:sz w:val="24"/>
                <w:szCs w:val="24"/>
                <w:lang w:eastAsia="ar-SA"/>
              </w:rPr>
            </w:pPr>
            <w:r w:rsidRPr="00EF31DF">
              <w:rPr>
                <w:rFonts w:ascii="Times New Roman" w:eastAsia="Times New Roman" w:hAnsi="Times New Roman" w:cs="Times New Roman"/>
                <w:color w:val="000000"/>
                <w:sz w:val="24"/>
                <w:szCs w:val="24"/>
                <w:lang w:eastAsia="ar-SA"/>
              </w:rPr>
              <w:t>Общий объем финансирования мероприятий муниципального программы на 20</w:t>
            </w:r>
            <w:r w:rsidR="00D272AA">
              <w:rPr>
                <w:rFonts w:ascii="Times New Roman" w:eastAsia="Times New Roman" w:hAnsi="Times New Roman" w:cs="Times New Roman"/>
                <w:color w:val="000000"/>
                <w:sz w:val="24"/>
                <w:szCs w:val="24"/>
                <w:lang w:eastAsia="ar-SA"/>
              </w:rPr>
              <w:t xml:space="preserve">15-2028 годы составит </w:t>
            </w:r>
            <w:r w:rsidR="00F01666">
              <w:rPr>
                <w:rFonts w:ascii="Times New Roman" w:eastAsia="Times New Roman" w:hAnsi="Times New Roman" w:cs="Times New Roman"/>
                <w:color w:val="000000"/>
                <w:sz w:val="24"/>
                <w:szCs w:val="24"/>
                <w:lang w:eastAsia="ar-SA"/>
              </w:rPr>
              <w:t>2422194,09</w:t>
            </w:r>
            <w:r w:rsidRPr="00EF31DF">
              <w:rPr>
                <w:rFonts w:ascii="Times New Roman" w:eastAsia="Times New Roman" w:hAnsi="Times New Roman" w:cs="Times New Roman"/>
                <w:color w:val="000000"/>
                <w:sz w:val="24"/>
                <w:szCs w:val="24"/>
                <w:lang w:eastAsia="ar-SA"/>
              </w:rPr>
              <w:t xml:space="preserve"> тыс. рублей, в том числе:</w:t>
            </w:r>
          </w:p>
          <w:p w:rsidR="00EF31DF" w:rsidRPr="00EF31DF" w:rsidRDefault="00EF31DF" w:rsidP="00EF31DF">
            <w:pPr>
              <w:shd w:val="clear" w:color="auto" w:fill="FFFFFF"/>
              <w:tabs>
                <w:tab w:val="left" w:pos="5493"/>
              </w:tabs>
              <w:suppressAutoHyphens/>
              <w:spacing w:before="20" w:after="0" w:line="240" w:lineRule="auto"/>
              <w:ind w:firstLine="35"/>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ab/>
            </w:r>
          </w:p>
        </w:tc>
      </w:tr>
      <w:tr w:rsidR="00EF31DF" w:rsidRPr="00EF31DF" w:rsidTr="00D231C7">
        <w:tc>
          <w:tcPr>
            <w:tcW w:w="9570" w:type="dxa"/>
            <w:gridSpan w:val="2"/>
            <w:tcBorders>
              <w:top w:val="single" w:sz="4" w:space="0" w:color="000000"/>
              <w:left w:val="single" w:sz="4" w:space="0" w:color="000000"/>
              <w:bottom w:val="single" w:sz="4" w:space="0" w:color="000000"/>
              <w:right w:val="single" w:sz="4" w:space="0" w:color="000000"/>
            </w:tcBorders>
          </w:tcPr>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703"/>
              <w:gridCol w:w="600"/>
              <w:gridCol w:w="550"/>
              <w:gridCol w:w="550"/>
              <w:gridCol w:w="550"/>
              <w:gridCol w:w="550"/>
              <w:gridCol w:w="601"/>
              <w:gridCol w:w="601"/>
              <w:gridCol w:w="652"/>
              <w:gridCol w:w="601"/>
              <w:gridCol w:w="601"/>
              <w:gridCol w:w="550"/>
              <w:gridCol w:w="601"/>
              <w:gridCol w:w="601"/>
            </w:tblGrid>
            <w:tr w:rsidR="00EF31DF" w:rsidRPr="00EF31DF" w:rsidTr="00F01666">
              <w:tc>
                <w:tcPr>
                  <w:tcW w:w="173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lang w:eastAsia="ru-RU"/>
                    </w:rPr>
                  </w:pPr>
                </w:p>
              </w:tc>
              <w:tc>
                <w:tcPr>
                  <w:tcW w:w="703"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2015</w:t>
                  </w:r>
                </w:p>
              </w:tc>
              <w:tc>
                <w:tcPr>
                  <w:tcW w:w="60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2016</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2017</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2018</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2019</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2020</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2021</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2022</w:t>
                  </w:r>
                </w:p>
              </w:tc>
              <w:tc>
                <w:tcPr>
                  <w:tcW w:w="652"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2023</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2024</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2025</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2026</w:t>
                  </w:r>
                </w:p>
              </w:tc>
              <w:tc>
                <w:tcPr>
                  <w:tcW w:w="601" w:type="dxa"/>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2027</w:t>
                  </w:r>
                </w:p>
              </w:tc>
              <w:tc>
                <w:tcPr>
                  <w:tcW w:w="601" w:type="dxa"/>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2028</w:t>
                  </w:r>
                </w:p>
              </w:tc>
            </w:tr>
            <w:tr w:rsidR="00EF31DF" w:rsidRPr="00EF31DF" w:rsidTr="00F01666">
              <w:tc>
                <w:tcPr>
                  <w:tcW w:w="173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 xml:space="preserve">Всего </w:t>
                  </w:r>
                </w:p>
              </w:tc>
              <w:tc>
                <w:tcPr>
                  <w:tcW w:w="703"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59398,9946</w:t>
                  </w:r>
                </w:p>
              </w:tc>
              <w:tc>
                <w:tcPr>
                  <w:tcW w:w="60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103804,3</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71887,7</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29647,3</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31484,4</w:t>
                  </w:r>
                </w:p>
              </w:tc>
              <w:tc>
                <w:tcPr>
                  <w:tcW w:w="550"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51757,4</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149028,9</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165597,3</w:t>
                  </w:r>
                </w:p>
              </w:tc>
              <w:tc>
                <w:tcPr>
                  <w:tcW w:w="652"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170335,19</w:t>
                  </w:r>
                </w:p>
              </w:tc>
              <w:tc>
                <w:tcPr>
                  <w:tcW w:w="601" w:type="dxa"/>
                  <w:shd w:val="clear" w:color="auto" w:fill="auto"/>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282412,8</w:t>
                  </w:r>
                </w:p>
              </w:tc>
              <w:tc>
                <w:tcPr>
                  <w:tcW w:w="601" w:type="dxa"/>
                  <w:shd w:val="clear" w:color="auto" w:fill="auto"/>
                </w:tcPr>
                <w:p w:rsidR="00EF31DF" w:rsidRPr="00EF31DF" w:rsidRDefault="00F01666"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180511,8</w:t>
                  </w:r>
                </w:p>
              </w:tc>
              <w:tc>
                <w:tcPr>
                  <w:tcW w:w="550" w:type="dxa"/>
                  <w:shd w:val="clear" w:color="auto" w:fill="auto"/>
                </w:tcPr>
                <w:p w:rsidR="00EF31DF" w:rsidRPr="00EF31DF" w:rsidRDefault="00F01666"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75856,9</w:t>
                  </w:r>
                </w:p>
              </w:tc>
              <w:tc>
                <w:tcPr>
                  <w:tcW w:w="601" w:type="dxa"/>
                </w:tcPr>
                <w:p w:rsidR="00EF31DF" w:rsidRPr="00EF31DF" w:rsidRDefault="00F01666"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116535,8</w:t>
                  </w:r>
                </w:p>
              </w:tc>
              <w:tc>
                <w:tcPr>
                  <w:tcW w:w="601" w:type="dxa"/>
                </w:tcPr>
                <w:p w:rsidR="00EF31DF" w:rsidRPr="00EF31DF" w:rsidRDefault="00EF31DF" w:rsidP="00EF31DF">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100290,7</w:t>
                  </w: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Бюджет МО «Муниципальный округ Глазовский район УР»</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59398,9946</w:t>
                  </w: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103804,3</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71887,7</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29647,3</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31484,4</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51757,4</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149028,9</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165597,3</w:t>
                  </w: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170335,19</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282412,8</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180511,8</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75856,9</w:t>
                  </w: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116535,8</w:t>
                  </w: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100290,7</w:t>
                  </w: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В том числе:</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Субсидии из бюджета УР</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38674,5</w:t>
                  </w: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75712,5</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45618,0</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6781,4</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8411</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24557,1</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49421,2</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94514,3</w:t>
                  </w:r>
                </w:p>
              </w:tc>
              <w:tc>
                <w:tcPr>
                  <w:tcW w:w="652" w:type="dxa"/>
                  <w:shd w:val="clear" w:color="auto" w:fill="auto"/>
                  <w:vAlign w:val="bottom"/>
                </w:tcPr>
                <w:p w:rsidR="00F01666" w:rsidRPr="00EF31DF" w:rsidRDefault="00F01666" w:rsidP="00F01666">
                  <w:pPr>
                    <w:framePr w:hSpace="180" w:wrap="around" w:vAnchor="text" w:hAnchor="text" w:y="1"/>
                    <w:spacing w:after="0" w:line="240" w:lineRule="auto"/>
                    <w:suppressOverlap/>
                    <w:jc w:val="right"/>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109403,4</w:t>
                  </w:r>
                </w:p>
              </w:tc>
              <w:tc>
                <w:tcPr>
                  <w:tcW w:w="601" w:type="dxa"/>
                  <w:shd w:val="clear" w:color="auto" w:fill="auto"/>
                  <w:vAlign w:val="center"/>
                </w:tcPr>
                <w:p w:rsidR="00F01666" w:rsidRPr="00EF31DF" w:rsidRDefault="00F01666" w:rsidP="00F01666">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181732,2</w:t>
                  </w:r>
                </w:p>
              </w:tc>
              <w:tc>
                <w:tcPr>
                  <w:tcW w:w="601" w:type="dxa"/>
                  <w:shd w:val="clear" w:color="auto" w:fill="auto"/>
                  <w:vAlign w:val="center"/>
                </w:tcPr>
                <w:p w:rsidR="00F01666" w:rsidRPr="00EF31DF" w:rsidRDefault="00F01666" w:rsidP="00F01666">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29535,8</w:t>
                  </w:r>
                </w:p>
              </w:tc>
              <w:tc>
                <w:tcPr>
                  <w:tcW w:w="550" w:type="dxa"/>
                  <w:shd w:val="clear" w:color="auto" w:fill="auto"/>
                  <w:vAlign w:val="center"/>
                </w:tcPr>
                <w:p w:rsidR="00F01666" w:rsidRPr="00EF31DF" w:rsidRDefault="00F01666" w:rsidP="00F01666">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18401,6</w:t>
                  </w:r>
                </w:p>
              </w:tc>
              <w:tc>
                <w:tcPr>
                  <w:tcW w:w="601" w:type="dxa"/>
                  <w:vAlign w:val="center"/>
                </w:tcPr>
                <w:p w:rsidR="00F01666" w:rsidRPr="00EF31DF" w:rsidRDefault="00F01666" w:rsidP="00F01666">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54146,5</w:t>
                  </w:r>
                </w:p>
              </w:tc>
              <w:tc>
                <w:tcPr>
                  <w:tcW w:w="601" w:type="dxa"/>
                  <w:vAlign w:val="center"/>
                </w:tcPr>
                <w:p w:rsidR="00F01666" w:rsidRPr="00EF31DF" w:rsidRDefault="00F01666" w:rsidP="00F01666">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54146,5</w:t>
                  </w: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Субвенции из бюджета УР</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60,8</w:t>
                  </w: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60,8</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60,8</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56</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56,0</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37,3</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258,9</w:t>
                  </w: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257,21</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Прочие</w:t>
                  </w:r>
                  <w:r w:rsidRPr="00EF31DF">
                    <w:rPr>
                      <w:rFonts w:ascii="Times New Roman" w:eastAsia="Times New Roman" w:hAnsi="Times New Roman" w:cs="Times New Roman"/>
                      <w:lang w:eastAsia="ru-RU"/>
                    </w:rPr>
                    <w:cr/>
                    <w:t>межбюджетные трансферты из бюджета УР</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571,6</w:t>
                  </w: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lastRenderedPageBreak/>
                    <w:t>Субвенции из бюджетов поселений</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Средства бюджета УР, планируемые к привлечению</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Бюджеты поселений, входящих в состав МО «МО Глазовский район УР»</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175,0</w:t>
                  </w: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90,0</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r w:rsidR="00F01666" w:rsidRPr="00EF31DF" w:rsidTr="00F01666">
              <w:tc>
                <w:tcPr>
                  <w:tcW w:w="173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lang w:eastAsia="ru-RU"/>
                    </w:rPr>
                  </w:pPr>
                  <w:r w:rsidRPr="00EF31DF">
                    <w:rPr>
                      <w:rFonts w:ascii="Times New Roman" w:eastAsia="Times New Roman" w:hAnsi="Times New Roman" w:cs="Times New Roman"/>
                      <w:lang w:eastAsia="ru-RU"/>
                    </w:rPr>
                    <w:t>Иные источники (прочие поступления в местный бюджет)</w:t>
                  </w:r>
                </w:p>
              </w:tc>
              <w:tc>
                <w:tcPr>
                  <w:tcW w:w="703"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4999,9</w:t>
                  </w: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52"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550" w:type="dxa"/>
                  <w:shd w:val="clear" w:color="auto" w:fill="auto"/>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c>
                <w:tcPr>
                  <w:tcW w:w="601" w:type="dxa"/>
                </w:tcPr>
                <w:p w:rsidR="00F01666" w:rsidRPr="00EF31DF" w:rsidRDefault="00F01666" w:rsidP="00F01666">
                  <w:pPr>
                    <w:framePr w:hSpace="180" w:wrap="around" w:vAnchor="text" w:hAnchor="text" w:y="1"/>
                    <w:spacing w:after="0" w:line="240" w:lineRule="auto"/>
                    <w:suppressOverlap/>
                    <w:rPr>
                      <w:rFonts w:ascii="Times New Roman" w:eastAsia="Times New Roman" w:hAnsi="Times New Roman" w:cs="Times New Roman"/>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4"/>
                <w:szCs w:val="24"/>
                <w:lang w:eastAsia="ru-RU"/>
              </w:rPr>
            </w:pPr>
          </w:p>
          <w:p w:rsidR="00EF31DF" w:rsidRPr="00EF31DF" w:rsidRDefault="00EF31DF" w:rsidP="00EF31DF">
            <w:pPr>
              <w:shd w:val="clear" w:color="auto" w:fill="FFFFFF"/>
              <w:tabs>
                <w:tab w:val="left" w:pos="993"/>
              </w:tabs>
              <w:suppressAutoHyphens/>
              <w:spacing w:before="20" w:after="0" w:line="240" w:lineRule="auto"/>
              <w:ind w:firstLine="35"/>
              <w:rPr>
                <w:rFonts w:ascii="Times New Roman" w:eastAsia="Times New Roman" w:hAnsi="Times New Roman" w:cs="Times New Roman"/>
                <w:color w:val="000000"/>
                <w:sz w:val="24"/>
                <w:szCs w:val="24"/>
                <w:lang w:eastAsia="ar-SA"/>
              </w:rPr>
            </w:pPr>
          </w:p>
        </w:tc>
      </w:tr>
      <w:tr w:rsidR="00EF31DF" w:rsidRPr="00EF31DF" w:rsidTr="00D231C7">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770"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spacing w:before="20" w:after="0" w:line="240" w:lineRule="auto"/>
              <w:ind w:firstLine="3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формирование комфортной среды проживания, сохранение культурного и исторического наследия;</w:t>
            </w:r>
          </w:p>
          <w:p w:rsidR="00EF31DF" w:rsidRPr="00EF31DF" w:rsidRDefault="00EF31DF" w:rsidP="00EF31DF">
            <w:pPr>
              <w:spacing w:before="20" w:after="0" w:line="240" w:lineRule="auto"/>
              <w:ind w:firstLine="35"/>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повышение надежности работы системы коммунальной инфраструктуры;</w:t>
            </w:r>
          </w:p>
          <w:p w:rsidR="00EF31DF" w:rsidRPr="00EF31DF" w:rsidRDefault="00EF31DF" w:rsidP="00EF31DF">
            <w:pPr>
              <w:spacing w:before="20" w:after="0" w:line="240" w:lineRule="auto"/>
              <w:ind w:firstLine="35"/>
              <w:rPr>
                <w:rFonts w:ascii="Times New Roman" w:eastAsia="Calibri" w:hAnsi="Times New Roman" w:cs="Times New Roman"/>
                <w:sz w:val="24"/>
                <w:szCs w:val="24"/>
              </w:rPr>
            </w:pPr>
            <w:r w:rsidRPr="00EF31DF">
              <w:rPr>
                <w:rFonts w:ascii="Times New Roman" w:eastAsia="Times New Roman" w:hAnsi="Times New Roman" w:cs="Times New Roman"/>
                <w:bCs/>
                <w:sz w:val="24"/>
                <w:szCs w:val="24"/>
                <w:lang w:eastAsia="ru-RU"/>
              </w:rPr>
              <w:t xml:space="preserve">- </w:t>
            </w:r>
            <w:r w:rsidRPr="00EF31DF">
              <w:rPr>
                <w:rFonts w:ascii="Times New Roman" w:eastAsia="Calibri" w:hAnsi="Times New Roman" w:cs="Times New Roman"/>
                <w:sz w:val="24"/>
                <w:szCs w:val="24"/>
              </w:rPr>
              <w:t>повышение качества коммунальных услуг;</w:t>
            </w:r>
          </w:p>
          <w:p w:rsidR="00EF31DF" w:rsidRPr="00EF31DF" w:rsidRDefault="00EF31DF" w:rsidP="00EF31DF">
            <w:pPr>
              <w:autoSpaceDE w:val="0"/>
              <w:autoSpaceDN w:val="0"/>
              <w:adjustRightInd w:val="0"/>
              <w:spacing w:before="20" w:after="0" w:line="240" w:lineRule="auto"/>
              <w:ind w:firstLine="3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создание комфортной, безопасной и  эстетически привлекательной окружающей среды;</w:t>
            </w:r>
          </w:p>
          <w:p w:rsidR="00EF31DF" w:rsidRPr="00EF31DF" w:rsidRDefault="00EF31DF" w:rsidP="00EF31DF">
            <w:pPr>
              <w:shd w:val="clear" w:color="auto" w:fill="FFFFFF"/>
              <w:tabs>
                <w:tab w:val="left" w:pos="317"/>
              </w:tabs>
              <w:spacing w:before="20" w:after="0" w:line="240" w:lineRule="auto"/>
              <w:ind w:firstLine="35"/>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bCs/>
                <w:sz w:val="24"/>
                <w:szCs w:val="24"/>
                <w:lang w:eastAsia="ru-RU"/>
              </w:rPr>
              <w:t>- приведение автомобильных дорог общего пользования местного значения в соответствие установленным нормативным требованиям.</w:t>
            </w:r>
          </w:p>
        </w:tc>
      </w:tr>
    </w:tbl>
    <w:p w:rsidR="00EF31DF" w:rsidRPr="00EF31DF" w:rsidRDefault="00EF31DF" w:rsidP="00EF31DF">
      <w:pPr>
        <w:spacing w:before="20" w:after="0" w:line="240" w:lineRule="auto"/>
        <w:ind w:firstLine="709"/>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br w:type="textWrapping" w:clear="all"/>
      </w:r>
    </w:p>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p>
    <w:p w:rsidR="00EF31DF" w:rsidRPr="00EF31DF" w:rsidRDefault="00EF31DF" w:rsidP="00EF31DF">
      <w:pPr>
        <w:keepNext/>
        <w:spacing w:before="20" w:after="0" w:line="240" w:lineRule="auto"/>
        <w:ind w:firstLine="709"/>
        <w:contextualSpacing/>
        <w:jc w:val="center"/>
        <w:rPr>
          <w:rFonts w:ascii="Times New Roman" w:eastAsia="Times New Roman" w:hAnsi="Times New Roman" w:cs="Times New Roman"/>
          <w:b/>
          <w:bCs/>
          <w:sz w:val="24"/>
          <w:szCs w:val="24"/>
          <w:lang w:val="x-none" w:eastAsia="ru-RU"/>
        </w:rPr>
      </w:pPr>
      <w:r w:rsidRPr="00EF31DF">
        <w:rPr>
          <w:rFonts w:ascii="Times New Roman" w:eastAsia="Times New Roman" w:hAnsi="Times New Roman" w:cs="Times New Roman"/>
          <w:b/>
          <w:bCs/>
          <w:sz w:val="24"/>
          <w:szCs w:val="24"/>
          <w:lang w:eastAsia="ru-RU"/>
        </w:rPr>
        <w:t xml:space="preserve">7.1. </w:t>
      </w:r>
      <w:r w:rsidRPr="00EF31DF">
        <w:rPr>
          <w:rFonts w:ascii="Times New Roman" w:eastAsia="Times New Roman" w:hAnsi="Times New Roman" w:cs="Times New Roman"/>
          <w:b/>
          <w:bCs/>
          <w:sz w:val="24"/>
          <w:szCs w:val="24"/>
          <w:lang w:val="x-none" w:eastAsia="ru-RU"/>
        </w:rPr>
        <w:t>Подпрограмма «Территориальное развитие</w:t>
      </w:r>
    </w:p>
    <w:p w:rsidR="00EF31DF" w:rsidRPr="00EF31DF" w:rsidRDefault="00EF31DF" w:rsidP="00EF31DF">
      <w:pPr>
        <w:keepNext/>
        <w:spacing w:before="20" w:after="0" w:line="240" w:lineRule="auto"/>
        <w:ind w:firstLine="709"/>
        <w:contextualSpacing/>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val="x-none" w:eastAsia="ru-RU"/>
        </w:rPr>
        <w:t>(градостроительство и землеустройство)»</w:t>
      </w:r>
      <w:r w:rsidRPr="00EF31DF">
        <w:rPr>
          <w:rFonts w:ascii="Times New Roman" w:eastAsia="Times New Roman" w:hAnsi="Times New Roman" w:cs="Times New Roman"/>
          <w:b/>
          <w:bCs/>
          <w:sz w:val="24"/>
          <w:szCs w:val="24"/>
          <w:lang w:eastAsia="ru-RU"/>
        </w:rPr>
        <w:t xml:space="preserve"> </w:t>
      </w:r>
    </w:p>
    <w:p w:rsidR="00EF31DF" w:rsidRPr="00EF31DF" w:rsidRDefault="00EF31DF" w:rsidP="00EF31DF">
      <w:pPr>
        <w:keepNext/>
        <w:autoSpaceDE w:val="0"/>
        <w:autoSpaceDN w:val="0"/>
        <w:adjustRightInd w:val="0"/>
        <w:spacing w:before="20" w:after="0" w:line="240" w:lineRule="auto"/>
        <w:ind w:right="-85" w:firstLine="709"/>
        <w:contextualSpacing/>
        <w:rPr>
          <w:rFonts w:ascii="Times New Roman" w:eastAsia="Times New Roman" w:hAnsi="Times New Roman" w:cs="Times New Roman"/>
          <w:b/>
          <w:sz w:val="24"/>
          <w:szCs w:val="24"/>
          <w:lang w:val="x-none" w:eastAsia="ru-RU"/>
        </w:rPr>
      </w:pPr>
    </w:p>
    <w:p w:rsidR="00EF31DF" w:rsidRPr="00EF31DF" w:rsidRDefault="00EF31DF" w:rsidP="00EF31DF">
      <w:pPr>
        <w:keepNext/>
        <w:autoSpaceDE w:val="0"/>
        <w:autoSpaceDN w:val="0"/>
        <w:adjustRightInd w:val="0"/>
        <w:spacing w:before="20" w:after="0" w:line="240" w:lineRule="auto"/>
        <w:ind w:right="-85" w:firstLine="709"/>
        <w:contextualSpacing/>
        <w:jc w:val="center"/>
        <w:rPr>
          <w:rFonts w:ascii="Times New Roman" w:eastAsia="Times New Roman" w:hAnsi="Times New Roman" w:cs="Times New Roman"/>
          <w:b/>
          <w:sz w:val="24"/>
          <w:szCs w:val="24"/>
          <w:lang w:val="x-none" w:eastAsia="ru-RU"/>
        </w:rPr>
      </w:pPr>
      <w:r w:rsidRPr="00EF31DF">
        <w:rPr>
          <w:rFonts w:ascii="Times New Roman" w:eastAsia="Times New Roman" w:hAnsi="Times New Roman" w:cs="Times New Roman"/>
          <w:b/>
          <w:sz w:val="24"/>
          <w:szCs w:val="24"/>
          <w:lang w:eastAsia="ru-RU"/>
        </w:rPr>
        <w:t>1.</w:t>
      </w:r>
      <w:r w:rsidRPr="00EF31DF">
        <w:rPr>
          <w:rFonts w:ascii="Times New Roman" w:eastAsia="Times New Roman" w:hAnsi="Times New Roman" w:cs="Times New Roman"/>
          <w:b/>
          <w:sz w:val="24"/>
          <w:szCs w:val="24"/>
          <w:lang w:val="x-none" w:eastAsia="ru-RU"/>
        </w:rPr>
        <w:t xml:space="preserve">Краткая характеристика (паспорт) </w:t>
      </w:r>
      <w:r w:rsidRPr="00EF31DF">
        <w:rPr>
          <w:rFonts w:ascii="Times New Roman" w:eastAsia="Times New Roman" w:hAnsi="Times New Roman" w:cs="Times New Roman"/>
          <w:b/>
          <w:sz w:val="24"/>
          <w:szCs w:val="24"/>
          <w:lang w:eastAsia="ru-RU"/>
        </w:rPr>
        <w:t xml:space="preserve">муниципальной </w:t>
      </w:r>
      <w:r w:rsidRPr="00EF31DF">
        <w:rPr>
          <w:rFonts w:ascii="Times New Roman" w:eastAsia="Times New Roman" w:hAnsi="Times New Roman" w:cs="Times New Roman"/>
          <w:b/>
          <w:sz w:val="24"/>
          <w:szCs w:val="24"/>
          <w:lang w:val="x-none" w:eastAsia="ru-RU"/>
        </w:rPr>
        <w:t>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3"/>
        <w:gridCol w:w="7305"/>
      </w:tblGrid>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Наименование муниципальной подпрограммы</w:t>
            </w:r>
          </w:p>
        </w:tc>
        <w:tc>
          <w:tcPr>
            <w:tcW w:w="7482"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Координатор </w:t>
            </w:r>
          </w:p>
        </w:tc>
        <w:tc>
          <w:tcPr>
            <w:tcW w:w="7482" w:type="dxa"/>
          </w:tcPr>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Ответственный исполнитель </w:t>
            </w:r>
          </w:p>
        </w:tc>
        <w:tc>
          <w:tcPr>
            <w:tcW w:w="7482" w:type="dxa"/>
          </w:tcPr>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Отдел архитектуры и строительства </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Соисполнители</w:t>
            </w:r>
          </w:p>
        </w:tc>
        <w:tc>
          <w:tcPr>
            <w:tcW w:w="7482" w:type="dxa"/>
          </w:tcPr>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Отдел имущественных отношений</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Цели</w:t>
            </w:r>
          </w:p>
        </w:tc>
        <w:tc>
          <w:tcPr>
            <w:tcW w:w="7482" w:type="dxa"/>
          </w:tcPr>
          <w:p w:rsidR="00EF31DF" w:rsidRPr="00EF31DF" w:rsidRDefault="00EF31DF" w:rsidP="00EF31DF">
            <w:pPr>
              <w:autoSpaceDE w:val="0"/>
              <w:autoSpaceDN w:val="0"/>
              <w:adjustRightInd w:val="0"/>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w:t>
            </w:r>
            <w:r w:rsidRPr="00EF31DF">
              <w:rPr>
                <w:rFonts w:ascii="Times New Roman" w:eastAsia="Times New Roman" w:hAnsi="Times New Roman" w:cs="Times New Roman"/>
                <w:sz w:val="24"/>
                <w:szCs w:val="24"/>
                <w:lang w:eastAsia="ru-RU"/>
              </w:rPr>
              <w:lastRenderedPageBreak/>
              <w:t>землепользования</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lastRenderedPageBreak/>
              <w:t>Задачи подпрограммы</w:t>
            </w:r>
          </w:p>
        </w:tc>
        <w:tc>
          <w:tcPr>
            <w:tcW w:w="7482" w:type="dxa"/>
          </w:tcPr>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 xml:space="preserve">Реализация градостроительной деятельности в соответствии со Схемой территориального планирования </w:t>
            </w:r>
            <w:proofErr w:type="spellStart"/>
            <w:r w:rsidRPr="00EF31DF">
              <w:rPr>
                <w:rFonts w:ascii="Times New Roman" w:eastAsia="Times New Roman" w:hAnsi="Times New Roman" w:cs="Times New Roman"/>
                <w:bCs/>
                <w:color w:val="000000"/>
                <w:sz w:val="24"/>
                <w:szCs w:val="24"/>
                <w:lang w:eastAsia="ru-RU"/>
              </w:rPr>
              <w:t>Глазовского</w:t>
            </w:r>
            <w:proofErr w:type="spellEnd"/>
            <w:r w:rsidRPr="00EF31DF">
              <w:rPr>
                <w:rFonts w:ascii="Times New Roman" w:eastAsia="Times New Roman" w:hAnsi="Times New Roman" w:cs="Times New Roman"/>
                <w:bCs/>
                <w:color w:val="000000"/>
                <w:sz w:val="24"/>
                <w:szCs w:val="24"/>
                <w:lang w:eastAsia="ru-RU"/>
              </w:rPr>
              <w:t xml:space="preserve"> района, Генеральными планами сельских поселений развития.</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color w:val="000000"/>
                <w:sz w:val="24"/>
                <w:szCs w:val="24"/>
                <w:lang w:eastAsia="ru-RU"/>
              </w:rPr>
            </w:pPr>
            <w:r w:rsidRPr="00EF31DF">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EF31DF" w:rsidRPr="00EF31DF" w:rsidRDefault="00EF31DF" w:rsidP="00EF31DF">
            <w:pPr>
              <w:numPr>
                <w:ilvl w:val="0"/>
                <w:numId w:val="12"/>
              </w:numPr>
              <w:tabs>
                <w:tab w:val="left" w:pos="378"/>
              </w:tabs>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EF31DF" w:rsidRPr="00EF31DF" w:rsidRDefault="00EF31DF" w:rsidP="00EF31DF">
            <w:pPr>
              <w:numPr>
                <w:ilvl w:val="0"/>
                <w:numId w:val="12"/>
              </w:numPr>
              <w:tabs>
                <w:tab w:val="left" w:pos="378"/>
              </w:tabs>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sz w:val="24"/>
                <w:szCs w:val="24"/>
                <w:lang w:eastAsia="ru-RU"/>
              </w:rPr>
              <w:t xml:space="preserve">Информационное обеспечение градостроительной деятельности на территории </w:t>
            </w:r>
            <w:proofErr w:type="spellStart"/>
            <w:r w:rsidRPr="00EF31DF">
              <w:rPr>
                <w:rFonts w:ascii="Times New Roman" w:eastAsia="Times New Roman" w:hAnsi="Times New Roman" w:cs="Times New Roman"/>
                <w:sz w:val="24"/>
                <w:szCs w:val="24"/>
                <w:lang w:eastAsia="ru-RU"/>
              </w:rPr>
              <w:t>Глазовского</w:t>
            </w:r>
            <w:proofErr w:type="spellEnd"/>
            <w:r w:rsidRPr="00EF31DF">
              <w:rPr>
                <w:rFonts w:ascii="Times New Roman" w:eastAsia="Times New Roman" w:hAnsi="Times New Roman" w:cs="Times New Roman"/>
                <w:sz w:val="24"/>
                <w:szCs w:val="24"/>
                <w:lang w:eastAsia="ru-RU"/>
              </w:rPr>
              <w:t xml:space="preserve"> района</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Целевые показатели (индикаторы) </w:t>
            </w:r>
          </w:p>
        </w:tc>
        <w:tc>
          <w:tcPr>
            <w:tcW w:w="7482" w:type="dxa"/>
          </w:tcPr>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Наличие утвержденной Схемы территориального планирования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генеральных планов сельских поселений.</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EF31DF" w:rsidRPr="00EF31DF" w:rsidRDefault="00EF31DF" w:rsidP="00EF31DF">
            <w:pPr>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F31DF" w:rsidRPr="00EF31DF" w:rsidRDefault="00EF31DF" w:rsidP="00EF31DF">
            <w:pPr>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proofErr w:type="gramStart"/>
            <w:r w:rsidRPr="00EF31DF">
              <w:rPr>
                <w:rFonts w:ascii="Times New Roman" w:eastAsia="Times New Roman" w:hAnsi="Times New Roman" w:cs="Times New Roman"/>
                <w:bCs/>
                <w:sz w:val="24"/>
                <w:szCs w:val="24"/>
                <w:lang w:eastAsia="ru-RU"/>
              </w:rPr>
              <w:t>га</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EF31DF">
              <w:rPr>
                <w:rFonts w:ascii="Times New Roman" w:eastAsia="Times New Roman" w:hAnsi="Times New Roman" w:cs="Times New Roman"/>
                <w:bCs/>
                <w:sz w:val="24"/>
                <w:szCs w:val="24"/>
                <w:lang w:eastAsia="ru-RU"/>
              </w:rPr>
              <w:t>га</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Площадь земельных участков, предоставленных для </w:t>
            </w:r>
            <w:r w:rsidRPr="00EF31DF">
              <w:rPr>
                <w:rFonts w:ascii="Times New Roman" w:eastAsia="Times New Roman" w:hAnsi="Times New Roman" w:cs="Times New Roman"/>
                <w:bCs/>
                <w:sz w:val="24"/>
                <w:szCs w:val="24"/>
                <w:lang w:eastAsia="ru-RU"/>
              </w:rPr>
              <w:lastRenderedPageBreak/>
              <w:t xml:space="preserve">объектов жилищного строительства, в отношении которых </w:t>
            </w:r>
            <w:proofErr w:type="gramStart"/>
            <w:r w:rsidRPr="00EF31DF">
              <w:rPr>
                <w:rFonts w:ascii="Times New Roman" w:eastAsia="Times New Roman" w:hAnsi="Times New Roman" w:cs="Times New Roman"/>
                <w:bCs/>
                <w:sz w:val="24"/>
                <w:szCs w:val="24"/>
                <w:lang w:eastAsia="ru-RU"/>
              </w:rPr>
              <w:t>с даты принятия</w:t>
            </w:r>
            <w:proofErr w:type="gramEnd"/>
            <w:r w:rsidRPr="00EF31DF">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EF31DF">
              <w:rPr>
                <w:rFonts w:ascii="Times New Roman" w:eastAsia="Times New Roman" w:hAnsi="Times New Roman" w:cs="Times New Roman"/>
                <w:bCs/>
                <w:sz w:val="24"/>
                <w:szCs w:val="24"/>
                <w:lang w:eastAsia="ru-RU"/>
              </w:rPr>
              <w:t>с даты принятия</w:t>
            </w:r>
            <w:proofErr w:type="gramEnd"/>
            <w:r w:rsidRPr="00EF31DF">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F31DF" w:rsidRPr="00EF31DF" w:rsidRDefault="00EF31DF" w:rsidP="00EF31DF">
            <w:pPr>
              <w:keepNext/>
              <w:numPr>
                <w:ilvl w:val="0"/>
                <w:numId w:val="3"/>
              </w:numPr>
              <w:tabs>
                <w:tab w:val="left" w:pos="378"/>
              </w:tabs>
              <w:autoSpaceDE w:val="0"/>
              <w:autoSpaceDN w:val="0"/>
              <w:adjustRightInd w:val="0"/>
              <w:spacing w:before="20" w:after="0" w:line="240" w:lineRule="auto"/>
              <w:ind w:right="-85"/>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w:t>
            </w: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Сроки и этапы  реализации</w:t>
            </w:r>
          </w:p>
        </w:tc>
        <w:tc>
          <w:tcPr>
            <w:tcW w:w="7482" w:type="dxa"/>
          </w:tcPr>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Срок реализации - 2015-2028 годы.</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color w:val="000000"/>
                <w:sz w:val="24"/>
                <w:szCs w:val="24"/>
                <w:lang w:eastAsia="ru-RU"/>
              </w:rPr>
              <w:t>Этапы  - 2015-2018 годы, 2019-2028 г.</w:t>
            </w:r>
          </w:p>
        </w:tc>
      </w:tr>
      <w:tr w:rsidR="00EF31DF" w:rsidRPr="00EF31DF" w:rsidTr="00D231C7">
        <w:trPr>
          <w:trHeight w:val="1123"/>
        </w:trPr>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p>
        </w:tc>
        <w:tc>
          <w:tcPr>
            <w:tcW w:w="7482" w:type="dxa"/>
          </w:tcPr>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Общий объем финансирования мероприятий муниципальной подпрограммы на 2</w:t>
            </w:r>
            <w:r w:rsidR="00394B1C">
              <w:rPr>
                <w:rFonts w:ascii="Times New Roman" w:eastAsia="Times New Roman" w:hAnsi="Times New Roman" w:cs="Times New Roman"/>
                <w:bCs/>
                <w:sz w:val="24"/>
                <w:szCs w:val="24"/>
                <w:lang w:eastAsia="ru-RU"/>
              </w:rPr>
              <w:t>015-2028 годы составит 31</w:t>
            </w:r>
            <w:r w:rsidR="00F01666">
              <w:rPr>
                <w:rFonts w:ascii="Times New Roman" w:eastAsia="Times New Roman" w:hAnsi="Times New Roman" w:cs="Times New Roman"/>
                <w:bCs/>
                <w:sz w:val="24"/>
                <w:szCs w:val="24"/>
                <w:lang w:eastAsia="ru-RU"/>
              </w:rPr>
              <w:t>107,59</w:t>
            </w:r>
            <w:r w:rsidRPr="00EF31DF">
              <w:rPr>
                <w:rFonts w:ascii="Times New Roman" w:eastAsia="Times New Roman" w:hAnsi="Times New Roman" w:cs="Times New Roman"/>
                <w:bCs/>
                <w:sz w:val="24"/>
                <w:szCs w:val="24"/>
                <w:lang w:eastAsia="ru-RU"/>
              </w:rPr>
              <w:t xml:space="preserve"> рублей, в том числе:</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tc>
      </w:tr>
      <w:tr w:rsidR="00EF31DF" w:rsidRPr="00EF31DF" w:rsidTr="00D231C7">
        <w:trPr>
          <w:trHeight w:val="1123"/>
        </w:trPr>
        <w:tc>
          <w:tcPr>
            <w:tcW w:w="9570" w:type="dxa"/>
            <w:gridSpan w:val="2"/>
          </w:tcPr>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599"/>
              <w:gridCol w:w="600"/>
              <w:gridCol w:w="600"/>
              <w:gridCol w:w="558"/>
              <w:gridCol w:w="558"/>
              <w:gridCol w:w="558"/>
              <w:gridCol w:w="558"/>
              <w:gridCol w:w="558"/>
              <w:gridCol w:w="710"/>
              <w:gridCol w:w="634"/>
              <w:gridCol w:w="558"/>
              <w:gridCol w:w="558"/>
              <w:gridCol w:w="634"/>
              <w:gridCol w:w="558"/>
            </w:tblGrid>
            <w:tr w:rsidR="00EF31DF" w:rsidRPr="00EF31DF" w:rsidTr="00D231C7">
              <w:tc>
                <w:tcPr>
                  <w:tcW w:w="1526"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2015</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2016</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cr/>
                    <w:t>017</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2018</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2019</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2020</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2021</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2022</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2023</w:t>
                  </w:r>
                </w:p>
              </w:tc>
              <w:tc>
                <w:tcPr>
                  <w:tcW w:w="709" w:type="dxa"/>
                  <w:shd w:val="clear" w:color="auto" w:fill="auto"/>
                </w:tcPr>
                <w:p w:rsidR="00EF31DF" w:rsidRPr="00EF31DF" w:rsidRDefault="00EF31DF" w:rsidP="00EF31DF">
                  <w:pPr>
                    <w:spacing w:before="20" w:after="20" w:line="240" w:lineRule="auto"/>
                    <w:rPr>
                      <w:sz w:val="18"/>
                      <w:szCs w:val="18"/>
                    </w:rPr>
                  </w:pPr>
                  <w:r w:rsidRPr="00EF31DF">
                    <w:rPr>
                      <w:sz w:val="18"/>
                      <w:szCs w:val="18"/>
                    </w:rPr>
                    <w:t>2024</w:t>
                  </w:r>
                </w:p>
              </w:tc>
              <w:tc>
                <w:tcPr>
                  <w:tcW w:w="567" w:type="dxa"/>
                  <w:shd w:val="clear" w:color="auto" w:fill="auto"/>
                </w:tcPr>
                <w:p w:rsidR="00EF31DF" w:rsidRPr="00EF31DF" w:rsidRDefault="00EF31DF" w:rsidP="00EF31DF">
                  <w:pPr>
                    <w:spacing w:before="20" w:after="20" w:line="240" w:lineRule="auto"/>
                    <w:rPr>
                      <w:sz w:val="18"/>
                      <w:szCs w:val="18"/>
                    </w:rPr>
                  </w:pPr>
                  <w:r w:rsidRPr="00EF31DF">
                    <w:rPr>
                      <w:sz w:val="18"/>
                      <w:szCs w:val="18"/>
                    </w:rPr>
                    <w:t>2025</w:t>
                  </w:r>
                </w:p>
              </w:tc>
              <w:tc>
                <w:tcPr>
                  <w:tcW w:w="708" w:type="dxa"/>
                  <w:shd w:val="clear" w:color="auto" w:fill="auto"/>
                </w:tcPr>
                <w:p w:rsidR="00EF31DF" w:rsidRPr="00EF31DF" w:rsidRDefault="00EF31DF" w:rsidP="00EF31DF">
                  <w:pPr>
                    <w:spacing w:before="20" w:after="20" w:line="240" w:lineRule="auto"/>
                    <w:rPr>
                      <w:sz w:val="18"/>
                      <w:szCs w:val="18"/>
                    </w:rPr>
                  </w:pPr>
                  <w:r w:rsidRPr="00EF31DF">
                    <w:rPr>
                      <w:sz w:val="18"/>
                      <w:szCs w:val="18"/>
                    </w:rPr>
                    <w:t>2026</w:t>
                  </w:r>
                </w:p>
              </w:tc>
              <w:tc>
                <w:tcPr>
                  <w:tcW w:w="567" w:type="dxa"/>
                </w:tcPr>
                <w:p w:rsidR="00EF31DF" w:rsidRPr="00EF31DF" w:rsidRDefault="00EF31DF" w:rsidP="00EF31DF">
                  <w:pPr>
                    <w:spacing w:before="20" w:after="20" w:line="240" w:lineRule="auto"/>
                    <w:rPr>
                      <w:sz w:val="18"/>
                      <w:szCs w:val="18"/>
                    </w:rPr>
                  </w:pPr>
                  <w:r w:rsidRPr="00EF31DF">
                    <w:rPr>
                      <w:sz w:val="18"/>
                      <w:szCs w:val="18"/>
                    </w:rPr>
                    <w:t>2027</w:t>
                  </w:r>
                </w:p>
              </w:tc>
              <w:tc>
                <w:tcPr>
                  <w:tcW w:w="709" w:type="dxa"/>
                </w:tcPr>
                <w:p w:rsidR="00EF31DF" w:rsidRPr="00EF31DF" w:rsidRDefault="00EF31DF" w:rsidP="00EF31DF">
                  <w:pPr>
                    <w:spacing w:before="20" w:after="20" w:line="240" w:lineRule="auto"/>
                    <w:rPr>
                      <w:sz w:val="18"/>
                      <w:szCs w:val="18"/>
                    </w:rPr>
                  </w:pPr>
                  <w:r w:rsidRPr="00EF31DF">
                    <w:rPr>
                      <w:sz w:val="18"/>
                      <w:szCs w:val="18"/>
                    </w:rPr>
                    <w:t>2028</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 xml:space="preserve">Всего </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208,0</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665,1</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1 056,2</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1 658,7</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2 741,8</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cr/>
                    <w:t xml:space="preserve"> 500,0</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2 382,3</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7 050,4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2408,09</w:t>
                  </w:r>
                </w:p>
              </w:tc>
              <w:tc>
                <w:tcPr>
                  <w:tcW w:w="709" w:type="dxa"/>
                  <w:shd w:val="clear" w:color="auto" w:fill="auto"/>
                </w:tcPr>
                <w:p w:rsidR="00EF31DF" w:rsidRPr="00EF31DF" w:rsidRDefault="00EF31DF" w:rsidP="00EF31DF">
                  <w:pPr>
                    <w:spacing w:before="20" w:after="20" w:line="240" w:lineRule="auto"/>
                    <w:rPr>
                      <w:sz w:val="16"/>
                      <w:szCs w:val="16"/>
                    </w:rPr>
                  </w:pPr>
                  <w:r w:rsidRPr="00EF31DF">
                    <w:rPr>
                      <w:sz w:val="16"/>
                      <w:szCs w:val="16"/>
                    </w:rPr>
                    <w:t>4468,0</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0</w:t>
                  </w:r>
                </w:p>
              </w:tc>
              <w:tc>
                <w:tcPr>
                  <w:tcW w:w="708" w:type="dxa"/>
                  <w:shd w:val="clear" w:color="auto" w:fill="auto"/>
                </w:tcPr>
                <w:p w:rsidR="00EF31DF" w:rsidRPr="00EF31DF" w:rsidRDefault="00EF31DF" w:rsidP="00EF31DF">
                  <w:pPr>
                    <w:spacing w:before="20" w:after="20" w:line="240" w:lineRule="auto"/>
                    <w:rPr>
                      <w:sz w:val="16"/>
                      <w:szCs w:val="16"/>
                    </w:rPr>
                  </w:pPr>
                  <w:r w:rsidRPr="00EF31DF">
                    <w:rPr>
                      <w:sz w:val="16"/>
                      <w:szCs w:val="16"/>
                    </w:rPr>
                    <w:t>0</w:t>
                  </w:r>
                </w:p>
              </w:tc>
              <w:tc>
                <w:tcPr>
                  <w:tcW w:w="567" w:type="dxa"/>
                </w:tcPr>
                <w:p w:rsidR="00EF31DF" w:rsidRPr="00EF31DF" w:rsidRDefault="00E945E3" w:rsidP="00EF31DF">
                  <w:pPr>
                    <w:spacing w:before="20" w:after="20" w:line="240" w:lineRule="auto"/>
                    <w:rPr>
                      <w:sz w:val="16"/>
                      <w:szCs w:val="16"/>
                    </w:rPr>
                  </w:pPr>
                  <w:r>
                    <w:rPr>
                      <w:sz w:val="16"/>
                      <w:szCs w:val="16"/>
                    </w:rPr>
                    <w:t>3960,0</w:t>
                  </w:r>
                </w:p>
              </w:tc>
              <w:tc>
                <w:tcPr>
                  <w:tcW w:w="709" w:type="dxa"/>
                </w:tcPr>
                <w:p w:rsidR="00EF31DF" w:rsidRPr="00EF31DF" w:rsidRDefault="00EF31DF" w:rsidP="00EF31DF">
                  <w:pPr>
                    <w:spacing w:before="20" w:after="20" w:line="240" w:lineRule="auto"/>
                    <w:rPr>
                      <w:sz w:val="16"/>
                      <w:szCs w:val="16"/>
                    </w:rPr>
                  </w:pPr>
                  <w:r w:rsidRPr="00EF31DF">
                    <w:rPr>
                      <w:sz w:val="16"/>
                      <w:szCs w:val="16"/>
                    </w:rPr>
                    <w:t>0</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Бюджет МО «Муниципальный округ Глазовский район УР»</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208,0</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665,1</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8"/>
                      <w:szCs w:val="18"/>
                    </w:rPr>
                  </w:pPr>
                  <w:r w:rsidRPr="00EF31DF">
                    <w:rPr>
                      <w:bCs/>
                      <w:color w:val="000000"/>
                      <w:sz w:val="18"/>
                      <w:szCs w:val="18"/>
                    </w:rPr>
                    <w:t>1 056,2</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1 658,7</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2 741,8</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4 500,0</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t>2 382,3</w:t>
                  </w:r>
                </w:p>
              </w:tc>
              <w:tc>
                <w:tcPr>
                  <w:tcW w:w="567" w:type="dxa"/>
                  <w:shd w:val="clear" w:color="auto" w:fill="auto"/>
                  <w:vAlign w:val="bottom"/>
                </w:tcPr>
                <w:p w:rsidR="00EF31DF" w:rsidRPr="00EF31DF" w:rsidRDefault="00EF31DF" w:rsidP="00EF31DF">
                  <w:pPr>
                    <w:spacing w:before="20" w:after="20" w:line="240" w:lineRule="auto"/>
                    <w:jc w:val="right"/>
                    <w:rPr>
                      <w:bCs/>
                      <w:color w:val="000000"/>
                      <w:sz w:val="16"/>
                      <w:szCs w:val="16"/>
                    </w:rPr>
                  </w:pPr>
                  <w:r w:rsidRPr="00EF31DF">
                    <w:rPr>
                      <w:bCs/>
                      <w:color w:val="000000"/>
                      <w:sz w:val="16"/>
                      <w:szCs w:val="16"/>
                    </w:rPr>
                    <w:cr/>
                    <w:t xml:space="preserve"> 050,4</w:t>
                  </w:r>
                </w:p>
              </w:tc>
              <w:tc>
                <w:tcPr>
                  <w:tcW w:w="567" w:type="dxa"/>
                  <w:shd w:val="clear" w:color="auto" w:fill="auto"/>
                </w:tcPr>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r w:rsidRPr="00EF31DF">
                    <w:rPr>
                      <w:sz w:val="16"/>
                      <w:szCs w:val="16"/>
                    </w:rPr>
                    <w:t>2408,09</w:t>
                  </w:r>
                </w:p>
              </w:tc>
              <w:tc>
                <w:tcPr>
                  <w:tcW w:w="709" w:type="dxa"/>
                  <w:shd w:val="clear" w:color="auto" w:fill="auto"/>
                </w:tcPr>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p>
                <w:p w:rsidR="00EF31DF" w:rsidRPr="00EF31DF" w:rsidRDefault="00EF31DF" w:rsidP="00EF31DF">
                  <w:pPr>
                    <w:spacing w:before="20" w:after="20" w:line="240" w:lineRule="auto"/>
                    <w:rPr>
                      <w:sz w:val="16"/>
                      <w:szCs w:val="16"/>
                    </w:rPr>
                  </w:pPr>
                  <w:r w:rsidRPr="00EF31DF">
                    <w:rPr>
                      <w:sz w:val="16"/>
                      <w:szCs w:val="16"/>
                    </w:rPr>
                    <w:t>4468,0</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0</w:t>
                  </w:r>
                </w:p>
              </w:tc>
              <w:tc>
                <w:tcPr>
                  <w:tcW w:w="708" w:type="dxa"/>
                  <w:shd w:val="clear" w:color="auto" w:fill="auto"/>
                </w:tcPr>
                <w:p w:rsidR="00EF31DF" w:rsidRPr="00EF31DF" w:rsidRDefault="00EF31DF" w:rsidP="00EF31DF">
                  <w:pPr>
                    <w:spacing w:before="20" w:after="20" w:line="240" w:lineRule="auto"/>
                    <w:rPr>
                      <w:sz w:val="16"/>
                      <w:szCs w:val="16"/>
                    </w:rPr>
                  </w:pPr>
                  <w:r w:rsidRPr="00EF31DF">
                    <w:rPr>
                      <w:sz w:val="16"/>
                      <w:szCs w:val="16"/>
                    </w:rPr>
                    <w:t>0</w:t>
                  </w:r>
                </w:p>
              </w:tc>
              <w:tc>
                <w:tcPr>
                  <w:tcW w:w="567" w:type="dxa"/>
                </w:tcPr>
                <w:p w:rsidR="00EF31DF" w:rsidRPr="00EF31DF" w:rsidRDefault="00570C83" w:rsidP="00EF31DF">
                  <w:pPr>
                    <w:spacing w:before="20" w:after="20" w:line="240" w:lineRule="auto"/>
                    <w:rPr>
                      <w:sz w:val="16"/>
                      <w:szCs w:val="16"/>
                    </w:rPr>
                  </w:pPr>
                  <w:r>
                    <w:rPr>
                      <w:sz w:val="16"/>
                      <w:szCs w:val="16"/>
                    </w:rPr>
                    <w:t>3960,0</w:t>
                  </w:r>
                </w:p>
              </w:tc>
              <w:tc>
                <w:tcPr>
                  <w:tcW w:w="709" w:type="dxa"/>
                </w:tcPr>
                <w:p w:rsidR="00EF31DF" w:rsidRPr="00EF31DF" w:rsidRDefault="00EF31DF" w:rsidP="00EF31DF">
                  <w:pPr>
                    <w:spacing w:before="20" w:after="20" w:line="240" w:lineRule="auto"/>
                    <w:rPr>
                      <w:sz w:val="16"/>
                      <w:szCs w:val="16"/>
                    </w:rPr>
                  </w:pPr>
                  <w:r w:rsidRPr="00EF31DF">
                    <w:rPr>
                      <w:sz w:val="16"/>
                      <w:szCs w:val="16"/>
                    </w:rPr>
                    <w:t>0</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В том числе:</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Субсидии из бюджета УР</w:t>
                  </w: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1100</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140</w:t>
                  </w: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6"/>
                      <w:szCs w:val="16"/>
                    </w:rPr>
                  </w:pPr>
                  <w:r w:rsidRPr="00EF31DF">
                    <w:rPr>
                      <w:color w:val="000000"/>
                      <w:sz w:val="16"/>
                      <w:szCs w:val="16"/>
                    </w:rPr>
                    <w:t>4300</w:t>
                  </w: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Субвенции из бюджета УР</w:t>
                  </w:r>
                </w:p>
              </w:tc>
              <w:tc>
                <w:tcPr>
                  <w:tcW w:w="567" w:type="dxa"/>
                  <w:shd w:val="clear" w:color="auto" w:fill="auto"/>
                  <w:vAlign w:val="center"/>
                </w:tcPr>
                <w:p w:rsidR="00EF31DF" w:rsidRPr="00EF31DF" w:rsidRDefault="00EF31DF" w:rsidP="00EF31DF">
                  <w:pPr>
                    <w:spacing w:before="20" w:after="20" w:line="240" w:lineRule="auto"/>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right"/>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right"/>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Прочие межбюджетные трансферты из бюджета УР</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Субвенции из бюджетов поселений</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Средства бюджета УР, планируемые к привлечению</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 xml:space="preserve">Бюджеты поселений, </w:t>
                  </w:r>
                  <w:r w:rsidRPr="00EF31DF">
                    <w:lastRenderedPageBreak/>
                    <w:t>входящих в состав МО «МО Глазовский район УР»</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lastRenderedPageBreak/>
                    <w:t>Иные источники (прочие поступления в местный бюджет)</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709"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708"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709" w:type="dxa"/>
                </w:tcPr>
                <w:p w:rsidR="00EF31DF" w:rsidRPr="00EF31DF" w:rsidRDefault="00EF31DF" w:rsidP="00EF31DF">
                  <w:pPr>
                    <w:spacing w:before="20" w:after="20" w:line="240" w:lineRule="auto"/>
                  </w:pPr>
                </w:p>
              </w:tc>
            </w:tr>
          </w:tbl>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p>
        </w:tc>
      </w:tr>
      <w:tr w:rsidR="00EF31DF" w:rsidRPr="00EF31DF" w:rsidTr="00D231C7">
        <w:tc>
          <w:tcPr>
            <w:tcW w:w="2088"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lastRenderedPageBreak/>
              <w:t>Ожидаемые конечные результаты реализации муниципальной подпрограммы, оценка планируемой эффективности ее реализации</w:t>
            </w:r>
          </w:p>
        </w:tc>
        <w:tc>
          <w:tcPr>
            <w:tcW w:w="7482" w:type="dxa"/>
          </w:tcPr>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EF31DF">
              <w:rPr>
                <w:rFonts w:ascii="Times New Roman" w:eastAsia="Times New Roman" w:hAnsi="Times New Roman" w:cs="Times New Roman"/>
                <w:bCs/>
                <w:sz w:val="24"/>
                <w:szCs w:val="24"/>
                <w:lang w:eastAsia="ru-RU"/>
              </w:rPr>
              <w:t>кв</w:t>
            </w:r>
            <w:proofErr w:type="gramStart"/>
            <w:r w:rsidRPr="00EF31DF">
              <w:rPr>
                <w:rFonts w:ascii="Times New Roman" w:eastAsia="Times New Roman" w:hAnsi="Times New Roman" w:cs="Times New Roman"/>
                <w:bCs/>
                <w:sz w:val="24"/>
                <w:szCs w:val="24"/>
                <w:lang w:eastAsia="ru-RU"/>
              </w:rPr>
              <w:t>.м</w:t>
            </w:r>
            <w:proofErr w:type="spellEnd"/>
            <w:proofErr w:type="gramEnd"/>
            <w:r w:rsidRPr="00EF31DF">
              <w:rPr>
                <w:rFonts w:ascii="Times New Roman" w:eastAsia="Times New Roman" w:hAnsi="Times New Roman" w:cs="Times New Roman"/>
                <w:bCs/>
                <w:sz w:val="24"/>
                <w:szCs w:val="24"/>
                <w:lang w:eastAsia="ru-RU"/>
              </w:rPr>
              <w:t xml:space="preserve"> в расчете на одного человека.</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F31DF" w:rsidRPr="00EF31DF" w:rsidRDefault="00EF31DF" w:rsidP="00EF31DF">
            <w:pPr>
              <w:shd w:val="clear" w:color="auto" w:fill="FFFFFF"/>
              <w:tabs>
                <w:tab w:val="left" w:pos="1134"/>
              </w:tabs>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EF31DF" w:rsidRPr="00EF31DF" w:rsidRDefault="00EF31DF" w:rsidP="00EF31DF">
      <w:pPr>
        <w:keepNext/>
        <w:shd w:val="clear" w:color="auto" w:fill="FFFFFF"/>
        <w:tabs>
          <w:tab w:val="left" w:pos="1276"/>
        </w:tabs>
        <w:spacing w:before="20" w:after="0" w:line="240" w:lineRule="auto"/>
        <w:ind w:right="624" w:firstLine="709"/>
        <w:rPr>
          <w:rFonts w:ascii="Times New Roman" w:eastAsia="Times New Roman" w:hAnsi="Times New Roman" w:cs="Times New Roman"/>
          <w:b/>
          <w:bCs/>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Характеристика сферы деятельности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u w:val="single"/>
          <w:lang w:val="x-none" w:eastAsia="ru-RU"/>
        </w:rPr>
      </w:pPr>
      <w:r w:rsidRPr="00EF31DF">
        <w:rPr>
          <w:rFonts w:ascii="Times New Roman" w:eastAsia="Times New Roman" w:hAnsi="Times New Roman" w:cs="Times New Roman"/>
          <w:sz w:val="24"/>
          <w:szCs w:val="24"/>
          <w:u w:val="single"/>
          <w:lang w:val="x-none" w:eastAsia="ru-RU"/>
        </w:rPr>
        <w:t>Территориальное планирование</w:t>
      </w:r>
    </w:p>
    <w:p w:rsidR="00EF31DF" w:rsidRPr="00EF31DF" w:rsidRDefault="00EF31DF" w:rsidP="00EF31DF">
      <w:pPr>
        <w:widowControl w:val="0"/>
        <w:spacing w:before="20" w:after="0" w:line="240" w:lineRule="auto"/>
        <w:ind w:firstLine="709"/>
        <w:jc w:val="both"/>
        <w:rPr>
          <w:rFonts w:ascii="Times New Roman" w:eastAsia="Times New Roman" w:hAnsi="Times New Roman" w:cs="Times New Roman"/>
          <w:bCs/>
          <w:sz w:val="24"/>
          <w:szCs w:val="24"/>
          <w:lang w:val="x-none" w:eastAsia="x-none"/>
        </w:rPr>
      </w:pPr>
      <w:r w:rsidRPr="00EF31DF">
        <w:rPr>
          <w:rFonts w:ascii="Times New Roman" w:eastAsia="Times New Roman" w:hAnsi="Times New Roman" w:cs="Times New Roman"/>
          <w:bCs/>
          <w:sz w:val="24"/>
          <w:szCs w:val="24"/>
          <w:lang w:val="x-none" w:eastAsia="x-none"/>
        </w:rPr>
        <w:t xml:space="preserve">Схема территориального планирования </w:t>
      </w:r>
      <w:proofErr w:type="spellStart"/>
      <w:r w:rsidRPr="00EF31DF">
        <w:rPr>
          <w:rFonts w:ascii="Times New Roman" w:eastAsia="Times New Roman" w:hAnsi="Times New Roman" w:cs="Times New Roman"/>
          <w:bCs/>
          <w:sz w:val="24"/>
          <w:szCs w:val="24"/>
          <w:lang w:val="x-none" w:eastAsia="x-none"/>
        </w:rPr>
        <w:t>Глазовского</w:t>
      </w:r>
      <w:proofErr w:type="spellEnd"/>
      <w:r w:rsidRPr="00EF31DF">
        <w:rPr>
          <w:rFonts w:ascii="Times New Roman" w:eastAsia="Times New Roman" w:hAnsi="Times New Roman" w:cs="Times New Roman"/>
          <w:bCs/>
          <w:sz w:val="24"/>
          <w:szCs w:val="24"/>
          <w:lang w:val="x-none" w:eastAsia="x-none"/>
        </w:rPr>
        <w:t xml:space="preserve"> района утверждена решением Совета депутатов МО «Глазовский район» от </w:t>
      </w:r>
      <w:r w:rsidRPr="00EF31DF">
        <w:rPr>
          <w:rFonts w:ascii="Times New Roman" w:eastAsia="Times New Roman" w:hAnsi="Times New Roman" w:cs="Times New Roman"/>
          <w:bCs/>
          <w:sz w:val="24"/>
          <w:szCs w:val="24"/>
          <w:lang w:eastAsia="x-none"/>
        </w:rPr>
        <w:t>20</w:t>
      </w:r>
      <w:r w:rsidRPr="00EF31DF">
        <w:rPr>
          <w:rFonts w:ascii="Times New Roman" w:eastAsia="Times New Roman" w:hAnsi="Times New Roman" w:cs="Times New Roman"/>
          <w:bCs/>
          <w:sz w:val="24"/>
          <w:szCs w:val="24"/>
          <w:lang w:val="x-none" w:eastAsia="x-none"/>
        </w:rPr>
        <w:t xml:space="preserve"> </w:t>
      </w:r>
      <w:r w:rsidRPr="00EF31DF">
        <w:rPr>
          <w:rFonts w:ascii="Times New Roman" w:eastAsia="Times New Roman" w:hAnsi="Times New Roman" w:cs="Times New Roman"/>
          <w:bCs/>
          <w:sz w:val="24"/>
          <w:szCs w:val="24"/>
          <w:lang w:eastAsia="x-none"/>
        </w:rPr>
        <w:t>декабря</w:t>
      </w:r>
      <w:r w:rsidRPr="00EF31DF">
        <w:rPr>
          <w:rFonts w:ascii="Times New Roman" w:eastAsia="Times New Roman" w:hAnsi="Times New Roman" w:cs="Times New Roman"/>
          <w:bCs/>
          <w:sz w:val="24"/>
          <w:szCs w:val="24"/>
          <w:lang w:val="x-none" w:eastAsia="x-none"/>
        </w:rPr>
        <w:t xml:space="preserve"> 2010г.№ </w:t>
      </w:r>
      <w:r w:rsidRPr="00EF31DF">
        <w:rPr>
          <w:rFonts w:ascii="Times New Roman" w:eastAsia="Times New Roman" w:hAnsi="Times New Roman" w:cs="Times New Roman"/>
          <w:bCs/>
          <w:sz w:val="24"/>
          <w:szCs w:val="24"/>
          <w:lang w:eastAsia="x-none"/>
        </w:rPr>
        <w:t>103</w:t>
      </w:r>
      <w:r w:rsidRPr="00EF31DF">
        <w:rPr>
          <w:rFonts w:ascii="Times New Roman" w:eastAsia="Times New Roman" w:hAnsi="Times New Roman" w:cs="Times New Roman"/>
          <w:bCs/>
          <w:sz w:val="24"/>
          <w:szCs w:val="24"/>
          <w:lang w:val="x-none" w:eastAsia="x-none"/>
        </w:rPr>
        <w:t xml:space="preserve">.  </w:t>
      </w:r>
    </w:p>
    <w:p w:rsidR="00EF31DF" w:rsidRPr="00EF31DF" w:rsidRDefault="00EF31DF" w:rsidP="00EF31DF">
      <w:pPr>
        <w:widowControl w:val="0"/>
        <w:spacing w:before="20" w:after="0" w:line="240" w:lineRule="auto"/>
        <w:ind w:firstLine="709"/>
        <w:jc w:val="both"/>
        <w:rPr>
          <w:rFonts w:ascii="Times New Roman" w:eastAsia="Times New Roman" w:hAnsi="Times New Roman" w:cs="Times New Roman"/>
          <w:iCs/>
          <w:color w:val="000000"/>
          <w:sz w:val="24"/>
          <w:szCs w:val="24"/>
          <w:lang w:val="x-none" w:eastAsia="x-none"/>
        </w:rPr>
      </w:pPr>
      <w:r w:rsidRPr="00EF31DF">
        <w:rPr>
          <w:rFonts w:ascii="Times New Roman" w:eastAsia="Times New Roman" w:hAnsi="Times New Roman" w:cs="Times New Roman"/>
          <w:iCs/>
          <w:color w:val="000000"/>
          <w:sz w:val="24"/>
          <w:szCs w:val="24"/>
          <w:lang w:val="x-none" w:eastAsia="x-none"/>
        </w:rPr>
        <w:t xml:space="preserve">Схема территориального планирования </w:t>
      </w:r>
      <w:proofErr w:type="spellStart"/>
      <w:r w:rsidRPr="00EF31DF">
        <w:rPr>
          <w:rFonts w:ascii="Times New Roman" w:eastAsia="Times New Roman" w:hAnsi="Times New Roman" w:cs="Times New Roman"/>
          <w:iCs/>
          <w:color w:val="000000"/>
          <w:sz w:val="24"/>
          <w:szCs w:val="24"/>
          <w:lang w:val="x-none" w:eastAsia="x-none"/>
        </w:rPr>
        <w:t>Глазовского</w:t>
      </w:r>
      <w:proofErr w:type="spellEnd"/>
      <w:r w:rsidRPr="00EF31DF">
        <w:rPr>
          <w:rFonts w:ascii="Times New Roman" w:eastAsia="Times New Roman" w:hAnsi="Times New Roman" w:cs="Times New Roman"/>
          <w:iCs/>
          <w:color w:val="000000"/>
          <w:sz w:val="24"/>
          <w:szCs w:val="24"/>
          <w:lang w:val="x-none" w:eastAsia="x-none"/>
        </w:rPr>
        <w:t xml:space="preserve">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EF31DF" w:rsidRPr="00EF31DF" w:rsidRDefault="00EF31DF" w:rsidP="00EF31DF">
      <w:pPr>
        <w:widowControl w:val="0"/>
        <w:spacing w:before="20" w:after="0" w:line="240" w:lineRule="auto"/>
        <w:ind w:firstLine="709"/>
        <w:jc w:val="both"/>
        <w:rPr>
          <w:rFonts w:ascii="Times New Roman" w:eastAsia="Times New Roman" w:hAnsi="Times New Roman" w:cs="Times New Roman"/>
          <w:iCs/>
          <w:color w:val="000000"/>
          <w:sz w:val="24"/>
          <w:szCs w:val="24"/>
          <w:lang w:eastAsia="ru-RU"/>
        </w:rPr>
      </w:pPr>
      <w:r w:rsidRPr="00EF31DF">
        <w:rPr>
          <w:rFonts w:ascii="Times New Roman" w:eastAsia="Times New Roman" w:hAnsi="Times New Roman" w:cs="Times New Roman"/>
          <w:iCs/>
          <w:color w:val="000000"/>
          <w:sz w:val="24"/>
          <w:szCs w:val="24"/>
          <w:lang w:eastAsia="ru-RU"/>
        </w:rPr>
        <w:t xml:space="preserve">В задачи Схемы территориального планирования </w:t>
      </w:r>
      <w:proofErr w:type="spellStart"/>
      <w:r w:rsidRPr="00EF31DF">
        <w:rPr>
          <w:rFonts w:ascii="Times New Roman" w:eastAsia="Times New Roman" w:hAnsi="Times New Roman" w:cs="Times New Roman"/>
          <w:iCs/>
          <w:color w:val="000000"/>
          <w:sz w:val="24"/>
          <w:szCs w:val="24"/>
          <w:lang w:eastAsia="ru-RU"/>
        </w:rPr>
        <w:t>Глазовского</w:t>
      </w:r>
      <w:proofErr w:type="spellEnd"/>
      <w:r w:rsidRPr="00EF31DF">
        <w:rPr>
          <w:rFonts w:ascii="Times New Roman" w:eastAsia="Times New Roman" w:hAnsi="Times New Roman" w:cs="Times New Roman"/>
          <w:iCs/>
          <w:color w:val="000000"/>
          <w:sz w:val="24"/>
          <w:szCs w:val="24"/>
          <w:lang w:eastAsia="ru-RU"/>
        </w:rPr>
        <w:t xml:space="preserve"> района входит выработка системы мероприятий, обеспечивающих:</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повышение уровня жизни и условий проживания населения;</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прогресс в развитии экономики района;</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lastRenderedPageBreak/>
        <w:t>современную организацию инженерной и транспортной инфраструктур.</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сохранение культурного наследия;</w:t>
      </w:r>
    </w:p>
    <w:p w:rsidR="00EF31DF" w:rsidRPr="00EF31DF" w:rsidRDefault="00EF31DF" w:rsidP="00EF31DF">
      <w:pPr>
        <w:numPr>
          <w:ilvl w:val="0"/>
          <w:numId w:val="38"/>
        </w:numPr>
        <w:tabs>
          <w:tab w:val="left" w:pos="709"/>
          <w:tab w:val="left" w:pos="993"/>
        </w:tabs>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рациональное </w:t>
      </w:r>
      <w:r w:rsidRPr="00EF31DF">
        <w:rPr>
          <w:rFonts w:ascii="Times New Roman" w:eastAsia="Times New Roman" w:hAnsi="Times New Roman" w:cs="Times New Roman"/>
          <w:iCs/>
          <w:color w:val="000000"/>
          <w:sz w:val="24"/>
          <w:szCs w:val="24"/>
          <w:lang w:eastAsia="ru-RU"/>
        </w:rPr>
        <w:t>использование всех видов ресурсов</w:t>
      </w:r>
      <w:r w:rsidRPr="00EF31DF">
        <w:rPr>
          <w:rFonts w:ascii="Times New Roman" w:eastAsia="Times New Roman" w:hAnsi="Times New Roman" w:cs="Times New Roman"/>
          <w:sz w:val="24"/>
          <w:szCs w:val="24"/>
          <w:lang w:eastAsia="ru-RU"/>
        </w:rPr>
        <w:t>;</w:t>
      </w:r>
    </w:p>
    <w:p w:rsidR="00EF31DF" w:rsidRPr="00EF31DF" w:rsidRDefault="00EF31DF" w:rsidP="00EF31DF">
      <w:pPr>
        <w:widowControl w:val="0"/>
        <w:spacing w:before="20" w:after="0" w:line="240" w:lineRule="auto"/>
        <w:ind w:firstLine="709"/>
        <w:jc w:val="both"/>
        <w:rPr>
          <w:rFonts w:ascii="Times New Roman" w:eastAsia="Times New Roman" w:hAnsi="Times New Roman" w:cs="Times New Roman"/>
          <w:iCs/>
          <w:color w:val="000000"/>
          <w:sz w:val="24"/>
          <w:szCs w:val="24"/>
          <w:lang w:eastAsia="ru-RU"/>
        </w:rPr>
      </w:pPr>
      <w:r w:rsidRPr="00EF31DF">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EF31DF">
        <w:rPr>
          <w:rFonts w:ascii="Times New Roman" w:eastAsia="Times New Roman" w:hAnsi="Times New Roman" w:cs="Times New Roman"/>
          <w:iCs/>
          <w:color w:val="FF0000"/>
          <w:sz w:val="24"/>
          <w:szCs w:val="24"/>
          <w:lang w:eastAsia="ru-RU"/>
        </w:rPr>
        <w:t xml:space="preserve"> </w:t>
      </w:r>
      <w:r w:rsidRPr="00EF31DF">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EF31DF">
        <w:rPr>
          <w:rFonts w:ascii="Times New Roman" w:eastAsia="Times New Roman" w:hAnsi="Times New Roman" w:cs="Times New Roman"/>
          <w:bCs/>
          <w:sz w:val="24"/>
          <w:szCs w:val="24"/>
          <w:lang w:val="x-none" w:eastAsia="ru-RU"/>
        </w:rPr>
        <w:t xml:space="preserve">устанавливает территориальные зоны и </w:t>
      </w:r>
      <w:r w:rsidRPr="00EF31DF">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EF31DF" w:rsidRPr="00EF31DF" w:rsidRDefault="00EF31DF" w:rsidP="00EF31DF">
      <w:pPr>
        <w:keepNext/>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EF31DF" w:rsidRPr="00EF31DF" w:rsidTr="00D231C7">
        <w:trPr>
          <w:tblHeader/>
        </w:trPr>
        <w:tc>
          <w:tcPr>
            <w:tcW w:w="7371"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2013 г.</w:t>
            </w:r>
          </w:p>
        </w:tc>
        <w:tc>
          <w:tcPr>
            <w:tcW w:w="1098"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2014 г., </w:t>
            </w:r>
          </w:p>
        </w:tc>
      </w:tr>
      <w:tr w:rsidR="00EF31DF" w:rsidRPr="00EF31DF" w:rsidTr="00D231C7">
        <w:tc>
          <w:tcPr>
            <w:tcW w:w="7371" w:type="dxa"/>
            <w:shd w:val="clear" w:color="auto" w:fill="auto"/>
          </w:tcPr>
          <w:p w:rsidR="00EF31DF" w:rsidRPr="00EF31DF" w:rsidRDefault="00EF31DF" w:rsidP="00EF31DF">
            <w:pPr>
              <w:keepNext/>
              <w:autoSpaceDE w:val="0"/>
              <w:autoSpaceDN w:val="0"/>
              <w:adjustRightInd w:val="0"/>
              <w:spacing w:before="20" w:after="0" w:line="240" w:lineRule="auto"/>
              <w:ind w:firstLine="34"/>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EF31DF">
              <w:rPr>
                <w:rFonts w:ascii="Times New Roman" w:eastAsia="Times New Roman" w:hAnsi="Times New Roman" w:cs="Times New Roman"/>
                <w:sz w:val="24"/>
                <w:szCs w:val="24"/>
                <w:lang w:eastAsia="ru-RU"/>
              </w:rPr>
              <w:t>га</w:t>
            </w:r>
            <w:proofErr w:type="gramEnd"/>
            <w:r w:rsidRPr="00EF31DF">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9,07</w:t>
            </w:r>
          </w:p>
        </w:tc>
        <w:tc>
          <w:tcPr>
            <w:tcW w:w="1098"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6,0</w:t>
            </w:r>
          </w:p>
        </w:tc>
      </w:tr>
      <w:tr w:rsidR="00EF31DF" w:rsidRPr="00EF31DF" w:rsidTr="00D231C7">
        <w:tc>
          <w:tcPr>
            <w:tcW w:w="7371" w:type="dxa"/>
            <w:shd w:val="clear" w:color="auto" w:fill="auto"/>
          </w:tcPr>
          <w:p w:rsidR="00EF31DF" w:rsidRPr="00EF31DF" w:rsidRDefault="00EF31DF" w:rsidP="00EF31DF">
            <w:pPr>
              <w:keepNext/>
              <w:autoSpaceDE w:val="0"/>
              <w:autoSpaceDN w:val="0"/>
              <w:adjustRightInd w:val="0"/>
              <w:spacing w:before="20" w:after="0" w:line="240" w:lineRule="auto"/>
              <w:ind w:firstLine="34"/>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EF31DF">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4,4</w:t>
            </w:r>
          </w:p>
        </w:tc>
        <w:tc>
          <w:tcPr>
            <w:tcW w:w="1098"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4,5</w:t>
            </w:r>
          </w:p>
        </w:tc>
      </w:tr>
      <w:tr w:rsidR="00EF31DF" w:rsidRPr="00EF31DF" w:rsidTr="00D231C7">
        <w:tc>
          <w:tcPr>
            <w:tcW w:w="7371" w:type="dxa"/>
            <w:shd w:val="clear" w:color="auto" w:fill="auto"/>
          </w:tcPr>
          <w:p w:rsidR="00EF31DF" w:rsidRPr="00EF31DF" w:rsidRDefault="00EF31DF" w:rsidP="00EF31DF">
            <w:pPr>
              <w:keepNext/>
              <w:autoSpaceDE w:val="0"/>
              <w:autoSpaceDN w:val="0"/>
              <w:adjustRightInd w:val="0"/>
              <w:spacing w:before="20" w:after="0" w:line="240" w:lineRule="auto"/>
              <w:ind w:firstLine="34"/>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22,8</w:t>
            </w:r>
          </w:p>
        </w:tc>
        <w:tc>
          <w:tcPr>
            <w:tcW w:w="1098" w:type="dxa"/>
            <w:shd w:val="clear" w:color="auto" w:fill="auto"/>
            <w:vAlign w:val="center"/>
          </w:tcPr>
          <w:p w:rsidR="00EF31DF" w:rsidRPr="00EF31DF" w:rsidRDefault="00EF31DF" w:rsidP="00EF31DF">
            <w:pPr>
              <w:keepNext/>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23,2</w:t>
            </w:r>
          </w:p>
        </w:tc>
      </w:tr>
      <w:tr w:rsidR="00EF31DF" w:rsidRPr="00EF31DF" w:rsidTr="00D231C7">
        <w:tc>
          <w:tcPr>
            <w:tcW w:w="7371" w:type="dxa"/>
            <w:shd w:val="clear" w:color="auto" w:fill="auto"/>
          </w:tcPr>
          <w:p w:rsidR="00EF31DF" w:rsidRPr="00EF31DF" w:rsidRDefault="00EF31DF" w:rsidP="00EF31DF">
            <w:pPr>
              <w:autoSpaceDE w:val="0"/>
              <w:autoSpaceDN w:val="0"/>
              <w:adjustRightInd w:val="0"/>
              <w:spacing w:before="20" w:after="0" w:line="240" w:lineRule="auto"/>
              <w:ind w:firstLine="34"/>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в том числе </w:t>
            </w:r>
            <w:proofErr w:type="gramStart"/>
            <w:r w:rsidRPr="00EF31DF">
              <w:rPr>
                <w:rFonts w:ascii="Times New Roman" w:eastAsia="Times New Roman" w:hAnsi="Times New Roman" w:cs="Times New Roman"/>
                <w:sz w:val="24"/>
                <w:szCs w:val="24"/>
                <w:lang w:eastAsia="ru-RU"/>
              </w:rPr>
              <w:t>введенная</w:t>
            </w:r>
            <w:proofErr w:type="gramEnd"/>
            <w:r w:rsidRPr="00EF31DF">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EF31DF" w:rsidRPr="00EF31DF" w:rsidRDefault="00EF31DF" w:rsidP="00EF31DF">
            <w:pPr>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0,39</w:t>
            </w:r>
          </w:p>
        </w:tc>
        <w:tc>
          <w:tcPr>
            <w:tcW w:w="1098" w:type="dxa"/>
            <w:shd w:val="clear" w:color="auto" w:fill="auto"/>
            <w:vAlign w:val="center"/>
          </w:tcPr>
          <w:p w:rsidR="00EF31DF" w:rsidRPr="00EF31DF" w:rsidRDefault="00EF31DF" w:rsidP="00EF31DF">
            <w:pPr>
              <w:autoSpaceDE w:val="0"/>
              <w:autoSpaceDN w:val="0"/>
              <w:adjustRightInd w:val="0"/>
              <w:spacing w:before="20" w:after="0" w:line="240" w:lineRule="auto"/>
              <w:ind w:firstLine="34"/>
              <w:jc w:val="center"/>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0,45</w:t>
            </w:r>
          </w:p>
        </w:tc>
      </w:tr>
    </w:tbl>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color w:val="FF0000"/>
          <w:sz w:val="24"/>
          <w:szCs w:val="24"/>
          <w:lang w:val="x-none" w:eastAsia="ru-RU"/>
        </w:rPr>
      </w:pPr>
      <w:r w:rsidRPr="00EF31DF">
        <w:rPr>
          <w:rFonts w:ascii="Times New Roman" w:eastAsia="Times New Roman" w:hAnsi="Times New Roman" w:cs="Times New Roman"/>
          <w:sz w:val="24"/>
          <w:szCs w:val="24"/>
          <w:lang w:val="x-none" w:eastAsia="ru-RU"/>
        </w:rPr>
        <w:t>Ведется и публикуется на официальном сайте муниципального образования «</w:t>
      </w:r>
      <w:r w:rsidRPr="00EF31DF">
        <w:rPr>
          <w:rFonts w:ascii="Times New Roman" w:eastAsia="Times New Roman" w:hAnsi="Times New Roman" w:cs="Times New Roman"/>
          <w:sz w:val="24"/>
          <w:szCs w:val="24"/>
          <w:lang w:eastAsia="ru-RU"/>
        </w:rPr>
        <w:t xml:space="preserve">Муниципальный округ </w:t>
      </w:r>
      <w:r w:rsidRPr="00EF31DF">
        <w:rPr>
          <w:rFonts w:ascii="Times New Roman" w:eastAsia="Times New Roman" w:hAnsi="Times New Roman" w:cs="Times New Roman"/>
          <w:sz w:val="24"/>
          <w:szCs w:val="24"/>
          <w:lang w:val="x-none" w:eastAsia="ru-RU"/>
        </w:rPr>
        <w:t>Глазовский район</w:t>
      </w:r>
      <w:r w:rsidRPr="00EF31DF">
        <w:rPr>
          <w:rFonts w:ascii="Times New Roman" w:eastAsia="Times New Roman" w:hAnsi="Times New Roman" w:cs="Times New Roman"/>
          <w:sz w:val="24"/>
          <w:szCs w:val="24"/>
          <w:lang w:eastAsia="ru-RU"/>
        </w:rPr>
        <w:t xml:space="preserve"> Удмуртской Республики</w:t>
      </w:r>
      <w:r w:rsidRPr="00EF31DF">
        <w:rPr>
          <w:rFonts w:ascii="Times New Roman" w:eastAsia="Times New Roman" w:hAnsi="Times New Roman" w:cs="Times New Roman"/>
          <w:sz w:val="24"/>
          <w:szCs w:val="24"/>
          <w:lang w:val="x-none" w:eastAsia="ru-RU"/>
        </w:rPr>
        <w:t xml:space="preserve">» сведения об инвестиционных площадках. </w:t>
      </w:r>
    </w:p>
    <w:p w:rsidR="00EF31DF" w:rsidRPr="00EF31DF" w:rsidRDefault="00EF31DF" w:rsidP="00EF31DF">
      <w:pPr>
        <w:autoSpaceDE w:val="0"/>
        <w:autoSpaceDN w:val="0"/>
        <w:adjustRightInd w:val="0"/>
        <w:spacing w:before="20" w:after="0" w:line="240" w:lineRule="auto"/>
        <w:ind w:firstLine="709"/>
        <w:rPr>
          <w:rFonts w:ascii="Times New Roman" w:eastAsia="Times New Roman" w:hAnsi="Times New Roman" w:cs="Times New Roman"/>
          <w:sz w:val="24"/>
          <w:szCs w:val="24"/>
          <w:u w:val="single"/>
          <w:lang w:val="x-none" w:eastAsia="ru-RU"/>
        </w:rPr>
      </w:pPr>
      <w:r w:rsidRPr="00EF31DF">
        <w:rPr>
          <w:rFonts w:ascii="Times New Roman" w:eastAsia="Times New Roman" w:hAnsi="Times New Roman" w:cs="Times New Roman"/>
          <w:sz w:val="24"/>
          <w:szCs w:val="24"/>
          <w:u w:val="single"/>
          <w:lang w:val="x-none" w:eastAsia="ru-RU"/>
        </w:rPr>
        <w:t>Использование земель</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EF31DF">
        <w:rPr>
          <w:rFonts w:ascii="Times New Roman" w:eastAsia="Times New Roman" w:hAnsi="Times New Roman" w:cs="Times New Roman"/>
          <w:sz w:val="24"/>
          <w:szCs w:val="24"/>
          <w:lang w:eastAsia="ru-RU"/>
        </w:rPr>
        <w:t>%</w:t>
      </w:r>
      <w:r w:rsidRPr="00EF31DF">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w:t>
      </w:r>
      <w:r w:rsidRPr="00EF31DF">
        <w:rPr>
          <w:rFonts w:ascii="Times New Roman" w:eastAsia="Times New Roman" w:hAnsi="Times New Roman" w:cs="Times New Roman"/>
          <w:sz w:val="24"/>
          <w:szCs w:val="24"/>
          <w:lang w:val="x-none" w:eastAsia="ru-RU"/>
        </w:rPr>
        <w:lastRenderedPageBreak/>
        <w:t>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EF31DF">
        <w:rPr>
          <w:rFonts w:ascii="Times New Roman" w:eastAsia="Times New Roman" w:hAnsi="Times New Roman" w:cs="Times New Roman"/>
          <w:sz w:val="24"/>
          <w:szCs w:val="24"/>
          <w:lang w:eastAsia="ru-RU"/>
        </w:rPr>
        <w:t>.</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Основные причины:</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а)</w:t>
      </w:r>
      <w:r w:rsidRPr="00EF31DF">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i/>
          <w:sz w:val="24"/>
          <w:szCs w:val="24"/>
          <w:lang w:eastAsia="ru-RU"/>
        </w:rPr>
      </w:pPr>
      <w:r w:rsidRPr="00EF31DF">
        <w:rPr>
          <w:rFonts w:ascii="Times New Roman" w:eastAsia="Times New Roman" w:hAnsi="Times New Roman" w:cs="Times New Roman"/>
          <w:bCs/>
          <w:sz w:val="24"/>
          <w:szCs w:val="24"/>
          <w:lang w:eastAsia="ru-RU"/>
        </w:rPr>
        <w:t>б)</w:t>
      </w:r>
      <w:r w:rsidRPr="00EF31DF">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w:t>
      </w:r>
      <w:r w:rsidRPr="00EF31DF">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EF31DF" w:rsidRPr="00EF31DF" w:rsidRDefault="00EF31DF" w:rsidP="00EF31DF">
      <w:pPr>
        <w:shd w:val="clear" w:color="auto" w:fill="FFFFFF"/>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EF31DF" w:rsidRPr="00EF31DF" w:rsidRDefault="00EF31DF" w:rsidP="00EF31DF">
      <w:pPr>
        <w:autoSpaceDE w:val="0"/>
        <w:autoSpaceDN w:val="0"/>
        <w:adjustRightInd w:val="0"/>
        <w:spacing w:before="20" w:after="0" w:line="240" w:lineRule="auto"/>
        <w:ind w:firstLine="709"/>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Основные проблемы:</w:t>
      </w:r>
    </w:p>
    <w:p w:rsidR="00EF31DF" w:rsidRPr="00EF31DF" w:rsidRDefault="00EF31DF" w:rsidP="00EF31DF">
      <w:pPr>
        <w:numPr>
          <w:ilvl w:val="0"/>
          <w:numId w:val="10"/>
        </w:numPr>
        <w:tabs>
          <w:tab w:val="left" w:pos="1134"/>
        </w:tabs>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EF31DF">
          <w:rPr>
            <w:rFonts w:ascii="Times New Roman" w:eastAsia="Times New Roman" w:hAnsi="Times New Roman" w:cs="Times New Roman"/>
            <w:bCs/>
            <w:sz w:val="24"/>
            <w:szCs w:val="24"/>
            <w:lang w:val="x-none" w:eastAsia="ru-RU"/>
          </w:rPr>
          <w:t>Правил</w:t>
        </w:r>
      </w:hyperlink>
      <w:r w:rsidRPr="00EF31DF">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EF31DF" w:rsidRPr="00EF31DF" w:rsidRDefault="00EF31DF" w:rsidP="00EF31DF">
      <w:pPr>
        <w:numPr>
          <w:ilvl w:val="0"/>
          <w:numId w:val="10"/>
        </w:numPr>
        <w:tabs>
          <w:tab w:val="left" w:pos="1134"/>
        </w:tabs>
        <w:spacing w:before="20" w:after="0" w:line="240" w:lineRule="auto"/>
        <w:ind w:firstLine="709"/>
        <w:jc w:val="both"/>
        <w:rPr>
          <w:rFonts w:ascii="Times New Roman" w:eastAsia="Times New Roman" w:hAnsi="Times New Roman" w:cs="Times New Roman"/>
          <w:bCs/>
          <w:i/>
          <w:sz w:val="24"/>
          <w:szCs w:val="24"/>
          <w:lang w:val="x-none" w:eastAsia="ru-RU"/>
        </w:rPr>
      </w:pPr>
      <w:r w:rsidRPr="00EF31DF">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EF31DF" w:rsidRPr="00EF31DF" w:rsidRDefault="00EF31DF" w:rsidP="00EF31DF">
      <w:pPr>
        <w:numPr>
          <w:ilvl w:val="0"/>
          <w:numId w:val="10"/>
        </w:numPr>
        <w:tabs>
          <w:tab w:val="left" w:pos="1134"/>
        </w:tabs>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EF31DF" w:rsidRPr="00EF31DF" w:rsidRDefault="00EF31DF" w:rsidP="00EF31DF">
      <w:pPr>
        <w:numPr>
          <w:ilvl w:val="0"/>
          <w:numId w:val="10"/>
        </w:numPr>
        <w:tabs>
          <w:tab w:val="left" w:pos="1134"/>
        </w:tabs>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EF31DF" w:rsidRPr="00EF31DF" w:rsidRDefault="00EF31DF" w:rsidP="00EF31DF">
      <w:pPr>
        <w:tabs>
          <w:tab w:val="left" w:pos="1134"/>
        </w:tabs>
        <w:spacing w:before="20" w:after="0" w:line="240" w:lineRule="auto"/>
        <w:ind w:left="709"/>
        <w:jc w:val="both"/>
        <w:rPr>
          <w:rFonts w:ascii="Times New Roman" w:eastAsia="Times New Roman" w:hAnsi="Times New Roman" w:cs="Times New Roman"/>
          <w:bCs/>
          <w:sz w:val="24"/>
          <w:szCs w:val="24"/>
          <w:lang w:val="x-none"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Приоритеты, цели и задачи в сфере деятельности</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создание условий для жилищного строительства;</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lastRenderedPageBreak/>
        <w:t>осуществление муниципального земельного контроля за использованием земель района (полномочия сельских поселений);</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EF31DF">
          <w:rPr>
            <w:rFonts w:ascii="Times New Roman" w:eastAsia="Times New Roman" w:hAnsi="Times New Roman" w:cs="Times New Roman"/>
            <w:sz w:val="24"/>
            <w:szCs w:val="24"/>
            <w:lang w:val="x-none" w:eastAsia="ru-RU"/>
          </w:rPr>
          <w:t>законом</w:t>
        </w:r>
      </w:hyperlink>
      <w:r w:rsidRPr="00EF31DF">
        <w:rPr>
          <w:rFonts w:ascii="Times New Roman" w:eastAsia="Times New Roman" w:hAnsi="Times New Roman" w:cs="Times New Roman"/>
          <w:sz w:val="24"/>
          <w:szCs w:val="24"/>
          <w:lang w:val="x-none" w:eastAsia="ru-RU"/>
        </w:rPr>
        <w:t xml:space="preserve"> «О рекламе»;</w:t>
      </w:r>
    </w:p>
    <w:p w:rsidR="00EF31DF" w:rsidRPr="00EF31DF" w:rsidRDefault="00EF31DF" w:rsidP="00EF31DF">
      <w:pPr>
        <w:numPr>
          <w:ilvl w:val="0"/>
          <w:numId w:val="13"/>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EF31DF" w:rsidRPr="00EF31DF" w:rsidRDefault="00EF31DF" w:rsidP="00EF31DF">
      <w:pPr>
        <w:numPr>
          <w:ilvl w:val="0"/>
          <w:numId w:val="7"/>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EF31DF" w:rsidRPr="00EF31DF" w:rsidRDefault="00EF31DF" w:rsidP="00EF31DF">
      <w:pPr>
        <w:numPr>
          <w:ilvl w:val="0"/>
          <w:numId w:val="7"/>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EF31DF" w:rsidRPr="00EF31DF" w:rsidRDefault="00EF31DF" w:rsidP="00EF31DF">
      <w:pPr>
        <w:numPr>
          <w:ilvl w:val="0"/>
          <w:numId w:val="7"/>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EF31DF" w:rsidRPr="00EF31DF" w:rsidRDefault="00EF31DF" w:rsidP="00EF31DF">
      <w:pPr>
        <w:numPr>
          <w:ilvl w:val="0"/>
          <w:numId w:val="7"/>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EF31DF" w:rsidRPr="00EF31DF" w:rsidRDefault="00EF31DF" w:rsidP="00EF31DF">
      <w:pPr>
        <w:numPr>
          <w:ilvl w:val="0"/>
          <w:numId w:val="8"/>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EF31DF" w:rsidRPr="00EF31DF" w:rsidRDefault="00EF31DF" w:rsidP="00EF31DF">
      <w:pPr>
        <w:numPr>
          <w:ilvl w:val="0"/>
          <w:numId w:val="8"/>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EF31DF" w:rsidRPr="00EF31DF" w:rsidRDefault="00EF31DF" w:rsidP="00EF31DF">
      <w:pPr>
        <w:numPr>
          <w:ilvl w:val="0"/>
          <w:numId w:val="8"/>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xml:space="preserve">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w:t>
      </w:r>
      <w:r w:rsidRPr="00EF31DF">
        <w:rPr>
          <w:rFonts w:ascii="Times New Roman" w:eastAsia="Times New Roman" w:hAnsi="Times New Roman" w:cs="Times New Roman"/>
          <w:sz w:val="24"/>
          <w:szCs w:val="24"/>
          <w:lang w:val="x-none" w:eastAsia="ru-RU"/>
        </w:rPr>
        <w:lastRenderedPageBreak/>
        <w:t>«Инфраструктурное обустройство земельных участков, подлежащих предоставлению для жилищного строительства семьям, имеющим трех и более детей».</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EF31DF" w:rsidRPr="00EF31DF" w:rsidRDefault="00EF31DF" w:rsidP="00EF31DF">
      <w:pPr>
        <w:keepNext/>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 xml:space="preserve">реализация градостроительной деятельности в соответствии со Схемой территориального планирования </w:t>
      </w:r>
      <w:proofErr w:type="spellStart"/>
      <w:r w:rsidRPr="00EF31DF">
        <w:rPr>
          <w:rFonts w:ascii="Times New Roman" w:eastAsia="Times New Roman" w:hAnsi="Times New Roman" w:cs="Times New Roman"/>
          <w:bCs/>
          <w:color w:val="000000"/>
          <w:sz w:val="24"/>
          <w:szCs w:val="24"/>
          <w:lang w:val="x-none" w:eastAsia="ru-RU"/>
        </w:rPr>
        <w:t>Глазовского</w:t>
      </w:r>
      <w:proofErr w:type="spellEnd"/>
      <w:r w:rsidRPr="00EF31DF">
        <w:rPr>
          <w:rFonts w:ascii="Times New Roman" w:eastAsia="Times New Roman" w:hAnsi="Times New Roman" w:cs="Times New Roman"/>
          <w:bCs/>
          <w:color w:val="000000"/>
          <w:sz w:val="24"/>
          <w:szCs w:val="24"/>
          <w:lang w:val="x-none" w:eastAsia="ru-RU"/>
        </w:rPr>
        <w:t xml:space="preserve"> района и Генеральными планами сельских поселений;</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«Муниципальный округ Глазовский район Удмуртской Республики»;</w:t>
      </w:r>
    </w:p>
    <w:p w:rsidR="00EF31DF" w:rsidRPr="00EF31DF" w:rsidRDefault="00EF31DF" w:rsidP="00EF31DF">
      <w:pPr>
        <w:numPr>
          <w:ilvl w:val="0"/>
          <w:numId w:val="5"/>
        </w:num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r w:rsidRPr="00EF31DF">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EF31DF" w:rsidRPr="00EF31DF" w:rsidRDefault="00EF31DF" w:rsidP="00EF31DF">
      <w:pPr>
        <w:tabs>
          <w:tab w:val="left" w:pos="1134"/>
        </w:tabs>
        <w:spacing w:before="20"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Целевые показатели (индикаторы)</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 xml:space="preserve">Наличие утвержденной Схемы территориального планирования </w:t>
      </w:r>
      <w:proofErr w:type="spellStart"/>
      <w:r w:rsidRPr="00EF31DF">
        <w:rPr>
          <w:rFonts w:ascii="Times New Roman" w:eastAsia="Times New Roman" w:hAnsi="Times New Roman" w:cs="Times New Roman"/>
          <w:bCs/>
          <w:sz w:val="24"/>
          <w:szCs w:val="24"/>
          <w:lang w:val="x-none" w:eastAsia="ru-RU"/>
        </w:rPr>
        <w:t>Глазовского</w:t>
      </w:r>
      <w:proofErr w:type="spellEnd"/>
      <w:r w:rsidRPr="00EF31DF">
        <w:rPr>
          <w:rFonts w:ascii="Times New Roman" w:eastAsia="Times New Roman" w:hAnsi="Times New Roman" w:cs="Times New Roman"/>
          <w:bCs/>
          <w:sz w:val="24"/>
          <w:szCs w:val="24"/>
          <w:lang w:val="x-none" w:eastAsia="ru-RU"/>
        </w:rPr>
        <w:t xml:space="preserve">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F31DF" w:rsidRPr="00EF31DF" w:rsidRDefault="00EF31DF" w:rsidP="00EF31DF">
      <w:pPr>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w:t>
      </w:r>
      <w:r w:rsidRPr="00EF31DF">
        <w:rPr>
          <w:rFonts w:ascii="Times New Roman" w:eastAsia="Times New Roman" w:hAnsi="Times New Roman" w:cs="Times New Roman"/>
          <w:bCs/>
          <w:sz w:val="24"/>
          <w:szCs w:val="24"/>
          <w:lang w:val="x-none" w:eastAsia="ru-RU"/>
        </w:rPr>
        <w:lastRenderedPageBreak/>
        <w:t>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 xml:space="preserve">Показатель характеризует развитие территории </w:t>
      </w:r>
      <w:r w:rsidRPr="00EF31DF">
        <w:rPr>
          <w:rFonts w:ascii="Times New Roman" w:eastAsia="Times New Roman" w:hAnsi="Times New Roman" w:cs="Times New Roman"/>
          <w:bCs/>
          <w:sz w:val="24"/>
          <w:szCs w:val="24"/>
          <w:lang w:eastAsia="ru-RU"/>
        </w:rPr>
        <w:t>муниципального образования</w:t>
      </w:r>
      <w:r w:rsidRPr="00EF31DF">
        <w:rPr>
          <w:rFonts w:ascii="Times New Roman" w:eastAsia="Times New Roman" w:hAnsi="Times New Roman" w:cs="Times New Roman"/>
          <w:bCs/>
          <w:sz w:val="24"/>
          <w:szCs w:val="24"/>
          <w:lang w:val="x-none" w:eastAsia="ru-RU"/>
        </w:rPr>
        <w:t xml:space="preserve"> «</w:t>
      </w:r>
      <w:r w:rsidRPr="00EF31DF">
        <w:rPr>
          <w:rFonts w:ascii="Times New Roman" w:eastAsia="Times New Roman" w:hAnsi="Times New Roman" w:cs="Times New Roman"/>
          <w:bCs/>
          <w:sz w:val="24"/>
          <w:szCs w:val="24"/>
          <w:lang w:eastAsia="ru-RU"/>
        </w:rPr>
        <w:t xml:space="preserve">Муниципальный округ </w:t>
      </w:r>
      <w:r w:rsidRPr="00EF31DF">
        <w:rPr>
          <w:rFonts w:ascii="Times New Roman" w:eastAsia="Times New Roman" w:hAnsi="Times New Roman" w:cs="Times New Roman"/>
          <w:bCs/>
          <w:sz w:val="24"/>
          <w:szCs w:val="24"/>
          <w:lang w:val="x-none" w:eastAsia="ru-RU"/>
        </w:rPr>
        <w:t>Глазовский район</w:t>
      </w:r>
      <w:r w:rsidRPr="00EF31DF">
        <w:rPr>
          <w:rFonts w:ascii="Times New Roman" w:eastAsia="Times New Roman" w:hAnsi="Times New Roman" w:cs="Times New Roman"/>
          <w:bCs/>
          <w:sz w:val="24"/>
          <w:szCs w:val="24"/>
          <w:lang w:eastAsia="ru-RU"/>
        </w:rPr>
        <w:t xml:space="preserve"> Удмуртской Республики</w:t>
      </w:r>
      <w:r w:rsidRPr="00EF31DF">
        <w:rPr>
          <w:rFonts w:ascii="Times New Roman" w:eastAsia="Times New Roman" w:hAnsi="Times New Roman" w:cs="Times New Roman"/>
          <w:bCs/>
          <w:sz w:val="24"/>
          <w:szCs w:val="24"/>
          <w:lang w:val="x-none" w:eastAsia="ru-RU"/>
        </w:rPr>
        <w:t>»,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 xml:space="preserve">Показатель характеризует строительство жилья на территории </w:t>
      </w:r>
      <w:r w:rsidRPr="00EF31DF">
        <w:rPr>
          <w:rFonts w:ascii="Times New Roman" w:eastAsia="Times New Roman" w:hAnsi="Times New Roman" w:cs="Times New Roman"/>
          <w:bCs/>
          <w:sz w:val="24"/>
          <w:szCs w:val="24"/>
          <w:lang w:eastAsia="ru-RU"/>
        </w:rPr>
        <w:t>муниципального образования</w:t>
      </w:r>
      <w:r w:rsidRPr="00EF31DF">
        <w:rPr>
          <w:rFonts w:ascii="Times New Roman" w:eastAsia="Times New Roman" w:hAnsi="Times New Roman" w:cs="Times New Roman"/>
          <w:bCs/>
          <w:sz w:val="24"/>
          <w:szCs w:val="24"/>
          <w:lang w:val="x-none" w:eastAsia="ru-RU"/>
        </w:rPr>
        <w:t xml:space="preserve"> «</w:t>
      </w:r>
      <w:r w:rsidRPr="00EF31DF">
        <w:rPr>
          <w:rFonts w:ascii="Times New Roman" w:eastAsia="Times New Roman" w:hAnsi="Times New Roman" w:cs="Times New Roman"/>
          <w:bCs/>
          <w:sz w:val="24"/>
          <w:szCs w:val="24"/>
          <w:lang w:eastAsia="ru-RU"/>
        </w:rPr>
        <w:t xml:space="preserve">Муниципальный округ </w:t>
      </w:r>
      <w:r w:rsidRPr="00EF31DF">
        <w:rPr>
          <w:rFonts w:ascii="Times New Roman" w:eastAsia="Times New Roman" w:hAnsi="Times New Roman" w:cs="Times New Roman"/>
          <w:bCs/>
          <w:sz w:val="24"/>
          <w:szCs w:val="24"/>
          <w:lang w:val="x-none" w:eastAsia="ru-RU"/>
        </w:rPr>
        <w:t>Глазовский район</w:t>
      </w:r>
      <w:r w:rsidRPr="00EF31DF">
        <w:rPr>
          <w:rFonts w:ascii="Times New Roman" w:eastAsia="Times New Roman" w:hAnsi="Times New Roman" w:cs="Times New Roman"/>
          <w:bCs/>
          <w:sz w:val="24"/>
          <w:szCs w:val="24"/>
          <w:lang w:eastAsia="ru-RU"/>
        </w:rPr>
        <w:t xml:space="preserve"> Удмуртской Республики</w:t>
      </w:r>
      <w:r w:rsidRPr="00EF31DF">
        <w:rPr>
          <w:rFonts w:ascii="Times New Roman" w:eastAsia="Times New Roman" w:hAnsi="Times New Roman" w:cs="Times New Roman"/>
          <w:bCs/>
          <w:sz w:val="24"/>
          <w:szCs w:val="24"/>
          <w:lang w:val="x-none" w:eastAsia="ru-RU"/>
        </w:rPr>
        <w:t>»,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EF31DF">
        <w:rPr>
          <w:rFonts w:ascii="Times New Roman" w:eastAsia="Times New Roman" w:hAnsi="Times New Roman" w:cs="Times New Roman"/>
          <w:sz w:val="24"/>
          <w:szCs w:val="24"/>
          <w:lang w:val="x-none" w:eastAsia="ru-RU"/>
        </w:rPr>
        <w:t xml:space="preserve">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EF31DF" w:rsidRPr="00EF31DF" w:rsidRDefault="00EF31DF" w:rsidP="00EF31DF">
      <w:pPr>
        <w:keepNext/>
        <w:numPr>
          <w:ilvl w:val="0"/>
          <w:numId w:val="9"/>
        </w:numPr>
        <w:tabs>
          <w:tab w:val="left" w:pos="1134"/>
        </w:tabs>
        <w:autoSpaceDE w:val="0"/>
        <w:autoSpaceDN w:val="0"/>
        <w:adjustRightInd w:val="0"/>
        <w:spacing w:before="20" w:after="0" w:line="240" w:lineRule="auto"/>
        <w:ind w:right="-85"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color w:val="FF0000"/>
          <w:sz w:val="24"/>
          <w:szCs w:val="24"/>
          <w:lang w:eastAsia="ru-RU"/>
        </w:rPr>
      </w:pPr>
      <w:r w:rsidRPr="00EF31DF">
        <w:rPr>
          <w:rFonts w:ascii="Times New Roman" w:eastAsia="Times New Roman" w:hAnsi="Times New Roman" w:cs="Times New Roman"/>
          <w:sz w:val="24"/>
          <w:szCs w:val="24"/>
          <w:lang w:val="x-none"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Сроки и этапы реализации подпрограммы</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eastAsia="ru-RU"/>
        </w:rPr>
        <w:tab/>
      </w:r>
      <w:r w:rsidRPr="00EF31DF">
        <w:rPr>
          <w:rFonts w:ascii="Times New Roman" w:eastAsia="Times New Roman" w:hAnsi="Times New Roman" w:cs="Times New Roman"/>
          <w:sz w:val="24"/>
          <w:szCs w:val="24"/>
          <w:lang w:val="x-none" w:eastAsia="ru-RU"/>
        </w:rPr>
        <w:t>Подпрограмма реализуется в 2015-202</w:t>
      </w:r>
      <w:r w:rsidRPr="00EF31DF">
        <w:rPr>
          <w:rFonts w:ascii="Times New Roman" w:eastAsia="Times New Roman" w:hAnsi="Times New Roman" w:cs="Times New Roman"/>
          <w:sz w:val="24"/>
          <w:szCs w:val="24"/>
          <w:lang w:eastAsia="ru-RU"/>
        </w:rPr>
        <w:t>4</w:t>
      </w:r>
      <w:r w:rsidRPr="00EF31DF">
        <w:rPr>
          <w:rFonts w:ascii="Times New Roman" w:eastAsia="Times New Roman" w:hAnsi="Times New Roman" w:cs="Times New Roman"/>
          <w:sz w:val="24"/>
          <w:szCs w:val="24"/>
          <w:lang w:val="x-none" w:eastAsia="ru-RU"/>
        </w:rPr>
        <w:t xml:space="preserve"> годах.  </w:t>
      </w: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color w:val="000000"/>
          <w:sz w:val="24"/>
          <w:szCs w:val="24"/>
          <w:lang w:eastAsia="ru-RU"/>
        </w:rPr>
      </w:pPr>
      <w:r w:rsidRPr="00EF31DF">
        <w:rPr>
          <w:rFonts w:ascii="Times New Roman" w:eastAsia="Times New Roman" w:hAnsi="Times New Roman" w:cs="Times New Roman"/>
          <w:color w:val="000000"/>
          <w:sz w:val="24"/>
          <w:szCs w:val="24"/>
          <w:lang w:eastAsia="ru-RU"/>
        </w:rPr>
        <w:tab/>
        <w:t>Этапы  - 2015-2018 годы, 2019-2024 г.</w:t>
      </w: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Основные мероприятия</w:t>
      </w:r>
    </w:p>
    <w:p w:rsidR="00EF31DF" w:rsidRPr="00EF31DF" w:rsidRDefault="00EF31DF" w:rsidP="00EF31DF">
      <w:pPr>
        <w:keepNext/>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p>
    <w:p w:rsidR="00EF31DF" w:rsidRPr="00EF31DF" w:rsidRDefault="00EF31DF" w:rsidP="00EF31DF">
      <w:pPr>
        <w:keepNext/>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EF31DF" w:rsidRPr="00EF31DF" w:rsidRDefault="00EF31DF" w:rsidP="00EF31DF">
      <w:pPr>
        <w:keepNext/>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r w:rsidRPr="00EF31DF">
        <w:rPr>
          <w:rFonts w:ascii="Times New Roman" w:eastAsia="Calibri" w:hAnsi="Times New Roman" w:cs="Times New Roman"/>
          <w:bCs/>
          <w:sz w:val="24"/>
          <w:szCs w:val="24"/>
          <w:lang w:eastAsia="ru-RU"/>
        </w:rPr>
        <w:t xml:space="preserve"> </w:t>
      </w:r>
      <w:r w:rsidRPr="00EF31DF">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«Муниципальный округ Глазовский район Удмуртской Республики».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EF31DF" w:rsidRPr="00EF31DF" w:rsidRDefault="00EF31DF" w:rsidP="00EF31DF">
      <w:pPr>
        <w:keepNext/>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EF31DF" w:rsidRPr="00EF31DF" w:rsidRDefault="00EF31DF" w:rsidP="00EF31DF">
      <w:pPr>
        <w:numPr>
          <w:ilvl w:val="0"/>
          <w:numId w:val="14"/>
        </w:numPr>
        <w:tabs>
          <w:tab w:val="left" w:pos="993"/>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EF31DF" w:rsidRPr="00EF31DF" w:rsidRDefault="00EF31DF" w:rsidP="00EF31DF">
      <w:pPr>
        <w:numPr>
          <w:ilvl w:val="0"/>
          <w:numId w:val="14"/>
        </w:numPr>
        <w:tabs>
          <w:tab w:val="left" w:pos="993"/>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EF31DF" w:rsidRPr="00EF31DF" w:rsidRDefault="00EF31DF" w:rsidP="00EF31DF">
      <w:pPr>
        <w:numPr>
          <w:ilvl w:val="0"/>
          <w:numId w:val="14"/>
        </w:numPr>
        <w:tabs>
          <w:tab w:val="left" w:pos="993"/>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EF31DF" w:rsidRPr="00EF31DF" w:rsidRDefault="00EF31DF" w:rsidP="00EF31DF">
      <w:pPr>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«Муниципальный округ Глазовский район Удмуртской Республики».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EF31DF" w:rsidRPr="00EF31DF" w:rsidRDefault="00EF31DF" w:rsidP="00EF31DF">
      <w:pPr>
        <w:autoSpaceDE w:val="0"/>
        <w:autoSpaceDN w:val="0"/>
        <w:adjustRightInd w:val="0"/>
        <w:spacing w:before="20" w:after="0" w:line="240" w:lineRule="auto"/>
        <w:ind w:firstLine="709"/>
        <w:jc w:val="both"/>
        <w:rPr>
          <w:rFonts w:ascii="Times New Roman" w:eastAsia="Calibri" w:hAnsi="Times New Roman" w:cs="Times New Roman"/>
          <w:bCs/>
          <w:sz w:val="24"/>
          <w:szCs w:val="24"/>
          <w:lang w:val="x-none" w:eastAsia="ru-RU"/>
        </w:rPr>
      </w:pPr>
      <w:r w:rsidRPr="00EF31DF">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EF31DF" w:rsidRPr="00EF31DF" w:rsidRDefault="00EF31DF" w:rsidP="00EF31DF">
      <w:pPr>
        <w:numPr>
          <w:ilvl w:val="0"/>
          <w:numId w:val="6"/>
        </w:numPr>
        <w:tabs>
          <w:tab w:val="left" w:pos="1134"/>
          <w:tab w:val="left" w:pos="1276"/>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EF31DF">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EF31DF" w:rsidRPr="00EF31DF" w:rsidRDefault="00EF31DF" w:rsidP="00EF31DF">
      <w:pPr>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постановления Администрации МО «Муниципальный округ Глазовский район Удмуртской Республики», если это инициатива органа местного самоуправления;</w:t>
      </w:r>
    </w:p>
    <w:p w:rsidR="00EF31DF" w:rsidRPr="00EF31DF" w:rsidRDefault="00EF31DF" w:rsidP="00EF31DF">
      <w:pPr>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EF31DF" w:rsidRPr="00EF31DF" w:rsidRDefault="00EF31DF" w:rsidP="00EF31DF">
      <w:pPr>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«Муниципальный округ Глазовский район Удмуртской Республики». Предоставляется в соответствии с Административным регламентом.  Результатом предоставления муниципальной услуги является:</w:t>
      </w:r>
    </w:p>
    <w:p w:rsidR="00EF31DF" w:rsidRPr="00EF31DF" w:rsidRDefault="00EF31DF" w:rsidP="00EF31DF">
      <w:pPr>
        <w:numPr>
          <w:ilvl w:val="0"/>
          <w:numId w:val="15"/>
        </w:numPr>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EF31DF" w:rsidRPr="00EF31DF" w:rsidRDefault="00EF31DF" w:rsidP="00EF31DF">
      <w:pPr>
        <w:numPr>
          <w:ilvl w:val="0"/>
          <w:numId w:val="15"/>
        </w:numPr>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val="x-none" w:eastAsia="ru-RU"/>
        </w:rPr>
      </w:pPr>
      <w:r w:rsidRPr="00EF31DF">
        <w:rPr>
          <w:rFonts w:ascii="Times New Roman" w:eastAsia="Times New Roman" w:hAnsi="Times New Roman" w:cs="Times New Roman"/>
          <w:sz w:val="24"/>
          <w:szCs w:val="24"/>
          <w:lang w:val="x-none" w:eastAsia="ru-RU"/>
        </w:rPr>
        <w:t>выдача заявителю мотивированного отказа.</w:t>
      </w:r>
    </w:p>
    <w:p w:rsidR="00EF31DF" w:rsidRPr="00EF31DF" w:rsidRDefault="00EF31DF" w:rsidP="00EF31DF">
      <w:pPr>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EF31DF" w:rsidRPr="00EF31DF" w:rsidRDefault="00EF31DF" w:rsidP="00EF31DF">
      <w:pPr>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EF31DF" w:rsidRPr="00EF31DF" w:rsidRDefault="00EF31DF" w:rsidP="00EF31DF">
      <w:pPr>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lastRenderedPageBreak/>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«Муниципальный округ Глазовский район Удмуртской Республики».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«Муниципальный округ Глазовский район Удмуртской Республики» либо решение об отказе в предоставлении услуги. </w:t>
      </w:r>
    </w:p>
    <w:p w:rsidR="00EF31DF" w:rsidRPr="00EF31DF" w:rsidRDefault="00EF31DF" w:rsidP="00EF31DF">
      <w:pPr>
        <w:numPr>
          <w:ilvl w:val="0"/>
          <w:numId w:val="6"/>
        </w:numPr>
        <w:tabs>
          <w:tab w:val="left" w:pos="1134"/>
        </w:tabs>
        <w:autoSpaceDE w:val="0"/>
        <w:autoSpaceDN w:val="0"/>
        <w:adjustRightInd w:val="0"/>
        <w:spacing w:before="20" w:after="0" w:line="240" w:lineRule="auto"/>
        <w:ind w:firstLine="709"/>
        <w:jc w:val="both"/>
        <w:rPr>
          <w:rFonts w:ascii="Times New Roman" w:eastAsia="Calibri" w:hAnsi="Times New Roman" w:cs="Times New Roman"/>
          <w:sz w:val="24"/>
          <w:szCs w:val="24"/>
          <w:lang w:val="x-none" w:eastAsia="ru-RU"/>
        </w:rPr>
      </w:pPr>
      <w:r w:rsidRPr="00EF31DF">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EF31DF" w:rsidRPr="00EF31DF" w:rsidRDefault="00EF31DF" w:rsidP="00EF31DF">
      <w:pPr>
        <w:numPr>
          <w:ilvl w:val="0"/>
          <w:numId w:val="6"/>
        </w:numPr>
        <w:tabs>
          <w:tab w:val="left" w:pos="1134"/>
          <w:tab w:val="left" w:pos="1276"/>
        </w:tabs>
        <w:autoSpaceDE w:val="0"/>
        <w:autoSpaceDN w:val="0"/>
        <w:adjustRightInd w:val="0"/>
        <w:spacing w:before="20" w:after="0" w:line="240" w:lineRule="auto"/>
        <w:ind w:firstLine="709"/>
        <w:jc w:val="both"/>
        <w:rPr>
          <w:rFonts w:ascii="Times New Roman" w:eastAsia="Calibri" w:hAnsi="Times New Roman" w:cs="Times New Roman"/>
          <w:bCs/>
          <w:sz w:val="24"/>
          <w:szCs w:val="24"/>
          <w:lang w:val="x-none" w:eastAsia="ru-RU"/>
        </w:rPr>
      </w:pPr>
      <w:r w:rsidRPr="00EF31DF">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«Муниципальный округ Глазовский район Удмуртской Республики».</w:t>
      </w:r>
    </w:p>
    <w:p w:rsidR="00EF31DF" w:rsidRPr="00EF31DF" w:rsidRDefault="00EF31DF" w:rsidP="00EF31DF">
      <w:pPr>
        <w:numPr>
          <w:ilvl w:val="0"/>
          <w:numId w:val="6"/>
        </w:numPr>
        <w:tabs>
          <w:tab w:val="left" w:pos="1134"/>
          <w:tab w:val="left" w:pos="1276"/>
        </w:tabs>
        <w:autoSpaceDE w:val="0"/>
        <w:autoSpaceDN w:val="0"/>
        <w:adjustRightInd w:val="0"/>
        <w:spacing w:before="20" w:after="0" w:line="240" w:lineRule="auto"/>
        <w:ind w:firstLine="709"/>
        <w:jc w:val="both"/>
        <w:rPr>
          <w:rFonts w:ascii="Times New Roman" w:eastAsia="Calibri" w:hAnsi="Times New Roman" w:cs="Times New Roman"/>
          <w:bCs/>
          <w:sz w:val="24"/>
          <w:szCs w:val="24"/>
          <w:lang w:val="x-none" w:eastAsia="ru-RU"/>
        </w:rPr>
      </w:pPr>
      <w:r w:rsidRPr="00EF31DF">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«Муниципальный округ Глазовский район Удмуртской Республики».</w:t>
      </w:r>
    </w:p>
    <w:p w:rsidR="00EF31DF" w:rsidRPr="00EF31DF" w:rsidRDefault="00EF31DF" w:rsidP="00EF31DF">
      <w:pPr>
        <w:numPr>
          <w:ilvl w:val="0"/>
          <w:numId w:val="6"/>
        </w:numPr>
        <w:tabs>
          <w:tab w:val="left" w:pos="1134"/>
          <w:tab w:val="left" w:pos="1276"/>
        </w:tabs>
        <w:autoSpaceDE w:val="0"/>
        <w:autoSpaceDN w:val="0"/>
        <w:adjustRightInd w:val="0"/>
        <w:spacing w:before="20" w:after="0" w:line="240" w:lineRule="auto"/>
        <w:ind w:firstLine="709"/>
        <w:jc w:val="both"/>
        <w:rPr>
          <w:rFonts w:ascii="Times New Roman" w:eastAsia="Calibri" w:hAnsi="Times New Roman" w:cs="Times New Roman"/>
          <w:bCs/>
          <w:sz w:val="24"/>
          <w:szCs w:val="24"/>
          <w:lang w:val="x-none" w:eastAsia="ru-RU"/>
        </w:rPr>
      </w:pPr>
      <w:r w:rsidRPr="00EF31DF">
        <w:rPr>
          <w:rFonts w:ascii="Times New Roman" w:eastAsia="Calibri" w:hAnsi="Times New Roman" w:cs="Times New Roman"/>
          <w:bCs/>
          <w:sz w:val="24"/>
          <w:szCs w:val="24"/>
          <w:lang w:val="x-none" w:eastAsia="ru-RU"/>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color w:val="FF0000"/>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Меры муниципального регулирования</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EF31DF" w:rsidRPr="00EF31DF" w:rsidRDefault="00EF31DF" w:rsidP="00EF31DF">
      <w:pPr>
        <w:widowControl w:val="0"/>
        <w:numPr>
          <w:ilvl w:val="0"/>
          <w:numId w:val="11"/>
        </w:numPr>
        <w:tabs>
          <w:tab w:val="left" w:pos="1134"/>
        </w:tabs>
        <w:spacing w:before="20" w:after="0" w:line="240" w:lineRule="auto"/>
        <w:ind w:firstLine="709"/>
        <w:jc w:val="both"/>
        <w:rPr>
          <w:rFonts w:ascii="Times New Roman" w:eastAsia="Times New Roman" w:hAnsi="Times New Roman" w:cs="Times New Roman"/>
          <w:bCs/>
          <w:sz w:val="24"/>
          <w:szCs w:val="24"/>
          <w:lang w:val="x-none" w:eastAsia="x-none"/>
        </w:rPr>
      </w:pPr>
      <w:r w:rsidRPr="00EF31DF">
        <w:rPr>
          <w:rFonts w:ascii="Times New Roman" w:eastAsia="Times New Roman" w:hAnsi="Times New Roman" w:cs="Times New Roman"/>
          <w:bCs/>
          <w:sz w:val="24"/>
          <w:szCs w:val="24"/>
          <w:lang w:val="x-none" w:eastAsia="x-none"/>
        </w:rPr>
        <w:t xml:space="preserve">Схема территориального планирования </w:t>
      </w:r>
      <w:proofErr w:type="spellStart"/>
      <w:r w:rsidRPr="00EF31DF">
        <w:rPr>
          <w:rFonts w:ascii="Times New Roman" w:eastAsia="Times New Roman" w:hAnsi="Times New Roman" w:cs="Times New Roman"/>
          <w:bCs/>
          <w:sz w:val="24"/>
          <w:szCs w:val="24"/>
          <w:lang w:val="x-none" w:eastAsia="x-none"/>
        </w:rPr>
        <w:t>Глазовского</w:t>
      </w:r>
      <w:proofErr w:type="spellEnd"/>
      <w:r w:rsidRPr="00EF31DF">
        <w:rPr>
          <w:rFonts w:ascii="Times New Roman" w:eastAsia="Times New Roman" w:hAnsi="Times New Roman" w:cs="Times New Roman"/>
          <w:bCs/>
          <w:sz w:val="24"/>
          <w:szCs w:val="24"/>
          <w:lang w:val="x-none" w:eastAsia="x-none"/>
        </w:rPr>
        <w:t xml:space="preserve"> района.</w:t>
      </w:r>
    </w:p>
    <w:p w:rsidR="00EF31DF" w:rsidRPr="00EF31DF" w:rsidRDefault="00EF31DF" w:rsidP="00EF31DF">
      <w:pPr>
        <w:numPr>
          <w:ilvl w:val="0"/>
          <w:numId w:val="1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Генеральные планы сельских поселений. </w:t>
      </w:r>
    </w:p>
    <w:p w:rsidR="00EF31DF" w:rsidRPr="00EF31DF" w:rsidRDefault="00EF31DF" w:rsidP="00EF31DF">
      <w:pPr>
        <w:numPr>
          <w:ilvl w:val="0"/>
          <w:numId w:val="1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EF31DF" w:rsidRPr="00EF31DF" w:rsidRDefault="00EF31DF" w:rsidP="00EF31DF">
      <w:pPr>
        <w:numPr>
          <w:ilvl w:val="0"/>
          <w:numId w:val="1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EF31DF">
        <w:rPr>
          <w:rFonts w:ascii="Times New Roman" w:eastAsia="Times New Roman" w:hAnsi="Times New Roman" w:cs="Times New Roman"/>
          <w:bCs/>
          <w:sz w:val="24"/>
          <w:szCs w:val="24"/>
          <w:lang w:eastAsia="ru-RU"/>
        </w:rPr>
        <w:t>15</w:t>
      </w:r>
      <w:r w:rsidRPr="00EF31DF">
        <w:rPr>
          <w:rFonts w:ascii="Times New Roman" w:eastAsia="Times New Roman" w:hAnsi="Times New Roman" w:cs="Times New Roman"/>
          <w:bCs/>
          <w:sz w:val="24"/>
          <w:szCs w:val="24"/>
          <w:lang w:val="x-none" w:eastAsia="ru-RU"/>
        </w:rPr>
        <w:t>.0</w:t>
      </w:r>
      <w:r w:rsidRPr="00EF31DF">
        <w:rPr>
          <w:rFonts w:ascii="Times New Roman" w:eastAsia="Times New Roman" w:hAnsi="Times New Roman" w:cs="Times New Roman"/>
          <w:bCs/>
          <w:sz w:val="24"/>
          <w:szCs w:val="24"/>
          <w:lang w:eastAsia="ru-RU"/>
        </w:rPr>
        <w:t>7</w:t>
      </w:r>
      <w:r w:rsidRPr="00EF31DF">
        <w:rPr>
          <w:rFonts w:ascii="Times New Roman" w:eastAsia="Times New Roman" w:hAnsi="Times New Roman" w:cs="Times New Roman"/>
          <w:bCs/>
          <w:sz w:val="24"/>
          <w:szCs w:val="24"/>
          <w:lang w:val="x-none" w:eastAsia="ru-RU"/>
        </w:rPr>
        <w:t xml:space="preserve">.2012 г. № </w:t>
      </w:r>
      <w:r w:rsidRPr="00EF31DF">
        <w:rPr>
          <w:rFonts w:ascii="Times New Roman" w:eastAsia="Times New Roman" w:hAnsi="Times New Roman" w:cs="Times New Roman"/>
          <w:bCs/>
          <w:sz w:val="24"/>
          <w:szCs w:val="24"/>
          <w:lang w:eastAsia="ru-RU"/>
        </w:rPr>
        <w:t>78</w:t>
      </w:r>
      <w:r w:rsidRPr="00EF31DF">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EF31DF" w:rsidRPr="00EF31DF" w:rsidRDefault="00EF31DF" w:rsidP="00EF31DF">
      <w:pPr>
        <w:numPr>
          <w:ilvl w:val="0"/>
          <w:numId w:val="1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EF31DF">
        <w:rPr>
          <w:rFonts w:ascii="Times New Roman" w:eastAsia="Times New Roman" w:hAnsi="Times New Roman" w:cs="Times New Roman"/>
          <w:bCs/>
          <w:sz w:val="24"/>
          <w:szCs w:val="24"/>
          <w:lang w:eastAsia="ru-RU"/>
        </w:rPr>
        <w:t>29</w:t>
      </w:r>
      <w:r w:rsidRPr="00EF31DF">
        <w:rPr>
          <w:rFonts w:ascii="Times New Roman" w:eastAsia="Times New Roman" w:hAnsi="Times New Roman" w:cs="Times New Roman"/>
          <w:bCs/>
          <w:sz w:val="24"/>
          <w:szCs w:val="24"/>
          <w:lang w:val="x-none" w:eastAsia="ru-RU"/>
        </w:rPr>
        <w:t>.0</w:t>
      </w:r>
      <w:r w:rsidRPr="00EF31DF">
        <w:rPr>
          <w:rFonts w:ascii="Times New Roman" w:eastAsia="Times New Roman" w:hAnsi="Times New Roman" w:cs="Times New Roman"/>
          <w:bCs/>
          <w:sz w:val="24"/>
          <w:szCs w:val="24"/>
          <w:lang w:eastAsia="ru-RU"/>
        </w:rPr>
        <w:t>6</w:t>
      </w:r>
      <w:r w:rsidRPr="00EF31DF">
        <w:rPr>
          <w:rFonts w:ascii="Times New Roman" w:eastAsia="Times New Roman" w:hAnsi="Times New Roman" w:cs="Times New Roman"/>
          <w:bCs/>
          <w:sz w:val="24"/>
          <w:szCs w:val="24"/>
          <w:lang w:val="x-none" w:eastAsia="ru-RU"/>
        </w:rPr>
        <w:t xml:space="preserve">.2012 г. № </w:t>
      </w:r>
      <w:r w:rsidRPr="00EF31DF">
        <w:rPr>
          <w:rFonts w:ascii="Times New Roman" w:eastAsia="Times New Roman" w:hAnsi="Times New Roman" w:cs="Times New Roman"/>
          <w:bCs/>
          <w:sz w:val="24"/>
          <w:szCs w:val="24"/>
          <w:lang w:eastAsia="ru-RU"/>
        </w:rPr>
        <w:t>139</w:t>
      </w:r>
      <w:r w:rsidRPr="00EF31DF">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EF31DF" w:rsidRPr="00EF31DF" w:rsidRDefault="00EF31DF" w:rsidP="00EF31DF">
      <w:pPr>
        <w:numPr>
          <w:ilvl w:val="0"/>
          <w:numId w:val="1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color w:val="00B0F0"/>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Прогноз сводных показателей муниципальных заданий на оказание муниципальных услуг</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val="x-none" w:eastAsia="ru-RU"/>
        </w:rPr>
      </w:pPr>
      <w:r w:rsidRPr="00EF31DF">
        <w:rPr>
          <w:rFonts w:ascii="Times New Roman" w:eastAsia="Times New Roman" w:hAnsi="Times New Roman" w:cs="Times New Roman"/>
          <w:bCs/>
          <w:sz w:val="24"/>
          <w:szCs w:val="24"/>
          <w:lang w:val="x-none" w:eastAsia="ru-RU"/>
        </w:rPr>
        <w:t>Муниципальное задание, на оказание муниципальных услуг (выполнение работ) в рамках подпрограммы не формируются.</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EF31DF">
        <w:rPr>
          <w:rFonts w:ascii="Times New Roman" w:eastAsia="Times New Roman" w:hAnsi="Times New Roman" w:cs="Times New Roman"/>
          <w:bCs/>
          <w:sz w:val="24"/>
          <w:szCs w:val="24"/>
          <w:lang w:eastAsia="ru-RU"/>
        </w:rPr>
        <w:t>к муниципальной программе</w:t>
      </w:r>
      <w:r w:rsidRPr="00EF31DF">
        <w:rPr>
          <w:rFonts w:ascii="Times New Roman" w:eastAsia="Times New Roman" w:hAnsi="Times New Roman" w:cs="Times New Roman"/>
          <w:sz w:val="24"/>
          <w:szCs w:val="24"/>
          <w:lang w:eastAsia="ru-RU"/>
        </w:rPr>
        <w:t>.</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color w:val="FF0000"/>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EF31DF">
        <w:rPr>
          <w:rFonts w:ascii="Times New Roman" w:eastAsia="Times New Roman" w:hAnsi="Times New Roman" w:cs="Times New Roman"/>
          <w:bCs/>
          <w:spacing w:val="-2"/>
          <w:sz w:val="24"/>
          <w:szCs w:val="24"/>
          <w:lang w:eastAsia="ru-RU"/>
        </w:rPr>
        <w:t>случаях</w:t>
      </w:r>
      <w:proofErr w:type="gramEnd"/>
      <w:r w:rsidRPr="00EF31DF">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«Муниципальный округ Глазовский район Удмуртской Республики».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EF31DF">
        <w:rPr>
          <w:rFonts w:ascii="Times New Roman" w:eastAsia="Times New Roman" w:hAnsi="Times New Roman" w:cs="Times New Roman"/>
          <w:bCs/>
          <w:sz w:val="24"/>
          <w:szCs w:val="24"/>
          <w:lang w:eastAsia="ru-RU"/>
        </w:rPr>
        <w:t>Глазовским</w:t>
      </w:r>
      <w:proofErr w:type="spellEnd"/>
      <w:r w:rsidRPr="00EF31DF">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«Муниципальный округ Глазовский район Удмуртской Республики».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Ресурсное обеспечение</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keepNext/>
        <w:shd w:val="clear" w:color="auto" w:fill="FFFFFF"/>
        <w:spacing w:before="20" w:after="0" w:line="240" w:lineRule="auto"/>
        <w:ind w:right="-1"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«Муниципальный округ Глазовский район Удмуртской Республики», в том числе - собственные средства.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МО «Муниципальный округ Глазовский район Удмуртской Республики» представлено в приложении 5 к муниципальной подпрограмме</w:t>
      </w:r>
      <w:r w:rsidRPr="00EF31DF">
        <w:rPr>
          <w:rFonts w:ascii="Times New Roman" w:eastAsia="Times New Roman" w:hAnsi="Times New Roman" w:cs="Times New Roman"/>
          <w:bCs/>
          <w:color w:val="0000FF"/>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Риски и меры по управлению рисками</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Организационно-управленческие риски: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proofErr w:type="spellStart"/>
      <w:r w:rsidRPr="00EF31DF">
        <w:rPr>
          <w:rFonts w:ascii="Times New Roman" w:eastAsia="Times New Roman" w:hAnsi="Times New Roman" w:cs="Times New Roman"/>
          <w:bCs/>
          <w:sz w:val="24"/>
          <w:szCs w:val="24"/>
          <w:lang w:eastAsia="ru-RU"/>
        </w:rPr>
        <w:t>Коррупциогенные</w:t>
      </w:r>
      <w:proofErr w:type="spellEnd"/>
      <w:r w:rsidRPr="00EF31DF">
        <w:rPr>
          <w:rFonts w:ascii="Times New Roman" w:eastAsia="Times New Roman" w:hAnsi="Times New Roman" w:cs="Times New Roman"/>
          <w:bCs/>
          <w:sz w:val="24"/>
          <w:szCs w:val="24"/>
          <w:lang w:eastAsia="ru-RU"/>
        </w:rPr>
        <w:t xml:space="preserve"> риски: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EF31DF">
        <w:rPr>
          <w:rFonts w:ascii="Times New Roman" w:eastAsia="Times New Roman" w:hAnsi="Times New Roman" w:cs="Times New Roman"/>
          <w:bCs/>
          <w:sz w:val="24"/>
          <w:szCs w:val="24"/>
          <w:lang w:eastAsia="ru-RU"/>
        </w:rPr>
        <w:t>связи</w:t>
      </w:r>
      <w:proofErr w:type="gramEnd"/>
      <w:r w:rsidRPr="00EF31DF">
        <w:rPr>
          <w:rFonts w:ascii="Times New Roman" w:eastAsia="Times New Roman" w:hAnsi="Times New Roman" w:cs="Times New Roman"/>
          <w:bCs/>
          <w:sz w:val="24"/>
          <w:szCs w:val="24"/>
          <w:lang w:eastAsia="ru-RU"/>
        </w:rPr>
        <w:t xml:space="preserve"> с чем существуют </w:t>
      </w:r>
      <w:proofErr w:type="spellStart"/>
      <w:r w:rsidRPr="00EF31DF">
        <w:rPr>
          <w:rFonts w:ascii="Times New Roman" w:eastAsia="Times New Roman" w:hAnsi="Times New Roman" w:cs="Times New Roman"/>
          <w:bCs/>
          <w:sz w:val="24"/>
          <w:szCs w:val="24"/>
          <w:lang w:eastAsia="ru-RU"/>
        </w:rPr>
        <w:t>коррупциогенные</w:t>
      </w:r>
      <w:proofErr w:type="spellEnd"/>
      <w:r w:rsidRPr="00EF31DF">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pacing w:val="-2"/>
          <w:sz w:val="24"/>
          <w:szCs w:val="24"/>
          <w:lang w:eastAsia="ru-RU"/>
        </w:rPr>
      </w:pPr>
      <w:r w:rsidRPr="00EF31DF">
        <w:rPr>
          <w:rFonts w:ascii="Times New Roman" w:eastAsia="Times New Roman" w:hAnsi="Times New Roman" w:cs="Times New Roman"/>
          <w:bCs/>
          <w:spacing w:val="-2"/>
          <w:sz w:val="24"/>
          <w:szCs w:val="24"/>
          <w:lang w:eastAsia="ru-RU"/>
        </w:rPr>
        <w:t>Правовые риски:</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EF31DF">
        <w:rPr>
          <w:rFonts w:ascii="Times New Roman" w:eastAsia="Times New Roman" w:hAnsi="Times New Roman" w:cs="Times New Roman"/>
          <w:bCs/>
          <w:sz w:val="24"/>
          <w:szCs w:val="24"/>
          <w:lang w:eastAsia="ru-RU"/>
        </w:rPr>
        <w:t>а также отсутствием необходимых подзаконных актов (</w:t>
      </w:r>
      <w:r w:rsidRPr="00EF31DF">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EF31DF">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EF31DF">
        <w:rPr>
          <w:rFonts w:ascii="Times New Roman" w:eastAsia="Times New Roman" w:hAnsi="Times New Roman" w:cs="Times New Roman"/>
          <w:bCs/>
          <w:sz w:val="24"/>
          <w:szCs w:val="24"/>
          <w:lang w:eastAsia="ru-RU"/>
        </w:rPr>
        <w:t>уровнях</w:t>
      </w:r>
      <w:proofErr w:type="gramEnd"/>
      <w:r w:rsidRPr="00EF31DF">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keepNext/>
        <w:numPr>
          <w:ilvl w:val="1"/>
          <w:numId w:val="4"/>
        </w:num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Результаты и оценка эффективности</w:t>
      </w:r>
    </w:p>
    <w:p w:rsidR="00EF31DF" w:rsidRPr="00EF31DF" w:rsidRDefault="00EF31DF" w:rsidP="00EF31DF">
      <w:pPr>
        <w:keepNext/>
        <w:shd w:val="clear" w:color="auto" w:fill="FFFFFF"/>
        <w:tabs>
          <w:tab w:val="left" w:pos="1276"/>
        </w:tabs>
        <w:spacing w:before="20" w:after="0" w:line="240" w:lineRule="auto"/>
        <w:ind w:left="709" w:right="624"/>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«Муниципальный округ Глазовский район Удмуртской Республики»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2024 года планируется достичь обеспеченности жителей района общей площадью жилых помещений в размере 24,4 </w:t>
      </w:r>
      <w:proofErr w:type="spellStart"/>
      <w:r w:rsidRPr="00EF31DF">
        <w:rPr>
          <w:rFonts w:ascii="Times New Roman" w:eastAsia="Times New Roman" w:hAnsi="Times New Roman" w:cs="Times New Roman"/>
          <w:bCs/>
          <w:sz w:val="24"/>
          <w:szCs w:val="24"/>
          <w:lang w:eastAsia="ru-RU"/>
        </w:rPr>
        <w:t>кв</w:t>
      </w:r>
      <w:proofErr w:type="gramStart"/>
      <w:r w:rsidRPr="00EF31DF">
        <w:rPr>
          <w:rFonts w:ascii="Times New Roman" w:eastAsia="Times New Roman" w:hAnsi="Times New Roman" w:cs="Times New Roman"/>
          <w:bCs/>
          <w:sz w:val="24"/>
          <w:szCs w:val="24"/>
          <w:lang w:eastAsia="ru-RU"/>
        </w:rPr>
        <w:t>.м</w:t>
      </w:r>
      <w:proofErr w:type="spellEnd"/>
      <w:proofErr w:type="gramEnd"/>
      <w:r w:rsidRPr="00EF31DF">
        <w:rPr>
          <w:rFonts w:ascii="Times New Roman" w:eastAsia="Times New Roman" w:hAnsi="Times New Roman" w:cs="Times New Roman"/>
          <w:bCs/>
          <w:sz w:val="24"/>
          <w:szCs w:val="24"/>
          <w:lang w:eastAsia="ru-RU"/>
        </w:rPr>
        <w:t xml:space="preserve"> в расчете на одного человека.</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7.2. Подпрограмма «Содержание и развитие коммунальной инфраструктуры»</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Краткая характеристика (паспорт) муниципальной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EF31DF" w:rsidRPr="00EF31DF" w:rsidTr="00D231C7">
        <w:trPr>
          <w:trHeight w:val="739"/>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Наименование муниципальной подпрограммы</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EF31DF" w:rsidRPr="00EF31DF" w:rsidTr="00D231C7">
        <w:trPr>
          <w:trHeight w:val="834"/>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Координатор</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EF31DF" w:rsidRPr="00EF31DF" w:rsidTr="00D231C7">
        <w:trPr>
          <w:trHeight w:val="645"/>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Отдел ЖКХ и транспорта </w:t>
            </w:r>
          </w:p>
        </w:tc>
      </w:tr>
      <w:tr w:rsidR="00EF31DF" w:rsidRPr="00EF31DF" w:rsidTr="00D231C7">
        <w:trPr>
          <w:trHeight w:val="187"/>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Соисполнители</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Отдел имущественных отношений,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Отдел архитектуры и строительства.</w:t>
            </w:r>
          </w:p>
        </w:tc>
      </w:tr>
      <w:tr w:rsidR="00EF31DF" w:rsidRPr="00EF31DF" w:rsidTr="00D231C7">
        <w:trPr>
          <w:trHeight w:val="1837"/>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Цели</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1. Обеспечение надежной и эффективной работы инженерно-коммунальной инфраструктуры на территории муниципального образования «Муниципальный округ Глазовский район Удмуртской Республики»,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 2. 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EF31DF" w:rsidRPr="00EF31DF" w:rsidTr="00D231C7">
        <w:trPr>
          <w:trHeight w:val="3253"/>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Задачи подпрограммы </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EF31DF">
              <w:rPr>
                <w:rFonts w:ascii="Times New Roman" w:eastAsia="Times New Roman" w:hAnsi="Times New Roman" w:cs="Times New Roman"/>
                <w:sz w:val="24"/>
                <w:szCs w:val="24"/>
                <w:lang w:eastAsia="ru-RU"/>
              </w:rPr>
              <w:t>дств дл</w:t>
            </w:r>
            <w:proofErr w:type="gramEnd"/>
            <w:r w:rsidRPr="00EF31DF">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EF31DF" w:rsidRPr="00EF31DF" w:rsidTr="00D231C7">
        <w:trPr>
          <w:trHeight w:val="4101"/>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3) Износ сетей электроснабжения, процентов.</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6) Износ сетей холодного водоснабжения, процентов.</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8) Количество инцидентов на канализационных сетях, единиц.</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9) Износ сетей водоотведения (канализации), процентов.</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EF31DF" w:rsidRPr="00EF31DF" w:rsidTr="00D231C7">
        <w:trPr>
          <w:trHeight w:val="986"/>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Сроки и этапы  реализации</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Срок реализации - 2015-2024 годы.</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этап 2014 года - срок реализации до 31.12.2015;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этап 2015 года - срок реализации до 31.12.2016;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этап 2016 года - срок реализации до 01.09.2017.</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color w:val="000000"/>
                <w:sz w:val="24"/>
                <w:szCs w:val="24"/>
                <w:lang w:eastAsia="ru-RU"/>
              </w:rPr>
              <w:t>Этапы  - 2015-2018 годы, 2015-2028 г.</w:t>
            </w:r>
          </w:p>
        </w:tc>
      </w:tr>
      <w:tr w:rsidR="00EF31DF" w:rsidRPr="00EF31DF" w:rsidTr="00D231C7">
        <w:trPr>
          <w:trHeight w:val="416"/>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Объем финансирования на реализацию муниципальной подпрограммы </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Общий объем финансирования мероприятий муниципальной подпрограммы за 20</w:t>
            </w:r>
            <w:r w:rsidR="00E945E3">
              <w:rPr>
                <w:rFonts w:ascii="Times New Roman" w:eastAsia="Times New Roman" w:hAnsi="Times New Roman" w:cs="Times New Roman"/>
                <w:sz w:val="24"/>
                <w:szCs w:val="24"/>
                <w:lang w:eastAsia="ru-RU"/>
              </w:rPr>
              <w:t xml:space="preserve">15-2028 годы составит  </w:t>
            </w:r>
            <w:r w:rsidR="00F01666">
              <w:rPr>
                <w:rFonts w:ascii="Times New Roman" w:eastAsia="Times New Roman" w:hAnsi="Times New Roman" w:cs="Times New Roman"/>
                <w:sz w:val="24"/>
                <w:szCs w:val="24"/>
                <w:lang w:eastAsia="ru-RU"/>
              </w:rPr>
              <w:t xml:space="preserve">798602,87 </w:t>
            </w:r>
            <w:r w:rsidRPr="00EF31DF">
              <w:rPr>
                <w:rFonts w:ascii="Times New Roman" w:eastAsia="Times New Roman" w:hAnsi="Times New Roman" w:cs="Times New Roman"/>
                <w:sz w:val="24"/>
                <w:szCs w:val="24"/>
                <w:lang w:eastAsia="ru-RU"/>
              </w:rPr>
              <w:t>рублей, в том числе:</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p>
          <w:p w:rsidR="00EF31DF" w:rsidRPr="00EF31DF" w:rsidRDefault="00EF31DF" w:rsidP="00EF31DF">
            <w:pPr>
              <w:spacing w:before="20" w:after="0" w:line="240" w:lineRule="auto"/>
              <w:rPr>
                <w:rFonts w:ascii="Times New Roman" w:eastAsia="Times New Roman" w:hAnsi="Times New Roman" w:cs="Times New Roman"/>
                <w:sz w:val="24"/>
                <w:szCs w:val="24"/>
                <w:lang w:eastAsia="ru-RU"/>
              </w:rPr>
            </w:pPr>
          </w:p>
        </w:tc>
      </w:tr>
      <w:tr w:rsidR="00EF31DF" w:rsidRPr="00EF31DF" w:rsidTr="00D231C7">
        <w:trPr>
          <w:trHeight w:val="416"/>
        </w:trPr>
        <w:tc>
          <w:tcPr>
            <w:tcW w:w="9747" w:type="dxa"/>
            <w:gridSpan w:val="2"/>
            <w:vAlign w:val="center"/>
          </w:tcPr>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67"/>
              <w:gridCol w:w="567"/>
              <w:gridCol w:w="567"/>
              <w:gridCol w:w="567"/>
              <w:gridCol w:w="567"/>
              <w:gridCol w:w="567"/>
              <w:gridCol w:w="567"/>
              <w:gridCol w:w="567"/>
              <w:gridCol w:w="567"/>
              <w:gridCol w:w="567"/>
              <w:gridCol w:w="567"/>
              <w:gridCol w:w="567"/>
              <w:gridCol w:w="567"/>
              <w:gridCol w:w="567"/>
            </w:tblGrid>
            <w:tr w:rsidR="00EF31DF" w:rsidRPr="00EF31DF" w:rsidTr="00D231C7">
              <w:tc>
                <w:tcPr>
                  <w:tcW w:w="1526" w:type="dxa"/>
                  <w:shd w:val="clear" w:color="auto" w:fill="auto"/>
                </w:tcPr>
                <w:p w:rsidR="00EF31DF" w:rsidRPr="00EF31DF" w:rsidRDefault="00EF31DF" w:rsidP="00EF31DF">
                  <w:pPr>
                    <w:spacing w:before="20" w:after="20" w:line="240" w:lineRule="auto"/>
                    <w:rPr>
                      <w:sz w:val="16"/>
                      <w:szCs w:val="16"/>
                    </w:rPr>
                  </w:pP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2017</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2019</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2020</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2021</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2022</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2023</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2026</w:t>
                  </w:r>
                </w:p>
              </w:tc>
              <w:tc>
                <w:tcPr>
                  <w:tcW w:w="567" w:type="dxa"/>
                </w:tcPr>
                <w:p w:rsidR="00EF31DF" w:rsidRPr="00EF31DF" w:rsidRDefault="00EF31DF" w:rsidP="00EF31DF">
                  <w:pPr>
                    <w:spacing w:before="20" w:after="20" w:line="240" w:lineRule="auto"/>
                    <w:rPr>
                      <w:sz w:val="16"/>
                      <w:szCs w:val="16"/>
                    </w:rPr>
                  </w:pPr>
                  <w:r w:rsidRPr="00EF31DF">
                    <w:rPr>
                      <w:sz w:val="16"/>
                      <w:szCs w:val="16"/>
                    </w:rPr>
                    <w:t>2027</w:t>
                  </w:r>
                </w:p>
              </w:tc>
              <w:tc>
                <w:tcPr>
                  <w:tcW w:w="567" w:type="dxa"/>
                </w:tcPr>
                <w:p w:rsidR="00EF31DF" w:rsidRPr="00EF31DF" w:rsidRDefault="00EF31DF" w:rsidP="00EF31DF">
                  <w:pPr>
                    <w:spacing w:before="20" w:after="20" w:line="240" w:lineRule="auto"/>
                    <w:rPr>
                      <w:sz w:val="16"/>
                      <w:szCs w:val="16"/>
                    </w:rPr>
                  </w:pPr>
                  <w:r w:rsidRPr="00EF31DF">
                    <w:rPr>
                      <w:sz w:val="16"/>
                      <w:szCs w:val="16"/>
                    </w:rPr>
                    <w:t>2028</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 xml:space="preserve">Всего </w:t>
                  </w:r>
                </w:p>
              </w:tc>
              <w:tc>
                <w:tcPr>
                  <w:tcW w:w="567" w:type="dxa"/>
                  <w:shd w:val="clear" w:color="auto" w:fill="auto"/>
                  <w:vAlign w:val="center"/>
                </w:tcPr>
                <w:p w:rsidR="00EF31DF" w:rsidRPr="00EF31DF" w:rsidRDefault="00EF31DF" w:rsidP="00EF31DF">
                  <w:pPr>
                    <w:spacing w:before="20" w:after="20" w:line="240" w:lineRule="auto"/>
                    <w:ind w:left="-108" w:right="-108"/>
                    <w:jc w:val="center"/>
                    <w:rPr>
                      <w:sz w:val="16"/>
                      <w:szCs w:val="16"/>
                    </w:rPr>
                  </w:pPr>
                  <w:r w:rsidRPr="00EF31DF">
                    <w:rPr>
                      <w:sz w:val="16"/>
                      <w:szCs w:val="16"/>
                    </w:rPr>
                    <w:t>42795,0</w:t>
                  </w:r>
                </w:p>
              </w:tc>
              <w:tc>
                <w:tcPr>
                  <w:tcW w:w="567" w:type="dxa"/>
                  <w:shd w:val="clear" w:color="auto" w:fill="auto"/>
                  <w:vAlign w:val="center"/>
                </w:tcPr>
                <w:p w:rsidR="00EF31DF" w:rsidRPr="00EF31DF" w:rsidRDefault="00EF31DF" w:rsidP="00EF31DF">
                  <w:pPr>
                    <w:spacing w:before="20" w:after="20" w:line="240" w:lineRule="auto"/>
                    <w:ind w:left="-108" w:right="-108"/>
                    <w:jc w:val="center"/>
                    <w:rPr>
                      <w:sz w:val="16"/>
                      <w:szCs w:val="16"/>
                    </w:rPr>
                  </w:pPr>
                  <w:r w:rsidRPr="00EF31DF">
                    <w:rPr>
                      <w:sz w:val="16"/>
                      <w:szCs w:val="16"/>
                    </w:rPr>
                    <w:t>74959,6</w:t>
                  </w:r>
                </w:p>
              </w:tc>
              <w:tc>
                <w:tcPr>
                  <w:tcW w:w="567" w:type="dxa"/>
                  <w:shd w:val="clear" w:color="auto" w:fill="auto"/>
                  <w:vAlign w:val="center"/>
                </w:tcPr>
                <w:p w:rsidR="00EF31DF" w:rsidRPr="00EF31DF" w:rsidRDefault="00EF31DF" w:rsidP="00EF31DF">
                  <w:pPr>
                    <w:spacing w:before="20" w:after="20" w:line="240" w:lineRule="auto"/>
                    <w:jc w:val="center"/>
                    <w:rPr>
                      <w:sz w:val="16"/>
                      <w:szCs w:val="16"/>
                    </w:rPr>
                  </w:pPr>
                  <w:r w:rsidRPr="00EF31DF">
                    <w:rPr>
                      <w:sz w:val="16"/>
                      <w:szCs w:val="16"/>
                    </w:rPr>
                    <w:t>52862,8</w:t>
                  </w:r>
                </w:p>
              </w:tc>
              <w:tc>
                <w:tcPr>
                  <w:tcW w:w="567" w:type="dxa"/>
                  <w:shd w:val="clear" w:color="auto" w:fill="auto"/>
                  <w:vAlign w:val="center"/>
                </w:tcPr>
                <w:p w:rsidR="00EF31DF" w:rsidRPr="00EF31DF" w:rsidRDefault="00EF31DF" w:rsidP="00EF31DF">
                  <w:pPr>
                    <w:spacing w:before="20" w:after="20" w:line="240" w:lineRule="auto"/>
                    <w:jc w:val="center"/>
                    <w:rPr>
                      <w:sz w:val="16"/>
                      <w:szCs w:val="16"/>
                    </w:rPr>
                  </w:pPr>
                  <w:r w:rsidRPr="00EF31DF">
                    <w:rPr>
                      <w:sz w:val="16"/>
                      <w:szCs w:val="16"/>
                    </w:rPr>
                    <w:t>10814,2</w:t>
                  </w:r>
                </w:p>
              </w:tc>
              <w:tc>
                <w:tcPr>
                  <w:tcW w:w="567" w:type="dxa"/>
                  <w:shd w:val="clear" w:color="auto" w:fill="auto"/>
                  <w:vAlign w:val="center"/>
                </w:tcPr>
                <w:p w:rsidR="00EF31DF" w:rsidRPr="00EF31DF" w:rsidRDefault="00EF31DF" w:rsidP="00EF31DF">
                  <w:pPr>
                    <w:spacing w:before="20" w:after="20" w:line="240" w:lineRule="auto"/>
                    <w:jc w:val="center"/>
                    <w:rPr>
                      <w:sz w:val="16"/>
                      <w:szCs w:val="16"/>
                    </w:rPr>
                  </w:pPr>
                  <w:r w:rsidRPr="00EF31DF">
                    <w:rPr>
                      <w:sz w:val="16"/>
                      <w:szCs w:val="16"/>
                    </w:rPr>
                    <w:t>10659,6</w:t>
                  </w:r>
                </w:p>
              </w:tc>
              <w:tc>
                <w:tcPr>
                  <w:tcW w:w="567" w:type="dxa"/>
                  <w:shd w:val="clear" w:color="auto" w:fill="auto"/>
                  <w:vAlign w:val="center"/>
                </w:tcPr>
                <w:p w:rsidR="00EF31DF" w:rsidRPr="00EF31DF" w:rsidRDefault="00EF31DF" w:rsidP="00EF31DF">
                  <w:pPr>
                    <w:spacing w:before="20" w:after="20" w:line="240" w:lineRule="auto"/>
                    <w:ind w:left="-108" w:right="-108"/>
                    <w:jc w:val="center"/>
                    <w:rPr>
                      <w:sz w:val="16"/>
                      <w:szCs w:val="16"/>
                    </w:rPr>
                  </w:pPr>
                  <w:r w:rsidRPr="00EF31DF">
                    <w:rPr>
                      <w:sz w:val="16"/>
                      <w:szCs w:val="16"/>
                    </w:rPr>
                    <w:t>272</w:t>
                  </w:r>
                  <w:r w:rsidRPr="00EF31DF">
                    <w:rPr>
                      <w:sz w:val="16"/>
                      <w:szCs w:val="16"/>
                    </w:rPr>
                    <w:cr/>
                    <w:t>4,5</w:t>
                  </w:r>
                </w:p>
              </w:tc>
              <w:tc>
                <w:tcPr>
                  <w:tcW w:w="567" w:type="dxa"/>
                  <w:shd w:val="clear" w:color="auto" w:fill="auto"/>
                  <w:vAlign w:val="center"/>
                </w:tcPr>
                <w:p w:rsidR="00EF31DF" w:rsidRPr="00EF31DF" w:rsidRDefault="00EF31DF" w:rsidP="00EF31DF">
                  <w:pPr>
                    <w:spacing w:before="20" w:after="20" w:line="240" w:lineRule="auto"/>
                    <w:ind w:left="-108" w:right="-108"/>
                    <w:jc w:val="center"/>
                    <w:rPr>
                      <w:sz w:val="16"/>
                      <w:szCs w:val="16"/>
                    </w:rPr>
                  </w:pPr>
                  <w:r w:rsidRPr="00EF31DF">
                    <w:rPr>
                      <w:sz w:val="16"/>
                      <w:szCs w:val="16"/>
                    </w:rPr>
                    <w:t>69900,9</w:t>
                  </w:r>
                </w:p>
              </w:tc>
              <w:tc>
                <w:tcPr>
                  <w:tcW w:w="567" w:type="dxa"/>
                  <w:shd w:val="clear" w:color="auto" w:fill="auto"/>
                  <w:vAlign w:val="center"/>
                </w:tcPr>
                <w:p w:rsidR="00EF31DF" w:rsidRPr="00EF31DF" w:rsidRDefault="00EF31DF" w:rsidP="00EF31DF">
                  <w:pPr>
                    <w:spacing w:before="20" w:after="20" w:line="240" w:lineRule="auto"/>
                    <w:ind w:left="-108" w:right="-108"/>
                    <w:jc w:val="center"/>
                    <w:rPr>
                      <w:sz w:val="16"/>
                      <w:szCs w:val="16"/>
                    </w:rPr>
                  </w:pPr>
                  <w:r w:rsidRPr="00EF31DF">
                    <w:rPr>
                      <w:sz w:val="16"/>
                      <w:szCs w:val="16"/>
                    </w:rPr>
                    <w:t>105829,8</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81729,87</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152048,7</w:t>
                  </w:r>
                </w:p>
              </w:tc>
              <w:tc>
                <w:tcPr>
                  <w:tcW w:w="567" w:type="dxa"/>
                  <w:shd w:val="clear" w:color="auto" w:fill="auto"/>
                </w:tcPr>
                <w:p w:rsidR="00EF31DF" w:rsidRPr="00EF31DF" w:rsidRDefault="00F01666" w:rsidP="00EF31DF">
                  <w:pPr>
                    <w:spacing w:before="20" w:after="20" w:line="240" w:lineRule="auto"/>
                    <w:rPr>
                      <w:sz w:val="16"/>
                      <w:szCs w:val="16"/>
                    </w:rPr>
                  </w:pPr>
                  <w:r>
                    <w:rPr>
                      <w:sz w:val="16"/>
                      <w:szCs w:val="16"/>
                    </w:rPr>
                    <w:t>114507,3</w:t>
                  </w:r>
                </w:p>
              </w:tc>
              <w:tc>
                <w:tcPr>
                  <w:tcW w:w="567" w:type="dxa"/>
                  <w:shd w:val="clear" w:color="auto" w:fill="auto"/>
                </w:tcPr>
                <w:p w:rsidR="00EF31DF" w:rsidRPr="00EF31DF" w:rsidRDefault="00F01666" w:rsidP="00EF31DF">
                  <w:pPr>
                    <w:spacing w:before="20" w:after="20" w:line="240" w:lineRule="auto"/>
                    <w:rPr>
                      <w:sz w:val="16"/>
                      <w:szCs w:val="16"/>
                    </w:rPr>
                  </w:pPr>
                  <w:r>
                    <w:rPr>
                      <w:sz w:val="16"/>
                      <w:szCs w:val="16"/>
                    </w:rPr>
                    <w:t>11793,9</w:t>
                  </w:r>
                </w:p>
              </w:tc>
              <w:tc>
                <w:tcPr>
                  <w:tcW w:w="567" w:type="dxa"/>
                </w:tcPr>
                <w:p w:rsidR="00EF31DF" w:rsidRPr="00EF31DF" w:rsidRDefault="00F01666" w:rsidP="00EF31DF">
                  <w:pPr>
                    <w:spacing w:before="20" w:after="20" w:line="240" w:lineRule="auto"/>
                    <w:rPr>
                      <w:sz w:val="16"/>
                      <w:szCs w:val="16"/>
                    </w:rPr>
                  </w:pPr>
                  <w:r>
                    <w:rPr>
                      <w:sz w:val="16"/>
                      <w:szCs w:val="16"/>
                    </w:rPr>
                    <w:t>36341,4</w:t>
                  </w:r>
                </w:p>
              </w:tc>
              <w:tc>
                <w:tcPr>
                  <w:tcW w:w="567" w:type="dxa"/>
                </w:tcPr>
                <w:p w:rsidR="00EF31DF" w:rsidRPr="00EF31DF" w:rsidRDefault="00EF31DF" w:rsidP="00EF31DF">
                  <w:pPr>
                    <w:spacing w:before="20" w:after="20" w:line="240" w:lineRule="auto"/>
                    <w:rPr>
                      <w:sz w:val="16"/>
                      <w:szCs w:val="16"/>
                    </w:rPr>
                  </w:pPr>
                  <w:r w:rsidRPr="00EF31DF">
                    <w:rPr>
                      <w:sz w:val="16"/>
                      <w:szCs w:val="16"/>
                    </w:rPr>
                    <w:t>7125,3</w:t>
                  </w: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Бюджет МО «Муниципальный округ Глазовский район УР»</w:t>
                  </w:r>
                </w:p>
              </w:tc>
              <w:tc>
                <w:tcPr>
                  <w:tcW w:w="567" w:type="dxa"/>
                  <w:shd w:val="clear" w:color="auto" w:fill="auto"/>
                  <w:vAlign w:val="center"/>
                </w:tcPr>
                <w:p w:rsidR="00F01666" w:rsidRPr="00EF31DF" w:rsidRDefault="00F01666" w:rsidP="00EF31DF">
                  <w:pPr>
                    <w:spacing w:before="20" w:after="20" w:line="240" w:lineRule="auto"/>
                    <w:ind w:left="-108" w:right="-108"/>
                    <w:jc w:val="center"/>
                    <w:rPr>
                      <w:sz w:val="16"/>
                      <w:szCs w:val="16"/>
                    </w:rPr>
                  </w:pPr>
                  <w:r w:rsidRPr="00EF31DF">
                    <w:rPr>
                      <w:sz w:val="16"/>
                      <w:szCs w:val="16"/>
                    </w:rPr>
                    <w:t>42795,0</w:t>
                  </w:r>
                </w:p>
              </w:tc>
              <w:tc>
                <w:tcPr>
                  <w:tcW w:w="567" w:type="dxa"/>
                  <w:shd w:val="clear" w:color="auto" w:fill="auto"/>
                  <w:vAlign w:val="center"/>
                </w:tcPr>
                <w:p w:rsidR="00F01666" w:rsidRPr="00EF31DF" w:rsidRDefault="00F01666" w:rsidP="00EF31DF">
                  <w:pPr>
                    <w:spacing w:before="20" w:after="20" w:line="240" w:lineRule="auto"/>
                    <w:ind w:left="-108" w:right="-108"/>
                    <w:jc w:val="center"/>
                    <w:rPr>
                      <w:sz w:val="16"/>
                      <w:szCs w:val="16"/>
                    </w:rPr>
                  </w:pPr>
                  <w:r w:rsidRPr="00EF31DF">
                    <w:rPr>
                      <w:sz w:val="16"/>
                      <w:szCs w:val="16"/>
                    </w:rPr>
                    <w:t>74959,6</w:t>
                  </w:r>
                </w:p>
              </w:tc>
              <w:tc>
                <w:tcPr>
                  <w:tcW w:w="567" w:type="dxa"/>
                  <w:shd w:val="clear" w:color="auto" w:fill="auto"/>
                  <w:vAlign w:val="center"/>
                </w:tcPr>
                <w:p w:rsidR="00F01666" w:rsidRPr="00EF31DF" w:rsidRDefault="00F01666" w:rsidP="00EF31DF">
                  <w:pPr>
                    <w:spacing w:before="20" w:after="20" w:line="240" w:lineRule="auto"/>
                    <w:jc w:val="center"/>
                    <w:rPr>
                      <w:sz w:val="16"/>
                      <w:szCs w:val="16"/>
                    </w:rPr>
                  </w:pPr>
                  <w:r w:rsidRPr="00EF31DF">
                    <w:rPr>
                      <w:sz w:val="16"/>
                      <w:szCs w:val="16"/>
                    </w:rPr>
                    <w:t>52862,8</w:t>
                  </w:r>
                </w:p>
              </w:tc>
              <w:tc>
                <w:tcPr>
                  <w:tcW w:w="567" w:type="dxa"/>
                  <w:shd w:val="clear" w:color="auto" w:fill="auto"/>
                  <w:vAlign w:val="center"/>
                </w:tcPr>
                <w:p w:rsidR="00F01666" w:rsidRPr="00EF31DF" w:rsidRDefault="00F01666" w:rsidP="00EF31DF">
                  <w:pPr>
                    <w:spacing w:before="20" w:after="20" w:line="240" w:lineRule="auto"/>
                    <w:jc w:val="center"/>
                    <w:rPr>
                      <w:sz w:val="16"/>
                      <w:szCs w:val="16"/>
                    </w:rPr>
                  </w:pPr>
                  <w:r w:rsidRPr="00EF31DF">
                    <w:rPr>
                      <w:sz w:val="16"/>
                      <w:szCs w:val="16"/>
                    </w:rPr>
                    <w:t>10814,2</w:t>
                  </w:r>
                </w:p>
              </w:tc>
              <w:tc>
                <w:tcPr>
                  <w:tcW w:w="567" w:type="dxa"/>
                  <w:shd w:val="clear" w:color="auto" w:fill="auto"/>
                  <w:vAlign w:val="center"/>
                </w:tcPr>
                <w:p w:rsidR="00F01666" w:rsidRPr="00EF31DF" w:rsidRDefault="00F01666" w:rsidP="00EF31DF">
                  <w:pPr>
                    <w:spacing w:before="20" w:after="20" w:line="240" w:lineRule="auto"/>
                    <w:jc w:val="center"/>
                    <w:rPr>
                      <w:sz w:val="16"/>
                      <w:szCs w:val="16"/>
                    </w:rPr>
                  </w:pPr>
                  <w:r w:rsidRPr="00EF31DF">
                    <w:rPr>
                      <w:sz w:val="16"/>
                      <w:szCs w:val="16"/>
                    </w:rPr>
                    <w:t>10659,6</w:t>
                  </w:r>
                </w:p>
              </w:tc>
              <w:tc>
                <w:tcPr>
                  <w:tcW w:w="567" w:type="dxa"/>
                  <w:shd w:val="clear" w:color="auto" w:fill="auto"/>
                  <w:vAlign w:val="center"/>
                </w:tcPr>
                <w:p w:rsidR="00F01666" w:rsidRPr="00EF31DF" w:rsidRDefault="00F01666" w:rsidP="00EF31DF">
                  <w:pPr>
                    <w:spacing w:before="20" w:after="20" w:line="240" w:lineRule="auto"/>
                    <w:ind w:left="-108" w:right="-108"/>
                    <w:jc w:val="center"/>
                    <w:rPr>
                      <w:sz w:val="16"/>
                      <w:szCs w:val="16"/>
                    </w:rPr>
                  </w:pPr>
                  <w:r w:rsidRPr="00EF31DF">
                    <w:rPr>
                      <w:sz w:val="16"/>
                      <w:szCs w:val="16"/>
                    </w:rPr>
                    <w:t>27234,5</w:t>
                  </w:r>
                </w:p>
              </w:tc>
              <w:tc>
                <w:tcPr>
                  <w:tcW w:w="567" w:type="dxa"/>
                  <w:shd w:val="clear" w:color="auto" w:fill="auto"/>
                  <w:vAlign w:val="center"/>
                </w:tcPr>
                <w:p w:rsidR="00F01666" w:rsidRPr="00EF31DF" w:rsidRDefault="00F01666" w:rsidP="00EF31DF">
                  <w:pPr>
                    <w:spacing w:before="20" w:after="20" w:line="240" w:lineRule="auto"/>
                    <w:ind w:left="-108" w:right="-108"/>
                    <w:jc w:val="center"/>
                    <w:rPr>
                      <w:sz w:val="16"/>
                      <w:szCs w:val="16"/>
                    </w:rPr>
                  </w:pPr>
                  <w:r w:rsidRPr="00EF31DF">
                    <w:rPr>
                      <w:sz w:val="16"/>
                      <w:szCs w:val="16"/>
                    </w:rPr>
                    <w:t>69900,9</w:t>
                  </w:r>
                </w:p>
              </w:tc>
              <w:tc>
                <w:tcPr>
                  <w:tcW w:w="567" w:type="dxa"/>
                  <w:shd w:val="clear" w:color="auto" w:fill="auto"/>
                  <w:vAlign w:val="center"/>
                </w:tcPr>
                <w:p w:rsidR="00F01666" w:rsidRPr="00EF31DF" w:rsidRDefault="00F01666" w:rsidP="00EF31DF">
                  <w:pPr>
                    <w:spacing w:before="20" w:after="20" w:line="240" w:lineRule="auto"/>
                    <w:ind w:left="-108" w:right="-108"/>
                    <w:jc w:val="center"/>
                    <w:rPr>
                      <w:sz w:val="16"/>
                      <w:szCs w:val="16"/>
                    </w:rPr>
                  </w:pPr>
                  <w:r w:rsidRPr="00EF31DF">
                    <w:rPr>
                      <w:sz w:val="16"/>
                      <w:szCs w:val="16"/>
                    </w:rPr>
                    <w:t>105829,8</w:t>
                  </w:r>
                </w:p>
              </w:tc>
              <w:tc>
                <w:tcPr>
                  <w:tcW w:w="567" w:type="dxa"/>
                  <w:shd w:val="clear" w:color="auto" w:fill="auto"/>
                </w:tcPr>
                <w:p w:rsidR="00F01666" w:rsidRPr="00EF31DF" w:rsidRDefault="00F01666" w:rsidP="00EF31DF">
                  <w:pPr>
                    <w:spacing w:before="20" w:after="20" w:line="240" w:lineRule="auto"/>
                    <w:rPr>
                      <w:sz w:val="16"/>
                      <w:szCs w:val="16"/>
                    </w:rPr>
                  </w:pPr>
                  <w:r w:rsidRPr="00EF31DF">
                    <w:rPr>
                      <w:sz w:val="16"/>
                      <w:szCs w:val="16"/>
                    </w:rPr>
                    <w:t>81729,87</w:t>
                  </w:r>
                </w:p>
              </w:tc>
              <w:tc>
                <w:tcPr>
                  <w:tcW w:w="567" w:type="dxa"/>
                  <w:shd w:val="clear" w:color="auto" w:fill="auto"/>
                </w:tcPr>
                <w:p w:rsidR="00F01666" w:rsidRPr="00EF31DF" w:rsidRDefault="00F01666" w:rsidP="00EF31DF">
                  <w:pPr>
                    <w:spacing w:before="20" w:after="20" w:line="240" w:lineRule="auto"/>
                    <w:rPr>
                      <w:sz w:val="16"/>
                      <w:szCs w:val="16"/>
                    </w:rPr>
                  </w:pPr>
                  <w:r w:rsidRPr="00EF31DF">
                    <w:rPr>
                      <w:sz w:val="16"/>
                      <w:szCs w:val="16"/>
                    </w:rPr>
                    <w:t>152048,7</w:t>
                  </w:r>
                </w:p>
              </w:tc>
              <w:tc>
                <w:tcPr>
                  <w:tcW w:w="567" w:type="dxa"/>
                  <w:shd w:val="clear" w:color="auto" w:fill="auto"/>
                </w:tcPr>
                <w:p w:rsidR="00F01666" w:rsidRPr="00EF31DF" w:rsidRDefault="00F01666" w:rsidP="00070F0B">
                  <w:pPr>
                    <w:spacing w:before="20" w:after="20" w:line="240" w:lineRule="auto"/>
                    <w:rPr>
                      <w:sz w:val="16"/>
                      <w:szCs w:val="16"/>
                    </w:rPr>
                  </w:pPr>
                  <w:r>
                    <w:rPr>
                      <w:sz w:val="16"/>
                      <w:szCs w:val="16"/>
                    </w:rPr>
                    <w:t>114507,3</w:t>
                  </w:r>
                </w:p>
              </w:tc>
              <w:tc>
                <w:tcPr>
                  <w:tcW w:w="567" w:type="dxa"/>
                  <w:shd w:val="clear" w:color="auto" w:fill="auto"/>
                </w:tcPr>
                <w:p w:rsidR="00F01666" w:rsidRPr="00EF31DF" w:rsidRDefault="00F01666" w:rsidP="00070F0B">
                  <w:pPr>
                    <w:spacing w:before="20" w:after="20" w:line="240" w:lineRule="auto"/>
                    <w:rPr>
                      <w:sz w:val="16"/>
                      <w:szCs w:val="16"/>
                    </w:rPr>
                  </w:pPr>
                  <w:r>
                    <w:rPr>
                      <w:sz w:val="16"/>
                      <w:szCs w:val="16"/>
                    </w:rPr>
                    <w:t>11793,9</w:t>
                  </w:r>
                </w:p>
              </w:tc>
              <w:tc>
                <w:tcPr>
                  <w:tcW w:w="567" w:type="dxa"/>
                </w:tcPr>
                <w:p w:rsidR="00F01666" w:rsidRPr="00EF31DF" w:rsidRDefault="00F01666" w:rsidP="00070F0B">
                  <w:pPr>
                    <w:spacing w:before="20" w:after="20" w:line="240" w:lineRule="auto"/>
                    <w:rPr>
                      <w:sz w:val="16"/>
                      <w:szCs w:val="16"/>
                    </w:rPr>
                  </w:pPr>
                  <w:r>
                    <w:rPr>
                      <w:sz w:val="16"/>
                      <w:szCs w:val="16"/>
                    </w:rPr>
                    <w:t>36341,4</w:t>
                  </w:r>
                </w:p>
              </w:tc>
              <w:tc>
                <w:tcPr>
                  <w:tcW w:w="567" w:type="dxa"/>
                </w:tcPr>
                <w:p w:rsidR="00F01666" w:rsidRPr="00EF31DF" w:rsidRDefault="00F01666" w:rsidP="00EF31DF">
                  <w:pPr>
                    <w:spacing w:before="20" w:after="20" w:line="240" w:lineRule="auto"/>
                    <w:rPr>
                      <w:sz w:val="16"/>
                      <w:szCs w:val="16"/>
                    </w:rPr>
                  </w:pPr>
                  <w:r w:rsidRPr="00EF31DF">
                    <w:rPr>
                      <w:sz w:val="16"/>
                      <w:szCs w:val="16"/>
                    </w:rPr>
                    <w:t>7125,3</w:t>
                  </w: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В том числе:</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Субсидии из бюджета УР</w:t>
                  </w: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r w:rsidRPr="00EF31DF">
                    <w:rPr>
                      <w:color w:val="000000"/>
                      <w:sz w:val="16"/>
                      <w:szCs w:val="16"/>
                    </w:rPr>
                    <w:t>35841,9</w:t>
                  </w: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r w:rsidRPr="00EF31DF">
                    <w:rPr>
                      <w:color w:val="000000"/>
                      <w:sz w:val="16"/>
                      <w:szCs w:val="16"/>
                    </w:rPr>
                    <w:t>63848,2</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42308,2</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2874,3</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5590,1</w:t>
                  </w: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r w:rsidRPr="00EF31DF">
                    <w:rPr>
                      <w:color w:val="000000"/>
                      <w:sz w:val="16"/>
                      <w:szCs w:val="16"/>
                    </w:rPr>
                    <w:t>19205,4</w:t>
                  </w: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r w:rsidRPr="00EF31DF">
                    <w:rPr>
                      <w:color w:val="000000"/>
                      <w:sz w:val="16"/>
                      <w:szCs w:val="16"/>
                    </w:rPr>
                    <w:t>869,4</w:t>
                  </w: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6"/>
                      <w:szCs w:val="16"/>
                    </w:rPr>
                  </w:pPr>
                  <w:r w:rsidRPr="00EF31DF">
                    <w:rPr>
                      <w:color w:val="000000"/>
                      <w:sz w:val="16"/>
                      <w:szCs w:val="16"/>
                    </w:rPr>
                    <w:t>76364,5</w:t>
                  </w:r>
                </w:p>
              </w:tc>
              <w:tc>
                <w:tcPr>
                  <w:tcW w:w="567" w:type="dxa"/>
                  <w:shd w:val="clear" w:color="auto" w:fill="auto"/>
                </w:tcPr>
                <w:p w:rsidR="00F01666" w:rsidRPr="00EF31DF" w:rsidRDefault="00F01666" w:rsidP="00EF31DF">
                  <w:pPr>
                    <w:spacing w:before="20" w:after="20" w:line="240" w:lineRule="auto"/>
                    <w:rPr>
                      <w:sz w:val="16"/>
                      <w:szCs w:val="16"/>
                    </w:rPr>
                  </w:pPr>
                  <w:r w:rsidRPr="00EF31DF">
                    <w:rPr>
                      <w:sz w:val="16"/>
                      <w:szCs w:val="16"/>
                    </w:rPr>
                    <w:t>68402,8</w:t>
                  </w:r>
                </w:p>
              </w:tc>
              <w:tc>
                <w:tcPr>
                  <w:tcW w:w="567" w:type="dxa"/>
                  <w:shd w:val="clear" w:color="auto" w:fill="auto"/>
                </w:tcPr>
                <w:p w:rsidR="00F01666" w:rsidRPr="00EF31DF" w:rsidRDefault="00F01666" w:rsidP="00EF31DF">
                  <w:pPr>
                    <w:spacing w:before="20" w:after="20" w:line="240" w:lineRule="auto"/>
                    <w:rPr>
                      <w:sz w:val="16"/>
                      <w:szCs w:val="16"/>
                    </w:rPr>
                  </w:pPr>
                  <w:r w:rsidRPr="00EF31DF">
                    <w:rPr>
                      <w:sz w:val="16"/>
                      <w:szCs w:val="16"/>
                    </w:rPr>
                    <w:t>116288,5</w:t>
                  </w:r>
                </w:p>
              </w:tc>
              <w:tc>
                <w:tcPr>
                  <w:tcW w:w="567" w:type="dxa"/>
                  <w:shd w:val="clear" w:color="auto" w:fill="auto"/>
                </w:tcPr>
                <w:p w:rsidR="00F01666" w:rsidRPr="00EF31DF" w:rsidRDefault="00F01666" w:rsidP="00EF31DF">
                  <w:pPr>
                    <w:spacing w:before="20" w:after="20" w:line="240" w:lineRule="auto"/>
                    <w:rPr>
                      <w:sz w:val="16"/>
                      <w:szCs w:val="16"/>
                    </w:rPr>
                  </w:pPr>
                  <w:r>
                    <w:rPr>
                      <w:sz w:val="16"/>
                      <w:szCs w:val="16"/>
                    </w:rPr>
                    <w:t>109440,6</w:t>
                  </w:r>
                </w:p>
              </w:tc>
              <w:tc>
                <w:tcPr>
                  <w:tcW w:w="567" w:type="dxa"/>
                  <w:shd w:val="clear" w:color="auto" w:fill="auto"/>
                </w:tcPr>
                <w:p w:rsidR="00F01666" w:rsidRPr="00F01666" w:rsidRDefault="00F01666" w:rsidP="00EF31DF">
                  <w:pPr>
                    <w:spacing w:before="20" w:after="20" w:line="240" w:lineRule="auto"/>
                    <w:rPr>
                      <w:sz w:val="16"/>
                      <w:szCs w:val="16"/>
                    </w:rPr>
                  </w:pPr>
                  <w:r w:rsidRPr="00F01666">
                    <w:rPr>
                      <w:sz w:val="16"/>
                      <w:szCs w:val="16"/>
                    </w:rPr>
                    <w:t>6600,0</w:t>
                  </w:r>
                </w:p>
              </w:tc>
              <w:tc>
                <w:tcPr>
                  <w:tcW w:w="567" w:type="dxa"/>
                </w:tcPr>
                <w:p w:rsidR="00F01666" w:rsidRPr="00F01666" w:rsidRDefault="00F01666" w:rsidP="00EF31DF">
                  <w:pPr>
                    <w:spacing w:before="20" w:after="20" w:line="240" w:lineRule="auto"/>
                    <w:rPr>
                      <w:sz w:val="16"/>
                      <w:szCs w:val="16"/>
                    </w:rPr>
                  </w:pPr>
                  <w:r w:rsidRPr="00F01666">
                    <w:rPr>
                      <w:sz w:val="16"/>
                      <w:szCs w:val="16"/>
                    </w:rPr>
                    <w:t>31147,5</w:t>
                  </w: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Субвенции из бюджета УР</w:t>
                  </w:r>
                </w:p>
              </w:tc>
              <w:tc>
                <w:tcPr>
                  <w:tcW w:w="567" w:type="dxa"/>
                  <w:shd w:val="clear" w:color="auto" w:fill="auto"/>
                  <w:vAlign w:val="center"/>
                </w:tcPr>
                <w:p w:rsidR="00F01666" w:rsidRPr="00EF31DF" w:rsidRDefault="00F01666" w:rsidP="00EF31DF">
                  <w:pPr>
                    <w:spacing w:before="20" w:after="20" w:line="240" w:lineRule="auto"/>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right"/>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right"/>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Прочие межбюджетные трансферты из бюджета УР</w:t>
                  </w: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rPr>
                      <w:sz w:val="16"/>
                      <w:szCs w:val="16"/>
                    </w:rPr>
                  </w:pPr>
                  <w:r w:rsidRPr="00EF31DF">
                    <w:rPr>
                      <w:sz w:val="16"/>
                      <w:szCs w:val="16"/>
                    </w:rPr>
                    <w:t>343,6</w:t>
                  </w: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Субвенции из бюджетов поселений</w:t>
                  </w: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ind w:left="-108" w:right="-108"/>
                    <w:jc w:val="center"/>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 xml:space="preserve">Средства бюджета УР, планируемые </w:t>
                  </w:r>
                  <w:r w:rsidRPr="00EF31DF">
                    <w:lastRenderedPageBreak/>
                    <w:t>к привлечению</w:t>
                  </w: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lastRenderedPageBreak/>
                    <w:t>Бюджеты поселений, входящих в состав МО «МО Глазовский район УР»</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175,0</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90,0</w:t>
                  </w: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r w:rsidR="00F01666" w:rsidRPr="00EF31DF" w:rsidTr="00D231C7">
              <w:tc>
                <w:tcPr>
                  <w:tcW w:w="1526" w:type="dxa"/>
                  <w:shd w:val="clear" w:color="auto" w:fill="auto"/>
                </w:tcPr>
                <w:p w:rsidR="00F01666" w:rsidRPr="00EF31DF" w:rsidRDefault="00F01666" w:rsidP="00EF31DF">
                  <w:pPr>
                    <w:spacing w:before="20" w:after="20" w:line="240" w:lineRule="auto"/>
                  </w:pPr>
                  <w:r w:rsidRPr="00EF31DF">
                    <w:t>Иные источники (прочие поступления в местный бюджет)</w:t>
                  </w: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6"/>
                      <w:szCs w:val="16"/>
                    </w:rPr>
                  </w:pPr>
                  <w:r w:rsidRPr="00EF31DF">
                    <w:rPr>
                      <w:color w:val="000000"/>
                      <w:sz w:val="16"/>
                      <w:szCs w:val="16"/>
                    </w:rPr>
                    <w:t>4999,9</w:t>
                  </w: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vAlign w:val="center"/>
                </w:tcPr>
                <w:p w:rsidR="00F01666" w:rsidRPr="00EF31DF" w:rsidRDefault="00F01666" w:rsidP="00EF31DF">
                  <w:pPr>
                    <w:spacing w:before="20" w:after="20" w:line="240" w:lineRule="auto"/>
                    <w:jc w:val="center"/>
                    <w:rPr>
                      <w:color w:val="000000"/>
                      <w:sz w:val="18"/>
                      <w:szCs w:val="18"/>
                    </w:rPr>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shd w:val="clear" w:color="auto" w:fill="auto"/>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c>
                <w:tcPr>
                  <w:tcW w:w="567" w:type="dxa"/>
                </w:tcPr>
                <w:p w:rsidR="00F01666" w:rsidRPr="00EF31DF" w:rsidRDefault="00F01666" w:rsidP="00EF31DF">
                  <w:pPr>
                    <w:spacing w:before="20" w:after="20" w:line="240" w:lineRule="auto"/>
                  </w:pPr>
                </w:p>
              </w:tc>
            </w:tr>
          </w:tbl>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p>
        </w:tc>
      </w:tr>
      <w:tr w:rsidR="00EF31DF" w:rsidRPr="00EF31DF" w:rsidTr="00D231C7">
        <w:trPr>
          <w:trHeight w:val="5660"/>
        </w:trPr>
        <w:tc>
          <w:tcPr>
            <w:tcW w:w="1933"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Ожидаемые конечные результаты реализации подпрограммы:</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1) технологические:</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2) социальные:</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повышение качества коммунальных услуг;</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3) экономические:</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EF31DF" w:rsidRPr="00EF31DF" w:rsidRDefault="00EF31DF" w:rsidP="00EF31DF">
            <w:pPr>
              <w:spacing w:before="20" w:after="0" w:line="240" w:lineRule="auto"/>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EF31DF" w:rsidRPr="00EF31DF" w:rsidRDefault="00EF31DF" w:rsidP="00EF31DF">
      <w:pPr>
        <w:spacing w:before="20" w:after="0" w:line="240" w:lineRule="auto"/>
        <w:ind w:left="709"/>
        <w:jc w:val="both"/>
        <w:rPr>
          <w:rFonts w:ascii="Times New Roman" w:eastAsia="Times New Roman" w:hAnsi="Times New Roman" w:cs="Times New Roman"/>
          <w:b/>
          <w:bCs/>
          <w:sz w:val="24"/>
          <w:szCs w:val="24"/>
          <w:lang w:eastAsia="ru-RU"/>
        </w:rPr>
      </w:pPr>
    </w:p>
    <w:p w:rsidR="00EF31DF" w:rsidRPr="00EF31DF" w:rsidRDefault="00EF31DF" w:rsidP="00EF31DF">
      <w:pPr>
        <w:numPr>
          <w:ilvl w:val="0"/>
          <w:numId w:val="18"/>
        </w:numPr>
        <w:tabs>
          <w:tab w:val="left" w:pos="993"/>
        </w:tabs>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Характеристика сферы деятельности.</w:t>
      </w:r>
    </w:p>
    <w:p w:rsidR="00EF31DF" w:rsidRPr="00EF31DF" w:rsidRDefault="00EF31DF" w:rsidP="00EF31DF">
      <w:pPr>
        <w:tabs>
          <w:tab w:val="left" w:pos="993"/>
        </w:tabs>
        <w:spacing w:before="20" w:after="0" w:line="240" w:lineRule="auto"/>
        <w:ind w:left="709"/>
        <w:jc w:val="center"/>
        <w:rPr>
          <w:rFonts w:ascii="Times New Roman" w:eastAsia="Times New Roman" w:hAnsi="Times New Roman" w:cs="Times New Roman"/>
          <w:b/>
          <w:bCs/>
          <w:sz w:val="24"/>
          <w:szCs w:val="24"/>
          <w:lang w:eastAsia="ru-RU"/>
        </w:rPr>
      </w:pPr>
    </w:p>
    <w:p w:rsidR="00EF31DF" w:rsidRPr="00EF31DF" w:rsidRDefault="00EF31DF" w:rsidP="00EF31DF">
      <w:pPr>
        <w:tabs>
          <w:tab w:val="left" w:pos="993"/>
        </w:tabs>
        <w:spacing w:before="20" w:after="0" w:line="240" w:lineRule="auto"/>
        <w:ind w:firstLine="851"/>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«Муниципальный округ Глазовский район Удмуртской Республики», относятся: </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теплоснабжение; </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электроснабжение;</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газоснабжение;</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водоснабжение;</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водоотведение.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Теплоснабжение.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«Муниципальный округ Глазовский район Удмуртской </w:t>
      </w:r>
      <w:r w:rsidRPr="00EF31DF">
        <w:rPr>
          <w:rFonts w:ascii="Times New Roman" w:eastAsia="Times New Roman" w:hAnsi="Times New Roman" w:cs="Times New Roman"/>
          <w:bCs/>
          <w:sz w:val="24"/>
          <w:szCs w:val="24"/>
          <w:lang w:eastAsia="ru-RU"/>
        </w:rPr>
        <w:lastRenderedPageBreak/>
        <w:t xml:space="preserve">Республики»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Система теплоснабжения Муниципального образования «Муниципальный округ Глазовский район Удмуртской Республики»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ООО «Свет»;</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ООО «</w:t>
      </w:r>
      <w:proofErr w:type="spellStart"/>
      <w:r w:rsidRPr="00EF31DF">
        <w:rPr>
          <w:rFonts w:ascii="Times New Roman" w:eastAsia="Times New Roman" w:hAnsi="Times New Roman" w:cs="Times New Roman"/>
          <w:bCs/>
          <w:sz w:val="24"/>
          <w:szCs w:val="24"/>
          <w:lang w:eastAsia="ru-RU"/>
        </w:rPr>
        <w:t>Теплоресурс</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ООО «СТВ-Сервис»;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Потребителями услуги по централизованному теплоснабжению на территории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Система теплоснабжения муниципального образования «Муниципальный округ Глазовский район Удмуртской Республики»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Электроснабжение.</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На территории муниципального образования «Муниципальный округ Глазовский район Удмуртской Республики» действуют следующие территориальные электросетевые организации: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ОАО «МРСК Центра и Приволжья», филиал «Удмуртэнерго» – ПС 10-110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находящиеся в собственности ОАО «МРСК Центра и Приволжья», филиал «Удмуртэнерго».</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EF31DF">
        <w:rPr>
          <w:rFonts w:ascii="Times New Roman" w:eastAsia="Times New Roman" w:hAnsi="Times New Roman" w:cs="Times New Roman"/>
          <w:bCs/>
          <w:sz w:val="24"/>
          <w:szCs w:val="24"/>
          <w:lang w:eastAsia="ru-RU"/>
        </w:rPr>
        <w:t>Трансэнерго</w:t>
      </w:r>
      <w:proofErr w:type="spellEnd"/>
      <w:r w:rsidRPr="00EF31DF">
        <w:rPr>
          <w:rFonts w:ascii="Times New Roman" w:eastAsia="Times New Roman" w:hAnsi="Times New Roman" w:cs="Times New Roman"/>
          <w:bCs/>
          <w:sz w:val="24"/>
          <w:szCs w:val="24"/>
          <w:lang w:eastAsia="ru-RU"/>
        </w:rPr>
        <w:t xml:space="preserve"> - филиал ОАО «РЖД»: ПС 110/35/27,5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Кожиль</w:t>
      </w:r>
      <w:proofErr w:type="spellEnd"/>
      <w:r w:rsidRPr="00EF31DF">
        <w:rPr>
          <w:rFonts w:ascii="Times New Roman" w:eastAsia="Times New Roman" w:hAnsi="Times New Roman" w:cs="Times New Roman"/>
          <w:bCs/>
          <w:sz w:val="24"/>
          <w:szCs w:val="24"/>
          <w:lang w:eastAsia="ru-RU"/>
        </w:rPr>
        <w:t xml:space="preserve">» - </w:t>
      </w:r>
      <w:proofErr w:type="gramStart"/>
      <w:r w:rsidRPr="00EF31DF">
        <w:rPr>
          <w:rFonts w:ascii="Times New Roman" w:eastAsia="Times New Roman" w:hAnsi="Times New Roman" w:cs="Times New Roman"/>
          <w:bCs/>
          <w:sz w:val="24"/>
          <w:szCs w:val="24"/>
          <w:lang w:eastAsia="ru-RU"/>
        </w:rPr>
        <w:t>находящаяся</w:t>
      </w:r>
      <w:proofErr w:type="gramEnd"/>
      <w:r w:rsidRPr="00EF31DF">
        <w:rPr>
          <w:rFonts w:ascii="Times New Roman" w:eastAsia="Times New Roman" w:hAnsi="Times New Roman" w:cs="Times New Roman"/>
          <w:bCs/>
          <w:sz w:val="24"/>
          <w:szCs w:val="24"/>
          <w:lang w:eastAsia="ru-RU"/>
        </w:rPr>
        <w:t xml:space="preserve"> в собственности ОАО «РЖД».</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являются 11 понизительных подстанций ОАО «МРСК Центра и Приволжья» филиал «Удмуртэнерго»: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110/10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Сянино</w:t>
      </w:r>
      <w:proofErr w:type="spellEnd"/>
      <w:r w:rsidRPr="00EF31DF">
        <w:rPr>
          <w:rFonts w:ascii="Times New Roman" w:eastAsia="Times New Roman" w:hAnsi="Times New Roman" w:cs="Times New Roman"/>
          <w:bCs/>
          <w:sz w:val="24"/>
          <w:szCs w:val="24"/>
          <w:lang w:eastAsia="ru-RU"/>
        </w:rPr>
        <w:t xml:space="preserve">», 110/10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Солдырь</w:t>
      </w:r>
      <w:proofErr w:type="spellEnd"/>
      <w:r w:rsidRPr="00EF31DF">
        <w:rPr>
          <w:rFonts w:ascii="Times New Roman" w:eastAsia="Times New Roman" w:hAnsi="Times New Roman" w:cs="Times New Roman"/>
          <w:bCs/>
          <w:sz w:val="24"/>
          <w:szCs w:val="24"/>
          <w:lang w:eastAsia="ru-RU"/>
        </w:rPr>
        <w:t xml:space="preserve">» 110/10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«Бройлерная», 35/10 «40 лет Октября»,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«Горная»,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Люм</w:t>
      </w:r>
      <w:proofErr w:type="spellEnd"/>
      <w:r w:rsidRPr="00EF31DF">
        <w:rPr>
          <w:rFonts w:ascii="Times New Roman" w:eastAsia="Times New Roman" w:hAnsi="Times New Roman" w:cs="Times New Roman"/>
          <w:bCs/>
          <w:sz w:val="24"/>
          <w:szCs w:val="24"/>
          <w:lang w:eastAsia="ru-RU"/>
        </w:rPr>
        <w:t xml:space="preserve">»,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Отогурт</w:t>
      </w:r>
      <w:proofErr w:type="spellEnd"/>
      <w:r w:rsidRPr="00EF31DF">
        <w:rPr>
          <w:rFonts w:ascii="Times New Roman" w:eastAsia="Times New Roman" w:hAnsi="Times New Roman" w:cs="Times New Roman"/>
          <w:bCs/>
          <w:sz w:val="24"/>
          <w:szCs w:val="24"/>
          <w:lang w:eastAsia="ru-RU"/>
        </w:rPr>
        <w:t xml:space="preserve">»,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Парзи</w:t>
      </w:r>
      <w:proofErr w:type="spellEnd"/>
      <w:r w:rsidRPr="00EF31DF">
        <w:rPr>
          <w:rFonts w:ascii="Times New Roman" w:eastAsia="Times New Roman" w:hAnsi="Times New Roman" w:cs="Times New Roman"/>
          <w:bCs/>
          <w:sz w:val="24"/>
          <w:szCs w:val="24"/>
          <w:lang w:eastAsia="ru-RU"/>
        </w:rPr>
        <w:t xml:space="preserve">»,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Педоново</w:t>
      </w:r>
      <w:proofErr w:type="spellEnd"/>
      <w:r w:rsidRPr="00EF31DF">
        <w:rPr>
          <w:rFonts w:ascii="Times New Roman" w:eastAsia="Times New Roman" w:hAnsi="Times New Roman" w:cs="Times New Roman"/>
          <w:bCs/>
          <w:sz w:val="24"/>
          <w:szCs w:val="24"/>
          <w:lang w:eastAsia="ru-RU"/>
        </w:rPr>
        <w:t xml:space="preserve">»,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«Понино», 35/10 </w:t>
      </w:r>
      <w:proofErr w:type="spellStart"/>
      <w:r w:rsidRPr="00EF31DF">
        <w:rPr>
          <w:rFonts w:ascii="Times New Roman" w:eastAsia="Times New Roman" w:hAnsi="Times New Roman" w:cs="Times New Roman"/>
          <w:bCs/>
          <w:sz w:val="24"/>
          <w:szCs w:val="24"/>
          <w:lang w:eastAsia="ru-RU"/>
        </w:rPr>
        <w:t>кВ</w:t>
      </w:r>
      <w:proofErr w:type="spellEnd"/>
      <w:r w:rsidRPr="00EF31DF">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Газоснабжение.</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«Муниципальный округ Глазовский район Удмуртской Республики» к системе сетевого газоснабжения подключены 28 из 123 населенных пунктов.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«Муниципальный округ Глазовский район Удмуртской Республики»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w:t>
      </w:r>
      <w:r w:rsidRPr="00EF31DF">
        <w:rPr>
          <w:rFonts w:ascii="Times New Roman" w:eastAsia="Times New Roman" w:hAnsi="Times New Roman" w:cs="Times New Roman"/>
          <w:bCs/>
          <w:sz w:val="24"/>
          <w:szCs w:val="24"/>
          <w:lang w:eastAsia="ru-RU"/>
        </w:rPr>
        <w:lastRenderedPageBreak/>
        <w:t xml:space="preserve">сетевому газоснабжению следующих сельских поселений муниципального образования «Муниципальный округ Глазовский район Удмуртской Республики»: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МО «</w:t>
      </w:r>
      <w:proofErr w:type="spellStart"/>
      <w:r w:rsidRPr="00EF31DF">
        <w:rPr>
          <w:rFonts w:ascii="Times New Roman" w:eastAsia="Times New Roman" w:hAnsi="Times New Roman" w:cs="Times New Roman"/>
          <w:bCs/>
          <w:sz w:val="24"/>
          <w:szCs w:val="24"/>
          <w:lang w:eastAsia="ru-RU"/>
        </w:rPr>
        <w:t>Ураковское</w:t>
      </w:r>
      <w:proofErr w:type="spellEnd"/>
      <w:r w:rsidRPr="00EF31DF">
        <w:rPr>
          <w:rFonts w:ascii="Times New Roman" w:eastAsia="Times New Roman" w:hAnsi="Times New Roman" w:cs="Times New Roman"/>
          <w:bCs/>
          <w:sz w:val="24"/>
          <w:szCs w:val="24"/>
          <w:lang w:eastAsia="ru-RU"/>
        </w:rPr>
        <w:t xml:space="preserve">» Газораспределительные сети д. </w:t>
      </w:r>
      <w:proofErr w:type="spellStart"/>
      <w:r w:rsidRPr="00EF31DF">
        <w:rPr>
          <w:rFonts w:ascii="Times New Roman" w:eastAsia="Times New Roman" w:hAnsi="Times New Roman" w:cs="Times New Roman"/>
          <w:bCs/>
          <w:sz w:val="24"/>
          <w:szCs w:val="24"/>
          <w:lang w:eastAsia="ru-RU"/>
        </w:rPr>
        <w:t>Пусошур</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w:t>
      </w:r>
      <w:proofErr w:type="gramStart"/>
      <w:r w:rsidRPr="00EF31DF">
        <w:rPr>
          <w:rFonts w:ascii="Times New Roman" w:eastAsia="Times New Roman" w:hAnsi="Times New Roman" w:cs="Times New Roman"/>
          <w:bCs/>
          <w:sz w:val="24"/>
          <w:szCs w:val="24"/>
          <w:lang w:eastAsia="ru-RU"/>
        </w:rPr>
        <w:t>.У</w:t>
      </w:r>
      <w:proofErr w:type="gramEnd"/>
      <w:r w:rsidRPr="00EF31DF">
        <w:rPr>
          <w:rFonts w:ascii="Times New Roman" w:eastAsia="Times New Roman" w:hAnsi="Times New Roman" w:cs="Times New Roman"/>
          <w:bCs/>
          <w:sz w:val="24"/>
          <w:szCs w:val="24"/>
          <w:lang w:eastAsia="ru-RU"/>
        </w:rPr>
        <w:t>раково</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д.Отогурт</w:t>
      </w:r>
      <w:proofErr w:type="spellEnd"/>
      <w:r w:rsidRPr="00EF31DF">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EF31DF">
        <w:rPr>
          <w:rFonts w:ascii="Times New Roman" w:eastAsia="Times New Roman" w:hAnsi="Times New Roman" w:cs="Times New Roman"/>
          <w:bCs/>
          <w:sz w:val="24"/>
          <w:szCs w:val="24"/>
          <w:lang w:eastAsia="ru-RU"/>
        </w:rPr>
        <w:t>д.Удмуртские</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Парзи</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д.Татарские</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Парзи</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д.Кочишево</w:t>
      </w:r>
      <w:proofErr w:type="spellEnd"/>
      <w:r w:rsidRPr="00EF31DF">
        <w:rPr>
          <w:rFonts w:ascii="Times New Roman" w:eastAsia="Times New Roman" w:hAnsi="Times New Roman" w:cs="Times New Roman"/>
          <w:bCs/>
          <w:sz w:val="24"/>
          <w:szCs w:val="24"/>
          <w:lang w:eastAsia="ru-RU"/>
        </w:rPr>
        <w:t xml:space="preserve"> (16,4км.);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МО «</w:t>
      </w:r>
      <w:proofErr w:type="spellStart"/>
      <w:r w:rsidRPr="00EF31DF">
        <w:rPr>
          <w:rFonts w:ascii="Times New Roman" w:eastAsia="Times New Roman" w:hAnsi="Times New Roman" w:cs="Times New Roman"/>
          <w:bCs/>
          <w:sz w:val="24"/>
          <w:szCs w:val="24"/>
          <w:lang w:eastAsia="ru-RU"/>
        </w:rPr>
        <w:t>Парзинское</w:t>
      </w:r>
      <w:proofErr w:type="spellEnd"/>
      <w:r w:rsidRPr="00EF31DF">
        <w:rPr>
          <w:rFonts w:ascii="Times New Roman" w:eastAsia="Times New Roman" w:hAnsi="Times New Roman" w:cs="Times New Roman"/>
          <w:bCs/>
          <w:sz w:val="24"/>
          <w:szCs w:val="24"/>
          <w:lang w:eastAsia="ru-RU"/>
        </w:rPr>
        <w:t xml:space="preserve">»  Газораспределительные сети </w:t>
      </w:r>
      <w:proofErr w:type="spellStart"/>
      <w:r w:rsidRPr="00EF31DF">
        <w:rPr>
          <w:rFonts w:ascii="Times New Roman" w:eastAsia="Times New Roman" w:hAnsi="Times New Roman" w:cs="Times New Roman"/>
          <w:bCs/>
          <w:sz w:val="24"/>
          <w:szCs w:val="24"/>
          <w:lang w:eastAsia="ru-RU"/>
        </w:rPr>
        <w:t>с</w:t>
      </w:r>
      <w:proofErr w:type="gramStart"/>
      <w:r w:rsidRPr="00EF31DF">
        <w:rPr>
          <w:rFonts w:ascii="Times New Roman" w:eastAsia="Times New Roman" w:hAnsi="Times New Roman" w:cs="Times New Roman"/>
          <w:bCs/>
          <w:sz w:val="24"/>
          <w:szCs w:val="24"/>
          <w:lang w:eastAsia="ru-RU"/>
        </w:rPr>
        <w:t>.П</w:t>
      </w:r>
      <w:proofErr w:type="gramEnd"/>
      <w:r w:rsidRPr="00EF31DF">
        <w:rPr>
          <w:rFonts w:ascii="Times New Roman" w:eastAsia="Times New Roman" w:hAnsi="Times New Roman" w:cs="Times New Roman"/>
          <w:bCs/>
          <w:sz w:val="24"/>
          <w:szCs w:val="24"/>
          <w:lang w:eastAsia="ru-RU"/>
        </w:rPr>
        <w:t>арзи</w:t>
      </w:r>
      <w:proofErr w:type="spellEnd"/>
      <w:r w:rsidRPr="00EF31DF">
        <w:rPr>
          <w:rFonts w:ascii="Times New Roman" w:eastAsia="Times New Roman" w:hAnsi="Times New Roman" w:cs="Times New Roman"/>
          <w:bCs/>
          <w:sz w:val="24"/>
          <w:szCs w:val="24"/>
          <w:lang w:eastAsia="ru-RU"/>
        </w:rPr>
        <w:t xml:space="preserve"> (18,0км.);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МО «</w:t>
      </w:r>
      <w:proofErr w:type="spellStart"/>
      <w:r w:rsidRPr="00EF31DF">
        <w:rPr>
          <w:rFonts w:ascii="Times New Roman" w:eastAsia="Times New Roman" w:hAnsi="Times New Roman" w:cs="Times New Roman"/>
          <w:bCs/>
          <w:sz w:val="24"/>
          <w:szCs w:val="24"/>
          <w:lang w:eastAsia="ru-RU"/>
        </w:rPr>
        <w:t>Штанигуртское</w:t>
      </w:r>
      <w:proofErr w:type="spellEnd"/>
      <w:r w:rsidRPr="00EF31DF">
        <w:rPr>
          <w:rFonts w:ascii="Times New Roman" w:eastAsia="Times New Roman" w:hAnsi="Times New Roman" w:cs="Times New Roman"/>
          <w:bCs/>
          <w:sz w:val="24"/>
          <w:szCs w:val="24"/>
          <w:lang w:eastAsia="ru-RU"/>
        </w:rPr>
        <w:t xml:space="preserve">»  Газораспределительные сети </w:t>
      </w:r>
      <w:proofErr w:type="spellStart"/>
      <w:r w:rsidRPr="00EF31DF">
        <w:rPr>
          <w:rFonts w:ascii="Times New Roman" w:eastAsia="Times New Roman" w:hAnsi="Times New Roman" w:cs="Times New Roman"/>
          <w:bCs/>
          <w:sz w:val="24"/>
          <w:szCs w:val="24"/>
          <w:lang w:eastAsia="ru-RU"/>
        </w:rPr>
        <w:t>д</w:t>
      </w:r>
      <w:proofErr w:type="gramStart"/>
      <w:r w:rsidRPr="00EF31DF">
        <w:rPr>
          <w:rFonts w:ascii="Times New Roman" w:eastAsia="Times New Roman" w:hAnsi="Times New Roman" w:cs="Times New Roman"/>
          <w:bCs/>
          <w:sz w:val="24"/>
          <w:szCs w:val="24"/>
          <w:lang w:eastAsia="ru-RU"/>
        </w:rPr>
        <w:t>.Ш</w:t>
      </w:r>
      <w:proofErr w:type="gramEnd"/>
      <w:r w:rsidRPr="00EF31DF">
        <w:rPr>
          <w:rFonts w:ascii="Times New Roman" w:eastAsia="Times New Roman" w:hAnsi="Times New Roman" w:cs="Times New Roman"/>
          <w:bCs/>
          <w:sz w:val="24"/>
          <w:szCs w:val="24"/>
          <w:lang w:eastAsia="ru-RU"/>
        </w:rPr>
        <w:t>танигурт</w:t>
      </w:r>
      <w:proofErr w:type="spellEnd"/>
      <w:r w:rsidRPr="00EF31DF">
        <w:rPr>
          <w:rFonts w:ascii="Times New Roman" w:eastAsia="Times New Roman" w:hAnsi="Times New Roman" w:cs="Times New Roman"/>
          <w:bCs/>
          <w:sz w:val="24"/>
          <w:szCs w:val="24"/>
          <w:lang w:eastAsia="ru-RU"/>
        </w:rPr>
        <w:t xml:space="preserve"> (6,0км.);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МО «</w:t>
      </w:r>
      <w:proofErr w:type="spellStart"/>
      <w:r w:rsidRPr="00EF31DF">
        <w:rPr>
          <w:rFonts w:ascii="Times New Roman" w:eastAsia="Times New Roman" w:hAnsi="Times New Roman" w:cs="Times New Roman"/>
          <w:bCs/>
          <w:sz w:val="24"/>
          <w:szCs w:val="24"/>
          <w:lang w:eastAsia="ru-RU"/>
        </w:rPr>
        <w:t>Кожильское</w:t>
      </w:r>
      <w:proofErr w:type="spellEnd"/>
      <w:r w:rsidRPr="00EF31DF">
        <w:rPr>
          <w:rFonts w:ascii="Times New Roman" w:eastAsia="Times New Roman" w:hAnsi="Times New Roman" w:cs="Times New Roman"/>
          <w:bCs/>
          <w:sz w:val="24"/>
          <w:szCs w:val="24"/>
          <w:lang w:eastAsia="ru-RU"/>
        </w:rPr>
        <w:t xml:space="preserve">»  Газораспределительные сети </w:t>
      </w:r>
      <w:proofErr w:type="spellStart"/>
      <w:r w:rsidRPr="00EF31DF">
        <w:rPr>
          <w:rFonts w:ascii="Times New Roman" w:eastAsia="Times New Roman" w:hAnsi="Times New Roman" w:cs="Times New Roman"/>
          <w:bCs/>
          <w:sz w:val="24"/>
          <w:szCs w:val="24"/>
          <w:lang w:eastAsia="ru-RU"/>
        </w:rPr>
        <w:t>с</w:t>
      </w:r>
      <w:proofErr w:type="gramStart"/>
      <w:r w:rsidRPr="00EF31DF">
        <w:rPr>
          <w:rFonts w:ascii="Times New Roman" w:eastAsia="Times New Roman" w:hAnsi="Times New Roman" w:cs="Times New Roman"/>
          <w:bCs/>
          <w:sz w:val="24"/>
          <w:szCs w:val="24"/>
          <w:lang w:eastAsia="ru-RU"/>
        </w:rPr>
        <w:t>.Д</w:t>
      </w:r>
      <w:proofErr w:type="gramEnd"/>
      <w:r w:rsidRPr="00EF31DF">
        <w:rPr>
          <w:rFonts w:ascii="Times New Roman" w:eastAsia="Times New Roman" w:hAnsi="Times New Roman" w:cs="Times New Roman"/>
          <w:bCs/>
          <w:sz w:val="24"/>
          <w:szCs w:val="24"/>
          <w:lang w:eastAsia="ru-RU"/>
        </w:rPr>
        <w:t>зякино</w:t>
      </w:r>
      <w:proofErr w:type="spellEnd"/>
      <w:r w:rsidRPr="00EF31DF">
        <w:rPr>
          <w:rFonts w:ascii="Times New Roman" w:eastAsia="Times New Roman" w:hAnsi="Times New Roman" w:cs="Times New Roman"/>
          <w:bCs/>
          <w:sz w:val="24"/>
          <w:szCs w:val="24"/>
          <w:lang w:eastAsia="ru-RU"/>
        </w:rPr>
        <w:t xml:space="preserve"> (6,0км.);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EF31DF">
        <w:rPr>
          <w:rFonts w:ascii="Times New Roman" w:eastAsia="Times New Roman" w:hAnsi="Times New Roman" w:cs="Times New Roman"/>
          <w:bCs/>
          <w:sz w:val="24"/>
          <w:szCs w:val="24"/>
          <w:lang w:eastAsia="ru-RU"/>
        </w:rPr>
        <w:t>Удмуртрегионгаз</w:t>
      </w:r>
      <w:proofErr w:type="spellEnd"/>
      <w:r w:rsidRPr="00EF31DF">
        <w:rPr>
          <w:rFonts w:ascii="Times New Roman" w:eastAsia="Times New Roman" w:hAnsi="Times New Roman" w:cs="Times New Roman"/>
          <w:bCs/>
          <w:sz w:val="24"/>
          <w:szCs w:val="24"/>
          <w:lang w:eastAsia="ru-RU"/>
        </w:rPr>
        <w:t>», сжиженного газа - филиал «</w:t>
      </w:r>
      <w:proofErr w:type="spellStart"/>
      <w:r w:rsidRPr="00EF31DF">
        <w:rPr>
          <w:rFonts w:ascii="Times New Roman" w:eastAsia="Times New Roman" w:hAnsi="Times New Roman" w:cs="Times New Roman"/>
          <w:bCs/>
          <w:sz w:val="24"/>
          <w:szCs w:val="24"/>
          <w:lang w:eastAsia="ru-RU"/>
        </w:rPr>
        <w:t>Глазовгаз</w:t>
      </w:r>
      <w:proofErr w:type="spellEnd"/>
      <w:r w:rsidRPr="00EF31DF">
        <w:rPr>
          <w:rFonts w:ascii="Times New Roman" w:eastAsia="Times New Roman" w:hAnsi="Times New Roman" w:cs="Times New Roman"/>
          <w:bCs/>
          <w:sz w:val="24"/>
          <w:szCs w:val="24"/>
          <w:lang w:eastAsia="ru-RU"/>
        </w:rPr>
        <w:t>» РОАО «</w:t>
      </w:r>
      <w:proofErr w:type="spellStart"/>
      <w:r w:rsidRPr="00EF31DF">
        <w:rPr>
          <w:rFonts w:ascii="Times New Roman" w:eastAsia="Times New Roman" w:hAnsi="Times New Roman" w:cs="Times New Roman"/>
          <w:bCs/>
          <w:sz w:val="24"/>
          <w:szCs w:val="24"/>
          <w:lang w:eastAsia="ru-RU"/>
        </w:rPr>
        <w:t>Удмуртгаз</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Водоснабжение.</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Услуги водоснабжения в муниципальном образовании «Муниципальный округ Глазовский район Удмуртской Республики»  оказывают 12 предприятий: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ООО «</w:t>
      </w:r>
      <w:proofErr w:type="spellStart"/>
      <w:r w:rsidRPr="00EF31DF">
        <w:rPr>
          <w:rFonts w:ascii="Times New Roman" w:eastAsia="Times New Roman" w:hAnsi="Times New Roman" w:cs="Times New Roman"/>
          <w:bCs/>
          <w:sz w:val="24"/>
          <w:szCs w:val="24"/>
          <w:lang w:eastAsia="ru-RU"/>
        </w:rPr>
        <w:t>Жилкомсервис</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ООО «Водосток»;</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ООО «ВФ-Сервис»;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 ООО «Свет»;</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ООО «ЖКХ Глазовский район»;</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6. ООО «СТВ-Сервис»;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7. ООО «ВК-Сервис»;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8. ООО «Труд»;</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9. СПК «Коммунар»;</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10. СПК «</w:t>
      </w:r>
      <w:proofErr w:type="spellStart"/>
      <w:r w:rsidRPr="00EF31DF">
        <w:rPr>
          <w:rFonts w:ascii="Times New Roman" w:eastAsia="Times New Roman" w:hAnsi="Times New Roman" w:cs="Times New Roman"/>
          <w:bCs/>
          <w:sz w:val="24"/>
          <w:szCs w:val="24"/>
          <w:lang w:eastAsia="ru-RU"/>
        </w:rPr>
        <w:t>Парзинский</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11. СПК «Луч»;</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12. СПК «Коротай».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Услуги по водоснабжению включают в себя подъем, очистку (при необходимости) и транспортировку воды до потребителей.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Существующая подача питьевой воды на нужды потребителей составляет 209 тыс</w:t>
      </w:r>
      <w:proofErr w:type="gramStart"/>
      <w:r w:rsidRPr="00EF31DF">
        <w:rPr>
          <w:rFonts w:ascii="Times New Roman" w:eastAsia="Times New Roman" w:hAnsi="Times New Roman" w:cs="Times New Roman"/>
          <w:bCs/>
          <w:sz w:val="24"/>
          <w:szCs w:val="24"/>
          <w:lang w:eastAsia="ru-RU"/>
        </w:rPr>
        <w:t>.м</w:t>
      </w:r>
      <w:proofErr w:type="gramEnd"/>
      <w:r w:rsidRPr="00EF31DF">
        <w:rPr>
          <w:rFonts w:ascii="Times New Roman" w:eastAsia="Times New Roman" w:hAnsi="Times New Roman" w:cs="Times New Roman"/>
          <w:bCs/>
          <w:sz w:val="24"/>
          <w:szCs w:val="24"/>
          <w:lang w:eastAsia="ru-RU"/>
        </w:rPr>
        <w:t>3/ год или 0,57 тыс. м3/</w:t>
      </w:r>
      <w:proofErr w:type="spellStart"/>
      <w:r w:rsidRPr="00EF31DF">
        <w:rPr>
          <w:rFonts w:ascii="Times New Roman" w:eastAsia="Times New Roman" w:hAnsi="Times New Roman" w:cs="Times New Roman"/>
          <w:bCs/>
          <w:sz w:val="24"/>
          <w:szCs w:val="24"/>
          <w:lang w:eastAsia="ru-RU"/>
        </w:rPr>
        <w:t>сут</w:t>
      </w:r>
      <w:proofErr w:type="spellEnd"/>
      <w:r w:rsidRPr="00EF31DF">
        <w:rPr>
          <w:rFonts w:ascii="Times New Roman" w:eastAsia="Times New Roman" w:hAnsi="Times New Roman" w:cs="Times New Roman"/>
          <w:bCs/>
          <w:sz w:val="24"/>
          <w:szCs w:val="24"/>
          <w:lang w:eastAsia="ru-RU"/>
        </w:rPr>
        <w:t>, в том числе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населению-185,6 тыс</w:t>
      </w:r>
      <w:proofErr w:type="gramStart"/>
      <w:r w:rsidRPr="00EF31DF">
        <w:rPr>
          <w:rFonts w:ascii="Times New Roman" w:eastAsia="Times New Roman" w:hAnsi="Times New Roman" w:cs="Times New Roman"/>
          <w:bCs/>
          <w:sz w:val="24"/>
          <w:szCs w:val="24"/>
          <w:lang w:eastAsia="ru-RU"/>
        </w:rPr>
        <w:t>.м</w:t>
      </w:r>
      <w:proofErr w:type="gramEnd"/>
      <w:r w:rsidRPr="00EF31DF">
        <w:rPr>
          <w:rFonts w:ascii="Times New Roman" w:eastAsia="Times New Roman" w:hAnsi="Times New Roman" w:cs="Times New Roman"/>
          <w:bCs/>
          <w:sz w:val="24"/>
          <w:szCs w:val="24"/>
          <w:lang w:eastAsia="ru-RU"/>
        </w:rPr>
        <w:t>3/ год или 0,50 тыс. м3/</w:t>
      </w:r>
      <w:proofErr w:type="spellStart"/>
      <w:r w:rsidRPr="00EF31DF">
        <w:rPr>
          <w:rFonts w:ascii="Times New Roman" w:eastAsia="Times New Roman" w:hAnsi="Times New Roman" w:cs="Times New Roman"/>
          <w:bCs/>
          <w:sz w:val="24"/>
          <w:szCs w:val="24"/>
          <w:lang w:eastAsia="ru-RU"/>
        </w:rPr>
        <w:t>сут</w:t>
      </w:r>
      <w:proofErr w:type="spellEnd"/>
      <w:r w:rsidRPr="00EF31DF">
        <w:rPr>
          <w:rFonts w:ascii="Times New Roman" w:eastAsia="Times New Roman" w:hAnsi="Times New Roman" w:cs="Times New Roman"/>
          <w:bCs/>
          <w:sz w:val="24"/>
          <w:szCs w:val="24"/>
          <w:lang w:eastAsia="ru-RU"/>
        </w:rPr>
        <w:t xml:space="preserve">, в </w:t>
      </w:r>
      <w:proofErr w:type="spellStart"/>
      <w:r w:rsidRPr="00EF31DF">
        <w:rPr>
          <w:rFonts w:ascii="Times New Roman" w:eastAsia="Times New Roman" w:hAnsi="Times New Roman" w:cs="Times New Roman"/>
          <w:bCs/>
          <w:sz w:val="24"/>
          <w:szCs w:val="24"/>
          <w:lang w:eastAsia="ru-RU"/>
        </w:rPr>
        <w:t>т.ч</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бюджетным организациям и соцкультбыту, промышленным предприятиям и другим организациям – 23,4 тыс</w:t>
      </w:r>
      <w:proofErr w:type="gramStart"/>
      <w:r w:rsidRPr="00EF31DF">
        <w:rPr>
          <w:rFonts w:ascii="Times New Roman" w:eastAsia="Times New Roman" w:hAnsi="Times New Roman" w:cs="Times New Roman"/>
          <w:bCs/>
          <w:sz w:val="24"/>
          <w:szCs w:val="24"/>
          <w:lang w:eastAsia="ru-RU"/>
        </w:rPr>
        <w:t>.м</w:t>
      </w:r>
      <w:proofErr w:type="gramEnd"/>
      <w:r w:rsidRPr="00EF31DF">
        <w:rPr>
          <w:rFonts w:ascii="Times New Roman" w:eastAsia="Times New Roman" w:hAnsi="Times New Roman" w:cs="Times New Roman"/>
          <w:bCs/>
          <w:sz w:val="24"/>
          <w:szCs w:val="24"/>
          <w:lang w:eastAsia="ru-RU"/>
        </w:rPr>
        <w:t>3/ год или 0,06 тыс. м3/</w:t>
      </w:r>
      <w:proofErr w:type="spellStart"/>
      <w:r w:rsidRPr="00EF31DF">
        <w:rPr>
          <w:rFonts w:ascii="Times New Roman" w:eastAsia="Times New Roman" w:hAnsi="Times New Roman" w:cs="Times New Roman"/>
          <w:bCs/>
          <w:sz w:val="24"/>
          <w:szCs w:val="24"/>
          <w:lang w:eastAsia="ru-RU"/>
        </w:rPr>
        <w:t>сут</w:t>
      </w:r>
      <w:proofErr w:type="spellEnd"/>
      <w:r w:rsidRPr="00EF31DF">
        <w:rPr>
          <w:rFonts w:ascii="Times New Roman" w:eastAsia="Times New Roman" w:hAnsi="Times New Roman" w:cs="Times New Roman"/>
          <w:bCs/>
          <w:sz w:val="24"/>
          <w:szCs w:val="24"/>
          <w:lang w:eastAsia="ru-RU"/>
        </w:rPr>
        <w:t xml:space="preserve">, в </w:t>
      </w:r>
      <w:proofErr w:type="spellStart"/>
      <w:r w:rsidRPr="00EF31DF">
        <w:rPr>
          <w:rFonts w:ascii="Times New Roman" w:eastAsia="Times New Roman" w:hAnsi="Times New Roman" w:cs="Times New Roman"/>
          <w:bCs/>
          <w:sz w:val="24"/>
          <w:szCs w:val="24"/>
          <w:lang w:eastAsia="ru-RU"/>
        </w:rPr>
        <w:t>т.ч</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потери в водопроводных сетях составляют  около 10%</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Водоотведение.</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Система водоотведения в муниципальном образовании «Муниципальный округ Глазовский район Удмуртской Республики» имеется в пяти населенных пунктах: </w:t>
      </w:r>
      <w:proofErr w:type="spellStart"/>
      <w:r w:rsidRPr="00EF31DF">
        <w:rPr>
          <w:rFonts w:ascii="Times New Roman" w:eastAsia="Times New Roman" w:hAnsi="Times New Roman" w:cs="Times New Roman"/>
          <w:bCs/>
          <w:sz w:val="24"/>
          <w:szCs w:val="24"/>
          <w:lang w:eastAsia="ru-RU"/>
        </w:rPr>
        <w:t>с</w:t>
      </w:r>
      <w:proofErr w:type="gramStart"/>
      <w:r w:rsidRPr="00EF31DF">
        <w:rPr>
          <w:rFonts w:ascii="Times New Roman" w:eastAsia="Times New Roman" w:hAnsi="Times New Roman" w:cs="Times New Roman"/>
          <w:bCs/>
          <w:sz w:val="24"/>
          <w:szCs w:val="24"/>
          <w:lang w:eastAsia="ru-RU"/>
        </w:rPr>
        <w:t>.П</w:t>
      </w:r>
      <w:proofErr w:type="gramEnd"/>
      <w:r w:rsidRPr="00EF31DF">
        <w:rPr>
          <w:rFonts w:ascii="Times New Roman" w:eastAsia="Times New Roman" w:hAnsi="Times New Roman" w:cs="Times New Roman"/>
          <w:bCs/>
          <w:sz w:val="24"/>
          <w:szCs w:val="24"/>
          <w:lang w:eastAsia="ru-RU"/>
        </w:rPr>
        <w:t>онино</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с.Парзи</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д.Чура</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с.Октябрьский</w:t>
      </w:r>
      <w:proofErr w:type="spellEnd"/>
      <w:r w:rsidRPr="00EF31DF">
        <w:rPr>
          <w:rFonts w:ascii="Times New Roman" w:eastAsia="Times New Roman" w:hAnsi="Times New Roman" w:cs="Times New Roman"/>
          <w:bCs/>
          <w:sz w:val="24"/>
          <w:szCs w:val="24"/>
          <w:lang w:eastAsia="ru-RU"/>
        </w:rPr>
        <w:t xml:space="preserve">, </w:t>
      </w:r>
      <w:proofErr w:type="spellStart"/>
      <w:r w:rsidRPr="00EF31DF">
        <w:rPr>
          <w:rFonts w:ascii="Times New Roman" w:eastAsia="Times New Roman" w:hAnsi="Times New Roman" w:cs="Times New Roman"/>
          <w:bCs/>
          <w:sz w:val="24"/>
          <w:szCs w:val="24"/>
          <w:lang w:eastAsia="ru-RU"/>
        </w:rPr>
        <w:t>д.Трубашур</w:t>
      </w:r>
      <w:proofErr w:type="spellEnd"/>
      <w:r w:rsidRPr="00EF31DF">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xml:space="preserve">Услуги водоотведению в муниципальном образовании «Муниципальный округ Глазовский район Удмуртской Республики» оказывают 5 предприятий: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ООО «СТВ-Сервис»;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ООО «ВК-сервис»;</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ООО «Свет»;</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 СПК «</w:t>
      </w:r>
      <w:proofErr w:type="spellStart"/>
      <w:r w:rsidRPr="00EF31DF">
        <w:rPr>
          <w:rFonts w:ascii="Times New Roman" w:eastAsia="Times New Roman" w:hAnsi="Times New Roman" w:cs="Times New Roman"/>
          <w:bCs/>
          <w:sz w:val="24"/>
          <w:szCs w:val="24"/>
          <w:lang w:eastAsia="ru-RU"/>
        </w:rPr>
        <w:t>Парзинский</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ООО «ЖКХ Глазовский район».</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Общая протяженность канализационных сетей составляет 30,4 км. Износ сетей водоотведения (канализации) составляет -85%.</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Основные проблемы: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Высокий износ сетей теплоснабжения и теплотехнического оборудования котельных.</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 Наличие бесхозяйных сетей электроснабжения.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Одним из приоритетов жилищной политики, как на уровне Удмуртской Республики, так и в </w:t>
      </w:r>
      <w:proofErr w:type="spellStart"/>
      <w:r w:rsidRPr="00EF31DF">
        <w:rPr>
          <w:rFonts w:ascii="Times New Roman" w:eastAsia="Times New Roman" w:hAnsi="Times New Roman" w:cs="Times New Roman"/>
          <w:bCs/>
          <w:sz w:val="24"/>
          <w:szCs w:val="24"/>
          <w:lang w:eastAsia="ru-RU"/>
        </w:rPr>
        <w:t>Глазовском</w:t>
      </w:r>
      <w:proofErr w:type="spellEnd"/>
      <w:r w:rsidRPr="00EF31DF">
        <w:rPr>
          <w:rFonts w:ascii="Times New Roman" w:eastAsia="Times New Roman" w:hAnsi="Times New Roman" w:cs="Times New Roman"/>
          <w:bCs/>
          <w:sz w:val="24"/>
          <w:szCs w:val="24"/>
          <w:lang w:eastAsia="ru-RU"/>
        </w:rPr>
        <w:t xml:space="preserve">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w:t>
      </w:r>
      <w:proofErr w:type="spellStart"/>
      <w:r w:rsidRPr="00EF31DF">
        <w:rPr>
          <w:rFonts w:ascii="Times New Roman" w:eastAsia="Times New Roman" w:hAnsi="Times New Roman" w:cs="Times New Roman"/>
          <w:bCs/>
          <w:sz w:val="24"/>
          <w:szCs w:val="24"/>
          <w:lang w:eastAsia="ru-RU"/>
        </w:rPr>
        <w:t>Глазовском</w:t>
      </w:r>
      <w:proofErr w:type="spellEnd"/>
      <w:r w:rsidRPr="00EF31DF">
        <w:rPr>
          <w:rFonts w:ascii="Times New Roman" w:eastAsia="Times New Roman" w:hAnsi="Times New Roman" w:cs="Times New Roman"/>
          <w:bCs/>
          <w:sz w:val="24"/>
          <w:szCs w:val="24"/>
          <w:lang w:eastAsia="ru-RU"/>
        </w:rPr>
        <w:t xml:space="preserve"> районе, предотвратить чрезвычайные ситуации.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EF31DF">
        <w:rPr>
          <w:rFonts w:ascii="Times New Roman" w:eastAsia="Times New Roman" w:hAnsi="Times New Roman" w:cs="Times New Roman"/>
          <w:bCs/>
          <w:sz w:val="24"/>
          <w:szCs w:val="24"/>
          <w:lang w:eastAsia="ru-RU"/>
        </w:rPr>
        <w:t xml:space="preserve"> и в разбивке по этапам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2. Приоритеты, цели и задачи.</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i/>
          <w:sz w:val="24"/>
          <w:szCs w:val="24"/>
          <w:lang w:eastAsia="ru-RU"/>
        </w:rPr>
      </w:pPr>
      <w:r w:rsidRPr="00EF31DF">
        <w:rPr>
          <w:rFonts w:ascii="Times New Roman" w:eastAsia="Times New Roman" w:hAnsi="Times New Roman" w:cs="Times New Roman"/>
          <w:bCs/>
          <w:sz w:val="24"/>
          <w:szCs w:val="24"/>
          <w:lang w:eastAsia="ru-RU"/>
        </w:rPr>
        <w:t>- Организация в границах поселения электр</w:t>
      </w:r>
      <w:proofErr w:type="gramStart"/>
      <w:r w:rsidRPr="00EF31DF">
        <w:rPr>
          <w:rFonts w:ascii="Times New Roman" w:eastAsia="Times New Roman" w:hAnsi="Times New Roman" w:cs="Times New Roman"/>
          <w:bCs/>
          <w:sz w:val="24"/>
          <w:szCs w:val="24"/>
          <w:lang w:eastAsia="ru-RU"/>
        </w:rPr>
        <w:t>о-</w:t>
      </w:r>
      <w:proofErr w:type="gramEnd"/>
      <w:r w:rsidRPr="00EF31DF">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EF31DF">
        <w:rPr>
          <w:rFonts w:ascii="Times New Roman" w:eastAsia="Times New Roman" w:hAnsi="Times New Roman" w:cs="Times New Roman"/>
          <w:bCs/>
          <w:i/>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Реализация предусмотренных </w:t>
      </w:r>
      <w:hyperlink r:id="rId12" w:history="1">
        <w:r w:rsidRPr="00EF31DF">
          <w:rPr>
            <w:rFonts w:ascii="Times New Roman" w:eastAsia="Times New Roman" w:hAnsi="Times New Roman" w:cs="Times New Roman"/>
            <w:bCs/>
            <w:color w:val="0000FF" w:themeColor="hyperlink"/>
            <w:sz w:val="24"/>
            <w:szCs w:val="24"/>
            <w:u w:val="single"/>
            <w:lang w:eastAsia="ru-RU"/>
          </w:rPr>
          <w:t>частями 5</w:t>
        </w:r>
      </w:hyperlink>
      <w:r w:rsidRPr="00EF31DF">
        <w:rPr>
          <w:rFonts w:ascii="Times New Roman" w:eastAsia="Times New Roman" w:hAnsi="Times New Roman" w:cs="Times New Roman"/>
          <w:bCs/>
          <w:sz w:val="24"/>
          <w:szCs w:val="24"/>
          <w:lang w:eastAsia="ru-RU"/>
        </w:rPr>
        <w:t xml:space="preserve"> - </w:t>
      </w:r>
      <w:hyperlink r:id="rId13" w:history="1">
        <w:r w:rsidRPr="00EF31DF">
          <w:rPr>
            <w:rFonts w:ascii="Times New Roman" w:eastAsia="Times New Roman" w:hAnsi="Times New Roman" w:cs="Times New Roman"/>
            <w:bCs/>
            <w:color w:val="0000FF" w:themeColor="hyperlink"/>
            <w:sz w:val="24"/>
            <w:szCs w:val="24"/>
            <w:u w:val="single"/>
            <w:lang w:eastAsia="ru-RU"/>
          </w:rPr>
          <w:t>7 статьи 7</w:t>
        </w:r>
      </w:hyperlink>
      <w:r w:rsidRPr="00EF31DF">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xml:space="preserve">- 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Выполнение требований, установленных правилами оценки готовности районов к отопительному периоду и </w:t>
      </w:r>
      <w:proofErr w:type="gramStart"/>
      <w:r w:rsidRPr="00EF31DF">
        <w:rPr>
          <w:rFonts w:ascii="Times New Roman" w:eastAsia="Times New Roman" w:hAnsi="Times New Roman" w:cs="Times New Roman"/>
          <w:bCs/>
          <w:sz w:val="24"/>
          <w:szCs w:val="24"/>
          <w:lang w:eastAsia="ru-RU"/>
        </w:rPr>
        <w:t>контроль за</w:t>
      </w:r>
      <w:proofErr w:type="gramEnd"/>
      <w:r w:rsidRPr="00EF31DF">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EF31DF">
        <w:rPr>
          <w:rFonts w:ascii="Times New Roman" w:eastAsia="Times New Roman" w:hAnsi="Times New Roman" w:cs="Times New Roman"/>
          <w:bCs/>
          <w:sz w:val="24"/>
          <w:szCs w:val="24"/>
          <w:lang w:eastAsia="ru-RU"/>
        </w:rPr>
        <w:t>теплосетевых</w:t>
      </w:r>
      <w:proofErr w:type="spellEnd"/>
      <w:r w:rsidRPr="00EF31DF">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Утверждение схем теплоснабжения, водоснабжения и водоотведения поселений;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EF31DF">
          <w:rPr>
            <w:rFonts w:ascii="Times New Roman" w:eastAsia="Times New Roman" w:hAnsi="Times New Roman" w:cs="Times New Roman"/>
            <w:bCs/>
            <w:color w:val="0000FF" w:themeColor="hyperlink"/>
            <w:sz w:val="24"/>
            <w:szCs w:val="24"/>
            <w:u w:val="single"/>
            <w:lang w:eastAsia="ru-RU"/>
          </w:rPr>
          <w:t>Указом</w:t>
        </w:r>
      </w:hyperlink>
      <w:r w:rsidRPr="00EF31DF">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EF31DF">
          <w:rPr>
            <w:rFonts w:ascii="Times New Roman" w:eastAsia="Times New Roman" w:hAnsi="Times New Roman" w:cs="Times New Roman"/>
            <w:bCs/>
            <w:color w:val="0000FF" w:themeColor="hyperlink"/>
            <w:sz w:val="24"/>
            <w:szCs w:val="24"/>
            <w:u w:val="single"/>
            <w:lang w:eastAsia="ru-RU"/>
          </w:rPr>
          <w:t>Концепцией</w:t>
        </w:r>
      </w:hyperlink>
      <w:r w:rsidRPr="00EF31DF">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EF31DF">
        <w:rPr>
          <w:rFonts w:ascii="Times New Roman" w:eastAsia="Times New Roman" w:hAnsi="Times New Roman" w:cs="Times New Roman"/>
          <w:bCs/>
          <w:sz w:val="24"/>
          <w:szCs w:val="24"/>
          <w:lang w:eastAsia="ru-RU"/>
        </w:rPr>
        <w:t xml:space="preserve"> № 1662-р.</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числе задач, поставленных Указом Президента Российской Федерации от 7 мая 2012 г. № 600:</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EF31DF">
        <w:rPr>
          <w:rFonts w:ascii="Times New Roman" w:eastAsia="Times New Roman" w:hAnsi="Times New Roman" w:cs="Times New Roman"/>
          <w:bCs/>
          <w:sz w:val="24"/>
          <w:szCs w:val="24"/>
          <w:lang w:eastAsia="ru-RU"/>
        </w:rPr>
        <w:t>энергоэффективности</w:t>
      </w:r>
      <w:proofErr w:type="spellEnd"/>
      <w:r w:rsidRPr="00EF31DF">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Целью подпрограммы является обеспечение надежной и эффективной работы инженерно-коммунальной инфраструктуры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EF31DF" w:rsidRPr="00EF31DF" w:rsidRDefault="00EF31DF" w:rsidP="00EF31DF">
      <w:pPr>
        <w:numPr>
          <w:ilvl w:val="0"/>
          <w:numId w:val="17"/>
        </w:num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EF31DF" w:rsidRPr="00EF31DF" w:rsidRDefault="00EF31DF" w:rsidP="00EF31DF">
      <w:pPr>
        <w:numPr>
          <w:ilvl w:val="0"/>
          <w:numId w:val="17"/>
        </w:num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«Муниципальный округ Глазовский район Удмуртской Республики».</w:t>
      </w:r>
    </w:p>
    <w:p w:rsidR="00EF31DF" w:rsidRPr="00EF31DF" w:rsidRDefault="00EF31DF" w:rsidP="00EF31DF">
      <w:pPr>
        <w:numPr>
          <w:ilvl w:val="0"/>
          <w:numId w:val="17"/>
        </w:num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EF31DF" w:rsidRPr="00EF31DF" w:rsidRDefault="00EF31DF" w:rsidP="00EF31DF">
      <w:pPr>
        <w:numPr>
          <w:ilvl w:val="0"/>
          <w:numId w:val="17"/>
        </w:num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EF31DF" w:rsidRPr="00EF31DF" w:rsidRDefault="00EF31DF" w:rsidP="00EF31DF">
      <w:pPr>
        <w:numPr>
          <w:ilvl w:val="0"/>
          <w:numId w:val="17"/>
        </w:num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w:t>
      </w:r>
      <w:r w:rsidRPr="00EF31DF">
        <w:rPr>
          <w:rFonts w:ascii="Times New Roman" w:eastAsia="Times New Roman" w:hAnsi="Times New Roman" w:cs="Times New Roman"/>
          <w:bCs/>
          <w:sz w:val="24"/>
          <w:szCs w:val="24"/>
          <w:lang w:eastAsia="ru-RU"/>
        </w:rPr>
        <w:lastRenderedPageBreak/>
        <w:t>сносу или реконструкции в связи с физическим износом в процессе их эксплуатации (далее - аварийные дома);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7) Финансовое и организационное обеспечение переселения граждан из аварийных домов.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выполнение условий предоставления </w:t>
      </w:r>
      <w:proofErr w:type="spellStart"/>
      <w:r w:rsidRPr="00EF31DF">
        <w:rPr>
          <w:rFonts w:ascii="Times New Roman" w:eastAsia="Times New Roman" w:hAnsi="Times New Roman" w:cs="Times New Roman"/>
          <w:bCs/>
          <w:sz w:val="24"/>
          <w:szCs w:val="24"/>
          <w:lang w:eastAsia="ru-RU"/>
        </w:rPr>
        <w:t>Глазовскому</w:t>
      </w:r>
      <w:proofErr w:type="spellEnd"/>
      <w:r w:rsidRPr="00EF31DF">
        <w:rPr>
          <w:rFonts w:ascii="Times New Roman" w:eastAsia="Times New Roman" w:hAnsi="Times New Roman" w:cs="Times New Roman"/>
          <w:bCs/>
          <w:sz w:val="24"/>
          <w:szCs w:val="24"/>
          <w:lang w:eastAsia="ru-RU"/>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снос аварийных многоквартирных домов.</w:t>
      </w:r>
    </w:p>
    <w:p w:rsidR="00EF31DF" w:rsidRPr="00EF31DF" w:rsidRDefault="00EF31DF" w:rsidP="00EF31DF">
      <w:pPr>
        <w:spacing w:before="20" w:after="0" w:line="240" w:lineRule="auto"/>
        <w:ind w:firstLine="709"/>
        <w:jc w:val="center"/>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3.</w:t>
      </w:r>
      <w:r w:rsidRPr="00EF31DF">
        <w:rPr>
          <w:rFonts w:ascii="Times New Roman" w:eastAsia="Times New Roman" w:hAnsi="Times New Roman" w:cs="Times New Roman"/>
          <w:b/>
          <w:bCs/>
          <w:sz w:val="24"/>
          <w:szCs w:val="24"/>
          <w:lang w:eastAsia="ru-RU"/>
        </w:rPr>
        <w:tab/>
        <w:t>Целевые показатели (индикаторы).</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целях количественной оценки достижения целей и задач подпрограммы определены следующие целевые показатели (индикаторы):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w:t>
      </w:r>
      <w:r w:rsidRPr="00EF31DF">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w:t>
      </w:r>
      <w:r w:rsidRPr="00EF31DF">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w:t>
      </w:r>
      <w:r w:rsidRPr="00EF31DF">
        <w:rPr>
          <w:rFonts w:ascii="Times New Roman" w:eastAsia="Times New Roman" w:hAnsi="Times New Roman" w:cs="Times New Roman"/>
          <w:bCs/>
          <w:sz w:val="24"/>
          <w:szCs w:val="24"/>
          <w:lang w:eastAsia="ru-RU"/>
        </w:rPr>
        <w:tab/>
        <w:t>Износ сетей электроснабжения, процентов.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w:t>
      </w:r>
      <w:r w:rsidRPr="00EF31DF">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w:t>
      </w:r>
      <w:r w:rsidRPr="00EF31DF">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6)</w:t>
      </w:r>
      <w:r w:rsidRPr="00EF31DF">
        <w:rPr>
          <w:rFonts w:ascii="Times New Roman" w:eastAsia="Times New Roman" w:hAnsi="Times New Roman" w:cs="Times New Roman"/>
          <w:bCs/>
          <w:sz w:val="24"/>
          <w:szCs w:val="24"/>
          <w:lang w:eastAsia="ru-RU"/>
        </w:rPr>
        <w:tab/>
        <w:t>Износ сетей холодного водоснабжения, процентов.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7)</w:t>
      </w:r>
      <w:r w:rsidRPr="00EF31DF">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8)</w:t>
      </w:r>
      <w:r w:rsidRPr="00EF31DF">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9)</w:t>
      </w:r>
      <w:r w:rsidRPr="00EF31DF">
        <w:rPr>
          <w:rFonts w:ascii="Times New Roman" w:eastAsia="Times New Roman" w:hAnsi="Times New Roman" w:cs="Times New Roman"/>
          <w:bCs/>
          <w:sz w:val="24"/>
          <w:szCs w:val="24"/>
          <w:lang w:eastAsia="ru-RU"/>
        </w:rPr>
        <w:tab/>
        <w:t>Износ сетей водоотведения (канализации), процентов.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11) количество граждан, улучшивших условия проживания.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4. Сроки и этапы реализации подпрограммы.</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Подпрограмма реализуется в 2015-2024 годы.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этап 2014 года - срок реализации до 31.12.2015;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этап 2015 года - срок реализации до 31.12.2016;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этап 2016 года - срок реализации до 01.09.2017.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color w:val="000000"/>
          <w:sz w:val="24"/>
          <w:szCs w:val="24"/>
          <w:lang w:eastAsia="ru-RU"/>
        </w:rPr>
        <w:t>Этапы  - 2015-2018 годы, 2019-2024 г.</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5. Основные мероприятия.</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В рамках подпрограммы осуществляются следующие мероприятия: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Актуализация схем теплоснабжения;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 Актуализация схем водоснабжения и водоотведения;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Строительство, модернизация и реконструкция объектов коммунальной инфраструктуры за счет бюджетных средств: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Исполнение функции заказчика-застройщика на строительство, модернизацию и реконструкцию объектов коммунальной инфраструктуры.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6) Формирование перечня аварийных домов;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9)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10) Осуществление мониторинга выполнения подпрограммы и представление отчета о выполнении подпрограммы.</w:t>
      </w:r>
    </w:p>
    <w:p w:rsidR="00EF31DF" w:rsidRPr="00EF31DF" w:rsidRDefault="00EF31DF" w:rsidP="00EF31DF">
      <w:pPr>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Переселение граждан из аварийных домов осуществляется: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EF31DF">
        <w:rPr>
          <w:rFonts w:ascii="Times New Roman" w:eastAsia="Times New Roman" w:hAnsi="Times New Roman" w:cs="Times New Roman"/>
          <w:bCs/>
          <w:sz w:val="24"/>
          <w:szCs w:val="24"/>
          <w:lang w:eastAsia="ru-RU"/>
        </w:rPr>
        <w:t>площади</w:t>
      </w:r>
      <w:proofErr w:type="gramEnd"/>
      <w:r w:rsidRPr="00EF31DF">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Предоставление финансовой поддержки на переселение граждан из аварийного жилищного фонда осуществляется исключительно:</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Предельная стоимость одного квадратного метра </w:t>
      </w:r>
      <w:proofErr w:type="gramStart"/>
      <w:r w:rsidRPr="00EF31DF">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6.  Меры муниципального регулирования.</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Меры муниципального регулирования в рамках подпрограммы  «Содержание и развитие коммунальной инфраструктуры на 2015-2024 годы» не формируются.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7. Прогноз сводных показателей муниципальных заданий</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на оказание муниципальных услуг.</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«Муниципальный округ </w:t>
      </w:r>
      <w:r w:rsidRPr="00EF31DF">
        <w:rPr>
          <w:rFonts w:ascii="Times New Roman" w:eastAsia="Times New Roman" w:hAnsi="Times New Roman" w:cs="Times New Roman"/>
          <w:bCs/>
          <w:sz w:val="24"/>
          <w:szCs w:val="24"/>
          <w:lang w:eastAsia="ru-RU"/>
        </w:rPr>
        <w:lastRenderedPageBreak/>
        <w:t>Глазовский район Удмуртской Республики» в рамках подпрограммы «Содержание и развитие коммунальной инфраструктуры на 2015-2024 годы» не формируются.</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EF31DF">
        <w:rPr>
          <w:rFonts w:ascii="Times New Roman" w:eastAsia="Times New Roman" w:hAnsi="Times New Roman" w:cs="Times New Roman"/>
          <w:bCs/>
          <w:sz w:val="24"/>
          <w:szCs w:val="24"/>
          <w:lang w:eastAsia="ru-RU"/>
        </w:rPr>
        <w:t>теплосетевых</w:t>
      </w:r>
      <w:proofErr w:type="spellEnd"/>
      <w:r w:rsidRPr="00EF31DF">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9. Ресурсное обеспечение.</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Источниками ресурсного обеспечения подпрограммы являются собственные средства бюджета муниципального образования «Муниципальный округ Глазовский район Удмуртской Республики», а также субсидии из бюджета Удмуртской Республики на </w:t>
      </w:r>
      <w:proofErr w:type="spellStart"/>
      <w:r w:rsidRPr="00EF31DF">
        <w:rPr>
          <w:rFonts w:ascii="Times New Roman" w:eastAsia="Times New Roman" w:hAnsi="Times New Roman" w:cs="Times New Roman"/>
          <w:bCs/>
          <w:sz w:val="24"/>
          <w:szCs w:val="24"/>
          <w:lang w:eastAsia="ru-RU"/>
        </w:rPr>
        <w:t>софинансирование</w:t>
      </w:r>
      <w:proofErr w:type="spellEnd"/>
      <w:r w:rsidRPr="00EF31DF">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подлежит уточнению в рамках бюджетного цикла.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Ресурсное обеспечение реализации подпрограммы за счет средств бюджета муниципального образования «Муниципальный округ Глазовский район Удмуртской Республики» представлено в приложении 5 к муниципальной 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10. Риски и меры по управлению рисками.</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EF31DF">
        <w:rPr>
          <w:rFonts w:ascii="Times New Roman" w:eastAsia="Times New Roman" w:hAnsi="Times New Roman" w:cs="Times New Roman"/>
          <w:bCs/>
          <w:sz w:val="24"/>
          <w:szCs w:val="24"/>
          <w:lang w:eastAsia="ru-RU"/>
        </w:rPr>
        <w:t>Ростехнадзора</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Организационно-управленческие риски.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EF31DF">
        <w:rPr>
          <w:rFonts w:ascii="Times New Roman" w:eastAsia="Times New Roman" w:hAnsi="Times New Roman" w:cs="Times New Roman"/>
          <w:bCs/>
          <w:sz w:val="24"/>
          <w:szCs w:val="24"/>
          <w:lang w:eastAsia="ru-RU"/>
        </w:rPr>
        <w:t>контроль за</w:t>
      </w:r>
      <w:proofErr w:type="gramEnd"/>
      <w:r w:rsidRPr="00EF31DF">
        <w:rPr>
          <w:rFonts w:ascii="Times New Roman" w:eastAsia="Times New Roman" w:hAnsi="Times New Roman" w:cs="Times New Roman"/>
          <w:bCs/>
          <w:sz w:val="24"/>
          <w:szCs w:val="24"/>
          <w:lang w:eastAsia="ru-RU"/>
        </w:rPr>
        <w:t xml:space="preserve"> соблюдением заключенных договоров.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Финансовые риски.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минимизации риска: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решением о бюджете муниципального образования «Муниципальный округ Глазовский район Удмуртской Республики» устанавливаются ограничения по авансовым платежам при заключении муниципальных контрактов (договоров);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создаются условия для общественного контроля.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11. Конечные результаты и оценка эффективности.</w:t>
      </w: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технологические: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w:t>
      </w:r>
      <w:r w:rsidRPr="00EF31DF">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социальные: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повышение качества коммунальных услуг;</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экономические: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
          <w:bCs/>
          <w:sz w:val="24"/>
          <w:szCs w:val="24"/>
          <w:lang w:eastAsia="ru-RU"/>
        </w:rPr>
      </w:pPr>
    </w:p>
    <w:p w:rsidR="00EF31DF" w:rsidRPr="00EF31DF" w:rsidRDefault="00EF31DF" w:rsidP="00EF31DF">
      <w:pPr>
        <w:keepNext/>
        <w:keepLines/>
        <w:spacing w:before="20" w:after="0" w:line="240" w:lineRule="auto"/>
        <w:ind w:right="706"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7.3 Подпрограмма «Благоустройство и охрана окружающей среды»</w:t>
      </w:r>
    </w:p>
    <w:p w:rsidR="00EF31DF" w:rsidRPr="00EF31DF" w:rsidRDefault="00EF31DF" w:rsidP="00EF31DF">
      <w:pPr>
        <w:keepNext/>
        <w:keepLines/>
        <w:spacing w:before="20" w:after="0" w:line="240" w:lineRule="auto"/>
        <w:ind w:right="706"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val="x-none" w:eastAsia="ru-RU"/>
        </w:rPr>
        <w:t>Краткая характеристика (паспорт) подпрограммы</w:t>
      </w:r>
    </w:p>
    <w:p w:rsidR="00EF31DF" w:rsidRPr="00EF31DF" w:rsidRDefault="00EF31DF" w:rsidP="00EF31DF">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902"/>
      </w:tblGrid>
      <w:tr w:rsidR="00EF31DF" w:rsidRPr="00EF31DF" w:rsidTr="00D231C7">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Наименование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Благоустройство и охрана окружающей среды </w:t>
            </w:r>
          </w:p>
        </w:tc>
      </w:tr>
      <w:tr w:rsidR="00EF31DF" w:rsidRPr="00EF31DF" w:rsidTr="00D231C7">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Координатор </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EF31DF" w:rsidRPr="00EF31DF" w:rsidTr="00D231C7">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rPr>
            </w:pPr>
            <w:r w:rsidRPr="00EF31DF">
              <w:rPr>
                <w:rFonts w:ascii="Times New Roman" w:eastAsia="Times New Roman" w:hAnsi="Times New Roman" w:cs="Times New Roman"/>
                <w:bCs/>
                <w:sz w:val="24"/>
                <w:szCs w:val="24"/>
              </w:rPr>
              <w:t xml:space="preserve">Ответственный исполнитель </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Отдел ЖКХ и транспорта.</w:t>
            </w:r>
          </w:p>
        </w:tc>
      </w:tr>
      <w:tr w:rsidR="00EF31DF" w:rsidRPr="00EF31DF" w:rsidTr="00D231C7">
        <w:trPr>
          <w:trHeight w:val="540"/>
        </w:trPr>
        <w:tc>
          <w:tcPr>
            <w:tcW w:w="1951"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Соисполнители</w:t>
            </w:r>
          </w:p>
        </w:tc>
        <w:tc>
          <w:tcPr>
            <w:tcW w:w="7902"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Территориальные отделы Администрации муниципального образования «Муниципальный округ Глазовский район Удмуртской Республики»</w:t>
            </w:r>
          </w:p>
        </w:tc>
      </w:tr>
      <w:tr w:rsidR="00EF31DF" w:rsidRPr="00EF31DF" w:rsidTr="00D231C7">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rPr>
            </w:pPr>
            <w:r w:rsidRPr="00EF31DF">
              <w:rPr>
                <w:rFonts w:ascii="Times New Roman" w:eastAsia="Times New Roman" w:hAnsi="Times New Roman" w:cs="Times New Roman"/>
                <w:bCs/>
                <w:sz w:val="24"/>
                <w:szCs w:val="24"/>
              </w:rPr>
              <w:t>Цели</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1) Обеспечение безопасного проживания и жизнедеятельности населения   поселения;</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2) Обеспечение экологической безопасности;</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3)Улучшение эстетического состояния объектов благоустройства на территории сельских поселений </w:t>
            </w:r>
            <w:proofErr w:type="spellStart"/>
            <w:r w:rsidRPr="00EF31DF">
              <w:rPr>
                <w:rFonts w:ascii="Times New Roman" w:eastAsia="Times New Roman" w:hAnsi="Times New Roman" w:cs="Times New Roman"/>
                <w:bCs/>
                <w:sz w:val="24"/>
                <w:szCs w:val="24"/>
              </w:rPr>
              <w:t>Глазовского</w:t>
            </w:r>
            <w:proofErr w:type="spellEnd"/>
            <w:r w:rsidRPr="00EF31DF">
              <w:rPr>
                <w:rFonts w:ascii="Times New Roman" w:eastAsia="Times New Roman" w:hAnsi="Times New Roman" w:cs="Times New Roman"/>
                <w:bCs/>
                <w:sz w:val="24"/>
                <w:szCs w:val="24"/>
              </w:rPr>
              <w:t xml:space="preserve"> района.</w:t>
            </w:r>
          </w:p>
        </w:tc>
      </w:tr>
      <w:tr w:rsidR="00EF31DF" w:rsidRPr="00EF31DF" w:rsidTr="00D231C7">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rPr>
            </w:pPr>
            <w:r w:rsidRPr="00EF31DF">
              <w:rPr>
                <w:rFonts w:ascii="Times New Roman" w:eastAsia="Times New Roman" w:hAnsi="Times New Roman" w:cs="Times New Roman"/>
                <w:bCs/>
                <w:sz w:val="24"/>
                <w:szCs w:val="24"/>
              </w:rPr>
              <w:t>Задачи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1) Совершенствование системы сбора и утилизации отходов;</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3) Организация </w:t>
            </w:r>
            <w:proofErr w:type="gramStart"/>
            <w:r w:rsidRPr="00EF31DF">
              <w:rPr>
                <w:rFonts w:ascii="Times New Roman" w:eastAsia="Times New Roman" w:hAnsi="Times New Roman" w:cs="Times New Roman"/>
                <w:bCs/>
                <w:sz w:val="24"/>
                <w:szCs w:val="24"/>
              </w:rPr>
              <w:t>обустройства мест массового отдыха жителей района</w:t>
            </w:r>
            <w:proofErr w:type="gramEnd"/>
            <w:r w:rsidRPr="00EF31DF">
              <w:rPr>
                <w:rFonts w:ascii="Times New Roman" w:eastAsia="Times New Roman" w:hAnsi="Times New Roman" w:cs="Times New Roman"/>
                <w:bCs/>
                <w:sz w:val="24"/>
                <w:szCs w:val="24"/>
              </w:rPr>
              <w:t>;</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4) Повышение уровня </w:t>
            </w:r>
            <w:proofErr w:type="gramStart"/>
            <w:r w:rsidRPr="00EF31DF">
              <w:rPr>
                <w:rFonts w:ascii="Times New Roman" w:eastAsia="Times New Roman" w:hAnsi="Times New Roman" w:cs="Times New Roman"/>
                <w:bCs/>
                <w:sz w:val="24"/>
                <w:szCs w:val="24"/>
              </w:rPr>
              <w:t>благоустройства</w:t>
            </w:r>
            <w:proofErr w:type="gramEnd"/>
            <w:r w:rsidRPr="00EF31DF">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6) Улучшение содержания мест захоронения (кладбищ);</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EF31DF" w:rsidRPr="00EF31DF" w:rsidTr="00D231C7">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
                <w:bCs/>
                <w:sz w:val="24"/>
                <w:szCs w:val="24"/>
              </w:rPr>
            </w:pPr>
            <w:r w:rsidRPr="00EF31DF">
              <w:rPr>
                <w:rFonts w:ascii="Times New Roman" w:eastAsia="Times New Roman" w:hAnsi="Times New Roman" w:cs="Times New Roman"/>
                <w:bCs/>
                <w:sz w:val="24"/>
                <w:szCs w:val="24"/>
              </w:rPr>
              <w:t xml:space="preserve">Целевые показатели (индикаторы) </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EF31DF">
              <w:rPr>
                <w:rFonts w:ascii="Times New Roman" w:eastAsia="Times New Roman" w:hAnsi="Times New Roman" w:cs="Times New Roman"/>
                <w:bCs/>
                <w:sz w:val="24"/>
                <w:szCs w:val="24"/>
              </w:rPr>
              <w:t>куб.м</w:t>
            </w:r>
            <w:proofErr w:type="spellEnd"/>
            <w:r w:rsidRPr="00EF31DF">
              <w:rPr>
                <w:rFonts w:ascii="Times New Roman" w:eastAsia="Times New Roman" w:hAnsi="Times New Roman" w:cs="Times New Roman"/>
                <w:bCs/>
                <w:sz w:val="24"/>
                <w:szCs w:val="24"/>
              </w:rPr>
              <w:t>.);</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4) Количество благоустроенных мест общего пользования (единиц);</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5) Отлов беспризорных, бездомных животных (единиц);</w:t>
            </w:r>
          </w:p>
        </w:tc>
      </w:tr>
      <w:tr w:rsidR="00EF31DF" w:rsidRPr="00EF31DF" w:rsidTr="00D231C7">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lastRenderedPageBreak/>
              <w:t>Сроки и этапы  реализации</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Срок реализации - 2015-2024 годы.</w:t>
            </w:r>
          </w:p>
          <w:p w:rsidR="00EF31DF" w:rsidRPr="00EF31DF" w:rsidRDefault="00EF31DF" w:rsidP="00EF31DF">
            <w:pPr>
              <w:keepNext/>
              <w:keepLines/>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color w:val="000000"/>
                <w:sz w:val="24"/>
                <w:szCs w:val="24"/>
                <w:lang w:eastAsia="ru-RU"/>
              </w:rPr>
              <w:t>Этапы  - 2015-2018 годы, 2019-2028 г.</w:t>
            </w:r>
          </w:p>
        </w:tc>
      </w:tr>
      <w:tr w:rsidR="00EF31DF" w:rsidRPr="00EF31DF" w:rsidTr="00D231C7">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Общий объем финансирования мероприятий муниципальной подпрограммы за</w:t>
            </w:r>
            <w:r w:rsidR="004F6451">
              <w:rPr>
                <w:rFonts w:ascii="Times New Roman" w:eastAsia="Times New Roman" w:hAnsi="Times New Roman" w:cs="Times New Roman"/>
                <w:bCs/>
                <w:sz w:val="24"/>
                <w:szCs w:val="24"/>
              </w:rPr>
              <w:t xml:space="preserve"> 2015-2028 годы составит </w:t>
            </w:r>
            <w:r w:rsidR="00F01666">
              <w:rPr>
                <w:rFonts w:ascii="Times New Roman" w:eastAsia="Times New Roman" w:hAnsi="Times New Roman" w:cs="Times New Roman"/>
                <w:bCs/>
                <w:sz w:val="24"/>
                <w:szCs w:val="24"/>
              </w:rPr>
              <w:t xml:space="preserve">58950,2 </w:t>
            </w:r>
            <w:r w:rsidRPr="00EF31DF">
              <w:rPr>
                <w:rFonts w:ascii="Times New Roman" w:eastAsia="Times New Roman" w:hAnsi="Times New Roman" w:cs="Times New Roman"/>
                <w:bCs/>
                <w:sz w:val="24"/>
                <w:szCs w:val="24"/>
              </w:rPr>
              <w:t>тыс. рублей.</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14"/>
                <w:szCs w:val="14"/>
              </w:rPr>
            </w:pP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p>
        </w:tc>
      </w:tr>
      <w:tr w:rsidR="00EF31DF" w:rsidRPr="00EF31DF" w:rsidTr="00D231C7">
        <w:trPr>
          <w:trHeight w:val="841"/>
        </w:trPr>
        <w:tc>
          <w:tcPr>
            <w:tcW w:w="9853" w:type="dxa"/>
            <w:gridSpan w:val="2"/>
            <w:tcBorders>
              <w:top w:val="single" w:sz="4" w:space="0" w:color="000000"/>
              <w:left w:val="single" w:sz="4" w:space="0" w:color="000000"/>
              <w:bottom w:val="single" w:sz="4" w:space="0" w:color="000000"/>
              <w:right w:val="single" w:sz="4" w:space="0" w:color="000000"/>
            </w:tcBorders>
          </w:tcPr>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67"/>
              <w:gridCol w:w="567"/>
              <w:gridCol w:w="567"/>
              <w:gridCol w:w="567"/>
              <w:gridCol w:w="567"/>
              <w:gridCol w:w="567"/>
              <w:gridCol w:w="567"/>
              <w:gridCol w:w="567"/>
              <w:gridCol w:w="567"/>
              <w:gridCol w:w="567"/>
              <w:gridCol w:w="567"/>
              <w:gridCol w:w="567"/>
              <w:gridCol w:w="567"/>
              <w:gridCol w:w="567"/>
            </w:tblGrid>
            <w:tr w:rsidR="00EF31DF" w:rsidRPr="00EF31DF" w:rsidTr="00D231C7">
              <w:tc>
                <w:tcPr>
                  <w:tcW w:w="1526"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2017</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2018</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2019</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2020</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2021</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2022</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2023</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2026</w:t>
                  </w:r>
                </w:p>
              </w:tc>
              <w:tc>
                <w:tcPr>
                  <w:tcW w:w="567" w:type="dxa"/>
                </w:tcPr>
                <w:p w:rsidR="00EF31DF" w:rsidRPr="00EF31DF" w:rsidRDefault="00EF31DF" w:rsidP="00EF31DF">
                  <w:pPr>
                    <w:spacing w:before="20" w:after="20" w:line="240" w:lineRule="auto"/>
                    <w:rPr>
                      <w:sz w:val="16"/>
                      <w:szCs w:val="16"/>
                    </w:rPr>
                  </w:pPr>
                  <w:r w:rsidRPr="00EF31DF">
                    <w:rPr>
                      <w:sz w:val="16"/>
                      <w:szCs w:val="16"/>
                    </w:rPr>
                    <w:t>2027</w:t>
                  </w:r>
                </w:p>
              </w:tc>
              <w:tc>
                <w:tcPr>
                  <w:tcW w:w="567" w:type="dxa"/>
                </w:tcPr>
                <w:p w:rsidR="00EF31DF" w:rsidRPr="00EF31DF" w:rsidRDefault="00EF31DF" w:rsidP="00EF31DF">
                  <w:pPr>
                    <w:spacing w:before="20" w:after="20" w:line="240" w:lineRule="auto"/>
                    <w:rPr>
                      <w:sz w:val="16"/>
                      <w:szCs w:val="16"/>
                    </w:rPr>
                  </w:pPr>
                  <w:r w:rsidRPr="00EF31DF">
                    <w:rPr>
                      <w:sz w:val="16"/>
                      <w:szCs w:val="16"/>
                    </w:rPr>
                    <w:t>2028</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 xml:space="preserve">Всего </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56,0</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63,5</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1612,9</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318,6</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8618,6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18612,4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15158,6</w:t>
                  </w:r>
                </w:p>
              </w:tc>
              <w:tc>
                <w:tcPr>
                  <w:tcW w:w="567" w:type="dxa"/>
                  <w:shd w:val="clear" w:color="auto" w:fill="auto"/>
                </w:tcPr>
                <w:p w:rsidR="00EF31DF" w:rsidRPr="00EF31DF" w:rsidRDefault="004F6451" w:rsidP="00EF31DF">
                  <w:pPr>
                    <w:spacing w:before="20" w:after="20" w:line="240" w:lineRule="auto"/>
                    <w:rPr>
                      <w:sz w:val="16"/>
                      <w:szCs w:val="16"/>
                    </w:rPr>
                  </w:pPr>
                  <w:r>
                    <w:rPr>
                      <w:sz w:val="16"/>
                      <w:szCs w:val="16"/>
                    </w:rPr>
                    <w:t>5556,4</w:t>
                  </w:r>
                </w:p>
              </w:tc>
              <w:tc>
                <w:tcPr>
                  <w:tcW w:w="567" w:type="dxa"/>
                  <w:shd w:val="clear" w:color="auto" w:fill="auto"/>
                </w:tcPr>
                <w:p w:rsidR="00EF31DF" w:rsidRPr="00EF31DF" w:rsidRDefault="004F6451" w:rsidP="00EF31DF">
                  <w:pPr>
                    <w:spacing w:before="20" w:after="20" w:line="240" w:lineRule="auto"/>
                    <w:rPr>
                      <w:sz w:val="16"/>
                      <w:szCs w:val="16"/>
                    </w:rPr>
                  </w:pPr>
                  <w:r>
                    <w:rPr>
                      <w:sz w:val="16"/>
                      <w:szCs w:val="16"/>
                    </w:rPr>
                    <w:t>3560,9</w:t>
                  </w:r>
                </w:p>
              </w:tc>
              <w:tc>
                <w:tcPr>
                  <w:tcW w:w="567" w:type="dxa"/>
                </w:tcPr>
                <w:p w:rsidR="00EF31DF" w:rsidRPr="00EF31DF" w:rsidRDefault="004F6451" w:rsidP="00EF31DF">
                  <w:pPr>
                    <w:spacing w:before="20" w:after="20" w:line="240" w:lineRule="auto"/>
                    <w:rPr>
                      <w:sz w:val="16"/>
                      <w:szCs w:val="16"/>
                    </w:rPr>
                  </w:pPr>
                  <w:r>
                    <w:rPr>
                      <w:sz w:val="16"/>
                      <w:szCs w:val="16"/>
                    </w:rPr>
                    <w:t>3560,9</w:t>
                  </w:r>
                </w:p>
              </w:tc>
              <w:tc>
                <w:tcPr>
                  <w:tcW w:w="567" w:type="dxa"/>
                </w:tcPr>
                <w:p w:rsidR="00EF31DF" w:rsidRPr="00EF31DF" w:rsidRDefault="00EF31DF" w:rsidP="00EF31DF">
                  <w:pPr>
                    <w:spacing w:before="20" w:after="20" w:line="240" w:lineRule="auto"/>
                    <w:rPr>
                      <w:sz w:val="16"/>
                      <w:szCs w:val="16"/>
                    </w:rPr>
                  </w:pPr>
                  <w:r w:rsidRPr="00EF31DF">
                    <w:rPr>
                      <w:sz w:val="16"/>
                      <w:szCs w:val="16"/>
                    </w:rPr>
                    <w:t>1649</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Бюджет МО «Муниципа</w:t>
                  </w:r>
                  <w:r w:rsidRPr="00EF31DF">
                    <w:cr/>
                  </w:r>
                  <w:proofErr w:type="spellStart"/>
                  <w:r w:rsidRPr="00EF31DF">
                    <w:t>ьный</w:t>
                  </w:r>
                  <w:proofErr w:type="spellEnd"/>
                  <w:r w:rsidRPr="00EF31DF">
                    <w:t xml:space="preserve"> округ </w:t>
                  </w:r>
                  <w:proofErr w:type="spellStart"/>
                  <w:r w:rsidRPr="00EF31DF">
                    <w:t>Глазовский</w:t>
                  </w:r>
                  <w:proofErr w:type="spellEnd"/>
                  <w:r w:rsidRPr="00EF31DF">
                    <w:t xml:space="preserve"> район УР»</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56,0</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63,5</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1612,9</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318,6</w:t>
                  </w:r>
                </w:p>
              </w:tc>
              <w:tc>
                <w:tcPr>
                  <w:tcW w:w="567" w:type="dxa"/>
                  <w:shd w:val="clear" w:color="auto" w:fill="auto"/>
                  <w:vAlign w:val="center"/>
                </w:tcPr>
                <w:p w:rsidR="00EF31DF" w:rsidRPr="00EF31DF" w:rsidRDefault="00EF31DF" w:rsidP="00EF31DF">
                  <w:pPr>
                    <w:keepNext/>
                    <w:keepLines/>
                    <w:spacing w:before="20" w:after="20" w:line="240" w:lineRule="auto"/>
                    <w:jc w:val="center"/>
                    <w:rPr>
                      <w:bCs/>
                      <w:color w:val="000000"/>
                      <w:sz w:val="16"/>
                      <w:szCs w:val="16"/>
                    </w:rPr>
                  </w:pPr>
                  <w:r w:rsidRPr="00EF31DF">
                    <w:rPr>
                      <w:bCs/>
                      <w:color w:val="000000"/>
                      <w:sz w:val="16"/>
                      <w:szCs w:val="16"/>
                    </w:rPr>
                    <w:t>8618,6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18612,4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15158,6</w:t>
                  </w:r>
                </w:p>
              </w:tc>
              <w:tc>
                <w:tcPr>
                  <w:tcW w:w="567" w:type="dxa"/>
                  <w:shd w:val="clear" w:color="auto" w:fill="auto"/>
                </w:tcPr>
                <w:p w:rsidR="00EF31DF" w:rsidRPr="00EF31DF" w:rsidRDefault="004F6451" w:rsidP="00EF31DF">
                  <w:pPr>
                    <w:spacing w:before="20" w:after="20" w:line="240" w:lineRule="auto"/>
                    <w:rPr>
                      <w:sz w:val="16"/>
                      <w:szCs w:val="16"/>
                    </w:rPr>
                  </w:pPr>
                  <w:r>
                    <w:rPr>
                      <w:sz w:val="16"/>
                      <w:szCs w:val="16"/>
                    </w:rPr>
                    <w:t>5556,4</w:t>
                  </w:r>
                </w:p>
              </w:tc>
              <w:tc>
                <w:tcPr>
                  <w:tcW w:w="567" w:type="dxa"/>
                  <w:shd w:val="clear" w:color="auto" w:fill="auto"/>
                </w:tcPr>
                <w:p w:rsidR="00EF31DF" w:rsidRPr="00EF31DF" w:rsidRDefault="004F6451" w:rsidP="00EF31DF">
                  <w:pPr>
                    <w:spacing w:before="20" w:after="20" w:line="240" w:lineRule="auto"/>
                    <w:rPr>
                      <w:sz w:val="16"/>
                      <w:szCs w:val="16"/>
                    </w:rPr>
                  </w:pPr>
                  <w:r>
                    <w:rPr>
                      <w:sz w:val="16"/>
                      <w:szCs w:val="16"/>
                    </w:rPr>
                    <w:t>3560,9</w:t>
                  </w:r>
                </w:p>
              </w:tc>
              <w:tc>
                <w:tcPr>
                  <w:tcW w:w="567" w:type="dxa"/>
                </w:tcPr>
                <w:p w:rsidR="00EF31DF" w:rsidRPr="00EF31DF" w:rsidRDefault="004F6451" w:rsidP="00EF31DF">
                  <w:pPr>
                    <w:spacing w:before="20" w:after="20" w:line="240" w:lineRule="auto"/>
                    <w:rPr>
                      <w:sz w:val="16"/>
                      <w:szCs w:val="16"/>
                    </w:rPr>
                  </w:pPr>
                  <w:r>
                    <w:rPr>
                      <w:sz w:val="16"/>
                      <w:szCs w:val="16"/>
                    </w:rPr>
                    <w:t>3560,9</w:t>
                  </w:r>
                </w:p>
              </w:tc>
              <w:tc>
                <w:tcPr>
                  <w:tcW w:w="567" w:type="dxa"/>
                </w:tcPr>
                <w:p w:rsidR="00EF31DF" w:rsidRPr="00EF31DF" w:rsidRDefault="00EF31DF" w:rsidP="00EF31DF">
                  <w:pPr>
                    <w:spacing w:before="20" w:after="20" w:line="240" w:lineRule="auto"/>
                    <w:rPr>
                      <w:sz w:val="16"/>
                      <w:szCs w:val="16"/>
                    </w:rPr>
                  </w:pPr>
                  <w:r w:rsidRPr="00EF31DF">
                    <w:rPr>
                      <w:sz w:val="16"/>
                      <w:szCs w:val="16"/>
                    </w:rPr>
                    <w:t>1649</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В том числе:</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Субсидии из бюджета УР</w:t>
                  </w:r>
                </w:p>
              </w:tc>
              <w:tc>
                <w:tcPr>
                  <w:tcW w:w="567" w:type="dxa"/>
                  <w:shd w:val="clear" w:color="auto" w:fill="auto"/>
                  <w:vAlign w:val="center"/>
                </w:tcPr>
                <w:p w:rsidR="00EF31DF" w:rsidRPr="00EF31DF" w:rsidRDefault="00EF31DF" w:rsidP="00EF31DF">
                  <w:pPr>
                    <w:keepNext/>
                    <w:keepLines/>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ind w:left="-108" w:right="-108"/>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ind w:left="-108" w:right="-108"/>
                    <w:jc w:val="center"/>
                    <w:rPr>
                      <w:color w:val="000000"/>
                      <w:sz w:val="16"/>
                      <w:szCs w:val="16"/>
                    </w:rPr>
                  </w:pPr>
                  <w:r w:rsidRPr="00EF31DF">
                    <w:rPr>
                      <w:color w:val="000000"/>
                      <w:sz w:val="16"/>
                      <w:szCs w:val="16"/>
                    </w:rPr>
                    <w:t>1367,2</w:t>
                  </w:r>
                </w:p>
              </w:tc>
              <w:tc>
                <w:tcPr>
                  <w:tcW w:w="567" w:type="dxa"/>
                  <w:shd w:val="clear" w:color="auto" w:fill="auto"/>
                  <w:vAlign w:val="center"/>
                </w:tcPr>
                <w:p w:rsidR="00EF31DF" w:rsidRPr="00EF31DF" w:rsidRDefault="00EF31DF" w:rsidP="00EF31DF">
                  <w:pPr>
                    <w:keepNext/>
                    <w:keepLines/>
                    <w:spacing w:before="20" w:after="20" w:line="240" w:lineRule="auto"/>
                    <w:ind w:left="-108" w:right="-108"/>
                    <w:jc w:val="center"/>
                    <w:rPr>
                      <w:color w:val="000000"/>
                      <w:sz w:val="16"/>
                      <w:szCs w:val="16"/>
                    </w:rPr>
                  </w:pPr>
                  <w:r w:rsidRPr="00EF31DF">
                    <w:rPr>
                      <w:color w:val="000000"/>
                      <w:sz w:val="16"/>
                      <w:szCs w:val="16"/>
                    </w:rPr>
                    <w:t>318,6</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6001,2</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13063,12</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4681,4</w:t>
                  </w: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Субвенции из бюджета УР</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60,8</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5</w:t>
                  </w:r>
                  <w:r w:rsidRPr="00EF31DF">
                    <w:rPr>
                      <w:color w:val="000000"/>
                      <w:sz w:val="16"/>
                      <w:szCs w:val="16"/>
                    </w:rPr>
                    <w:cr/>
                    <w:t>,0</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56,0</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37,3</w:t>
                  </w: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keepNext/>
                    <w:keepLines/>
                    <w:spacing w:before="20" w:after="20" w:line="240" w:lineRule="auto"/>
                    <w:jc w:val="center"/>
                    <w:rPr>
                      <w:color w:val="000000"/>
                      <w:sz w:val="16"/>
                      <w:szCs w:val="16"/>
                    </w:rPr>
                  </w:pPr>
                  <w:r w:rsidRPr="00EF31DF">
                    <w:rPr>
                      <w:color w:val="000000"/>
                      <w:sz w:val="16"/>
                      <w:szCs w:val="16"/>
                    </w:rPr>
                    <w:t>258,9</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257,21</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270,0</w:t>
                  </w:r>
                </w:p>
              </w:tc>
              <w:tc>
                <w:tcPr>
                  <w:tcW w:w="567" w:type="dxa"/>
                  <w:shd w:val="clear" w:color="auto" w:fill="auto"/>
                </w:tcPr>
                <w:p w:rsidR="00EF31DF" w:rsidRPr="004F6451" w:rsidRDefault="00F01666" w:rsidP="00F01666">
                  <w:pPr>
                    <w:spacing w:before="20" w:after="20" w:line="240" w:lineRule="auto"/>
                    <w:rPr>
                      <w:rFonts w:cstheme="minorHAnsi"/>
                      <w:sz w:val="16"/>
                      <w:szCs w:val="16"/>
                    </w:rPr>
                  </w:pPr>
                  <w:r>
                    <w:rPr>
                      <w:rFonts w:cstheme="minorHAnsi"/>
                      <w:sz w:val="16"/>
                      <w:szCs w:val="16"/>
                    </w:rPr>
                    <w:t>310</w:t>
                  </w:r>
                  <w:r w:rsidR="004F6451" w:rsidRPr="004F6451">
                    <w:rPr>
                      <w:rFonts w:cstheme="minorHAnsi"/>
                      <w:sz w:val="16"/>
                      <w:szCs w:val="16"/>
                    </w:rPr>
                    <w:t>,</w:t>
                  </w:r>
                  <w:r>
                    <w:rPr>
                      <w:rFonts w:cstheme="minorHAnsi"/>
                      <w:sz w:val="16"/>
                      <w:szCs w:val="16"/>
                    </w:rPr>
                    <w:t>8</w:t>
                  </w:r>
                </w:p>
              </w:tc>
              <w:tc>
                <w:tcPr>
                  <w:tcW w:w="567" w:type="dxa"/>
                  <w:shd w:val="clear" w:color="auto" w:fill="auto"/>
                </w:tcPr>
                <w:p w:rsidR="00EF31DF" w:rsidRPr="004F6451" w:rsidRDefault="004F6451" w:rsidP="00F01666">
                  <w:pPr>
                    <w:spacing w:before="20" w:after="20" w:line="240" w:lineRule="auto"/>
                    <w:rPr>
                      <w:rFonts w:cstheme="minorHAnsi"/>
                      <w:sz w:val="16"/>
                      <w:szCs w:val="16"/>
                    </w:rPr>
                  </w:pPr>
                  <w:r w:rsidRPr="004F6451">
                    <w:rPr>
                      <w:rFonts w:cstheme="minorHAnsi"/>
                      <w:sz w:val="16"/>
                      <w:szCs w:val="16"/>
                    </w:rPr>
                    <w:t>310</w:t>
                  </w:r>
                  <w:r w:rsidR="00F01666">
                    <w:rPr>
                      <w:rFonts w:cstheme="minorHAnsi"/>
                      <w:sz w:val="16"/>
                      <w:szCs w:val="16"/>
                    </w:rPr>
                    <w:t>,8</w:t>
                  </w:r>
                </w:p>
              </w:tc>
              <w:tc>
                <w:tcPr>
                  <w:tcW w:w="567" w:type="dxa"/>
                </w:tcPr>
                <w:p w:rsidR="00EF31DF" w:rsidRPr="004F6451" w:rsidRDefault="004F6451" w:rsidP="00F01666">
                  <w:pPr>
                    <w:spacing w:before="20" w:after="20" w:line="240" w:lineRule="auto"/>
                    <w:rPr>
                      <w:rFonts w:cstheme="minorHAnsi"/>
                      <w:sz w:val="16"/>
                      <w:szCs w:val="16"/>
                    </w:rPr>
                  </w:pPr>
                  <w:r w:rsidRPr="004F6451">
                    <w:rPr>
                      <w:rFonts w:cstheme="minorHAnsi"/>
                      <w:sz w:val="16"/>
                      <w:szCs w:val="16"/>
                    </w:rPr>
                    <w:t>310</w:t>
                  </w:r>
                  <w:r w:rsidR="00F01666">
                    <w:rPr>
                      <w:rFonts w:cstheme="minorHAnsi"/>
                      <w:sz w:val="16"/>
                      <w:szCs w:val="16"/>
                    </w:rPr>
                    <w:t>,8</w:t>
                  </w: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Прочие межбюджетные трансферты из бюджета УР</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Субвенции из бюджетов поселений</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ind w:left="-108" w:right="-108"/>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Средства бюджета УР, планируемые к привлечению</w:t>
                  </w: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Бюджеты поселений, входящих в состав МО «МО Глазов</w:t>
                  </w:r>
                  <w:r w:rsidRPr="00EF31DF">
                    <w:cr/>
                    <w:t>кий район УР»</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Иные источники (прочие поступления в местный бюджет)</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vAlign w:val="center"/>
                </w:tcPr>
                <w:p w:rsidR="00EF31DF" w:rsidRPr="00EF31DF" w:rsidRDefault="00EF31DF" w:rsidP="00EF31DF">
                  <w:pPr>
                    <w:spacing w:before="20" w:after="20" w:line="240" w:lineRule="auto"/>
                    <w:jc w:val="center"/>
                    <w:rPr>
                      <w:color w:val="000000"/>
                      <w:sz w:val="18"/>
                      <w:szCs w:val="18"/>
                    </w:rPr>
                  </w:pP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680,0</w:t>
                  </w:r>
                </w:p>
              </w:tc>
              <w:tc>
                <w:tcPr>
                  <w:tcW w:w="567"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c>
                <w:tcPr>
                  <w:tcW w:w="567" w:type="dxa"/>
                </w:tcPr>
                <w:p w:rsidR="00EF31DF" w:rsidRPr="00EF31DF" w:rsidRDefault="00EF31DF" w:rsidP="00EF31DF">
                  <w:pPr>
                    <w:spacing w:before="20" w:after="20" w:line="240" w:lineRule="auto"/>
                  </w:pPr>
                </w:p>
              </w:tc>
            </w:tr>
          </w:tbl>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p>
        </w:tc>
      </w:tr>
      <w:tr w:rsidR="00EF31DF" w:rsidRPr="00EF31DF" w:rsidTr="00D231C7">
        <w:tc>
          <w:tcPr>
            <w:tcW w:w="1951" w:type="dxa"/>
            <w:tcBorders>
              <w:top w:val="single" w:sz="4" w:space="0" w:color="000000"/>
              <w:left w:val="single" w:sz="4" w:space="0" w:color="000000"/>
              <w:bottom w:val="single" w:sz="4" w:space="0" w:color="000000"/>
              <w:right w:val="single" w:sz="4" w:space="0" w:color="000000"/>
            </w:tcBorders>
            <w:hideMark/>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rPr>
            </w:pPr>
            <w:r w:rsidRPr="00EF31DF">
              <w:rPr>
                <w:rFonts w:ascii="Times New Roman" w:eastAsia="Times New Roman" w:hAnsi="Times New Roman" w:cs="Times New Roman"/>
                <w:bCs/>
                <w:sz w:val="24"/>
                <w:szCs w:val="24"/>
              </w:rPr>
              <w:lastRenderedPageBreak/>
              <w:t>Ожидаемые конечные результаты муниципальной подпрограммы, оценка планируемой эффективности ее реализации</w:t>
            </w:r>
          </w:p>
        </w:tc>
        <w:tc>
          <w:tcPr>
            <w:tcW w:w="7902" w:type="dxa"/>
            <w:tcBorders>
              <w:top w:val="single" w:sz="4" w:space="0" w:color="000000"/>
              <w:left w:val="single" w:sz="4" w:space="0" w:color="000000"/>
              <w:bottom w:val="single" w:sz="4" w:space="0" w:color="000000"/>
              <w:right w:val="single" w:sz="4" w:space="0" w:color="000000"/>
            </w:tcBorders>
          </w:tcPr>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Ожидаемые результаты ее реализации:</w:t>
            </w:r>
          </w:p>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повышение уровня благоустроенности района;</w:t>
            </w:r>
          </w:p>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EF31DF" w:rsidRPr="00EF31DF" w:rsidRDefault="00EF31DF" w:rsidP="00EF31DF">
            <w:pPr>
              <w:keepNext/>
              <w:keepLines/>
              <w:autoSpaceDE w:val="0"/>
              <w:autoSpaceDN w:val="0"/>
              <w:adjustRightInd w:val="0"/>
              <w:spacing w:before="20" w:after="0" w:line="240" w:lineRule="auto"/>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EF31DF">
              <w:rPr>
                <w:rFonts w:ascii="Times New Roman" w:eastAsia="Times New Roman" w:hAnsi="Times New Roman" w:cs="Times New Roman"/>
                <w:bCs/>
                <w:sz w:val="24"/>
                <w:szCs w:val="24"/>
                <w:lang w:val="x-none"/>
              </w:rPr>
              <w:t xml:space="preserve"> </w:t>
            </w:r>
            <w:r w:rsidRPr="00EF31DF">
              <w:rPr>
                <w:rFonts w:ascii="Times New Roman" w:eastAsia="Times New Roman" w:hAnsi="Times New Roman" w:cs="Times New Roman"/>
                <w:bCs/>
                <w:sz w:val="24"/>
                <w:szCs w:val="24"/>
              </w:rPr>
              <w:t>повышение экологической культуры населения;</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EF31DF" w:rsidRPr="00EF31DF" w:rsidRDefault="00EF31DF" w:rsidP="00EF31DF">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EF31DF" w:rsidRPr="00EF31DF" w:rsidRDefault="00EF31DF" w:rsidP="00EF31DF">
      <w:pPr>
        <w:keepNext/>
        <w:keepLines/>
        <w:shd w:val="clear" w:color="auto" w:fill="FFFFFF"/>
        <w:tabs>
          <w:tab w:val="left" w:pos="1276"/>
        </w:tabs>
        <w:spacing w:before="20" w:after="0" w:line="240" w:lineRule="auto"/>
        <w:ind w:right="624" w:firstLine="709"/>
        <w:jc w:val="both"/>
        <w:rPr>
          <w:rFonts w:ascii="Times New Roman" w:eastAsia="Times New Roman" w:hAnsi="Times New Roman" w:cs="Times New Roman"/>
          <w:b/>
          <w:bCs/>
          <w:sz w:val="24"/>
          <w:szCs w:val="24"/>
          <w:lang w:eastAsia="ru-RU"/>
        </w:rPr>
      </w:pPr>
    </w:p>
    <w:p w:rsidR="00EF31DF" w:rsidRPr="00EF31DF" w:rsidRDefault="00EF31DF" w:rsidP="00EF31DF">
      <w:pPr>
        <w:keepNext/>
        <w:keepLines/>
        <w:shd w:val="clear" w:color="auto" w:fill="FFFFFF"/>
        <w:tabs>
          <w:tab w:val="left" w:pos="1276"/>
        </w:tabs>
        <w:spacing w:before="20" w:after="0" w:line="240" w:lineRule="auto"/>
        <w:ind w:right="624" w:firstLine="709"/>
        <w:jc w:val="both"/>
        <w:rPr>
          <w:rFonts w:ascii="Times New Roman" w:eastAsia="Times New Roman" w:hAnsi="Times New Roman" w:cs="Times New Roman"/>
          <w:b/>
          <w:bCs/>
          <w:sz w:val="24"/>
          <w:szCs w:val="24"/>
          <w:lang w:eastAsia="ru-RU"/>
        </w:rPr>
      </w:pPr>
    </w:p>
    <w:p w:rsidR="00EF31DF" w:rsidRPr="00EF31DF" w:rsidRDefault="00EF31DF" w:rsidP="00EF31DF">
      <w:pPr>
        <w:keepNext/>
        <w:keepLines/>
        <w:shd w:val="clear" w:color="auto" w:fill="FFFFFF"/>
        <w:tabs>
          <w:tab w:val="left" w:pos="1276"/>
        </w:tabs>
        <w:spacing w:before="20" w:after="0" w:line="240" w:lineRule="auto"/>
        <w:ind w:right="624" w:firstLine="709"/>
        <w:jc w:val="both"/>
        <w:rPr>
          <w:rFonts w:ascii="Times New Roman" w:eastAsia="Times New Roman" w:hAnsi="Times New Roman" w:cs="Times New Roman"/>
          <w:b/>
          <w:bCs/>
          <w:sz w:val="24"/>
          <w:szCs w:val="24"/>
          <w:lang w:eastAsia="ru-RU"/>
        </w:rPr>
      </w:pPr>
    </w:p>
    <w:p w:rsidR="00EF31DF" w:rsidRPr="00EF31DF" w:rsidRDefault="00EF31DF" w:rsidP="00EF31DF">
      <w:pPr>
        <w:keepNext/>
        <w:keepLines/>
        <w:shd w:val="clear" w:color="auto" w:fill="FFFFFF"/>
        <w:tabs>
          <w:tab w:val="left" w:pos="1276"/>
        </w:tabs>
        <w:spacing w:before="20" w:after="0" w:line="240" w:lineRule="auto"/>
        <w:ind w:right="624" w:firstLine="709"/>
        <w:jc w:val="both"/>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EF31DF" w:rsidRPr="00EF31DF" w:rsidRDefault="00EF31DF" w:rsidP="00EF31DF">
      <w:pPr>
        <w:spacing w:before="20" w:after="0" w:line="240" w:lineRule="auto"/>
        <w:ind w:firstLine="709"/>
        <w:jc w:val="both"/>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В </w:t>
      </w:r>
      <w:proofErr w:type="spellStart"/>
      <w:r w:rsidRPr="00EF31DF">
        <w:rPr>
          <w:rFonts w:ascii="Times New Roman" w:eastAsia="Calibri" w:hAnsi="Times New Roman" w:cs="Times New Roman"/>
          <w:sz w:val="24"/>
          <w:szCs w:val="24"/>
        </w:rPr>
        <w:t>Глазовском</w:t>
      </w:r>
      <w:proofErr w:type="spellEnd"/>
      <w:r w:rsidRPr="00EF31DF">
        <w:rPr>
          <w:rFonts w:ascii="Times New Roman" w:eastAsia="Calibri" w:hAnsi="Times New Roman" w:cs="Times New Roman"/>
          <w:sz w:val="24"/>
          <w:szCs w:val="24"/>
        </w:rPr>
        <w:t xml:space="preserve"> районе размещение твердых бытовых отходов производится на полигонах ТБО - ООО «</w:t>
      </w:r>
      <w:proofErr w:type="spellStart"/>
      <w:r w:rsidRPr="00EF31DF">
        <w:rPr>
          <w:rFonts w:ascii="Times New Roman" w:eastAsia="Calibri" w:hAnsi="Times New Roman" w:cs="Times New Roman"/>
          <w:sz w:val="24"/>
          <w:szCs w:val="24"/>
        </w:rPr>
        <w:t>Чепцаэкотех</w:t>
      </w:r>
      <w:proofErr w:type="spellEnd"/>
      <w:r w:rsidRPr="00EF31DF">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EF31DF">
        <w:rPr>
          <w:rFonts w:ascii="Times New Roman" w:eastAsia="Calibri" w:hAnsi="Times New Roman" w:cs="Times New Roman"/>
          <w:sz w:val="24"/>
          <w:szCs w:val="24"/>
        </w:rPr>
        <w:t>Экосмарт</w:t>
      </w:r>
      <w:proofErr w:type="spellEnd"/>
      <w:r w:rsidRPr="00EF31DF">
        <w:rPr>
          <w:rFonts w:ascii="Times New Roman" w:eastAsia="Calibri" w:hAnsi="Times New Roman" w:cs="Times New Roman"/>
          <w:sz w:val="24"/>
          <w:szCs w:val="24"/>
        </w:rPr>
        <w:t xml:space="preserve">» (2 км от деревни </w:t>
      </w:r>
      <w:proofErr w:type="gramStart"/>
      <w:r w:rsidRPr="00EF31DF">
        <w:rPr>
          <w:rFonts w:ascii="Times New Roman" w:eastAsia="Calibri" w:hAnsi="Times New Roman" w:cs="Times New Roman"/>
          <w:sz w:val="24"/>
          <w:szCs w:val="24"/>
        </w:rPr>
        <w:t>Нижняя</w:t>
      </w:r>
      <w:proofErr w:type="gramEnd"/>
      <w:r w:rsidRPr="00EF31DF">
        <w:rPr>
          <w:rFonts w:ascii="Times New Roman" w:eastAsia="Calibri" w:hAnsi="Times New Roman" w:cs="Times New Roman"/>
          <w:sz w:val="24"/>
          <w:szCs w:val="24"/>
        </w:rPr>
        <w:t xml:space="preserve"> Кузьма). Переработка бытовых и промышленных отходов в </w:t>
      </w:r>
      <w:proofErr w:type="spellStart"/>
      <w:r w:rsidRPr="00EF31DF">
        <w:rPr>
          <w:rFonts w:ascii="Times New Roman" w:eastAsia="Calibri" w:hAnsi="Times New Roman" w:cs="Times New Roman"/>
          <w:sz w:val="24"/>
          <w:szCs w:val="24"/>
        </w:rPr>
        <w:t>Глазовском</w:t>
      </w:r>
      <w:proofErr w:type="spellEnd"/>
      <w:r w:rsidRPr="00EF31DF">
        <w:rPr>
          <w:rFonts w:ascii="Times New Roman" w:eastAsia="Calibri" w:hAnsi="Times New Roman" w:cs="Times New Roman"/>
          <w:sz w:val="24"/>
          <w:szCs w:val="24"/>
        </w:rPr>
        <w:t xml:space="preserve"> районе не производится.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Сбор и вывоз твердо-бытовых отходов на территории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Существует проблема несанкционированных свалок мусора. Ежегодно на территории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 образуется свыше 30 несанкционированных свалок мусора.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Большое внимание уделяется вопросам санитарной очистки и благоустройства  территорий сельских поселений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 Ежегодно, весной и осенью, проводятся месячники по санитарной очистке и благоустройству территорий сельских поселений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2. Приоритеты, цели и задачи в сфере деятельности.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1) организация мероприятий </w:t>
      </w:r>
      <w:proofErr w:type="spellStart"/>
      <w:r w:rsidRPr="00EF31DF">
        <w:rPr>
          <w:rFonts w:ascii="Times New Roman" w:eastAsia="Calibri" w:hAnsi="Times New Roman" w:cs="Times New Roman"/>
          <w:sz w:val="24"/>
          <w:szCs w:val="24"/>
        </w:rPr>
        <w:t>межпоселенческого</w:t>
      </w:r>
      <w:proofErr w:type="spellEnd"/>
      <w:r w:rsidRPr="00EF31DF">
        <w:rPr>
          <w:rFonts w:ascii="Times New Roman" w:eastAsia="Calibri" w:hAnsi="Times New Roman" w:cs="Times New Roman"/>
          <w:sz w:val="24"/>
          <w:szCs w:val="24"/>
        </w:rPr>
        <w:t xml:space="preserve"> характера по охране окружающей среды;</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lastRenderedPageBreak/>
        <w:t>2) организация утилизации и переработки бытовых и промышленных отходов;</w:t>
      </w:r>
    </w:p>
    <w:p w:rsidR="00EF31DF" w:rsidRPr="00EF31DF" w:rsidRDefault="00EF31DF" w:rsidP="00EF31DF">
      <w:pPr>
        <w:spacing w:before="20" w:after="0" w:line="240" w:lineRule="auto"/>
        <w:ind w:firstLine="709"/>
        <w:jc w:val="both"/>
        <w:rPr>
          <w:rFonts w:ascii="Times New Roman" w:eastAsia="Calibri" w:hAnsi="Times New Roman" w:cs="Times New Roman"/>
          <w:i/>
          <w:sz w:val="24"/>
          <w:szCs w:val="24"/>
        </w:rPr>
      </w:pPr>
      <w:r w:rsidRPr="00EF31DF">
        <w:rPr>
          <w:rFonts w:ascii="Times New Roman" w:eastAsia="Calibri" w:hAnsi="Times New Roman" w:cs="Times New Roman"/>
          <w:sz w:val="24"/>
          <w:szCs w:val="24"/>
        </w:rPr>
        <w:t xml:space="preserve">3) содержание на территории муниципального района </w:t>
      </w:r>
      <w:proofErr w:type="spellStart"/>
      <w:r w:rsidRPr="00EF31DF">
        <w:rPr>
          <w:rFonts w:ascii="Times New Roman" w:eastAsia="Calibri" w:hAnsi="Times New Roman" w:cs="Times New Roman"/>
          <w:sz w:val="24"/>
          <w:szCs w:val="24"/>
        </w:rPr>
        <w:t>межпоселенческих</w:t>
      </w:r>
      <w:proofErr w:type="spellEnd"/>
      <w:r w:rsidRPr="00EF31DF">
        <w:rPr>
          <w:rFonts w:ascii="Times New Roman" w:eastAsia="Calibri" w:hAnsi="Times New Roman" w:cs="Times New Roman"/>
          <w:sz w:val="24"/>
          <w:szCs w:val="24"/>
        </w:rPr>
        <w:t xml:space="preserve"> мест </w:t>
      </w:r>
      <w:r w:rsidRPr="00EF31DF">
        <w:rPr>
          <w:rFonts w:ascii="Times New Roman" w:eastAsia="Calibri" w:hAnsi="Times New Roman" w:cs="Times New Roman"/>
          <w:i/>
          <w:sz w:val="24"/>
          <w:szCs w:val="24"/>
        </w:rPr>
        <w:t>захоронения, организация ритуальных услуг.</w:t>
      </w:r>
    </w:p>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lang w:eastAsia="ru-RU"/>
        </w:rPr>
      </w:pPr>
      <w:r w:rsidRPr="00EF31DF">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EF31DF">
        <w:rPr>
          <w:rFonts w:ascii="Times New Roman" w:eastAsia="Times New Roman" w:hAnsi="Times New Roman" w:cs="Times New Roman"/>
          <w:bCs/>
          <w:color w:val="000000"/>
          <w:sz w:val="24"/>
          <w:szCs w:val="24"/>
          <w:lang w:eastAsia="ru-RU"/>
        </w:rPr>
        <w:t>муниципального образования «Муниципальный округ Глазовский район Удмуртской Республики»</w:t>
      </w:r>
      <w:r w:rsidRPr="00EF31DF">
        <w:rPr>
          <w:rFonts w:ascii="Times New Roman" w:eastAsia="Arial Unicode MS" w:hAnsi="Times New Roman" w:cs="Times New Roman"/>
          <w:bCs/>
          <w:color w:val="000000"/>
          <w:sz w:val="24"/>
          <w:szCs w:val="24"/>
          <w:lang w:eastAsia="ru-RU"/>
        </w:rPr>
        <w:t xml:space="preserve"> приняты Правила благоустройства, </w:t>
      </w:r>
      <w:r w:rsidRPr="00EF31DF">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Адамское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22.10..2012г. № 31</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Верхнебогатырское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18.12.2012г. № 27</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ТО «</w:t>
            </w:r>
            <w:proofErr w:type="spellStart"/>
            <w:r w:rsidRPr="00EF31DF">
              <w:rPr>
                <w:rFonts w:ascii="Times New Roman" w:eastAsia="Times New Roman" w:hAnsi="Times New Roman" w:cs="Times New Roman"/>
                <w:bCs/>
                <w:sz w:val="24"/>
                <w:szCs w:val="24"/>
              </w:rPr>
              <w:t>Гулековское</w:t>
            </w:r>
            <w:proofErr w:type="spellEnd"/>
            <w:r w:rsidRPr="00EF31DF">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22.11.2012г. № 45</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Качкашурское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26.10.2012г. № 25</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Кожильское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20.12.2012г. № 44</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Куреговское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27.08.2012г. № 46</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ТО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26.10.2012г. № 39</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ТО «</w:t>
            </w:r>
            <w:proofErr w:type="spellStart"/>
            <w:r w:rsidRPr="00EF31DF">
              <w:rPr>
                <w:rFonts w:ascii="Times New Roman" w:eastAsia="Times New Roman" w:hAnsi="Times New Roman" w:cs="Times New Roman"/>
                <w:bCs/>
                <w:sz w:val="24"/>
                <w:szCs w:val="24"/>
              </w:rPr>
              <w:t>Парзинское</w:t>
            </w:r>
            <w:proofErr w:type="spellEnd"/>
            <w:r w:rsidRPr="00EF31DF">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26.10.2012г № 37</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Понинское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26.08.2013г. №27</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Кочишивское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18.12.2012г. № 35</w:t>
            </w:r>
          </w:p>
        </w:tc>
      </w:tr>
      <w:tr w:rsidR="00EF31DF" w:rsidRPr="00EF31DF" w:rsidTr="00D231C7">
        <w:tc>
          <w:tcPr>
            <w:tcW w:w="4926"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color w:val="000000"/>
                <w:sz w:val="24"/>
                <w:szCs w:val="24"/>
              </w:rPr>
            </w:pPr>
            <w:r w:rsidRPr="00EF31DF">
              <w:rPr>
                <w:rFonts w:ascii="Times New Roman" w:eastAsia="Times New Roman" w:hAnsi="Times New Roman" w:cs="Times New Roman"/>
                <w:bCs/>
                <w:color w:val="000000"/>
                <w:sz w:val="24"/>
                <w:szCs w:val="24"/>
              </w:rPr>
              <w:t>ТО «</w:t>
            </w:r>
            <w:proofErr w:type="spellStart"/>
            <w:r w:rsidRPr="00EF31DF">
              <w:rPr>
                <w:rFonts w:ascii="Times New Roman" w:eastAsia="Times New Roman" w:hAnsi="Times New Roman" w:cs="Times New Roman"/>
                <w:bCs/>
                <w:color w:val="000000"/>
                <w:sz w:val="24"/>
                <w:szCs w:val="24"/>
              </w:rPr>
              <w:t>Штанигуртское</w:t>
            </w:r>
            <w:proofErr w:type="spellEnd"/>
            <w:r w:rsidRPr="00EF31DF">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EF31DF" w:rsidRPr="00EF31DF" w:rsidRDefault="00EF31DF" w:rsidP="00EF31DF">
            <w:pPr>
              <w:tabs>
                <w:tab w:val="left" w:pos="993"/>
              </w:tabs>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От 14.12.2012г. № 61</w:t>
            </w:r>
          </w:p>
        </w:tc>
      </w:tr>
    </w:tbl>
    <w:p w:rsidR="00EF31DF" w:rsidRPr="00EF31DF" w:rsidRDefault="00EF31DF" w:rsidP="00EF31DF">
      <w:pPr>
        <w:autoSpaceDE w:val="0"/>
        <w:autoSpaceDN w:val="0"/>
        <w:adjustRightInd w:val="0"/>
        <w:spacing w:before="20" w:after="0" w:line="240" w:lineRule="auto"/>
        <w:ind w:firstLine="709"/>
        <w:jc w:val="both"/>
        <w:rPr>
          <w:rFonts w:ascii="Times New Roman" w:eastAsia="Arial Unicode MS" w:hAnsi="Times New Roman" w:cs="Times New Roman"/>
          <w:bCs/>
          <w:color w:val="000000"/>
          <w:sz w:val="24"/>
          <w:szCs w:val="24"/>
          <w:lang w:eastAsia="ru-RU"/>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roofErr w:type="gramStart"/>
      <w:r w:rsidRPr="00EF31DF">
        <w:rPr>
          <w:rFonts w:ascii="Times New Roman" w:eastAsia="Calibri" w:hAnsi="Times New Roman" w:cs="Times New Roman"/>
          <w:sz w:val="24"/>
          <w:szCs w:val="24"/>
        </w:rPr>
        <w:t xml:space="preserve">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w:t>
      </w:r>
      <w:r w:rsidRPr="00EF31DF">
        <w:rPr>
          <w:rFonts w:ascii="Times New Roman" w:eastAsia="Calibri" w:hAnsi="Times New Roman" w:cs="Times New Roman"/>
          <w:sz w:val="24"/>
          <w:szCs w:val="24"/>
        </w:rPr>
        <w:lastRenderedPageBreak/>
        <w:t>предоставления субсидий из бюджета Удмуртской Республики бюджетам</w:t>
      </w:r>
      <w:proofErr w:type="gramEnd"/>
      <w:r w:rsidRPr="00EF31DF">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Целью подпрограммы является обеспечение</w:t>
      </w:r>
      <w:r w:rsidRPr="00EF31DF">
        <w:rPr>
          <w:rFonts w:ascii="Times New Roman" w:eastAsia="Calibri" w:hAnsi="Times New Roman" w:cs="Times New Roman"/>
          <w:sz w:val="24"/>
          <w:szCs w:val="24"/>
        </w:rPr>
        <w:t xml:space="preserve"> безопасного проживания и жизнедеятельности населения района</w:t>
      </w:r>
      <w:r w:rsidRPr="00EF31DF">
        <w:rPr>
          <w:rFonts w:ascii="Times New Roman" w:eastAsia="Calibri" w:hAnsi="Times New Roman" w:cs="Times New Roman"/>
          <w:bCs/>
          <w:sz w:val="24"/>
          <w:szCs w:val="24"/>
        </w:rPr>
        <w:t>,</w:t>
      </w:r>
      <w:r w:rsidRPr="00EF31DF">
        <w:rPr>
          <w:rFonts w:ascii="Times New Roman" w:eastAsia="Calibri" w:hAnsi="Times New Roman" w:cs="Times New Roman"/>
          <w:sz w:val="24"/>
          <w:szCs w:val="24"/>
        </w:rPr>
        <w:t xml:space="preserve"> </w:t>
      </w:r>
      <w:r w:rsidRPr="00EF31DF">
        <w:rPr>
          <w:rFonts w:ascii="Times New Roman" w:eastAsia="Calibri" w:hAnsi="Times New Roman" w:cs="Times New Roman"/>
          <w:bCs/>
          <w:sz w:val="24"/>
          <w:szCs w:val="24"/>
        </w:rPr>
        <w:t>о</w:t>
      </w:r>
      <w:r w:rsidRPr="00EF31DF">
        <w:rPr>
          <w:rFonts w:ascii="Times New Roman" w:eastAsia="Calibri" w:hAnsi="Times New Roman" w:cs="Times New Roman"/>
          <w:sz w:val="24"/>
          <w:szCs w:val="24"/>
        </w:rPr>
        <w:t>беспеч</w:t>
      </w:r>
      <w:r w:rsidRPr="00EF31DF">
        <w:rPr>
          <w:rFonts w:ascii="Times New Roman" w:eastAsia="Calibri" w:hAnsi="Times New Roman" w:cs="Times New Roman"/>
          <w:bCs/>
          <w:sz w:val="24"/>
          <w:szCs w:val="24"/>
        </w:rPr>
        <w:t>ение экологической безопасности, у</w:t>
      </w:r>
      <w:r w:rsidRPr="00EF31DF">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Для достижения поставленных целей определены следующие задачи:</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Совершенствование системы сбора и утилизации отходов;</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Организация </w:t>
      </w:r>
      <w:proofErr w:type="gramStart"/>
      <w:r w:rsidRPr="00EF31DF">
        <w:rPr>
          <w:rFonts w:ascii="Times New Roman" w:eastAsia="Calibri" w:hAnsi="Times New Roman" w:cs="Times New Roman"/>
          <w:bCs/>
          <w:sz w:val="24"/>
          <w:szCs w:val="24"/>
        </w:rPr>
        <w:t>обустройства мест массового отдыха жителей района</w:t>
      </w:r>
      <w:proofErr w:type="gramEnd"/>
      <w:r w:rsidRPr="00EF31DF">
        <w:rPr>
          <w:rFonts w:ascii="Times New Roman" w:eastAsia="Calibri" w:hAnsi="Times New Roman" w:cs="Times New Roman"/>
          <w:bCs/>
          <w:sz w:val="24"/>
          <w:szCs w:val="24"/>
        </w:rPr>
        <w:t>;</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Повышение уровня </w:t>
      </w:r>
      <w:proofErr w:type="gramStart"/>
      <w:r w:rsidRPr="00EF31DF">
        <w:rPr>
          <w:rFonts w:ascii="Times New Roman" w:eastAsia="Calibri" w:hAnsi="Times New Roman" w:cs="Times New Roman"/>
          <w:bCs/>
          <w:sz w:val="24"/>
          <w:szCs w:val="24"/>
        </w:rPr>
        <w:t>благоустройства</w:t>
      </w:r>
      <w:proofErr w:type="gramEnd"/>
      <w:r w:rsidRPr="00EF31DF">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Улучшение содержания мест захоронения (кладбищ);</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Улучшение содержания мемориальных комплексов, памятников; </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Поддержание в надлежащем состоянии  существующих колодцев; </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EF31DF" w:rsidRPr="00EF31DF" w:rsidRDefault="00EF31DF" w:rsidP="00EF31DF">
      <w:pPr>
        <w:numPr>
          <w:ilvl w:val="0"/>
          <w:numId w:val="34"/>
        </w:num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3. Целевые показатели (индикаторы).</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EF31DF" w:rsidRPr="00EF31DF" w:rsidRDefault="00EF31DF" w:rsidP="00EF31DF">
      <w:pPr>
        <w:numPr>
          <w:ilvl w:val="0"/>
          <w:numId w:val="35"/>
        </w:num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EF31DF">
        <w:rPr>
          <w:rFonts w:ascii="Times New Roman" w:eastAsia="Calibri" w:hAnsi="Times New Roman" w:cs="Times New Roman"/>
          <w:sz w:val="24"/>
          <w:szCs w:val="24"/>
        </w:rPr>
        <w:t>контроля за</w:t>
      </w:r>
      <w:proofErr w:type="gramEnd"/>
      <w:r w:rsidRPr="00EF31DF">
        <w:rPr>
          <w:rFonts w:ascii="Times New Roman" w:eastAsia="Calibri" w:hAnsi="Times New Roman" w:cs="Times New Roman"/>
          <w:sz w:val="24"/>
          <w:szCs w:val="24"/>
        </w:rPr>
        <w:t xml:space="preserve"> соблюдением требований муниципальных правовых актов.</w:t>
      </w:r>
    </w:p>
    <w:p w:rsidR="00EF31DF" w:rsidRPr="00EF31DF" w:rsidRDefault="00EF31DF" w:rsidP="00EF31DF">
      <w:pPr>
        <w:numPr>
          <w:ilvl w:val="0"/>
          <w:numId w:val="35"/>
        </w:num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Расчет показателя производится по данным отчетов Территориальных отделов,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w:t>
      </w:r>
      <w:r w:rsidRPr="00EF31DF">
        <w:rPr>
          <w:rFonts w:ascii="Times New Roman" w:eastAsia="Calibri" w:hAnsi="Times New Roman" w:cs="Times New Roman"/>
          <w:sz w:val="24"/>
          <w:szCs w:val="24"/>
        </w:rPr>
        <w:lastRenderedPageBreak/>
        <w:t>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EF31DF">
        <w:rPr>
          <w:rFonts w:ascii="Times New Roman" w:eastAsia="Calibri" w:hAnsi="Times New Roman" w:cs="Times New Roman"/>
          <w:sz w:val="24"/>
          <w:szCs w:val="24"/>
        </w:rPr>
        <w:t>куб.м</w:t>
      </w:r>
      <w:proofErr w:type="spellEnd"/>
      <w:r w:rsidRPr="00EF31DF">
        <w:rPr>
          <w:rFonts w:ascii="Times New Roman" w:eastAsia="Calibri" w:hAnsi="Times New Roman" w:cs="Times New Roman"/>
          <w:sz w:val="24"/>
          <w:szCs w:val="24"/>
        </w:rPr>
        <w:t>.);</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4) Количество благоустроенных мест общего пользования (единиц);</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5) Количество отловленных безнадзорных животных (единиц).</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4. Сроки и этапы реализации подпрограммы.</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   Подпрограмма реализуется в 2015-2024 годах. </w:t>
      </w:r>
      <w:r w:rsidRPr="00EF31DF">
        <w:rPr>
          <w:rFonts w:ascii="Times New Roman" w:eastAsia="Times New Roman" w:hAnsi="Times New Roman" w:cs="Times New Roman"/>
          <w:color w:val="000000"/>
          <w:sz w:val="24"/>
          <w:szCs w:val="24"/>
          <w:lang w:eastAsia="ru-RU"/>
        </w:rPr>
        <w:t>Этапы  - 2015-2018 годы, 2019-2024 г.</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5. Основные мероприятия.</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рамках мероприятия осуществлять:</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организацию своевременного сбора и вывоза бытовых отходов и мусора;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обеспечение </w:t>
      </w:r>
      <w:proofErr w:type="gramStart"/>
      <w:r w:rsidRPr="00EF31DF">
        <w:rPr>
          <w:rFonts w:ascii="Times New Roman" w:eastAsia="Calibri" w:hAnsi="Times New Roman" w:cs="Times New Roman"/>
          <w:sz w:val="24"/>
          <w:szCs w:val="24"/>
        </w:rPr>
        <w:t>контроля за</w:t>
      </w:r>
      <w:proofErr w:type="gramEnd"/>
      <w:r w:rsidRPr="00EF31DF">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2) Проведение мероприятий по санитарной очистке и благоустройству территории сельских поселений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рамках мероприятия осуществлять:</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организацию и проведение конкурсов </w:t>
      </w:r>
      <w:r w:rsidRPr="00EF31DF">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проведение весеннего и осеннего месячника по санитарной очистке территории сельских поселений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xml:space="preserve">3) </w:t>
      </w:r>
      <w:proofErr w:type="gramStart"/>
      <w:r w:rsidRPr="00EF31DF">
        <w:rPr>
          <w:rFonts w:ascii="Times New Roman" w:eastAsia="Calibri" w:hAnsi="Times New Roman" w:cs="Times New Roman"/>
          <w:bCs/>
          <w:sz w:val="24"/>
          <w:szCs w:val="24"/>
        </w:rPr>
        <w:t>Контроль за</w:t>
      </w:r>
      <w:proofErr w:type="gramEnd"/>
      <w:r w:rsidRPr="00EF31DF">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«Муниципальный округ Глазовский район Удмуртской Республики» в сфере благоустройства.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Контроль осуществлять Администрации муниципального образования «Муниципальный округ Глазовский район Удмуртской Республики»,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«Муниципальный округ Глазовский район Удмуртской Республики» и их должностные лица вправе: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выдать уведомление о факте нарушения и сроках их устранения;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составить протокол об административном правонарушении в порядке, установленном действующим законодательством;</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lastRenderedPageBreak/>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В настоящее время территория муниципального образования «Муниципальный округ Глазовский район Удмуртской Республики» разделена на 11 территориальных отделов,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EF31DF">
        <w:rPr>
          <w:rFonts w:ascii="Times New Roman" w:eastAsia="Calibri" w:hAnsi="Times New Roman" w:cs="Times New Roman"/>
          <w:sz w:val="24"/>
          <w:szCs w:val="24"/>
        </w:rPr>
        <w:t>контроля за</w:t>
      </w:r>
      <w:proofErr w:type="gramEnd"/>
      <w:r w:rsidRPr="00EF31DF">
        <w:rPr>
          <w:rFonts w:ascii="Times New Roman" w:eastAsia="Calibri" w:hAnsi="Times New Roman" w:cs="Times New Roman"/>
          <w:sz w:val="24"/>
          <w:szCs w:val="24"/>
        </w:rPr>
        <w:t xml:space="preserve"> выполнением мероприятий.</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В рамках мероприятия реализовать следующие меры:</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подготовку сюжетов, статей, репортажей для СМИ;</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организацию и проведение круглых столов, конференций, лекций.</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6) Отлов</w:t>
      </w:r>
      <w:r w:rsidRPr="00EF31DF">
        <w:rPr>
          <w:rFonts w:ascii="Times New Roman" w:eastAsia="Calibri" w:hAnsi="Times New Roman" w:cs="Times New Roman"/>
          <w:bCs/>
          <w:sz w:val="24"/>
          <w:szCs w:val="24"/>
          <w:lang w:val="x-none"/>
        </w:rPr>
        <w:t xml:space="preserve"> и содержание </w:t>
      </w:r>
      <w:r w:rsidRPr="00EF31DF">
        <w:rPr>
          <w:rFonts w:ascii="Times New Roman" w:eastAsia="Calibri" w:hAnsi="Times New Roman" w:cs="Times New Roman"/>
          <w:bCs/>
          <w:sz w:val="24"/>
          <w:szCs w:val="24"/>
        </w:rPr>
        <w:t>безнадзорных</w:t>
      </w:r>
      <w:r w:rsidRPr="00EF31DF">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EF31DF">
        <w:rPr>
          <w:rFonts w:ascii="Times New Roman" w:eastAsia="Calibri" w:hAnsi="Times New Roman" w:cs="Times New Roman"/>
          <w:bCs/>
          <w:sz w:val="24"/>
          <w:szCs w:val="24"/>
        </w:rPr>
        <w:t>.</w:t>
      </w:r>
      <w:r w:rsidRPr="00EF31DF">
        <w:rPr>
          <w:rFonts w:ascii="Times New Roman" w:eastAsia="Calibri" w:hAnsi="Times New Roman" w:cs="Times New Roman"/>
          <w:bCs/>
          <w:sz w:val="24"/>
          <w:szCs w:val="24"/>
          <w:lang w:val="x-none"/>
        </w:rPr>
        <w:t xml:space="preserve">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6. Меры муниципального регулирования.</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сфере реализации подпрограммы в Территориальных отделах муниципального образования «Муниципальный округ Глазовский район Удмуртской Республики» разработаны и утверждены </w:t>
      </w:r>
      <w:r w:rsidRPr="00EF31DF">
        <w:rPr>
          <w:rFonts w:ascii="Times New Roman" w:eastAsia="Calibri" w:hAnsi="Times New Roman" w:cs="Times New Roman"/>
          <w:bCs/>
          <w:sz w:val="24"/>
          <w:szCs w:val="24"/>
          <w:lang w:eastAsia="ru-RU"/>
        </w:rPr>
        <w:t xml:space="preserve">решениями  Советов  депутатов  </w:t>
      </w:r>
      <w:r w:rsidRPr="00EF31DF">
        <w:rPr>
          <w:rFonts w:ascii="Times New Roman" w:eastAsia="Times New Roman" w:hAnsi="Times New Roman" w:cs="Times New Roman"/>
          <w:bCs/>
          <w:color w:val="000000"/>
          <w:sz w:val="24"/>
          <w:szCs w:val="24"/>
          <w:lang w:eastAsia="ru-RU"/>
        </w:rPr>
        <w:t xml:space="preserve"> </w:t>
      </w:r>
      <w:r w:rsidRPr="00EF31DF">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EF31DF">
        <w:rPr>
          <w:rFonts w:ascii="Times New Roman" w:eastAsia="Times New Roman" w:hAnsi="Times New Roman" w:cs="Times New Roman"/>
          <w:bCs/>
          <w:sz w:val="24"/>
          <w:szCs w:val="24"/>
          <w:lang w:eastAsia="ru-RU"/>
        </w:rPr>
        <w:t>Контроль за</w:t>
      </w:r>
      <w:proofErr w:type="gramEnd"/>
      <w:r w:rsidRPr="00EF31DF">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Муниципальные задания на оказания муниципальных услуг, выполнение муниципальных работ муниципальными учреждениями муниципального образования «Муниципальный округ Глазовский район Удмуртской Республики» в рамках программы по «Благоустройство и охрана окружающей среды на 2015-2040 годы» не формируются.</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В целях организации санитарной очистки и благоустройства территории сельских поселений </w:t>
      </w:r>
      <w:proofErr w:type="spellStart"/>
      <w:r w:rsidRPr="00EF31DF">
        <w:rPr>
          <w:rFonts w:ascii="Times New Roman" w:eastAsia="Calibri" w:hAnsi="Times New Roman" w:cs="Times New Roman"/>
          <w:sz w:val="24"/>
          <w:szCs w:val="24"/>
        </w:rPr>
        <w:t>Глазовского</w:t>
      </w:r>
      <w:proofErr w:type="spellEnd"/>
      <w:r w:rsidRPr="00EF31DF">
        <w:rPr>
          <w:rFonts w:ascii="Times New Roman" w:eastAsia="Calibri" w:hAnsi="Times New Roman" w:cs="Times New Roman"/>
          <w:sz w:val="24"/>
          <w:szCs w:val="24"/>
        </w:rPr>
        <w:t xml:space="preserve">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С территориальным отделом </w:t>
      </w:r>
      <w:r w:rsidRPr="00EF31DF">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EF31DF">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roofErr w:type="gramStart"/>
      <w:r w:rsidRPr="00EF31DF">
        <w:rPr>
          <w:rFonts w:ascii="Times New Roman" w:eastAsia="Calibri" w:hAnsi="Times New Roman" w:cs="Times New Roman"/>
          <w:sz w:val="24"/>
          <w:szCs w:val="24"/>
        </w:rPr>
        <w:t>Основными исполнителями мероприятий муниципальной программы «Благоустройство и охрана окружающей среды муниципального образовании «Муниципальный округ Глазовский район Удмуртской Республики» на 2015-2024 годы» является Администрация муниципального образования «Муниципальный округ Глазовский район Удмуртской Республики».</w:t>
      </w:r>
      <w:proofErr w:type="gramEnd"/>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roofErr w:type="gramStart"/>
      <w:r w:rsidRPr="00EF31DF">
        <w:rPr>
          <w:rFonts w:ascii="Times New Roman" w:eastAsia="Calibri" w:hAnsi="Times New Roman" w:cs="Times New Roman"/>
          <w:sz w:val="24"/>
          <w:szCs w:val="24"/>
        </w:rPr>
        <w:t>Контроль за</w:t>
      </w:r>
      <w:proofErr w:type="gramEnd"/>
      <w:r w:rsidRPr="00EF31DF">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Для взаимодействия с населением:</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организован личный прием граждан Главой муниципального образования «Муниципальный округ Глазовский район Удмуртской Республики», Заместителем главы Администрации муниципального образования «Муниципальный округ Глазовский район Удмуртской Республики» по вопросам  строительства и ЖКХ;</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EF31DF">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EF31DF" w:rsidRPr="00EF31DF" w:rsidRDefault="00EF31DF" w:rsidP="00EF31DF">
      <w:pPr>
        <w:spacing w:before="20" w:after="0" w:line="240" w:lineRule="auto"/>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9. Ресурсное обеспечение.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10. Риски и меры по управлению рисками.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1) Финансовые риски.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EF31DF">
        <w:rPr>
          <w:rFonts w:ascii="Times New Roman" w:eastAsia="Calibri" w:hAnsi="Times New Roman" w:cs="Times New Roman"/>
          <w:sz w:val="24"/>
          <w:szCs w:val="24"/>
        </w:rPr>
        <w:t>дств в х</w:t>
      </w:r>
      <w:proofErr w:type="gramEnd"/>
      <w:r w:rsidRPr="00EF31DF">
        <w:rPr>
          <w:rFonts w:ascii="Times New Roman" w:eastAsia="Calibri" w:hAnsi="Times New Roman" w:cs="Times New Roman"/>
          <w:sz w:val="24"/>
          <w:szCs w:val="24"/>
        </w:rPr>
        <w:t>оде реализации мероприятий подпрограммы. Для управления риском:</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lastRenderedPageBreak/>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2) Организационно-управленческие риски.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целях минимизации данных рисков:</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в районе формируется система управляющих территориями;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 будет осуществляться составление планов работ, </w:t>
      </w:r>
      <w:proofErr w:type="gramStart"/>
      <w:r w:rsidRPr="00EF31DF">
        <w:rPr>
          <w:rFonts w:ascii="Times New Roman" w:eastAsia="Calibri" w:hAnsi="Times New Roman" w:cs="Times New Roman"/>
          <w:sz w:val="24"/>
          <w:szCs w:val="24"/>
        </w:rPr>
        <w:t>контроль за</w:t>
      </w:r>
      <w:proofErr w:type="gramEnd"/>
      <w:r w:rsidRPr="00EF31DF">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3) Неблагоприятные погодные условия, природные чрезвычайные ситуации.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производится ликвидация аварийных деревьев;</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реализуется комплекс мер по подготовке к работе в отопительный период;</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r w:rsidRPr="00EF31DF">
        <w:rPr>
          <w:rFonts w:ascii="Times New Roman" w:eastAsia="Calibri" w:hAnsi="Times New Roman" w:cs="Times New Roman"/>
          <w:b/>
          <w:sz w:val="24"/>
          <w:szCs w:val="24"/>
        </w:rPr>
        <w:t>11. Конечные результаты и оценка эффективности.</w:t>
      </w:r>
    </w:p>
    <w:p w:rsidR="00EF31DF" w:rsidRPr="00EF31DF" w:rsidRDefault="00EF31DF" w:rsidP="00EF31DF">
      <w:pPr>
        <w:spacing w:before="20" w:after="0" w:line="240" w:lineRule="auto"/>
        <w:ind w:firstLine="709"/>
        <w:jc w:val="center"/>
        <w:rPr>
          <w:rFonts w:ascii="Times New Roman" w:eastAsia="Calibri" w:hAnsi="Times New Roman" w:cs="Times New Roman"/>
          <w:b/>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xml:space="preserve">Подпрограмма направлена на создание комфортной, безопасной и эстетически привлекательной окружающей среды. </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Ожидаемые результаты ее реализации:</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повышение уровня благоустроенности района;</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EF31DF">
        <w:rPr>
          <w:rFonts w:ascii="Times New Roman" w:eastAsia="Calibri" w:hAnsi="Times New Roman" w:cs="Times New Roman"/>
          <w:bCs/>
          <w:sz w:val="24"/>
          <w:szCs w:val="24"/>
        </w:rPr>
        <w:t>и порядка в месте проживания;</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EF31DF">
        <w:rPr>
          <w:rFonts w:ascii="Times New Roman" w:eastAsia="Calibri" w:hAnsi="Times New Roman" w:cs="Times New Roman"/>
          <w:sz w:val="24"/>
          <w:szCs w:val="24"/>
        </w:rPr>
        <w:t>малых оборудованных «тематических» зеленых и рекреационных зон.</w:t>
      </w:r>
    </w:p>
    <w:p w:rsidR="00EF31DF" w:rsidRPr="00EF31DF" w:rsidRDefault="00EF31DF" w:rsidP="00EF31DF">
      <w:pPr>
        <w:spacing w:before="20" w:after="0" w:line="240" w:lineRule="auto"/>
        <w:ind w:firstLine="709"/>
        <w:jc w:val="both"/>
        <w:rPr>
          <w:rFonts w:ascii="Times New Roman" w:eastAsia="Calibri" w:hAnsi="Times New Roman" w:cs="Times New Roman"/>
          <w:bCs/>
          <w:sz w:val="24"/>
          <w:szCs w:val="24"/>
        </w:rPr>
      </w:pPr>
      <w:r w:rsidRPr="00EF31DF">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r w:rsidRPr="00EF31DF">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spacing w:before="20" w:after="0" w:line="240" w:lineRule="auto"/>
        <w:jc w:val="both"/>
        <w:rPr>
          <w:rFonts w:ascii="Times New Roman" w:eastAsia="Calibri" w:hAnsi="Times New Roman" w:cs="Times New Roman"/>
          <w:sz w:val="24"/>
          <w:szCs w:val="24"/>
        </w:rPr>
      </w:pPr>
    </w:p>
    <w:p w:rsidR="00EF31DF" w:rsidRPr="00EF31DF" w:rsidRDefault="00EF31DF" w:rsidP="00EF31DF">
      <w:pPr>
        <w:spacing w:before="20" w:after="0" w:line="240" w:lineRule="auto"/>
        <w:ind w:firstLine="709"/>
        <w:jc w:val="both"/>
        <w:rPr>
          <w:rFonts w:ascii="Times New Roman" w:eastAsia="Calibri" w:hAnsi="Times New Roman" w:cs="Times New Roman"/>
          <w:sz w:val="24"/>
          <w:szCs w:val="24"/>
        </w:rPr>
      </w:pPr>
    </w:p>
    <w:p w:rsidR="00EF31DF" w:rsidRPr="00EF31DF" w:rsidRDefault="00EF31DF" w:rsidP="00EF31DF">
      <w:pPr>
        <w:keepNext/>
        <w:tabs>
          <w:tab w:val="left" w:pos="1134"/>
        </w:tabs>
        <w:spacing w:before="20" w:after="0" w:line="240" w:lineRule="auto"/>
        <w:ind w:right="709"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7.4 Подпрограмма «Развитие транспортной системы»</w:t>
      </w:r>
    </w:p>
    <w:p w:rsidR="00EF31DF" w:rsidRPr="00EF31DF" w:rsidRDefault="00EF31DF" w:rsidP="00EF31DF">
      <w:pPr>
        <w:keepNext/>
        <w:tabs>
          <w:tab w:val="left" w:pos="1134"/>
        </w:tabs>
        <w:spacing w:before="20" w:after="0" w:line="240" w:lineRule="auto"/>
        <w:ind w:right="709"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lang w:eastAsia="ru-RU"/>
        </w:rPr>
      </w:pPr>
      <w:r w:rsidRPr="00EF31DF">
        <w:rPr>
          <w:rFonts w:ascii="Times New Roman" w:eastAsia="Times New Roman" w:hAnsi="Times New Roman" w:cs="Times New Roman"/>
          <w:b/>
          <w:sz w:val="24"/>
          <w:szCs w:val="24"/>
          <w:lang w:eastAsia="ru-RU"/>
        </w:rPr>
        <w:t>Краткая характеристика (паспорт) муниципальной подпрограммы.</w:t>
      </w:r>
    </w:p>
    <w:p w:rsidR="00EF31DF" w:rsidRPr="00EF31DF" w:rsidRDefault="00EF31DF" w:rsidP="00EF31DF">
      <w:pPr>
        <w:keepNext/>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EF31DF" w:rsidRPr="00EF31DF" w:rsidTr="00D231C7">
        <w:trPr>
          <w:trHeight w:val="742"/>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Наименование муниципальной подпрограммы</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Развитие транспортной системы</w:t>
            </w:r>
          </w:p>
        </w:tc>
      </w:tr>
      <w:tr w:rsidR="00EF31DF" w:rsidRPr="00EF31DF" w:rsidTr="00D231C7">
        <w:trPr>
          <w:trHeight w:val="715"/>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Координатор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EF31DF" w:rsidRPr="00EF31DF" w:rsidTr="00D231C7">
        <w:trPr>
          <w:trHeight w:val="683"/>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Отдел ЖКХ и транспорта</w:t>
            </w:r>
          </w:p>
        </w:tc>
      </w:tr>
      <w:tr w:rsidR="00EF31DF" w:rsidRPr="00EF31DF" w:rsidTr="00D231C7">
        <w:trPr>
          <w:trHeight w:val="1194"/>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Соисполнители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Отдел архитектуры и строительства</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EF31DF" w:rsidRPr="00EF31DF" w:rsidTr="00D231C7">
        <w:trPr>
          <w:trHeight w:val="1409"/>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Цели</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sz w:val="24"/>
                <w:szCs w:val="24"/>
                <w:lang w:eastAsia="ru-RU"/>
              </w:rPr>
            </w:pPr>
            <w:r w:rsidRPr="00EF31DF">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EF31DF" w:rsidRPr="00EF31DF" w:rsidTr="00D231C7">
        <w:trPr>
          <w:trHeight w:val="2343"/>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Задачи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«Муниципальный округ Глазовский район Удмуртской Республики», обеспечение их надлежащего качества.</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EF31DF">
                <w:rPr>
                  <w:rFonts w:ascii="Times New Roman" w:eastAsia="Times New Roman" w:hAnsi="Times New Roman" w:cs="Times New Roman"/>
                  <w:bCs/>
                  <w:sz w:val="24"/>
                  <w:szCs w:val="24"/>
                  <w:lang w:eastAsia="ru-RU"/>
                </w:rPr>
                <w:t xml:space="preserve">ГОСТ </w:t>
              </w:r>
              <w:proofErr w:type="gramStart"/>
              <w:r w:rsidRPr="00EF31DF">
                <w:rPr>
                  <w:rFonts w:ascii="Times New Roman" w:eastAsia="Times New Roman" w:hAnsi="Times New Roman" w:cs="Times New Roman"/>
                  <w:bCs/>
                  <w:sz w:val="24"/>
                  <w:szCs w:val="24"/>
                  <w:lang w:eastAsia="ru-RU"/>
                </w:rPr>
                <w:t>Р</w:t>
              </w:r>
              <w:proofErr w:type="gramEnd"/>
              <w:r w:rsidRPr="00EF31DF">
                <w:rPr>
                  <w:rFonts w:ascii="Times New Roman" w:eastAsia="Times New Roman" w:hAnsi="Times New Roman" w:cs="Times New Roman"/>
                  <w:bCs/>
                  <w:sz w:val="24"/>
                  <w:szCs w:val="24"/>
                  <w:lang w:eastAsia="ru-RU"/>
                </w:rPr>
                <w:t xml:space="preserve"> 50597-93</w:t>
              </w:r>
            </w:hyperlink>
            <w:r w:rsidRPr="00EF31DF">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EF31DF" w:rsidRPr="00EF31DF" w:rsidTr="00D231C7">
        <w:trPr>
          <w:trHeight w:val="4090"/>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км</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км</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EF31DF" w:rsidRPr="00EF31DF" w:rsidTr="00D231C7">
        <w:trPr>
          <w:trHeight w:val="691"/>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Сроки и этапы  реализации</w:t>
            </w:r>
          </w:p>
        </w:tc>
        <w:tc>
          <w:tcPr>
            <w:tcW w:w="7760" w:type="dxa"/>
          </w:tcPr>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Срок реализации - 2015-2028 годы.</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color w:val="000000"/>
                <w:sz w:val="24"/>
                <w:szCs w:val="24"/>
                <w:lang w:eastAsia="ru-RU"/>
              </w:rPr>
              <w:t>Этапы  - 2015-2018 годы, 2019-2028 г.</w:t>
            </w:r>
          </w:p>
        </w:tc>
      </w:tr>
      <w:tr w:rsidR="00EF31DF" w:rsidRPr="00EF31DF" w:rsidTr="00D231C7">
        <w:trPr>
          <w:trHeight w:val="557"/>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xml:space="preserve">Объем финансирования на реализацию муниципальной подпрограммы </w:t>
            </w:r>
          </w:p>
        </w:tc>
        <w:tc>
          <w:tcPr>
            <w:tcW w:w="7760" w:type="dxa"/>
          </w:tcPr>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Общий объем финансирования мероприятий подпрограммы за </w:t>
            </w:r>
            <w:r w:rsidR="004F6451">
              <w:rPr>
                <w:rFonts w:ascii="Times New Roman" w:eastAsia="Times New Roman" w:hAnsi="Times New Roman" w:cs="Times New Roman"/>
                <w:bCs/>
                <w:sz w:val="24"/>
                <w:szCs w:val="24"/>
                <w:lang w:eastAsia="ru-RU"/>
              </w:rPr>
              <w:t xml:space="preserve">2015-2028 годы составит </w:t>
            </w:r>
            <w:r w:rsidR="00E3233D">
              <w:rPr>
                <w:rFonts w:ascii="Times New Roman" w:eastAsia="Times New Roman" w:hAnsi="Times New Roman" w:cs="Times New Roman"/>
                <w:bCs/>
                <w:sz w:val="24"/>
                <w:szCs w:val="24"/>
                <w:lang w:eastAsia="ru-RU"/>
              </w:rPr>
              <w:t xml:space="preserve">699898,3 </w:t>
            </w:r>
            <w:r w:rsidRPr="00EF31DF">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p>
        </w:tc>
      </w:tr>
      <w:tr w:rsidR="00EF31DF" w:rsidRPr="00EF31DF" w:rsidTr="00D231C7">
        <w:trPr>
          <w:trHeight w:val="557"/>
        </w:trPr>
        <w:tc>
          <w:tcPr>
            <w:tcW w:w="9853" w:type="dxa"/>
            <w:gridSpan w:val="2"/>
          </w:tcPr>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67"/>
              <w:gridCol w:w="567"/>
              <w:gridCol w:w="567"/>
              <w:gridCol w:w="567"/>
              <w:gridCol w:w="567"/>
              <w:gridCol w:w="567"/>
              <w:gridCol w:w="567"/>
              <w:gridCol w:w="567"/>
              <w:gridCol w:w="567"/>
              <w:gridCol w:w="567"/>
              <w:gridCol w:w="567"/>
              <w:gridCol w:w="567"/>
              <w:gridCol w:w="567"/>
              <w:gridCol w:w="567"/>
            </w:tblGrid>
            <w:tr w:rsidR="00EF31DF" w:rsidRPr="00EF31DF" w:rsidTr="00D231C7">
              <w:tc>
                <w:tcPr>
                  <w:tcW w:w="1526" w:type="dxa"/>
                  <w:shd w:val="clear" w:color="auto" w:fill="auto"/>
                </w:tcPr>
                <w:p w:rsidR="00EF31DF" w:rsidRPr="00EF31DF" w:rsidRDefault="00EF31DF" w:rsidP="00EF31DF">
                  <w:pPr>
                    <w:spacing w:before="20" w:after="20" w:line="240" w:lineRule="auto"/>
                  </w:pP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2017</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2018</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2019</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2020</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2021</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2022</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2023</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2024</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2025</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2026</w:t>
                  </w:r>
                </w:p>
              </w:tc>
              <w:tc>
                <w:tcPr>
                  <w:tcW w:w="567" w:type="dxa"/>
                </w:tcPr>
                <w:p w:rsidR="00EF31DF" w:rsidRPr="00EF31DF" w:rsidRDefault="00EF31DF" w:rsidP="00EF31DF">
                  <w:pPr>
                    <w:spacing w:before="20" w:after="20" w:line="240" w:lineRule="auto"/>
                    <w:rPr>
                      <w:sz w:val="16"/>
                      <w:szCs w:val="16"/>
                    </w:rPr>
                  </w:pPr>
                  <w:r w:rsidRPr="00EF31DF">
                    <w:rPr>
                      <w:sz w:val="16"/>
                      <w:szCs w:val="16"/>
                    </w:rPr>
                    <w:t>2027</w:t>
                  </w:r>
                </w:p>
              </w:tc>
              <w:tc>
                <w:tcPr>
                  <w:tcW w:w="567" w:type="dxa"/>
                </w:tcPr>
                <w:p w:rsidR="00EF31DF" w:rsidRPr="00EF31DF" w:rsidRDefault="00EF31DF" w:rsidP="00EF31DF">
                  <w:pPr>
                    <w:spacing w:before="20" w:after="20" w:line="240" w:lineRule="auto"/>
                    <w:rPr>
                      <w:sz w:val="16"/>
                      <w:szCs w:val="16"/>
                    </w:rPr>
                  </w:pPr>
                  <w:r w:rsidRPr="00EF31DF">
                    <w:rPr>
                      <w:sz w:val="16"/>
                      <w:szCs w:val="16"/>
                    </w:rPr>
                    <w:t>2028</w:t>
                  </w:r>
                </w:p>
              </w:tc>
            </w:tr>
            <w:tr w:rsidR="00EF31DF" w:rsidRPr="00EF31DF" w:rsidTr="00D231C7">
              <w:tc>
                <w:tcPr>
                  <w:tcW w:w="1526" w:type="dxa"/>
                  <w:shd w:val="clear" w:color="auto" w:fill="auto"/>
                </w:tcPr>
                <w:p w:rsidR="00EF31DF" w:rsidRPr="00EF31DF" w:rsidRDefault="00EF31DF" w:rsidP="00EF31DF">
                  <w:pPr>
                    <w:spacing w:before="20" w:after="20" w:line="240" w:lineRule="auto"/>
                  </w:pPr>
                  <w:r w:rsidRPr="00EF31DF">
                    <w:t xml:space="preserve">Всего </w:t>
                  </w:r>
                </w:p>
              </w:tc>
              <w:tc>
                <w:tcPr>
                  <w:tcW w:w="567" w:type="dxa"/>
                  <w:shd w:val="clear" w:color="auto" w:fill="auto"/>
                  <w:vAlign w:val="center"/>
                </w:tcPr>
                <w:p w:rsidR="00EF31DF" w:rsidRPr="00EF31DF" w:rsidRDefault="00EF31DF" w:rsidP="00EF31DF">
                  <w:pPr>
                    <w:spacing w:before="20" w:after="20" w:line="240" w:lineRule="auto"/>
                    <w:ind w:left="-108"/>
                    <w:jc w:val="center"/>
                    <w:rPr>
                      <w:color w:val="000000"/>
                      <w:sz w:val="16"/>
                      <w:szCs w:val="16"/>
                    </w:rPr>
                  </w:pPr>
                  <w:r w:rsidRPr="00EF31DF">
                    <w:rPr>
                      <w:color w:val="000000"/>
                      <w:sz w:val="16"/>
                      <w:szCs w:val="16"/>
                    </w:rPr>
                    <w:t>16335,1</w:t>
                  </w:r>
                </w:p>
              </w:tc>
              <w:tc>
                <w:tcPr>
                  <w:tcW w:w="567" w:type="dxa"/>
                  <w:shd w:val="clear" w:color="auto" w:fill="auto"/>
                  <w:vAlign w:val="center"/>
                </w:tcPr>
                <w:p w:rsidR="00EF31DF" w:rsidRPr="00EF31DF" w:rsidRDefault="00EF31DF" w:rsidP="00EF31DF">
                  <w:pPr>
                    <w:spacing w:before="20" w:after="20" w:line="240" w:lineRule="auto"/>
                    <w:ind w:left="-108"/>
                    <w:jc w:val="center"/>
                    <w:rPr>
                      <w:color w:val="000000"/>
                      <w:sz w:val="16"/>
                      <w:szCs w:val="16"/>
                    </w:rPr>
                  </w:pPr>
                  <w:r w:rsidRPr="00EF31DF">
                    <w:rPr>
                      <w:color w:val="000000"/>
                      <w:sz w:val="16"/>
                      <w:szCs w:val="16"/>
                    </w:rPr>
                    <w:t>28119,4</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17907,9</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17118,4</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18019,5</w:t>
                  </w:r>
                </w:p>
              </w:tc>
              <w:tc>
                <w:tcPr>
                  <w:tcW w:w="567" w:type="dxa"/>
                  <w:shd w:val="clear" w:color="auto" w:fill="auto"/>
                  <w:vAlign w:val="center"/>
                </w:tcPr>
                <w:p w:rsidR="00EF31DF" w:rsidRPr="00EF31DF" w:rsidRDefault="00EF31DF" w:rsidP="00EF31DF">
                  <w:pPr>
                    <w:spacing w:before="20" w:after="20" w:line="240" w:lineRule="auto"/>
                    <w:ind w:left="-108"/>
                    <w:jc w:val="center"/>
                    <w:rPr>
                      <w:color w:val="000000"/>
                      <w:sz w:val="16"/>
                      <w:szCs w:val="16"/>
                    </w:rPr>
                  </w:pPr>
                  <w:r w:rsidRPr="00EF31DF">
                    <w:rPr>
                      <w:color w:val="000000"/>
                      <w:sz w:val="16"/>
                      <w:szCs w:val="16"/>
                    </w:rPr>
                    <w:t>18410</w:t>
                  </w:r>
                </w:p>
              </w:tc>
              <w:tc>
                <w:tcPr>
                  <w:tcW w:w="567" w:type="dxa"/>
                  <w:shd w:val="clear" w:color="auto" w:fill="auto"/>
                  <w:vAlign w:val="center"/>
                </w:tcPr>
                <w:p w:rsidR="00EF31DF" w:rsidRPr="00EF31DF" w:rsidRDefault="00EF31DF" w:rsidP="00EF31DF">
                  <w:pPr>
                    <w:spacing w:before="20" w:after="20" w:line="240" w:lineRule="auto"/>
                    <w:ind w:left="-108"/>
                    <w:jc w:val="center"/>
                    <w:rPr>
                      <w:color w:val="000000"/>
                      <w:sz w:val="16"/>
                      <w:szCs w:val="16"/>
                    </w:rPr>
                  </w:pPr>
                  <w:r w:rsidRPr="00EF31DF">
                    <w:rPr>
                      <w:color w:val="000000"/>
                      <w:sz w:val="16"/>
                      <w:szCs w:val="16"/>
                    </w:rPr>
                    <w:t>76427,1</w:t>
                  </w:r>
                </w:p>
              </w:tc>
              <w:tc>
                <w:tcPr>
                  <w:tcW w:w="567" w:type="dxa"/>
                  <w:shd w:val="clear" w:color="auto" w:fill="auto"/>
                  <w:vAlign w:val="center"/>
                </w:tcPr>
                <w:p w:rsidR="00EF31DF" w:rsidRPr="00EF31DF" w:rsidRDefault="00EF31DF" w:rsidP="00EF31DF">
                  <w:pPr>
                    <w:spacing w:before="20" w:after="20" w:line="240" w:lineRule="auto"/>
                    <w:jc w:val="center"/>
                    <w:rPr>
                      <w:color w:val="000000"/>
                      <w:sz w:val="16"/>
                      <w:szCs w:val="16"/>
                    </w:rPr>
                  </w:pPr>
                  <w:r w:rsidRPr="00EF31DF">
                    <w:rPr>
                      <w:color w:val="000000"/>
                      <w:sz w:val="16"/>
                      <w:szCs w:val="16"/>
                    </w:rPr>
                    <w:t>44098,6</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67584,8</w:t>
                  </w:r>
                </w:p>
              </w:tc>
              <w:tc>
                <w:tcPr>
                  <w:tcW w:w="567" w:type="dxa"/>
                  <w:shd w:val="clear" w:color="auto" w:fill="auto"/>
                </w:tcPr>
                <w:p w:rsidR="00EF31DF" w:rsidRPr="00EF31DF" w:rsidRDefault="00EF31DF" w:rsidP="00EF31DF">
                  <w:pPr>
                    <w:spacing w:before="20" w:after="20" w:line="240" w:lineRule="auto"/>
                    <w:rPr>
                      <w:sz w:val="16"/>
                      <w:szCs w:val="16"/>
                    </w:rPr>
                  </w:pPr>
                  <w:r w:rsidRPr="00EF31DF">
                    <w:rPr>
                      <w:sz w:val="16"/>
                      <w:szCs w:val="16"/>
                    </w:rPr>
                    <w:t>110737,5</w:t>
                  </w:r>
                </w:p>
              </w:tc>
              <w:tc>
                <w:tcPr>
                  <w:tcW w:w="567" w:type="dxa"/>
                  <w:shd w:val="clear" w:color="auto" w:fill="auto"/>
                </w:tcPr>
                <w:p w:rsidR="00EF31DF" w:rsidRPr="00EF31DF" w:rsidRDefault="00E3233D" w:rsidP="00EF31DF">
                  <w:pPr>
                    <w:spacing w:before="20" w:after="20" w:line="240" w:lineRule="auto"/>
                    <w:rPr>
                      <w:sz w:val="16"/>
                      <w:szCs w:val="16"/>
                    </w:rPr>
                  </w:pPr>
                  <w:r>
                    <w:rPr>
                      <w:sz w:val="16"/>
                      <w:szCs w:val="16"/>
                    </w:rPr>
                    <w:t>60448,0</w:t>
                  </w:r>
                </w:p>
              </w:tc>
              <w:tc>
                <w:tcPr>
                  <w:tcW w:w="567" w:type="dxa"/>
                  <w:shd w:val="clear" w:color="auto" w:fill="auto"/>
                </w:tcPr>
                <w:p w:rsidR="00EF31DF" w:rsidRPr="00EF31DF" w:rsidRDefault="00E3233D" w:rsidP="00EF31DF">
                  <w:pPr>
                    <w:spacing w:before="20" w:after="20" w:line="240" w:lineRule="auto"/>
                    <w:rPr>
                      <w:sz w:val="16"/>
                      <w:szCs w:val="16"/>
                    </w:rPr>
                  </w:pPr>
                  <w:r>
                    <w:rPr>
                      <w:sz w:val="16"/>
                      <w:szCs w:val="16"/>
                    </w:rPr>
                    <w:t>60502,1</w:t>
                  </w:r>
                </w:p>
              </w:tc>
              <w:tc>
                <w:tcPr>
                  <w:tcW w:w="567" w:type="dxa"/>
                </w:tcPr>
                <w:p w:rsidR="00EF31DF" w:rsidRPr="00EF31DF" w:rsidRDefault="00E3233D" w:rsidP="00EF31DF">
                  <w:pPr>
                    <w:spacing w:before="20" w:after="20" w:line="240" w:lineRule="auto"/>
                    <w:rPr>
                      <w:sz w:val="16"/>
                      <w:szCs w:val="16"/>
                    </w:rPr>
                  </w:pPr>
                  <w:r>
                    <w:rPr>
                      <w:sz w:val="16"/>
                      <w:szCs w:val="16"/>
                    </w:rPr>
                    <w:t>72673,5</w:t>
                  </w:r>
                </w:p>
              </w:tc>
              <w:tc>
                <w:tcPr>
                  <w:tcW w:w="567" w:type="dxa"/>
                </w:tcPr>
                <w:p w:rsidR="00EF31DF" w:rsidRPr="00EF31DF" w:rsidRDefault="00EF31DF" w:rsidP="00EF31DF">
                  <w:pPr>
                    <w:spacing w:before="20" w:after="20" w:line="240" w:lineRule="auto"/>
                    <w:rPr>
                      <w:sz w:val="16"/>
                      <w:szCs w:val="16"/>
                    </w:rPr>
                  </w:pPr>
                  <w:r w:rsidRPr="00EF31DF">
                    <w:rPr>
                      <w:sz w:val="16"/>
                      <w:szCs w:val="16"/>
                    </w:rPr>
                    <w:t>91516,4</w:t>
                  </w: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Бюджет МО «Муниципальный округ Глазовский район УР»</w:t>
                  </w:r>
                </w:p>
              </w:tc>
              <w:tc>
                <w:tcPr>
                  <w:tcW w:w="567" w:type="dxa"/>
                  <w:shd w:val="clear" w:color="auto" w:fill="auto"/>
                  <w:vAlign w:val="center"/>
                </w:tcPr>
                <w:p w:rsidR="00E3233D" w:rsidRPr="00EF31DF" w:rsidRDefault="00E3233D" w:rsidP="00EF31DF">
                  <w:pPr>
                    <w:spacing w:before="20" w:after="20" w:line="240" w:lineRule="auto"/>
                    <w:ind w:left="-108"/>
                    <w:jc w:val="center"/>
                    <w:rPr>
                      <w:color w:val="000000"/>
                      <w:sz w:val="16"/>
                      <w:szCs w:val="16"/>
                    </w:rPr>
                  </w:pPr>
                  <w:r w:rsidRPr="00EF31DF">
                    <w:rPr>
                      <w:color w:val="000000"/>
                      <w:sz w:val="16"/>
                      <w:szCs w:val="16"/>
                    </w:rPr>
                    <w:t>16335,1</w:t>
                  </w:r>
                </w:p>
              </w:tc>
              <w:tc>
                <w:tcPr>
                  <w:tcW w:w="567" w:type="dxa"/>
                  <w:shd w:val="clear" w:color="auto" w:fill="auto"/>
                  <w:vAlign w:val="center"/>
                </w:tcPr>
                <w:p w:rsidR="00E3233D" w:rsidRPr="00EF31DF" w:rsidRDefault="00E3233D" w:rsidP="00EF31DF">
                  <w:pPr>
                    <w:spacing w:before="20" w:after="20" w:line="240" w:lineRule="auto"/>
                    <w:ind w:left="-108"/>
                    <w:jc w:val="center"/>
                    <w:rPr>
                      <w:color w:val="000000"/>
                      <w:sz w:val="16"/>
                      <w:szCs w:val="16"/>
                    </w:rPr>
                  </w:pPr>
                  <w:r w:rsidRPr="00EF31DF">
                    <w:rPr>
                      <w:color w:val="000000"/>
                      <w:sz w:val="16"/>
                      <w:szCs w:val="16"/>
                    </w:rPr>
                    <w:t>28119,4</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17907,9</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17118,4</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18019,5</w:t>
                  </w:r>
                </w:p>
              </w:tc>
              <w:tc>
                <w:tcPr>
                  <w:tcW w:w="567" w:type="dxa"/>
                  <w:shd w:val="clear" w:color="auto" w:fill="auto"/>
                  <w:vAlign w:val="center"/>
                </w:tcPr>
                <w:p w:rsidR="00E3233D" w:rsidRPr="00EF31DF" w:rsidRDefault="00E3233D" w:rsidP="00EF31DF">
                  <w:pPr>
                    <w:spacing w:before="20" w:after="20" w:line="240" w:lineRule="auto"/>
                    <w:ind w:left="-108"/>
                    <w:jc w:val="center"/>
                    <w:rPr>
                      <w:color w:val="000000"/>
                      <w:sz w:val="16"/>
                      <w:szCs w:val="16"/>
                    </w:rPr>
                  </w:pPr>
                  <w:r w:rsidRPr="00EF31DF">
                    <w:rPr>
                      <w:color w:val="000000"/>
                      <w:sz w:val="16"/>
                      <w:szCs w:val="16"/>
                    </w:rPr>
                    <w:t>18410</w:t>
                  </w:r>
                </w:p>
              </w:tc>
              <w:tc>
                <w:tcPr>
                  <w:tcW w:w="567" w:type="dxa"/>
                  <w:shd w:val="clear" w:color="auto" w:fill="auto"/>
                  <w:vAlign w:val="center"/>
                </w:tcPr>
                <w:p w:rsidR="00E3233D" w:rsidRPr="00EF31DF" w:rsidRDefault="00E3233D" w:rsidP="00EF31DF">
                  <w:pPr>
                    <w:spacing w:before="20" w:after="20" w:line="240" w:lineRule="auto"/>
                    <w:ind w:left="-108"/>
                    <w:jc w:val="center"/>
                    <w:rPr>
                      <w:color w:val="000000"/>
                      <w:sz w:val="16"/>
                      <w:szCs w:val="16"/>
                    </w:rPr>
                  </w:pPr>
                  <w:r w:rsidRPr="00EF31DF">
                    <w:rPr>
                      <w:color w:val="000000"/>
                      <w:sz w:val="16"/>
                      <w:szCs w:val="16"/>
                    </w:rPr>
                    <w:t>76427,1</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44098,6</w:t>
                  </w:r>
                </w:p>
              </w:tc>
              <w:tc>
                <w:tcPr>
                  <w:tcW w:w="567" w:type="dxa"/>
                  <w:shd w:val="clear" w:color="auto" w:fill="auto"/>
                </w:tcPr>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r w:rsidRPr="00EF31DF">
                    <w:rPr>
                      <w:sz w:val="16"/>
                      <w:szCs w:val="16"/>
                    </w:rPr>
                    <w:t>67584,8</w:t>
                  </w:r>
                </w:p>
              </w:tc>
              <w:tc>
                <w:tcPr>
                  <w:tcW w:w="567" w:type="dxa"/>
                  <w:shd w:val="clear" w:color="auto" w:fill="auto"/>
                </w:tcPr>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r w:rsidRPr="00EF31DF">
                    <w:rPr>
                      <w:sz w:val="16"/>
                      <w:szCs w:val="16"/>
                    </w:rPr>
                    <w:t>110737,5</w:t>
                  </w:r>
                </w:p>
              </w:tc>
              <w:tc>
                <w:tcPr>
                  <w:tcW w:w="567" w:type="dxa"/>
                  <w:shd w:val="clear" w:color="auto" w:fill="auto"/>
                </w:tcPr>
                <w:p w:rsidR="00E3233D" w:rsidRPr="00EF31DF" w:rsidRDefault="00E3233D" w:rsidP="00070F0B">
                  <w:pPr>
                    <w:spacing w:before="20" w:after="20" w:line="240" w:lineRule="auto"/>
                    <w:rPr>
                      <w:sz w:val="16"/>
                      <w:szCs w:val="16"/>
                    </w:rPr>
                  </w:pPr>
                  <w:r>
                    <w:rPr>
                      <w:sz w:val="16"/>
                      <w:szCs w:val="16"/>
                    </w:rPr>
                    <w:t>60448,0</w:t>
                  </w:r>
                </w:p>
              </w:tc>
              <w:tc>
                <w:tcPr>
                  <w:tcW w:w="567" w:type="dxa"/>
                  <w:shd w:val="clear" w:color="auto" w:fill="auto"/>
                </w:tcPr>
                <w:p w:rsidR="00E3233D" w:rsidRPr="00EF31DF" w:rsidRDefault="00E3233D" w:rsidP="00070F0B">
                  <w:pPr>
                    <w:spacing w:before="20" w:after="20" w:line="240" w:lineRule="auto"/>
                    <w:rPr>
                      <w:sz w:val="16"/>
                      <w:szCs w:val="16"/>
                    </w:rPr>
                  </w:pPr>
                  <w:r>
                    <w:rPr>
                      <w:sz w:val="16"/>
                      <w:szCs w:val="16"/>
                    </w:rPr>
                    <w:t>60502,1</w:t>
                  </w:r>
                </w:p>
              </w:tc>
              <w:tc>
                <w:tcPr>
                  <w:tcW w:w="567" w:type="dxa"/>
                </w:tcPr>
                <w:p w:rsidR="00E3233D" w:rsidRPr="00EF31DF" w:rsidRDefault="00E3233D" w:rsidP="00070F0B">
                  <w:pPr>
                    <w:spacing w:before="20" w:after="20" w:line="240" w:lineRule="auto"/>
                    <w:rPr>
                      <w:sz w:val="16"/>
                      <w:szCs w:val="16"/>
                    </w:rPr>
                  </w:pPr>
                  <w:r>
                    <w:rPr>
                      <w:sz w:val="16"/>
                      <w:szCs w:val="16"/>
                    </w:rPr>
                    <w:t>72673,5</w:t>
                  </w:r>
                </w:p>
              </w:tc>
              <w:tc>
                <w:tcPr>
                  <w:tcW w:w="567" w:type="dxa"/>
                </w:tcPr>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p>
                <w:p w:rsidR="00E3233D" w:rsidRPr="00EF31DF" w:rsidRDefault="00E3233D" w:rsidP="00EF31DF">
                  <w:pPr>
                    <w:spacing w:before="20" w:after="20" w:line="240" w:lineRule="auto"/>
                    <w:rPr>
                      <w:sz w:val="16"/>
                      <w:szCs w:val="16"/>
                    </w:rPr>
                  </w:pPr>
                  <w:r w:rsidRPr="00EF31DF">
                    <w:rPr>
                      <w:sz w:val="16"/>
                      <w:szCs w:val="16"/>
                    </w:rPr>
                    <w:t>91516,4</w:t>
                  </w: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В том числе:</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Субсидии из бюджета УР</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2832,6</w:t>
                  </w:r>
                </w:p>
              </w:tc>
              <w:tc>
                <w:tcPr>
                  <w:tcW w:w="567" w:type="dxa"/>
                  <w:shd w:val="clear" w:color="auto" w:fill="auto"/>
                  <w:vAlign w:val="center"/>
                </w:tcPr>
                <w:p w:rsidR="00E3233D" w:rsidRPr="00EF31DF" w:rsidRDefault="00E3233D" w:rsidP="00EF31DF">
                  <w:pPr>
                    <w:spacing w:before="20" w:after="20" w:line="240" w:lineRule="auto"/>
                    <w:ind w:left="-108"/>
                    <w:jc w:val="center"/>
                    <w:rPr>
                      <w:color w:val="000000"/>
                      <w:sz w:val="16"/>
                      <w:szCs w:val="16"/>
                    </w:rPr>
                  </w:pPr>
                  <w:r w:rsidRPr="00EF31DF">
                    <w:rPr>
                      <w:color w:val="000000"/>
                      <w:sz w:val="16"/>
                      <w:szCs w:val="16"/>
                    </w:rPr>
                    <w:t>11873,3</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3309,8</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3907,1</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2820,9</w:t>
                  </w: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6"/>
                      <w:szCs w:val="16"/>
                    </w:rPr>
                  </w:pPr>
                  <w:r w:rsidRPr="00EF31DF">
                    <w:rPr>
                      <w:color w:val="000000"/>
                      <w:sz w:val="16"/>
                      <w:szCs w:val="16"/>
                    </w:rPr>
                    <w:t>3984,5</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48233,2</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r w:rsidRPr="00EF31DF">
                    <w:rPr>
                      <w:color w:val="000000"/>
                      <w:sz w:val="16"/>
                      <w:szCs w:val="16"/>
                    </w:rPr>
                    <w:t>12148,6</w:t>
                  </w:r>
                </w:p>
              </w:tc>
              <w:tc>
                <w:tcPr>
                  <w:tcW w:w="567" w:type="dxa"/>
                  <w:shd w:val="clear" w:color="auto" w:fill="auto"/>
                </w:tcPr>
                <w:p w:rsidR="00E3233D" w:rsidRPr="00EF31DF" w:rsidRDefault="00E3233D" w:rsidP="00EF31DF">
                  <w:pPr>
                    <w:spacing w:before="20" w:after="20" w:line="240" w:lineRule="auto"/>
                    <w:rPr>
                      <w:sz w:val="16"/>
                      <w:szCs w:val="16"/>
                    </w:rPr>
                  </w:pPr>
                  <w:r w:rsidRPr="00EF31DF">
                    <w:rPr>
                      <w:sz w:val="16"/>
                      <w:szCs w:val="16"/>
                    </w:rPr>
                    <w:t>27937,45</w:t>
                  </w:r>
                </w:p>
              </w:tc>
              <w:tc>
                <w:tcPr>
                  <w:tcW w:w="567" w:type="dxa"/>
                  <w:shd w:val="clear" w:color="auto" w:fill="auto"/>
                </w:tcPr>
                <w:p w:rsidR="00E3233D" w:rsidRPr="00EF31DF" w:rsidRDefault="00290992" w:rsidP="00EF31DF">
                  <w:pPr>
                    <w:spacing w:before="20" w:after="20" w:line="240" w:lineRule="auto"/>
                    <w:rPr>
                      <w:sz w:val="16"/>
                      <w:szCs w:val="16"/>
                    </w:rPr>
                  </w:pPr>
                  <w:r>
                    <w:rPr>
                      <w:sz w:val="16"/>
                      <w:szCs w:val="16"/>
                    </w:rPr>
                    <w:t>68095,1</w:t>
                  </w:r>
                </w:p>
              </w:tc>
              <w:tc>
                <w:tcPr>
                  <w:tcW w:w="567" w:type="dxa"/>
                  <w:shd w:val="clear" w:color="auto" w:fill="auto"/>
                </w:tcPr>
                <w:p w:rsidR="00E3233D" w:rsidRPr="00EF31DF" w:rsidRDefault="00290992" w:rsidP="00EF31DF">
                  <w:pPr>
                    <w:spacing w:before="20" w:after="20" w:line="240" w:lineRule="auto"/>
                    <w:rPr>
                      <w:sz w:val="16"/>
                      <w:szCs w:val="16"/>
                    </w:rPr>
                  </w:pPr>
                  <w:r>
                    <w:rPr>
                      <w:sz w:val="16"/>
                      <w:szCs w:val="16"/>
                    </w:rPr>
                    <w:t>28121,8</w:t>
                  </w:r>
                </w:p>
              </w:tc>
              <w:tc>
                <w:tcPr>
                  <w:tcW w:w="567" w:type="dxa"/>
                  <w:shd w:val="clear" w:color="auto" w:fill="auto"/>
                </w:tcPr>
                <w:p w:rsidR="00E3233D" w:rsidRPr="00EF31DF" w:rsidRDefault="00290992" w:rsidP="00EF31DF">
                  <w:pPr>
                    <w:spacing w:before="20" w:after="20" w:line="240" w:lineRule="auto"/>
                    <w:rPr>
                      <w:sz w:val="16"/>
                      <w:szCs w:val="16"/>
                    </w:rPr>
                  </w:pPr>
                  <w:r>
                    <w:rPr>
                      <w:sz w:val="16"/>
                      <w:szCs w:val="16"/>
                    </w:rPr>
                    <w:t>27154,0</w:t>
                  </w:r>
                </w:p>
              </w:tc>
              <w:tc>
                <w:tcPr>
                  <w:tcW w:w="567" w:type="dxa"/>
                </w:tcPr>
                <w:p w:rsidR="00E3233D" w:rsidRPr="00EF31DF" w:rsidRDefault="00290992" w:rsidP="00EF31DF">
                  <w:pPr>
                    <w:spacing w:before="20" w:after="20" w:line="240" w:lineRule="auto"/>
                    <w:rPr>
                      <w:sz w:val="16"/>
                      <w:szCs w:val="16"/>
                    </w:rPr>
                  </w:pPr>
                  <w:r>
                    <w:rPr>
                      <w:sz w:val="16"/>
                      <w:szCs w:val="16"/>
                    </w:rPr>
                    <w:t>28961,5</w:t>
                  </w:r>
                </w:p>
              </w:tc>
              <w:tc>
                <w:tcPr>
                  <w:tcW w:w="567" w:type="dxa"/>
                </w:tcPr>
                <w:p w:rsidR="00E3233D" w:rsidRPr="00EF31DF" w:rsidRDefault="00E3233D" w:rsidP="00EF31DF">
                  <w:pPr>
                    <w:spacing w:before="20" w:after="20" w:line="240" w:lineRule="auto"/>
                    <w:rPr>
                      <w:sz w:val="16"/>
                      <w:szCs w:val="16"/>
                    </w:rPr>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Субвенции из бюджета УР</w:t>
                  </w: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keepNext/>
                    <w:keepLines/>
                    <w:spacing w:before="20" w:after="20" w:line="240" w:lineRule="auto"/>
                    <w:jc w:val="center"/>
                    <w:rPr>
                      <w:color w:val="000000"/>
                      <w:sz w:val="16"/>
                      <w:szCs w:val="16"/>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Прочие межбюджетные трансферты из бюджета УР</w:t>
                  </w: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Субвенции из бюджетов поселений</w:t>
                  </w: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ind w:left="-108" w:right="-108"/>
                    <w:jc w:val="center"/>
                    <w:rPr>
                      <w:color w:val="000000"/>
                      <w:sz w:val="18"/>
                      <w:szCs w:val="18"/>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Средства бюджета УР, планируемые к привлечению</w:t>
                  </w: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Бюджеты поселений, входящих в состав МО «МО Глазовский район УР»</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r w:rsidR="00E3233D" w:rsidRPr="00EF31DF" w:rsidTr="00D231C7">
              <w:tc>
                <w:tcPr>
                  <w:tcW w:w="1526" w:type="dxa"/>
                  <w:shd w:val="clear" w:color="auto" w:fill="auto"/>
                </w:tcPr>
                <w:p w:rsidR="00E3233D" w:rsidRPr="00EF31DF" w:rsidRDefault="00E3233D" w:rsidP="00EF31DF">
                  <w:pPr>
                    <w:spacing w:before="20" w:after="20" w:line="240" w:lineRule="auto"/>
                  </w:pPr>
                  <w:r w:rsidRPr="00EF31DF">
                    <w:t>Иные источники (прочие поступления в местный бюджет)</w:t>
                  </w: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6"/>
                      <w:szCs w:val="16"/>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vAlign w:val="center"/>
                </w:tcPr>
                <w:p w:rsidR="00E3233D" w:rsidRPr="00EF31DF" w:rsidRDefault="00E3233D" w:rsidP="00EF31DF">
                  <w:pPr>
                    <w:spacing w:before="20" w:after="20" w:line="240" w:lineRule="auto"/>
                    <w:jc w:val="center"/>
                    <w:rPr>
                      <w:color w:val="000000"/>
                      <w:sz w:val="18"/>
                      <w:szCs w:val="18"/>
                    </w:rPr>
                  </w:pP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p w:rsidR="00E3233D" w:rsidRPr="00EF31DF" w:rsidRDefault="00E3233D" w:rsidP="00EF31DF">
                  <w:pPr>
                    <w:spacing w:before="20" w:after="20" w:line="240" w:lineRule="auto"/>
                  </w:pPr>
                </w:p>
                <w:p w:rsidR="00E3233D" w:rsidRPr="00EF31DF" w:rsidRDefault="00E3233D" w:rsidP="00EF31DF">
                  <w:pPr>
                    <w:spacing w:before="20" w:after="20" w:line="240" w:lineRule="auto"/>
                    <w:rPr>
                      <w:sz w:val="16"/>
                      <w:szCs w:val="16"/>
                    </w:rPr>
                  </w:pPr>
                  <w:r w:rsidRPr="00EF31DF">
                    <w:rPr>
                      <w:sz w:val="16"/>
                      <w:szCs w:val="16"/>
                    </w:rPr>
                    <w:t>597,9</w:t>
                  </w:r>
                </w:p>
              </w:tc>
              <w:tc>
                <w:tcPr>
                  <w:tcW w:w="567" w:type="dxa"/>
                  <w:shd w:val="clear" w:color="auto" w:fill="auto"/>
                </w:tcPr>
                <w:p w:rsidR="00E3233D" w:rsidRPr="00EF31DF" w:rsidRDefault="00E3233D" w:rsidP="00EF31DF">
                  <w:pPr>
                    <w:spacing w:before="20" w:after="20" w:line="240" w:lineRule="auto"/>
                  </w:pPr>
                </w:p>
              </w:tc>
              <w:tc>
                <w:tcPr>
                  <w:tcW w:w="567" w:type="dxa"/>
                  <w:shd w:val="clear" w:color="auto" w:fill="auto"/>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c>
                <w:tcPr>
                  <w:tcW w:w="567" w:type="dxa"/>
                </w:tcPr>
                <w:p w:rsidR="00E3233D" w:rsidRPr="00EF31DF" w:rsidRDefault="00E3233D" w:rsidP="00EF31DF">
                  <w:pPr>
                    <w:spacing w:before="20" w:after="20" w:line="240" w:lineRule="auto"/>
                  </w:pPr>
                </w:p>
              </w:tc>
            </w:tr>
          </w:tbl>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p>
        </w:tc>
      </w:tr>
      <w:tr w:rsidR="00EF31DF" w:rsidRPr="00EF31DF" w:rsidTr="00D231C7">
        <w:trPr>
          <w:trHeight w:val="5642"/>
        </w:trPr>
        <w:tc>
          <w:tcPr>
            <w:tcW w:w="2093"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EF31DF" w:rsidRPr="00EF31DF" w:rsidRDefault="00EF31DF" w:rsidP="00EF31DF">
            <w:pPr>
              <w:autoSpaceDE w:val="0"/>
              <w:autoSpaceDN w:val="0"/>
              <w:adjustRightInd w:val="0"/>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«Муниципальный округ Глазовский район Удмуртской Республики»;</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повышение безопасности дорожного движения;</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Ожидаемые эффекты от реализации подпрограммы:</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F31DF" w:rsidRPr="00EF31DF" w:rsidRDefault="00EF31DF" w:rsidP="00EF31DF">
            <w:pPr>
              <w:spacing w:before="20" w:after="0" w:line="240" w:lineRule="auto"/>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20" w:line="240" w:lineRule="auto"/>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Дорожное хозяйство.</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составляет 394,7 км, из них: общего пользования</w:t>
      </w:r>
    </w:p>
    <w:p w:rsidR="00EF31DF" w:rsidRPr="00EF31DF" w:rsidRDefault="00EF31DF" w:rsidP="00EF31DF">
      <w:pPr>
        <w:numPr>
          <w:ilvl w:val="2"/>
          <w:numId w:val="24"/>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дороги с твердым покрытием 78,9 км,</w:t>
      </w:r>
    </w:p>
    <w:p w:rsidR="00EF31DF" w:rsidRPr="00EF31DF" w:rsidRDefault="00EF31DF" w:rsidP="00EF31DF">
      <w:pPr>
        <w:numPr>
          <w:ilvl w:val="2"/>
          <w:numId w:val="24"/>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дороги грунтовые – 315,8 км.</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139,83 км.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EF31DF">
          <w:rPr>
            <w:rFonts w:ascii="Times New Roman" w:eastAsia="Times New Roman" w:hAnsi="Times New Roman" w:cs="Times New Roman"/>
            <w:bCs/>
            <w:sz w:val="24"/>
            <w:szCs w:val="24"/>
            <w:lang w:eastAsia="ru-RU"/>
          </w:rPr>
          <w:t xml:space="preserve">ГОСТ </w:t>
        </w:r>
        <w:proofErr w:type="gramStart"/>
        <w:r w:rsidRPr="00EF31DF">
          <w:rPr>
            <w:rFonts w:ascii="Times New Roman" w:eastAsia="Times New Roman" w:hAnsi="Times New Roman" w:cs="Times New Roman"/>
            <w:bCs/>
            <w:sz w:val="24"/>
            <w:szCs w:val="24"/>
            <w:lang w:eastAsia="ru-RU"/>
          </w:rPr>
          <w:t>Р</w:t>
        </w:r>
        <w:proofErr w:type="gramEnd"/>
        <w:r w:rsidRPr="00EF31DF">
          <w:rPr>
            <w:rFonts w:ascii="Times New Roman" w:eastAsia="Times New Roman" w:hAnsi="Times New Roman" w:cs="Times New Roman"/>
            <w:bCs/>
            <w:sz w:val="24"/>
            <w:szCs w:val="24"/>
            <w:lang w:eastAsia="ru-RU"/>
          </w:rPr>
          <w:t xml:space="preserve"> 50597-93</w:t>
        </w:r>
      </w:hyperlink>
      <w:r w:rsidRPr="00EF31DF">
        <w:rPr>
          <w:rFonts w:ascii="Times New Roman" w:eastAsia="Times New Roman" w:hAnsi="Times New Roman" w:cs="Times New Roman"/>
          <w:bCs/>
          <w:sz w:val="24"/>
          <w:szCs w:val="24"/>
          <w:lang w:eastAsia="ru-RU"/>
        </w:rPr>
        <w:t xml:space="preserve"> «Безопасность дорожного движения».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«Муниципальный округ Глазовский район Удмуртской Республики».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EF31DF" w:rsidRPr="00EF31DF" w:rsidRDefault="00EF31DF" w:rsidP="00EF31DF">
      <w:pPr>
        <w:numPr>
          <w:ilvl w:val="0"/>
          <w:numId w:val="32"/>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«Муниципальный округ Глазовский район Удмуртской Республики», обеспечение их надлежащего качества.</w:t>
      </w:r>
    </w:p>
    <w:p w:rsidR="00EF31DF" w:rsidRPr="00EF31DF" w:rsidRDefault="00EF31DF" w:rsidP="00EF31DF">
      <w:pPr>
        <w:numPr>
          <w:ilvl w:val="0"/>
          <w:numId w:val="32"/>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EF31DF">
          <w:rPr>
            <w:rFonts w:ascii="Times New Roman" w:eastAsia="Times New Roman" w:hAnsi="Times New Roman" w:cs="Times New Roman"/>
            <w:bCs/>
            <w:sz w:val="24"/>
            <w:szCs w:val="24"/>
            <w:lang w:eastAsia="ru-RU"/>
          </w:rPr>
          <w:t xml:space="preserve">ГОСТ </w:t>
        </w:r>
        <w:proofErr w:type="gramStart"/>
        <w:r w:rsidRPr="00EF31DF">
          <w:rPr>
            <w:rFonts w:ascii="Times New Roman" w:eastAsia="Times New Roman" w:hAnsi="Times New Roman" w:cs="Times New Roman"/>
            <w:bCs/>
            <w:sz w:val="24"/>
            <w:szCs w:val="24"/>
            <w:lang w:eastAsia="ru-RU"/>
          </w:rPr>
          <w:t>Р</w:t>
        </w:r>
        <w:proofErr w:type="gramEnd"/>
        <w:r w:rsidRPr="00EF31DF">
          <w:rPr>
            <w:rFonts w:ascii="Times New Roman" w:eastAsia="Times New Roman" w:hAnsi="Times New Roman" w:cs="Times New Roman"/>
            <w:bCs/>
            <w:sz w:val="24"/>
            <w:szCs w:val="24"/>
            <w:lang w:eastAsia="ru-RU"/>
          </w:rPr>
          <w:t xml:space="preserve"> 50597-93</w:t>
        </w:r>
      </w:hyperlink>
      <w:r w:rsidRPr="00EF31DF">
        <w:rPr>
          <w:rFonts w:ascii="Times New Roman" w:eastAsia="Times New Roman" w:hAnsi="Times New Roman" w:cs="Times New Roman"/>
          <w:bCs/>
          <w:sz w:val="24"/>
          <w:szCs w:val="24"/>
          <w:lang w:eastAsia="ru-RU"/>
        </w:rPr>
        <w:t xml:space="preserve"> «Автомобильные </w:t>
      </w:r>
      <w:r w:rsidRPr="00EF31DF">
        <w:rPr>
          <w:rFonts w:ascii="Times New Roman" w:eastAsia="Times New Roman" w:hAnsi="Times New Roman" w:cs="Times New Roman"/>
          <w:bCs/>
          <w:sz w:val="24"/>
          <w:szCs w:val="24"/>
          <w:lang w:eastAsia="ru-RU"/>
        </w:rPr>
        <w:lastRenderedPageBreak/>
        <w:t>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EF31DF">
        <w:rPr>
          <w:rFonts w:ascii="Times New Roman" w:eastAsia="Times New Roman" w:hAnsi="Times New Roman" w:cs="Times New Roman"/>
          <w:bCs/>
          <w:sz w:val="24"/>
          <w:szCs w:val="24"/>
          <w:lang w:eastAsia="ru-RU"/>
        </w:rPr>
        <w:t>инжекторных</w:t>
      </w:r>
      <w:proofErr w:type="spellEnd"/>
      <w:r w:rsidRPr="00EF31DF">
        <w:rPr>
          <w:rFonts w:ascii="Times New Roman" w:eastAsia="Times New Roman" w:hAnsi="Times New Roman" w:cs="Times New Roman"/>
          <w:bCs/>
          <w:sz w:val="24"/>
          <w:szCs w:val="24"/>
          <w:lang w:eastAsia="ru-RU"/>
        </w:rPr>
        <w:t xml:space="preserve">) двигателей. Начиная с 2014 года, в бюджете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EF31DF" w:rsidRPr="00EF31DF" w:rsidRDefault="00EF31DF" w:rsidP="00EF31DF">
      <w:pPr>
        <w:spacing w:before="20" w:after="0" w:line="240" w:lineRule="auto"/>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Транспортное обслуживание населения.</w:t>
      </w:r>
    </w:p>
    <w:p w:rsidR="00EF31DF" w:rsidRPr="00EF31DF" w:rsidRDefault="00EF31DF" w:rsidP="00EF31DF">
      <w:pPr>
        <w:spacing w:before="20" w:after="0" w:line="240" w:lineRule="auto"/>
        <w:ind w:firstLine="709"/>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w:t>
      </w:r>
      <w:proofErr w:type="gramStart"/>
      <w:r w:rsidRPr="00EF31DF">
        <w:rPr>
          <w:rFonts w:ascii="Times New Roman" w:eastAsia="Times New Roman" w:hAnsi="Times New Roman" w:cs="Times New Roman"/>
          <w:bCs/>
          <w:sz w:val="24"/>
          <w:szCs w:val="24"/>
          <w:lang w:eastAsia="ru-RU"/>
        </w:rPr>
        <w:t>Утверждены</w:t>
      </w:r>
      <w:proofErr w:type="gramEnd"/>
      <w:r w:rsidRPr="00EF31DF">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EF31DF">
        <w:rPr>
          <w:rFonts w:ascii="Times New Roman" w:eastAsia="Times New Roman" w:hAnsi="Times New Roman" w:cs="Times New Roman"/>
          <w:bCs/>
          <w:sz w:val="24"/>
          <w:szCs w:val="24"/>
          <w:lang w:eastAsia="ru-RU"/>
        </w:rPr>
        <w:t>г</w:t>
      </w:r>
      <w:proofErr w:type="gramStart"/>
      <w:r w:rsidRPr="00EF31DF">
        <w:rPr>
          <w:rFonts w:ascii="Times New Roman" w:eastAsia="Times New Roman" w:hAnsi="Times New Roman" w:cs="Times New Roman"/>
          <w:bCs/>
          <w:sz w:val="24"/>
          <w:szCs w:val="24"/>
          <w:lang w:eastAsia="ru-RU"/>
        </w:rPr>
        <w:t>.Г</w:t>
      </w:r>
      <w:proofErr w:type="gramEnd"/>
      <w:r w:rsidRPr="00EF31DF">
        <w:rPr>
          <w:rFonts w:ascii="Times New Roman" w:eastAsia="Times New Roman" w:hAnsi="Times New Roman" w:cs="Times New Roman"/>
          <w:bCs/>
          <w:sz w:val="24"/>
          <w:szCs w:val="24"/>
          <w:lang w:eastAsia="ru-RU"/>
        </w:rPr>
        <w:t>лазова</w:t>
      </w:r>
      <w:proofErr w:type="spellEnd"/>
      <w:r w:rsidRPr="00EF31DF">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EF31DF">
        <w:rPr>
          <w:rFonts w:ascii="Times New Roman" w:eastAsia="Times New Roman" w:hAnsi="Times New Roman" w:cs="Times New Roman"/>
          <w:bCs/>
          <w:sz w:val="24"/>
          <w:szCs w:val="24"/>
          <w:lang w:eastAsia="ru-RU"/>
        </w:rPr>
        <w:t>г.Глазова</w:t>
      </w:r>
      <w:proofErr w:type="spell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EF31DF" w:rsidRPr="00EF31DF" w:rsidRDefault="00EF31DF" w:rsidP="00EF31DF">
      <w:pPr>
        <w:keepNext/>
        <w:tabs>
          <w:tab w:val="left" w:pos="567"/>
        </w:tabs>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tabs>
          <w:tab w:val="left" w:pos="567"/>
        </w:tabs>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2. Приоритеты, цели и задачи в сфере деятельности.</w:t>
      </w:r>
    </w:p>
    <w:p w:rsidR="00EF31DF" w:rsidRPr="00EF31DF" w:rsidRDefault="00EF31DF" w:rsidP="00EF31DF">
      <w:pPr>
        <w:keepNext/>
        <w:tabs>
          <w:tab w:val="left" w:pos="567"/>
        </w:tabs>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tabs>
          <w:tab w:val="left" w:pos="142"/>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EF31DF" w:rsidRPr="00EF31DF" w:rsidRDefault="00EF31DF" w:rsidP="00EF31DF">
      <w:pPr>
        <w:tabs>
          <w:tab w:val="left" w:pos="142"/>
          <w:tab w:val="left" w:pos="993"/>
        </w:tabs>
        <w:spacing w:before="20" w:after="0" w:line="240" w:lineRule="auto"/>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w:t>
      </w:r>
      <w:proofErr w:type="gramStart"/>
      <w:r w:rsidRPr="00EF31DF">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EF31DF">
        <w:rPr>
          <w:rFonts w:ascii="Times New Roman" w:eastAsia="Times New Roman" w:hAnsi="Times New Roman" w:cs="Times New Roman"/>
          <w:bCs/>
          <w:sz w:val="24"/>
          <w:szCs w:val="24"/>
          <w:lang w:eastAsia="ru-RU"/>
        </w:rPr>
        <w:t xml:space="preserve"> Федерации;</w:t>
      </w:r>
    </w:p>
    <w:p w:rsidR="00EF31DF" w:rsidRPr="00EF31DF" w:rsidRDefault="00EF31DF" w:rsidP="00EF31DF">
      <w:pPr>
        <w:tabs>
          <w:tab w:val="left" w:pos="142"/>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F31DF" w:rsidRPr="00EF31DF" w:rsidRDefault="00EF31DF" w:rsidP="00EF31DF">
      <w:pPr>
        <w:tabs>
          <w:tab w:val="left" w:pos="142"/>
          <w:tab w:val="left" w:pos="993"/>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1)</w:t>
      </w:r>
      <w:r w:rsidRPr="00EF31DF">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EF31DF">
        <w:rPr>
          <w:rFonts w:ascii="Times New Roman" w:eastAsia="Times New Roman" w:hAnsi="Times New Roman" w:cs="Times New Roman"/>
          <w:bCs/>
          <w:sz w:val="24"/>
          <w:szCs w:val="24"/>
          <w:lang w:eastAsia="ru-RU"/>
        </w:rPr>
        <w:t>контроля за</w:t>
      </w:r>
      <w:proofErr w:type="gramEnd"/>
      <w:r w:rsidRPr="00EF31DF">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2) </w:t>
      </w:r>
      <w:r w:rsidRPr="00EF31DF">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3) </w:t>
      </w:r>
      <w:r w:rsidRPr="00EF31DF">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3.1)</w:t>
      </w:r>
      <w:r w:rsidRPr="00EF31DF">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3.2)</w:t>
      </w:r>
      <w:r w:rsidRPr="00EF31DF">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3.3)</w:t>
      </w:r>
      <w:r w:rsidRPr="00EF31DF">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4)</w:t>
      </w:r>
      <w:r w:rsidRPr="00EF31DF">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w:t>
      </w:r>
      <w:r w:rsidRPr="00EF31DF">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6)</w:t>
      </w:r>
      <w:r w:rsidRPr="00EF31DF">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7)</w:t>
      </w:r>
      <w:r w:rsidRPr="00EF31DF">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8)</w:t>
      </w:r>
      <w:r w:rsidRPr="00EF31DF">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9)</w:t>
      </w:r>
      <w:r w:rsidRPr="00EF31DF">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EF31DF">
          <w:rPr>
            <w:rFonts w:ascii="Times New Roman" w:eastAsia="Times New Roman" w:hAnsi="Times New Roman" w:cs="Times New Roman"/>
            <w:bCs/>
            <w:sz w:val="24"/>
            <w:szCs w:val="24"/>
            <w:lang w:eastAsia="ru-RU"/>
          </w:rPr>
          <w:t>законодательством</w:t>
        </w:r>
      </w:hyperlink>
      <w:r w:rsidRPr="00EF31DF">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EF31DF">
          <w:rPr>
            <w:rFonts w:ascii="Times New Roman" w:eastAsia="Times New Roman" w:hAnsi="Times New Roman" w:cs="Times New Roman"/>
            <w:bCs/>
            <w:sz w:val="24"/>
            <w:szCs w:val="24"/>
            <w:lang w:eastAsia="ru-RU"/>
          </w:rPr>
          <w:t>законодательством</w:t>
        </w:r>
      </w:hyperlink>
      <w:r w:rsidRPr="00EF31DF">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10)</w:t>
      </w:r>
      <w:r w:rsidRPr="00EF31DF">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11)</w:t>
      </w:r>
      <w:r w:rsidRPr="00EF31DF">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12)</w:t>
      </w:r>
      <w:r w:rsidRPr="00EF31DF">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w:t>
      </w:r>
      <w:r w:rsidRPr="00EF31DF">
        <w:rPr>
          <w:rFonts w:ascii="Times New Roman" w:eastAsia="Times New Roman" w:hAnsi="Times New Roman" w:cs="Times New Roman"/>
          <w:bCs/>
          <w:sz w:val="24"/>
          <w:szCs w:val="24"/>
          <w:lang w:eastAsia="ru-RU"/>
        </w:rPr>
        <w:lastRenderedPageBreak/>
        <w:t xml:space="preserve">Удмуртской Республики (2013 - 2020 годы)». </w:t>
      </w:r>
      <w:proofErr w:type="gramStart"/>
      <w:r w:rsidRPr="00EF31DF">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EF31DF" w:rsidRPr="00EF31DF" w:rsidRDefault="00EF31DF" w:rsidP="00EF31DF">
      <w:pPr>
        <w:numPr>
          <w:ilvl w:val="0"/>
          <w:numId w:val="21"/>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EF31DF" w:rsidRPr="00EF31DF" w:rsidRDefault="00EF31DF" w:rsidP="00EF31DF">
      <w:pPr>
        <w:numPr>
          <w:ilvl w:val="0"/>
          <w:numId w:val="21"/>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EF31DF" w:rsidRPr="00EF31DF" w:rsidRDefault="00EF31DF" w:rsidP="00EF31DF">
      <w:pPr>
        <w:numPr>
          <w:ilvl w:val="0"/>
          <w:numId w:val="21"/>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EF31DF" w:rsidRPr="00EF31DF" w:rsidRDefault="00EF31DF" w:rsidP="00EF31DF">
      <w:pPr>
        <w:numPr>
          <w:ilvl w:val="0"/>
          <w:numId w:val="21"/>
        </w:numPr>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развитие сети автомобильных дорог общего пользования.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proofErr w:type="gramStart"/>
      <w:r w:rsidRPr="00EF31DF">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EF31DF" w:rsidRPr="00EF31DF" w:rsidRDefault="00EF31DF" w:rsidP="00EF31DF">
      <w:pPr>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Целями подпрограммы являются:</w:t>
      </w:r>
    </w:p>
    <w:p w:rsidR="00EF31DF" w:rsidRPr="00EF31DF" w:rsidRDefault="00EF31DF" w:rsidP="00EF31DF">
      <w:pPr>
        <w:numPr>
          <w:ilvl w:val="0"/>
          <w:numId w:val="3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EF31DF" w:rsidRPr="00EF31DF" w:rsidRDefault="00EF31DF" w:rsidP="00EF31DF">
      <w:pPr>
        <w:numPr>
          <w:ilvl w:val="0"/>
          <w:numId w:val="31"/>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EF31DF" w:rsidRPr="00EF31DF" w:rsidRDefault="00EF31DF" w:rsidP="00EF31DF">
      <w:pPr>
        <w:keepNext/>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EF31DF" w:rsidRPr="00EF31DF" w:rsidRDefault="00EF31DF" w:rsidP="00EF31DF">
      <w:pPr>
        <w:numPr>
          <w:ilvl w:val="0"/>
          <w:numId w:val="22"/>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«Муниципальный округ Глазовский район Удмуртской Республики», обеспечение их надлежащего качества.</w:t>
      </w:r>
    </w:p>
    <w:p w:rsidR="00EF31DF" w:rsidRPr="00EF31DF" w:rsidRDefault="00EF31DF" w:rsidP="00EF31DF">
      <w:pPr>
        <w:numPr>
          <w:ilvl w:val="0"/>
          <w:numId w:val="22"/>
        </w:num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EF31DF">
          <w:rPr>
            <w:rFonts w:ascii="Times New Roman" w:eastAsia="Times New Roman" w:hAnsi="Times New Roman" w:cs="Times New Roman"/>
            <w:sz w:val="24"/>
            <w:szCs w:val="24"/>
            <w:lang w:eastAsia="ru-RU"/>
          </w:rPr>
          <w:t xml:space="preserve">ГОСТ </w:t>
        </w:r>
        <w:proofErr w:type="gramStart"/>
        <w:r w:rsidRPr="00EF31DF">
          <w:rPr>
            <w:rFonts w:ascii="Times New Roman" w:eastAsia="Times New Roman" w:hAnsi="Times New Roman" w:cs="Times New Roman"/>
            <w:sz w:val="24"/>
            <w:szCs w:val="24"/>
            <w:lang w:eastAsia="ru-RU"/>
          </w:rPr>
          <w:t>Р</w:t>
        </w:r>
        <w:proofErr w:type="gramEnd"/>
        <w:r w:rsidRPr="00EF31DF">
          <w:rPr>
            <w:rFonts w:ascii="Times New Roman" w:eastAsia="Times New Roman" w:hAnsi="Times New Roman" w:cs="Times New Roman"/>
            <w:sz w:val="24"/>
            <w:szCs w:val="24"/>
            <w:lang w:eastAsia="ru-RU"/>
          </w:rPr>
          <w:t xml:space="preserve"> 50597-93</w:t>
        </w:r>
      </w:hyperlink>
      <w:r w:rsidRPr="00EF31DF">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color w:val="FF0000"/>
          <w:sz w:val="24"/>
          <w:szCs w:val="24"/>
          <w:lang w:eastAsia="ru-RU"/>
        </w:rPr>
      </w:pPr>
    </w:p>
    <w:p w:rsidR="00EF31DF" w:rsidRPr="00EF31DF" w:rsidRDefault="00EF31DF" w:rsidP="00EF31DF">
      <w:pPr>
        <w:keepNext/>
        <w:tabs>
          <w:tab w:val="left" w:pos="567"/>
        </w:tabs>
        <w:spacing w:before="20" w:after="0" w:line="240" w:lineRule="auto"/>
        <w:ind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3. Целевые показатели (индикаторы).</w:t>
      </w:r>
    </w:p>
    <w:p w:rsidR="00EF31DF" w:rsidRPr="00EF31DF" w:rsidRDefault="00EF31DF" w:rsidP="00EF31DF">
      <w:pPr>
        <w:keepNext/>
        <w:tabs>
          <w:tab w:val="left" w:pos="567"/>
        </w:tabs>
        <w:spacing w:before="20" w:after="0" w:line="240" w:lineRule="auto"/>
        <w:ind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EF31DF" w:rsidRPr="00EF31DF" w:rsidRDefault="00EF31DF" w:rsidP="00EF31DF">
      <w:pPr>
        <w:numPr>
          <w:ilvl w:val="0"/>
          <w:numId w:val="19"/>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Показатель характеризует организацию транспортного обслуживания населения; влияет на качество оказания транспортных услуг населению.</w:t>
      </w:r>
    </w:p>
    <w:p w:rsidR="00EF31DF" w:rsidRPr="00EF31DF" w:rsidRDefault="00EF31DF" w:rsidP="00EF31DF">
      <w:pPr>
        <w:numPr>
          <w:ilvl w:val="0"/>
          <w:numId w:val="19"/>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EF31DF" w:rsidRPr="00EF31DF" w:rsidRDefault="00EF31DF" w:rsidP="00EF31DF">
      <w:pPr>
        <w:numPr>
          <w:ilvl w:val="0"/>
          <w:numId w:val="19"/>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Ввод в эксплуатацию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км</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Предусмотрен</w:t>
      </w:r>
      <w:proofErr w:type="gramEnd"/>
      <w:r w:rsidRPr="00EF31DF">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F31DF" w:rsidRPr="00EF31DF" w:rsidRDefault="00EF31DF" w:rsidP="00EF31DF">
      <w:pPr>
        <w:numPr>
          <w:ilvl w:val="0"/>
          <w:numId w:val="19"/>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км</w:t>
      </w:r>
      <w:proofErr w:type="gramEnd"/>
      <w:r w:rsidRPr="00EF31DF">
        <w:rPr>
          <w:rFonts w:ascii="Times New Roman" w:eastAsia="Times New Roman" w:hAnsi="Times New Roman" w:cs="Times New Roman"/>
          <w:bCs/>
          <w:sz w:val="24"/>
          <w:szCs w:val="24"/>
          <w:lang w:eastAsia="ru-RU"/>
        </w:rPr>
        <w:t>.</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EF31DF">
        <w:rPr>
          <w:rFonts w:ascii="Times New Roman" w:eastAsia="Times New Roman" w:hAnsi="Times New Roman" w:cs="Times New Roman"/>
          <w:bCs/>
          <w:sz w:val="24"/>
          <w:szCs w:val="24"/>
          <w:lang w:eastAsia="ru-RU"/>
        </w:rPr>
        <w:t>Предусмотрен</w:t>
      </w:r>
      <w:proofErr w:type="gramEnd"/>
      <w:r w:rsidRPr="00EF31DF">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EF31DF" w:rsidRPr="00EF31DF" w:rsidRDefault="00EF31DF" w:rsidP="00EF31DF">
      <w:pPr>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EF31DF" w:rsidRPr="00EF31DF" w:rsidRDefault="00EF31DF" w:rsidP="00EF31DF">
      <w:pPr>
        <w:tabs>
          <w:tab w:val="left" w:pos="1134"/>
        </w:tabs>
        <w:autoSpaceDE w:val="0"/>
        <w:autoSpaceDN w:val="0"/>
        <w:adjustRightInd w:val="0"/>
        <w:spacing w:before="20" w:after="0" w:line="240" w:lineRule="auto"/>
        <w:ind w:firstLine="709"/>
        <w:contextualSpacing/>
        <w:jc w:val="center"/>
        <w:rPr>
          <w:rFonts w:ascii="Times New Roman" w:eastAsia="Times New Roman" w:hAnsi="Times New Roman" w:cs="Times New Roman"/>
          <w:sz w:val="24"/>
          <w:szCs w:val="24"/>
          <w:lang w:eastAsia="ru-RU"/>
        </w:rPr>
      </w:pPr>
    </w:p>
    <w:p w:rsidR="00EF31DF" w:rsidRPr="00EF31DF" w:rsidRDefault="00EF31DF" w:rsidP="00EF31DF">
      <w:pPr>
        <w:tabs>
          <w:tab w:val="left" w:pos="1134"/>
        </w:tabs>
        <w:autoSpaceDE w:val="0"/>
        <w:autoSpaceDN w:val="0"/>
        <w:adjustRightInd w:val="0"/>
        <w:spacing w:before="20" w:after="0" w:line="240" w:lineRule="auto"/>
        <w:ind w:firstLine="709"/>
        <w:contextualSpacing/>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4. Сроки и этапы реализации подпрограммы.</w:t>
      </w:r>
    </w:p>
    <w:p w:rsidR="00EF31DF" w:rsidRPr="00EF31DF" w:rsidRDefault="00EF31DF" w:rsidP="00EF31DF">
      <w:pPr>
        <w:keepNext/>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Подп</w:t>
      </w:r>
      <w:r w:rsidR="004F6451">
        <w:rPr>
          <w:rFonts w:ascii="Times New Roman" w:eastAsia="Times New Roman" w:hAnsi="Times New Roman" w:cs="Times New Roman"/>
          <w:sz w:val="24"/>
          <w:szCs w:val="24"/>
          <w:lang w:eastAsia="ru-RU"/>
        </w:rPr>
        <w:t>рограмма реализуется в 2015-2028</w:t>
      </w:r>
      <w:r w:rsidRPr="00EF31DF">
        <w:rPr>
          <w:rFonts w:ascii="Times New Roman" w:eastAsia="Times New Roman" w:hAnsi="Times New Roman" w:cs="Times New Roman"/>
          <w:sz w:val="24"/>
          <w:szCs w:val="24"/>
          <w:lang w:eastAsia="ru-RU"/>
        </w:rPr>
        <w:t xml:space="preserve"> годах. </w:t>
      </w:r>
      <w:r w:rsidRPr="00EF31DF">
        <w:rPr>
          <w:rFonts w:ascii="Times New Roman" w:eastAsia="Times New Roman" w:hAnsi="Times New Roman" w:cs="Times New Roman"/>
          <w:color w:val="000000"/>
          <w:sz w:val="24"/>
          <w:szCs w:val="24"/>
          <w:lang w:eastAsia="ru-RU"/>
        </w:rPr>
        <w:t>Этапы  - 2015-2018 годы, 2019-2024 г.</w:t>
      </w:r>
      <w:r w:rsidR="004F6451">
        <w:rPr>
          <w:rFonts w:ascii="Times New Roman" w:eastAsia="Times New Roman" w:hAnsi="Times New Roman" w:cs="Times New Roman"/>
          <w:color w:val="000000"/>
          <w:sz w:val="24"/>
          <w:szCs w:val="24"/>
          <w:lang w:eastAsia="ru-RU"/>
        </w:rPr>
        <w:t>, 2025-2028г.</w:t>
      </w:r>
    </w:p>
    <w:p w:rsidR="00EF31DF" w:rsidRPr="00EF31DF" w:rsidRDefault="00EF31DF" w:rsidP="00EF31DF">
      <w:pPr>
        <w:keepNext/>
        <w:tabs>
          <w:tab w:val="left" w:pos="1134"/>
        </w:tabs>
        <w:autoSpaceDE w:val="0"/>
        <w:autoSpaceDN w:val="0"/>
        <w:adjustRightInd w:val="0"/>
        <w:spacing w:before="20" w:after="0" w:line="240" w:lineRule="auto"/>
        <w:ind w:firstLine="709"/>
        <w:contextualSpacing/>
        <w:jc w:val="both"/>
        <w:rPr>
          <w:rFonts w:ascii="Times New Roman" w:eastAsia="Times New Roman" w:hAnsi="Times New Roman" w:cs="Times New Roman"/>
          <w:sz w:val="24"/>
          <w:szCs w:val="24"/>
          <w:lang w:eastAsia="ru-RU"/>
        </w:rPr>
      </w:pP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5. Основные мероприятия.</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Основные мероприятия в сфере реализации подпрограммы:</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Формирование сети маршрутов регулярных перевозок автомобильным транспортом общего пользования на территории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w:t>
      </w:r>
    </w:p>
    <w:p w:rsidR="00EF31DF" w:rsidRPr="00EF31DF" w:rsidRDefault="00EF31DF" w:rsidP="00EF31DF">
      <w:pPr>
        <w:keepNext/>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основного мероприятия осуществляется:</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EF31DF">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EF31DF">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«Муниципальный округ Глазовский район Удмуртской Республики».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«Муниципальный округ Глазовский район Удмуртской Республики».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«Муниципальный округ Глазовский район Удмуртской Республики».</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основного мероприятия осуществляется:</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о согласовании расписания движения автобусов по маршруту выполнение пассажирских перевозок не допускается. </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Осуществление </w:t>
      </w:r>
      <w:proofErr w:type="gramStart"/>
      <w:r w:rsidRPr="00EF31DF">
        <w:rPr>
          <w:rFonts w:ascii="Times New Roman" w:eastAsia="Times New Roman" w:hAnsi="Times New Roman" w:cs="Times New Roman"/>
          <w:bCs/>
          <w:sz w:val="24"/>
          <w:szCs w:val="24"/>
          <w:lang w:eastAsia="ru-RU"/>
        </w:rPr>
        <w:t>контроля за</w:t>
      </w:r>
      <w:proofErr w:type="gramEnd"/>
      <w:r w:rsidRPr="00EF31DF">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EF31DF">
        <w:rPr>
          <w:rFonts w:ascii="Times New Roman" w:eastAsia="Times New Roman" w:hAnsi="Times New Roman" w:cs="Times New Roman"/>
          <w:sz w:val="24"/>
          <w:szCs w:val="24"/>
          <w:lang w:eastAsia="ru-RU"/>
        </w:rPr>
        <w:t>контроль за</w:t>
      </w:r>
      <w:proofErr w:type="gramEnd"/>
      <w:r w:rsidRPr="00EF31DF">
        <w:rPr>
          <w:rFonts w:ascii="Times New Roman" w:eastAsia="Times New Roman" w:hAnsi="Times New Roman" w:cs="Times New Roman"/>
          <w:sz w:val="24"/>
          <w:szCs w:val="24"/>
          <w:lang w:eastAsia="ru-RU"/>
        </w:rPr>
        <w:t xml:space="preserve"> соблюдением следующих требований:</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EF31DF" w:rsidRPr="00EF31DF" w:rsidRDefault="00EF31DF" w:rsidP="00EF31DF">
      <w:pPr>
        <w:numPr>
          <w:ilvl w:val="0"/>
          <w:numId w:val="25"/>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bookmarkStart w:id="1" w:name="Par16"/>
      <w:bookmarkEnd w:id="1"/>
      <w:r w:rsidRPr="00EF31DF">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EF31DF">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 xml:space="preserve">Мероприятие реализуется </w:t>
      </w:r>
      <w:r w:rsidRPr="00EF31DF">
        <w:rPr>
          <w:rFonts w:ascii="Times New Roman" w:eastAsia="Times New Roman" w:hAnsi="Times New Roman" w:cs="Times New Roman"/>
          <w:sz w:val="24"/>
          <w:szCs w:val="24"/>
          <w:lang w:eastAsia="ru-RU"/>
        </w:rPr>
        <w:t>за счет средств муниципального дорожного фонда.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мероприятия осуществляется:</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нанесение дорожной разметки;</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установка и замена дорожных знаков;</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Осуществление муниципального </w:t>
      </w:r>
      <w:proofErr w:type="gramStart"/>
      <w:r w:rsidRPr="00EF31DF">
        <w:rPr>
          <w:rFonts w:ascii="Times New Roman" w:eastAsia="Times New Roman" w:hAnsi="Times New Roman" w:cs="Times New Roman"/>
          <w:sz w:val="24"/>
          <w:szCs w:val="24"/>
          <w:lang w:eastAsia="ru-RU"/>
        </w:rPr>
        <w:t>контроля за</w:t>
      </w:r>
      <w:proofErr w:type="gramEnd"/>
      <w:r w:rsidRPr="00EF31DF">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EF31DF">
        <w:rPr>
          <w:rFonts w:ascii="Times New Roman" w:eastAsia="Times New Roman" w:hAnsi="Times New Roman" w:cs="Times New Roman"/>
          <w:bCs/>
          <w:sz w:val="24"/>
          <w:szCs w:val="24"/>
          <w:lang w:eastAsia="ru-RU"/>
        </w:rPr>
        <w:t xml:space="preserve">бследование дорожных условий проводится Комиссией по безопасности дорожного движения, созданной при Администрации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EF31DF" w:rsidRPr="00EF31DF" w:rsidRDefault="00EF31DF" w:rsidP="00EF31DF">
      <w:pPr>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«Муниципальный округ Глазовский район Удмуртской Республики».</w:t>
      </w:r>
    </w:p>
    <w:p w:rsidR="00EF31DF" w:rsidRPr="00EF31DF" w:rsidRDefault="00EF31DF" w:rsidP="00EF31DF">
      <w:pPr>
        <w:keepNext/>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рамках основного мероприятия планируется:</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осуществление </w:t>
      </w:r>
      <w:proofErr w:type="gramStart"/>
      <w:r w:rsidRPr="00EF31DF">
        <w:rPr>
          <w:rFonts w:ascii="Times New Roman" w:eastAsia="Times New Roman" w:hAnsi="Times New Roman" w:cs="Times New Roman"/>
          <w:bCs/>
          <w:sz w:val="24"/>
          <w:szCs w:val="24"/>
          <w:lang w:eastAsia="ru-RU"/>
        </w:rPr>
        <w:t>контроля за</w:t>
      </w:r>
      <w:proofErr w:type="gramEnd"/>
      <w:r w:rsidRPr="00EF31DF">
        <w:rPr>
          <w:rFonts w:ascii="Times New Roman" w:eastAsia="Times New Roman" w:hAnsi="Times New Roman" w:cs="Times New Roman"/>
          <w:bCs/>
          <w:sz w:val="24"/>
          <w:szCs w:val="24"/>
          <w:lang w:eastAsia="ru-RU"/>
        </w:rPr>
        <w:t xml:space="preserve"> соблюдением установленных требований;</w:t>
      </w:r>
    </w:p>
    <w:p w:rsidR="00EF31DF" w:rsidRPr="00EF31DF" w:rsidRDefault="00EF31DF" w:rsidP="00EF31DF">
      <w:pPr>
        <w:numPr>
          <w:ilvl w:val="0"/>
          <w:numId w:val="23"/>
        </w:numPr>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EF31DF" w:rsidRPr="00EF31DF" w:rsidRDefault="00EF31DF" w:rsidP="00EF31DF">
      <w:pPr>
        <w:numPr>
          <w:ilvl w:val="0"/>
          <w:numId w:val="20"/>
        </w:num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EF31DF" w:rsidRPr="00EF31DF" w:rsidRDefault="00EF31DF" w:rsidP="00EF31DF">
      <w:pPr>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lastRenderedPageBreak/>
        <w:t>6.  Меры муниципального регулирования.</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«Муниципальный округ Глазовский район Удмуртской Республики»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Постановлением Администрации муниципального образования «Муниципальный округ Глазовский район Удмуртской Республики» Финансовая оценка применения мер муниципального регулирования представлена в Приложении 3 к муниципальной подпрограмме. </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EF31DF">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color w:val="FF0000"/>
          <w:sz w:val="24"/>
          <w:szCs w:val="24"/>
          <w:lang w:eastAsia="ru-RU"/>
        </w:rPr>
      </w:pPr>
    </w:p>
    <w:p w:rsidR="00EF31DF" w:rsidRPr="00EF31DF" w:rsidRDefault="00EF31DF" w:rsidP="00EF31DF">
      <w:pPr>
        <w:shd w:val="clear" w:color="auto" w:fill="FFFFFF"/>
        <w:tabs>
          <w:tab w:val="left" w:pos="1276"/>
        </w:tabs>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Cs/>
          <w:color w:val="FF0000"/>
          <w:sz w:val="24"/>
          <w:szCs w:val="24"/>
          <w:lang w:eastAsia="ru-RU"/>
        </w:rPr>
      </w:pP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EF31DF">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w:t>
      </w:r>
      <w:proofErr w:type="spellStart"/>
      <w:r w:rsidRPr="00EF31DF">
        <w:rPr>
          <w:rFonts w:ascii="Times New Roman" w:eastAsia="Times New Roman" w:hAnsi="Times New Roman" w:cs="Times New Roman"/>
          <w:sz w:val="24"/>
          <w:szCs w:val="24"/>
          <w:lang w:eastAsia="ru-RU"/>
        </w:rPr>
        <w:t>Глазовского</w:t>
      </w:r>
      <w:proofErr w:type="spellEnd"/>
      <w:r w:rsidRPr="00EF31DF">
        <w:rPr>
          <w:rFonts w:ascii="Times New Roman" w:eastAsia="Times New Roman" w:hAnsi="Times New Roman" w:cs="Times New Roman"/>
          <w:sz w:val="24"/>
          <w:szCs w:val="24"/>
          <w:lang w:eastAsia="ru-RU"/>
        </w:rPr>
        <w:t xml:space="preserve"> района.</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w:t>
      </w:r>
      <w:proofErr w:type="spellStart"/>
      <w:r w:rsidRPr="00EF31DF">
        <w:rPr>
          <w:rFonts w:ascii="Times New Roman" w:eastAsia="Times New Roman" w:hAnsi="Times New Roman" w:cs="Times New Roman"/>
          <w:sz w:val="24"/>
          <w:szCs w:val="24"/>
          <w:lang w:eastAsia="ru-RU"/>
        </w:rPr>
        <w:t>Глазовского</w:t>
      </w:r>
      <w:proofErr w:type="spellEnd"/>
      <w:r w:rsidRPr="00EF31DF">
        <w:rPr>
          <w:rFonts w:ascii="Times New Roman" w:eastAsia="Times New Roman" w:hAnsi="Times New Roman" w:cs="Times New Roman"/>
          <w:sz w:val="24"/>
          <w:szCs w:val="24"/>
          <w:lang w:eastAsia="ru-RU"/>
        </w:rPr>
        <w:t xml:space="preserve"> района.</w:t>
      </w:r>
    </w:p>
    <w:p w:rsidR="00EF31DF" w:rsidRPr="00EF31DF" w:rsidRDefault="00EF31DF" w:rsidP="00EF31DF">
      <w:pPr>
        <w:autoSpaceDE w:val="0"/>
        <w:autoSpaceDN w:val="0"/>
        <w:adjustRightInd w:val="0"/>
        <w:spacing w:before="20" w:after="0" w:line="240" w:lineRule="auto"/>
        <w:ind w:firstLine="709"/>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EF31DF" w:rsidRPr="00EF31DF" w:rsidRDefault="00EF31DF" w:rsidP="00EF31DF">
      <w:pPr>
        <w:tabs>
          <w:tab w:val="left" w:pos="1134"/>
        </w:tabs>
        <w:autoSpaceDE w:val="0"/>
        <w:autoSpaceDN w:val="0"/>
        <w:adjustRightInd w:val="0"/>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EF31DF" w:rsidRPr="00EF31DF" w:rsidRDefault="00EF31DF" w:rsidP="00EF31DF">
      <w:pPr>
        <w:shd w:val="clear" w:color="auto" w:fill="FFFFFF"/>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взаимодействия с гражданами:</w:t>
      </w:r>
    </w:p>
    <w:p w:rsidR="00EF31DF" w:rsidRPr="00EF31DF" w:rsidRDefault="00EF31DF" w:rsidP="00EF31DF">
      <w:pPr>
        <w:numPr>
          <w:ilvl w:val="0"/>
          <w:numId w:val="26"/>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организован прием граждан Главой муниципального образования «Муниципальный округ Глазовский район Удмуртской Республики», Заместителем главы Администрации муниципального образования «Муниципальный округ Глазовский район Удмуртской Республики;</w:t>
      </w:r>
    </w:p>
    <w:p w:rsidR="00EF31DF" w:rsidRPr="00EF31DF" w:rsidRDefault="00EF31DF" w:rsidP="00EF31DF">
      <w:pPr>
        <w:numPr>
          <w:ilvl w:val="0"/>
          <w:numId w:val="26"/>
        </w:numPr>
        <w:shd w:val="clear" w:color="auto" w:fill="FFFFFF"/>
        <w:tabs>
          <w:tab w:val="left" w:pos="993"/>
        </w:tabs>
        <w:autoSpaceDE w:val="0"/>
        <w:autoSpaceDN w:val="0"/>
        <w:adjustRightInd w:val="0"/>
        <w:spacing w:before="20" w:after="0" w:line="240" w:lineRule="auto"/>
        <w:ind w:right="-2" w:firstLine="709"/>
        <w:contextualSpacing/>
        <w:jc w:val="both"/>
        <w:rPr>
          <w:rFonts w:ascii="Times New Roman" w:eastAsia="Times New Roman" w:hAnsi="Times New Roman" w:cs="Times New Roman"/>
          <w:sz w:val="24"/>
          <w:szCs w:val="24"/>
          <w:lang w:eastAsia="ru-RU"/>
        </w:rPr>
      </w:pPr>
      <w:r w:rsidRPr="00EF31DF">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EF31DF">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EF31DF" w:rsidRPr="00EF31DF" w:rsidRDefault="00EF31DF" w:rsidP="00EF31DF">
      <w:pPr>
        <w:shd w:val="clear" w:color="auto" w:fill="FFFFFF"/>
        <w:tabs>
          <w:tab w:val="left" w:pos="993"/>
        </w:tabs>
        <w:autoSpaceDE w:val="0"/>
        <w:autoSpaceDN w:val="0"/>
        <w:adjustRightInd w:val="0"/>
        <w:spacing w:before="20" w:after="0" w:line="240" w:lineRule="auto"/>
        <w:ind w:right="-2" w:firstLine="709"/>
        <w:contextualSpacing/>
        <w:jc w:val="both"/>
        <w:rPr>
          <w:rFonts w:ascii="Times New Roman" w:eastAsia="Times New Roman" w:hAnsi="Times New Roman" w:cs="Times New Roman"/>
          <w:sz w:val="24"/>
          <w:szCs w:val="24"/>
          <w:lang w:eastAsia="ru-RU"/>
        </w:rPr>
      </w:pP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9. Ресурсное обеспечение.</w:t>
      </w: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keepNext/>
        <w:shd w:val="clear" w:color="auto" w:fill="FFFFFF"/>
        <w:spacing w:before="20" w:after="0" w:line="240" w:lineRule="auto"/>
        <w:ind w:right="-1"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Источниками ресурсного обеспечения подпрограммы являются средства бюджета муниципального образования «Муниципальный округ Глазовский район Удмуртской Республики», в том числе:</w:t>
      </w:r>
    </w:p>
    <w:p w:rsidR="00EF31DF" w:rsidRPr="00EF31DF" w:rsidRDefault="00EF31DF" w:rsidP="00EF31DF">
      <w:pPr>
        <w:numPr>
          <w:ilvl w:val="0"/>
          <w:numId w:val="27"/>
        </w:numPr>
        <w:shd w:val="clear" w:color="auto" w:fill="FFFFFF"/>
        <w:tabs>
          <w:tab w:val="left" w:pos="1134"/>
        </w:tabs>
        <w:spacing w:before="20" w:after="0" w:line="240" w:lineRule="auto"/>
        <w:ind w:right="-1"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EF31DF" w:rsidRPr="00EF31DF" w:rsidRDefault="00EF31DF" w:rsidP="00EF31DF">
      <w:pPr>
        <w:numPr>
          <w:ilvl w:val="0"/>
          <w:numId w:val="27"/>
        </w:numPr>
        <w:shd w:val="clear" w:color="auto" w:fill="FFFFFF"/>
        <w:tabs>
          <w:tab w:val="left" w:pos="1134"/>
        </w:tabs>
        <w:spacing w:before="20" w:after="0" w:line="240" w:lineRule="auto"/>
        <w:ind w:right="-1"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EF31DF">
        <w:rPr>
          <w:rFonts w:ascii="Times New Roman" w:eastAsia="Times New Roman" w:hAnsi="Times New Roman" w:cs="Times New Roman"/>
          <w:bCs/>
          <w:sz w:val="24"/>
          <w:szCs w:val="24"/>
          <w:lang w:eastAsia="ru-RU"/>
        </w:rPr>
        <w:t>софинансирование</w:t>
      </w:r>
      <w:proofErr w:type="spellEnd"/>
      <w:r w:rsidRPr="00EF31DF">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rPr>
      </w:pPr>
      <w:r w:rsidRPr="00EF31DF">
        <w:rPr>
          <w:rFonts w:ascii="Times New Roman" w:eastAsia="Times New Roman" w:hAnsi="Times New Roman" w:cs="Times New Roman"/>
          <w:bCs/>
          <w:sz w:val="24"/>
          <w:szCs w:val="24"/>
        </w:rPr>
        <w:t xml:space="preserve">Ресурсное обеспечение подпрограммы за счет средств бюджета </w:t>
      </w:r>
      <w:proofErr w:type="spellStart"/>
      <w:r w:rsidRPr="00EF31DF">
        <w:rPr>
          <w:rFonts w:ascii="Times New Roman" w:eastAsia="Times New Roman" w:hAnsi="Times New Roman" w:cs="Times New Roman"/>
          <w:bCs/>
          <w:sz w:val="24"/>
          <w:szCs w:val="24"/>
        </w:rPr>
        <w:t>Глазовского</w:t>
      </w:r>
      <w:proofErr w:type="spellEnd"/>
      <w:r w:rsidRPr="00EF31DF">
        <w:rPr>
          <w:rFonts w:ascii="Times New Roman" w:eastAsia="Times New Roman" w:hAnsi="Times New Roman" w:cs="Times New Roman"/>
          <w:bCs/>
          <w:sz w:val="24"/>
          <w:szCs w:val="24"/>
        </w:rPr>
        <w:t xml:space="preserve"> района подлежит уточнению в рамках бюджетного цикла.</w:t>
      </w:r>
    </w:p>
    <w:p w:rsidR="00EF31DF" w:rsidRPr="00EF31DF" w:rsidRDefault="00EF31DF" w:rsidP="00EF31DF">
      <w:pPr>
        <w:keepNext/>
        <w:shd w:val="clear" w:color="auto" w:fill="FFFFFF"/>
        <w:spacing w:before="20" w:after="0" w:line="240" w:lineRule="auto"/>
        <w:ind w:right="-1"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EF31DF" w:rsidRPr="00EF31DF" w:rsidRDefault="00EF31DF" w:rsidP="00EF31DF">
      <w:pPr>
        <w:keepNext/>
        <w:shd w:val="clear" w:color="auto" w:fill="FFFFFF"/>
        <w:spacing w:before="20" w:after="0" w:line="240" w:lineRule="auto"/>
        <w:ind w:right="-1"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представлено в приложении 5 к муниципальной подпрограмме.</w:t>
      </w:r>
    </w:p>
    <w:p w:rsidR="00EF31DF" w:rsidRPr="00EF31DF" w:rsidRDefault="00EF31DF" w:rsidP="00EF31DF">
      <w:pPr>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10. Риски и меры по управлению рисками.</w:t>
      </w:r>
    </w:p>
    <w:p w:rsidR="00EF31DF" w:rsidRPr="00EF31DF" w:rsidRDefault="00EF31DF" w:rsidP="00EF31DF">
      <w:pPr>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numPr>
          <w:ilvl w:val="0"/>
          <w:numId w:val="29"/>
        </w:numPr>
        <w:shd w:val="clear" w:color="auto" w:fill="FFFFFF"/>
        <w:tabs>
          <w:tab w:val="left" w:pos="1134"/>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Финансовые риски. </w:t>
      </w:r>
    </w:p>
    <w:p w:rsidR="00EF31DF" w:rsidRPr="00EF31DF" w:rsidRDefault="00EF31DF" w:rsidP="00EF31DF">
      <w:pPr>
        <w:shd w:val="clear" w:color="auto" w:fill="FFFFFF"/>
        <w:tabs>
          <w:tab w:val="left" w:pos="1134"/>
        </w:tabs>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EF31DF">
        <w:rPr>
          <w:rFonts w:ascii="Times New Roman" w:eastAsia="Times New Roman" w:hAnsi="Times New Roman" w:cs="Times New Roman"/>
          <w:bCs/>
          <w:sz w:val="24"/>
          <w:szCs w:val="24"/>
          <w:lang w:eastAsia="ru-RU"/>
        </w:rPr>
        <w:t>дств в х</w:t>
      </w:r>
      <w:proofErr w:type="gramEnd"/>
      <w:r w:rsidRPr="00EF31DF">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proofErr w:type="gramStart"/>
      <w:r w:rsidRPr="00EF31DF">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EF31DF" w:rsidRPr="00EF31DF" w:rsidRDefault="00EF31DF" w:rsidP="00EF31DF">
      <w:pPr>
        <w:numPr>
          <w:ilvl w:val="0"/>
          <w:numId w:val="29"/>
        </w:numPr>
        <w:shd w:val="clear" w:color="auto" w:fill="FFFFFF"/>
        <w:tabs>
          <w:tab w:val="left" w:pos="1134"/>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Организационно-управленческие риски.</w:t>
      </w:r>
    </w:p>
    <w:p w:rsidR="00EF31DF" w:rsidRPr="00EF31DF" w:rsidRDefault="00EF31DF" w:rsidP="00EF31DF">
      <w:pPr>
        <w:shd w:val="clear" w:color="auto" w:fill="FFFFFF"/>
        <w:tabs>
          <w:tab w:val="left" w:pos="1134"/>
        </w:tabs>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Данная группа рисков связана с необходимостью координации действий нескольких структурных подразделений Администрации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В целях минимизации рисков:</w:t>
      </w:r>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и ЖКХ, заместитель главы </w:t>
      </w:r>
      <w:r w:rsidRPr="00EF31DF">
        <w:rPr>
          <w:rFonts w:ascii="Times New Roman" w:eastAsia="Times New Roman" w:hAnsi="Times New Roman" w:cs="Times New Roman"/>
          <w:bCs/>
          <w:sz w:val="24"/>
          <w:szCs w:val="24"/>
          <w:lang w:eastAsia="ru-RU"/>
        </w:rPr>
        <w:lastRenderedPageBreak/>
        <w:t xml:space="preserve">Администрации – начальник управления финансов, представители отделов Администрации </w:t>
      </w:r>
      <w:proofErr w:type="spellStart"/>
      <w:r w:rsidRPr="00EF31DF">
        <w:rPr>
          <w:rFonts w:ascii="Times New Roman" w:eastAsia="Times New Roman" w:hAnsi="Times New Roman" w:cs="Times New Roman"/>
          <w:bCs/>
          <w:sz w:val="24"/>
          <w:szCs w:val="24"/>
          <w:lang w:eastAsia="ru-RU"/>
        </w:rPr>
        <w:t>Глазовского</w:t>
      </w:r>
      <w:proofErr w:type="spellEnd"/>
      <w:r w:rsidRPr="00EF31DF">
        <w:rPr>
          <w:rFonts w:ascii="Times New Roman" w:eastAsia="Times New Roman" w:hAnsi="Times New Roman" w:cs="Times New Roman"/>
          <w:bCs/>
          <w:sz w:val="24"/>
          <w:szCs w:val="24"/>
          <w:lang w:eastAsia="ru-RU"/>
        </w:rPr>
        <w:t xml:space="preserve"> района, принимающие участие в реализации мероприятий подпрограммы;</w:t>
      </w:r>
    </w:p>
    <w:p w:rsidR="00EF31DF" w:rsidRPr="00EF31DF" w:rsidRDefault="00EF31DF" w:rsidP="00EF31DF">
      <w:pPr>
        <w:numPr>
          <w:ilvl w:val="0"/>
          <w:numId w:val="30"/>
        </w:numPr>
        <w:shd w:val="clear" w:color="auto" w:fill="FFFFFF"/>
        <w:tabs>
          <w:tab w:val="left" w:pos="993"/>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EF31DF">
        <w:rPr>
          <w:rFonts w:ascii="Times New Roman" w:eastAsia="Times New Roman" w:hAnsi="Times New Roman" w:cs="Times New Roman"/>
          <w:bCs/>
          <w:sz w:val="24"/>
          <w:szCs w:val="24"/>
          <w:lang w:eastAsia="ru-RU"/>
        </w:rPr>
        <w:t>контроль за</w:t>
      </w:r>
      <w:proofErr w:type="gramEnd"/>
      <w:r w:rsidRPr="00EF31DF">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EF31DF" w:rsidRPr="00EF31DF" w:rsidRDefault="00EF31DF" w:rsidP="00EF31DF">
      <w:pPr>
        <w:numPr>
          <w:ilvl w:val="0"/>
          <w:numId w:val="29"/>
        </w:numPr>
        <w:shd w:val="clear" w:color="auto" w:fill="FFFFFF"/>
        <w:tabs>
          <w:tab w:val="left" w:pos="1134"/>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Правовые риски.</w:t>
      </w:r>
    </w:p>
    <w:p w:rsidR="00EF31DF" w:rsidRPr="00EF31DF" w:rsidRDefault="00EF31DF" w:rsidP="00EF31DF">
      <w:pPr>
        <w:shd w:val="clear" w:color="auto" w:fill="FFFFFF"/>
        <w:tabs>
          <w:tab w:val="left" w:pos="1134"/>
        </w:tabs>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EF31DF">
        <w:rPr>
          <w:rFonts w:ascii="Times New Roman" w:eastAsia="Times New Roman" w:hAnsi="Times New Roman" w:cs="Times New Roman"/>
          <w:bCs/>
          <w:sz w:val="24"/>
          <w:szCs w:val="24"/>
          <w:lang w:eastAsia="ru-RU"/>
        </w:rPr>
        <w:t>уровнях</w:t>
      </w:r>
      <w:proofErr w:type="gramEnd"/>
      <w:r w:rsidRPr="00EF31DF">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EF31DF" w:rsidRPr="00EF31DF" w:rsidRDefault="00EF31DF" w:rsidP="00EF31DF">
      <w:pPr>
        <w:numPr>
          <w:ilvl w:val="0"/>
          <w:numId w:val="29"/>
        </w:numPr>
        <w:shd w:val="clear" w:color="auto" w:fill="FFFFFF"/>
        <w:tabs>
          <w:tab w:val="left" w:pos="1134"/>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Ресурсные ограничения.</w:t>
      </w:r>
    </w:p>
    <w:p w:rsidR="00EF31DF" w:rsidRPr="00EF31DF" w:rsidRDefault="00EF31DF" w:rsidP="00EF31DF">
      <w:pPr>
        <w:shd w:val="clear" w:color="auto" w:fill="FFFFFF"/>
        <w:tabs>
          <w:tab w:val="left" w:pos="1134"/>
        </w:tabs>
        <w:spacing w:before="20" w:after="0" w:line="240" w:lineRule="auto"/>
        <w:ind w:right="-2"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EF31DF" w:rsidRPr="00EF31DF" w:rsidRDefault="00EF31DF" w:rsidP="00EF31DF">
      <w:pPr>
        <w:numPr>
          <w:ilvl w:val="0"/>
          <w:numId w:val="29"/>
        </w:numPr>
        <w:shd w:val="clear" w:color="auto" w:fill="FFFFFF"/>
        <w:tabs>
          <w:tab w:val="left" w:pos="1134"/>
        </w:tabs>
        <w:spacing w:before="20" w:after="0" w:line="240" w:lineRule="auto"/>
        <w:ind w:right="-2"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EF31DF" w:rsidRPr="00EF31DF" w:rsidRDefault="00EF31DF" w:rsidP="00EF31DF">
      <w:pPr>
        <w:shd w:val="clear" w:color="auto" w:fill="FFFFFF"/>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EF31DF" w:rsidRPr="00EF31DF" w:rsidRDefault="00EF31DF" w:rsidP="00EF31DF">
      <w:pPr>
        <w:shd w:val="clear" w:color="auto" w:fill="FFFFFF"/>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Для устранения последствий риска:</w:t>
      </w:r>
    </w:p>
    <w:p w:rsidR="00EF31DF" w:rsidRPr="00EF31DF" w:rsidRDefault="00EF31DF" w:rsidP="00EF31DF">
      <w:pPr>
        <w:numPr>
          <w:ilvl w:val="0"/>
          <w:numId w:val="33"/>
        </w:numPr>
        <w:shd w:val="clear" w:color="auto" w:fill="FFFFFF"/>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EF31DF">
        <w:rPr>
          <w:rFonts w:ascii="Times New Roman" w:eastAsia="Times New Roman" w:hAnsi="Times New Roman" w:cs="Times New Roman"/>
          <w:bCs/>
          <w:sz w:val="24"/>
          <w:szCs w:val="24"/>
          <w:lang w:eastAsia="ru-RU"/>
        </w:rPr>
        <w:t>противогололедными</w:t>
      </w:r>
      <w:proofErr w:type="spellEnd"/>
      <w:r w:rsidRPr="00EF31DF">
        <w:rPr>
          <w:rFonts w:ascii="Times New Roman" w:eastAsia="Times New Roman" w:hAnsi="Times New Roman" w:cs="Times New Roman"/>
          <w:bCs/>
          <w:sz w:val="24"/>
          <w:szCs w:val="24"/>
          <w:lang w:eastAsia="ru-RU"/>
        </w:rPr>
        <w:t xml:space="preserve"> смесями;</w:t>
      </w:r>
    </w:p>
    <w:p w:rsidR="00EF31DF" w:rsidRPr="00EF31DF" w:rsidRDefault="00EF31DF" w:rsidP="00EF31DF">
      <w:pPr>
        <w:numPr>
          <w:ilvl w:val="0"/>
          <w:numId w:val="33"/>
        </w:numPr>
        <w:shd w:val="clear" w:color="auto" w:fill="FFFFFF"/>
        <w:tabs>
          <w:tab w:val="left" w:pos="993"/>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EF31DF">
        <w:rPr>
          <w:rFonts w:ascii="Times New Roman" w:eastAsia="Times New Roman" w:hAnsi="Times New Roman" w:cs="Times New Roman"/>
          <w:bCs/>
          <w:sz w:val="24"/>
          <w:szCs w:val="24"/>
          <w:lang w:eastAsia="ru-RU"/>
        </w:rPr>
        <w:t>противогололедных</w:t>
      </w:r>
      <w:proofErr w:type="spellEnd"/>
      <w:r w:rsidRPr="00EF31DF">
        <w:rPr>
          <w:rFonts w:ascii="Times New Roman" w:eastAsia="Times New Roman" w:hAnsi="Times New Roman" w:cs="Times New Roman"/>
          <w:bCs/>
          <w:sz w:val="24"/>
          <w:szCs w:val="24"/>
          <w:lang w:eastAsia="ru-RU"/>
        </w:rPr>
        <w:t xml:space="preserve"> смесей;</w:t>
      </w:r>
    </w:p>
    <w:p w:rsidR="00EF31DF" w:rsidRPr="00EF31DF" w:rsidRDefault="00EF31DF" w:rsidP="00EF31DF">
      <w:pPr>
        <w:numPr>
          <w:ilvl w:val="0"/>
          <w:numId w:val="33"/>
        </w:numPr>
        <w:shd w:val="clear" w:color="auto" w:fill="FFFFFF"/>
        <w:tabs>
          <w:tab w:val="left" w:pos="993"/>
        </w:tabs>
        <w:spacing w:before="20" w:after="0" w:line="240" w:lineRule="auto"/>
        <w:ind w:firstLine="709"/>
        <w:contextualSpacing/>
        <w:jc w:val="both"/>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EF31DF" w:rsidRPr="00EF31DF" w:rsidRDefault="00EF31DF" w:rsidP="00EF31DF">
      <w:pPr>
        <w:shd w:val="clear" w:color="auto" w:fill="FFFFFF"/>
        <w:tabs>
          <w:tab w:val="left" w:pos="993"/>
        </w:tabs>
        <w:spacing w:before="20" w:after="0" w:line="240" w:lineRule="auto"/>
        <w:ind w:firstLine="709"/>
        <w:contextualSpacing/>
        <w:jc w:val="both"/>
        <w:rPr>
          <w:rFonts w:ascii="Times New Roman" w:eastAsia="Times New Roman" w:hAnsi="Times New Roman" w:cs="Times New Roman"/>
          <w:b/>
          <w:bCs/>
          <w:sz w:val="24"/>
          <w:szCs w:val="24"/>
          <w:lang w:eastAsia="ru-RU"/>
        </w:rPr>
      </w:pP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r w:rsidRPr="00EF31DF">
        <w:rPr>
          <w:rFonts w:ascii="Times New Roman" w:eastAsia="Times New Roman" w:hAnsi="Times New Roman" w:cs="Times New Roman"/>
          <w:b/>
          <w:bCs/>
          <w:sz w:val="24"/>
          <w:szCs w:val="24"/>
          <w:lang w:eastAsia="ru-RU"/>
        </w:rPr>
        <w:t>11. Конечные результаты и оценка эффективности.</w:t>
      </w:r>
    </w:p>
    <w:p w:rsidR="00EF31DF" w:rsidRPr="00EF31DF" w:rsidRDefault="00EF31DF" w:rsidP="00EF31DF">
      <w:pPr>
        <w:keepNext/>
        <w:shd w:val="clear" w:color="auto" w:fill="FFFFFF"/>
        <w:tabs>
          <w:tab w:val="left" w:pos="1276"/>
        </w:tabs>
        <w:spacing w:before="20" w:after="0" w:line="240" w:lineRule="auto"/>
        <w:ind w:right="624" w:firstLine="709"/>
        <w:jc w:val="center"/>
        <w:rPr>
          <w:rFonts w:ascii="Times New Roman" w:eastAsia="Times New Roman" w:hAnsi="Times New Roman" w:cs="Times New Roman"/>
          <w:b/>
          <w:bCs/>
          <w:sz w:val="24"/>
          <w:szCs w:val="24"/>
          <w:lang w:eastAsia="ru-RU"/>
        </w:rPr>
      </w:pP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1) приведение автомобильных дорог общего пользования местного значения в соответствие установленным нормативным требованиям;</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2) повышение безопасности дорожного движения;</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3) повышение уровня удовлетворенности жителей района деятельностью органов местного самоуправления.</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Ожидаемые эффекты от реализации подпрограммы:</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F31DF" w:rsidRPr="00EF31DF" w:rsidRDefault="00EF31DF" w:rsidP="00EF31DF">
      <w:pPr>
        <w:shd w:val="clear" w:color="auto" w:fill="FFFFFF"/>
        <w:tabs>
          <w:tab w:val="left" w:pos="1134"/>
        </w:tabs>
        <w:spacing w:before="20" w:after="0" w:line="240" w:lineRule="auto"/>
        <w:ind w:firstLine="709"/>
        <w:contextualSpacing/>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F31DF" w:rsidRPr="00EF31DF" w:rsidRDefault="00EF31DF" w:rsidP="00EF31DF">
      <w:pPr>
        <w:shd w:val="clear" w:color="auto" w:fill="FFFFFF"/>
        <w:tabs>
          <w:tab w:val="left" w:pos="1134"/>
        </w:tabs>
        <w:spacing w:before="20" w:after="0" w:line="240" w:lineRule="auto"/>
        <w:ind w:firstLine="709"/>
        <w:jc w:val="both"/>
        <w:rPr>
          <w:rFonts w:ascii="Times New Roman" w:eastAsia="Times New Roman" w:hAnsi="Times New Roman" w:cs="Times New Roman"/>
          <w:bCs/>
          <w:sz w:val="24"/>
          <w:szCs w:val="24"/>
          <w:lang w:eastAsia="ru-RU"/>
        </w:rPr>
      </w:pPr>
      <w:r w:rsidRPr="00EF31DF">
        <w:rPr>
          <w:rFonts w:ascii="Times New Roman" w:eastAsia="Times New Roman" w:hAnsi="Times New Roman" w:cs="Times New Roman"/>
          <w:bCs/>
          <w:sz w:val="24"/>
          <w:szCs w:val="24"/>
          <w:lang w:eastAsia="ru-RU"/>
        </w:rPr>
        <w:lastRenderedPageBreak/>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sectPr w:rsidR="00EF31DF" w:rsidRPr="00EF31DF" w:rsidSect="003C2ECB">
          <w:headerReference w:type="default" r:id="rId22"/>
          <w:footerReference w:type="default" r:id="rId23"/>
          <w:pgSz w:w="11906" w:h="16838" w:code="9"/>
          <w:pgMar w:top="567" w:right="720" w:bottom="567" w:left="1134" w:header="709" w:footer="709" w:gutter="0"/>
          <w:cols w:space="708"/>
          <w:docGrid w:linePitch="360"/>
        </w:sect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
        <w:gridCol w:w="487"/>
        <w:gridCol w:w="395"/>
        <w:gridCol w:w="220"/>
        <w:gridCol w:w="284"/>
        <w:gridCol w:w="287"/>
        <w:gridCol w:w="2912"/>
        <w:gridCol w:w="993"/>
        <w:gridCol w:w="283"/>
        <w:gridCol w:w="375"/>
        <w:gridCol w:w="635"/>
        <w:gridCol w:w="74"/>
        <w:gridCol w:w="425"/>
        <w:gridCol w:w="192"/>
        <w:gridCol w:w="92"/>
        <w:gridCol w:w="283"/>
        <w:gridCol w:w="334"/>
        <w:gridCol w:w="92"/>
        <w:gridCol w:w="567"/>
        <w:gridCol w:w="50"/>
        <w:gridCol w:w="91"/>
        <w:gridCol w:w="426"/>
        <w:gridCol w:w="192"/>
        <w:gridCol w:w="91"/>
        <w:gridCol w:w="284"/>
        <w:gridCol w:w="334"/>
        <w:gridCol w:w="91"/>
        <w:gridCol w:w="142"/>
        <w:gridCol w:w="445"/>
        <w:gridCol w:w="30"/>
        <w:gridCol w:w="92"/>
        <w:gridCol w:w="445"/>
        <w:gridCol w:w="122"/>
        <w:gridCol w:w="50"/>
        <w:gridCol w:w="395"/>
        <w:gridCol w:w="122"/>
        <w:gridCol w:w="191"/>
        <w:gridCol w:w="376"/>
        <w:gridCol w:w="20"/>
        <w:gridCol w:w="313"/>
        <w:gridCol w:w="234"/>
        <w:gridCol w:w="20"/>
        <w:gridCol w:w="410"/>
        <w:gridCol w:w="46"/>
        <w:gridCol w:w="111"/>
        <w:gridCol w:w="273"/>
        <w:gridCol w:w="294"/>
        <w:gridCol w:w="37"/>
        <w:gridCol w:w="99"/>
        <w:gridCol w:w="431"/>
        <w:gridCol w:w="195"/>
        <w:gridCol w:w="447"/>
      </w:tblGrid>
      <w:tr w:rsidR="00EF31DF" w:rsidRPr="00EF31DF" w:rsidTr="00D231C7">
        <w:trPr>
          <w:gridAfter w:val="1"/>
          <w:wAfter w:w="447" w:type="dxa"/>
          <w:trHeight w:val="257"/>
        </w:trPr>
        <w:tc>
          <w:tcPr>
            <w:tcW w:w="15393" w:type="dxa"/>
            <w:gridSpan w:val="51"/>
            <w:tcBorders>
              <w:top w:val="nil"/>
              <w:left w:val="nil"/>
              <w:bottom w:val="nil"/>
              <w:right w:val="nil"/>
            </w:tcBorders>
          </w:tcPr>
          <w:p w:rsidR="00EF31DF" w:rsidRPr="00EF31DF" w:rsidRDefault="00EF31DF" w:rsidP="00EF31DF">
            <w:pPr>
              <w:autoSpaceDE w:val="0"/>
              <w:autoSpaceDN w:val="0"/>
              <w:adjustRightInd w:val="0"/>
              <w:spacing w:before="20" w:after="0" w:line="240" w:lineRule="auto"/>
              <w:jc w:val="right"/>
              <w:rPr>
                <w:rFonts w:ascii="Times New Roman" w:hAnsi="Times New Roman" w:cs="Times New Roman"/>
                <w:b/>
                <w:bCs/>
                <w:color w:val="000000"/>
                <w:sz w:val="20"/>
                <w:szCs w:val="20"/>
              </w:rPr>
            </w:pPr>
            <w:r w:rsidRPr="00EF31DF">
              <w:rPr>
                <w:rFonts w:ascii="Times New Roman" w:hAnsi="Times New Roman" w:cs="Times New Roman"/>
                <w:b/>
                <w:bCs/>
                <w:color w:val="000000"/>
                <w:sz w:val="20"/>
                <w:szCs w:val="20"/>
              </w:rPr>
              <w:lastRenderedPageBreak/>
              <w:t xml:space="preserve">Приложение 1 </w:t>
            </w:r>
          </w:p>
          <w:p w:rsidR="00EF31DF" w:rsidRPr="00EF31DF" w:rsidRDefault="00EF31DF" w:rsidP="00EF31DF">
            <w:pPr>
              <w:spacing w:before="20" w:after="0" w:line="240" w:lineRule="auto"/>
              <w:ind w:left="12616"/>
              <w:rPr>
                <w:rFonts w:ascii="Times New Roman" w:hAnsi="Times New Roman" w:cs="Times New Roman"/>
                <w:b/>
                <w:sz w:val="20"/>
                <w:szCs w:val="20"/>
              </w:rPr>
            </w:pPr>
            <w:r w:rsidRPr="00EF31DF">
              <w:rPr>
                <w:rFonts w:ascii="Times New Roman" w:hAnsi="Times New Roman" w:cs="Times New Roman"/>
                <w:b/>
                <w:sz w:val="20"/>
                <w:szCs w:val="20"/>
              </w:rPr>
              <w:t>к муниципальной программе</w:t>
            </w:r>
          </w:p>
          <w:p w:rsidR="00EF31DF" w:rsidRPr="00EF31DF" w:rsidRDefault="00EF31DF" w:rsidP="00EF31DF">
            <w:pPr>
              <w:spacing w:before="20" w:after="0" w:line="240" w:lineRule="auto"/>
              <w:ind w:left="12616"/>
              <w:rPr>
                <w:rFonts w:ascii="Times New Roman" w:hAnsi="Times New Roman" w:cs="Times New Roman"/>
                <w:b/>
                <w:sz w:val="20"/>
                <w:szCs w:val="20"/>
              </w:rPr>
            </w:pPr>
            <w:r w:rsidRPr="00EF31DF">
              <w:rPr>
                <w:rFonts w:ascii="Times New Roman" w:hAnsi="Times New Roman" w:cs="Times New Roman"/>
                <w:b/>
                <w:sz w:val="20"/>
                <w:szCs w:val="20"/>
              </w:rPr>
              <w:t xml:space="preserve">«Муниципальное хозяйство» </w:t>
            </w:r>
          </w:p>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EF31DF">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r>
      <w:tr w:rsidR="00EF31DF" w:rsidRPr="00EF31DF" w:rsidTr="00D231C7">
        <w:trPr>
          <w:gridAfter w:val="1"/>
          <w:wAfter w:w="447" w:type="dxa"/>
          <w:trHeight w:val="257"/>
        </w:trPr>
        <w:tc>
          <w:tcPr>
            <w:tcW w:w="498" w:type="dxa"/>
            <w:gridSpan w:val="2"/>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right"/>
              <w:rPr>
                <w:rFonts w:ascii="Times New Roman" w:hAnsi="Times New Roman" w:cs="Times New Roman"/>
                <w:color w:val="000000"/>
                <w:sz w:val="20"/>
                <w:szCs w:val="20"/>
              </w:rPr>
            </w:pPr>
          </w:p>
        </w:tc>
        <w:tc>
          <w:tcPr>
            <w:tcW w:w="395" w:type="dxa"/>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504" w:type="dxa"/>
            <w:gridSpan w:val="2"/>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4475" w:type="dxa"/>
            <w:gridSpan w:val="4"/>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691"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8" w:type="dxa"/>
            <w:gridSpan w:val="4"/>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4"/>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8"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09"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10" w:type="dxa"/>
            <w:gridSpan w:val="4"/>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15" w:type="dxa"/>
            <w:gridSpan w:val="4"/>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725" w:type="dxa"/>
            <w:gridSpan w:val="3"/>
            <w:tcBorders>
              <w:top w:val="nil"/>
              <w:left w:val="nil"/>
              <w:bottom w:val="single" w:sz="4" w:space="0" w:color="auto"/>
              <w:right w:val="nil"/>
            </w:tcBorders>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20"/>
                <w:szCs w:val="20"/>
              </w:rPr>
            </w:pPr>
          </w:p>
        </w:tc>
      </w:tr>
      <w:tr w:rsidR="00EF31DF" w:rsidRPr="00EF31DF" w:rsidTr="00D231C7">
        <w:trPr>
          <w:gridAfter w:val="1"/>
          <w:wAfter w:w="447" w:type="dxa"/>
          <w:trHeight w:val="480"/>
        </w:trPr>
        <w:tc>
          <w:tcPr>
            <w:tcW w:w="893" w:type="dxa"/>
            <w:gridSpan w:val="3"/>
            <w:vMerge w:val="restart"/>
            <w:tcBorders>
              <w:top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Код аналитической программной классификации</w:t>
            </w:r>
          </w:p>
        </w:tc>
        <w:tc>
          <w:tcPr>
            <w:tcW w:w="504" w:type="dxa"/>
            <w:gridSpan w:val="2"/>
            <w:vMerge w:val="restart"/>
            <w:tcBorders>
              <w:top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 xml:space="preserve">№ </w:t>
            </w:r>
            <w:proofErr w:type="gramStart"/>
            <w:r w:rsidRPr="00EF31DF">
              <w:rPr>
                <w:rFonts w:ascii="Times New Roman" w:hAnsi="Times New Roman" w:cs="Times New Roman"/>
                <w:color w:val="000000"/>
                <w:sz w:val="16"/>
                <w:szCs w:val="16"/>
              </w:rPr>
              <w:t>п</w:t>
            </w:r>
            <w:proofErr w:type="gramEnd"/>
            <w:r w:rsidRPr="00EF31DF">
              <w:rPr>
                <w:rFonts w:ascii="Times New Roman" w:hAnsi="Times New Roman" w:cs="Times New Roman"/>
                <w:color w:val="000000"/>
                <w:sz w:val="16"/>
                <w:szCs w:val="16"/>
              </w:rPr>
              <w:t>/п</w:t>
            </w:r>
          </w:p>
        </w:tc>
        <w:tc>
          <w:tcPr>
            <w:tcW w:w="4475" w:type="dxa"/>
            <w:gridSpan w:val="4"/>
            <w:vMerge w:val="restart"/>
            <w:tcBorders>
              <w:top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Наименование целевого показателя (индикатора)</w:t>
            </w:r>
          </w:p>
        </w:tc>
        <w:tc>
          <w:tcPr>
            <w:tcW w:w="1010" w:type="dxa"/>
            <w:gridSpan w:val="2"/>
            <w:vMerge w:val="restart"/>
            <w:tcBorders>
              <w:top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Единица измерения</w:t>
            </w:r>
          </w:p>
        </w:tc>
        <w:tc>
          <w:tcPr>
            <w:tcW w:w="8511" w:type="dxa"/>
            <w:gridSpan w:val="40"/>
            <w:tcBorders>
              <w:top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Значения целевых показателей (индикаторов)</w:t>
            </w:r>
          </w:p>
        </w:tc>
      </w:tr>
      <w:tr w:rsidR="00EF31DF" w:rsidRPr="00EF31DF" w:rsidTr="00D231C7">
        <w:trPr>
          <w:gridAfter w:val="1"/>
          <w:wAfter w:w="447" w:type="dxa"/>
          <w:trHeight w:val="276"/>
        </w:trPr>
        <w:tc>
          <w:tcPr>
            <w:tcW w:w="893" w:type="dxa"/>
            <w:gridSpan w:val="3"/>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504" w:type="dxa"/>
            <w:gridSpan w:val="2"/>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475" w:type="dxa"/>
            <w:gridSpan w:val="4"/>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1010" w:type="dxa"/>
            <w:gridSpan w:val="2"/>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2013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2014 год</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2015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2016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2017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2018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2019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2020 год</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2021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2022 год</w:t>
            </w:r>
          </w:p>
        </w:tc>
        <w:tc>
          <w:tcPr>
            <w:tcW w:w="567" w:type="dxa"/>
            <w:gridSpan w:val="2"/>
            <w:tcBorders>
              <w:bottom w:val="nil"/>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2023 год</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2024 год</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2025 год</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2026 год</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2027 год</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2028 год</w:t>
            </w:r>
          </w:p>
        </w:tc>
      </w:tr>
      <w:tr w:rsidR="00EF31DF" w:rsidRPr="00EF31DF" w:rsidTr="00D231C7">
        <w:trPr>
          <w:gridAfter w:val="1"/>
          <w:wAfter w:w="447" w:type="dxa"/>
          <w:trHeight w:val="276"/>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МП</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roofErr w:type="spellStart"/>
            <w:r w:rsidRPr="00EF31DF">
              <w:rPr>
                <w:rFonts w:ascii="Times New Roman" w:hAnsi="Times New Roman" w:cs="Times New Roman"/>
                <w:color w:val="000000"/>
                <w:sz w:val="16"/>
                <w:szCs w:val="16"/>
              </w:rPr>
              <w:t>Пп</w:t>
            </w:r>
            <w:proofErr w:type="spellEnd"/>
          </w:p>
        </w:tc>
        <w:tc>
          <w:tcPr>
            <w:tcW w:w="504" w:type="dxa"/>
            <w:gridSpan w:val="2"/>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475" w:type="dxa"/>
            <w:gridSpan w:val="4"/>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1010" w:type="dxa"/>
            <w:gridSpan w:val="2"/>
            <w:vMerge/>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r>
      <w:tr w:rsidR="00EF31DF" w:rsidRPr="00EF31DF" w:rsidTr="00D231C7">
        <w:trPr>
          <w:gridAfter w:val="1"/>
          <w:wAfter w:w="447" w:type="dxa"/>
          <w:trHeight w:val="334"/>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p>
        </w:tc>
        <w:tc>
          <w:tcPr>
            <w:tcW w:w="13996" w:type="dxa"/>
            <w:gridSpan w:val="46"/>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EF31DF" w:rsidRPr="00EF31DF" w:rsidTr="00D231C7">
        <w:trPr>
          <w:gridAfter w:val="1"/>
          <w:wAfter w:w="447" w:type="dxa"/>
          <w:trHeight w:val="242"/>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Наличие утвержденной Схемы территориального планирования</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да/нет</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да</w:t>
            </w:r>
          </w:p>
        </w:tc>
      </w:tr>
      <w:tr w:rsidR="00EF31DF" w:rsidRPr="00EF31DF" w:rsidTr="00D231C7">
        <w:trPr>
          <w:gridAfter w:val="1"/>
          <w:wAfter w:w="447" w:type="dxa"/>
          <w:trHeight w:val="454"/>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процент</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91,0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91,0</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91,0</w:t>
            </w:r>
          </w:p>
        </w:tc>
        <w:tc>
          <w:tcPr>
            <w:tcW w:w="567" w:type="dxa"/>
            <w:vAlign w:val="center"/>
          </w:tcPr>
          <w:p w:rsidR="00EF31DF" w:rsidRPr="00EF31DF" w:rsidRDefault="00EF31DF" w:rsidP="00EF31DF">
            <w:pPr>
              <w:spacing w:before="20" w:after="0" w:line="240" w:lineRule="auto"/>
              <w:jc w:val="center"/>
              <w:rPr>
                <w:sz w:val="16"/>
                <w:szCs w:val="16"/>
              </w:rPr>
            </w:pPr>
            <w:r w:rsidRPr="00EF31DF">
              <w:rPr>
                <w:rFonts w:ascii="Times New Roman" w:hAnsi="Times New Roman" w:cs="Times New Roman"/>
                <w:color w:val="000000"/>
                <w:sz w:val="16"/>
                <w:szCs w:val="16"/>
              </w:rPr>
              <w:t>91,0</w:t>
            </w:r>
          </w:p>
        </w:tc>
        <w:tc>
          <w:tcPr>
            <w:tcW w:w="567" w:type="dxa"/>
            <w:gridSpan w:val="3"/>
            <w:vAlign w:val="center"/>
          </w:tcPr>
          <w:p w:rsidR="00EF31DF" w:rsidRPr="00EF31DF" w:rsidRDefault="00EF31DF" w:rsidP="00EF31DF">
            <w:pPr>
              <w:spacing w:before="20" w:after="0" w:line="240" w:lineRule="auto"/>
              <w:jc w:val="center"/>
              <w:rPr>
                <w:sz w:val="16"/>
                <w:szCs w:val="16"/>
              </w:rPr>
            </w:pPr>
            <w:r w:rsidRPr="00EF31DF">
              <w:rPr>
                <w:rFonts w:ascii="Times New Roman" w:hAnsi="Times New Roman" w:cs="Times New Roman"/>
                <w:color w:val="000000"/>
                <w:sz w:val="16"/>
                <w:szCs w:val="16"/>
              </w:rPr>
              <w:t>91,0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r>
      <w:tr w:rsidR="00EF31DF" w:rsidRPr="00EF31DF" w:rsidTr="00D231C7">
        <w:trPr>
          <w:gridAfter w:val="1"/>
          <w:wAfter w:w="447" w:type="dxa"/>
          <w:trHeight w:val="674"/>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процент</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6,0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7,0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r>
      <w:tr w:rsidR="00EF31DF" w:rsidRPr="00EF31DF" w:rsidTr="00D231C7">
        <w:trPr>
          <w:gridAfter w:val="1"/>
          <w:wAfter w:w="447" w:type="dxa"/>
          <w:trHeight w:val="689"/>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процент</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5,0</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12,0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13,0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w:t>
            </w:r>
          </w:p>
        </w:tc>
      </w:tr>
      <w:tr w:rsidR="00EF31DF" w:rsidRPr="00EF31DF" w:rsidTr="00D231C7">
        <w:trPr>
          <w:gridAfter w:val="1"/>
          <w:wAfter w:w="447" w:type="dxa"/>
          <w:trHeight w:val="427"/>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кв. м</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22,8</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23,95</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24,7</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25,8</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23,6</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27,62</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28,3</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28,8</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24,4</w:t>
            </w:r>
          </w:p>
        </w:tc>
      </w:tr>
      <w:tr w:rsidR="00EF31DF" w:rsidRPr="00EF31DF" w:rsidTr="00D231C7">
        <w:trPr>
          <w:gridAfter w:val="1"/>
          <w:wAfter w:w="447" w:type="dxa"/>
          <w:trHeight w:val="338"/>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6</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кв. м</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0,39</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0,38</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0,31</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0,51</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0,54</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43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430"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c>
          <w:tcPr>
            <w:tcW w:w="6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0,48</w:t>
            </w:r>
          </w:p>
        </w:tc>
      </w:tr>
      <w:tr w:rsidR="00EF31DF" w:rsidRPr="00EF31DF" w:rsidTr="00D231C7">
        <w:trPr>
          <w:gridAfter w:val="1"/>
          <w:wAfter w:w="447" w:type="dxa"/>
          <w:trHeight w:val="385"/>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7</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га</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9,07</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11,08</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7,95</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4,75</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7,3</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3,9</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4,1</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4,3</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8,00</w:t>
            </w:r>
          </w:p>
        </w:tc>
        <w:tc>
          <w:tcPr>
            <w:tcW w:w="430"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8,00</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8,00</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8,00</w:t>
            </w:r>
          </w:p>
        </w:tc>
        <w:tc>
          <w:tcPr>
            <w:tcW w:w="626"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8,00</w:t>
            </w:r>
          </w:p>
        </w:tc>
      </w:tr>
      <w:tr w:rsidR="00EF31DF" w:rsidRPr="00EF31DF" w:rsidTr="00D231C7">
        <w:trPr>
          <w:gridAfter w:val="1"/>
          <w:wAfter w:w="447" w:type="dxa"/>
          <w:trHeight w:val="547"/>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га</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4,62</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4,21</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4,62</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3,9</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4,1</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4,3</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5,4</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5,4</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5,4</w:t>
            </w:r>
          </w:p>
        </w:tc>
        <w:tc>
          <w:tcPr>
            <w:tcW w:w="430"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5,4</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5,4</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5,4</w:t>
            </w:r>
          </w:p>
        </w:tc>
        <w:tc>
          <w:tcPr>
            <w:tcW w:w="626"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5,4</w:t>
            </w:r>
          </w:p>
        </w:tc>
      </w:tr>
      <w:tr w:rsidR="00EF31DF" w:rsidRPr="00EF31DF" w:rsidTr="00D231C7">
        <w:trPr>
          <w:gridAfter w:val="1"/>
          <w:wAfter w:w="447" w:type="dxa"/>
          <w:trHeight w:val="1122"/>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9</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 xml:space="preserve">Площадь земельных участков, предоставленных </w:t>
            </w:r>
            <w:r w:rsidRPr="00EF31DF">
              <w:rPr>
                <w:rFonts w:ascii="Times New Roman" w:hAnsi="Times New Roman" w:cs="Times New Roman"/>
                <w:color w:val="000000"/>
                <w:sz w:val="16"/>
                <w:szCs w:val="16"/>
                <w:u w:val="single"/>
              </w:rPr>
              <w:t>для объектов жилищного строительства</w:t>
            </w:r>
            <w:r w:rsidRPr="00EF31DF">
              <w:rPr>
                <w:rFonts w:ascii="Times New Roman" w:hAnsi="Times New Roman" w:cs="Times New Roman"/>
                <w:color w:val="000000"/>
                <w:sz w:val="16"/>
                <w:szCs w:val="16"/>
              </w:rPr>
              <w:t xml:space="preserve">, в отношении которых </w:t>
            </w:r>
            <w:proofErr w:type="gramStart"/>
            <w:r w:rsidRPr="00EF31DF">
              <w:rPr>
                <w:rFonts w:ascii="Times New Roman" w:hAnsi="Times New Roman" w:cs="Times New Roman"/>
                <w:color w:val="000000"/>
                <w:sz w:val="16"/>
                <w:szCs w:val="16"/>
              </w:rPr>
              <w:t>с даты принятия</w:t>
            </w:r>
            <w:proofErr w:type="gramEnd"/>
            <w:r w:rsidRPr="00EF31DF">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кв. м</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30"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c>
          <w:tcPr>
            <w:tcW w:w="430" w:type="dxa"/>
            <w:gridSpan w:val="3"/>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c>
          <w:tcPr>
            <w:tcW w:w="626" w:type="dxa"/>
            <w:gridSpan w:val="2"/>
            <w:vAlign w:val="center"/>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r>
      <w:tr w:rsidR="00EF31DF" w:rsidRPr="00EF31DF" w:rsidTr="00D231C7">
        <w:trPr>
          <w:gridAfter w:val="1"/>
          <w:wAfter w:w="447" w:type="dxa"/>
          <w:trHeight w:val="1413"/>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lastRenderedPageBreak/>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EF31DF">
              <w:rPr>
                <w:rFonts w:ascii="Times New Roman" w:hAnsi="Times New Roman" w:cs="Times New Roman"/>
                <w:color w:val="000000"/>
                <w:sz w:val="16"/>
                <w:szCs w:val="16"/>
                <w:u w:val="single"/>
              </w:rPr>
              <w:t>за исключением объектов жилищного строительства</w:t>
            </w:r>
            <w:r w:rsidRPr="00EF31DF">
              <w:rPr>
                <w:rFonts w:ascii="Times New Roman" w:hAnsi="Times New Roman" w:cs="Times New Roman"/>
                <w:color w:val="000000"/>
                <w:sz w:val="16"/>
                <w:szCs w:val="16"/>
              </w:rPr>
              <w:t xml:space="preserve">), в отношении которых </w:t>
            </w:r>
            <w:proofErr w:type="gramStart"/>
            <w:r w:rsidRPr="00EF31DF">
              <w:rPr>
                <w:rFonts w:ascii="Times New Roman" w:hAnsi="Times New Roman" w:cs="Times New Roman"/>
                <w:color w:val="000000"/>
                <w:sz w:val="16"/>
                <w:szCs w:val="16"/>
              </w:rPr>
              <w:t>с даты принятия</w:t>
            </w:r>
            <w:proofErr w:type="gramEnd"/>
            <w:r w:rsidRPr="00EF31DF">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кв. м</w:t>
            </w:r>
          </w:p>
        </w:tc>
        <w:tc>
          <w:tcPr>
            <w:tcW w:w="499"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26"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30" w:type="dxa"/>
            <w:gridSpan w:val="2"/>
          </w:tcPr>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pPr>
            <w:r w:rsidRPr="00EF31DF">
              <w:rPr>
                <w:rFonts w:ascii="Times New Roman" w:hAnsi="Times New Roman" w:cs="Times New Roman"/>
                <w:color w:val="000000"/>
                <w:sz w:val="16"/>
                <w:szCs w:val="16"/>
              </w:rPr>
              <w:t>0,00</w:t>
            </w:r>
          </w:p>
        </w:tc>
        <w:tc>
          <w:tcPr>
            <w:tcW w:w="430" w:type="dxa"/>
            <w:gridSpan w:val="3"/>
          </w:tcPr>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pPr>
            <w:r w:rsidRPr="00EF31DF">
              <w:rPr>
                <w:rFonts w:ascii="Times New Roman" w:hAnsi="Times New Roman" w:cs="Times New Roman"/>
                <w:color w:val="000000"/>
                <w:sz w:val="16"/>
                <w:szCs w:val="16"/>
              </w:rPr>
              <w:t>0,00</w:t>
            </w:r>
          </w:p>
        </w:tc>
        <w:tc>
          <w:tcPr>
            <w:tcW w:w="430" w:type="dxa"/>
            <w:gridSpan w:val="3"/>
          </w:tcPr>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pPr>
            <w:r w:rsidRPr="00EF31DF">
              <w:rPr>
                <w:rFonts w:ascii="Times New Roman" w:hAnsi="Times New Roman" w:cs="Times New Roman"/>
                <w:color w:val="000000"/>
                <w:sz w:val="16"/>
                <w:szCs w:val="16"/>
              </w:rPr>
              <w:t>0,00</w:t>
            </w:r>
          </w:p>
        </w:tc>
        <w:tc>
          <w:tcPr>
            <w:tcW w:w="626" w:type="dxa"/>
            <w:gridSpan w:val="2"/>
          </w:tcPr>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rPr>
                <w:rFonts w:ascii="Times New Roman" w:hAnsi="Times New Roman" w:cs="Times New Roman"/>
                <w:color w:val="000000"/>
                <w:sz w:val="16"/>
                <w:szCs w:val="16"/>
              </w:rPr>
            </w:pPr>
          </w:p>
          <w:p w:rsidR="00EF31DF" w:rsidRPr="00EF31DF" w:rsidRDefault="00EF31DF" w:rsidP="00EF31DF">
            <w:pPr>
              <w:spacing w:before="20" w:after="20" w:line="240" w:lineRule="auto"/>
            </w:pPr>
            <w:r w:rsidRPr="00EF31DF">
              <w:rPr>
                <w:rFonts w:ascii="Times New Roman" w:hAnsi="Times New Roman" w:cs="Times New Roman"/>
                <w:color w:val="000000"/>
                <w:sz w:val="16"/>
                <w:szCs w:val="16"/>
              </w:rPr>
              <w:t>0,00</w:t>
            </w:r>
          </w:p>
        </w:tc>
      </w:tr>
      <w:tr w:rsidR="00EF31DF" w:rsidRPr="00EF31DF" w:rsidTr="00D231C7">
        <w:trPr>
          <w:gridAfter w:val="1"/>
          <w:wAfter w:w="447" w:type="dxa"/>
          <w:trHeight w:val="472"/>
        </w:trPr>
        <w:tc>
          <w:tcPr>
            <w:tcW w:w="49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07</w:t>
            </w:r>
          </w:p>
        </w:tc>
        <w:tc>
          <w:tcPr>
            <w:tcW w:w="39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504"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11</w:t>
            </w:r>
          </w:p>
        </w:tc>
        <w:tc>
          <w:tcPr>
            <w:tcW w:w="4475" w:type="dxa"/>
            <w:gridSpan w:val="4"/>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тыс. руб.</w:t>
            </w:r>
          </w:p>
        </w:tc>
        <w:tc>
          <w:tcPr>
            <w:tcW w:w="499" w:type="dxa"/>
            <w:gridSpan w:val="2"/>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26" w:type="dxa"/>
            <w:gridSpan w:val="2"/>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2"/>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430" w:type="dxa"/>
            <w:gridSpan w:val="2"/>
          </w:tcPr>
          <w:p w:rsidR="00EF31DF" w:rsidRPr="00EF31DF" w:rsidRDefault="00EF31DF" w:rsidP="00EF31DF">
            <w:pPr>
              <w:spacing w:before="20" w:after="2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p w:rsidR="00EF31DF" w:rsidRPr="00EF31DF" w:rsidRDefault="00EF31DF" w:rsidP="00EF31DF">
            <w:pPr>
              <w:spacing w:before="20" w:after="20" w:line="240" w:lineRule="auto"/>
              <w:jc w:val="center"/>
            </w:pPr>
          </w:p>
        </w:tc>
        <w:tc>
          <w:tcPr>
            <w:tcW w:w="430" w:type="dxa"/>
            <w:gridSpan w:val="3"/>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c>
          <w:tcPr>
            <w:tcW w:w="430" w:type="dxa"/>
            <w:gridSpan w:val="3"/>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c>
          <w:tcPr>
            <w:tcW w:w="626" w:type="dxa"/>
            <w:gridSpan w:val="2"/>
          </w:tcPr>
          <w:p w:rsidR="00EF31DF" w:rsidRPr="00EF31DF" w:rsidRDefault="00EF31DF" w:rsidP="00EF31DF">
            <w:pPr>
              <w:spacing w:before="20" w:after="20" w:line="240" w:lineRule="auto"/>
              <w:jc w:val="center"/>
            </w:pPr>
            <w:r w:rsidRPr="00EF31DF">
              <w:rPr>
                <w:rFonts w:ascii="Times New Roman" w:hAnsi="Times New Roman" w:cs="Times New Roman"/>
                <w:color w:val="000000"/>
                <w:sz w:val="16"/>
                <w:szCs w:val="16"/>
              </w:rPr>
              <w:t>0,00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25"/>
        </w:trPr>
        <w:tc>
          <w:tcPr>
            <w:tcW w:w="11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5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 </w:t>
            </w:r>
            <w:proofErr w:type="gramStart"/>
            <w:r w:rsidRPr="00EF31DF">
              <w:rPr>
                <w:rFonts w:ascii="Times New Roman" w:eastAsia="Times New Roman" w:hAnsi="Times New Roman" w:cs="Times New Roman"/>
                <w:color w:val="000000"/>
                <w:sz w:val="16"/>
                <w:szCs w:val="16"/>
                <w:lang w:eastAsia="ru-RU"/>
              </w:rPr>
              <w:t>п</w:t>
            </w:r>
            <w:proofErr w:type="gramEnd"/>
            <w:r w:rsidRPr="00EF31DF">
              <w:rPr>
                <w:rFonts w:ascii="Times New Roman" w:eastAsia="Times New Roman" w:hAnsi="Times New Roman" w:cs="Times New Roman"/>
                <w:color w:val="000000"/>
                <w:sz w:val="16"/>
                <w:szCs w:val="16"/>
                <w:lang w:eastAsia="ru-RU"/>
              </w:rPr>
              <w:t>/п</w:t>
            </w:r>
          </w:p>
        </w:tc>
        <w:tc>
          <w:tcPr>
            <w:tcW w:w="29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Единица измерения</w:t>
            </w:r>
          </w:p>
        </w:tc>
        <w:tc>
          <w:tcPr>
            <w:tcW w:w="10251" w:type="dxa"/>
            <w:gridSpan w:val="44"/>
            <w:tcBorders>
              <w:top w:val="single" w:sz="4" w:space="0" w:color="auto"/>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Значения целевых показателей (индикаторов)</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00"/>
        </w:trPr>
        <w:tc>
          <w:tcPr>
            <w:tcW w:w="1102" w:type="dxa"/>
            <w:gridSpan w:val="3"/>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2912" w:type="dxa"/>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58"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2013 год</w:t>
            </w:r>
          </w:p>
        </w:tc>
        <w:tc>
          <w:tcPr>
            <w:tcW w:w="709"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2014 год</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708"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87"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2027 год</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2912" w:type="dxa"/>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58"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отчет</w:t>
            </w:r>
          </w:p>
        </w:tc>
        <w:tc>
          <w:tcPr>
            <w:tcW w:w="709"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708"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отчет</w:t>
            </w:r>
          </w:p>
        </w:tc>
        <w:tc>
          <w:tcPr>
            <w:tcW w:w="587" w:type="dxa"/>
            <w:gridSpan w:val="2"/>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прогноз</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прогноз</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прогноз</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прогноз</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прогноз</w:t>
            </w:r>
          </w:p>
        </w:tc>
        <w:tc>
          <w:tcPr>
            <w:tcW w:w="567" w:type="dxa"/>
            <w:gridSpan w:val="3"/>
            <w:tcBorders>
              <w:top w:val="nil"/>
              <w:left w:val="nil"/>
              <w:bottom w:val="single" w:sz="4" w:space="0" w:color="auto"/>
              <w:right w:val="single" w:sz="4" w:space="0" w:color="auto"/>
            </w:tcBorders>
          </w:tcPr>
          <w:p w:rsidR="00EF31DF" w:rsidRPr="00EF31DF" w:rsidRDefault="00EF31DF" w:rsidP="00EF31DF">
            <w:pPr>
              <w:spacing w:before="20" w:after="20" w:line="240" w:lineRule="auto"/>
            </w:pPr>
            <w:r w:rsidRPr="00EF31DF">
              <w:rPr>
                <w:rFonts w:ascii="Times New Roman" w:eastAsia="Times New Roman" w:hAnsi="Times New Roman" w:cs="Times New Roman"/>
                <w:color w:val="000000"/>
                <w:sz w:val="16"/>
                <w:szCs w:val="16"/>
                <w:lang w:eastAsia="ru-RU"/>
              </w:rPr>
              <w:t>прогноз</w:t>
            </w:r>
          </w:p>
        </w:tc>
        <w:tc>
          <w:tcPr>
            <w:tcW w:w="567" w:type="dxa"/>
            <w:gridSpan w:val="2"/>
            <w:tcBorders>
              <w:top w:val="nil"/>
              <w:left w:val="nil"/>
              <w:bottom w:val="single" w:sz="4" w:space="0" w:color="auto"/>
              <w:right w:val="single" w:sz="4" w:space="0" w:color="auto"/>
            </w:tcBorders>
          </w:tcPr>
          <w:p w:rsidR="00EF31DF" w:rsidRPr="00EF31DF" w:rsidRDefault="00EF31DF" w:rsidP="00EF31DF">
            <w:pPr>
              <w:spacing w:before="20" w:after="20" w:line="240" w:lineRule="auto"/>
            </w:pPr>
            <w:r w:rsidRPr="00EF31DF">
              <w:rPr>
                <w:rFonts w:ascii="Times New Roman" w:eastAsia="Times New Roman" w:hAnsi="Times New Roman" w:cs="Times New Roman"/>
                <w:color w:val="000000"/>
                <w:sz w:val="16"/>
                <w:szCs w:val="16"/>
                <w:lang w:eastAsia="ru-RU"/>
              </w:rPr>
              <w:t>прогноз</w:t>
            </w:r>
          </w:p>
        </w:tc>
        <w:tc>
          <w:tcPr>
            <w:tcW w:w="567" w:type="dxa"/>
            <w:gridSpan w:val="3"/>
            <w:tcBorders>
              <w:top w:val="nil"/>
              <w:left w:val="nil"/>
              <w:bottom w:val="single" w:sz="4" w:space="0" w:color="auto"/>
              <w:right w:val="single" w:sz="4" w:space="0" w:color="auto"/>
            </w:tcBorders>
          </w:tcPr>
          <w:p w:rsidR="00EF31DF" w:rsidRPr="00EF31DF" w:rsidRDefault="00EF31DF" w:rsidP="00EF31DF">
            <w:pPr>
              <w:spacing w:before="20" w:after="20" w:line="240" w:lineRule="auto"/>
            </w:pPr>
            <w:r w:rsidRPr="00EF31DF">
              <w:rPr>
                <w:rFonts w:ascii="Times New Roman" w:eastAsia="Times New Roman" w:hAnsi="Times New Roman" w:cs="Times New Roman"/>
                <w:color w:val="000000"/>
                <w:sz w:val="16"/>
                <w:szCs w:val="16"/>
                <w:lang w:eastAsia="ru-RU"/>
              </w:rPr>
              <w:t>прогноз</w:t>
            </w:r>
          </w:p>
        </w:tc>
        <w:tc>
          <w:tcPr>
            <w:tcW w:w="642" w:type="dxa"/>
            <w:gridSpan w:val="2"/>
            <w:tcBorders>
              <w:top w:val="nil"/>
              <w:left w:val="nil"/>
              <w:bottom w:val="single" w:sz="4" w:space="0" w:color="auto"/>
              <w:right w:val="single" w:sz="4" w:space="0" w:color="auto"/>
            </w:tcBorders>
          </w:tcPr>
          <w:p w:rsidR="00EF31DF" w:rsidRPr="00EF31DF" w:rsidRDefault="00EF31DF" w:rsidP="00EF31DF">
            <w:pPr>
              <w:spacing w:before="20" w:after="20" w:line="240" w:lineRule="auto"/>
            </w:pPr>
            <w:r w:rsidRPr="00EF31DF">
              <w:rPr>
                <w:rFonts w:ascii="Times New Roman" w:eastAsia="Times New Roman" w:hAnsi="Times New Roman" w:cs="Times New Roman"/>
                <w:color w:val="000000"/>
                <w:sz w:val="16"/>
                <w:szCs w:val="16"/>
                <w:lang w:eastAsia="ru-RU"/>
              </w:rPr>
              <w:t>прогноз</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b/>
                <w:bCs/>
                <w:color w:val="000000"/>
                <w:sz w:val="16"/>
                <w:szCs w:val="16"/>
                <w:lang w:eastAsia="ru-RU"/>
              </w:rPr>
            </w:pPr>
          </w:p>
        </w:tc>
        <w:tc>
          <w:tcPr>
            <w:tcW w:w="14156" w:type="dxa"/>
            <w:gridSpan w:val="46"/>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75"/>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55</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45</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45</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FF0000"/>
                <w:sz w:val="16"/>
                <w:szCs w:val="16"/>
                <w:lang w:eastAsia="ru-RU"/>
              </w:rPr>
            </w:pPr>
            <w:r w:rsidRPr="00EF31DF">
              <w:rPr>
                <w:rFonts w:ascii="Times New Roman" w:eastAsia="Times New Roman" w:hAnsi="Times New Roman" w:cs="Times New Roman"/>
                <w:sz w:val="16"/>
                <w:szCs w:val="16"/>
                <w:lang w:eastAsia="ru-RU"/>
              </w:rPr>
              <w:t>45</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40</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40</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40</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25"/>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единиц</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4</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75"/>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Износ сетей электроснабжения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25"/>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w:t>
            </w:r>
          </w:p>
        </w:tc>
        <w:tc>
          <w:tcPr>
            <w:tcW w:w="2912" w:type="dxa"/>
            <w:tcBorders>
              <w:top w:val="single" w:sz="4" w:space="0" w:color="auto"/>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единиц</w:t>
            </w:r>
          </w:p>
        </w:tc>
        <w:tc>
          <w:tcPr>
            <w:tcW w:w="658"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87"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709" w:type="dxa"/>
            <w:gridSpan w:val="4"/>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w:t>
            </w:r>
          </w:p>
        </w:tc>
        <w:tc>
          <w:tcPr>
            <w:tcW w:w="567"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w:t>
            </w:r>
          </w:p>
        </w:tc>
        <w:tc>
          <w:tcPr>
            <w:tcW w:w="642"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0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2912" w:type="dxa"/>
            <w:tcBorders>
              <w:top w:val="single" w:sz="4" w:space="0" w:color="auto"/>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Износ сетей холодного водоснабжения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658"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w:t>
            </w:r>
          </w:p>
        </w:tc>
        <w:tc>
          <w:tcPr>
            <w:tcW w:w="587" w:type="dxa"/>
            <w:gridSpan w:val="2"/>
            <w:tcBorders>
              <w:top w:val="single" w:sz="4" w:space="0" w:color="auto"/>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65</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w:t>
            </w:r>
          </w:p>
        </w:tc>
        <w:tc>
          <w:tcPr>
            <w:tcW w:w="709" w:type="dxa"/>
            <w:gridSpan w:val="4"/>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60</w:t>
            </w:r>
          </w:p>
        </w:tc>
        <w:tc>
          <w:tcPr>
            <w:tcW w:w="567"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60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60</w:t>
            </w:r>
          </w:p>
        </w:tc>
        <w:tc>
          <w:tcPr>
            <w:tcW w:w="642"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60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4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единиц</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13</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13</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13</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13</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1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единиц</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2</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2</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2</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2</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6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Износ сетей водоотведения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80</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75</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55</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50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6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w:t>
            </w:r>
          </w:p>
        </w:tc>
        <w:tc>
          <w:tcPr>
            <w:tcW w:w="2912" w:type="dxa"/>
            <w:tcBorders>
              <w:top w:val="nil"/>
              <w:left w:val="nil"/>
              <w:bottom w:val="single" w:sz="4" w:space="0" w:color="auto"/>
              <w:right w:val="single" w:sz="4" w:space="0" w:color="auto"/>
            </w:tcBorders>
            <w:shd w:val="clear" w:color="auto" w:fill="auto"/>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Износ газовых сетей</w:t>
            </w:r>
          </w:p>
        </w:tc>
        <w:tc>
          <w:tcPr>
            <w:tcW w:w="993" w:type="dxa"/>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658"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w:t>
            </w:r>
          </w:p>
        </w:tc>
        <w:tc>
          <w:tcPr>
            <w:tcW w:w="587" w:type="dxa"/>
            <w:gridSpan w:val="2"/>
            <w:tcBorders>
              <w:top w:val="nil"/>
              <w:left w:val="nil"/>
              <w:bottom w:val="single" w:sz="4" w:space="0" w:color="auto"/>
              <w:right w:val="single" w:sz="4" w:space="0" w:color="auto"/>
            </w:tcBorders>
            <w:shd w:val="clear" w:color="auto" w:fill="auto"/>
            <w:noWrap/>
            <w:vAlign w:val="center"/>
            <w:hideMark/>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w:t>
            </w:r>
          </w:p>
        </w:tc>
        <w:tc>
          <w:tcPr>
            <w:tcW w:w="709" w:type="dxa"/>
            <w:gridSpan w:val="4"/>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30</w:t>
            </w:r>
          </w:p>
        </w:tc>
        <w:tc>
          <w:tcPr>
            <w:tcW w:w="567"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30</w:t>
            </w:r>
          </w:p>
        </w:tc>
        <w:tc>
          <w:tcPr>
            <w:tcW w:w="567" w:type="dxa"/>
            <w:gridSpan w:val="3"/>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30</w:t>
            </w:r>
          </w:p>
        </w:tc>
        <w:tc>
          <w:tcPr>
            <w:tcW w:w="642" w:type="dxa"/>
            <w:gridSpan w:val="2"/>
            <w:tcBorders>
              <w:top w:val="nil"/>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eastAsia="Times New Roman" w:hAnsi="Times New Roman" w:cs="Times New Roman"/>
                <w:sz w:val="16"/>
                <w:szCs w:val="16"/>
                <w:lang w:eastAsia="ru-RU"/>
              </w:rPr>
              <w:t>30</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36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10</w:t>
            </w:r>
          </w:p>
        </w:tc>
        <w:tc>
          <w:tcPr>
            <w:tcW w:w="2912" w:type="dxa"/>
            <w:tcBorders>
              <w:top w:val="single" w:sz="4" w:space="0" w:color="auto"/>
              <w:left w:val="nil"/>
              <w:bottom w:val="single" w:sz="4" w:space="0" w:color="auto"/>
              <w:right w:val="single" w:sz="4" w:space="0" w:color="auto"/>
            </w:tcBorders>
            <w:shd w:val="clear" w:color="auto" w:fill="auto"/>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Объем ликвидированного аварийного жилищного фонда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proofErr w:type="spellStart"/>
            <w:r w:rsidRPr="00EF31DF">
              <w:rPr>
                <w:rFonts w:ascii="Times New Roman" w:hAnsi="Times New Roman" w:cs="Times New Roman"/>
                <w:sz w:val="16"/>
                <w:szCs w:val="16"/>
              </w:rPr>
              <w:t>кв.м</w:t>
            </w:r>
            <w:proofErr w:type="spellEnd"/>
            <w:r w:rsidRPr="00EF31DF">
              <w:rPr>
                <w:rFonts w:ascii="Times New Roman" w:hAnsi="Times New Roman" w:cs="Times New Roman"/>
                <w:sz w:val="16"/>
                <w:szCs w:val="16"/>
              </w:rPr>
              <w:t>. общей площади</w:t>
            </w:r>
          </w:p>
        </w:tc>
        <w:tc>
          <w:tcPr>
            <w:tcW w:w="658"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620,80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951,40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2289,50</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87"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912,0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867,9</w:t>
            </w:r>
          </w:p>
        </w:tc>
        <w:tc>
          <w:tcPr>
            <w:tcW w:w="709" w:type="dxa"/>
            <w:gridSpan w:val="4"/>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904,8</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677,2</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677,2</w:t>
            </w:r>
          </w:p>
        </w:tc>
        <w:tc>
          <w:tcPr>
            <w:tcW w:w="567"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677,2</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677,2</w:t>
            </w:r>
          </w:p>
        </w:tc>
        <w:tc>
          <w:tcPr>
            <w:tcW w:w="642"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677,2</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1" w:type="dxa"/>
          <w:trHeight w:val="505"/>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11</w:t>
            </w:r>
          </w:p>
        </w:tc>
        <w:tc>
          <w:tcPr>
            <w:tcW w:w="2912" w:type="dxa"/>
            <w:tcBorders>
              <w:top w:val="single" w:sz="4" w:space="0" w:color="auto"/>
              <w:left w:val="nil"/>
              <w:bottom w:val="single" w:sz="4" w:space="0" w:color="auto"/>
              <w:right w:val="single" w:sz="4" w:space="0" w:color="auto"/>
            </w:tcBorders>
            <w:shd w:val="clear" w:color="auto" w:fill="auto"/>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Количество граждан, улучшивших условия проживания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человек</w:t>
            </w:r>
          </w:p>
        </w:tc>
        <w:tc>
          <w:tcPr>
            <w:tcW w:w="658"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37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38</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139</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87" w:type="dxa"/>
            <w:gridSpan w:val="2"/>
            <w:tcBorders>
              <w:top w:val="single" w:sz="4" w:space="0" w:color="auto"/>
              <w:left w:val="nil"/>
              <w:bottom w:val="single" w:sz="4" w:space="0" w:color="auto"/>
              <w:right w:val="single" w:sz="4" w:space="0" w:color="auto"/>
            </w:tcBorders>
            <w:shd w:val="clear" w:color="auto" w:fill="auto"/>
            <w:noWrap/>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0,00</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66</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57</w:t>
            </w:r>
          </w:p>
        </w:tc>
        <w:tc>
          <w:tcPr>
            <w:tcW w:w="709" w:type="dxa"/>
            <w:gridSpan w:val="4"/>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32</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52</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52</w:t>
            </w:r>
          </w:p>
        </w:tc>
        <w:tc>
          <w:tcPr>
            <w:tcW w:w="567"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52</w:t>
            </w:r>
          </w:p>
        </w:tc>
        <w:tc>
          <w:tcPr>
            <w:tcW w:w="567" w:type="dxa"/>
            <w:gridSpan w:val="3"/>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52</w:t>
            </w:r>
          </w:p>
        </w:tc>
        <w:tc>
          <w:tcPr>
            <w:tcW w:w="642" w:type="dxa"/>
            <w:gridSpan w:val="2"/>
            <w:tcBorders>
              <w:top w:val="single" w:sz="4" w:space="0" w:color="auto"/>
              <w:left w:val="nil"/>
              <w:bottom w:val="single" w:sz="4"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52</w:t>
            </w:r>
          </w:p>
        </w:tc>
      </w:tr>
    </w:tbl>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36"/>
        <w:gridCol w:w="676"/>
        <w:gridCol w:w="433"/>
        <w:gridCol w:w="4472"/>
        <w:gridCol w:w="820"/>
        <w:gridCol w:w="549"/>
        <w:gridCol w:w="549"/>
        <w:gridCol w:w="549"/>
        <w:gridCol w:w="549"/>
        <w:gridCol w:w="549"/>
        <w:gridCol w:w="549"/>
        <w:gridCol w:w="549"/>
        <w:gridCol w:w="549"/>
        <w:gridCol w:w="549"/>
        <w:gridCol w:w="549"/>
        <w:gridCol w:w="549"/>
        <w:gridCol w:w="494"/>
        <w:gridCol w:w="55"/>
        <w:gridCol w:w="549"/>
        <w:gridCol w:w="549"/>
        <w:gridCol w:w="551"/>
        <w:gridCol w:w="549"/>
      </w:tblGrid>
      <w:tr w:rsidR="00EF31DF" w:rsidRPr="00EF31DF" w:rsidTr="00D231C7">
        <w:trPr>
          <w:trHeight w:val="442"/>
        </w:trPr>
        <w:tc>
          <w:tcPr>
            <w:tcW w:w="1113" w:type="dxa"/>
            <w:gridSpan w:val="2"/>
            <w:tcBorders>
              <w:top w:val="single" w:sz="6" w:space="0" w:color="auto"/>
              <w:left w:val="single" w:sz="6" w:space="0" w:color="auto"/>
              <w:bottom w:val="nil"/>
              <w:right w:val="nil"/>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Код аналитической программной классификации</w:t>
            </w:r>
          </w:p>
        </w:tc>
        <w:tc>
          <w:tcPr>
            <w:tcW w:w="43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 xml:space="preserve">№ </w:t>
            </w:r>
            <w:proofErr w:type="gramStart"/>
            <w:r w:rsidRPr="00EF31DF">
              <w:rPr>
                <w:rFonts w:ascii="Times New Roman" w:hAnsi="Times New Roman" w:cs="Times New Roman"/>
                <w:color w:val="000000"/>
                <w:sz w:val="16"/>
                <w:szCs w:val="16"/>
              </w:rPr>
              <w:t>п</w:t>
            </w:r>
            <w:proofErr w:type="gramEnd"/>
            <w:r w:rsidRPr="00EF31DF">
              <w:rPr>
                <w:rFonts w:ascii="Times New Roman" w:hAnsi="Times New Roman" w:cs="Times New Roman"/>
                <w:color w:val="000000"/>
                <w:sz w:val="16"/>
                <w:szCs w:val="16"/>
              </w:rPr>
              <w:t>/п</w:t>
            </w:r>
          </w:p>
        </w:tc>
        <w:tc>
          <w:tcPr>
            <w:tcW w:w="44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Наименование целевого показателя (индикатора)</w:t>
            </w:r>
          </w:p>
        </w:tc>
        <w:tc>
          <w:tcPr>
            <w:tcW w:w="8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Единица измерения</w:t>
            </w:r>
          </w:p>
        </w:tc>
        <w:tc>
          <w:tcPr>
            <w:tcW w:w="8784" w:type="dxa"/>
            <w:gridSpan w:val="17"/>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Значения целевых показателей (индикаторов)</w:t>
            </w:r>
          </w:p>
        </w:tc>
      </w:tr>
      <w:tr w:rsidR="00EF31DF" w:rsidRPr="00EF31DF" w:rsidTr="00D231C7">
        <w:trPr>
          <w:trHeight w:val="655"/>
        </w:trPr>
        <w:tc>
          <w:tcPr>
            <w:tcW w:w="437" w:type="dxa"/>
            <w:tcBorders>
              <w:top w:val="nil"/>
              <w:left w:val="single" w:sz="6" w:space="0" w:color="auto"/>
              <w:bottom w:val="single" w:sz="6" w:space="0" w:color="auto"/>
              <w:right w:val="nil"/>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nil"/>
              <w:left w:val="nil"/>
              <w:bottom w:val="single" w:sz="6" w:space="0" w:color="auto"/>
              <w:right w:val="nil"/>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4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8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2013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2014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2015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2016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2017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2018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2019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2020 год</w:t>
            </w:r>
          </w:p>
        </w:tc>
        <w:tc>
          <w:tcPr>
            <w:tcW w:w="549"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2021 год</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2022 год</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2023 год</w:t>
            </w:r>
          </w:p>
        </w:tc>
        <w:tc>
          <w:tcPr>
            <w:tcW w:w="549" w:type="dxa"/>
            <w:gridSpan w:val="2"/>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2024 год</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2025 год</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2026 год</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2027 год</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2028 год</w:t>
            </w:r>
          </w:p>
        </w:tc>
      </w:tr>
      <w:tr w:rsidR="00EF31DF" w:rsidRPr="00EF31DF" w:rsidTr="00D231C7">
        <w:trPr>
          <w:trHeight w:val="252"/>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МП</w:t>
            </w: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roofErr w:type="spellStart"/>
            <w:r w:rsidRPr="00EF31DF">
              <w:rPr>
                <w:rFonts w:ascii="Times New Roman" w:hAnsi="Times New Roman" w:cs="Times New Roman"/>
                <w:color w:val="000000"/>
                <w:sz w:val="16"/>
                <w:szCs w:val="16"/>
              </w:rPr>
              <w:t>Пп</w:t>
            </w:r>
            <w:proofErr w:type="spellEnd"/>
          </w:p>
        </w:tc>
        <w:tc>
          <w:tcPr>
            <w:tcW w:w="43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47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82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отчет</w:t>
            </w:r>
          </w:p>
        </w:tc>
        <w:tc>
          <w:tcPr>
            <w:tcW w:w="549"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прогноз</w:t>
            </w:r>
          </w:p>
        </w:tc>
        <w:tc>
          <w:tcPr>
            <w:tcW w:w="549" w:type="dxa"/>
            <w:tcBorders>
              <w:top w:val="single" w:sz="6" w:space="0" w:color="auto"/>
              <w:left w:val="single" w:sz="4" w:space="0" w:color="auto"/>
              <w:bottom w:val="single" w:sz="6" w:space="0" w:color="auto"/>
              <w:right w:val="single" w:sz="4" w:space="0" w:color="auto"/>
            </w:tcBorders>
          </w:tcPr>
          <w:p w:rsidR="00EF31DF" w:rsidRPr="00EF31DF" w:rsidRDefault="00EF31DF" w:rsidP="00EF31DF">
            <w:pPr>
              <w:spacing w:before="20" w:after="20" w:line="240" w:lineRule="auto"/>
            </w:pPr>
            <w:r w:rsidRPr="00EF31DF">
              <w:rPr>
                <w:rFonts w:ascii="Times New Roman" w:hAnsi="Times New Roman" w:cs="Times New Roman"/>
                <w:color w:val="000000"/>
                <w:sz w:val="16"/>
                <w:szCs w:val="16"/>
              </w:rPr>
              <w:t>прогноз</w:t>
            </w:r>
          </w:p>
        </w:tc>
        <w:tc>
          <w:tcPr>
            <w:tcW w:w="549" w:type="dxa"/>
            <w:tcBorders>
              <w:top w:val="single" w:sz="6" w:space="0" w:color="auto"/>
              <w:left w:val="single" w:sz="4" w:space="0" w:color="auto"/>
              <w:bottom w:val="single" w:sz="6" w:space="0" w:color="auto"/>
              <w:right w:val="single" w:sz="6" w:space="0" w:color="auto"/>
            </w:tcBorders>
          </w:tcPr>
          <w:p w:rsidR="00EF31DF" w:rsidRPr="00EF31DF" w:rsidRDefault="00EF31DF" w:rsidP="00EF31DF">
            <w:pPr>
              <w:spacing w:before="20" w:after="20" w:line="240" w:lineRule="auto"/>
            </w:pPr>
            <w:r w:rsidRPr="00EF31DF">
              <w:rPr>
                <w:rFonts w:ascii="Times New Roman" w:hAnsi="Times New Roman" w:cs="Times New Roman"/>
                <w:color w:val="000000"/>
                <w:sz w:val="16"/>
                <w:szCs w:val="16"/>
              </w:rPr>
              <w:t>прогноз</w:t>
            </w:r>
          </w:p>
        </w:tc>
      </w:tr>
      <w:tr w:rsidR="00EF31DF" w:rsidRPr="00EF31DF" w:rsidTr="00D231C7">
        <w:trPr>
          <w:trHeight w:val="567"/>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07</w:t>
            </w: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3</w:t>
            </w: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14077" w:type="dxa"/>
            <w:gridSpan w:val="19"/>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6"/>
                <w:szCs w:val="16"/>
              </w:rPr>
            </w:pPr>
            <w:r w:rsidRPr="00EF31DF">
              <w:rPr>
                <w:rFonts w:ascii="Times New Roman" w:hAnsi="Times New Roman" w:cs="Times New Roman"/>
                <w:b/>
                <w:bCs/>
                <w:color w:val="000000"/>
                <w:sz w:val="16"/>
                <w:szCs w:val="16"/>
              </w:rPr>
              <w:t>Благоустройство и охрана окружающей среды</w:t>
            </w:r>
          </w:p>
        </w:tc>
      </w:tr>
      <w:tr w:rsidR="00EF31DF" w:rsidRPr="00EF31DF" w:rsidTr="00D231C7">
        <w:trPr>
          <w:trHeight w:val="782"/>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w:t>
            </w:r>
          </w:p>
        </w:tc>
        <w:tc>
          <w:tcPr>
            <w:tcW w:w="44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Доля ликвидированных несанкционированных свалок от общего количества образованных в отчетном периоде несанкционированных свалок</w:t>
            </w:r>
          </w:p>
        </w:tc>
        <w:tc>
          <w:tcPr>
            <w:tcW w:w="8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процент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80</w:t>
            </w:r>
          </w:p>
        </w:tc>
        <w:tc>
          <w:tcPr>
            <w:tcW w:w="494"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80</w:t>
            </w:r>
          </w:p>
        </w:tc>
        <w:tc>
          <w:tcPr>
            <w:tcW w:w="604" w:type="dxa"/>
            <w:gridSpan w:val="2"/>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80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80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80</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80</w:t>
            </w:r>
          </w:p>
        </w:tc>
      </w:tr>
      <w:tr w:rsidR="00EF31DF" w:rsidRPr="00EF31DF" w:rsidTr="00D231C7">
        <w:trPr>
          <w:trHeight w:val="1025"/>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w:t>
            </w:r>
          </w:p>
        </w:tc>
        <w:tc>
          <w:tcPr>
            <w:tcW w:w="44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w:t>
            </w:r>
          </w:p>
        </w:tc>
        <w:tc>
          <w:tcPr>
            <w:tcW w:w="8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процент</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100</w:t>
            </w:r>
          </w:p>
        </w:tc>
        <w:tc>
          <w:tcPr>
            <w:tcW w:w="494"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100</w:t>
            </w:r>
          </w:p>
        </w:tc>
        <w:tc>
          <w:tcPr>
            <w:tcW w:w="604" w:type="dxa"/>
            <w:gridSpan w:val="2"/>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100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100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100</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100</w:t>
            </w:r>
          </w:p>
        </w:tc>
      </w:tr>
      <w:tr w:rsidR="00EF31DF" w:rsidRPr="00EF31DF" w:rsidTr="00D231C7">
        <w:trPr>
          <w:trHeight w:val="700"/>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3</w:t>
            </w:r>
          </w:p>
        </w:tc>
        <w:tc>
          <w:tcPr>
            <w:tcW w:w="44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Количество вывезенного мусора после уборки территории населенных пунктов в период проведения месячника по санитарной очистке на полигон ТБО</w:t>
            </w:r>
          </w:p>
        </w:tc>
        <w:tc>
          <w:tcPr>
            <w:tcW w:w="8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roofErr w:type="spellStart"/>
            <w:r w:rsidRPr="00EF31DF">
              <w:rPr>
                <w:rFonts w:ascii="Times New Roman" w:hAnsi="Times New Roman" w:cs="Times New Roman"/>
                <w:color w:val="000000"/>
                <w:sz w:val="16"/>
                <w:szCs w:val="16"/>
              </w:rPr>
              <w:t>куб.м</w:t>
            </w:r>
            <w:proofErr w:type="spellEnd"/>
            <w:r w:rsidRPr="00EF31DF">
              <w:rPr>
                <w:rFonts w:ascii="Times New Roman" w:hAnsi="Times New Roman" w:cs="Times New Roman"/>
                <w:color w:val="000000"/>
                <w:sz w:val="16"/>
                <w:szCs w:val="16"/>
              </w:rPr>
              <w:t>.</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2000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2225</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2000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2000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2000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2000</w:t>
            </w:r>
          </w:p>
        </w:tc>
        <w:tc>
          <w:tcPr>
            <w:tcW w:w="494"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2000</w:t>
            </w:r>
          </w:p>
        </w:tc>
        <w:tc>
          <w:tcPr>
            <w:tcW w:w="604" w:type="dxa"/>
            <w:gridSpan w:val="2"/>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2000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2000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2000</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2000</w:t>
            </w:r>
          </w:p>
        </w:tc>
      </w:tr>
      <w:tr w:rsidR="00EF31DF" w:rsidRPr="00EF31DF" w:rsidTr="00D231C7">
        <w:trPr>
          <w:trHeight w:val="492"/>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w:t>
            </w:r>
          </w:p>
        </w:tc>
        <w:tc>
          <w:tcPr>
            <w:tcW w:w="44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Количество благоустроенных мест общего пользования  района</w:t>
            </w:r>
          </w:p>
        </w:tc>
        <w:tc>
          <w:tcPr>
            <w:tcW w:w="8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единиц</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4</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4</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4</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4</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4</w:t>
            </w:r>
          </w:p>
        </w:tc>
        <w:tc>
          <w:tcPr>
            <w:tcW w:w="494"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4</w:t>
            </w:r>
          </w:p>
        </w:tc>
        <w:tc>
          <w:tcPr>
            <w:tcW w:w="604" w:type="dxa"/>
            <w:gridSpan w:val="2"/>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4</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4</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4</w:t>
            </w:r>
          </w:p>
        </w:tc>
        <w:tc>
          <w:tcPr>
            <w:tcW w:w="549"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4</w:t>
            </w:r>
          </w:p>
        </w:tc>
      </w:tr>
      <w:tr w:rsidR="00EF31DF" w:rsidRPr="00EF31DF" w:rsidTr="00D231C7">
        <w:trPr>
          <w:trHeight w:val="581"/>
        </w:trPr>
        <w:tc>
          <w:tcPr>
            <w:tcW w:w="43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67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p>
        </w:tc>
        <w:tc>
          <w:tcPr>
            <w:tcW w:w="43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5</w:t>
            </w:r>
          </w:p>
        </w:tc>
        <w:tc>
          <w:tcPr>
            <w:tcW w:w="44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6"/>
                <w:szCs w:val="16"/>
              </w:rPr>
            </w:pPr>
            <w:r w:rsidRPr="00EF31DF">
              <w:rPr>
                <w:rFonts w:ascii="Times New Roman" w:hAnsi="Times New Roman" w:cs="Times New Roman"/>
                <w:color w:val="000000"/>
                <w:sz w:val="16"/>
                <w:szCs w:val="16"/>
              </w:rPr>
              <w:t>Отлов беспризорных, бездомных животных</w:t>
            </w:r>
          </w:p>
        </w:tc>
        <w:tc>
          <w:tcPr>
            <w:tcW w:w="8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единиц</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145</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102</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100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80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6"/>
                <w:szCs w:val="16"/>
              </w:rPr>
            </w:pPr>
            <w:r w:rsidRPr="00EF31DF">
              <w:rPr>
                <w:rFonts w:ascii="Times New Roman" w:hAnsi="Times New Roman" w:cs="Times New Roman"/>
                <w:color w:val="000000"/>
                <w:sz w:val="16"/>
                <w:szCs w:val="16"/>
              </w:rPr>
              <w:t>70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70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70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70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70</w:t>
            </w:r>
          </w:p>
        </w:tc>
        <w:tc>
          <w:tcPr>
            <w:tcW w:w="54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sz w:val="16"/>
                <w:szCs w:val="16"/>
              </w:rPr>
            </w:pPr>
            <w:r w:rsidRPr="00EF31DF">
              <w:rPr>
                <w:rFonts w:ascii="Times New Roman" w:hAnsi="Times New Roman" w:cs="Times New Roman"/>
                <w:sz w:val="16"/>
                <w:szCs w:val="16"/>
              </w:rPr>
              <w:t>70</w:t>
            </w:r>
          </w:p>
        </w:tc>
        <w:tc>
          <w:tcPr>
            <w:tcW w:w="494" w:type="dxa"/>
            <w:tcBorders>
              <w:top w:val="single" w:sz="6" w:space="0" w:color="auto"/>
              <w:left w:val="single" w:sz="6"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70</w:t>
            </w:r>
          </w:p>
        </w:tc>
        <w:tc>
          <w:tcPr>
            <w:tcW w:w="604" w:type="dxa"/>
            <w:gridSpan w:val="2"/>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70</w:t>
            </w:r>
          </w:p>
        </w:tc>
        <w:tc>
          <w:tcPr>
            <w:tcW w:w="549"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70</w:t>
            </w:r>
          </w:p>
        </w:tc>
        <w:tc>
          <w:tcPr>
            <w:tcW w:w="551" w:type="dxa"/>
            <w:tcBorders>
              <w:top w:val="single" w:sz="6" w:space="0" w:color="auto"/>
              <w:left w:val="single" w:sz="4" w:space="0" w:color="auto"/>
              <w:bottom w:val="single" w:sz="6" w:space="0" w:color="auto"/>
              <w:right w:val="single" w:sz="4" w:space="0" w:color="auto"/>
            </w:tcBorders>
            <w:vAlign w:val="center"/>
          </w:tcPr>
          <w:p w:rsidR="00EF31DF" w:rsidRPr="00EF31DF" w:rsidRDefault="00EF31DF" w:rsidP="00EF31DF">
            <w:pPr>
              <w:spacing w:before="20" w:after="20" w:line="240" w:lineRule="auto"/>
              <w:jc w:val="center"/>
            </w:pPr>
            <w:r w:rsidRPr="00EF31DF">
              <w:rPr>
                <w:rFonts w:ascii="Times New Roman" w:hAnsi="Times New Roman" w:cs="Times New Roman"/>
                <w:sz w:val="16"/>
                <w:szCs w:val="16"/>
              </w:rPr>
              <w:t>70</w:t>
            </w:r>
          </w:p>
        </w:tc>
        <w:tc>
          <w:tcPr>
            <w:tcW w:w="547"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before="20" w:after="20" w:line="240" w:lineRule="auto"/>
              <w:jc w:val="center"/>
              <w:rPr>
                <w:sz w:val="16"/>
                <w:szCs w:val="16"/>
              </w:rPr>
            </w:pPr>
            <w:r w:rsidRPr="00EF31DF">
              <w:rPr>
                <w:sz w:val="16"/>
                <w:szCs w:val="16"/>
              </w:rPr>
              <w:t>70</w:t>
            </w:r>
          </w:p>
        </w:tc>
      </w:tr>
    </w:tbl>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p w:rsidR="00EF31DF" w:rsidRPr="00EF31DF" w:rsidRDefault="00EF31DF" w:rsidP="00EF31DF">
      <w:pPr>
        <w:spacing w:before="20" w:after="20" w:line="240" w:lineRule="auto"/>
        <w:rPr>
          <w:rFonts w:ascii="Times New Roman" w:hAnsi="Times New Roman" w:cs="Times New Roman"/>
          <w:sz w:val="16"/>
          <w:szCs w:val="16"/>
        </w:rPr>
      </w:pPr>
    </w:p>
    <w:tbl>
      <w:tblPr>
        <w:tblStyle w:val="a3"/>
        <w:tblW w:w="15581" w:type="dxa"/>
        <w:tblLayout w:type="fixed"/>
        <w:tblLook w:val="04A0" w:firstRow="1" w:lastRow="0" w:firstColumn="1" w:lastColumn="0" w:noHBand="0" w:noVBand="1"/>
      </w:tblPr>
      <w:tblGrid>
        <w:gridCol w:w="640"/>
        <w:gridCol w:w="540"/>
        <w:gridCol w:w="540"/>
        <w:gridCol w:w="2634"/>
        <w:gridCol w:w="879"/>
        <w:gridCol w:w="727"/>
        <w:gridCol w:w="673"/>
        <w:gridCol w:w="673"/>
        <w:gridCol w:w="673"/>
        <w:gridCol w:w="672"/>
        <w:gridCol w:w="673"/>
        <w:gridCol w:w="673"/>
        <w:gridCol w:w="673"/>
        <w:gridCol w:w="672"/>
        <w:gridCol w:w="673"/>
        <w:gridCol w:w="673"/>
        <w:gridCol w:w="603"/>
        <w:gridCol w:w="567"/>
        <w:gridCol w:w="567"/>
        <w:gridCol w:w="567"/>
        <w:gridCol w:w="589"/>
      </w:tblGrid>
      <w:tr w:rsidR="00EF31DF" w:rsidRPr="00EF31DF" w:rsidTr="00D231C7">
        <w:trPr>
          <w:gridAfter w:val="1"/>
          <w:wAfter w:w="589" w:type="dxa"/>
          <w:trHeight w:val="426"/>
        </w:trPr>
        <w:tc>
          <w:tcPr>
            <w:tcW w:w="1180" w:type="dxa"/>
            <w:gridSpan w:val="2"/>
            <w:vMerge w:val="restart"/>
            <w:vAlign w:val="center"/>
          </w:tcPr>
          <w:p w:rsidR="00EF31DF" w:rsidRPr="00EF31DF" w:rsidRDefault="00EF31DF" w:rsidP="00EF31DF">
            <w:pPr>
              <w:jc w:val="center"/>
              <w:rPr>
                <w:rFonts w:ascii="Times New Roman" w:hAnsi="Times New Roman" w:cs="Times New Roman"/>
                <w:sz w:val="16"/>
                <w:szCs w:val="16"/>
              </w:rPr>
            </w:pPr>
          </w:p>
          <w:p w:rsidR="00EF31DF" w:rsidRPr="00EF31DF" w:rsidRDefault="00EF31DF" w:rsidP="00EF31DF">
            <w:pPr>
              <w:tabs>
                <w:tab w:val="left" w:pos="851"/>
              </w:tabs>
              <w:jc w:val="center"/>
              <w:rPr>
                <w:rFonts w:ascii="Times New Roman" w:hAnsi="Times New Roman" w:cs="Times New Roman"/>
                <w:sz w:val="16"/>
                <w:szCs w:val="16"/>
              </w:rPr>
            </w:pPr>
            <w:r w:rsidRPr="00EF31DF">
              <w:rPr>
                <w:rFonts w:ascii="Times New Roman" w:hAnsi="Times New Roman" w:cs="Times New Roman"/>
                <w:sz w:val="16"/>
                <w:szCs w:val="16"/>
              </w:rPr>
              <w:t>Код аналитической программной классификации</w:t>
            </w:r>
          </w:p>
          <w:p w:rsidR="00EF31DF" w:rsidRPr="00EF31DF" w:rsidRDefault="00EF31DF" w:rsidP="00EF31DF">
            <w:pPr>
              <w:jc w:val="center"/>
              <w:rPr>
                <w:rFonts w:ascii="Times New Roman" w:hAnsi="Times New Roman" w:cs="Times New Roman"/>
                <w:sz w:val="16"/>
                <w:szCs w:val="16"/>
              </w:rPr>
            </w:pPr>
          </w:p>
        </w:tc>
        <w:tc>
          <w:tcPr>
            <w:tcW w:w="540" w:type="dxa"/>
            <w:vMerge w:val="restart"/>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w:t>
            </w:r>
          </w:p>
          <w:p w:rsidR="00EF31DF" w:rsidRPr="00EF31DF" w:rsidRDefault="00EF31DF" w:rsidP="00EF31DF">
            <w:pPr>
              <w:jc w:val="center"/>
              <w:rPr>
                <w:rFonts w:ascii="Times New Roman" w:hAnsi="Times New Roman" w:cs="Times New Roman"/>
                <w:sz w:val="16"/>
                <w:szCs w:val="16"/>
              </w:rPr>
            </w:pPr>
            <w:proofErr w:type="gramStart"/>
            <w:r w:rsidRPr="00EF31DF">
              <w:rPr>
                <w:rFonts w:ascii="Times New Roman" w:hAnsi="Times New Roman" w:cs="Times New Roman"/>
                <w:sz w:val="16"/>
                <w:szCs w:val="16"/>
              </w:rPr>
              <w:t>п</w:t>
            </w:r>
            <w:proofErr w:type="gramEnd"/>
            <w:r w:rsidRPr="00EF31DF">
              <w:rPr>
                <w:rFonts w:ascii="Times New Roman" w:hAnsi="Times New Roman" w:cs="Times New Roman"/>
                <w:sz w:val="16"/>
                <w:szCs w:val="16"/>
              </w:rPr>
              <w:t>/п</w:t>
            </w:r>
          </w:p>
        </w:tc>
        <w:tc>
          <w:tcPr>
            <w:tcW w:w="2634" w:type="dxa"/>
            <w:vMerge w:val="restart"/>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Наименование целевого показателя (индикатора)</w:t>
            </w:r>
          </w:p>
        </w:tc>
        <w:tc>
          <w:tcPr>
            <w:tcW w:w="879" w:type="dxa"/>
            <w:vMerge w:val="restart"/>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Единица измерения</w:t>
            </w:r>
          </w:p>
        </w:tc>
        <w:tc>
          <w:tcPr>
            <w:tcW w:w="9759" w:type="dxa"/>
            <w:gridSpan w:val="15"/>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Значение целевых показателей (индикаторов)</w:t>
            </w:r>
          </w:p>
        </w:tc>
      </w:tr>
      <w:tr w:rsidR="00EF31DF" w:rsidRPr="00EF31DF" w:rsidTr="00D231C7">
        <w:tc>
          <w:tcPr>
            <w:tcW w:w="1180" w:type="dxa"/>
            <w:gridSpan w:val="2"/>
            <w:vMerge/>
            <w:vAlign w:val="center"/>
          </w:tcPr>
          <w:p w:rsidR="00EF31DF" w:rsidRPr="00EF31DF" w:rsidRDefault="00EF31DF" w:rsidP="00EF31DF">
            <w:pPr>
              <w:jc w:val="center"/>
              <w:rPr>
                <w:rFonts w:ascii="Times New Roman" w:hAnsi="Times New Roman" w:cs="Times New Roman"/>
                <w:sz w:val="16"/>
                <w:szCs w:val="16"/>
              </w:rPr>
            </w:pPr>
          </w:p>
        </w:tc>
        <w:tc>
          <w:tcPr>
            <w:tcW w:w="540" w:type="dxa"/>
            <w:vMerge/>
            <w:vAlign w:val="center"/>
          </w:tcPr>
          <w:p w:rsidR="00EF31DF" w:rsidRPr="00EF31DF" w:rsidRDefault="00EF31DF" w:rsidP="00EF31DF">
            <w:pPr>
              <w:jc w:val="center"/>
              <w:rPr>
                <w:rFonts w:ascii="Times New Roman" w:hAnsi="Times New Roman" w:cs="Times New Roman"/>
                <w:sz w:val="16"/>
                <w:szCs w:val="16"/>
              </w:rPr>
            </w:pPr>
          </w:p>
        </w:tc>
        <w:tc>
          <w:tcPr>
            <w:tcW w:w="2634" w:type="dxa"/>
            <w:vMerge/>
            <w:vAlign w:val="center"/>
          </w:tcPr>
          <w:p w:rsidR="00EF31DF" w:rsidRPr="00EF31DF" w:rsidRDefault="00EF31DF" w:rsidP="00EF31DF">
            <w:pPr>
              <w:jc w:val="center"/>
              <w:rPr>
                <w:rFonts w:ascii="Times New Roman" w:hAnsi="Times New Roman" w:cs="Times New Roman"/>
                <w:sz w:val="16"/>
                <w:szCs w:val="16"/>
              </w:rPr>
            </w:pPr>
          </w:p>
        </w:tc>
        <w:tc>
          <w:tcPr>
            <w:tcW w:w="879" w:type="dxa"/>
            <w:vMerge/>
            <w:vAlign w:val="center"/>
          </w:tcPr>
          <w:p w:rsidR="00EF31DF" w:rsidRPr="00EF31DF" w:rsidRDefault="00EF31DF" w:rsidP="00EF31DF">
            <w:pPr>
              <w:jc w:val="center"/>
              <w:rPr>
                <w:rFonts w:ascii="Times New Roman" w:hAnsi="Times New Roman" w:cs="Times New Roman"/>
                <w:sz w:val="16"/>
                <w:szCs w:val="16"/>
              </w:rPr>
            </w:pPr>
          </w:p>
        </w:tc>
        <w:tc>
          <w:tcPr>
            <w:tcW w:w="72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2013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2014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2015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2016 год</w:t>
            </w:r>
          </w:p>
        </w:tc>
        <w:tc>
          <w:tcPr>
            <w:tcW w:w="672"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2017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2018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2019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2020 год</w:t>
            </w:r>
          </w:p>
        </w:tc>
        <w:tc>
          <w:tcPr>
            <w:tcW w:w="672"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2021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2022 год</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2023 год</w:t>
            </w:r>
          </w:p>
        </w:tc>
        <w:tc>
          <w:tcPr>
            <w:tcW w:w="60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2024 год</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2025 год</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2026 год</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2027 год</w:t>
            </w:r>
          </w:p>
        </w:tc>
        <w:tc>
          <w:tcPr>
            <w:tcW w:w="589" w:type="dxa"/>
            <w:vAlign w:val="center"/>
          </w:tcPr>
          <w:p w:rsidR="00EF31DF" w:rsidRPr="00EF31DF" w:rsidRDefault="000C3247" w:rsidP="00EF31DF">
            <w:pPr>
              <w:jc w:val="center"/>
              <w:rPr>
                <w:rFonts w:ascii="Times New Roman" w:hAnsi="Times New Roman" w:cs="Times New Roman"/>
                <w:sz w:val="16"/>
                <w:szCs w:val="16"/>
              </w:rPr>
            </w:pPr>
            <w:r>
              <w:rPr>
                <w:rFonts w:ascii="Times New Roman" w:hAnsi="Times New Roman" w:cs="Times New Roman"/>
                <w:sz w:val="16"/>
                <w:szCs w:val="16"/>
              </w:rPr>
              <w:t>2028</w:t>
            </w:r>
            <w:r w:rsidR="00EF31DF" w:rsidRPr="00EF31DF">
              <w:rPr>
                <w:rFonts w:ascii="Times New Roman" w:hAnsi="Times New Roman" w:cs="Times New Roman"/>
                <w:sz w:val="16"/>
                <w:szCs w:val="16"/>
              </w:rPr>
              <w:t>год</w:t>
            </w:r>
          </w:p>
        </w:tc>
      </w:tr>
      <w:tr w:rsidR="00EF31DF" w:rsidRPr="00EF31DF" w:rsidTr="00D231C7">
        <w:trPr>
          <w:trHeight w:val="354"/>
        </w:trPr>
        <w:tc>
          <w:tcPr>
            <w:tcW w:w="640"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МП</w:t>
            </w:r>
          </w:p>
        </w:tc>
        <w:tc>
          <w:tcPr>
            <w:tcW w:w="540" w:type="dxa"/>
            <w:vAlign w:val="center"/>
          </w:tcPr>
          <w:p w:rsidR="00EF31DF" w:rsidRPr="00EF31DF" w:rsidRDefault="00EF31DF" w:rsidP="00EF31DF">
            <w:pPr>
              <w:jc w:val="center"/>
              <w:rPr>
                <w:rFonts w:ascii="Times New Roman" w:hAnsi="Times New Roman" w:cs="Times New Roman"/>
                <w:sz w:val="16"/>
                <w:szCs w:val="16"/>
              </w:rPr>
            </w:pPr>
            <w:proofErr w:type="spellStart"/>
            <w:proofErr w:type="gramStart"/>
            <w:r w:rsidRPr="00EF31DF">
              <w:rPr>
                <w:rFonts w:ascii="Times New Roman" w:hAnsi="Times New Roman" w:cs="Times New Roman"/>
                <w:sz w:val="16"/>
                <w:szCs w:val="16"/>
              </w:rPr>
              <w:t>Пл</w:t>
            </w:r>
            <w:proofErr w:type="spellEnd"/>
            <w:proofErr w:type="gramEnd"/>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2634" w:type="dxa"/>
            <w:vMerge/>
            <w:vAlign w:val="center"/>
          </w:tcPr>
          <w:p w:rsidR="00EF31DF" w:rsidRPr="00EF31DF" w:rsidRDefault="00EF31DF" w:rsidP="00EF31DF">
            <w:pPr>
              <w:jc w:val="center"/>
              <w:rPr>
                <w:rFonts w:ascii="Times New Roman" w:hAnsi="Times New Roman" w:cs="Times New Roman"/>
                <w:sz w:val="16"/>
                <w:szCs w:val="16"/>
              </w:rPr>
            </w:pPr>
          </w:p>
        </w:tc>
        <w:tc>
          <w:tcPr>
            <w:tcW w:w="879" w:type="dxa"/>
            <w:vMerge/>
            <w:vAlign w:val="center"/>
          </w:tcPr>
          <w:p w:rsidR="00EF31DF" w:rsidRPr="00EF31DF" w:rsidRDefault="00EF31DF" w:rsidP="00EF31DF">
            <w:pPr>
              <w:jc w:val="center"/>
              <w:rPr>
                <w:rFonts w:ascii="Times New Roman" w:hAnsi="Times New Roman" w:cs="Times New Roman"/>
                <w:sz w:val="16"/>
                <w:szCs w:val="16"/>
              </w:rPr>
            </w:pPr>
          </w:p>
        </w:tc>
        <w:tc>
          <w:tcPr>
            <w:tcW w:w="72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2"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отчет</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672"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67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603"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567"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c>
          <w:tcPr>
            <w:tcW w:w="589" w:type="dxa"/>
            <w:vAlign w:val="center"/>
          </w:tcPr>
          <w:p w:rsidR="00EF31DF" w:rsidRPr="00EF31DF" w:rsidRDefault="00EF31DF" w:rsidP="00EF31DF">
            <w:pPr>
              <w:jc w:val="center"/>
              <w:rPr>
                <w:rFonts w:ascii="Times New Roman" w:hAnsi="Times New Roman" w:cs="Times New Roman"/>
                <w:sz w:val="16"/>
                <w:szCs w:val="16"/>
              </w:rPr>
            </w:pPr>
            <w:r w:rsidRPr="00EF31DF">
              <w:rPr>
                <w:rFonts w:ascii="Times New Roman" w:hAnsi="Times New Roman" w:cs="Times New Roman"/>
                <w:sz w:val="16"/>
                <w:szCs w:val="16"/>
              </w:rPr>
              <w:t>прогноз</w:t>
            </w:r>
          </w:p>
        </w:tc>
      </w:tr>
      <w:tr w:rsidR="00EF31DF" w:rsidRPr="00EF31DF" w:rsidTr="00D231C7">
        <w:trPr>
          <w:trHeight w:val="416"/>
        </w:trPr>
        <w:tc>
          <w:tcPr>
            <w:tcW w:w="640" w:type="dxa"/>
            <w:vAlign w:val="center"/>
          </w:tcPr>
          <w:p w:rsidR="00EF31DF" w:rsidRPr="00EF31DF" w:rsidRDefault="00EF31DF" w:rsidP="00EF31DF">
            <w:pPr>
              <w:jc w:val="center"/>
              <w:rPr>
                <w:rFonts w:ascii="Times New Roman" w:hAnsi="Times New Roman" w:cs="Times New Roman"/>
                <w:b/>
                <w:sz w:val="16"/>
                <w:szCs w:val="16"/>
              </w:rPr>
            </w:pPr>
            <w:r w:rsidRPr="00EF31DF">
              <w:rPr>
                <w:rFonts w:ascii="Times New Roman" w:hAnsi="Times New Roman" w:cs="Times New Roman"/>
                <w:b/>
                <w:sz w:val="16"/>
                <w:szCs w:val="16"/>
              </w:rPr>
              <w:t>07</w:t>
            </w:r>
          </w:p>
        </w:tc>
        <w:tc>
          <w:tcPr>
            <w:tcW w:w="540" w:type="dxa"/>
            <w:vAlign w:val="center"/>
          </w:tcPr>
          <w:p w:rsidR="00EF31DF" w:rsidRPr="00EF31DF" w:rsidRDefault="00EF31DF" w:rsidP="00EF31DF">
            <w:pPr>
              <w:jc w:val="center"/>
              <w:rPr>
                <w:rFonts w:ascii="Times New Roman" w:hAnsi="Times New Roman" w:cs="Times New Roman"/>
                <w:b/>
                <w:sz w:val="16"/>
                <w:szCs w:val="16"/>
              </w:rPr>
            </w:pPr>
            <w:r w:rsidRPr="00EF31DF">
              <w:rPr>
                <w:rFonts w:ascii="Times New Roman" w:hAnsi="Times New Roman" w:cs="Times New Roman"/>
                <w:b/>
                <w:sz w:val="16"/>
                <w:szCs w:val="16"/>
              </w:rPr>
              <w:t>4</w:t>
            </w:r>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11571" w:type="dxa"/>
            <w:gridSpan w:val="14"/>
            <w:vAlign w:val="center"/>
          </w:tcPr>
          <w:p w:rsidR="00EF31DF" w:rsidRPr="00EF31DF" w:rsidRDefault="00EF31DF" w:rsidP="00EF31DF">
            <w:pPr>
              <w:jc w:val="center"/>
              <w:rPr>
                <w:rFonts w:ascii="Times New Roman" w:hAnsi="Times New Roman" w:cs="Times New Roman"/>
                <w:b/>
                <w:sz w:val="16"/>
                <w:szCs w:val="16"/>
              </w:rPr>
            </w:pPr>
            <w:r w:rsidRPr="00EF31DF">
              <w:rPr>
                <w:rFonts w:ascii="Times New Roman" w:hAnsi="Times New Roman" w:cs="Times New Roman"/>
                <w:b/>
                <w:sz w:val="16"/>
                <w:szCs w:val="16"/>
              </w:rPr>
              <w:t>Развитие транспортной системы</w:t>
            </w:r>
          </w:p>
        </w:tc>
        <w:tc>
          <w:tcPr>
            <w:tcW w:w="567" w:type="dxa"/>
            <w:vAlign w:val="center"/>
          </w:tcPr>
          <w:p w:rsidR="00EF31DF" w:rsidRPr="00EF31DF" w:rsidRDefault="00EF31DF" w:rsidP="00EF31DF">
            <w:pPr>
              <w:jc w:val="center"/>
              <w:rPr>
                <w:rFonts w:ascii="Times New Roman" w:hAnsi="Times New Roman" w:cs="Times New Roman"/>
                <w:b/>
                <w:sz w:val="16"/>
                <w:szCs w:val="16"/>
              </w:rPr>
            </w:pPr>
          </w:p>
        </w:tc>
        <w:tc>
          <w:tcPr>
            <w:tcW w:w="567" w:type="dxa"/>
            <w:vAlign w:val="center"/>
          </w:tcPr>
          <w:p w:rsidR="00EF31DF" w:rsidRPr="00EF31DF" w:rsidRDefault="00EF31DF" w:rsidP="00EF31DF">
            <w:pPr>
              <w:jc w:val="center"/>
              <w:rPr>
                <w:rFonts w:ascii="Times New Roman" w:hAnsi="Times New Roman" w:cs="Times New Roman"/>
                <w:b/>
                <w:sz w:val="16"/>
                <w:szCs w:val="16"/>
              </w:rPr>
            </w:pPr>
          </w:p>
        </w:tc>
        <w:tc>
          <w:tcPr>
            <w:tcW w:w="567" w:type="dxa"/>
            <w:vAlign w:val="center"/>
          </w:tcPr>
          <w:p w:rsidR="00EF31DF" w:rsidRPr="00EF31DF" w:rsidRDefault="00EF31DF" w:rsidP="00EF31DF">
            <w:pPr>
              <w:jc w:val="center"/>
              <w:rPr>
                <w:rFonts w:ascii="Times New Roman" w:hAnsi="Times New Roman" w:cs="Times New Roman"/>
                <w:b/>
                <w:sz w:val="16"/>
                <w:szCs w:val="16"/>
              </w:rPr>
            </w:pPr>
          </w:p>
        </w:tc>
        <w:tc>
          <w:tcPr>
            <w:tcW w:w="589" w:type="dxa"/>
            <w:vAlign w:val="center"/>
          </w:tcPr>
          <w:p w:rsidR="00EF31DF" w:rsidRPr="00EF31DF" w:rsidRDefault="00EF31DF" w:rsidP="00EF31DF">
            <w:pPr>
              <w:jc w:val="center"/>
              <w:rPr>
                <w:rFonts w:ascii="Times New Roman" w:hAnsi="Times New Roman" w:cs="Times New Roman"/>
                <w:b/>
                <w:sz w:val="16"/>
                <w:szCs w:val="16"/>
              </w:rPr>
            </w:pPr>
          </w:p>
        </w:tc>
      </w:tr>
      <w:tr w:rsidR="00EF31DF" w:rsidRPr="00EF31DF" w:rsidTr="00D231C7">
        <w:trPr>
          <w:trHeight w:val="1731"/>
        </w:trPr>
        <w:tc>
          <w:tcPr>
            <w:tcW w:w="6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2634" w:type="dxa"/>
            <w:vAlign w:val="center"/>
          </w:tcPr>
          <w:p w:rsidR="00EF31DF" w:rsidRPr="00EF31DF" w:rsidRDefault="00EF31DF" w:rsidP="00EF31DF">
            <w:pP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879"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727"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1,35</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1,78</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1,72</w:t>
            </w: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1,72</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60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1,70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1,70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1,70</w:t>
            </w:r>
          </w:p>
        </w:tc>
        <w:tc>
          <w:tcPr>
            <w:tcW w:w="589"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1,70</w:t>
            </w:r>
          </w:p>
        </w:tc>
      </w:tr>
      <w:tr w:rsidR="00EF31DF" w:rsidRPr="00EF31DF" w:rsidTr="00D231C7">
        <w:trPr>
          <w:trHeight w:val="1401"/>
        </w:trPr>
        <w:tc>
          <w:tcPr>
            <w:tcW w:w="6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2634" w:type="dxa"/>
            <w:vAlign w:val="center"/>
          </w:tcPr>
          <w:p w:rsidR="00EF31DF" w:rsidRPr="00EF31DF" w:rsidRDefault="00EF31DF" w:rsidP="00EF31DF">
            <w:pP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79"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процент</w:t>
            </w:r>
          </w:p>
        </w:tc>
        <w:tc>
          <w:tcPr>
            <w:tcW w:w="727"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35,43</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35,30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35,17</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35,05</w:t>
            </w: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35,00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30,31</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29,6</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29,0</w:t>
            </w:r>
          </w:p>
        </w:tc>
        <w:tc>
          <w:tcPr>
            <w:tcW w:w="672"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29,0</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29,0</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29,0</w:t>
            </w:r>
          </w:p>
        </w:tc>
        <w:tc>
          <w:tcPr>
            <w:tcW w:w="60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29,0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29,0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29,0</w:t>
            </w:r>
          </w:p>
        </w:tc>
        <w:tc>
          <w:tcPr>
            <w:tcW w:w="589"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29,0</w:t>
            </w:r>
          </w:p>
        </w:tc>
      </w:tr>
      <w:tr w:rsidR="00EF31DF" w:rsidRPr="00EF31DF" w:rsidTr="00D231C7">
        <w:trPr>
          <w:trHeight w:val="699"/>
        </w:trPr>
        <w:tc>
          <w:tcPr>
            <w:tcW w:w="6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2634" w:type="dxa"/>
            <w:vAlign w:val="center"/>
          </w:tcPr>
          <w:p w:rsidR="00EF31DF" w:rsidRPr="00EF31DF" w:rsidRDefault="00EF31DF" w:rsidP="00EF31DF">
            <w:pP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Содержание автомобильных дорог общего пользования местного значения.</w:t>
            </w:r>
          </w:p>
        </w:tc>
        <w:tc>
          <w:tcPr>
            <w:tcW w:w="879"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км</w:t>
            </w:r>
          </w:p>
        </w:tc>
        <w:tc>
          <w:tcPr>
            <w:tcW w:w="727"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60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333,9</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333,9</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333,9</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333,9</w:t>
            </w:r>
          </w:p>
        </w:tc>
        <w:tc>
          <w:tcPr>
            <w:tcW w:w="589" w:type="dxa"/>
            <w:vAlign w:val="center"/>
          </w:tcPr>
          <w:p w:rsidR="00EF31DF" w:rsidRPr="00EF31DF" w:rsidRDefault="00EF31DF" w:rsidP="00EF31DF">
            <w:pPr>
              <w:jc w:val="center"/>
            </w:pPr>
            <w:r w:rsidRPr="00EF31DF">
              <w:rPr>
                <w:rFonts w:ascii="Times New Roman" w:eastAsia="Times New Roman" w:hAnsi="Times New Roman" w:cs="Times New Roman"/>
                <w:color w:val="000000"/>
                <w:sz w:val="16"/>
                <w:szCs w:val="16"/>
                <w:lang w:eastAsia="ru-RU"/>
              </w:rPr>
              <w:t>333,9</w:t>
            </w:r>
          </w:p>
        </w:tc>
      </w:tr>
      <w:tr w:rsidR="00EF31DF" w:rsidRPr="00EF31DF" w:rsidTr="00D231C7">
        <w:trPr>
          <w:trHeight w:val="695"/>
        </w:trPr>
        <w:tc>
          <w:tcPr>
            <w:tcW w:w="6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hAnsi="Times New Roman" w:cs="Times New Roman"/>
                <w:sz w:val="16"/>
                <w:szCs w:val="16"/>
              </w:rPr>
            </w:pPr>
          </w:p>
        </w:tc>
        <w:tc>
          <w:tcPr>
            <w:tcW w:w="540"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w:t>
            </w:r>
          </w:p>
        </w:tc>
        <w:tc>
          <w:tcPr>
            <w:tcW w:w="2634" w:type="dxa"/>
            <w:vAlign w:val="center"/>
          </w:tcPr>
          <w:p w:rsidR="00EF31DF" w:rsidRPr="00EF31DF" w:rsidRDefault="00EF31DF" w:rsidP="00EF31DF">
            <w:pP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879"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км</w:t>
            </w:r>
          </w:p>
        </w:tc>
        <w:tc>
          <w:tcPr>
            <w:tcW w:w="727"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0,94</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0,00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0,30</w:t>
            </w:r>
          </w:p>
        </w:tc>
        <w:tc>
          <w:tcPr>
            <w:tcW w:w="672"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673" w:type="dxa"/>
            <w:vAlign w:val="center"/>
          </w:tcPr>
          <w:p w:rsidR="00EF31DF" w:rsidRPr="00EF31DF" w:rsidRDefault="00EF31DF" w:rsidP="00EF31DF">
            <w:pPr>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2,5</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1,77</w:t>
            </w:r>
          </w:p>
        </w:tc>
        <w:tc>
          <w:tcPr>
            <w:tcW w:w="672"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0,50</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0,50</w:t>
            </w:r>
          </w:p>
        </w:tc>
        <w:tc>
          <w:tcPr>
            <w:tcW w:w="67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0,50</w:t>
            </w:r>
          </w:p>
        </w:tc>
        <w:tc>
          <w:tcPr>
            <w:tcW w:w="603" w:type="dxa"/>
            <w:vAlign w:val="center"/>
          </w:tcPr>
          <w:p w:rsidR="00EF31DF" w:rsidRPr="00EF31DF" w:rsidRDefault="00EF31DF" w:rsidP="00EF31DF">
            <w:pPr>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0,50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0,50</w:t>
            </w:r>
          </w:p>
        </w:tc>
        <w:tc>
          <w:tcPr>
            <w:tcW w:w="567"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0,50</w:t>
            </w:r>
          </w:p>
        </w:tc>
        <w:tc>
          <w:tcPr>
            <w:tcW w:w="589" w:type="dxa"/>
            <w:vAlign w:val="center"/>
          </w:tcPr>
          <w:p w:rsidR="00EF31DF" w:rsidRPr="00EF31DF" w:rsidRDefault="00EF31DF" w:rsidP="00EF31DF">
            <w:pPr>
              <w:jc w:val="center"/>
            </w:pPr>
            <w:r w:rsidRPr="00EF31DF">
              <w:rPr>
                <w:rFonts w:ascii="Times New Roman" w:eastAsia="Times New Roman" w:hAnsi="Times New Roman" w:cs="Times New Roman"/>
                <w:sz w:val="16"/>
                <w:szCs w:val="16"/>
                <w:lang w:eastAsia="ru-RU"/>
              </w:rPr>
              <w:t>0,50</w:t>
            </w:r>
          </w:p>
        </w:tc>
      </w:tr>
    </w:tbl>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0C3247" w:rsidRPr="000C3247" w:rsidRDefault="000C3247" w:rsidP="000C3247">
      <w:pPr>
        <w:spacing w:before="20" w:after="0" w:line="240" w:lineRule="auto"/>
        <w:ind w:left="12616"/>
        <w:rPr>
          <w:rFonts w:ascii="Times New Roman" w:hAnsi="Times New Roman" w:cs="Times New Roman"/>
          <w:b/>
          <w:color w:val="000000"/>
          <w:sz w:val="20"/>
          <w:szCs w:val="20"/>
        </w:rPr>
      </w:pPr>
      <w:r w:rsidRPr="000C3247">
        <w:rPr>
          <w:rFonts w:ascii="Times New Roman" w:hAnsi="Times New Roman" w:cs="Times New Roman"/>
          <w:b/>
          <w:color w:val="000000"/>
          <w:sz w:val="20"/>
          <w:szCs w:val="20"/>
        </w:rPr>
        <w:t xml:space="preserve">Приложение 2 </w:t>
      </w:r>
    </w:p>
    <w:p w:rsidR="000C3247" w:rsidRPr="000C3247" w:rsidRDefault="000C3247" w:rsidP="000C3247">
      <w:pPr>
        <w:spacing w:before="20" w:after="0" w:line="240" w:lineRule="auto"/>
        <w:ind w:left="12616"/>
        <w:rPr>
          <w:rFonts w:ascii="Times New Roman" w:hAnsi="Times New Roman" w:cs="Times New Roman"/>
          <w:b/>
          <w:sz w:val="20"/>
          <w:szCs w:val="20"/>
        </w:rPr>
      </w:pPr>
      <w:r w:rsidRPr="000C3247">
        <w:rPr>
          <w:rFonts w:ascii="Times New Roman" w:hAnsi="Times New Roman" w:cs="Times New Roman"/>
          <w:b/>
          <w:sz w:val="20"/>
          <w:szCs w:val="20"/>
        </w:rPr>
        <w:t>к муниципальной программе</w:t>
      </w:r>
    </w:p>
    <w:p w:rsidR="000C3247" w:rsidRPr="000C3247" w:rsidRDefault="000C3247" w:rsidP="000C3247">
      <w:pPr>
        <w:spacing w:before="20" w:after="0" w:line="240" w:lineRule="auto"/>
        <w:ind w:left="12616"/>
        <w:rPr>
          <w:rFonts w:ascii="Times New Roman" w:hAnsi="Times New Roman" w:cs="Times New Roman"/>
          <w:b/>
          <w:sz w:val="20"/>
          <w:szCs w:val="20"/>
        </w:rPr>
      </w:pPr>
      <w:r w:rsidRPr="000C3247">
        <w:rPr>
          <w:rFonts w:ascii="Times New Roman" w:hAnsi="Times New Roman" w:cs="Times New Roman"/>
          <w:b/>
          <w:sz w:val="20"/>
          <w:szCs w:val="20"/>
        </w:rPr>
        <w:t xml:space="preserve">«Муниципальное хозяйство» </w:t>
      </w:r>
    </w:p>
    <w:p w:rsidR="000C3247" w:rsidRPr="000C3247" w:rsidRDefault="000C3247" w:rsidP="000C3247">
      <w:pPr>
        <w:spacing w:before="20" w:after="20" w:line="240" w:lineRule="auto"/>
        <w:jc w:val="center"/>
        <w:rPr>
          <w:rFonts w:ascii="Times New Roman" w:hAnsi="Times New Roman" w:cs="Times New Roman"/>
          <w:sz w:val="16"/>
          <w:szCs w:val="16"/>
        </w:rPr>
      </w:pPr>
      <w:r w:rsidRPr="000C3247">
        <w:rPr>
          <w:rFonts w:ascii="Times New Roman" w:hAnsi="Times New Roman" w:cs="Times New Roman"/>
          <w:b/>
          <w:bCs/>
          <w:color w:val="000000"/>
          <w:sz w:val="20"/>
          <w:szCs w:val="20"/>
        </w:rPr>
        <w:t>Перечень основных мероприятий муниципальной программы</w:t>
      </w:r>
    </w:p>
    <w:tbl>
      <w:tblPr>
        <w:tblW w:w="1544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6"/>
        <w:gridCol w:w="336"/>
        <w:gridCol w:w="414"/>
        <w:gridCol w:w="283"/>
        <w:gridCol w:w="5529"/>
        <w:gridCol w:w="2100"/>
        <w:gridCol w:w="1199"/>
        <w:gridCol w:w="3405"/>
        <w:gridCol w:w="1843"/>
      </w:tblGrid>
      <w:tr w:rsidR="000C3247" w:rsidRPr="000C3247" w:rsidTr="00707BF8">
        <w:trPr>
          <w:trHeight w:val="581"/>
        </w:trPr>
        <w:tc>
          <w:tcPr>
            <w:tcW w:w="1369" w:type="dxa"/>
            <w:gridSpan w:val="4"/>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Код аналитической программной классификации</w:t>
            </w:r>
          </w:p>
        </w:tc>
        <w:tc>
          <w:tcPr>
            <w:tcW w:w="5529" w:type="dxa"/>
            <w:vMerge w:val="restart"/>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vMerge w:val="restart"/>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Ответственный исполнитель, соисполнители</w:t>
            </w:r>
          </w:p>
        </w:tc>
        <w:tc>
          <w:tcPr>
            <w:tcW w:w="1199" w:type="dxa"/>
            <w:vMerge w:val="restart"/>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Срок выполнения</w:t>
            </w:r>
          </w:p>
        </w:tc>
        <w:tc>
          <w:tcPr>
            <w:tcW w:w="3405" w:type="dxa"/>
            <w:vMerge w:val="restart"/>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Ожидаемый непосредственный результат</w:t>
            </w:r>
          </w:p>
        </w:tc>
        <w:tc>
          <w:tcPr>
            <w:tcW w:w="1843" w:type="dxa"/>
            <w:vMerge w:val="restart"/>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Взаимосвязь с целевыми показателями (индикаторами)</w:t>
            </w:r>
          </w:p>
        </w:tc>
      </w:tr>
      <w:tr w:rsidR="000C3247" w:rsidRPr="000C3247" w:rsidTr="00707BF8">
        <w:trPr>
          <w:trHeight w:val="29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МП</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roofErr w:type="spellStart"/>
            <w:r w:rsidRPr="000C3247">
              <w:rPr>
                <w:rFonts w:ascii="Times New Roman" w:hAnsi="Times New Roman" w:cs="Times New Roman"/>
                <w:color w:val="000000"/>
                <w:sz w:val="20"/>
                <w:szCs w:val="20"/>
              </w:rPr>
              <w:t>Пп</w:t>
            </w:r>
            <w:proofErr w:type="spellEnd"/>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ОМ</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М</w:t>
            </w:r>
          </w:p>
        </w:tc>
        <w:tc>
          <w:tcPr>
            <w:tcW w:w="5529" w:type="dxa"/>
            <w:vMerge/>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2100" w:type="dxa"/>
            <w:vMerge/>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1199" w:type="dxa"/>
            <w:vMerge/>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3405" w:type="dxa"/>
            <w:vMerge/>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1843" w:type="dxa"/>
            <w:vMerge/>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245"/>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b/>
                <w:bCs/>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b/>
                <w:bCs/>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14076" w:type="dxa"/>
            <w:gridSpan w:val="5"/>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b/>
                <w:bCs/>
                <w:color w:val="000000"/>
                <w:sz w:val="20"/>
                <w:szCs w:val="20"/>
              </w:rPr>
              <w:t>Территориальное развитие (градостроительство и землеустройство)</w:t>
            </w:r>
          </w:p>
        </w:tc>
      </w:tr>
      <w:tr w:rsidR="000C3247" w:rsidRPr="000C3247" w:rsidTr="00707BF8">
        <w:trPr>
          <w:trHeight w:val="466"/>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Утверждение документации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07.1.1, 07.1.2, </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07.1.3, 07.1.4.</w:t>
            </w:r>
          </w:p>
        </w:tc>
      </w:tr>
      <w:tr w:rsidR="000C3247" w:rsidRPr="000C3247" w:rsidTr="00707BF8">
        <w:trPr>
          <w:trHeight w:val="523"/>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07.1.5, 07.1.6.</w:t>
            </w:r>
          </w:p>
        </w:tc>
      </w:tr>
      <w:tr w:rsidR="000C3247" w:rsidRPr="000C3247" w:rsidTr="00707BF8">
        <w:trPr>
          <w:trHeight w:val="59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07.1.5, 07.1.6,</w:t>
            </w:r>
          </w:p>
        </w:tc>
      </w:tr>
      <w:tr w:rsidR="000C3247" w:rsidRPr="000C3247" w:rsidTr="00707BF8">
        <w:trPr>
          <w:trHeight w:val="245"/>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04</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14076" w:type="dxa"/>
            <w:gridSpan w:val="5"/>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Подготовка и выдача градостроительных планов земельных участков</w:t>
            </w:r>
          </w:p>
        </w:tc>
      </w:tr>
      <w:tr w:rsidR="000C3247" w:rsidRPr="000C3247" w:rsidTr="00707BF8">
        <w:trPr>
          <w:trHeight w:val="442"/>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04</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Постановление Администрации МО "Глазовский район"</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07.1.7, 07.1.8.</w:t>
            </w:r>
          </w:p>
        </w:tc>
      </w:tr>
      <w:tr w:rsidR="000C3247" w:rsidRPr="000C3247" w:rsidTr="00707BF8">
        <w:trPr>
          <w:trHeight w:val="442"/>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04</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«Подготовка и выдача градостроительных планов земельных участков»</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07.1.7, 07.1.8.</w:t>
            </w:r>
          </w:p>
        </w:tc>
      </w:tr>
      <w:tr w:rsidR="000C3247" w:rsidRPr="000C3247" w:rsidTr="00707BF8">
        <w:trPr>
          <w:trHeight w:val="545"/>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05</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07.1.8, 07.1.9, </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07.1.10.</w:t>
            </w:r>
          </w:p>
        </w:tc>
      </w:tr>
      <w:tr w:rsidR="000C3247" w:rsidRPr="000C3247" w:rsidTr="00707BF8">
        <w:trPr>
          <w:trHeight w:val="59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06</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07.1.8, 07.1.9, </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07.1.10.</w:t>
            </w:r>
          </w:p>
        </w:tc>
      </w:tr>
      <w:tr w:rsidR="000C3247" w:rsidRPr="000C3247" w:rsidTr="00707BF8">
        <w:trPr>
          <w:trHeight w:val="744"/>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lastRenderedPageBreak/>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муниципального образования «Муниципальный округ Глазовский район Удмуртской Республики»</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07.1.10.</w:t>
            </w:r>
          </w:p>
        </w:tc>
      </w:tr>
      <w:tr w:rsidR="000C3247" w:rsidRPr="000C3247" w:rsidTr="00707BF8">
        <w:trPr>
          <w:trHeight w:val="454"/>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08</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07.01.8.</w:t>
            </w:r>
          </w:p>
        </w:tc>
      </w:tr>
      <w:tr w:rsidR="000C3247" w:rsidRPr="000C3247" w:rsidTr="00707BF8">
        <w:trPr>
          <w:trHeight w:val="59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09</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«Муниципальный округ Глазовский район Удмуртской Республики»</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«Муниципальный округ Глазовский район Удмуртской Республики»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07.1.1, 07.1.2,</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 07.1.3, 07.1.4.</w:t>
            </w:r>
          </w:p>
        </w:tc>
      </w:tr>
      <w:tr w:rsidR="000C3247" w:rsidRPr="000C3247" w:rsidTr="00707BF8">
        <w:trPr>
          <w:trHeight w:val="696"/>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10</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«Муниципальный округ Глазовский район Удмуртской Республики».</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Предоставление сведений</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07.1.1, 07.1.2,</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 07.1.3, 07.1.4.</w:t>
            </w:r>
          </w:p>
        </w:tc>
      </w:tr>
      <w:tr w:rsidR="000C3247" w:rsidRPr="000C3247" w:rsidTr="00707BF8">
        <w:trPr>
          <w:trHeight w:val="1285"/>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Проведение публичных слушаний</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07.1.1, 07.1.2,</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 07.1.3, 07.1.4.</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Выполнение работ по изготовлению </w:t>
            </w:r>
            <w:proofErr w:type="spellStart"/>
            <w:r w:rsidRPr="000C3247">
              <w:rPr>
                <w:rFonts w:ascii="Times New Roman" w:hAnsi="Times New Roman" w:cs="Times New Roman"/>
                <w:color w:val="000000"/>
                <w:sz w:val="20"/>
                <w:szCs w:val="20"/>
              </w:rPr>
              <w:t>картопланов</w:t>
            </w:r>
            <w:proofErr w:type="spellEnd"/>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07.1.09,</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07.1.10</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14</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Проведение инженерно-изыскательских работ и разработка проектной документации</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Отдел архитектуры и строительства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2019-2028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Разработка проектной документации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07.1.1</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r w:rsidRPr="000C3247">
              <w:rPr>
                <w:rFonts w:ascii="Times New Roman" w:hAnsi="Times New Roman" w:cs="Times New Roman"/>
                <w:b/>
                <w:bCs/>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r w:rsidRPr="000C3247">
              <w:rPr>
                <w:rFonts w:ascii="Times New Roman" w:hAnsi="Times New Roman" w:cs="Times New Roman"/>
                <w:b/>
                <w:bCs/>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r w:rsidRPr="000C3247">
              <w:rPr>
                <w:rFonts w:ascii="Times New Roman" w:hAnsi="Times New Roman" w:cs="Times New Roman"/>
                <w:b/>
                <w:bCs/>
                <w:color w:val="000000"/>
                <w:sz w:val="19"/>
                <w:szCs w:val="19"/>
              </w:rPr>
              <w:t>Содержание и развитие коммунальной инфраструктуры</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19"/>
                <w:szCs w:val="19"/>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Капитальный, текущий  ремонт  и содержание жилищного фонда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Капитальный ремонт жилищного фонда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формирование фонда капитального ремонта, организация проведения </w:t>
            </w:r>
            <w:r w:rsidRPr="000C3247">
              <w:rPr>
                <w:rFonts w:ascii="Times New Roman" w:hAnsi="Times New Roman" w:cs="Times New Roman"/>
                <w:color w:val="000000"/>
                <w:sz w:val="19"/>
                <w:szCs w:val="19"/>
              </w:rPr>
              <w:lastRenderedPageBreak/>
              <w:t xml:space="preserve">капитального ремонта общего имущества в многоквартирных домах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района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lastRenderedPageBreak/>
              <w:t>1, 3, 5, 8</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lastRenderedPageBreak/>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Текущий ремонт и содержание жилищного фонда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обеспечение благоприятных и безопасных условий проживания жителей, надлежащее содержание общего имущества МКД</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1, 3, 5, 8</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Переселение граждан из аварийного жилья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улучшение условий проживания граждан.</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10, 11</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Содержание объектов коммунального хозяйства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Организация подготовки </w:t>
            </w:r>
            <w:proofErr w:type="gramStart"/>
            <w:r w:rsidRPr="000C3247">
              <w:rPr>
                <w:rFonts w:ascii="Times New Roman" w:hAnsi="Times New Roman" w:cs="Times New Roman"/>
                <w:color w:val="000000"/>
                <w:sz w:val="19"/>
                <w:szCs w:val="19"/>
              </w:rPr>
              <w:t>коммунального</w:t>
            </w:r>
            <w:proofErr w:type="gramEnd"/>
          </w:p>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 мероприятия по инициативному бюджетированию, самообложению</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подготовки </w:t>
            </w:r>
            <w:proofErr w:type="gramStart"/>
            <w:r w:rsidRPr="000C3247">
              <w:rPr>
                <w:rFonts w:ascii="Times New Roman" w:hAnsi="Times New Roman" w:cs="Times New Roman"/>
                <w:color w:val="000000"/>
                <w:sz w:val="19"/>
                <w:szCs w:val="19"/>
              </w:rPr>
              <w:t>коммунального</w:t>
            </w:r>
            <w:proofErr w:type="gramEnd"/>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хозяйства к отопительному периоду, обеспечение качественным теплоснабжением и водоснабжением жителей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района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1-8</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0C3247">
              <w:rPr>
                <w:rFonts w:ascii="Times New Roman" w:hAnsi="Times New Roman" w:cs="Times New Roman"/>
                <w:color w:val="000000"/>
                <w:sz w:val="19"/>
                <w:szCs w:val="19"/>
              </w:rPr>
              <w:t>дств дл</w:t>
            </w:r>
            <w:proofErr w:type="gramEnd"/>
            <w:r w:rsidRPr="000C3247">
              <w:rPr>
                <w:rFonts w:ascii="Times New Roman" w:hAnsi="Times New Roman" w:cs="Times New Roman"/>
                <w:color w:val="000000"/>
                <w:sz w:val="19"/>
                <w:szCs w:val="19"/>
              </w:rPr>
              <w:t>я включения в перечень объектов капитального строительства Удмуртской Республики)</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Включение объектов</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коммунальной инфраструктуры в перечень объектов капитального строительства Удмуртской Республики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1-8</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3</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Актуализация схем теплоснабжения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Утверждение схемы теплоснабжения</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1, 2</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4</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Актуализация схем водоснабжения и водоотведения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Утверждение схемы водоснабжения и водоотведения</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5-8</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lang w:val="en-US"/>
              </w:rPr>
            </w:pPr>
            <w:r w:rsidRPr="000C3247">
              <w:rPr>
                <w:rFonts w:ascii="Times New Roman" w:hAnsi="Times New Roman" w:cs="Times New Roman"/>
                <w:color w:val="000000"/>
                <w:sz w:val="19"/>
                <w:szCs w:val="19"/>
                <w:lang w:val="en-US"/>
              </w:rPr>
              <w:t>F</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Строительство и реконструкция (модернизация) объектов питьевого водоснабжения</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lang w:val="en-US"/>
              </w:rPr>
            </w:pPr>
            <w:r w:rsidRPr="000C3247">
              <w:rPr>
                <w:rFonts w:ascii="Times New Roman" w:hAnsi="Times New Roman" w:cs="Times New Roman"/>
                <w:color w:val="000000"/>
                <w:sz w:val="19"/>
                <w:szCs w:val="19"/>
                <w:lang w:val="en-US"/>
              </w:rPr>
              <w:t>2015-2028</w:t>
            </w:r>
          </w:p>
        </w:tc>
        <w:tc>
          <w:tcPr>
            <w:tcW w:w="3405" w:type="dxa"/>
            <w:vAlign w:val="center"/>
          </w:tcPr>
          <w:p w:rsidR="000C3247" w:rsidRPr="000C3247" w:rsidRDefault="000C3247" w:rsidP="000C3247">
            <w:pPr>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Утверждение схемы водоснабжения и водоотведения</w:t>
            </w:r>
          </w:p>
          <w:p w:rsidR="000C3247" w:rsidRPr="000C3247" w:rsidRDefault="000C3247" w:rsidP="000C3247">
            <w:pPr>
              <w:spacing w:before="20" w:after="0" w:line="240" w:lineRule="auto"/>
              <w:jc w:val="center"/>
              <w:rPr>
                <w:rFonts w:ascii="Times New Roman" w:hAnsi="Times New Roman" w:cs="Times New Roman"/>
                <w:color w:val="000000"/>
                <w:sz w:val="19"/>
                <w:szCs w:val="19"/>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lang w:val="en-US"/>
              </w:rPr>
            </w:pPr>
            <w:r w:rsidRPr="000C3247">
              <w:rPr>
                <w:rFonts w:ascii="Times New Roman" w:hAnsi="Times New Roman" w:cs="Times New Roman"/>
                <w:color w:val="000000"/>
                <w:sz w:val="19"/>
                <w:szCs w:val="19"/>
                <w:lang w:val="en-US"/>
              </w:rPr>
              <w:t>F</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color w:val="000000"/>
                <w:sz w:val="19"/>
                <w:szCs w:val="19"/>
              </w:rPr>
              <w:t>Проект «Обеспечение устойчивого сокращения непригодного для проживания жилищного фонда»</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Отдел ЖКХ и транспорта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2015-2028 гг.</w:t>
            </w:r>
          </w:p>
        </w:tc>
        <w:tc>
          <w:tcPr>
            <w:tcW w:w="3405" w:type="dxa"/>
            <w:vAlign w:val="center"/>
          </w:tcPr>
          <w:p w:rsidR="000C3247" w:rsidRPr="000C3247" w:rsidRDefault="000C3247" w:rsidP="000C3247">
            <w:pPr>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Обеспечение устойчивого сокращения непригодного для проживания жилищного фонда </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r>
      <w:tr w:rsidR="000C3247" w:rsidRPr="000C3247" w:rsidTr="00707BF8">
        <w:trPr>
          <w:trHeight w:val="300"/>
        </w:trPr>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b/>
                <w:bCs/>
                <w:color w:val="000000"/>
                <w:sz w:val="20"/>
                <w:szCs w:val="20"/>
              </w:rPr>
              <w:lastRenderedPageBreak/>
              <w:t>07</w:t>
            </w:r>
          </w:p>
        </w:tc>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b/>
                <w:bCs/>
                <w:color w:val="000000"/>
                <w:sz w:val="20"/>
                <w:szCs w:val="20"/>
              </w:rPr>
              <w:t>3</w:t>
            </w:r>
          </w:p>
        </w:tc>
        <w:tc>
          <w:tcPr>
            <w:tcW w:w="414"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lang w:val="en-US"/>
              </w:rPr>
            </w:pPr>
          </w:p>
        </w:tc>
        <w:tc>
          <w:tcPr>
            <w:tcW w:w="28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19"/>
                <w:szCs w:val="19"/>
              </w:rPr>
            </w:pPr>
            <w:r w:rsidRPr="000C3247">
              <w:rPr>
                <w:rFonts w:ascii="Times New Roman" w:hAnsi="Times New Roman" w:cs="Times New Roman"/>
                <w:b/>
                <w:bCs/>
                <w:color w:val="000000"/>
                <w:sz w:val="20"/>
                <w:szCs w:val="20"/>
              </w:rPr>
              <w:t>Благоустройство и охрана окружающей среды</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1199"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c>
          <w:tcPr>
            <w:tcW w:w="3405" w:type="dxa"/>
          </w:tcPr>
          <w:p w:rsidR="000C3247" w:rsidRPr="000C3247" w:rsidRDefault="000C3247" w:rsidP="000C3247">
            <w:pPr>
              <w:spacing w:before="20" w:after="0" w:line="240" w:lineRule="auto"/>
              <w:jc w:val="center"/>
              <w:rPr>
                <w:rFonts w:ascii="Times New Roman" w:hAnsi="Times New Roman" w:cs="Times New Roman"/>
                <w:color w:val="000000"/>
                <w:sz w:val="19"/>
                <w:szCs w:val="19"/>
              </w:rPr>
            </w:pPr>
          </w:p>
        </w:tc>
        <w:tc>
          <w:tcPr>
            <w:tcW w:w="184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01</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Управляющие компании и сельскохозяйственные предприятия</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jc w:val="right"/>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Территориальные отделы Администрации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Развитие  мероприятий по благоустройству территорий</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Территориальные отделы Администрации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highlight w:val="yellow"/>
              </w:rPr>
            </w:pPr>
            <w:r w:rsidRPr="000C3247">
              <w:rPr>
                <w:rFonts w:ascii="Times New Roman" w:hAnsi="Times New Roman" w:cs="Times New Roman"/>
                <w:color w:val="000000"/>
                <w:sz w:val="20"/>
                <w:szCs w:val="20"/>
              </w:rPr>
              <w:t>Расходы на решение вопросов местного значения, осуществляемое с участием граждан инициативное бюджетирование</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Расходы на решение вопросов местного значения, осуществляемое с участием средств самообложения граждан</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4</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На приобретение оборудования для спортивной площадки</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5</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Ремонт памятников</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6</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Установка контейнерных площадок</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7</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Исполнительский сбор</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02</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8</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Мероприятия по наказам избирателей</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19"/>
                <w:szCs w:val="19"/>
              </w:rPr>
            </w:pPr>
            <w:r w:rsidRPr="000C3247">
              <w:rPr>
                <w:rFonts w:ascii="Times New Roman" w:hAnsi="Times New Roman" w:cs="Times New Roman"/>
                <w:color w:val="000000"/>
                <w:sz w:val="19"/>
                <w:szCs w:val="19"/>
              </w:rPr>
              <w:t xml:space="preserve">Администрация </w:t>
            </w:r>
            <w:proofErr w:type="spellStart"/>
            <w:r w:rsidRPr="000C3247">
              <w:rPr>
                <w:rFonts w:ascii="Times New Roman" w:hAnsi="Times New Roman" w:cs="Times New Roman"/>
                <w:color w:val="000000"/>
                <w:sz w:val="19"/>
                <w:szCs w:val="19"/>
              </w:rPr>
              <w:t>Глазовского</w:t>
            </w:r>
            <w:proofErr w:type="spellEnd"/>
            <w:r w:rsidRPr="000C3247">
              <w:rPr>
                <w:rFonts w:ascii="Times New Roman" w:hAnsi="Times New Roman" w:cs="Times New Roman"/>
                <w:color w:val="000000"/>
                <w:sz w:val="19"/>
                <w:szCs w:val="19"/>
              </w:rPr>
              <w:t xml:space="preserve"> </w:t>
            </w:r>
            <w:proofErr w:type="spellStart"/>
            <w:r w:rsidRPr="000C3247">
              <w:rPr>
                <w:rFonts w:ascii="Times New Roman" w:hAnsi="Times New Roman" w:cs="Times New Roman"/>
                <w:color w:val="000000"/>
                <w:sz w:val="19"/>
                <w:szCs w:val="19"/>
              </w:rPr>
              <w:t>райога</w:t>
            </w:r>
            <w:proofErr w:type="spellEnd"/>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03</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proofErr w:type="gramStart"/>
            <w:r w:rsidRPr="000C3247">
              <w:rPr>
                <w:rFonts w:ascii="Times New Roman" w:hAnsi="Times New Roman" w:cs="Times New Roman"/>
                <w:color w:val="000000"/>
                <w:sz w:val="20"/>
                <w:szCs w:val="20"/>
              </w:rPr>
              <w:t>Контроль за</w:t>
            </w:r>
            <w:proofErr w:type="gramEnd"/>
            <w:r w:rsidRPr="000C3247">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«Муниципальный округ Глазовский район Удмуртской Республики» в сфере благоустройства.</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04</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муниципального образования «Муниципальный округ Глазовский </w:t>
            </w:r>
            <w:r w:rsidRPr="000C3247">
              <w:rPr>
                <w:rFonts w:ascii="Times New Roman" w:hAnsi="Times New Roman" w:cs="Times New Roman"/>
                <w:color w:val="000000"/>
                <w:sz w:val="20"/>
                <w:szCs w:val="20"/>
              </w:rPr>
              <w:lastRenderedPageBreak/>
              <w:t>район Удмуртской Республики»</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lastRenderedPageBreak/>
              <w:t xml:space="preserve">два раза в год, </w:t>
            </w:r>
          </w:p>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lastRenderedPageBreak/>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05</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06</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Отлов и содержание безнадзорных  животных</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2015-2028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Безопасность жителей района</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3</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Мероприятия по ликвидации несанкционированной свалки на территории района</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 Территориальные отделы Администрации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2019-2028 гг.</w:t>
            </w:r>
          </w:p>
        </w:tc>
        <w:tc>
          <w:tcPr>
            <w:tcW w:w="3405"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1-6</w:t>
            </w:r>
          </w:p>
        </w:tc>
      </w:tr>
      <w:tr w:rsidR="000C3247" w:rsidRPr="000C3247" w:rsidTr="00707BF8">
        <w:trPr>
          <w:trHeight w:val="300"/>
        </w:trPr>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bCs/>
                <w:color w:val="000000"/>
                <w:sz w:val="20"/>
                <w:szCs w:val="20"/>
              </w:rPr>
              <w:t>07</w:t>
            </w:r>
          </w:p>
        </w:tc>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bCs/>
                <w:color w:val="000000"/>
                <w:sz w:val="20"/>
                <w:szCs w:val="20"/>
              </w:rPr>
              <w:t>3</w:t>
            </w:r>
          </w:p>
        </w:tc>
        <w:tc>
          <w:tcPr>
            <w:tcW w:w="414"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07</w:t>
            </w:r>
          </w:p>
        </w:tc>
        <w:tc>
          <w:tcPr>
            <w:tcW w:w="28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bCs/>
                <w:color w:val="000000"/>
                <w:sz w:val="20"/>
                <w:szCs w:val="20"/>
              </w:rPr>
              <w:t>Мероприятия по охране окружающей среды</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 Территориальные отделы Администрации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2023-2028</w:t>
            </w:r>
          </w:p>
        </w:tc>
        <w:tc>
          <w:tcPr>
            <w:tcW w:w="3405" w:type="dxa"/>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Обеспечение экологической безопасности.</w:t>
            </w:r>
          </w:p>
        </w:tc>
        <w:tc>
          <w:tcPr>
            <w:tcW w:w="184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Cs/>
                <w:color w:val="000000"/>
                <w:sz w:val="20"/>
                <w:szCs w:val="20"/>
              </w:rPr>
            </w:pPr>
            <w:r w:rsidRPr="000C3247">
              <w:rPr>
                <w:rFonts w:ascii="Times New Roman" w:hAnsi="Times New Roman" w:cs="Times New Roman"/>
                <w:bCs/>
                <w:color w:val="000000"/>
                <w:sz w:val="20"/>
                <w:szCs w:val="20"/>
              </w:rPr>
              <w:t>07</w:t>
            </w:r>
          </w:p>
        </w:tc>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Cs/>
                <w:color w:val="000000"/>
                <w:sz w:val="20"/>
                <w:szCs w:val="20"/>
              </w:rPr>
            </w:pPr>
            <w:r w:rsidRPr="000C3247">
              <w:rPr>
                <w:rFonts w:ascii="Times New Roman" w:hAnsi="Times New Roman" w:cs="Times New Roman"/>
                <w:bCs/>
                <w:color w:val="000000"/>
                <w:sz w:val="20"/>
                <w:szCs w:val="20"/>
              </w:rPr>
              <w:t>03</w:t>
            </w:r>
          </w:p>
        </w:tc>
        <w:tc>
          <w:tcPr>
            <w:tcW w:w="414"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09</w:t>
            </w:r>
          </w:p>
        </w:tc>
        <w:tc>
          <w:tcPr>
            <w:tcW w:w="28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bCs/>
                <w:color w:val="000000"/>
                <w:sz w:val="20"/>
                <w:szCs w:val="20"/>
              </w:rPr>
            </w:pPr>
            <w:r w:rsidRPr="000C3247">
              <w:rPr>
                <w:rFonts w:ascii="Times New Roman" w:eastAsia="Times New Roman" w:hAnsi="Times New Roman" w:cs="Times New Roman"/>
                <w:color w:val="000000"/>
                <w:sz w:val="20"/>
                <w:szCs w:val="20"/>
                <w:lang w:eastAsia="ru-RU"/>
              </w:rPr>
              <w:t xml:space="preserve">Мероприятия по капитальному ремонту </w:t>
            </w:r>
            <w:proofErr w:type="spellStart"/>
            <w:r w:rsidRPr="000C3247">
              <w:rPr>
                <w:rFonts w:ascii="Times New Roman" w:eastAsia="Times New Roman" w:hAnsi="Times New Roman" w:cs="Times New Roman"/>
                <w:color w:val="000000"/>
                <w:sz w:val="20"/>
                <w:szCs w:val="20"/>
                <w:lang w:eastAsia="ru-RU"/>
              </w:rPr>
              <w:t>гидротехгических</w:t>
            </w:r>
            <w:proofErr w:type="spellEnd"/>
            <w:r w:rsidRPr="000C3247">
              <w:rPr>
                <w:rFonts w:ascii="Times New Roman" w:eastAsia="Times New Roman" w:hAnsi="Times New Roman" w:cs="Times New Roman"/>
                <w:color w:val="000000"/>
                <w:sz w:val="20"/>
                <w:szCs w:val="20"/>
                <w:lang w:eastAsia="ru-RU"/>
              </w:rPr>
              <w:t xml:space="preserve"> сооружений</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eastAsia="Times New Roman" w:hAnsi="Times New Roman" w:cs="Times New Roman"/>
                <w:color w:val="000000"/>
                <w:sz w:val="20"/>
                <w:szCs w:val="20"/>
                <w:lang w:eastAsia="ru-RU"/>
              </w:rPr>
              <w:t>2015-2028</w:t>
            </w:r>
          </w:p>
        </w:tc>
        <w:tc>
          <w:tcPr>
            <w:tcW w:w="3405" w:type="dxa"/>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w:t>
            </w:r>
          </w:p>
        </w:tc>
        <w:tc>
          <w:tcPr>
            <w:tcW w:w="184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Cs/>
                <w:color w:val="000000"/>
                <w:sz w:val="20"/>
                <w:szCs w:val="20"/>
              </w:rPr>
            </w:pPr>
            <w:r w:rsidRPr="000C3247">
              <w:rPr>
                <w:rFonts w:ascii="Times New Roman" w:hAnsi="Times New Roman" w:cs="Times New Roman"/>
                <w:bCs/>
                <w:color w:val="000000"/>
                <w:sz w:val="20"/>
                <w:szCs w:val="20"/>
              </w:rPr>
              <w:t>07</w:t>
            </w:r>
          </w:p>
        </w:tc>
        <w:tc>
          <w:tcPr>
            <w:tcW w:w="336"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Cs/>
                <w:color w:val="000000"/>
                <w:sz w:val="20"/>
                <w:szCs w:val="20"/>
              </w:rPr>
            </w:pPr>
            <w:r w:rsidRPr="000C3247">
              <w:rPr>
                <w:rFonts w:ascii="Times New Roman" w:hAnsi="Times New Roman" w:cs="Times New Roman"/>
                <w:bCs/>
                <w:color w:val="000000"/>
                <w:sz w:val="20"/>
                <w:szCs w:val="20"/>
              </w:rPr>
              <w:t>03</w:t>
            </w:r>
          </w:p>
        </w:tc>
        <w:tc>
          <w:tcPr>
            <w:tcW w:w="414"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09</w:t>
            </w:r>
          </w:p>
        </w:tc>
        <w:tc>
          <w:tcPr>
            <w:tcW w:w="28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1</w:t>
            </w:r>
          </w:p>
        </w:tc>
        <w:tc>
          <w:tcPr>
            <w:tcW w:w="5529" w:type="dxa"/>
            <w:vAlign w:val="center"/>
          </w:tcPr>
          <w:p w:rsidR="000C3247" w:rsidRPr="000C3247" w:rsidRDefault="000C3247" w:rsidP="000C3247">
            <w:pPr>
              <w:autoSpaceDE w:val="0"/>
              <w:autoSpaceDN w:val="0"/>
              <w:adjustRightInd w:val="0"/>
              <w:spacing w:before="20" w:after="0" w:line="240" w:lineRule="auto"/>
              <w:rPr>
                <w:rFonts w:ascii="Times New Roman" w:hAnsi="Times New Roman" w:cs="Times New Roman"/>
                <w:bCs/>
                <w:color w:val="000000"/>
                <w:sz w:val="20"/>
                <w:szCs w:val="20"/>
              </w:rPr>
            </w:pPr>
            <w:r w:rsidRPr="000C3247">
              <w:rPr>
                <w:rFonts w:ascii="Times New Roman" w:eastAsia="Times New Roman" w:hAnsi="Times New Roman" w:cs="Times New Roman"/>
                <w:color w:val="000000"/>
                <w:sz w:val="20"/>
                <w:szCs w:val="20"/>
                <w:lang w:eastAsia="ru-RU"/>
              </w:rPr>
              <w:t>Мероприятия по капитальному ремонту (</w:t>
            </w:r>
            <w:proofErr w:type="spellStart"/>
            <w:r w:rsidRPr="000C3247">
              <w:rPr>
                <w:rFonts w:ascii="Times New Roman" w:eastAsia="Times New Roman" w:hAnsi="Times New Roman" w:cs="Times New Roman"/>
                <w:color w:val="000000"/>
                <w:sz w:val="20"/>
                <w:szCs w:val="20"/>
                <w:lang w:eastAsia="ru-RU"/>
              </w:rPr>
              <w:t>софинансирование</w:t>
            </w:r>
            <w:proofErr w:type="spellEnd"/>
            <w:r w:rsidRPr="000C3247">
              <w:rPr>
                <w:rFonts w:ascii="Times New Roman" w:eastAsia="Times New Roman" w:hAnsi="Times New Roman" w:cs="Times New Roman"/>
                <w:color w:val="000000"/>
                <w:sz w:val="20"/>
                <w:szCs w:val="20"/>
                <w:lang w:eastAsia="ru-RU"/>
              </w:rPr>
              <w:t>)</w:t>
            </w:r>
          </w:p>
        </w:tc>
        <w:tc>
          <w:tcPr>
            <w:tcW w:w="2100"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r w:rsidRPr="000C3247">
              <w:rPr>
                <w:rFonts w:ascii="Times New Roman" w:eastAsia="Times New Roman" w:hAnsi="Times New Roman" w:cs="Times New Roman"/>
                <w:color w:val="000000"/>
                <w:sz w:val="20"/>
                <w:szCs w:val="20"/>
                <w:lang w:eastAsia="ru-RU"/>
              </w:rPr>
              <w:t>2015-2028</w:t>
            </w:r>
          </w:p>
        </w:tc>
        <w:tc>
          <w:tcPr>
            <w:tcW w:w="3405" w:type="dxa"/>
          </w:tcPr>
          <w:p w:rsidR="000C3247" w:rsidRPr="000C3247" w:rsidRDefault="000C3247" w:rsidP="000C3247">
            <w:pPr>
              <w:autoSpaceDE w:val="0"/>
              <w:autoSpaceDN w:val="0"/>
              <w:adjustRightInd w:val="0"/>
              <w:spacing w:before="20" w:after="0" w:line="240" w:lineRule="auto"/>
              <w:rPr>
                <w:rFonts w:ascii="Times New Roman" w:hAnsi="Times New Roman" w:cs="Times New Roman"/>
                <w:color w:val="000000"/>
                <w:sz w:val="20"/>
                <w:szCs w:val="20"/>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w:t>
            </w:r>
          </w:p>
        </w:tc>
        <w:tc>
          <w:tcPr>
            <w:tcW w:w="1843" w:type="dxa"/>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color w:val="000000"/>
                <w:sz w:val="20"/>
                <w:szCs w:val="20"/>
              </w:rPr>
            </w:pPr>
          </w:p>
        </w:tc>
      </w:tr>
      <w:tr w:rsidR="000C3247" w:rsidRPr="000C3247" w:rsidTr="00707BF8">
        <w:trPr>
          <w:trHeight w:val="300"/>
        </w:trPr>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07</w:t>
            </w:r>
          </w:p>
        </w:tc>
        <w:tc>
          <w:tcPr>
            <w:tcW w:w="336"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4 </w:t>
            </w:r>
          </w:p>
        </w:tc>
        <w:tc>
          <w:tcPr>
            <w:tcW w:w="414"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c>
          <w:tcPr>
            <w:tcW w:w="28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w:t>
            </w:r>
          </w:p>
          <w:p w:rsidR="000C3247" w:rsidRPr="000C3247" w:rsidRDefault="000C3247" w:rsidP="000C3247">
            <w:pPr>
              <w:autoSpaceDE w:val="0"/>
              <w:autoSpaceDN w:val="0"/>
              <w:adjustRightInd w:val="0"/>
              <w:spacing w:before="20" w:after="0" w:line="240" w:lineRule="auto"/>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«Муниципальный округ Глазовский район Удмуртской Республики» на 2015-2028 годы</w:t>
            </w:r>
          </w:p>
        </w:tc>
        <w:tc>
          <w:tcPr>
            <w:tcW w:w="2100"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c>
          <w:tcPr>
            <w:tcW w:w="1199"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c>
          <w:tcPr>
            <w:tcW w:w="3405" w:type="dxa"/>
            <w:vAlign w:val="center"/>
          </w:tcPr>
          <w:p w:rsidR="000C3247" w:rsidRPr="000C3247" w:rsidRDefault="000C3247" w:rsidP="000C3247">
            <w:pPr>
              <w:autoSpaceDE w:val="0"/>
              <w:autoSpaceDN w:val="0"/>
              <w:adjustRightInd w:val="0"/>
              <w:spacing w:before="20" w:after="0" w:line="240" w:lineRule="auto"/>
              <w:jc w:val="right"/>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c>
          <w:tcPr>
            <w:tcW w:w="1843" w:type="dxa"/>
            <w:vAlign w:val="center"/>
          </w:tcPr>
          <w:p w:rsidR="000C3247" w:rsidRPr="000C3247" w:rsidRDefault="000C3247" w:rsidP="000C3247">
            <w:pPr>
              <w:autoSpaceDE w:val="0"/>
              <w:autoSpaceDN w:val="0"/>
              <w:adjustRightInd w:val="0"/>
              <w:spacing w:before="20" w:after="0" w:line="240" w:lineRule="auto"/>
              <w:jc w:val="center"/>
              <w:rPr>
                <w:rFonts w:ascii="Times New Roman" w:hAnsi="Times New Roman" w:cs="Times New Roman"/>
                <w:b/>
                <w:bCs/>
                <w:color w:val="000000"/>
                <w:sz w:val="20"/>
                <w:szCs w:val="20"/>
              </w:rPr>
            </w:pPr>
            <w:r w:rsidRPr="000C3247">
              <w:rPr>
                <w:rFonts w:ascii="Times New Roman" w:eastAsia="Times New Roman" w:hAnsi="Times New Roman" w:cs="Times New Roman"/>
                <w:b/>
                <w:bCs/>
                <w:color w:val="000000"/>
                <w:sz w:val="20"/>
                <w:szCs w:val="20"/>
                <w:lang w:eastAsia="ru-RU"/>
              </w:rPr>
              <w:t> </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 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4 </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01</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Формирование сети маршрутов регулярных перевозок автомобильным транспортом общего пользования на территории </w:t>
            </w:r>
            <w:proofErr w:type="spellStart"/>
            <w:r w:rsidRPr="000C3247">
              <w:rPr>
                <w:rFonts w:ascii="Times New Roman" w:eastAsia="Times New Roman" w:hAnsi="Times New Roman" w:cs="Times New Roman"/>
                <w:color w:val="000000"/>
                <w:sz w:val="20"/>
                <w:szCs w:val="20"/>
                <w:lang w:eastAsia="ru-RU"/>
              </w:rPr>
              <w:t>Глазовского</w:t>
            </w:r>
            <w:proofErr w:type="spellEnd"/>
            <w:r w:rsidRPr="000C3247">
              <w:rPr>
                <w:rFonts w:ascii="Times New Roman" w:eastAsia="Times New Roman" w:hAnsi="Times New Roman" w:cs="Times New Roman"/>
                <w:color w:val="000000"/>
                <w:sz w:val="20"/>
                <w:szCs w:val="20"/>
                <w:lang w:eastAsia="ru-RU"/>
              </w:rPr>
              <w:t xml:space="preserve"> района.</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b/>
                <w:bCs/>
                <w:color w:val="000000"/>
                <w:sz w:val="20"/>
                <w:szCs w:val="20"/>
                <w:lang w:eastAsia="ru-RU"/>
              </w:rPr>
            </w:pPr>
            <w:r w:rsidRPr="000C3247">
              <w:rPr>
                <w:rFonts w:ascii="Times New Roman" w:eastAsia="Times New Roman" w:hAnsi="Times New Roman" w:cs="Times New Roman"/>
                <w:color w:val="000000"/>
                <w:sz w:val="20"/>
                <w:szCs w:val="20"/>
                <w:lang w:eastAsia="ru-RU"/>
              </w:rPr>
              <w:t>1</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07 </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4 </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02</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1</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4 </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03</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Осуществление </w:t>
            </w:r>
            <w:proofErr w:type="gramStart"/>
            <w:r w:rsidRPr="000C3247">
              <w:rPr>
                <w:rFonts w:ascii="Times New Roman" w:eastAsia="Times New Roman" w:hAnsi="Times New Roman" w:cs="Times New Roman"/>
                <w:color w:val="000000"/>
                <w:sz w:val="20"/>
                <w:szCs w:val="20"/>
                <w:lang w:eastAsia="ru-RU"/>
              </w:rPr>
              <w:t>контроля за</w:t>
            </w:r>
            <w:proofErr w:type="gramEnd"/>
            <w:r w:rsidRPr="000C3247">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w:t>
            </w:r>
            <w:r w:rsidRPr="000C3247">
              <w:rPr>
                <w:rFonts w:ascii="Times New Roman" w:eastAsia="Times New Roman" w:hAnsi="Times New Roman" w:cs="Times New Roman"/>
                <w:color w:val="000000"/>
                <w:sz w:val="20"/>
                <w:szCs w:val="20"/>
                <w:lang w:eastAsia="ru-RU"/>
              </w:rPr>
              <w:lastRenderedPageBreak/>
              <w:t>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lastRenderedPageBreak/>
              <w:t xml:space="preserve">Административная комиссия </w:t>
            </w: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lastRenderedPageBreak/>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lastRenderedPageBreak/>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1</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lastRenderedPageBreak/>
              <w:t> 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4 </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Содержание автомобильных дорог</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07 </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4 </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1</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Капитальный ремонт, ремонт и содержание</w:t>
            </w:r>
          </w:p>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автомобильных дорог общего пользования местного значения в  границах населенных пунктов</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Содержание автомобильных дорог местного</w:t>
            </w:r>
          </w:p>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значения и сооружений на них, по которым проходят маршруты школьных автобусов в </w:t>
            </w:r>
            <w:proofErr w:type="spellStart"/>
            <w:r w:rsidRPr="000C3247">
              <w:rPr>
                <w:rFonts w:ascii="Times New Roman" w:eastAsia="Times New Roman" w:hAnsi="Times New Roman" w:cs="Times New Roman"/>
                <w:color w:val="000000"/>
                <w:sz w:val="20"/>
                <w:szCs w:val="20"/>
                <w:lang w:eastAsia="ru-RU"/>
              </w:rPr>
              <w:t>Глазовском</w:t>
            </w:r>
            <w:proofErr w:type="spellEnd"/>
            <w:r w:rsidRPr="000C3247">
              <w:rPr>
                <w:rFonts w:ascii="Times New Roman" w:eastAsia="Times New Roman" w:hAnsi="Times New Roman" w:cs="Times New Roman"/>
                <w:color w:val="000000"/>
                <w:sz w:val="20"/>
                <w:szCs w:val="20"/>
                <w:lang w:eastAsia="ru-RU"/>
              </w:rPr>
              <w:t xml:space="preserve"> районе</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Развитие сети автомобильных дорог</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5</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sz w:val="20"/>
                <w:szCs w:val="20"/>
                <w:lang w:eastAsia="ru-RU"/>
              </w:rPr>
              <w:t xml:space="preserve">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w:t>
            </w:r>
            <w:r w:rsidRPr="000C3247">
              <w:rPr>
                <w:rFonts w:ascii="Times New Roman" w:eastAsia="Times New Roman" w:hAnsi="Times New Roman" w:cs="Times New Roman"/>
                <w:sz w:val="20"/>
                <w:szCs w:val="20"/>
                <w:lang w:eastAsia="ru-RU"/>
              </w:rPr>
              <w:lastRenderedPageBreak/>
              <w:t>районный проект)</w:t>
            </w:r>
          </w:p>
        </w:tc>
        <w:tc>
          <w:tcPr>
            <w:tcW w:w="2100" w:type="dxa"/>
            <w:vAlign w:val="center"/>
          </w:tcPr>
          <w:p w:rsidR="000C3247" w:rsidRPr="000C3247" w:rsidRDefault="000C3247" w:rsidP="000C3247">
            <w:pPr>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lastRenderedPageBreak/>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w:t>
            </w:r>
            <w:r w:rsidRPr="000C3247">
              <w:rPr>
                <w:rFonts w:ascii="Times New Roman" w:eastAsia="Times New Roman" w:hAnsi="Times New Roman" w:cs="Times New Roman"/>
                <w:color w:val="000000"/>
                <w:sz w:val="20"/>
                <w:szCs w:val="20"/>
                <w:lang w:eastAsia="ru-RU"/>
              </w:rPr>
              <w:lastRenderedPageBreak/>
              <w:t>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lastRenderedPageBreak/>
              <w:t>3,4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lastRenderedPageBreak/>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6</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sz w:val="20"/>
                <w:szCs w:val="20"/>
                <w:lang w:eastAsia="ru-RU"/>
              </w:rPr>
            </w:pPr>
            <w:r w:rsidRPr="000C3247">
              <w:rPr>
                <w:rFonts w:ascii="Times New Roman" w:eastAsia="Times New Roman" w:hAnsi="Times New Roman" w:cs="Times New Roman"/>
                <w:sz w:val="20"/>
                <w:szCs w:val="20"/>
                <w:lang w:eastAsia="ru-RU"/>
              </w:rPr>
              <w:t xml:space="preserve">Расходы на решение вопросов местного </w:t>
            </w:r>
            <w:proofErr w:type="gramStart"/>
            <w:r w:rsidRPr="000C3247">
              <w:rPr>
                <w:rFonts w:ascii="Times New Roman" w:eastAsia="Times New Roman" w:hAnsi="Times New Roman" w:cs="Times New Roman"/>
                <w:sz w:val="20"/>
                <w:szCs w:val="20"/>
                <w:lang w:eastAsia="ru-RU"/>
              </w:rPr>
              <w:t>значения</w:t>
            </w:r>
            <w:proofErr w:type="gramEnd"/>
            <w:r w:rsidRPr="000C3247">
              <w:rPr>
                <w:rFonts w:ascii="Times New Roman" w:eastAsia="Times New Roman" w:hAnsi="Times New Roman" w:cs="Times New Roman"/>
                <w:sz w:val="20"/>
                <w:szCs w:val="20"/>
                <w:lang w:eastAsia="ru-RU"/>
              </w:rPr>
              <w:t xml:space="preserve"> осуществляемое с участием средств самообложения граждан</w:t>
            </w:r>
          </w:p>
        </w:tc>
        <w:tc>
          <w:tcPr>
            <w:tcW w:w="2100" w:type="dxa"/>
            <w:vAlign w:val="center"/>
          </w:tcPr>
          <w:p w:rsidR="000C3247" w:rsidRPr="000C3247" w:rsidRDefault="000C3247" w:rsidP="000C3247">
            <w:pPr>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04</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7</w:t>
            </w: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sz w:val="20"/>
                <w:szCs w:val="20"/>
                <w:lang w:eastAsia="ru-RU"/>
              </w:rPr>
            </w:pPr>
            <w:r w:rsidRPr="000C3247">
              <w:rPr>
                <w:rFonts w:ascii="Times New Roman" w:eastAsia="Times New Roman" w:hAnsi="Times New Roman" w:cs="Times New Roman"/>
                <w:sz w:val="20"/>
                <w:szCs w:val="20"/>
                <w:lang w:eastAsia="ru-RU"/>
              </w:rPr>
              <w:t>Расходы на решение вопросов местного значения за счет местного бюджета</w:t>
            </w:r>
          </w:p>
        </w:tc>
        <w:tc>
          <w:tcPr>
            <w:tcW w:w="2100" w:type="dxa"/>
            <w:vAlign w:val="center"/>
          </w:tcPr>
          <w:p w:rsidR="000C3247" w:rsidRPr="000C3247" w:rsidRDefault="000C3247" w:rsidP="000C3247">
            <w:pPr>
              <w:spacing w:before="20" w:after="0" w:line="240" w:lineRule="auto"/>
              <w:jc w:val="center"/>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2015-2028 </w:t>
            </w:r>
            <w:proofErr w:type="spellStart"/>
            <w:proofErr w:type="gramStart"/>
            <w:r w:rsidRPr="000C3247">
              <w:rPr>
                <w:rFonts w:ascii="Times New Roman" w:eastAsia="Times New Roman" w:hAnsi="Times New Roman" w:cs="Times New Roman"/>
                <w:color w:val="000000"/>
                <w:sz w:val="20"/>
                <w:szCs w:val="20"/>
                <w:lang w:eastAsia="ru-RU"/>
              </w:rPr>
              <w:t>гг</w:t>
            </w:r>
            <w:proofErr w:type="spellEnd"/>
            <w:proofErr w:type="gramEnd"/>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05</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0C3247">
              <w:rPr>
                <w:rFonts w:ascii="Times New Roman" w:eastAsia="Times New Roman" w:hAnsi="Times New Roman" w:cs="Times New Roman"/>
                <w:color w:val="000000"/>
                <w:sz w:val="20"/>
                <w:szCs w:val="20"/>
                <w:lang w:eastAsia="ru-RU"/>
              </w:rPr>
              <w:t>контроля за</w:t>
            </w:r>
            <w:proofErr w:type="gramEnd"/>
            <w:r w:rsidRPr="000C3247">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2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 xml:space="preserve">Повышение безопасности дорожного движения. </w:t>
            </w:r>
          </w:p>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07</w:t>
            </w: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4</w:t>
            </w: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06</w:t>
            </w: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hAnsi="Times New Roman" w:cs="Times New Roman"/>
                <w:color w:val="000000"/>
                <w:sz w:val="20"/>
                <w:szCs w:val="20"/>
              </w:rPr>
              <w:t xml:space="preserve">Администрация </w:t>
            </w:r>
            <w:proofErr w:type="spellStart"/>
            <w:r w:rsidRPr="000C3247">
              <w:rPr>
                <w:rFonts w:ascii="Times New Roman" w:hAnsi="Times New Roman" w:cs="Times New Roman"/>
                <w:color w:val="000000"/>
                <w:sz w:val="20"/>
                <w:szCs w:val="20"/>
              </w:rPr>
              <w:t>Глазовского</w:t>
            </w:r>
            <w:proofErr w:type="spellEnd"/>
            <w:r w:rsidRPr="000C3247">
              <w:rPr>
                <w:rFonts w:ascii="Times New Roman" w:hAnsi="Times New Roman" w:cs="Times New Roman"/>
                <w:color w:val="000000"/>
                <w:sz w:val="20"/>
                <w:szCs w:val="20"/>
              </w:rPr>
              <w:t xml:space="preserve"> района</w:t>
            </w: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2015-2028 гг.</w:t>
            </w:r>
          </w:p>
        </w:tc>
        <w:tc>
          <w:tcPr>
            <w:tcW w:w="3405" w:type="dxa"/>
            <w:vAlign w:val="center"/>
          </w:tcPr>
          <w:p w:rsidR="000C3247" w:rsidRPr="000C3247" w:rsidRDefault="000C3247" w:rsidP="000C3247">
            <w:pPr>
              <w:spacing w:before="20" w:after="20" w:line="240" w:lineRule="auto"/>
              <w:rPr>
                <w:rFonts w:ascii="Times New Roman" w:hAnsi="Times New Roman" w:cs="Times New Roman"/>
                <w:color w:val="000000"/>
                <w:sz w:val="20"/>
                <w:szCs w:val="20"/>
              </w:rPr>
            </w:pPr>
            <w:r w:rsidRPr="000C3247">
              <w:rPr>
                <w:rFonts w:ascii="Times New Roman" w:hAnsi="Times New Roman" w:cs="Times New Roman"/>
                <w:color w:val="000000"/>
                <w:sz w:val="20"/>
                <w:szCs w:val="20"/>
              </w:rPr>
              <w:t>Приведение технической документации в соответствии с действующим законодательством.</w:t>
            </w:r>
          </w:p>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r w:rsidRPr="000C3247">
              <w:rPr>
                <w:rFonts w:ascii="Times New Roman" w:eastAsia="Times New Roman" w:hAnsi="Times New Roman" w:cs="Times New Roman"/>
                <w:color w:val="000000"/>
                <w:sz w:val="20"/>
                <w:szCs w:val="20"/>
                <w:lang w:eastAsia="ru-RU"/>
              </w:rPr>
              <w:t>3, 4</w:t>
            </w:r>
          </w:p>
        </w:tc>
      </w:tr>
      <w:tr w:rsidR="000C3247" w:rsidRPr="000C3247" w:rsidTr="00707BF8">
        <w:trPr>
          <w:trHeight w:val="300"/>
        </w:trPr>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336"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414"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28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5529"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p>
        </w:tc>
        <w:tc>
          <w:tcPr>
            <w:tcW w:w="2100"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1199"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c>
          <w:tcPr>
            <w:tcW w:w="3405" w:type="dxa"/>
            <w:vAlign w:val="center"/>
          </w:tcPr>
          <w:p w:rsidR="000C3247" w:rsidRPr="000C3247" w:rsidRDefault="000C3247" w:rsidP="000C3247">
            <w:pPr>
              <w:spacing w:before="20" w:after="0" w:line="240" w:lineRule="auto"/>
              <w:rPr>
                <w:rFonts w:ascii="Times New Roman" w:eastAsia="Times New Roman" w:hAnsi="Times New Roman" w:cs="Times New Roman"/>
                <w:color w:val="000000"/>
                <w:sz w:val="20"/>
                <w:szCs w:val="20"/>
                <w:lang w:eastAsia="ru-RU"/>
              </w:rPr>
            </w:pPr>
          </w:p>
        </w:tc>
        <w:tc>
          <w:tcPr>
            <w:tcW w:w="1843" w:type="dxa"/>
            <w:vAlign w:val="center"/>
          </w:tcPr>
          <w:p w:rsidR="000C3247" w:rsidRPr="000C3247" w:rsidRDefault="000C3247" w:rsidP="000C3247">
            <w:pPr>
              <w:spacing w:before="20" w:after="0" w:line="240" w:lineRule="auto"/>
              <w:jc w:val="center"/>
              <w:rPr>
                <w:rFonts w:ascii="Times New Roman" w:eastAsia="Times New Roman" w:hAnsi="Times New Roman" w:cs="Times New Roman"/>
                <w:color w:val="000000"/>
                <w:sz w:val="20"/>
                <w:szCs w:val="20"/>
                <w:lang w:eastAsia="ru-RU"/>
              </w:rPr>
            </w:pPr>
          </w:p>
        </w:tc>
      </w:tr>
    </w:tbl>
    <w:p w:rsidR="000C3247" w:rsidRPr="000C3247" w:rsidRDefault="000C3247" w:rsidP="000C3247">
      <w:pPr>
        <w:spacing w:before="20" w:after="0" w:line="240" w:lineRule="auto"/>
        <w:jc w:val="right"/>
        <w:rPr>
          <w:rFonts w:ascii="Times New Roman" w:hAnsi="Times New Roman" w:cs="Times New Roman"/>
          <w:b/>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rPr>
          <w:rFonts w:ascii="Times New Roman" w:hAnsi="Times New Roman" w:cs="Times New Roman"/>
          <w:b/>
          <w:color w:val="000000"/>
          <w:sz w:val="20"/>
          <w:szCs w:val="20"/>
        </w:rPr>
      </w:pPr>
    </w:p>
    <w:p w:rsidR="00EF31DF" w:rsidRPr="00EF31DF" w:rsidRDefault="00EF31DF" w:rsidP="00EF31DF">
      <w:pPr>
        <w:spacing w:before="20" w:after="0" w:line="240" w:lineRule="auto"/>
        <w:ind w:left="12616"/>
        <w:rPr>
          <w:rFonts w:ascii="Times New Roman" w:hAnsi="Times New Roman" w:cs="Times New Roman"/>
          <w:b/>
          <w:color w:val="000000"/>
          <w:sz w:val="20"/>
          <w:szCs w:val="20"/>
        </w:rPr>
      </w:pPr>
    </w:p>
    <w:p w:rsidR="00EF31DF" w:rsidRPr="00EF31DF" w:rsidRDefault="00EF31DF" w:rsidP="00EF31DF">
      <w:pPr>
        <w:spacing w:before="20" w:after="0" w:line="240" w:lineRule="auto"/>
        <w:ind w:left="12616"/>
        <w:rPr>
          <w:rFonts w:ascii="Times New Roman" w:hAnsi="Times New Roman" w:cs="Times New Roman"/>
          <w:b/>
          <w:color w:val="000000"/>
          <w:sz w:val="20"/>
          <w:szCs w:val="20"/>
        </w:rPr>
      </w:pPr>
    </w:p>
    <w:p w:rsidR="00EF31DF" w:rsidRPr="00EF31DF" w:rsidRDefault="00EF31DF" w:rsidP="00EF31DF">
      <w:pPr>
        <w:spacing w:before="20" w:after="0" w:line="240" w:lineRule="auto"/>
        <w:ind w:left="12616"/>
        <w:rPr>
          <w:rFonts w:ascii="Times New Roman" w:hAnsi="Times New Roman" w:cs="Times New Roman"/>
          <w:b/>
          <w:color w:val="000000"/>
          <w:sz w:val="20"/>
          <w:szCs w:val="20"/>
        </w:rPr>
      </w:pPr>
    </w:p>
    <w:p w:rsidR="00EF31DF" w:rsidRPr="00EF31DF" w:rsidRDefault="00EF31DF" w:rsidP="00EF31DF">
      <w:pPr>
        <w:spacing w:before="20" w:after="0" w:line="240" w:lineRule="auto"/>
        <w:ind w:left="12616"/>
        <w:rPr>
          <w:rFonts w:ascii="Times New Roman" w:hAnsi="Times New Roman" w:cs="Times New Roman"/>
          <w:b/>
          <w:color w:val="000000"/>
          <w:sz w:val="20"/>
          <w:szCs w:val="20"/>
        </w:rPr>
      </w:pPr>
    </w:p>
    <w:p w:rsidR="00EF31DF" w:rsidRPr="00EF31DF" w:rsidRDefault="00EF31DF" w:rsidP="00D23731">
      <w:pPr>
        <w:spacing w:before="20" w:after="0" w:line="240" w:lineRule="auto"/>
        <w:jc w:val="center"/>
        <w:rPr>
          <w:rFonts w:ascii="Times New Roman" w:hAnsi="Times New Roman" w:cs="Times New Roman"/>
          <w:b/>
          <w:sz w:val="20"/>
          <w:szCs w:val="20"/>
        </w:rPr>
      </w:pPr>
      <w:r w:rsidRPr="00EF31DF">
        <w:rPr>
          <w:rFonts w:ascii="Times New Roman" w:hAnsi="Times New Roman" w:cs="Times New Roman"/>
          <w:b/>
          <w:sz w:val="20"/>
          <w:szCs w:val="20"/>
        </w:rPr>
        <w:lastRenderedPageBreak/>
        <w:t xml:space="preserve">                                                                                                                                                                                           </w:t>
      </w:r>
      <w:r w:rsidR="00707BF8">
        <w:rPr>
          <w:rFonts w:ascii="Times New Roman" w:hAnsi="Times New Roman" w:cs="Times New Roman"/>
          <w:b/>
          <w:sz w:val="20"/>
          <w:szCs w:val="20"/>
        </w:rPr>
        <w:t xml:space="preserve">                           </w:t>
      </w:r>
    </w:p>
    <w:p w:rsidR="00D23731" w:rsidRDefault="00D23731" w:rsidP="00D23731">
      <w:pPr>
        <w:spacing w:before="20" w:after="0" w:line="240" w:lineRule="auto"/>
        <w:jc w:val="right"/>
        <w:rPr>
          <w:rFonts w:ascii="Times New Roman" w:hAnsi="Times New Roman" w:cs="Times New Roman"/>
          <w:b/>
          <w:sz w:val="20"/>
          <w:szCs w:val="20"/>
        </w:rPr>
      </w:pPr>
      <w:r>
        <w:rPr>
          <w:rFonts w:ascii="Times New Roman" w:hAnsi="Times New Roman" w:cs="Times New Roman"/>
          <w:b/>
          <w:sz w:val="20"/>
          <w:szCs w:val="20"/>
        </w:rPr>
        <w:t xml:space="preserve">Приложение 3 </w:t>
      </w:r>
    </w:p>
    <w:p w:rsidR="00D23731" w:rsidRDefault="00D23731" w:rsidP="00D23731">
      <w:pPr>
        <w:spacing w:before="20" w:after="0" w:line="240" w:lineRule="auto"/>
        <w:jc w:val="right"/>
        <w:rPr>
          <w:rFonts w:ascii="Times New Roman" w:hAnsi="Times New Roman" w:cs="Times New Roman"/>
          <w:b/>
          <w:sz w:val="20"/>
          <w:szCs w:val="20"/>
        </w:rPr>
      </w:pPr>
      <w:r>
        <w:rPr>
          <w:rFonts w:ascii="Times New Roman" w:hAnsi="Times New Roman" w:cs="Times New Roman"/>
          <w:b/>
          <w:sz w:val="20"/>
          <w:szCs w:val="20"/>
        </w:rPr>
        <w:t>К муниципальной программе</w:t>
      </w:r>
    </w:p>
    <w:p w:rsidR="00EF31DF" w:rsidRPr="00EF31DF" w:rsidRDefault="00D23731" w:rsidP="00D23731">
      <w:pPr>
        <w:spacing w:before="20" w:after="0" w:line="240" w:lineRule="auto"/>
        <w:jc w:val="right"/>
        <w:rPr>
          <w:rFonts w:ascii="Times New Roman" w:hAnsi="Times New Roman" w:cs="Times New Roman"/>
          <w:b/>
          <w:sz w:val="20"/>
          <w:szCs w:val="20"/>
        </w:rPr>
      </w:pPr>
      <w:r>
        <w:rPr>
          <w:rFonts w:ascii="Times New Roman" w:hAnsi="Times New Roman" w:cs="Times New Roman"/>
          <w:b/>
          <w:sz w:val="20"/>
          <w:szCs w:val="20"/>
        </w:rPr>
        <w:t>«Муниципальное Хозяйство»</w:t>
      </w:r>
      <w:r w:rsidR="00EF31DF" w:rsidRPr="00EF31DF">
        <w:rPr>
          <w:rFonts w:ascii="Times New Roman" w:hAnsi="Times New Roman" w:cs="Times New Roman"/>
          <w:b/>
          <w:sz w:val="20"/>
          <w:szCs w:val="20"/>
        </w:rPr>
        <w:t xml:space="preserve">                                                                                                                                                                                                                                           </w:t>
      </w:r>
      <w:r w:rsidR="00707BF8">
        <w:rPr>
          <w:rFonts w:ascii="Times New Roman" w:hAnsi="Times New Roman" w:cs="Times New Roman"/>
          <w:b/>
          <w:sz w:val="20"/>
          <w:szCs w:val="20"/>
        </w:rPr>
        <w:t xml:space="preserve">                          </w:t>
      </w:r>
    </w:p>
    <w:p w:rsidR="00EF31DF" w:rsidRPr="00EF31DF" w:rsidRDefault="00EF31DF" w:rsidP="00D23731">
      <w:pPr>
        <w:spacing w:before="20" w:after="0" w:line="240" w:lineRule="auto"/>
        <w:rPr>
          <w:rFonts w:ascii="Times New Roman" w:hAnsi="Times New Roman" w:cs="Times New Roman"/>
          <w:b/>
          <w:sz w:val="20"/>
          <w:szCs w:val="20"/>
        </w:rPr>
      </w:pPr>
      <w:r w:rsidRPr="00EF31DF">
        <w:rPr>
          <w:rFonts w:ascii="Times New Roman" w:hAnsi="Times New Roman" w:cs="Times New Roman"/>
          <w:b/>
          <w:sz w:val="20"/>
          <w:szCs w:val="20"/>
        </w:rPr>
        <w:t xml:space="preserve">                                                                                                                                                                                                                                                 </w:t>
      </w:r>
      <w:r w:rsidR="00D23731">
        <w:rPr>
          <w:rFonts w:ascii="Times New Roman" w:hAnsi="Times New Roman" w:cs="Times New Roman"/>
          <w:b/>
          <w:sz w:val="20"/>
          <w:szCs w:val="20"/>
        </w:rPr>
        <w:t xml:space="preserve">                                             </w:t>
      </w:r>
    </w:p>
    <w:p w:rsidR="00EF31DF" w:rsidRPr="00EF31DF" w:rsidRDefault="00EF31DF" w:rsidP="00EF31DF">
      <w:pPr>
        <w:spacing w:before="20" w:after="20" w:line="240" w:lineRule="auto"/>
        <w:jc w:val="center"/>
        <w:rPr>
          <w:rFonts w:ascii="Times New Roman" w:hAnsi="Times New Roman" w:cs="Times New Roman"/>
          <w:b/>
          <w:sz w:val="20"/>
          <w:szCs w:val="20"/>
        </w:rPr>
      </w:pPr>
      <w:r w:rsidRPr="00EF31DF">
        <w:rPr>
          <w:rFonts w:ascii="Times New Roman" w:hAnsi="Times New Roman" w:cs="Times New Roman"/>
          <w:b/>
          <w:bCs/>
          <w:color w:val="000000"/>
          <w:sz w:val="20"/>
          <w:szCs w:val="20"/>
        </w:rPr>
        <w:t>Финансовая оценка применения мер муниципального регулирования</w:t>
      </w:r>
    </w:p>
    <w:tbl>
      <w:tblPr>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527"/>
        <w:gridCol w:w="1276"/>
        <w:gridCol w:w="449"/>
        <w:gridCol w:w="567"/>
        <w:gridCol w:w="567"/>
        <w:gridCol w:w="567"/>
        <w:gridCol w:w="567"/>
        <w:gridCol w:w="567"/>
        <w:gridCol w:w="567"/>
        <w:gridCol w:w="567"/>
        <w:gridCol w:w="567"/>
        <w:gridCol w:w="709"/>
        <w:gridCol w:w="709"/>
        <w:gridCol w:w="709"/>
        <w:gridCol w:w="708"/>
        <w:gridCol w:w="709"/>
        <w:gridCol w:w="1984"/>
      </w:tblGrid>
      <w:tr w:rsidR="00EF31DF" w:rsidRPr="00EF31DF" w:rsidTr="00D231C7">
        <w:trPr>
          <w:trHeight w:val="481"/>
        </w:trPr>
        <w:tc>
          <w:tcPr>
            <w:tcW w:w="1448"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Код аналитической программной классификации</w:t>
            </w:r>
          </w:p>
        </w:tc>
        <w:tc>
          <w:tcPr>
            <w:tcW w:w="252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Наименование меры                                        муниципального регулирования</w:t>
            </w:r>
          </w:p>
        </w:tc>
        <w:tc>
          <w:tcPr>
            <w:tcW w:w="1276"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Показатель применения меры</w:t>
            </w:r>
          </w:p>
        </w:tc>
        <w:tc>
          <w:tcPr>
            <w:tcW w:w="8529" w:type="dxa"/>
            <w:gridSpan w:val="14"/>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Финансовая оценка результата, тыс. руб.</w:t>
            </w:r>
          </w:p>
        </w:tc>
        <w:tc>
          <w:tcPr>
            <w:tcW w:w="198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Краткое обоснование необходимости применения меры</w:t>
            </w:r>
          </w:p>
        </w:tc>
      </w:tr>
      <w:tr w:rsidR="00EF31DF" w:rsidRPr="00EF31DF" w:rsidTr="00D231C7">
        <w:trPr>
          <w:trHeight w:val="511"/>
        </w:trPr>
        <w:tc>
          <w:tcPr>
            <w:tcW w:w="5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МП</w:t>
            </w:r>
          </w:p>
        </w:tc>
        <w:tc>
          <w:tcPr>
            <w:tcW w:w="9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roofErr w:type="spellStart"/>
            <w:r w:rsidRPr="00EF31DF">
              <w:rPr>
                <w:rFonts w:ascii="Times New Roman" w:hAnsi="Times New Roman" w:cs="Times New Roman"/>
                <w:color w:val="000000"/>
                <w:sz w:val="18"/>
                <w:szCs w:val="18"/>
              </w:rPr>
              <w:t>Пп</w:t>
            </w:r>
            <w:proofErr w:type="spellEnd"/>
          </w:p>
        </w:tc>
        <w:tc>
          <w:tcPr>
            <w:tcW w:w="252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1276"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44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2015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2016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2017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2018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2019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2020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2021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2022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2023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2024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2025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2026 год</w:t>
            </w:r>
          </w:p>
        </w:tc>
        <w:tc>
          <w:tcPr>
            <w:tcW w:w="708"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2027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2028 год</w:t>
            </w:r>
          </w:p>
        </w:tc>
        <w:tc>
          <w:tcPr>
            <w:tcW w:w="198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r>
      <w:tr w:rsidR="00EF31DF" w:rsidRPr="00EF31DF" w:rsidTr="00D231C7">
        <w:trPr>
          <w:trHeight w:val="445"/>
        </w:trPr>
        <w:tc>
          <w:tcPr>
            <w:tcW w:w="5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r w:rsidRPr="00EF31DF">
              <w:rPr>
                <w:rFonts w:ascii="Times New Roman" w:hAnsi="Times New Roman" w:cs="Times New Roman"/>
                <w:b/>
                <w:bCs/>
                <w:color w:val="000000"/>
                <w:sz w:val="18"/>
                <w:szCs w:val="18"/>
              </w:rPr>
              <w:t>07</w:t>
            </w:r>
          </w:p>
        </w:tc>
        <w:tc>
          <w:tcPr>
            <w:tcW w:w="9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4252" w:type="dxa"/>
            <w:gridSpan w:val="3"/>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color w:val="000000"/>
                <w:sz w:val="18"/>
                <w:szCs w:val="18"/>
              </w:rPr>
            </w:pPr>
            <w:r w:rsidRPr="00EF31DF">
              <w:rPr>
                <w:rFonts w:ascii="Times New Roman" w:hAnsi="Times New Roman" w:cs="Times New Roman"/>
                <w:b/>
                <w:color w:val="000000"/>
                <w:sz w:val="18"/>
                <w:szCs w:val="18"/>
              </w:rPr>
              <w:t>Муниципальное хозяйство</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708"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198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r>
      <w:tr w:rsidR="00EF31DF" w:rsidRPr="00EF31DF" w:rsidTr="00D231C7">
        <w:trPr>
          <w:trHeight w:val="667"/>
        </w:trPr>
        <w:tc>
          <w:tcPr>
            <w:tcW w:w="5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92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14316" w:type="dxa"/>
            <w:gridSpan w:val="17"/>
            <w:vAlign w:val="center"/>
          </w:tcPr>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8"/>
                <w:szCs w:val="18"/>
              </w:rPr>
            </w:pPr>
            <w:r w:rsidRPr="00EF31DF">
              <w:rPr>
                <w:rFonts w:ascii="Times New Roman" w:hAnsi="Times New Roman" w:cs="Times New Roman"/>
                <w:color w:val="000000"/>
                <w:sz w:val="18"/>
                <w:szCs w:val="18"/>
              </w:rPr>
              <w:t>Финансовая оценка применения мер муниципального регулирования для муниципальной программы  не предусматривается</w:t>
            </w:r>
          </w:p>
        </w:tc>
      </w:tr>
    </w:tbl>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p>
    <w:p w:rsidR="000C3247" w:rsidRDefault="000C3247" w:rsidP="00D23731">
      <w:pPr>
        <w:spacing w:before="20" w:after="0" w:line="240" w:lineRule="auto"/>
        <w:rPr>
          <w:rFonts w:ascii="Times New Roman" w:hAnsi="Times New Roman" w:cs="Times New Roman"/>
          <w:b/>
          <w:sz w:val="20"/>
          <w:szCs w:val="20"/>
        </w:rPr>
      </w:pPr>
    </w:p>
    <w:p w:rsidR="000C3247" w:rsidRPr="00EF31DF" w:rsidRDefault="000C3247"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ind w:left="12616"/>
        <w:rPr>
          <w:rFonts w:ascii="Times New Roman" w:hAnsi="Times New Roman" w:cs="Times New Roman"/>
          <w:b/>
          <w:sz w:val="20"/>
          <w:szCs w:val="20"/>
        </w:rPr>
      </w:pPr>
      <w:r w:rsidRPr="00EF31DF">
        <w:rPr>
          <w:rFonts w:ascii="Times New Roman" w:hAnsi="Times New Roman" w:cs="Times New Roman"/>
          <w:b/>
          <w:sz w:val="20"/>
          <w:szCs w:val="20"/>
        </w:rPr>
        <w:t>Приложение 4</w:t>
      </w:r>
    </w:p>
    <w:p w:rsidR="00EF31DF" w:rsidRPr="00EF31DF" w:rsidRDefault="00EF31DF" w:rsidP="00EF31DF">
      <w:pPr>
        <w:spacing w:before="20" w:after="0" w:line="240" w:lineRule="auto"/>
        <w:ind w:left="12616"/>
        <w:rPr>
          <w:rFonts w:ascii="Times New Roman" w:hAnsi="Times New Roman" w:cs="Times New Roman"/>
          <w:b/>
          <w:sz w:val="20"/>
          <w:szCs w:val="20"/>
        </w:rPr>
      </w:pPr>
      <w:r w:rsidRPr="00EF31DF">
        <w:rPr>
          <w:rFonts w:ascii="Times New Roman" w:hAnsi="Times New Roman" w:cs="Times New Roman"/>
          <w:b/>
          <w:sz w:val="20"/>
          <w:szCs w:val="20"/>
        </w:rPr>
        <w:t>к муниципальной программе</w:t>
      </w:r>
    </w:p>
    <w:p w:rsidR="00EF31DF" w:rsidRPr="00EF31DF" w:rsidRDefault="00EF31DF" w:rsidP="00EF31DF">
      <w:pPr>
        <w:spacing w:before="20" w:after="0" w:line="240" w:lineRule="auto"/>
        <w:ind w:left="12616"/>
        <w:rPr>
          <w:rFonts w:ascii="Times New Roman" w:hAnsi="Times New Roman" w:cs="Times New Roman"/>
          <w:b/>
          <w:sz w:val="20"/>
          <w:szCs w:val="20"/>
        </w:rPr>
      </w:pPr>
      <w:r w:rsidRPr="00EF31DF">
        <w:rPr>
          <w:rFonts w:ascii="Times New Roman" w:hAnsi="Times New Roman" w:cs="Times New Roman"/>
          <w:b/>
          <w:sz w:val="20"/>
          <w:szCs w:val="20"/>
        </w:rPr>
        <w:t xml:space="preserve">«Муниципальное хозяйство» </w:t>
      </w:r>
    </w:p>
    <w:p w:rsidR="00EF31DF" w:rsidRPr="00EF31DF" w:rsidRDefault="00EF31DF" w:rsidP="00EF31DF">
      <w:pPr>
        <w:spacing w:before="20" w:after="0" w:line="240" w:lineRule="auto"/>
        <w:ind w:left="12616"/>
        <w:rPr>
          <w:rFonts w:ascii="Times New Roman" w:hAnsi="Times New Roman" w:cs="Times New Roman"/>
          <w:b/>
          <w:sz w:val="20"/>
          <w:szCs w:val="20"/>
        </w:rPr>
      </w:pPr>
    </w:p>
    <w:p w:rsidR="00EF31DF" w:rsidRPr="00EF31DF" w:rsidRDefault="00EF31DF" w:rsidP="00EF31DF">
      <w:pPr>
        <w:spacing w:before="20" w:after="0" w:line="240" w:lineRule="auto"/>
        <w:jc w:val="right"/>
        <w:rPr>
          <w:rFonts w:ascii="Times New Roman" w:hAnsi="Times New Roman" w:cs="Times New Roman"/>
          <w:b/>
          <w:sz w:val="20"/>
          <w:szCs w:val="20"/>
        </w:rPr>
      </w:pPr>
    </w:p>
    <w:p w:rsidR="00EF31DF" w:rsidRPr="00EF31DF" w:rsidRDefault="00EF31DF" w:rsidP="00EF31DF">
      <w:pPr>
        <w:spacing w:before="20" w:after="0" w:line="240" w:lineRule="auto"/>
        <w:jc w:val="center"/>
        <w:rPr>
          <w:rFonts w:ascii="Times New Roman" w:hAnsi="Times New Roman" w:cs="Times New Roman"/>
          <w:b/>
          <w:bCs/>
          <w:color w:val="000000"/>
          <w:sz w:val="20"/>
          <w:szCs w:val="20"/>
        </w:rPr>
      </w:pPr>
      <w:r w:rsidRPr="00EF31DF">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p w:rsidR="00EF31DF" w:rsidRPr="00EF31DF" w:rsidRDefault="00EF31DF" w:rsidP="00EF31DF">
      <w:pPr>
        <w:spacing w:before="20" w:after="0" w:line="240" w:lineRule="auto"/>
        <w:jc w:val="center"/>
        <w:rPr>
          <w:rFonts w:ascii="Times New Roman" w:hAnsi="Times New Roman" w:cs="Times New Roman"/>
          <w:b/>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20"/>
        <w:gridCol w:w="825"/>
        <w:gridCol w:w="478"/>
        <w:gridCol w:w="1874"/>
        <w:gridCol w:w="2071"/>
        <w:gridCol w:w="829"/>
        <w:gridCol w:w="692"/>
        <w:gridCol w:w="692"/>
        <w:gridCol w:w="554"/>
        <w:gridCol w:w="691"/>
        <w:gridCol w:w="692"/>
        <w:gridCol w:w="544"/>
        <w:gridCol w:w="567"/>
        <w:gridCol w:w="708"/>
        <w:gridCol w:w="709"/>
        <w:gridCol w:w="709"/>
        <w:gridCol w:w="567"/>
        <w:gridCol w:w="567"/>
        <w:gridCol w:w="567"/>
        <w:gridCol w:w="569"/>
      </w:tblGrid>
      <w:tr w:rsidR="00EF31DF" w:rsidRPr="00EF31DF" w:rsidTr="00D231C7">
        <w:trPr>
          <w:trHeight w:val="1097"/>
        </w:trPr>
        <w:tc>
          <w:tcPr>
            <w:tcW w:w="1545" w:type="dxa"/>
            <w:gridSpan w:val="2"/>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Код аналитической программной классификации</w:t>
            </w:r>
          </w:p>
        </w:tc>
        <w:tc>
          <w:tcPr>
            <w:tcW w:w="478"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ГРБС</w:t>
            </w:r>
          </w:p>
        </w:tc>
        <w:tc>
          <w:tcPr>
            <w:tcW w:w="187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Наименование муниципальной услуги (работы)</w:t>
            </w:r>
          </w:p>
        </w:tc>
        <w:tc>
          <w:tcPr>
            <w:tcW w:w="2071"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Наименование показателя</w:t>
            </w:r>
          </w:p>
        </w:tc>
        <w:tc>
          <w:tcPr>
            <w:tcW w:w="82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Единица измерения</w:t>
            </w:r>
          </w:p>
        </w:tc>
        <w:tc>
          <w:tcPr>
            <w:tcW w:w="692"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2015 год</w:t>
            </w:r>
          </w:p>
        </w:tc>
        <w:tc>
          <w:tcPr>
            <w:tcW w:w="692"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2016 год</w:t>
            </w:r>
          </w:p>
        </w:tc>
        <w:tc>
          <w:tcPr>
            <w:tcW w:w="55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2017 год</w:t>
            </w:r>
          </w:p>
        </w:tc>
        <w:tc>
          <w:tcPr>
            <w:tcW w:w="691"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2018 год</w:t>
            </w:r>
          </w:p>
        </w:tc>
        <w:tc>
          <w:tcPr>
            <w:tcW w:w="692"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2019 год</w:t>
            </w:r>
          </w:p>
        </w:tc>
        <w:tc>
          <w:tcPr>
            <w:tcW w:w="544"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2020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2021 год</w:t>
            </w:r>
          </w:p>
        </w:tc>
        <w:tc>
          <w:tcPr>
            <w:tcW w:w="708"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2022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2023 год</w:t>
            </w:r>
          </w:p>
        </w:tc>
        <w:tc>
          <w:tcPr>
            <w:tcW w:w="70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2024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2025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2026 год</w:t>
            </w:r>
          </w:p>
        </w:tc>
        <w:tc>
          <w:tcPr>
            <w:tcW w:w="567"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2027 год</w:t>
            </w:r>
          </w:p>
        </w:tc>
        <w:tc>
          <w:tcPr>
            <w:tcW w:w="569"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2028 год</w:t>
            </w:r>
          </w:p>
        </w:tc>
      </w:tr>
      <w:tr w:rsidR="00EF31DF" w:rsidRPr="00EF31DF" w:rsidTr="00D231C7">
        <w:trPr>
          <w:trHeight w:val="260"/>
        </w:trPr>
        <w:tc>
          <w:tcPr>
            <w:tcW w:w="720"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r w:rsidRPr="00EF31DF">
              <w:rPr>
                <w:rFonts w:ascii="Times New Roman" w:hAnsi="Times New Roman" w:cs="Times New Roman"/>
                <w:color w:val="000000"/>
                <w:sz w:val="18"/>
                <w:szCs w:val="18"/>
              </w:rPr>
              <w:t>МП</w:t>
            </w:r>
          </w:p>
        </w:tc>
        <w:tc>
          <w:tcPr>
            <w:tcW w:w="825"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roofErr w:type="spellStart"/>
            <w:r w:rsidRPr="00EF31DF">
              <w:rPr>
                <w:rFonts w:ascii="Times New Roman" w:hAnsi="Times New Roman" w:cs="Times New Roman"/>
                <w:color w:val="000000"/>
                <w:sz w:val="18"/>
                <w:szCs w:val="18"/>
              </w:rPr>
              <w:t>Пп</w:t>
            </w:r>
            <w:proofErr w:type="spellEnd"/>
          </w:p>
        </w:tc>
        <w:tc>
          <w:tcPr>
            <w:tcW w:w="478"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1874"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2071"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829"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692"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692"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54"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691"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692"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44"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67"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708"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709"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709"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67"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67"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67"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569"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r>
      <w:tr w:rsidR="00EF31DF" w:rsidRPr="00EF31DF" w:rsidTr="00D231C7">
        <w:trPr>
          <w:trHeight w:val="516"/>
        </w:trPr>
        <w:tc>
          <w:tcPr>
            <w:tcW w:w="720"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r w:rsidRPr="00EF31DF">
              <w:rPr>
                <w:rFonts w:ascii="Times New Roman" w:hAnsi="Times New Roman" w:cs="Times New Roman"/>
                <w:b/>
                <w:bCs/>
                <w:color w:val="000000"/>
                <w:sz w:val="18"/>
                <w:szCs w:val="18"/>
              </w:rPr>
              <w:t>07</w:t>
            </w:r>
          </w:p>
        </w:tc>
        <w:tc>
          <w:tcPr>
            <w:tcW w:w="825"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p>
        </w:tc>
        <w:tc>
          <w:tcPr>
            <w:tcW w:w="478" w:type="dxa"/>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13602" w:type="dxa"/>
            <w:gridSpan w:val="17"/>
            <w:vAlign w:val="center"/>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b/>
                <w:bCs/>
                <w:color w:val="000000"/>
                <w:sz w:val="18"/>
                <w:szCs w:val="18"/>
              </w:rPr>
            </w:pPr>
            <w:r w:rsidRPr="00EF31DF">
              <w:rPr>
                <w:rFonts w:ascii="Times New Roman" w:hAnsi="Times New Roman" w:cs="Times New Roman"/>
                <w:b/>
                <w:color w:val="000000"/>
                <w:sz w:val="18"/>
                <w:szCs w:val="18"/>
              </w:rPr>
              <w:t>Муниципальное хозяйство</w:t>
            </w:r>
          </w:p>
        </w:tc>
      </w:tr>
      <w:tr w:rsidR="00EF31DF" w:rsidRPr="00EF31DF" w:rsidTr="00D231C7">
        <w:trPr>
          <w:trHeight w:val="903"/>
        </w:trPr>
        <w:tc>
          <w:tcPr>
            <w:tcW w:w="720"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825"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478" w:type="dxa"/>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tc>
        <w:tc>
          <w:tcPr>
            <w:tcW w:w="13602" w:type="dxa"/>
            <w:gridSpan w:val="17"/>
          </w:tcPr>
          <w:p w:rsidR="00EF31DF" w:rsidRPr="00EF31DF" w:rsidRDefault="00EF31DF" w:rsidP="00EF31DF">
            <w:pPr>
              <w:autoSpaceDE w:val="0"/>
              <w:autoSpaceDN w:val="0"/>
              <w:adjustRightInd w:val="0"/>
              <w:spacing w:before="20" w:after="0" w:line="240" w:lineRule="auto"/>
              <w:jc w:val="center"/>
              <w:rPr>
                <w:rFonts w:ascii="Times New Roman" w:hAnsi="Times New Roman" w:cs="Times New Roman"/>
                <w:color w:val="000000"/>
                <w:sz w:val="18"/>
                <w:szCs w:val="18"/>
              </w:rPr>
            </w:pPr>
          </w:p>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8"/>
                <w:szCs w:val="18"/>
              </w:rPr>
            </w:pPr>
            <w:r w:rsidRPr="00EF31DF">
              <w:rPr>
                <w:rFonts w:ascii="Times New Roman" w:hAnsi="Times New Roman" w:cs="Times New Roman"/>
                <w:color w:val="000000"/>
                <w:sz w:val="18"/>
                <w:szCs w:val="18"/>
              </w:rPr>
              <w:t>Муниципальное задание, на оказание муниципальных услуг (выполнение работ) в рамках  реализации муниципальной программы не формируются.</w:t>
            </w:r>
          </w:p>
          <w:p w:rsidR="00EF31DF" w:rsidRPr="00EF31DF" w:rsidRDefault="00EF31DF" w:rsidP="00EF31DF">
            <w:pPr>
              <w:spacing w:before="20" w:after="20" w:line="240" w:lineRule="auto"/>
              <w:rPr>
                <w:rFonts w:ascii="Times New Roman" w:hAnsi="Times New Roman" w:cs="Times New Roman"/>
                <w:color w:val="000000"/>
                <w:sz w:val="18"/>
                <w:szCs w:val="18"/>
              </w:rPr>
            </w:pPr>
          </w:p>
          <w:p w:rsidR="00EF31DF" w:rsidRPr="00EF31DF" w:rsidRDefault="00EF31DF" w:rsidP="00EF31DF">
            <w:pPr>
              <w:spacing w:before="20" w:after="20" w:line="240" w:lineRule="auto"/>
              <w:rPr>
                <w:rFonts w:ascii="Times New Roman" w:hAnsi="Times New Roman" w:cs="Times New Roman"/>
                <w:color w:val="000000"/>
                <w:sz w:val="18"/>
                <w:szCs w:val="18"/>
              </w:rPr>
            </w:pPr>
          </w:p>
          <w:p w:rsidR="00EF31DF" w:rsidRPr="00EF31DF" w:rsidRDefault="00EF31DF" w:rsidP="00EF31DF">
            <w:pPr>
              <w:spacing w:before="20" w:after="20" w:line="240" w:lineRule="auto"/>
              <w:rPr>
                <w:rFonts w:ascii="Times New Roman" w:hAnsi="Times New Roman" w:cs="Times New Roman"/>
                <w:color w:val="000000"/>
                <w:sz w:val="18"/>
                <w:szCs w:val="18"/>
              </w:rPr>
            </w:pPr>
          </w:p>
          <w:p w:rsidR="00EF31DF" w:rsidRPr="00EF31DF" w:rsidRDefault="00EF31DF" w:rsidP="00EF31DF">
            <w:pPr>
              <w:spacing w:before="20" w:after="20" w:line="240" w:lineRule="auto"/>
              <w:rPr>
                <w:rFonts w:ascii="Times New Roman" w:hAnsi="Times New Roman" w:cs="Times New Roman"/>
                <w:color w:val="000000"/>
                <w:sz w:val="18"/>
                <w:szCs w:val="18"/>
              </w:rPr>
            </w:pPr>
          </w:p>
          <w:p w:rsidR="00EF31DF" w:rsidRPr="00EF31DF" w:rsidRDefault="00EF31DF" w:rsidP="00EF31DF">
            <w:pPr>
              <w:autoSpaceDE w:val="0"/>
              <w:autoSpaceDN w:val="0"/>
              <w:adjustRightInd w:val="0"/>
              <w:spacing w:before="20" w:after="0" w:line="240" w:lineRule="auto"/>
              <w:rPr>
                <w:rFonts w:ascii="Times New Roman" w:hAnsi="Times New Roman" w:cs="Times New Roman"/>
                <w:color w:val="000000"/>
                <w:sz w:val="18"/>
                <w:szCs w:val="18"/>
              </w:rPr>
            </w:pPr>
          </w:p>
        </w:tc>
      </w:tr>
    </w:tbl>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EF31DF" w:rsidRPr="00EF31DF" w:rsidRDefault="00EF31DF" w:rsidP="00EF31DF">
      <w:pPr>
        <w:spacing w:before="20" w:after="20" w:line="240" w:lineRule="auto"/>
        <w:rPr>
          <w:rFonts w:ascii="Times New Roman" w:hAnsi="Times New Roman" w:cs="Times New Roman"/>
          <w:sz w:val="20"/>
          <w:szCs w:val="20"/>
        </w:rPr>
      </w:pPr>
    </w:p>
    <w:p w:rsidR="000C3247" w:rsidRDefault="000C3247" w:rsidP="00EF31DF">
      <w:pPr>
        <w:autoSpaceDE w:val="0"/>
        <w:autoSpaceDN w:val="0"/>
        <w:adjustRightInd w:val="0"/>
        <w:spacing w:before="20" w:after="0" w:line="240" w:lineRule="auto"/>
        <w:ind w:left="12191"/>
        <w:jc w:val="right"/>
        <w:rPr>
          <w:rFonts w:ascii="Times New Roman" w:hAnsi="Times New Roman" w:cs="Times New Roman"/>
          <w:b/>
          <w:sz w:val="20"/>
          <w:szCs w:val="20"/>
        </w:rPr>
      </w:pPr>
    </w:p>
    <w:p w:rsidR="000C3247" w:rsidRPr="00EF31DF" w:rsidRDefault="000C3247" w:rsidP="00EF31DF">
      <w:pPr>
        <w:autoSpaceDE w:val="0"/>
        <w:autoSpaceDN w:val="0"/>
        <w:adjustRightInd w:val="0"/>
        <w:spacing w:before="20" w:after="0" w:line="240" w:lineRule="auto"/>
        <w:ind w:left="12191"/>
        <w:jc w:val="right"/>
        <w:rPr>
          <w:rFonts w:ascii="Times New Roman" w:hAnsi="Times New Roman" w:cs="Times New Roman"/>
          <w:b/>
          <w:sz w:val="20"/>
          <w:szCs w:val="20"/>
        </w:rPr>
      </w:pPr>
    </w:p>
    <w:p w:rsidR="00EF31DF" w:rsidRPr="00EF31DF" w:rsidRDefault="00EF31DF" w:rsidP="00EF31DF">
      <w:pPr>
        <w:autoSpaceDE w:val="0"/>
        <w:autoSpaceDN w:val="0"/>
        <w:adjustRightInd w:val="0"/>
        <w:spacing w:before="20" w:after="0" w:line="240" w:lineRule="auto"/>
        <w:ind w:left="12191"/>
        <w:jc w:val="right"/>
        <w:rPr>
          <w:rFonts w:ascii="Times New Roman" w:hAnsi="Times New Roman" w:cs="Times New Roman"/>
          <w:b/>
          <w:sz w:val="20"/>
          <w:szCs w:val="20"/>
        </w:rPr>
      </w:pPr>
      <w:r w:rsidRPr="00EF31DF">
        <w:rPr>
          <w:rFonts w:ascii="Times New Roman" w:hAnsi="Times New Roman" w:cs="Times New Roman"/>
          <w:b/>
          <w:sz w:val="20"/>
          <w:szCs w:val="20"/>
        </w:rPr>
        <w:t>Приложение 5</w:t>
      </w:r>
    </w:p>
    <w:p w:rsidR="00EF31DF" w:rsidRPr="00EF31DF" w:rsidRDefault="00EF31DF" w:rsidP="00EF31DF">
      <w:pPr>
        <w:spacing w:before="20" w:after="0" w:line="240" w:lineRule="auto"/>
        <w:ind w:left="12616"/>
        <w:jc w:val="right"/>
        <w:rPr>
          <w:rFonts w:ascii="Times New Roman" w:hAnsi="Times New Roman" w:cs="Times New Roman"/>
          <w:b/>
          <w:sz w:val="20"/>
          <w:szCs w:val="20"/>
        </w:rPr>
      </w:pPr>
      <w:r w:rsidRPr="00EF31DF">
        <w:rPr>
          <w:rFonts w:ascii="Times New Roman" w:hAnsi="Times New Roman" w:cs="Times New Roman"/>
          <w:b/>
          <w:sz w:val="20"/>
          <w:szCs w:val="20"/>
        </w:rPr>
        <w:t>к муниципальной программе</w:t>
      </w:r>
    </w:p>
    <w:p w:rsidR="00EF31DF" w:rsidRPr="00EF31DF" w:rsidRDefault="00EF31DF" w:rsidP="00EF31DF">
      <w:pPr>
        <w:spacing w:before="20" w:after="0" w:line="240" w:lineRule="auto"/>
        <w:ind w:left="12616"/>
        <w:jc w:val="right"/>
        <w:rPr>
          <w:rFonts w:ascii="Times New Roman" w:hAnsi="Times New Roman" w:cs="Times New Roman"/>
          <w:b/>
          <w:sz w:val="20"/>
          <w:szCs w:val="20"/>
        </w:rPr>
      </w:pPr>
      <w:r w:rsidRPr="00EF31DF">
        <w:rPr>
          <w:rFonts w:ascii="Times New Roman" w:hAnsi="Times New Roman" w:cs="Times New Roman"/>
          <w:b/>
          <w:sz w:val="20"/>
          <w:szCs w:val="20"/>
        </w:rPr>
        <w:t>«Муниципальное хозяйство»</w:t>
      </w:r>
    </w:p>
    <w:p w:rsidR="00EF31DF" w:rsidRPr="00EF31DF" w:rsidRDefault="00EF31DF" w:rsidP="00EF31DF">
      <w:pPr>
        <w:spacing w:before="20" w:after="0" w:line="240" w:lineRule="auto"/>
        <w:ind w:left="12616"/>
        <w:jc w:val="right"/>
        <w:rPr>
          <w:rFonts w:ascii="Times New Roman" w:hAnsi="Times New Roman" w:cs="Times New Roman"/>
          <w:b/>
          <w:sz w:val="20"/>
          <w:szCs w:val="20"/>
        </w:rPr>
      </w:pPr>
    </w:p>
    <w:p w:rsidR="00EF31DF" w:rsidRPr="00EF31DF" w:rsidRDefault="00EF31DF" w:rsidP="00EF31DF">
      <w:pPr>
        <w:spacing w:before="20" w:after="20" w:line="240" w:lineRule="auto"/>
        <w:jc w:val="center"/>
        <w:rPr>
          <w:rFonts w:ascii="Times New Roman" w:hAnsi="Times New Roman" w:cs="Times New Roman"/>
          <w:b/>
          <w:bCs/>
          <w:sz w:val="20"/>
          <w:szCs w:val="20"/>
        </w:rPr>
      </w:pPr>
      <w:r w:rsidRPr="00EF31DF">
        <w:rPr>
          <w:rFonts w:ascii="Times New Roman" w:hAnsi="Times New Roman" w:cs="Times New Roman"/>
          <w:b/>
          <w:bCs/>
          <w:sz w:val="20"/>
          <w:szCs w:val="20"/>
        </w:rPr>
        <w:t>Ресурсное обеспечение реализации муниципальной программы за счет средств бюджета муниципального образования «Муниципальный округ Глазовский район Удмуртской Республики»</w:t>
      </w:r>
    </w:p>
    <w:tbl>
      <w:tblPr>
        <w:tblW w:w="15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0"/>
        <w:gridCol w:w="310"/>
        <w:gridCol w:w="340"/>
        <w:gridCol w:w="301"/>
        <w:gridCol w:w="259"/>
        <w:gridCol w:w="1701"/>
        <w:gridCol w:w="1134"/>
        <w:gridCol w:w="567"/>
        <w:gridCol w:w="425"/>
        <w:gridCol w:w="430"/>
        <w:gridCol w:w="1016"/>
        <w:gridCol w:w="425"/>
        <w:gridCol w:w="538"/>
        <w:gridCol w:w="426"/>
        <w:gridCol w:w="567"/>
        <w:gridCol w:w="567"/>
        <w:gridCol w:w="567"/>
        <w:gridCol w:w="567"/>
        <w:gridCol w:w="567"/>
        <w:gridCol w:w="567"/>
        <w:gridCol w:w="567"/>
        <w:gridCol w:w="709"/>
        <w:gridCol w:w="708"/>
        <w:gridCol w:w="709"/>
        <w:gridCol w:w="567"/>
        <w:gridCol w:w="567"/>
      </w:tblGrid>
      <w:tr w:rsidR="00EF31DF" w:rsidRPr="00EF31DF" w:rsidTr="00D231C7">
        <w:trPr>
          <w:trHeight w:val="595"/>
        </w:trPr>
        <w:tc>
          <w:tcPr>
            <w:tcW w:w="1590" w:type="dxa"/>
            <w:gridSpan w:val="5"/>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Код аналитической программной классификации</w:t>
            </w:r>
          </w:p>
        </w:tc>
        <w:tc>
          <w:tcPr>
            <w:tcW w:w="1701"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Наименование муниципальной программы, подпрограммы, основного мероприятия,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Ответственный исполнитель, соисполнители</w:t>
            </w:r>
          </w:p>
        </w:tc>
        <w:tc>
          <w:tcPr>
            <w:tcW w:w="2863" w:type="dxa"/>
            <w:gridSpan w:val="5"/>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Код бюджетной классификации</w:t>
            </w:r>
          </w:p>
        </w:tc>
        <w:tc>
          <w:tcPr>
            <w:tcW w:w="8193" w:type="dxa"/>
            <w:gridSpan w:val="14"/>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Расходы бюджета муниципального образования, тыс. рублей</w:t>
            </w:r>
          </w:p>
        </w:tc>
      </w:tr>
      <w:tr w:rsidR="00EF31DF" w:rsidRPr="00EF31DF" w:rsidTr="00D231C7">
        <w:trPr>
          <w:trHeight w:val="387"/>
        </w:trPr>
        <w:tc>
          <w:tcPr>
            <w:tcW w:w="380"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МП</w:t>
            </w:r>
          </w:p>
        </w:tc>
        <w:tc>
          <w:tcPr>
            <w:tcW w:w="310"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r w:rsidRPr="00EF31DF">
              <w:rPr>
                <w:rFonts w:ascii="Times New Roman" w:eastAsia="Times New Roman" w:hAnsi="Times New Roman" w:cs="Times New Roman"/>
                <w:sz w:val="16"/>
                <w:szCs w:val="16"/>
                <w:lang w:eastAsia="ru-RU"/>
              </w:rPr>
              <w:t>Пп</w:t>
            </w:r>
            <w:proofErr w:type="spellEnd"/>
          </w:p>
        </w:tc>
        <w:tc>
          <w:tcPr>
            <w:tcW w:w="340"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ОМ</w:t>
            </w: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М</w:t>
            </w: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И</w:t>
            </w: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ГРБС</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roofErr w:type="spellStart"/>
            <w:r w:rsidRPr="00EF31DF">
              <w:rPr>
                <w:rFonts w:ascii="Times New Roman" w:eastAsia="Times New Roman" w:hAnsi="Times New Roman" w:cs="Times New Roman"/>
                <w:sz w:val="16"/>
                <w:szCs w:val="16"/>
                <w:lang w:eastAsia="ru-RU"/>
              </w:rPr>
              <w:t>Рз</w:t>
            </w:r>
            <w:proofErr w:type="spellEnd"/>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roofErr w:type="spellStart"/>
            <w:proofErr w:type="gramStart"/>
            <w:r w:rsidRPr="00EF31DF">
              <w:rPr>
                <w:rFonts w:ascii="Times New Roman" w:eastAsia="Times New Roman" w:hAnsi="Times New Roman" w:cs="Times New Roman"/>
                <w:sz w:val="16"/>
                <w:szCs w:val="16"/>
                <w:lang w:eastAsia="ru-RU"/>
              </w:rPr>
              <w:t>Пр</w:t>
            </w:r>
            <w:proofErr w:type="spellEnd"/>
            <w:proofErr w:type="gramEnd"/>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ЦС</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ВР</w:t>
            </w:r>
          </w:p>
        </w:tc>
        <w:tc>
          <w:tcPr>
            <w:tcW w:w="538"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2015 год</w:t>
            </w:r>
          </w:p>
        </w:tc>
        <w:tc>
          <w:tcPr>
            <w:tcW w:w="426"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2016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2017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2018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2019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2020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2021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2022 год</w:t>
            </w:r>
          </w:p>
        </w:tc>
        <w:tc>
          <w:tcPr>
            <w:tcW w:w="567"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2023 год</w:t>
            </w:r>
          </w:p>
        </w:tc>
        <w:tc>
          <w:tcPr>
            <w:tcW w:w="709" w:type="dxa"/>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2024 год</w:t>
            </w:r>
          </w:p>
        </w:tc>
        <w:tc>
          <w:tcPr>
            <w:tcW w:w="708" w:type="dxa"/>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xml:space="preserve">2025 год </w:t>
            </w:r>
          </w:p>
        </w:tc>
        <w:tc>
          <w:tcPr>
            <w:tcW w:w="709" w:type="dxa"/>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2026 год</w:t>
            </w:r>
          </w:p>
        </w:tc>
        <w:tc>
          <w:tcPr>
            <w:tcW w:w="567" w:type="dxa"/>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2027 год</w:t>
            </w:r>
          </w:p>
        </w:tc>
        <w:tc>
          <w:tcPr>
            <w:tcW w:w="567" w:type="dxa"/>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2028 год</w:t>
            </w:r>
          </w:p>
        </w:tc>
      </w:tr>
      <w:tr w:rsidR="00EF31DF" w:rsidRPr="00EF31DF" w:rsidTr="00D231C7">
        <w:trPr>
          <w:trHeight w:val="867"/>
        </w:trPr>
        <w:tc>
          <w:tcPr>
            <w:tcW w:w="38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07</w:t>
            </w:r>
          </w:p>
        </w:tc>
        <w:tc>
          <w:tcPr>
            <w:tcW w:w="31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4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sz w:val="16"/>
                <w:szCs w:val="16"/>
                <w:lang w:eastAsia="ru-RU"/>
              </w:rPr>
              <w:t>Муниципальное хозяйство</w:t>
            </w:r>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Всего</w:t>
            </w:r>
          </w:p>
        </w:tc>
        <w:tc>
          <w:tcPr>
            <w:tcW w:w="567"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538" w:type="dxa"/>
            <w:vAlign w:val="center"/>
          </w:tcPr>
          <w:p w:rsidR="00EF31DF" w:rsidRPr="00EF31DF" w:rsidRDefault="00EF31DF" w:rsidP="00EF31DF">
            <w:pPr>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59 398,9</w:t>
            </w:r>
          </w:p>
        </w:tc>
        <w:tc>
          <w:tcPr>
            <w:tcW w:w="426" w:type="dxa"/>
            <w:vAlign w:val="center"/>
          </w:tcPr>
          <w:p w:rsidR="00EF31DF" w:rsidRPr="00EF31DF" w:rsidRDefault="00EF31DF" w:rsidP="00EF31DF">
            <w:pPr>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103 804,8</w:t>
            </w:r>
          </w:p>
        </w:tc>
        <w:tc>
          <w:tcPr>
            <w:tcW w:w="567" w:type="dxa"/>
            <w:vAlign w:val="center"/>
          </w:tcPr>
          <w:p w:rsidR="00EF31DF" w:rsidRPr="00EF31DF" w:rsidRDefault="00EF31DF" w:rsidP="00EF31DF">
            <w:pPr>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71 887,7</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29 647,3</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31484,4</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51757,4</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149028,9</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165597,3</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170335,19</w:t>
            </w:r>
          </w:p>
        </w:tc>
        <w:tc>
          <w:tcPr>
            <w:tcW w:w="709"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282412,8</w:t>
            </w:r>
          </w:p>
        </w:tc>
        <w:tc>
          <w:tcPr>
            <w:tcW w:w="708" w:type="dxa"/>
            <w:vAlign w:val="center"/>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180511,8</w:t>
            </w:r>
          </w:p>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p>
        </w:tc>
        <w:tc>
          <w:tcPr>
            <w:tcW w:w="709" w:type="dxa"/>
            <w:vAlign w:val="center"/>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75856,9</w:t>
            </w:r>
          </w:p>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116535,8</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100290,7</w:t>
            </w:r>
          </w:p>
        </w:tc>
      </w:tr>
      <w:tr w:rsidR="00EF31DF" w:rsidRPr="00EF31DF" w:rsidTr="00D231C7">
        <w:trPr>
          <w:trHeight w:val="695"/>
        </w:trPr>
        <w:tc>
          <w:tcPr>
            <w:tcW w:w="38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07</w:t>
            </w:r>
          </w:p>
        </w:tc>
        <w:tc>
          <w:tcPr>
            <w:tcW w:w="31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1</w:t>
            </w:r>
          </w:p>
        </w:tc>
        <w:tc>
          <w:tcPr>
            <w:tcW w:w="34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Территориальное развитие (градостроительство и землеустройство)</w:t>
            </w:r>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211</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01</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12</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0710000000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244</w:t>
            </w:r>
          </w:p>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sz w:val="16"/>
                <w:szCs w:val="16"/>
                <w:lang w:eastAsia="ru-RU"/>
              </w:rPr>
              <w:t>540</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208,0</w:t>
            </w: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665,1</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1056,2</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1658,7</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2741,8</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4500,0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2382,3</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7050,4</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2408,09</w:t>
            </w: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4468,0</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c>
          <w:tcPr>
            <w:tcW w:w="567" w:type="dxa"/>
          </w:tcPr>
          <w:p w:rsidR="00EF31DF" w:rsidRPr="00EF31DF" w:rsidRDefault="00222DEB"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3960,0</w:t>
            </w: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r>
      <w:tr w:rsidR="00EF31DF" w:rsidRPr="00EF31DF" w:rsidTr="00D231C7">
        <w:trPr>
          <w:trHeight w:val="695"/>
        </w:trPr>
        <w:tc>
          <w:tcPr>
            <w:tcW w:w="38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07</w:t>
            </w:r>
          </w:p>
        </w:tc>
        <w:tc>
          <w:tcPr>
            <w:tcW w:w="31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1</w:t>
            </w:r>
          </w:p>
        </w:tc>
        <w:tc>
          <w:tcPr>
            <w:tcW w:w="34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01</w:t>
            </w:r>
          </w:p>
        </w:tc>
        <w:tc>
          <w:tcPr>
            <w:tcW w:w="301"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sz w:val="16"/>
                <w:szCs w:val="16"/>
                <w:lang w:eastAsia="ru-RU"/>
              </w:rPr>
              <w:t>Разработка документов территориального планирования, проектов планировки территории, генеральных планов</w:t>
            </w:r>
          </w:p>
        </w:tc>
        <w:tc>
          <w:tcPr>
            <w:tcW w:w="1134"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sz w:val="16"/>
                <w:szCs w:val="16"/>
                <w:lang w:eastAsia="ru-RU"/>
              </w:rPr>
              <w:t>Отдел архитектуры и строительства</w:t>
            </w:r>
          </w:p>
        </w:tc>
        <w:tc>
          <w:tcPr>
            <w:tcW w:w="567" w:type="dxa"/>
            <w:vMerge w:val="restart"/>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sz w:val="16"/>
                <w:szCs w:val="16"/>
                <w:lang w:eastAsia="ru-RU"/>
              </w:rPr>
              <w:t>211</w:t>
            </w:r>
          </w:p>
        </w:tc>
        <w:tc>
          <w:tcPr>
            <w:tcW w:w="425"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sz w:val="16"/>
                <w:szCs w:val="16"/>
                <w:lang w:eastAsia="ru-RU"/>
              </w:rPr>
              <w:t>04</w:t>
            </w:r>
          </w:p>
        </w:tc>
        <w:tc>
          <w:tcPr>
            <w:tcW w:w="430"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sz w:val="16"/>
                <w:szCs w:val="16"/>
                <w:lang w:eastAsia="ru-RU"/>
              </w:rPr>
              <w:t>12</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0710100000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4380,8</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49.99</w:t>
            </w: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r>
      <w:tr w:rsidR="00EF31DF" w:rsidRPr="00EF31DF" w:rsidTr="00D231C7">
        <w:trPr>
          <w:trHeight w:hRule="exact" w:val="454"/>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0710108320</w:t>
            </w:r>
          </w:p>
        </w:tc>
        <w:tc>
          <w:tcPr>
            <w:tcW w:w="425"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208,0</w:t>
            </w: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247,6</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680,0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125,0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285,9</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800,0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30,8</w:t>
            </w:r>
          </w:p>
        </w:tc>
        <w:tc>
          <w:tcPr>
            <w:tcW w:w="567" w:type="dxa"/>
            <w:vAlign w:val="center"/>
          </w:tcPr>
          <w:p w:rsidR="00EF31DF" w:rsidRPr="00EF31DF" w:rsidRDefault="00EF31DF"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4 300,0</w:t>
            </w:r>
          </w:p>
        </w:tc>
        <w:tc>
          <w:tcPr>
            <w:tcW w:w="567" w:type="dxa"/>
            <w:vAlign w:val="center"/>
          </w:tcPr>
          <w:p w:rsidR="00EF31DF" w:rsidRPr="00EF31DF" w:rsidRDefault="00EF31DF"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0,0</w:t>
            </w:r>
          </w:p>
        </w:tc>
        <w:tc>
          <w:tcPr>
            <w:tcW w:w="709" w:type="dxa"/>
            <w:vAlign w:val="center"/>
          </w:tcPr>
          <w:p w:rsidR="00EF31DF" w:rsidRPr="00EF31DF" w:rsidRDefault="00EF31DF"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p>
        </w:tc>
        <w:tc>
          <w:tcPr>
            <w:tcW w:w="708" w:type="dxa"/>
          </w:tcPr>
          <w:p w:rsidR="00EF31DF" w:rsidRPr="00EF31DF" w:rsidRDefault="00EF31DF" w:rsidP="00EF31DF">
            <w:pPr>
              <w:spacing w:after="0" w:line="240" w:lineRule="auto"/>
              <w:ind w:left="57" w:right="57"/>
              <w:outlineLvl w:val="6"/>
              <w:rPr>
                <w:rFonts w:ascii="Times New Roman" w:eastAsia="Times New Roman" w:hAnsi="Times New Roman" w:cs="Times New Roman"/>
                <w:bCs/>
                <w:color w:val="000000"/>
                <w:sz w:val="16"/>
                <w:szCs w:val="16"/>
                <w:lang w:eastAsia="ru-RU"/>
              </w:rPr>
            </w:pPr>
          </w:p>
        </w:tc>
        <w:tc>
          <w:tcPr>
            <w:tcW w:w="709" w:type="dxa"/>
          </w:tcPr>
          <w:p w:rsidR="00EF31DF" w:rsidRPr="00EF31DF" w:rsidRDefault="00EF31DF"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p>
        </w:tc>
        <w:tc>
          <w:tcPr>
            <w:tcW w:w="567" w:type="dxa"/>
          </w:tcPr>
          <w:p w:rsidR="00EF31DF" w:rsidRPr="00EF31DF" w:rsidRDefault="00A73C56"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3960,0</w:t>
            </w:r>
          </w:p>
        </w:tc>
        <w:tc>
          <w:tcPr>
            <w:tcW w:w="567" w:type="dxa"/>
          </w:tcPr>
          <w:p w:rsidR="00EF31DF" w:rsidRPr="00EF31DF" w:rsidRDefault="00EF31DF" w:rsidP="00EF31DF">
            <w:pPr>
              <w:spacing w:after="0" w:line="240" w:lineRule="auto"/>
              <w:ind w:left="57" w:right="57"/>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hRule="exact" w:val="454"/>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0710162000</w:t>
            </w:r>
          </w:p>
        </w:tc>
        <w:tc>
          <w:tcPr>
            <w:tcW w:w="425"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1100,2</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2700,0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800,0</w:t>
            </w:r>
          </w:p>
        </w:tc>
        <w:tc>
          <w:tcPr>
            <w:tcW w:w="567"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80,4</w:t>
            </w:r>
          </w:p>
        </w:tc>
        <w:tc>
          <w:tcPr>
            <w:tcW w:w="567"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49,99</w:t>
            </w:r>
          </w:p>
        </w:tc>
        <w:tc>
          <w:tcPr>
            <w:tcW w:w="709"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708"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709"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567"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567"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r>
      <w:tr w:rsidR="00EF31DF" w:rsidRPr="00EF31DF" w:rsidTr="00D231C7">
        <w:trPr>
          <w:trHeight w:hRule="exact" w:val="454"/>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bCs/>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b/>
                <w:bCs/>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07101S8320</w:t>
            </w:r>
          </w:p>
        </w:tc>
        <w:tc>
          <w:tcPr>
            <w:tcW w:w="425" w:type="dxa"/>
            <w:vAlign w:val="center"/>
          </w:tcPr>
          <w:p w:rsidR="00EF31DF" w:rsidRPr="00EF31DF" w:rsidRDefault="00EF31DF" w:rsidP="00EF31DF">
            <w:pPr>
              <w:spacing w:after="0" w:line="240" w:lineRule="auto"/>
              <w:ind w:left="-36" w:right="-31"/>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118,7</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0,4</w:t>
            </w:r>
          </w:p>
        </w:tc>
        <w:tc>
          <w:tcPr>
            <w:tcW w:w="567"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709" w:type="dxa"/>
            <w:vAlign w:val="center"/>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708"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709"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567"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c>
          <w:tcPr>
            <w:tcW w:w="567" w:type="dxa"/>
          </w:tcPr>
          <w:p w:rsidR="00EF31DF" w:rsidRPr="00EF31DF" w:rsidRDefault="00EF31DF" w:rsidP="00EF31DF">
            <w:pPr>
              <w:spacing w:after="0" w:line="240" w:lineRule="auto"/>
              <w:ind w:left="57" w:right="57"/>
              <w:jc w:val="center"/>
              <w:outlineLvl w:val="6"/>
              <w:rPr>
                <w:rFonts w:ascii="Arial CYR" w:eastAsia="Times New Roman" w:hAnsi="Arial CYR" w:cs="Arial CYR"/>
                <w:bCs/>
                <w:color w:val="000000"/>
                <w:sz w:val="16"/>
                <w:szCs w:val="16"/>
                <w:lang w:eastAsia="ru-RU"/>
              </w:rPr>
            </w:pPr>
          </w:p>
        </w:tc>
      </w:tr>
      <w:tr w:rsidR="00EF31DF" w:rsidRPr="00EF31DF" w:rsidTr="00D231C7">
        <w:trPr>
          <w:trHeight w:val="36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0710164142</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1000,0</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361"/>
        </w:trPr>
        <w:tc>
          <w:tcPr>
            <w:tcW w:w="38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31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34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07101620000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158,5</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361"/>
        </w:trPr>
        <w:tc>
          <w:tcPr>
            <w:tcW w:w="38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31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34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w:t>
            </w: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xml:space="preserve">Выполнение работ по изготовлению </w:t>
            </w:r>
            <w:proofErr w:type="spellStart"/>
            <w:r w:rsidRPr="00EF31DF">
              <w:rPr>
                <w:rFonts w:ascii="Times New Roman" w:eastAsia="Times New Roman" w:hAnsi="Times New Roman" w:cs="Times New Roman"/>
                <w:sz w:val="16"/>
                <w:szCs w:val="16"/>
                <w:lang w:eastAsia="ru-RU"/>
              </w:rPr>
              <w:t>картопланов</w:t>
            </w:r>
            <w:proofErr w:type="spellEnd"/>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Отдел архитектуры и строительства</w:t>
            </w:r>
          </w:p>
        </w:tc>
        <w:tc>
          <w:tcPr>
            <w:tcW w:w="567" w:type="dxa"/>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01</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0711262000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417,5</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312,2</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307,3</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725"/>
        </w:trPr>
        <w:tc>
          <w:tcPr>
            <w:tcW w:w="38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lastRenderedPageBreak/>
              <w:t>07</w:t>
            </w:r>
          </w:p>
        </w:tc>
        <w:tc>
          <w:tcPr>
            <w:tcW w:w="31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340"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3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Выполнение работ по ликвидации скотомогильников в документах территориального планирования</w:t>
            </w:r>
          </w:p>
        </w:tc>
        <w:tc>
          <w:tcPr>
            <w:tcW w:w="1134"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Отдел архитектуры и строительства</w:t>
            </w:r>
          </w:p>
        </w:tc>
        <w:tc>
          <w:tcPr>
            <w:tcW w:w="567" w:type="dxa"/>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01</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0711362000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540</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64,0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725"/>
        </w:trPr>
        <w:tc>
          <w:tcPr>
            <w:tcW w:w="38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31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w:t>
            </w:r>
          </w:p>
        </w:tc>
        <w:tc>
          <w:tcPr>
            <w:tcW w:w="34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w:t>
            </w:r>
          </w:p>
        </w:tc>
        <w:tc>
          <w:tcPr>
            <w:tcW w:w="301"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Проведение инженерно-изыскательских работ и разработка проектной документации</w:t>
            </w:r>
          </w:p>
        </w:tc>
        <w:tc>
          <w:tcPr>
            <w:tcW w:w="1134"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Отдел архитектуры и строительства</w:t>
            </w:r>
          </w:p>
        </w:tc>
        <w:tc>
          <w:tcPr>
            <w:tcW w:w="567" w:type="dxa"/>
            <w:vMerge w:val="restart"/>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425"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430"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0711400000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2669,6</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2358,09</w:t>
            </w: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352"/>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0711462000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341,8</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val="413"/>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951,5</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930,9</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2358,09</w:t>
            </w: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540</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1400,0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w:t>
            </w:r>
          </w:p>
        </w:tc>
        <w:tc>
          <w:tcPr>
            <w:tcW w:w="1016"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612</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998,8</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1016"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150,0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08</w:t>
            </w:r>
          </w:p>
        </w:tc>
        <w:tc>
          <w:tcPr>
            <w:tcW w:w="430"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01</w:t>
            </w:r>
          </w:p>
        </w:tc>
        <w:tc>
          <w:tcPr>
            <w:tcW w:w="1016"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590,0</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restart"/>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restart"/>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restart"/>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425"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430" w:type="dxa"/>
            <w:vMerge w:val="restart"/>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w:t>
            </w: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0711462000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62,0</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Arial CYR" w:eastAsia="Times New Roman" w:hAnsi="Arial CYR" w:cs="Arial CYR"/>
                <w:color w:val="000000"/>
                <w:sz w:val="16"/>
                <w:szCs w:val="16"/>
                <w:lang w:eastAsia="ru-RU"/>
              </w:rPr>
              <w:t>0711462000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7,7</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14,1</w:t>
            </w: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1713,5</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0711464142</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1317,0</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r w:rsidR="00EF31DF" w:rsidRPr="00EF31DF" w:rsidTr="00D231C7">
        <w:trPr>
          <w:trHeight w:hRule="exact" w:val="491"/>
        </w:trPr>
        <w:tc>
          <w:tcPr>
            <w:tcW w:w="38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1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40" w:type="dxa"/>
            <w:vMerge/>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301"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259"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701" w:type="dxa"/>
            <w:vMerge/>
            <w:vAlign w:val="center"/>
          </w:tcPr>
          <w:p w:rsidR="00EF31DF" w:rsidRPr="00EF31DF" w:rsidRDefault="00EF31DF" w:rsidP="00EF31DF">
            <w:pPr>
              <w:autoSpaceDE w:val="0"/>
              <w:autoSpaceDN w:val="0"/>
              <w:adjustRightInd w:val="0"/>
              <w:spacing w:after="0" w:line="240" w:lineRule="auto"/>
              <w:ind w:left="-36" w:right="-31"/>
              <w:rPr>
                <w:rFonts w:ascii="Times New Roman" w:eastAsia="Times New Roman" w:hAnsi="Times New Roman" w:cs="Times New Roman"/>
                <w:sz w:val="16"/>
                <w:szCs w:val="16"/>
                <w:lang w:eastAsia="ru-RU"/>
              </w:rPr>
            </w:pPr>
          </w:p>
        </w:tc>
        <w:tc>
          <w:tcPr>
            <w:tcW w:w="1134"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567" w:type="dxa"/>
            <w:vMerge/>
            <w:vAlign w:val="center"/>
          </w:tcPr>
          <w:p w:rsidR="00EF31DF" w:rsidRPr="00EF31DF" w:rsidRDefault="00EF31DF" w:rsidP="00EF31DF">
            <w:pPr>
              <w:spacing w:after="0" w:line="240" w:lineRule="auto"/>
              <w:ind w:left="-36" w:right="-31"/>
              <w:jc w:val="center"/>
              <w:rPr>
                <w:rFonts w:ascii="Times New Roman" w:eastAsia="Times New Roman" w:hAnsi="Times New Roman" w:cs="Times New Roman"/>
                <w:sz w:val="16"/>
                <w:szCs w:val="16"/>
                <w:lang w:eastAsia="ru-RU"/>
              </w:rPr>
            </w:pPr>
          </w:p>
        </w:tc>
        <w:tc>
          <w:tcPr>
            <w:tcW w:w="425"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430" w:type="dxa"/>
            <w:vMerge/>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p>
        </w:tc>
        <w:tc>
          <w:tcPr>
            <w:tcW w:w="1016"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0711404230</w:t>
            </w:r>
          </w:p>
        </w:tc>
        <w:tc>
          <w:tcPr>
            <w:tcW w:w="425" w:type="dxa"/>
            <w:vAlign w:val="center"/>
          </w:tcPr>
          <w:p w:rsidR="00EF31DF" w:rsidRPr="00EF31DF" w:rsidRDefault="00EF31DF" w:rsidP="00EF31DF">
            <w:pPr>
              <w:autoSpaceDE w:val="0"/>
              <w:autoSpaceDN w:val="0"/>
              <w:adjustRightInd w:val="0"/>
              <w:spacing w:after="0" w:line="240" w:lineRule="auto"/>
              <w:ind w:left="-36" w:right="-31"/>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38"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426"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217,0</w:t>
            </w:r>
          </w:p>
        </w:tc>
        <w:tc>
          <w:tcPr>
            <w:tcW w:w="708"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0"/>
          <w:szCs w:val="20"/>
          <w:lang w:eastAsia="ru-RU"/>
        </w:rPr>
      </w:pPr>
    </w:p>
    <w:p w:rsidR="00EF31DF" w:rsidRPr="00EF31DF" w:rsidRDefault="00EF31DF" w:rsidP="00EF31DF">
      <w:pPr>
        <w:spacing w:after="0" w:line="240" w:lineRule="auto"/>
        <w:rPr>
          <w:rFonts w:ascii="Times New Roman" w:eastAsia="Times New Roman" w:hAnsi="Times New Roman" w:cs="Times New Roman"/>
          <w:sz w:val="20"/>
          <w:szCs w:val="20"/>
          <w:lang w:eastAsia="ru-RU"/>
        </w:rPr>
      </w:pPr>
    </w:p>
    <w:tbl>
      <w:tblPr>
        <w:tblW w:w="15310" w:type="dxa"/>
        <w:tblInd w:w="-112" w:type="dxa"/>
        <w:tblLayout w:type="fixed"/>
        <w:tblCellMar>
          <w:left w:w="30" w:type="dxa"/>
          <w:right w:w="30" w:type="dxa"/>
        </w:tblCellMar>
        <w:tblLook w:val="0000" w:firstRow="0" w:lastRow="0" w:firstColumn="0" w:lastColumn="0" w:noHBand="0" w:noVBand="0"/>
      </w:tblPr>
      <w:tblGrid>
        <w:gridCol w:w="520"/>
        <w:gridCol w:w="340"/>
        <w:gridCol w:w="373"/>
        <w:gridCol w:w="330"/>
        <w:gridCol w:w="343"/>
        <w:gridCol w:w="1922"/>
        <w:gridCol w:w="1184"/>
        <w:gridCol w:w="425"/>
        <w:gridCol w:w="364"/>
        <w:gridCol w:w="336"/>
        <w:gridCol w:w="989"/>
        <w:gridCol w:w="369"/>
        <w:gridCol w:w="585"/>
        <w:gridCol w:w="567"/>
        <w:gridCol w:w="426"/>
        <w:gridCol w:w="567"/>
        <w:gridCol w:w="567"/>
        <w:gridCol w:w="567"/>
        <w:gridCol w:w="567"/>
        <w:gridCol w:w="425"/>
        <w:gridCol w:w="567"/>
        <w:gridCol w:w="567"/>
        <w:gridCol w:w="567"/>
        <w:gridCol w:w="567"/>
        <w:gridCol w:w="567"/>
        <w:gridCol w:w="709"/>
      </w:tblGrid>
      <w:tr w:rsidR="00EF31DF" w:rsidRPr="00EF31DF" w:rsidTr="00D231C7">
        <w:trPr>
          <w:trHeight w:val="660"/>
        </w:trPr>
        <w:tc>
          <w:tcPr>
            <w:tcW w:w="1906" w:type="dxa"/>
            <w:gridSpan w:val="5"/>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1922"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18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Ответственный исполнитель, соисполнители</w:t>
            </w:r>
          </w:p>
        </w:tc>
        <w:tc>
          <w:tcPr>
            <w:tcW w:w="2483" w:type="dxa"/>
            <w:gridSpan w:val="5"/>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бюджетной классификации</w:t>
            </w:r>
          </w:p>
        </w:tc>
        <w:tc>
          <w:tcPr>
            <w:tcW w:w="7815" w:type="dxa"/>
            <w:gridSpan w:val="14"/>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EF31DF" w:rsidRPr="00EF31DF" w:rsidTr="00D231C7">
        <w:trPr>
          <w:trHeight w:val="430"/>
        </w:trPr>
        <w:tc>
          <w:tcPr>
            <w:tcW w:w="5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34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ОМ</w:t>
            </w:r>
          </w:p>
        </w:tc>
        <w:tc>
          <w:tcPr>
            <w:tcW w:w="33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w:t>
            </w:r>
          </w:p>
        </w:tc>
        <w:tc>
          <w:tcPr>
            <w:tcW w:w="34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w:t>
            </w:r>
          </w:p>
        </w:tc>
        <w:tc>
          <w:tcPr>
            <w:tcW w:w="1922"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tcBorders>
              <w:top w:val="single" w:sz="6" w:space="0" w:color="auto"/>
              <w:left w:val="single" w:sz="6" w:space="0" w:color="auto"/>
              <w:bottom w:val="nil"/>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ГРБС</w:t>
            </w:r>
          </w:p>
        </w:tc>
        <w:tc>
          <w:tcPr>
            <w:tcW w:w="36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Рз</w:t>
            </w:r>
            <w:proofErr w:type="spellEnd"/>
          </w:p>
        </w:tc>
        <w:tc>
          <w:tcPr>
            <w:tcW w:w="33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EF31DF">
              <w:rPr>
                <w:rFonts w:ascii="Times New Roman" w:eastAsia="Times New Roman" w:hAnsi="Times New Roman" w:cs="Times New Roman"/>
                <w:color w:val="000000"/>
                <w:sz w:val="16"/>
                <w:szCs w:val="16"/>
                <w:lang w:eastAsia="ru-RU"/>
              </w:rPr>
              <w:t>Пр</w:t>
            </w:r>
            <w:proofErr w:type="spellEnd"/>
            <w:proofErr w:type="gramEnd"/>
          </w:p>
        </w:tc>
        <w:tc>
          <w:tcPr>
            <w:tcW w:w="98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ЦС</w:t>
            </w:r>
          </w:p>
        </w:tc>
        <w:tc>
          <w:tcPr>
            <w:tcW w:w="36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ВР</w:t>
            </w:r>
          </w:p>
        </w:tc>
        <w:tc>
          <w:tcPr>
            <w:tcW w:w="585"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425"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2027 год</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rPr>
          <w:trHeight w:val="498"/>
        </w:trPr>
        <w:tc>
          <w:tcPr>
            <w:tcW w:w="520" w:type="dxa"/>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w:t>
            </w:r>
          </w:p>
        </w:tc>
        <w:tc>
          <w:tcPr>
            <w:tcW w:w="340" w:type="dxa"/>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w:t>
            </w:r>
          </w:p>
        </w:tc>
        <w:tc>
          <w:tcPr>
            <w:tcW w:w="373" w:type="dxa"/>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330" w:type="dxa"/>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343" w:type="dxa"/>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1922" w:type="dxa"/>
            <w:tcBorders>
              <w:top w:val="single" w:sz="6" w:space="0" w:color="auto"/>
              <w:left w:val="single" w:sz="6" w:space="0" w:color="auto"/>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c>
          <w:tcPr>
            <w:tcW w:w="1184"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425" w:type="dxa"/>
            <w:tcBorders>
              <w:top w:val="single" w:sz="6" w:space="0" w:color="auto"/>
              <w:left w:val="nil"/>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p>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sz w:val="16"/>
                <w:szCs w:val="16"/>
                <w:lang w:eastAsia="ru-RU"/>
              </w:rPr>
              <w:t>211</w:t>
            </w:r>
          </w:p>
        </w:tc>
        <w:tc>
          <w:tcPr>
            <w:tcW w:w="364"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33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989"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0720000000</w:t>
            </w:r>
          </w:p>
        </w:tc>
        <w:tc>
          <w:tcPr>
            <w:tcW w:w="369"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42 795,0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74 959,60</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52 862,80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10 814,20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10659,6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27234,5</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69900,9</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105829,8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81729,87</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152048,7</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114507,3</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11793,9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36341,4</w:t>
            </w: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7125,3</w:t>
            </w:r>
          </w:p>
        </w:tc>
      </w:tr>
      <w:tr w:rsidR="00EF31DF" w:rsidRPr="00EF31DF" w:rsidTr="00D231C7">
        <w:trPr>
          <w:trHeight w:val="407"/>
        </w:trPr>
        <w:tc>
          <w:tcPr>
            <w:tcW w:w="5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lastRenderedPageBreak/>
              <w:t>07</w:t>
            </w:r>
          </w:p>
        </w:tc>
        <w:tc>
          <w:tcPr>
            <w:tcW w:w="34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w:t>
            </w:r>
          </w:p>
        </w:tc>
        <w:tc>
          <w:tcPr>
            <w:tcW w:w="3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01</w:t>
            </w:r>
          </w:p>
        </w:tc>
        <w:tc>
          <w:tcPr>
            <w:tcW w:w="33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34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1922" w:type="dxa"/>
            <w:tcBorders>
              <w:top w:val="single" w:sz="6" w:space="0" w:color="auto"/>
              <w:left w:val="single" w:sz="6" w:space="0" w:color="auto"/>
              <w:bottom w:val="single" w:sz="6" w:space="0" w:color="auto"/>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Капитальный, текущий ремонт  и содержание жилищного фонда</w:t>
            </w:r>
          </w:p>
        </w:tc>
        <w:tc>
          <w:tcPr>
            <w:tcW w:w="1184" w:type="dxa"/>
            <w:tcBorders>
              <w:top w:val="nil"/>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6" w:space="0" w:color="auto"/>
              <w:left w:val="nil"/>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p>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0720100000</w:t>
            </w: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989,24</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2386,8</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2406,1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3229,4</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1599,6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1902,8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1570,8</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r w:rsidRPr="00EF31DF">
              <w:rPr>
                <w:rFonts w:ascii="Arial CYR" w:eastAsia="Times New Roman" w:hAnsi="Arial CYR" w:cs="Arial CYR"/>
                <w:b/>
                <w:bCs/>
                <w:color w:val="000000"/>
                <w:sz w:val="16"/>
                <w:szCs w:val="16"/>
                <w:lang w:eastAsia="ru-RU"/>
              </w:rPr>
              <w:t>1272,8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r w:rsidRPr="00EF31DF">
              <w:rPr>
                <w:rFonts w:ascii="Arial CYR" w:eastAsia="Times New Roman" w:hAnsi="Arial CYR" w:cs="Arial CYR"/>
                <w:b/>
                <w:bCs/>
                <w:color w:val="000000"/>
                <w:sz w:val="16"/>
                <w:szCs w:val="16"/>
                <w:lang w:eastAsia="ru-RU"/>
              </w:rPr>
              <w:t>4828,42</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7167,6</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1277,0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1277,0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1277,0</w:t>
            </w: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r w:rsidRPr="00EF31DF">
              <w:rPr>
                <w:rFonts w:ascii="Arial CYR" w:eastAsia="Times New Roman" w:hAnsi="Arial CYR" w:cs="Arial CYR"/>
                <w:b/>
                <w:bCs/>
                <w:color w:val="000000"/>
                <w:sz w:val="16"/>
                <w:szCs w:val="16"/>
                <w:lang w:eastAsia="ru-RU"/>
              </w:rPr>
              <w:t>1320,5</w:t>
            </w:r>
          </w:p>
        </w:tc>
      </w:tr>
      <w:tr w:rsidR="00EF31DF" w:rsidRPr="00EF31DF" w:rsidTr="00D231C7">
        <w:trPr>
          <w:trHeight w:val="407"/>
        </w:trPr>
        <w:tc>
          <w:tcPr>
            <w:tcW w:w="52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w:t>
            </w:r>
          </w:p>
        </w:tc>
        <w:tc>
          <w:tcPr>
            <w:tcW w:w="34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w:t>
            </w:r>
          </w:p>
        </w:tc>
        <w:tc>
          <w:tcPr>
            <w:tcW w:w="37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01</w:t>
            </w:r>
          </w:p>
        </w:tc>
        <w:tc>
          <w:tcPr>
            <w:tcW w:w="33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34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1922" w:type="dxa"/>
            <w:tcBorders>
              <w:top w:val="single" w:sz="6" w:space="0" w:color="auto"/>
              <w:left w:val="single" w:sz="6" w:space="0" w:color="auto"/>
              <w:bottom w:val="single" w:sz="6" w:space="0" w:color="auto"/>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Мероприятия в области жилищного хозяйства</w:t>
            </w:r>
          </w:p>
        </w:tc>
        <w:tc>
          <w:tcPr>
            <w:tcW w:w="1184" w:type="dxa"/>
            <w:tcBorders>
              <w:top w:val="nil"/>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6" w:space="0" w:color="auto"/>
              <w:left w:val="nil"/>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0720162100</w:t>
            </w:r>
          </w:p>
        </w:tc>
        <w:tc>
          <w:tcPr>
            <w:tcW w:w="36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000</w:t>
            </w: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highlight w:val="yellow"/>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outlineLvl w:val="3"/>
              <w:rPr>
                <w:rFonts w:ascii="Arial CYR" w:eastAsia="Times New Roman" w:hAnsi="Arial CYR" w:cs="Arial CYR"/>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3"/>
              <w:rPr>
                <w:rFonts w:ascii="Arial CYR" w:eastAsia="Times New Roman" w:hAnsi="Arial CYR" w:cs="Arial CYR"/>
                <w:b/>
                <w:bCs/>
                <w:color w:val="000000"/>
                <w:sz w:val="16"/>
                <w:szCs w:val="16"/>
                <w:lang w:eastAsia="ru-RU"/>
              </w:rPr>
            </w:pPr>
            <w:r w:rsidRPr="00EF31DF">
              <w:rPr>
                <w:rFonts w:ascii="Arial CYR" w:eastAsia="Times New Roman" w:hAnsi="Arial CYR" w:cs="Arial CYR"/>
                <w:b/>
                <w:bCs/>
                <w:color w:val="000000"/>
                <w:sz w:val="16"/>
                <w:szCs w:val="16"/>
                <w:lang w:eastAsia="ru-RU"/>
              </w:rPr>
              <w:t>720,5</w:t>
            </w:r>
          </w:p>
        </w:tc>
      </w:tr>
      <w:tr w:rsidR="00EF31DF" w:rsidRPr="00EF31DF" w:rsidTr="00D231C7">
        <w:trPr>
          <w:trHeight w:val="111"/>
        </w:trPr>
        <w:tc>
          <w:tcPr>
            <w:tcW w:w="5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34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Капитальный ремонт жилищного фонда</w:t>
            </w:r>
          </w:p>
        </w:tc>
        <w:tc>
          <w:tcPr>
            <w:tcW w:w="1184"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Администраци</w:t>
            </w:r>
            <w:proofErr w:type="spellEnd"/>
            <w:r w:rsidRPr="00EF31DF">
              <w:rPr>
                <w:rFonts w:ascii="Times New Roman" w:eastAsia="Times New Roman" w:hAnsi="Times New Roman" w:cs="Times New Roman"/>
                <w:color w:val="000000"/>
                <w:sz w:val="16"/>
                <w:szCs w:val="16"/>
                <w:lang w:eastAsia="ru-RU"/>
              </w:rPr>
              <w:t xml:space="preserve">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6" w:space="0" w:color="auto"/>
              <w:left w:val="single" w:sz="6"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1250,1</w:t>
            </w:r>
          </w:p>
        </w:tc>
        <w:tc>
          <w:tcPr>
            <w:tcW w:w="42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888</w:t>
            </w: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r>
      <w:tr w:rsidR="00EF31DF" w:rsidRPr="00EF31DF" w:rsidTr="00D231C7">
        <w:trPr>
          <w:trHeight w:val="12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533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467,2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1079,8</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327,4</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23,3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3571,29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2951,5</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22DEB"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182,0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222DEB"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182,0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22DEB"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182</w:t>
            </w:r>
            <w:r w:rsidR="00EF31DF" w:rsidRPr="00EF31DF">
              <w:rPr>
                <w:rFonts w:ascii="Arial CYR" w:eastAsia="Times New Roman" w:hAnsi="Arial CYR" w:cs="Arial CYR"/>
                <w:bCs/>
                <w:color w:val="000000"/>
                <w:sz w:val="16"/>
                <w:szCs w:val="16"/>
                <w:lang w:eastAsia="ru-RU"/>
              </w:rPr>
              <w:t>,0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150,0</w:t>
            </w:r>
          </w:p>
        </w:tc>
      </w:tr>
      <w:tr w:rsidR="00EF31DF" w:rsidRPr="00EF31DF" w:rsidTr="00D231C7">
        <w:trPr>
          <w:trHeight w:val="12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247</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428,8</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636,5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568,98</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1035,7</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495,0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495,0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495,0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570,5</w:t>
            </w:r>
          </w:p>
        </w:tc>
      </w:tr>
      <w:tr w:rsidR="00EF31DF" w:rsidRPr="00EF31DF" w:rsidTr="00D231C7">
        <w:trPr>
          <w:trHeight w:val="7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547,3</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546,5</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550,0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698</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707,7</w:t>
            </w: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613,0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688,14</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855,5</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222DEB"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6</w:t>
            </w:r>
            <w:r w:rsidR="00EF31DF" w:rsidRPr="00EF31DF">
              <w:rPr>
                <w:rFonts w:ascii="Arial CYR" w:eastAsia="Times New Roman" w:hAnsi="Arial CYR" w:cs="Arial CYR"/>
                <w:bCs/>
                <w:color w:val="000000"/>
                <w:sz w:val="16"/>
                <w:szCs w:val="16"/>
                <w:lang w:eastAsia="ru-RU"/>
              </w:rPr>
              <w:t>00,0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600,0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222DEB"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600,0</w:t>
            </w: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7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7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3,5</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0720104230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49,2</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0720164142</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1077,1</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0720164142</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247</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79,7</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831</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3,6</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0720164142</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350,5</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0720164142</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831</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155,9</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0720164142</w:t>
            </w: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853</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608,9</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9"/>
        </w:trPr>
        <w:tc>
          <w:tcPr>
            <w:tcW w:w="520"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6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69"/>
        </w:trPr>
        <w:tc>
          <w:tcPr>
            <w:tcW w:w="5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4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Текущий ремонт жилого фонда</w:t>
            </w:r>
          </w:p>
        </w:tc>
        <w:tc>
          <w:tcPr>
            <w:tcW w:w="1184" w:type="dxa"/>
            <w:vMerge w:val="restart"/>
            <w:tcBorders>
              <w:top w:val="single" w:sz="6" w:space="0" w:color="auto"/>
              <w:left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АдминистрацияГлазовского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211</w:t>
            </w:r>
          </w:p>
        </w:tc>
        <w:tc>
          <w:tcPr>
            <w:tcW w:w="364" w:type="dxa"/>
            <w:tcBorders>
              <w:top w:val="single" w:sz="6"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05</w:t>
            </w:r>
          </w:p>
        </w:tc>
        <w:tc>
          <w:tcPr>
            <w:tcW w:w="336"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01</w:t>
            </w:r>
          </w:p>
        </w:tc>
        <w:tc>
          <w:tcPr>
            <w:tcW w:w="989"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Qcvid5</w:t>
            </w: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1135,7</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908,4</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4</w:t>
            </w:r>
            <w:r w:rsidRPr="00EF31DF">
              <w:rPr>
                <w:rFonts w:ascii="Times New Roman" w:eastAsia="Times New Roman" w:hAnsi="Times New Roman" w:cs="Times New Roman"/>
                <w:color w:val="000000"/>
                <w:sz w:val="16"/>
                <w:szCs w:val="16"/>
                <w:lang w:eastAsia="ru-RU"/>
              </w:rPr>
              <w:t>,</w:t>
            </w:r>
            <w:r w:rsidRPr="00EF31DF">
              <w:rPr>
                <w:rFonts w:ascii="Times New Roman" w:eastAsia="Times New Roman" w:hAnsi="Times New Roman" w:cs="Times New Roman"/>
                <w:color w:val="000000"/>
                <w:sz w:val="16"/>
                <w:szCs w:val="16"/>
                <w:lang w:val="en-US" w:eastAsia="ru-RU"/>
              </w:rPr>
              <w:t>5</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831</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989,24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1836,1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512,4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102,4</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74"/>
        </w:trPr>
        <w:tc>
          <w:tcPr>
            <w:tcW w:w="52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36"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310,3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96"/>
        </w:trPr>
        <w:tc>
          <w:tcPr>
            <w:tcW w:w="5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Переселение граждан из аварийного жилья</w:t>
            </w:r>
          </w:p>
        </w:tc>
        <w:tc>
          <w:tcPr>
            <w:tcW w:w="1184" w:type="dxa"/>
            <w:vMerge w:val="restart"/>
            <w:tcBorders>
              <w:top w:val="single" w:sz="4"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АдминистрацияГлазовского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0720200000</w:t>
            </w:r>
          </w:p>
        </w:tc>
        <w:tc>
          <w:tcPr>
            <w:tcW w:w="369" w:type="dxa"/>
            <w:tcBorders>
              <w:top w:val="nil"/>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33241,9</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r w:rsidRPr="00EF31DF">
              <w:rPr>
                <w:rFonts w:ascii="Times New Roman" w:eastAsia="Times New Roman" w:hAnsi="Times New Roman" w:cs="Times New Roman"/>
                <w:b/>
                <w:bCs/>
                <w:sz w:val="16"/>
                <w:szCs w:val="16"/>
                <w:lang w:eastAsia="ru-RU"/>
              </w:rPr>
              <w:t>58710,0</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38851,1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Cs/>
                <w:color w:val="000000"/>
                <w:sz w:val="16"/>
                <w:szCs w:val="16"/>
                <w:lang w:eastAsia="ru-RU"/>
              </w:rPr>
            </w:pPr>
            <w:r w:rsidRPr="00EF31DF">
              <w:rPr>
                <w:rFonts w:ascii="Times New Roman" w:eastAsia="Times New Roman" w:hAnsi="Times New Roman" w:cs="Times New Roman"/>
                <w:iCs/>
                <w:color w:val="000000"/>
                <w:sz w:val="16"/>
                <w:szCs w:val="16"/>
                <w:lang w:eastAsia="ru-RU"/>
              </w:rPr>
              <w:t>869,4</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19958,0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1624,01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p>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p>
        </w:tc>
      </w:tr>
      <w:tr w:rsidR="00EF31DF" w:rsidRPr="00EF31DF" w:rsidTr="00D231C7">
        <w:trPr>
          <w:trHeight w:val="11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07202S6021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2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0720295020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7151,6</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250,5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1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15769,6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0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23807,9</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4844,1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416</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659,4</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7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0720296020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19538,4</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275,7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3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12937,9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9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3646,7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125"/>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0720262100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416</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541,2</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7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0720266021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1095,8</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1E5939">
        <w:trPr>
          <w:trHeight w:val="30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0720262100</w:t>
            </w:r>
          </w:p>
        </w:tc>
        <w:tc>
          <w:tcPr>
            <w:tcW w:w="369" w:type="dxa"/>
            <w:tcBorders>
              <w:top w:val="single" w:sz="4"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27,9</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74"/>
        </w:trPr>
        <w:tc>
          <w:tcPr>
            <w:tcW w:w="52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989"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0720267484</w:t>
            </w:r>
          </w:p>
        </w:tc>
        <w:tc>
          <w:tcPr>
            <w:tcW w:w="369" w:type="dxa"/>
            <w:tcBorders>
              <w:top w:val="single" w:sz="4"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42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r w:rsidRPr="00EF31DF">
              <w:rPr>
                <w:rFonts w:ascii="Times New Roman" w:eastAsia="Times New Roman" w:hAnsi="Times New Roman" w:cs="Times New Roman"/>
                <w:i/>
                <w:iCs/>
                <w:color w:val="000000"/>
                <w:sz w:val="16"/>
                <w:szCs w:val="16"/>
                <w:lang w:eastAsia="ru-RU"/>
              </w:rPr>
              <w:t>19958,0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r w:rsidRPr="00EF31DF">
              <w:rPr>
                <w:rFonts w:ascii="Times New Roman" w:eastAsia="Times New Roman" w:hAnsi="Times New Roman" w:cs="Times New Roman"/>
                <w:i/>
                <w:iCs/>
                <w:color w:val="000000"/>
                <w:sz w:val="16"/>
                <w:szCs w:val="16"/>
                <w:lang w:eastAsia="ru-RU"/>
              </w:rPr>
              <w:t>1624,01</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r w:rsidRPr="00EF31DF">
              <w:rPr>
                <w:rFonts w:ascii="Times New Roman" w:eastAsia="Times New Roman" w:hAnsi="Times New Roman" w:cs="Times New Roman"/>
                <w:i/>
                <w:iCs/>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r w:rsidRPr="00EF31DF">
              <w:rPr>
                <w:rFonts w:ascii="Times New Roman" w:eastAsia="Times New Roman" w:hAnsi="Times New Roman" w:cs="Times New Roman"/>
                <w:i/>
                <w:iCs/>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r w:rsidRPr="00EF31DF">
              <w:rPr>
                <w:rFonts w:ascii="Times New Roman" w:eastAsia="Times New Roman" w:hAnsi="Times New Roman" w:cs="Times New Roman"/>
                <w:i/>
                <w:iCs/>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c>
          <w:tcPr>
            <w:tcW w:w="709"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i/>
                <w:iCs/>
                <w:color w:val="000000"/>
                <w:sz w:val="16"/>
                <w:szCs w:val="16"/>
                <w:lang w:eastAsia="ru-RU"/>
              </w:rPr>
            </w:pPr>
          </w:p>
        </w:tc>
      </w:tr>
      <w:tr w:rsidR="00EF31DF" w:rsidRPr="00EF31DF" w:rsidTr="00D231C7">
        <w:trPr>
          <w:trHeight w:val="283"/>
        </w:trPr>
        <w:tc>
          <w:tcPr>
            <w:tcW w:w="5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6" w:space="0" w:color="auto"/>
              <w:left w:val="nil"/>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Содержание объектов коммунального хозяйства</w:t>
            </w:r>
          </w:p>
        </w:tc>
        <w:tc>
          <w:tcPr>
            <w:tcW w:w="1184" w:type="dxa"/>
            <w:vMerge w:val="restart"/>
            <w:tcBorders>
              <w:top w:val="nil"/>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АдминистрацияГлазовского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tcBorders>
              <w:top w:val="nil"/>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nil"/>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072030000</w:t>
            </w:r>
          </w:p>
        </w:tc>
        <w:tc>
          <w:tcPr>
            <w:tcW w:w="369" w:type="dxa"/>
            <w:tcBorders>
              <w:top w:val="nil"/>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8563,9</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13862,8</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11605,6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7584,8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9060,0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25331,7</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35104,95</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23560,5</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25449,1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3"/>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69706,3</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iCs/>
                <w:color w:val="000000"/>
                <w:sz w:val="16"/>
                <w:szCs w:val="16"/>
                <w:lang w:eastAsia="ru-RU"/>
              </w:rPr>
            </w:pPr>
            <w:r>
              <w:rPr>
                <w:rFonts w:ascii="Times New Roman" w:eastAsia="Times New Roman" w:hAnsi="Times New Roman" w:cs="Times New Roman"/>
                <w:b/>
                <w:iCs/>
                <w:color w:val="000000"/>
                <w:sz w:val="16"/>
                <w:szCs w:val="16"/>
                <w:lang w:eastAsia="ru-RU"/>
              </w:rPr>
              <w:t>61953,7</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iCs/>
                <w:color w:val="000000"/>
                <w:sz w:val="16"/>
                <w:szCs w:val="16"/>
                <w:lang w:eastAsia="ru-RU"/>
              </w:rPr>
            </w:pPr>
            <w:r>
              <w:rPr>
                <w:rFonts w:ascii="Times New Roman" w:eastAsia="Times New Roman" w:hAnsi="Times New Roman" w:cs="Times New Roman"/>
                <w:b/>
                <w:iCs/>
                <w:color w:val="000000"/>
                <w:sz w:val="16"/>
                <w:szCs w:val="16"/>
                <w:lang w:eastAsia="ru-RU"/>
              </w:rPr>
              <w:t>10516,9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b/>
                <w:iCs/>
                <w:color w:val="000000"/>
                <w:sz w:val="16"/>
                <w:szCs w:val="16"/>
                <w:lang w:eastAsia="ru-RU"/>
              </w:rPr>
            </w:pPr>
            <w:r>
              <w:rPr>
                <w:rFonts w:ascii="Times New Roman" w:eastAsia="Times New Roman" w:hAnsi="Times New Roman" w:cs="Times New Roman"/>
                <w:b/>
                <w:iCs/>
                <w:color w:val="000000"/>
                <w:sz w:val="16"/>
                <w:szCs w:val="16"/>
                <w:lang w:eastAsia="ru-RU"/>
              </w:rPr>
              <w:t>33416,9</w:t>
            </w: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
                <w:iCs/>
                <w:color w:val="000000"/>
                <w:sz w:val="16"/>
                <w:szCs w:val="16"/>
                <w:lang w:eastAsia="ru-RU"/>
              </w:rPr>
            </w:pPr>
            <w:r w:rsidRPr="00EF31DF">
              <w:rPr>
                <w:rFonts w:ascii="Times New Roman" w:eastAsia="Times New Roman" w:hAnsi="Times New Roman" w:cs="Times New Roman"/>
                <w:b/>
                <w:iCs/>
                <w:color w:val="000000"/>
                <w:sz w:val="16"/>
                <w:szCs w:val="16"/>
                <w:lang w:eastAsia="ru-RU"/>
              </w:rPr>
              <w:t>5804,8</w:t>
            </w:r>
          </w:p>
        </w:tc>
      </w:tr>
      <w:tr w:rsidR="00EF31DF" w:rsidRPr="00EF31DF" w:rsidTr="00D231C7">
        <w:trPr>
          <w:trHeight w:val="480"/>
        </w:trPr>
        <w:tc>
          <w:tcPr>
            <w:tcW w:w="52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top w:val="single" w:sz="6" w:space="0" w:color="auto"/>
              <w:left w:val="nil"/>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184" w:type="dxa"/>
            <w:vMerge/>
            <w:tcBorders>
              <w:top w:val="nil"/>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val="restart"/>
            <w:tcBorders>
              <w:top w:val="single" w:sz="4" w:space="0" w:color="auto"/>
              <w:left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vMerge w:val="restart"/>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vMerge w:val="restart"/>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000</w:t>
            </w:r>
          </w:p>
        </w:tc>
        <w:tc>
          <w:tcPr>
            <w:tcW w:w="58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426"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42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Cs/>
                <w:color w:val="000000"/>
                <w:sz w:val="16"/>
                <w:szCs w:val="16"/>
                <w:lang w:eastAsia="ru-RU"/>
              </w:rPr>
              <w:t>13340,53</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w:t>
            </w: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3"/>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Cs/>
                <w:color w:val="000000"/>
                <w:sz w:val="16"/>
                <w:szCs w:val="16"/>
                <w:lang w:eastAsia="ru-RU"/>
              </w:rPr>
            </w:pPr>
          </w:p>
        </w:tc>
      </w:tr>
      <w:tr w:rsidR="00EF31DF" w:rsidRPr="00EF31DF" w:rsidTr="001E5939">
        <w:trPr>
          <w:trHeight w:val="317"/>
        </w:trPr>
        <w:tc>
          <w:tcPr>
            <w:tcW w:w="52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top w:val="single" w:sz="6" w:space="0" w:color="auto"/>
              <w:left w:val="nil"/>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184" w:type="dxa"/>
            <w:vMerge/>
            <w:tcBorders>
              <w:top w:val="nil"/>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tcBorders>
              <w:top w:val="single" w:sz="4" w:space="0" w:color="auto"/>
              <w:left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64" w:type="dxa"/>
            <w:vMerge/>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36" w:type="dxa"/>
            <w:vMerge/>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989"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426"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100,0</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733,8</w:t>
            </w:r>
          </w:p>
        </w:tc>
        <w:tc>
          <w:tcPr>
            <w:tcW w:w="42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2000</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p>
        </w:tc>
        <w:tc>
          <w:tcPr>
            <w:tcW w:w="709"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3"/>
              <w:rPr>
                <w:rFonts w:ascii="Times New Roman" w:eastAsia="Times New Roman" w:hAnsi="Times New Roman" w:cs="Times New Roman"/>
                <w:b/>
                <w:bCs/>
                <w:color w:val="000000"/>
                <w:sz w:val="16"/>
                <w:szCs w:val="16"/>
                <w:lang w:eastAsia="ru-RU"/>
              </w:rPr>
            </w:pPr>
          </w:p>
        </w:tc>
      </w:tr>
      <w:tr w:rsidR="00EF31DF" w:rsidRPr="00EF31DF" w:rsidTr="001E5939">
        <w:trPr>
          <w:trHeight w:val="284"/>
        </w:trPr>
        <w:tc>
          <w:tcPr>
            <w:tcW w:w="52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nil"/>
              <w:bottom w:val="single" w:sz="4" w:space="0" w:color="auto"/>
              <w:right w:val="nil"/>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vMerge/>
            <w:tcBorders>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64" w:type="dxa"/>
            <w:vMerge/>
            <w:tcBorders>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336" w:type="dxa"/>
            <w:vMerge/>
            <w:tcBorders>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426"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FF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FF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58164,0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6600,0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29500,0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hRule="exact" w:val="437"/>
        </w:trPr>
        <w:tc>
          <w:tcPr>
            <w:tcW w:w="52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34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Организация подготовки </w:t>
            </w:r>
            <w:proofErr w:type="gramStart"/>
            <w:r w:rsidRPr="00EF31DF">
              <w:rPr>
                <w:rFonts w:ascii="Times New Roman" w:eastAsia="Times New Roman" w:hAnsi="Times New Roman" w:cs="Times New Roman"/>
                <w:color w:val="000000"/>
                <w:sz w:val="16"/>
                <w:szCs w:val="16"/>
                <w:lang w:eastAsia="ru-RU"/>
              </w:rPr>
              <w:t>коммунального</w:t>
            </w:r>
            <w:proofErr w:type="gramEnd"/>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 мероприятия по инициативному бюджетированию, самообложению</w:t>
            </w:r>
          </w:p>
        </w:tc>
        <w:tc>
          <w:tcPr>
            <w:tcW w:w="1184" w:type="dxa"/>
            <w:vMerge w:val="restart"/>
            <w:tcBorders>
              <w:top w:val="single" w:sz="4"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АдминистрацияГлазовского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1942,1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655,8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b/>
                <w:bCs/>
                <w:sz w:val="16"/>
                <w:szCs w:val="16"/>
                <w:lang w:eastAsia="ru-RU"/>
              </w:rPr>
              <w:t>1120,0</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9129,1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9736,38</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14956,7</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r>
      <w:tr w:rsidR="00EF31DF" w:rsidRPr="00EF31DF" w:rsidTr="00D231C7">
        <w:trPr>
          <w:trHeight w:val="173"/>
        </w:trPr>
        <w:tc>
          <w:tcPr>
            <w:tcW w:w="52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top w:val="single" w:sz="4"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8563,9</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240,0</w:t>
            </w: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45,1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2774,3</w:t>
            </w: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283,9</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1597,1</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4227,0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3604,16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2847,4</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59"/>
        </w:trPr>
        <w:tc>
          <w:tcPr>
            <w:tcW w:w="52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top w:val="single" w:sz="4"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540</w:t>
            </w:r>
          </w:p>
        </w:tc>
        <w:tc>
          <w:tcPr>
            <w:tcW w:w="58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366,2</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1780,0</w:t>
            </w:r>
          </w:p>
        </w:tc>
        <w:tc>
          <w:tcPr>
            <w:tcW w:w="425"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91"/>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1360,0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646,5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9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540</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200,0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18,0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hRule="exact" w:val="19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200</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1778,7</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9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1275,0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1996,0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1917,6</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1128,6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1086,2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1919,4</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1158,3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1580,07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1399,5</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1100,0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Arial CYR" w:eastAsia="Times New Roman" w:hAnsi="Arial CYR" w:cs="Arial CYR"/>
                <w:bCs/>
                <w:color w:val="000000"/>
                <w:sz w:val="16"/>
                <w:szCs w:val="16"/>
                <w:lang w:eastAsia="ru-RU"/>
              </w:rPr>
              <w:t>1100,0</w:t>
            </w:r>
          </w:p>
        </w:tc>
      </w:tr>
      <w:tr w:rsidR="00EF31DF" w:rsidRPr="00EF31DF" w:rsidTr="00D231C7">
        <w:trPr>
          <w:trHeight w:val="27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40,0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4170,7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1839,0</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1437,6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3185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2052,3</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1884,2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2132,31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2953,9</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33EAE"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1020,5</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33EAE"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1105,0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33EAE"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1105,0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2658,4</w:t>
            </w:r>
          </w:p>
        </w:tc>
      </w:tr>
      <w:tr w:rsidR="00EF31DF" w:rsidRPr="00EF31DF" w:rsidTr="00D231C7">
        <w:trPr>
          <w:trHeight w:val="27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27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27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434"/>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247</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2121,7</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913,9</w:t>
            </w:r>
          </w:p>
        </w:tc>
        <w:tc>
          <w:tcPr>
            <w:tcW w:w="567" w:type="dxa"/>
            <w:tcBorders>
              <w:top w:val="single" w:sz="4" w:space="0" w:color="auto"/>
              <w:left w:val="single" w:sz="6" w:space="0" w:color="auto"/>
              <w:right w:val="single" w:sz="6" w:space="0" w:color="auto"/>
            </w:tcBorders>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831,1</w:t>
            </w:r>
          </w:p>
        </w:tc>
        <w:tc>
          <w:tcPr>
            <w:tcW w:w="567" w:type="dxa"/>
            <w:tcBorders>
              <w:top w:val="single" w:sz="4" w:space="0" w:color="auto"/>
              <w:left w:val="single" w:sz="6" w:space="0" w:color="auto"/>
              <w:right w:val="single" w:sz="6" w:space="0" w:color="auto"/>
            </w:tcBorders>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831,1</w:t>
            </w:r>
          </w:p>
        </w:tc>
        <w:tc>
          <w:tcPr>
            <w:tcW w:w="567" w:type="dxa"/>
            <w:tcBorders>
              <w:top w:val="single" w:sz="4" w:space="0" w:color="auto"/>
              <w:left w:val="single" w:sz="6" w:space="0" w:color="auto"/>
              <w:right w:val="single" w:sz="6" w:space="0" w:color="auto"/>
            </w:tcBorders>
          </w:tcPr>
          <w:p w:rsidR="00EF31DF" w:rsidRPr="00EF31DF" w:rsidRDefault="00A73C56" w:rsidP="00EF31DF">
            <w:pPr>
              <w:spacing w:after="0" w:line="240" w:lineRule="auto"/>
              <w:jc w:val="center"/>
              <w:outlineLvl w:val="6"/>
              <w:rPr>
                <w:rFonts w:ascii="Arial CYR" w:eastAsia="Times New Roman" w:hAnsi="Arial CYR" w:cs="Arial CYR"/>
                <w:bCs/>
                <w:color w:val="000000"/>
                <w:sz w:val="16"/>
                <w:szCs w:val="16"/>
                <w:lang w:eastAsia="ru-RU"/>
              </w:rPr>
            </w:pPr>
            <w:r>
              <w:rPr>
                <w:rFonts w:ascii="Arial CYR" w:eastAsia="Times New Roman" w:hAnsi="Arial CYR" w:cs="Arial CYR"/>
                <w:bCs/>
                <w:color w:val="000000"/>
                <w:sz w:val="16"/>
                <w:szCs w:val="16"/>
                <w:lang w:eastAsia="ru-RU"/>
              </w:rPr>
              <w:t>831,1</w:t>
            </w:r>
          </w:p>
        </w:tc>
        <w:tc>
          <w:tcPr>
            <w:tcW w:w="709"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 xml:space="preserve">1153,8 </w:t>
            </w:r>
          </w:p>
        </w:tc>
      </w:tr>
      <w:tr w:rsidR="00EF31DF" w:rsidRPr="00EF31DF" w:rsidTr="00D231C7">
        <w:trPr>
          <w:trHeight w:val="27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0720364220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283,80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225"/>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0720300830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801,2</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1178,6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0720304230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141,8</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0720304230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0720364142</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6401,9</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0720364142</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247</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1161,7</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0720364142</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4538,3</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0720364142</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2879,6</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0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0720300803</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1178,6</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91"/>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0720345763</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18576,7</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1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831</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20,0</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27"/>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0720308810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679,2</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65"/>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2945,9</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65"/>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07203S8810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1240,3</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6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07203S8810</w:t>
            </w:r>
          </w:p>
        </w:tc>
        <w:tc>
          <w:tcPr>
            <w:tcW w:w="369" w:type="dxa"/>
            <w:tcBorders>
              <w:top w:val="single" w:sz="4" w:space="0" w:color="auto"/>
              <w:left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415</w:t>
            </w:r>
          </w:p>
        </w:tc>
        <w:tc>
          <w:tcPr>
            <w:tcW w:w="58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305,7</w:t>
            </w:r>
          </w:p>
        </w:tc>
        <w:tc>
          <w:tcPr>
            <w:tcW w:w="42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6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07203S8810</w:t>
            </w:r>
          </w:p>
        </w:tc>
        <w:tc>
          <w:tcPr>
            <w:tcW w:w="369" w:type="dxa"/>
            <w:tcBorders>
              <w:top w:val="single" w:sz="4" w:space="0" w:color="auto"/>
              <w:left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244</w:t>
            </w:r>
          </w:p>
        </w:tc>
        <w:tc>
          <w:tcPr>
            <w:tcW w:w="58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w:t>
            </w:r>
          </w:p>
        </w:tc>
        <w:tc>
          <w:tcPr>
            <w:tcW w:w="567" w:type="dxa"/>
            <w:tcBorders>
              <w:top w:val="single" w:sz="4" w:space="0" w:color="auto"/>
              <w:left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right w:val="single" w:sz="6" w:space="0" w:color="auto"/>
            </w:tcBorders>
          </w:tcPr>
          <w:p w:rsidR="00EF31DF" w:rsidRPr="00EF31DF"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257,3</w:t>
            </w:r>
          </w:p>
        </w:tc>
        <w:tc>
          <w:tcPr>
            <w:tcW w:w="567" w:type="dxa"/>
            <w:tcBorders>
              <w:top w:val="single" w:sz="4" w:space="0" w:color="auto"/>
              <w:left w:val="single" w:sz="6" w:space="0" w:color="auto"/>
              <w:right w:val="single" w:sz="6" w:space="0" w:color="auto"/>
            </w:tcBorders>
          </w:tcPr>
          <w:p w:rsidR="00EF31DF" w:rsidRPr="00EF31DF"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300,0</w:t>
            </w:r>
          </w:p>
        </w:tc>
        <w:tc>
          <w:tcPr>
            <w:tcW w:w="567" w:type="dxa"/>
            <w:tcBorders>
              <w:top w:val="single" w:sz="4" w:space="0" w:color="auto"/>
              <w:left w:val="single" w:sz="6" w:space="0" w:color="auto"/>
              <w:right w:val="single" w:sz="6" w:space="0" w:color="auto"/>
            </w:tcBorders>
          </w:tcPr>
          <w:p w:rsidR="00EF31DF" w:rsidRPr="00EF31DF"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300,0</w:t>
            </w:r>
          </w:p>
        </w:tc>
        <w:tc>
          <w:tcPr>
            <w:tcW w:w="709" w:type="dxa"/>
            <w:tcBorders>
              <w:top w:val="single" w:sz="4" w:space="0" w:color="auto"/>
              <w:left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343,0</w:t>
            </w:r>
          </w:p>
        </w:tc>
      </w:tr>
      <w:tr w:rsidR="00EF31DF" w:rsidRPr="00EF31DF" w:rsidTr="00D231C7">
        <w:trPr>
          <w:trHeight w:val="172"/>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07203S0830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color w:val="000000"/>
                <w:sz w:val="16"/>
                <w:szCs w:val="16"/>
                <w:lang w:eastAsia="ru-RU"/>
              </w:rPr>
            </w:pPr>
            <w:r w:rsidRPr="00EF31DF">
              <w:rPr>
                <w:rFonts w:ascii="Arial CYR" w:eastAsia="Times New Roman" w:hAnsi="Arial CYR" w:cs="Arial CYR"/>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hRule="exact" w:val="22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w:t>
            </w:r>
            <w:r w:rsidRPr="00EF31DF">
              <w:rPr>
                <w:rFonts w:ascii="Times New Roman" w:eastAsia="Times New Roman" w:hAnsi="Times New Roman" w:cs="Times New Roman"/>
                <w:color w:val="000000"/>
                <w:sz w:val="16"/>
                <w:szCs w:val="16"/>
                <w:lang w:val="en-US" w:eastAsia="ru-RU"/>
              </w:rPr>
              <w:t>S82</w:t>
            </w:r>
            <w:r w:rsidRPr="00EF31DF">
              <w:rPr>
                <w:rFonts w:ascii="Times New Roman" w:eastAsia="Times New Roman" w:hAnsi="Times New Roman" w:cs="Times New Roman"/>
                <w:color w:val="000000"/>
                <w:sz w:val="16"/>
                <w:szCs w:val="16"/>
                <w:lang w:eastAsia="ru-RU"/>
              </w:rPr>
              <w:t>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24</w:t>
            </w:r>
            <w:r w:rsidRPr="00EF31DF">
              <w:rPr>
                <w:rFonts w:ascii="Times New Roman" w:eastAsia="Times New Roman" w:hAnsi="Times New Roman" w:cs="Times New Roman"/>
                <w:color w:val="000000"/>
                <w:sz w:val="16"/>
                <w:szCs w:val="16"/>
                <w:lang w:val="en-US" w:eastAsia="ru-RU"/>
              </w:rPr>
              <w:t>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189,6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165,8</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hRule="exact" w:val="22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w:t>
            </w:r>
            <w:r w:rsidRPr="00EF31DF">
              <w:rPr>
                <w:rFonts w:ascii="Times New Roman" w:eastAsia="Times New Roman" w:hAnsi="Times New Roman" w:cs="Times New Roman"/>
                <w:color w:val="000000"/>
                <w:sz w:val="16"/>
                <w:szCs w:val="16"/>
                <w:lang w:val="en-US" w:eastAsia="ru-RU"/>
              </w:rPr>
              <w:t>S82</w:t>
            </w:r>
            <w:r w:rsidRPr="00EF31DF">
              <w:rPr>
                <w:rFonts w:ascii="Times New Roman" w:eastAsia="Times New Roman" w:hAnsi="Times New Roman" w:cs="Times New Roman"/>
                <w:color w:val="000000"/>
                <w:sz w:val="16"/>
                <w:szCs w:val="16"/>
                <w:lang w:eastAsia="ru-RU"/>
              </w:rPr>
              <w:t>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549,03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hRule="exact" w:val="22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247</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1396,0</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2039,07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535</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465,9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210,0</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7"/>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07203S0830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07203S0820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0,2</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0,1</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07203S</w:t>
            </w:r>
            <w:r w:rsidRPr="00EF31DF">
              <w:rPr>
                <w:rFonts w:ascii="Times New Roman" w:eastAsia="Times New Roman" w:hAnsi="Times New Roman" w:cs="Times New Roman"/>
                <w:color w:val="000000"/>
                <w:sz w:val="16"/>
                <w:szCs w:val="16"/>
                <w:lang w:eastAsia="ru-RU"/>
              </w:rPr>
              <w:t>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FF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FF0000"/>
                <w:sz w:val="16"/>
                <w:szCs w:val="16"/>
                <w:lang w:eastAsia="ru-RU"/>
              </w:rPr>
            </w:pPr>
            <w:r w:rsidRPr="00EF31DF">
              <w:rPr>
                <w:rFonts w:ascii="Times New Roman" w:eastAsia="Times New Roman" w:hAnsi="Times New Roman" w:cs="Times New Roman"/>
                <w:sz w:val="16"/>
                <w:szCs w:val="16"/>
                <w:lang w:eastAsia="ru-RU"/>
              </w:rPr>
              <w:t>7,4</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26.1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31,62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Cs/>
                <w:color w:val="000000"/>
                <w:sz w:val="16"/>
                <w:szCs w:val="16"/>
                <w:lang w:eastAsia="ru-RU"/>
              </w:rPr>
            </w:pPr>
            <w:r w:rsidRPr="00EF31DF">
              <w:rPr>
                <w:rFonts w:ascii="Arial CYR" w:eastAsia="Times New Roman" w:hAnsi="Arial CYR" w:cs="Arial CYR"/>
                <w:bCs/>
                <w:color w:val="000000"/>
                <w:sz w:val="16"/>
                <w:szCs w:val="16"/>
                <w:lang w:eastAsia="ru-RU"/>
              </w:rPr>
              <w:t>1,5</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r>
      <w:tr w:rsidR="00EF31DF" w:rsidRPr="00EF31DF" w:rsidTr="00D231C7">
        <w:trPr>
          <w:trHeight w:val="205"/>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28,1</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8,0</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Arial CYR" w:eastAsia="Times New Roman" w:hAnsi="Arial CYR" w:cs="Arial CYR"/>
                <w:b/>
                <w:bCs/>
                <w:color w:val="000000"/>
                <w:sz w:val="16"/>
                <w:szCs w:val="16"/>
                <w:lang w:eastAsia="ru-RU"/>
              </w:rPr>
            </w:pPr>
          </w:p>
        </w:tc>
      </w:tr>
      <w:tr w:rsidR="00EF31DF" w:rsidRPr="00EF31DF" w:rsidTr="00D231C7">
        <w:trPr>
          <w:trHeight w:val="178"/>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18</w:t>
            </w:r>
            <w:r w:rsidRPr="00EF31DF">
              <w:rPr>
                <w:rFonts w:ascii="Times New Roman" w:eastAsia="Times New Roman" w:hAnsi="Times New Roman" w:cs="Times New Roman"/>
                <w:color w:val="000000"/>
                <w:sz w:val="16"/>
                <w:szCs w:val="16"/>
                <w:lang w:eastAsia="ru-RU"/>
              </w:rPr>
              <w:t>,</w:t>
            </w:r>
            <w:r w:rsidRPr="00EF31DF">
              <w:rPr>
                <w:rFonts w:ascii="Times New Roman" w:eastAsia="Times New Roman" w:hAnsi="Times New Roman" w:cs="Times New Roman"/>
                <w:color w:val="000000"/>
                <w:sz w:val="16"/>
                <w:szCs w:val="16"/>
                <w:lang w:val="en-US" w:eastAsia="ru-RU"/>
              </w:rPr>
              <w:t>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14,8</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42,6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36,4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35,6</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w:t>
            </w:r>
          </w:p>
        </w:tc>
        <w:tc>
          <w:tcPr>
            <w:tcW w:w="567" w:type="dxa"/>
            <w:tcBorders>
              <w:top w:val="single" w:sz="4" w:space="0" w:color="auto"/>
              <w:left w:val="single" w:sz="6" w:space="0" w:color="auto"/>
              <w:bottom w:val="single" w:sz="4" w:space="0" w:color="auto"/>
              <w:right w:val="single" w:sz="6" w:space="0" w:color="auto"/>
            </w:tcBorders>
          </w:tcPr>
          <w:p w:rsidR="00EF31DF" w:rsidRPr="00FE6A3E"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w:t>
            </w:r>
          </w:p>
        </w:tc>
        <w:tc>
          <w:tcPr>
            <w:tcW w:w="567" w:type="dxa"/>
            <w:tcBorders>
              <w:top w:val="single" w:sz="4" w:space="0" w:color="auto"/>
              <w:left w:val="single" w:sz="6" w:space="0" w:color="auto"/>
              <w:bottom w:val="single" w:sz="4" w:space="0" w:color="auto"/>
              <w:right w:val="single" w:sz="6" w:space="0" w:color="auto"/>
            </w:tcBorders>
          </w:tcPr>
          <w:p w:rsidR="00EF31DF" w:rsidRPr="00FE6A3E" w:rsidRDefault="00FE6A3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17,0</w:t>
            </w:r>
          </w:p>
        </w:tc>
      </w:tr>
      <w:tr w:rsidR="00EF31DF" w:rsidRPr="00EF31DF" w:rsidTr="00D231C7">
        <w:trPr>
          <w:trHeight w:val="22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4214,0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100,0</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21"/>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230</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0720364080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1588,8</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20"/>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230</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540</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1498,3</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116,5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700,0</w:t>
            </w: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630,0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77"/>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2993,2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2468,0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2490,2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799,6</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270,0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20063,6</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val="en-US"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0720300829</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529,9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18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390,6</w:t>
            </w: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433,2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456,1</w:t>
            </w: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415</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411,4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480,0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505,7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532,6</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560,8</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560,8</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A73C56"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560,8</w:t>
            </w: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532,6</w:t>
            </w:r>
          </w:p>
        </w:tc>
      </w:tr>
      <w:tr w:rsidR="00EF31DF" w:rsidRPr="00EF31DF" w:rsidTr="00D231C7">
        <w:trPr>
          <w:trHeight w:val="21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0720308220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568,8</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0720308220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1733,93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497,3</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230</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540</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918,8</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343"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val="restart"/>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0720308810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2756,3</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0720365720</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750,0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06"/>
        </w:trPr>
        <w:tc>
          <w:tcPr>
            <w:tcW w:w="52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84" w:type="dxa"/>
            <w:vMerge/>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0720364142</w:t>
            </w:r>
          </w:p>
        </w:tc>
        <w:tc>
          <w:tcPr>
            <w:tcW w:w="369"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5264,8</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2D597E" w:rsidRPr="00EF31DF" w:rsidTr="001E5939">
        <w:trPr>
          <w:trHeight w:val="779"/>
        </w:trPr>
        <w:tc>
          <w:tcPr>
            <w:tcW w:w="520"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F</w:t>
            </w:r>
          </w:p>
        </w:tc>
        <w:tc>
          <w:tcPr>
            <w:tcW w:w="330"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right w:val="single" w:sz="6" w:space="0" w:color="auto"/>
            </w:tcBorders>
            <w:vAlign w:val="center"/>
          </w:tcPr>
          <w:p w:rsidR="002D597E" w:rsidRPr="00EF31DF" w:rsidRDefault="002D597E" w:rsidP="00EF31DF">
            <w:pPr>
              <w:spacing w:after="0" w:line="240" w:lineRule="auto"/>
              <w:outlineLvl w:val="3"/>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Проект "Обеспечение устойчивого сокращения непригодного для проживания жилищного фонда</w:t>
            </w:r>
          </w:p>
        </w:tc>
        <w:tc>
          <w:tcPr>
            <w:tcW w:w="1184" w:type="dxa"/>
            <w:tcBorders>
              <w:top w:val="single" w:sz="4" w:space="0" w:color="auto"/>
              <w:left w:val="single" w:sz="6" w:space="0" w:color="auto"/>
              <w:right w:val="single" w:sz="4" w:space="0" w:color="auto"/>
            </w:tcBorders>
            <w:vAlign w:val="center"/>
          </w:tcPr>
          <w:p w:rsidR="002D597E" w:rsidRPr="00EF31DF" w:rsidRDefault="002D597E"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w:t>
            </w:r>
            <w:r w:rsidRPr="00EF31DF">
              <w:rPr>
                <w:rFonts w:ascii="Times New Roman" w:eastAsia="Times New Roman" w:hAnsi="Times New Roman" w:cs="Times New Roman"/>
                <w:color w:val="000000"/>
                <w:sz w:val="16"/>
                <w:szCs w:val="16"/>
                <w:lang w:val="en-US" w:eastAsia="ru-RU"/>
              </w:rPr>
              <w:t>1</w:t>
            </w:r>
          </w:p>
        </w:tc>
        <w:tc>
          <w:tcPr>
            <w:tcW w:w="989" w:type="dxa"/>
            <w:tcBorders>
              <w:top w:val="single" w:sz="4" w:space="0" w:color="auto"/>
              <w:left w:val="single" w:sz="4" w:space="0" w:color="auto"/>
              <w:bottom w:val="single" w:sz="4" w:space="0" w:color="auto"/>
              <w:right w:val="single" w:sz="4"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072F300000</w:t>
            </w:r>
          </w:p>
        </w:tc>
        <w:tc>
          <w:tcPr>
            <w:tcW w:w="369" w:type="dxa"/>
            <w:tcBorders>
              <w:top w:val="single" w:sz="4" w:space="0" w:color="auto"/>
              <w:left w:val="single" w:sz="4"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49828</w:t>
            </w:r>
            <w:r w:rsidRPr="00EF31DF">
              <w:rPr>
                <w:rFonts w:ascii="Times New Roman" w:eastAsia="Times New Roman" w:hAnsi="Times New Roman" w:cs="Times New Roman"/>
                <w:color w:val="000000"/>
                <w:sz w:val="16"/>
                <w:szCs w:val="16"/>
                <w:lang w:eastAsia="ru-RU"/>
              </w:rPr>
              <w:t>,</w:t>
            </w:r>
            <w:r w:rsidRPr="00EF31DF">
              <w:rPr>
                <w:rFonts w:ascii="Times New Roman" w:eastAsia="Times New Roman" w:hAnsi="Times New Roman" w:cs="Times New Roman"/>
                <w:color w:val="000000"/>
                <w:sz w:val="16"/>
                <w:szCs w:val="16"/>
                <w:lang w:val="en-US" w:eastAsia="ru-RU"/>
              </w:rPr>
              <w:t>32</w:t>
            </w:r>
          </w:p>
        </w:tc>
        <w:tc>
          <w:tcPr>
            <w:tcW w:w="567" w:type="dxa"/>
            <w:tcBorders>
              <w:top w:val="single" w:sz="4" w:space="0" w:color="auto"/>
              <w:left w:val="single" w:sz="6" w:space="0" w:color="auto"/>
              <w:bottom w:val="single" w:sz="4" w:space="0" w:color="auto"/>
              <w:right w:val="single" w:sz="6" w:space="0" w:color="auto"/>
            </w:tcBorders>
            <w:vAlign w:val="center"/>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75174,8</w:t>
            </w:r>
          </w:p>
        </w:tc>
        <w:tc>
          <w:tcPr>
            <w:tcW w:w="567" w:type="dxa"/>
            <w:tcBorders>
              <w:top w:val="single" w:sz="4" w:space="0" w:color="auto"/>
              <w:left w:val="single" w:sz="6" w:space="0" w:color="auto"/>
              <w:bottom w:val="single" w:sz="4" w:space="0" w:color="auto"/>
              <w:right w:val="single" w:sz="6" w:space="0" w:color="auto"/>
            </w:tcBorders>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2D597E" w:rsidRPr="00A73C56" w:rsidRDefault="002D597E" w:rsidP="00EF31DF">
            <w:pPr>
              <w:spacing w:after="0" w:line="240" w:lineRule="auto"/>
              <w:jc w:val="center"/>
              <w:rPr>
                <w:rFonts w:ascii="Times New Roman" w:eastAsia="Times New Roman" w:hAnsi="Times New Roman" w:cs="Times New Roman"/>
                <w:color w:val="000000"/>
                <w:sz w:val="16"/>
                <w:szCs w:val="16"/>
                <w:lang w:val="en-US" w:eastAsia="ru-RU"/>
              </w:rPr>
            </w:pPr>
          </w:p>
        </w:tc>
        <w:tc>
          <w:tcPr>
            <w:tcW w:w="709" w:type="dxa"/>
            <w:tcBorders>
              <w:top w:val="single" w:sz="4" w:space="0" w:color="auto"/>
              <w:left w:val="single" w:sz="6" w:space="0" w:color="auto"/>
              <w:bottom w:val="single" w:sz="4" w:space="0" w:color="auto"/>
              <w:right w:val="single" w:sz="6" w:space="0" w:color="auto"/>
            </w:tcBorders>
          </w:tcPr>
          <w:p w:rsidR="002D597E"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p>
        </w:tc>
      </w:tr>
      <w:tr w:rsidR="00077D74" w:rsidRPr="00EF31DF" w:rsidTr="00736F06">
        <w:trPr>
          <w:trHeight w:val="130"/>
        </w:trPr>
        <w:tc>
          <w:tcPr>
            <w:tcW w:w="520"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eastAsia="ru-RU"/>
              </w:rPr>
              <w:t>2</w:t>
            </w:r>
          </w:p>
        </w:tc>
        <w:tc>
          <w:tcPr>
            <w:tcW w:w="373"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F</w:t>
            </w:r>
          </w:p>
        </w:tc>
        <w:tc>
          <w:tcPr>
            <w:tcW w:w="330"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vMerge w:val="restart"/>
            <w:tcBorders>
              <w:top w:val="single" w:sz="4" w:space="0" w:color="auto"/>
              <w:left w:val="single" w:sz="6"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 xml:space="preserve">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w:t>
            </w:r>
            <w:r w:rsidRPr="00EF31DF">
              <w:rPr>
                <w:rFonts w:ascii="Times New Roman" w:eastAsia="Times New Roman" w:hAnsi="Times New Roman" w:cs="Times New Roman"/>
                <w:bCs/>
                <w:color w:val="000000"/>
                <w:sz w:val="16"/>
                <w:szCs w:val="16"/>
                <w:lang w:eastAsia="ru-RU"/>
              </w:rPr>
              <w:lastRenderedPageBreak/>
              <w:t>местных бюджетов</w:t>
            </w:r>
          </w:p>
        </w:tc>
        <w:tc>
          <w:tcPr>
            <w:tcW w:w="1184" w:type="dxa"/>
            <w:vMerge w:val="restart"/>
            <w:tcBorders>
              <w:top w:val="single" w:sz="4" w:space="0" w:color="auto"/>
              <w:left w:val="single" w:sz="6" w:space="0" w:color="auto"/>
              <w:right w:val="single" w:sz="4" w:space="0" w:color="auto"/>
            </w:tcBorders>
            <w:vAlign w:val="center"/>
          </w:tcPr>
          <w:p w:rsidR="00077D74" w:rsidRPr="00EF31DF" w:rsidRDefault="00077D74"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w:t>
            </w:r>
            <w:r w:rsidRPr="00EF31DF">
              <w:rPr>
                <w:rFonts w:ascii="Times New Roman" w:eastAsia="Times New Roman" w:hAnsi="Times New Roman" w:cs="Times New Roman"/>
                <w:color w:val="000000"/>
                <w:sz w:val="16"/>
                <w:szCs w:val="16"/>
                <w:lang w:val="en-US" w:eastAsia="ru-RU"/>
              </w:rPr>
              <w:t>1</w:t>
            </w:r>
          </w:p>
        </w:tc>
        <w:tc>
          <w:tcPr>
            <w:tcW w:w="989" w:type="dxa"/>
            <w:tcBorders>
              <w:top w:val="single" w:sz="4" w:space="0" w:color="auto"/>
              <w:left w:val="single" w:sz="4" w:space="0" w:color="auto"/>
              <w:bottom w:val="single" w:sz="4" w:space="0" w:color="auto"/>
              <w:right w:val="single" w:sz="4"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072F</w:t>
            </w:r>
            <w:r w:rsidRPr="00EF31DF">
              <w:rPr>
                <w:rFonts w:ascii="Times New Roman" w:eastAsia="Times New Roman" w:hAnsi="Times New Roman" w:cs="Times New Roman"/>
                <w:color w:val="000000"/>
                <w:sz w:val="16"/>
                <w:szCs w:val="16"/>
                <w:lang w:eastAsia="ru-RU"/>
              </w:rPr>
              <w:t>3</w:t>
            </w:r>
            <w:r w:rsidRPr="00EF31DF">
              <w:rPr>
                <w:rFonts w:ascii="Times New Roman" w:eastAsia="Times New Roman" w:hAnsi="Times New Roman" w:cs="Times New Roman"/>
                <w:color w:val="000000"/>
                <w:sz w:val="16"/>
                <w:szCs w:val="16"/>
                <w:lang w:val="en-US" w:eastAsia="ru-RU"/>
              </w:rPr>
              <w:t>67484</w:t>
            </w:r>
          </w:p>
        </w:tc>
        <w:tc>
          <w:tcPr>
            <w:tcW w:w="369" w:type="dxa"/>
            <w:tcBorders>
              <w:top w:val="single" w:sz="4" w:space="0" w:color="auto"/>
              <w:left w:val="single" w:sz="4"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1637,4</w:t>
            </w: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val="en-US" w:eastAsia="ru-RU"/>
              </w:rPr>
              <w:t>1518</w:t>
            </w:r>
            <w:r w:rsidRPr="00EF31DF">
              <w:rPr>
                <w:rFonts w:ascii="Times New Roman" w:eastAsia="Times New Roman" w:hAnsi="Times New Roman" w:cs="Times New Roman"/>
                <w:bCs/>
                <w:color w:val="000000"/>
                <w:sz w:val="16"/>
                <w:szCs w:val="16"/>
                <w:lang w:eastAsia="ru-RU"/>
              </w:rPr>
              <w:t>,01</w:t>
            </w:r>
          </w:p>
        </w:tc>
        <w:tc>
          <w:tcPr>
            <w:tcW w:w="567" w:type="dxa"/>
            <w:tcBorders>
              <w:top w:val="single" w:sz="4" w:space="0" w:color="auto"/>
              <w:left w:val="single" w:sz="6" w:space="0" w:color="auto"/>
              <w:bottom w:val="single" w:sz="4" w:space="0" w:color="auto"/>
              <w:right w:val="single" w:sz="6" w:space="0" w:color="auto"/>
            </w:tcBorders>
            <w:vAlign w:val="center"/>
          </w:tcPr>
          <w:p w:rsidR="00077D74" w:rsidRPr="00EF31DF" w:rsidRDefault="00077D74"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2549,9</w:t>
            </w:r>
          </w:p>
        </w:tc>
        <w:tc>
          <w:tcPr>
            <w:tcW w:w="567" w:type="dxa"/>
            <w:tcBorders>
              <w:top w:val="single" w:sz="4" w:space="0" w:color="auto"/>
              <w:left w:val="single" w:sz="6" w:space="0" w:color="auto"/>
              <w:bottom w:val="single" w:sz="4" w:space="0" w:color="auto"/>
              <w:right w:val="single" w:sz="6" w:space="0" w:color="auto"/>
            </w:tcBorders>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077D74" w:rsidRPr="00EF31DF" w:rsidRDefault="00077D74"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736F06">
        <w:trPr>
          <w:trHeight w:val="130"/>
        </w:trPr>
        <w:tc>
          <w:tcPr>
            <w:tcW w:w="520"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3"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p>
        </w:tc>
        <w:tc>
          <w:tcPr>
            <w:tcW w:w="330"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184" w:type="dxa"/>
            <w:vMerge/>
            <w:tcBorders>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val="en-US" w:eastAsia="ru-RU"/>
              </w:rPr>
            </w:pPr>
            <w:r>
              <w:rPr>
                <w:rFonts w:ascii="Times New Roman" w:eastAsia="Times New Roman" w:hAnsi="Times New Roman" w:cs="Times New Roman"/>
                <w:color w:val="000000"/>
                <w:sz w:val="16"/>
                <w:szCs w:val="16"/>
                <w:lang w:val="en-US"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val="en-US" w:eastAsia="ru-RU"/>
              </w:rPr>
            </w:pPr>
            <w:r>
              <w:rPr>
                <w:rFonts w:ascii="Times New Roman" w:eastAsia="Times New Roman" w:hAnsi="Times New Roman" w:cs="Times New Roman"/>
                <w:color w:val="000000"/>
                <w:sz w:val="16"/>
                <w:szCs w:val="16"/>
                <w:lang w:val="en-US"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val="en-US" w:eastAsia="ru-RU"/>
              </w:rPr>
            </w:pPr>
            <w:r>
              <w:rPr>
                <w:rFonts w:ascii="Times New Roman" w:eastAsia="Times New Roman" w:hAnsi="Times New Roman" w:cs="Times New Roman"/>
                <w:color w:val="000000"/>
                <w:sz w:val="16"/>
                <w:szCs w:val="16"/>
                <w:lang w:val="en-US" w:eastAsia="ru-RU"/>
              </w:rPr>
              <w:t>01</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val="en-US" w:eastAsia="ru-RU"/>
              </w:rPr>
              <w:t>072</w:t>
            </w:r>
            <w:r>
              <w:rPr>
                <w:rFonts w:ascii="Times New Roman" w:eastAsia="Times New Roman" w:hAnsi="Times New Roman" w:cs="Times New Roman"/>
                <w:color w:val="000000"/>
                <w:sz w:val="16"/>
                <w:szCs w:val="16"/>
                <w:lang w:eastAsia="ru-RU"/>
              </w:rPr>
              <w:t>И267484</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val="en-US"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51276,6</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1647,5</w:t>
            </w:r>
          </w:p>
        </w:tc>
        <w:tc>
          <w:tcPr>
            <w:tcW w:w="709" w:type="dxa"/>
            <w:tcBorders>
              <w:top w:val="single" w:sz="4" w:space="0" w:color="auto"/>
              <w:left w:val="single" w:sz="6" w:space="0" w:color="auto"/>
              <w:bottom w:val="single" w:sz="4" w:space="0" w:color="auto"/>
              <w:right w:val="single" w:sz="6" w:space="0" w:color="auto"/>
            </w:tcBorders>
          </w:tcPr>
          <w:p w:rsidR="001E5939" w:rsidRPr="002D597E" w:rsidRDefault="001E5939" w:rsidP="00736F06">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13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F</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1184" w:type="dxa"/>
            <w:tcBorders>
              <w:top w:val="single" w:sz="4" w:space="0" w:color="auto"/>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w:t>
            </w:r>
            <w:r w:rsidRPr="00EF31DF">
              <w:rPr>
                <w:rFonts w:ascii="Times New Roman" w:eastAsia="Times New Roman" w:hAnsi="Times New Roman" w:cs="Times New Roman"/>
                <w:color w:val="000000"/>
                <w:sz w:val="16"/>
                <w:szCs w:val="16"/>
                <w:lang w:val="en-US" w:eastAsia="ru-RU"/>
              </w:rPr>
              <w:t>1</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val="en-US" w:eastAsia="ru-RU"/>
              </w:rPr>
              <w:t>072F36748</w:t>
            </w:r>
            <w:r w:rsidRPr="00EF31DF">
              <w:rPr>
                <w:rFonts w:ascii="Times New Roman" w:eastAsia="Times New Roman" w:hAnsi="Times New Roman" w:cs="Times New Roman"/>
                <w:color w:val="000000"/>
                <w:sz w:val="16"/>
                <w:szCs w:val="16"/>
                <w:lang w:eastAsia="ru-RU"/>
              </w:rPr>
              <w:t>3</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52940,6</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48257,85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72617,1</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
                <w:bCs/>
                <w:color w:val="000000"/>
                <w:sz w:val="16"/>
                <w:szCs w:val="16"/>
                <w:lang w:eastAsia="ru-RU"/>
              </w:rPr>
            </w:pPr>
          </w:p>
          <w:p w:rsidR="001E5939" w:rsidRPr="00EF31DF" w:rsidRDefault="001E5939" w:rsidP="00EF31DF">
            <w:pPr>
              <w:spacing w:after="0" w:line="240" w:lineRule="auto"/>
              <w:jc w:val="center"/>
              <w:outlineLvl w:val="6"/>
              <w:rPr>
                <w:rFonts w:ascii="Times New Roman" w:eastAsia="Times New Roman" w:hAnsi="Times New Roman" w:cs="Times New Roman"/>
                <w:b/>
                <w:bCs/>
                <w:color w:val="000000"/>
                <w:sz w:val="16"/>
                <w:szCs w:val="16"/>
                <w:lang w:eastAsia="ru-RU"/>
              </w:rPr>
            </w:pPr>
          </w:p>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r>
      <w:tr w:rsidR="001E5939" w:rsidRPr="00EF31DF" w:rsidTr="00D231C7">
        <w:trPr>
          <w:trHeight w:val="13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F</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Федеральный проект "Обеспечение устойчивого сокращения непригодного для проживания жилищного фонда"</w:t>
            </w:r>
          </w:p>
        </w:tc>
        <w:tc>
          <w:tcPr>
            <w:tcW w:w="1184" w:type="dxa"/>
            <w:tcBorders>
              <w:top w:val="single" w:sz="4" w:space="0" w:color="auto"/>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w:t>
            </w:r>
            <w:r w:rsidRPr="00EF31DF">
              <w:rPr>
                <w:rFonts w:ascii="Times New Roman" w:eastAsia="Times New Roman" w:hAnsi="Times New Roman" w:cs="Times New Roman"/>
                <w:color w:val="000000"/>
                <w:sz w:val="16"/>
                <w:szCs w:val="16"/>
                <w:lang w:val="en-US" w:eastAsia="ru-RU"/>
              </w:rPr>
              <w:t>1</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val="en-US" w:eastAsia="ru-RU"/>
              </w:rPr>
              <w:t>072F000000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13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F</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Расходы на переселение граждан из аварийного жилищного фонда, осуществляемые за счет средств, поступивших от Фонда содействия реформированию жилищно-коммунального хозяйства</w:t>
            </w:r>
          </w:p>
        </w:tc>
        <w:tc>
          <w:tcPr>
            <w:tcW w:w="1184" w:type="dxa"/>
            <w:tcBorders>
              <w:top w:val="single" w:sz="4" w:space="0" w:color="auto"/>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w:t>
            </w:r>
            <w:r w:rsidRPr="00EF31DF">
              <w:rPr>
                <w:rFonts w:ascii="Times New Roman" w:eastAsia="Times New Roman" w:hAnsi="Times New Roman" w:cs="Times New Roman"/>
                <w:color w:val="000000"/>
                <w:sz w:val="16"/>
                <w:szCs w:val="16"/>
                <w:lang w:val="en-US" w:eastAsia="ru-RU"/>
              </w:rPr>
              <w:t>1</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val="en-US" w:eastAsia="ru-RU"/>
              </w:rPr>
              <w:t>072F367483</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000</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48257,85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72617,1</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13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val="en-US" w:eastAsia="ru-RU"/>
              </w:rPr>
              <w:t>F</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Расходы на переселение граждан из аварийного жилищного фонда (</w:t>
            </w:r>
            <w:proofErr w:type="spellStart"/>
            <w:r w:rsidRPr="00EF31DF">
              <w:rPr>
                <w:rFonts w:ascii="Times New Roman" w:eastAsia="Times New Roman" w:hAnsi="Times New Roman" w:cs="Times New Roman"/>
                <w:bCs/>
                <w:color w:val="000000"/>
                <w:sz w:val="16"/>
                <w:szCs w:val="16"/>
                <w:lang w:eastAsia="ru-RU"/>
              </w:rPr>
              <w:t>Софинансирование</w:t>
            </w:r>
            <w:proofErr w:type="spellEnd"/>
            <w:r w:rsidRPr="00EF31DF">
              <w:rPr>
                <w:rFonts w:ascii="Times New Roman" w:eastAsia="Times New Roman" w:hAnsi="Times New Roman" w:cs="Times New Roman"/>
                <w:bCs/>
                <w:color w:val="000000"/>
                <w:sz w:val="16"/>
                <w:szCs w:val="16"/>
                <w:lang w:eastAsia="ru-RU"/>
              </w:rPr>
              <w:t>)</w:t>
            </w:r>
          </w:p>
        </w:tc>
        <w:tc>
          <w:tcPr>
            <w:tcW w:w="1184" w:type="dxa"/>
            <w:tcBorders>
              <w:top w:val="single" w:sz="4" w:space="0" w:color="auto"/>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07236748</w:t>
            </w:r>
            <w:r w:rsidRPr="00EF31DF">
              <w:rPr>
                <w:rFonts w:ascii="Times New Roman" w:eastAsia="Times New Roman" w:hAnsi="Times New Roman" w:cs="Times New Roman"/>
                <w:color w:val="000000"/>
                <w:sz w:val="16"/>
                <w:szCs w:val="16"/>
                <w:lang w:val="en-US" w:eastAsia="ru-RU"/>
              </w:rPr>
              <w:t>S</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412</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47,5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52,45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7,5</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942"/>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Адамское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val="restart"/>
            <w:tcBorders>
              <w:top w:val="single" w:sz="4" w:space="0" w:color="auto"/>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0726221000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797"/>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Верхнебогатырское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07262220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183"/>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Гулековское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07262230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1E5939" w:rsidRPr="00EF31DF" w:rsidTr="00D231C7">
        <w:trPr>
          <w:trHeight w:val="24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Качкашурское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07262240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315"/>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 xml:space="preserve">Мероприятия в области коммунального хозяйства за счет средств, </w:t>
            </w:r>
            <w:r w:rsidRPr="00EF31DF">
              <w:rPr>
                <w:rFonts w:ascii="Times New Roman" w:eastAsia="Times New Roman" w:hAnsi="Times New Roman" w:cs="Times New Roman"/>
                <w:bCs/>
                <w:color w:val="000000"/>
                <w:sz w:val="16"/>
                <w:szCs w:val="16"/>
                <w:lang w:eastAsia="ru-RU"/>
              </w:rPr>
              <w:lastRenderedPageBreak/>
              <w:t>поступивших из бюджета МО «</w:t>
            </w:r>
            <w:proofErr w:type="spellStart"/>
            <w:r w:rsidRPr="00EF31DF">
              <w:rPr>
                <w:rFonts w:ascii="Times New Roman" w:eastAsia="Times New Roman" w:hAnsi="Times New Roman" w:cs="Times New Roman"/>
                <w:bCs/>
                <w:color w:val="000000"/>
                <w:sz w:val="16"/>
                <w:szCs w:val="16"/>
                <w:lang w:eastAsia="ru-RU"/>
              </w:rPr>
              <w:t>Кожильское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07262250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168"/>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Куреговское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07262260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13"/>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«Октябрьское»</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07262270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183"/>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Парзинское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07262280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13"/>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Понинское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07262290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83,4</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70"/>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Ураковское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07263680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51,6</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13"/>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Мероприятия в области коммунального хозяйства за счет средств, поступивших из бюджета МО «</w:t>
            </w:r>
            <w:proofErr w:type="spellStart"/>
            <w:r w:rsidRPr="00EF31DF">
              <w:rPr>
                <w:rFonts w:ascii="Times New Roman" w:eastAsia="Times New Roman" w:hAnsi="Times New Roman" w:cs="Times New Roman"/>
                <w:bCs/>
                <w:color w:val="000000"/>
                <w:sz w:val="16"/>
                <w:szCs w:val="16"/>
                <w:lang w:eastAsia="ru-RU"/>
              </w:rPr>
              <w:t>Штанигуртское</w:t>
            </w:r>
            <w:proofErr w:type="spellEnd"/>
            <w:r w:rsidRPr="00EF31DF">
              <w:rPr>
                <w:rFonts w:ascii="Times New Roman" w:eastAsia="Times New Roman" w:hAnsi="Times New Roman" w:cs="Times New Roman"/>
                <w:bCs/>
                <w:color w:val="000000"/>
                <w:sz w:val="16"/>
                <w:szCs w:val="16"/>
                <w:lang w:eastAsia="ru-RU"/>
              </w:rPr>
              <w:t>»</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07263690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893"/>
        </w:trPr>
        <w:tc>
          <w:tcPr>
            <w:tcW w:w="520" w:type="dxa"/>
            <w:vMerge w:val="restart"/>
            <w:tcBorders>
              <w:top w:val="single" w:sz="4" w:space="0" w:color="auto"/>
              <w:left w:val="single" w:sz="6"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vMerge w:val="restart"/>
            <w:tcBorders>
              <w:top w:val="single" w:sz="4" w:space="0" w:color="auto"/>
              <w:left w:val="single" w:sz="6"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vMerge w:val="restart"/>
            <w:tcBorders>
              <w:top w:val="single" w:sz="4" w:space="0" w:color="auto"/>
              <w:left w:val="single" w:sz="6"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vMerge w:val="restart"/>
            <w:tcBorders>
              <w:top w:val="single" w:sz="4" w:space="0" w:color="auto"/>
              <w:left w:val="single" w:sz="6"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43" w:type="dxa"/>
            <w:vMerge w:val="restart"/>
            <w:tcBorders>
              <w:top w:val="single" w:sz="4" w:space="0" w:color="auto"/>
              <w:left w:val="single" w:sz="6"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val="restart"/>
            <w:tcBorders>
              <w:top w:val="single" w:sz="4" w:space="0" w:color="auto"/>
              <w:left w:val="single" w:sz="6"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bCs/>
                <w:sz w:val="16"/>
                <w:szCs w:val="16"/>
                <w:lang w:eastAsia="ru-RU"/>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EF31DF">
              <w:rPr>
                <w:rFonts w:ascii="Times New Roman" w:eastAsia="Times New Roman" w:hAnsi="Times New Roman" w:cs="Times New Roman"/>
                <w:bCs/>
                <w:sz w:val="16"/>
                <w:szCs w:val="16"/>
                <w:lang w:eastAsia="ru-RU"/>
              </w:rPr>
              <w:t>дств дл</w:t>
            </w:r>
            <w:proofErr w:type="gramEnd"/>
            <w:r w:rsidRPr="00EF31DF">
              <w:rPr>
                <w:rFonts w:ascii="Times New Roman" w:eastAsia="Times New Roman" w:hAnsi="Times New Roman" w:cs="Times New Roman"/>
                <w:bCs/>
                <w:sz w:val="16"/>
                <w:szCs w:val="16"/>
                <w:lang w:eastAsia="ru-RU"/>
              </w:rPr>
              <w:t>я включения в перечень объектов капитального строительства Удмуртской Республики)</w:t>
            </w:r>
          </w:p>
        </w:tc>
        <w:tc>
          <w:tcPr>
            <w:tcW w:w="1184" w:type="dxa"/>
            <w:vMerge/>
            <w:tcBorders>
              <w:left w:val="single" w:sz="6"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1186,7</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68"/>
        </w:trPr>
        <w:tc>
          <w:tcPr>
            <w:tcW w:w="520" w:type="dxa"/>
            <w:vMerge/>
            <w:tcBorders>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3" w:type="dxa"/>
            <w:vMerge/>
            <w:tcBorders>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vMerge/>
            <w:tcBorders>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vMerge/>
            <w:tcBorders>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sz w:val="16"/>
                <w:szCs w:val="16"/>
                <w:lang w:eastAsia="ru-RU"/>
              </w:rPr>
            </w:pPr>
          </w:p>
        </w:tc>
        <w:tc>
          <w:tcPr>
            <w:tcW w:w="1184" w:type="dxa"/>
            <w:vMerge/>
            <w:tcBorders>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2600</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315,0</w:t>
            </w: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r w:rsidR="001E5939" w:rsidRPr="00EF31DF" w:rsidTr="00D231C7">
        <w:trPr>
          <w:trHeight w:val="268"/>
        </w:trPr>
        <w:tc>
          <w:tcPr>
            <w:tcW w:w="52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4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37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val="en-US" w:eastAsia="ru-RU"/>
              </w:rPr>
              <w:t>F</w:t>
            </w:r>
          </w:p>
        </w:tc>
        <w:tc>
          <w:tcPr>
            <w:tcW w:w="330"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3"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922"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 xml:space="preserve">Строительство и реконструкция (модернизация) объектов </w:t>
            </w:r>
            <w:r w:rsidRPr="00EF31DF">
              <w:rPr>
                <w:rFonts w:ascii="Times New Roman" w:eastAsia="Times New Roman" w:hAnsi="Times New Roman" w:cs="Times New Roman"/>
                <w:bCs/>
                <w:sz w:val="16"/>
                <w:szCs w:val="16"/>
                <w:lang w:eastAsia="ru-RU"/>
              </w:rPr>
              <w:lastRenderedPageBreak/>
              <w:t xml:space="preserve">питьевого водоснабжения </w:t>
            </w:r>
          </w:p>
        </w:tc>
        <w:tc>
          <w:tcPr>
            <w:tcW w:w="1184" w:type="dxa"/>
            <w:tcBorders>
              <w:top w:val="single" w:sz="4" w:space="0" w:color="auto"/>
              <w:left w:val="single" w:sz="6" w:space="0" w:color="auto"/>
              <w:bottom w:val="single" w:sz="4" w:space="0" w:color="auto"/>
              <w:right w:val="single" w:sz="4" w:space="0" w:color="auto"/>
            </w:tcBorders>
            <w:vAlign w:val="center"/>
          </w:tcPr>
          <w:p w:rsidR="001E5939" w:rsidRPr="00EF31DF" w:rsidRDefault="001E593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4"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36"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989" w:type="dxa"/>
            <w:tcBorders>
              <w:top w:val="single" w:sz="4" w:space="0" w:color="auto"/>
              <w:left w:val="single" w:sz="4" w:space="0" w:color="auto"/>
              <w:bottom w:val="single" w:sz="4" w:space="0" w:color="auto"/>
              <w:right w:val="single" w:sz="4"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072F522430</w:t>
            </w:r>
          </w:p>
        </w:tc>
        <w:tc>
          <w:tcPr>
            <w:tcW w:w="369" w:type="dxa"/>
            <w:tcBorders>
              <w:top w:val="single" w:sz="4" w:space="0" w:color="auto"/>
              <w:left w:val="single" w:sz="4"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414</w:t>
            </w:r>
          </w:p>
        </w:tc>
        <w:tc>
          <w:tcPr>
            <w:tcW w:w="58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bCs/>
                <w:color w:val="000000"/>
                <w:sz w:val="16"/>
                <w:szCs w:val="16"/>
                <w:lang w:eastAsia="ru-RU"/>
              </w:rPr>
            </w:pPr>
          </w:p>
        </w:tc>
        <w:tc>
          <w:tcPr>
            <w:tcW w:w="426"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6413,1</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4" w:space="0" w:color="auto"/>
              <w:left w:val="single" w:sz="6" w:space="0" w:color="auto"/>
              <w:bottom w:val="single" w:sz="4" w:space="0" w:color="auto"/>
              <w:right w:val="single" w:sz="6" w:space="0" w:color="auto"/>
            </w:tcBorders>
          </w:tcPr>
          <w:p w:rsidR="001E5939" w:rsidRPr="00EF31DF" w:rsidRDefault="001E5939" w:rsidP="00EF31DF">
            <w:pPr>
              <w:spacing w:after="0" w:line="240" w:lineRule="auto"/>
              <w:jc w:val="center"/>
              <w:rPr>
                <w:rFonts w:ascii="Times New Roman" w:eastAsia="Times New Roman" w:hAnsi="Times New Roman" w:cs="Times New Roman"/>
                <w:color w:val="000000"/>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4"/>
          <w:szCs w:val="24"/>
          <w:lang w:eastAsia="ru-RU"/>
        </w:rPr>
      </w:pPr>
    </w:p>
    <w:p w:rsidR="00EF31DF" w:rsidRPr="00EF31DF" w:rsidRDefault="00EF31DF" w:rsidP="00EF31DF">
      <w:pPr>
        <w:spacing w:after="0" w:line="240" w:lineRule="auto"/>
        <w:rPr>
          <w:rFonts w:ascii="Times New Roman" w:eastAsia="Times New Roman" w:hAnsi="Times New Roman" w:cs="Times New Roman"/>
          <w:sz w:val="24"/>
          <w:szCs w:val="24"/>
          <w:lang w:eastAsia="ru-RU"/>
        </w:rPr>
      </w:pPr>
    </w:p>
    <w:p w:rsidR="00EF31DF" w:rsidRPr="00EF31DF" w:rsidRDefault="00EF31DF" w:rsidP="00EF31DF">
      <w:pPr>
        <w:spacing w:after="0" w:line="240" w:lineRule="auto"/>
        <w:rPr>
          <w:rFonts w:ascii="Times New Roman" w:eastAsia="Times New Roman" w:hAnsi="Times New Roman" w:cs="Times New Roman"/>
          <w:sz w:val="24"/>
          <w:szCs w:val="24"/>
          <w:lang w:eastAsia="ru-RU"/>
        </w:rPr>
      </w:pPr>
    </w:p>
    <w:tbl>
      <w:tblPr>
        <w:tblW w:w="15465" w:type="dxa"/>
        <w:jc w:val="center"/>
        <w:tblInd w:w="-1158" w:type="dxa"/>
        <w:tblLayout w:type="fixed"/>
        <w:tblCellMar>
          <w:left w:w="30" w:type="dxa"/>
          <w:right w:w="30" w:type="dxa"/>
        </w:tblCellMar>
        <w:tblLook w:val="0000" w:firstRow="0" w:lastRow="0" w:firstColumn="0" w:lastColumn="0" w:noHBand="0" w:noVBand="0"/>
      </w:tblPr>
      <w:tblGrid>
        <w:gridCol w:w="361"/>
        <w:gridCol w:w="378"/>
        <w:gridCol w:w="330"/>
        <w:gridCol w:w="319"/>
        <w:gridCol w:w="340"/>
        <w:gridCol w:w="2017"/>
        <w:gridCol w:w="1384"/>
        <w:gridCol w:w="514"/>
        <w:gridCol w:w="367"/>
        <w:gridCol w:w="364"/>
        <w:gridCol w:w="994"/>
        <w:gridCol w:w="345"/>
        <w:gridCol w:w="568"/>
        <w:gridCol w:w="610"/>
        <w:gridCol w:w="532"/>
        <w:gridCol w:w="567"/>
        <w:gridCol w:w="522"/>
        <w:gridCol w:w="642"/>
        <w:gridCol w:w="478"/>
        <w:gridCol w:w="431"/>
        <w:gridCol w:w="567"/>
        <w:gridCol w:w="567"/>
        <w:gridCol w:w="567"/>
        <w:gridCol w:w="567"/>
        <w:gridCol w:w="567"/>
        <w:gridCol w:w="567"/>
      </w:tblGrid>
      <w:tr w:rsidR="00EF31DF" w:rsidRPr="00EF31DF" w:rsidTr="00D231C7">
        <w:trPr>
          <w:trHeight w:val="583"/>
          <w:jc w:val="center"/>
        </w:trPr>
        <w:tc>
          <w:tcPr>
            <w:tcW w:w="1728" w:type="dxa"/>
            <w:gridSpan w:val="5"/>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2017"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384"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Ответственный исполнитель, соисполнители</w:t>
            </w:r>
          </w:p>
        </w:tc>
        <w:tc>
          <w:tcPr>
            <w:tcW w:w="2584" w:type="dxa"/>
            <w:gridSpan w:val="5"/>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бюджетной классификации</w:t>
            </w:r>
          </w:p>
        </w:tc>
        <w:tc>
          <w:tcPr>
            <w:tcW w:w="7752" w:type="dxa"/>
            <w:gridSpan w:val="14"/>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EF31DF" w:rsidRPr="00EF31DF" w:rsidTr="00D231C7">
        <w:trPr>
          <w:trHeight w:val="379"/>
          <w:jc w:val="center"/>
        </w:trPr>
        <w:tc>
          <w:tcPr>
            <w:tcW w:w="361"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3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33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ОМ</w:t>
            </w:r>
          </w:p>
        </w:tc>
        <w:tc>
          <w:tcPr>
            <w:tcW w:w="319"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w:t>
            </w:r>
          </w:p>
        </w:tc>
        <w:tc>
          <w:tcPr>
            <w:tcW w:w="34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w:t>
            </w:r>
          </w:p>
        </w:tc>
        <w:tc>
          <w:tcPr>
            <w:tcW w:w="2017"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ГРБС</w:t>
            </w:r>
          </w:p>
        </w:tc>
        <w:tc>
          <w:tcPr>
            <w:tcW w:w="3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Рз</w:t>
            </w:r>
            <w:proofErr w:type="spellEnd"/>
          </w:p>
        </w:tc>
        <w:tc>
          <w:tcPr>
            <w:tcW w:w="36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EF31DF">
              <w:rPr>
                <w:rFonts w:ascii="Times New Roman" w:eastAsia="Times New Roman" w:hAnsi="Times New Roman" w:cs="Times New Roman"/>
                <w:color w:val="000000"/>
                <w:sz w:val="16"/>
                <w:szCs w:val="16"/>
                <w:lang w:eastAsia="ru-RU"/>
              </w:rPr>
              <w:t>Пр</w:t>
            </w:r>
            <w:proofErr w:type="spellEnd"/>
            <w:proofErr w:type="gramEnd"/>
          </w:p>
        </w:tc>
        <w:tc>
          <w:tcPr>
            <w:tcW w:w="994"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ЦС</w:t>
            </w:r>
          </w:p>
        </w:tc>
        <w:tc>
          <w:tcPr>
            <w:tcW w:w="345"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ВР</w:t>
            </w:r>
          </w:p>
        </w:tc>
        <w:tc>
          <w:tcPr>
            <w:tcW w:w="56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610"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532"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22"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642"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4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431"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2027 год</w:t>
            </w:r>
          </w:p>
        </w:tc>
        <w:tc>
          <w:tcPr>
            <w:tcW w:w="567"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201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Благоустройство и охрана окружающей среды</w:t>
            </w:r>
          </w:p>
        </w:tc>
        <w:tc>
          <w:tcPr>
            <w:tcW w:w="138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0730000000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60,80</w:t>
            </w: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60,80</w:t>
            </w: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60,80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56,0</w:t>
            </w: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63,5</w:t>
            </w: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1612,9</w:t>
            </w: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318,6</w:t>
            </w: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8618,6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18612,4</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15158,6</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5556,4</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1331,0</w:t>
            </w:r>
          </w:p>
        </w:tc>
      </w:tr>
      <w:tr w:rsidR="00EF31DF" w:rsidRPr="00EF31DF" w:rsidTr="00D231C7">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201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Проведение мероприятий по санитарной очистке и благоустройству территорий района</w:t>
            </w:r>
          </w:p>
        </w:tc>
        <w:tc>
          <w:tcPr>
            <w:tcW w:w="138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0730200000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4959,0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18079,2</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14005,9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4929,6</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2934,1</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2934,1</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1331,0</w:t>
            </w:r>
          </w:p>
        </w:tc>
      </w:tr>
      <w:tr w:rsidR="00EF31DF" w:rsidRPr="00EF31DF" w:rsidTr="00D231C7">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1</w:t>
            </w:r>
          </w:p>
        </w:tc>
        <w:tc>
          <w:tcPr>
            <w:tcW w:w="201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Развитие мероприятий по благоустройству территорий</w:t>
            </w:r>
          </w:p>
        </w:tc>
        <w:tc>
          <w:tcPr>
            <w:tcW w:w="138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0730262330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2675,5</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628,2</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1239,9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2150,0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150,0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150,0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1047,0</w:t>
            </w:r>
          </w:p>
        </w:tc>
      </w:tr>
      <w:tr w:rsidR="00EF31DF" w:rsidRPr="00EF31DF" w:rsidTr="00D231C7">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201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384" w:type="dxa"/>
            <w:tcBorders>
              <w:top w:val="single" w:sz="4" w:space="0" w:color="auto"/>
              <w:left w:val="single" w:sz="6" w:space="0" w:color="auto"/>
              <w:bottom w:val="single" w:sz="4" w:space="0" w:color="auto"/>
              <w:right w:val="single" w:sz="4"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shd w:val="clear" w:color="auto" w:fill="auto"/>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0730262330</w:t>
            </w:r>
          </w:p>
        </w:tc>
        <w:tc>
          <w:tcPr>
            <w:tcW w:w="345" w:type="dxa"/>
            <w:tcBorders>
              <w:top w:val="single" w:sz="6" w:space="0" w:color="auto"/>
              <w:left w:val="single" w:sz="4"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6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258,0</w:t>
            </w:r>
          </w:p>
        </w:tc>
        <w:tc>
          <w:tcPr>
            <w:tcW w:w="567" w:type="dxa"/>
            <w:tcBorders>
              <w:top w:val="single" w:sz="6" w:space="0" w:color="auto"/>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w:t>
            </w:r>
          </w:p>
        </w:tc>
        <w:tc>
          <w:tcPr>
            <w:tcW w:w="2017" w:type="dxa"/>
            <w:vMerge w:val="restart"/>
            <w:tcBorders>
              <w:top w:val="single" w:sz="4" w:space="0" w:color="auto"/>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Расходы на решение вопросов местного значения, осуществляемое с участием граждан инициативное бюджетирование</w:t>
            </w:r>
          </w:p>
        </w:tc>
        <w:tc>
          <w:tcPr>
            <w:tcW w:w="1384" w:type="dxa"/>
            <w:vMerge w:val="restart"/>
            <w:tcBorders>
              <w:top w:val="single" w:sz="4" w:space="0" w:color="auto"/>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8810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570,2</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val="en-US" w:eastAsia="ru-RU"/>
              </w:rPr>
            </w:pPr>
            <w:r w:rsidRPr="00EF31DF">
              <w:rPr>
                <w:rFonts w:ascii="Times New Roman" w:eastAsia="Times New Roman" w:hAnsi="Times New Roman" w:cs="Times New Roman"/>
                <w:bCs/>
                <w:color w:val="000000"/>
                <w:sz w:val="16"/>
                <w:szCs w:val="16"/>
                <w:lang w:val="en-US" w:eastAsia="ru-RU"/>
              </w:rPr>
              <w:t>1534.66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572,4</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FE6A3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1719,6</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1784,1</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1784,1</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284,0</w:t>
            </w:r>
          </w:p>
        </w:tc>
      </w:tr>
      <w:tr w:rsidR="00EF31DF" w:rsidRPr="00EF31DF" w:rsidTr="00D231C7">
        <w:trPr>
          <w:trHeight w:val="602"/>
          <w:jc w:val="center"/>
        </w:trPr>
        <w:tc>
          <w:tcPr>
            <w:tcW w:w="361"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vMerge/>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0730208810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1289,9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3461,07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 xml:space="preserve"> 1299,1</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0730203500</w:t>
            </w:r>
          </w:p>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233,9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0730293500</w:t>
            </w:r>
          </w:p>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41,3</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val="restart"/>
            <w:tcBorders>
              <w:top w:val="single" w:sz="4" w:space="0" w:color="auto"/>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2017" w:type="dxa"/>
            <w:vMerge w:val="restart"/>
            <w:tcBorders>
              <w:top w:val="single" w:sz="4" w:space="0" w:color="auto"/>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 xml:space="preserve">Расходы на решение вопросов местного значения, осуществляемое с участием средств самообложения граждан </w:t>
            </w:r>
          </w:p>
        </w:tc>
        <w:tc>
          <w:tcPr>
            <w:tcW w:w="1384" w:type="dxa"/>
            <w:vMerge w:val="restart"/>
            <w:tcBorders>
              <w:top w:val="single" w:sz="4" w:space="0" w:color="auto"/>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8220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486,6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val="en-US" w:eastAsia="ru-RU"/>
              </w:rPr>
              <w:t>2853</w:t>
            </w:r>
            <w:r w:rsidRPr="00EF31DF">
              <w:rPr>
                <w:rFonts w:ascii="Times New Roman" w:eastAsia="Times New Roman" w:hAnsi="Times New Roman" w:cs="Times New Roman"/>
                <w:bCs/>
                <w:color w:val="000000"/>
                <w:sz w:val="16"/>
                <w:szCs w:val="16"/>
                <w:lang w:eastAsia="ru-RU"/>
              </w:rPr>
              <w:t>,</w:t>
            </w:r>
            <w:r w:rsidRPr="00EF31DF">
              <w:rPr>
                <w:rFonts w:ascii="Times New Roman" w:eastAsia="Times New Roman" w:hAnsi="Times New Roman" w:cs="Times New Roman"/>
                <w:bCs/>
                <w:color w:val="000000"/>
                <w:sz w:val="16"/>
                <w:szCs w:val="16"/>
                <w:lang w:val="en-US" w:eastAsia="ru-RU"/>
              </w:rPr>
              <w:t>17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541,6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1000,0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w:t>
            </w:r>
            <w:r w:rsidR="002D597E">
              <w:rPr>
                <w:rFonts w:ascii="Times New Roman" w:eastAsia="Times New Roman" w:hAnsi="Times New Roman" w:cs="Times New Roman"/>
                <w:bCs/>
                <w:color w:val="000000"/>
                <w:sz w:val="16"/>
                <w:szCs w:val="16"/>
                <w:lang w:eastAsia="ru-RU"/>
              </w:rPr>
              <w:t>000</w:t>
            </w:r>
            <w:r>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FE6A3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w:t>
            </w:r>
            <w:r w:rsidR="002D597E">
              <w:rPr>
                <w:rFonts w:ascii="Times New Roman" w:eastAsia="Times New Roman" w:hAnsi="Times New Roman" w:cs="Times New Roman"/>
                <w:bCs/>
                <w:color w:val="000000"/>
                <w:sz w:val="16"/>
                <w:szCs w:val="16"/>
                <w:lang w:eastAsia="ru-RU"/>
              </w:rPr>
              <w:t>000</w:t>
            </w:r>
            <w:r>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vMerge/>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8220</w:t>
            </w:r>
          </w:p>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val="en-US"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507,9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vMerge/>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0730208220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1459,7</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9402,05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1624,9</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78"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30"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19"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vMerge/>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2017" w:type="dxa"/>
            <w:vMerge/>
            <w:tcBorders>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p>
        </w:tc>
        <w:tc>
          <w:tcPr>
            <w:tcW w:w="1384" w:type="dxa"/>
            <w:vMerge/>
            <w:tcBorders>
              <w:left w:val="single" w:sz="6"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073020822</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1523,6</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w:t>
            </w:r>
          </w:p>
        </w:tc>
        <w:tc>
          <w:tcPr>
            <w:tcW w:w="2017" w:type="dxa"/>
            <w:tcBorders>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На приобретение оборудования для спортивной площадки</w:t>
            </w:r>
          </w:p>
        </w:tc>
        <w:tc>
          <w:tcPr>
            <w:tcW w:w="1384" w:type="dxa"/>
            <w:tcBorders>
              <w:left w:val="single" w:sz="6"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0730204230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200,0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tcBorders>
              <w:left w:val="single" w:sz="6" w:space="0" w:color="auto"/>
              <w:bottom w:val="single" w:sz="4"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w:t>
            </w:r>
          </w:p>
        </w:tc>
        <w:tc>
          <w:tcPr>
            <w:tcW w:w="2017" w:type="dxa"/>
            <w:tcBorders>
              <w:left w:val="single" w:sz="6" w:space="0" w:color="auto"/>
              <w:bottom w:val="single" w:sz="4"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Ремонт памятников</w:t>
            </w:r>
          </w:p>
        </w:tc>
        <w:tc>
          <w:tcPr>
            <w:tcW w:w="1384" w:type="dxa"/>
            <w:tcBorders>
              <w:left w:val="single" w:sz="6"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0730204230</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200,0</w:t>
            </w:r>
          </w:p>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480,0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105"/>
          <w:jc w:val="center"/>
        </w:trPr>
        <w:tc>
          <w:tcPr>
            <w:tcW w:w="361" w:type="dxa"/>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378" w:type="dxa"/>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w:t>
            </w:r>
          </w:p>
        </w:tc>
        <w:tc>
          <w:tcPr>
            <w:tcW w:w="330" w:type="dxa"/>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02</w:t>
            </w:r>
          </w:p>
        </w:tc>
        <w:tc>
          <w:tcPr>
            <w:tcW w:w="319" w:type="dxa"/>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340" w:type="dxa"/>
            <w:tcBorders>
              <w:left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6</w:t>
            </w:r>
          </w:p>
        </w:tc>
        <w:tc>
          <w:tcPr>
            <w:tcW w:w="2017" w:type="dxa"/>
            <w:tcBorders>
              <w:left w:val="single" w:sz="6" w:space="0" w:color="auto"/>
              <w:right w:val="single" w:sz="6" w:space="0" w:color="auto"/>
            </w:tcBorders>
            <w:shd w:val="clear" w:color="auto" w:fill="auto"/>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Установка контейнерных площадок</w:t>
            </w:r>
          </w:p>
        </w:tc>
        <w:tc>
          <w:tcPr>
            <w:tcW w:w="1384" w:type="dxa"/>
            <w:tcBorders>
              <w:left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0730264142</w:t>
            </w:r>
          </w:p>
        </w:tc>
        <w:tc>
          <w:tcPr>
            <w:tcW w:w="345" w:type="dxa"/>
            <w:tcBorders>
              <w:top w:val="single" w:sz="4" w:space="0" w:color="auto"/>
              <w:left w:val="single" w:sz="4"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2054,5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460"/>
          <w:jc w:val="center"/>
        </w:trPr>
        <w:tc>
          <w:tcPr>
            <w:tcW w:w="361"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lastRenderedPageBreak/>
              <w:t>07</w:t>
            </w:r>
          </w:p>
        </w:tc>
        <w:tc>
          <w:tcPr>
            <w:tcW w:w="378"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330"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319"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2017"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Исполнительский сбор </w:t>
            </w:r>
          </w:p>
        </w:tc>
        <w:tc>
          <w:tcPr>
            <w:tcW w:w="1384" w:type="dxa"/>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0730264142</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853</w:t>
            </w: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3080,0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552"/>
          <w:jc w:val="center"/>
        </w:trPr>
        <w:tc>
          <w:tcPr>
            <w:tcW w:w="361"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78"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330"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02</w:t>
            </w:r>
          </w:p>
        </w:tc>
        <w:tc>
          <w:tcPr>
            <w:tcW w:w="319"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w:t>
            </w:r>
          </w:p>
        </w:tc>
        <w:tc>
          <w:tcPr>
            <w:tcW w:w="2017" w:type="dxa"/>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Мероприятия по наказам избирателей</w:t>
            </w:r>
          </w:p>
        </w:tc>
        <w:tc>
          <w:tcPr>
            <w:tcW w:w="1384" w:type="dxa"/>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0730265720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348,9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628"/>
          <w:jc w:val="center"/>
        </w:trPr>
        <w:tc>
          <w:tcPr>
            <w:tcW w:w="361"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78"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330"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06</w:t>
            </w:r>
          </w:p>
        </w:tc>
        <w:tc>
          <w:tcPr>
            <w:tcW w:w="319"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val="restart"/>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Отлов и содержание безнадзорных животных</w:t>
            </w:r>
          </w:p>
        </w:tc>
        <w:tc>
          <w:tcPr>
            <w:tcW w:w="1384" w:type="dxa"/>
            <w:vMerge w:val="restart"/>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 территориальные отделы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xml:space="preserve"> </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0730600000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 318,6</w:t>
            </w: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257,20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269,99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310,8</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310,8</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310,8</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628"/>
          <w:jc w:val="center"/>
        </w:trPr>
        <w:tc>
          <w:tcPr>
            <w:tcW w:w="361"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tcBorders>
              <w:top w:val="single" w:sz="4"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0730605400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200</w:t>
            </w: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257,20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269,99</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840"/>
          <w:jc w:val="center"/>
        </w:trPr>
        <w:tc>
          <w:tcPr>
            <w:tcW w:w="361"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0730605400</w:t>
            </w:r>
          </w:p>
        </w:tc>
        <w:tc>
          <w:tcPr>
            <w:tcW w:w="345" w:type="dxa"/>
            <w:tcBorders>
              <w:top w:val="single" w:sz="4"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60,80</w:t>
            </w:r>
          </w:p>
        </w:tc>
        <w:tc>
          <w:tcPr>
            <w:tcW w:w="610"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60,80</w:t>
            </w:r>
          </w:p>
        </w:tc>
        <w:tc>
          <w:tcPr>
            <w:tcW w:w="53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56,0</w:t>
            </w:r>
          </w:p>
        </w:tc>
        <w:tc>
          <w:tcPr>
            <w:tcW w:w="52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56,0</w:t>
            </w:r>
          </w:p>
        </w:tc>
        <w:tc>
          <w:tcPr>
            <w:tcW w:w="64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37,3</w:t>
            </w:r>
          </w:p>
        </w:tc>
        <w:tc>
          <w:tcPr>
            <w:tcW w:w="478"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318,6</w:t>
            </w:r>
          </w:p>
        </w:tc>
        <w:tc>
          <w:tcPr>
            <w:tcW w:w="431"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257,20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269,99</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FE6A3E" w:rsidP="002D597E">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w:t>
            </w:r>
            <w:r w:rsidR="002D597E">
              <w:rPr>
                <w:rFonts w:ascii="Times New Roman" w:eastAsia="Times New Roman" w:hAnsi="Times New Roman" w:cs="Times New Roman"/>
                <w:bCs/>
                <w:color w:val="000000"/>
                <w:sz w:val="16"/>
                <w:szCs w:val="16"/>
                <w:lang w:eastAsia="ru-RU"/>
              </w:rPr>
              <w:t>0</w:t>
            </w:r>
            <w:r>
              <w:rPr>
                <w:rFonts w:ascii="Times New Roman" w:eastAsia="Times New Roman" w:hAnsi="Times New Roman" w:cs="Times New Roman"/>
                <w:bCs/>
                <w:color w:val="000000"/>
                <w:sz w:val="16"/>
                <w:szCs w:val="16"/>
                <w:lang w:eastAsia="ru-RU"/>
              </w:rPr>
              <w:t>,</w:t>
            </w:r>
            <w:r w:rsidR="002D597E">
              <w:rPr>
                <w:rFonts w:ascii="Times New Roman" w:eastAsia="Times New Roman" w:hAnsi="Times New Roman" w:cs="Times New Roman"/>
                <w:bCs/>
                <w:color w:val="000000"/>
                <w:sz w:val="16"/>
                <w:szCs w:val="16"/>
                <w:lang w:eastAsia="ru-RU"/>
              </w:rPr>
              <w:t>8</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FE6A3E" w:rsidP="002D597E">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w:t>
            </w:r>
            <w:r w:rsidR="002D597E">
              <w:rPr>
                <w:rFonts w:ascii="Times New Roman" w:eastAsia="Times New Roman" w:hAnsi="Times New Roman" w:cs="Times New Roman"/>
                <w:bCs/>
                <w:color w:val="000000"/>
                <w:sz w:val="16"/>
                <w:szCs w:val="16"/>
                <w:lang w:eastAsia="ru-RU"/>
              </w:rPr>
              <w:t>0</w:t>
            </w:r>
            <w:r>
              <w:rPr>
                <w:rFonts w:ascii="Times New Roman" w:eastAsia="Times New Roman" w:hAnsi="Times New Roman" w:cs="Times New Roman"/>
                <w:bCs/>
                <w:color w:val="000000"/>
                <w:sz w:val="16"/>
                <w:szCs w:val="16"/>
                <w:lang w:eastAsia="ru-RU"/>
              </w:rPr>
              <w:t>,</w:t>
            </w:r>
            <w:r w:rsidR="002D597E">
              <w:rPr>
                <w:rFonts w:ascii="Times New Roman" w:eastAsia="Times New Roman" w:hAnsi="Times New Roman" w:cs="Times New Roman"/>
                <w:bCs/>
                <w:color w:val="000000"/>
                <w:sz w:val="16"/>
                <w:szCs w:val="16"/>
                <w:lang w:eastAsia="ru-RU"/>
              </w:rPr>
              <w:t>8</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FE6A3E" w:rsidP="002D597E">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310</w:t>
            </w:r>
            <w:r w:rsidR="002D597E">
              <w:rPr>
                <w:rFonts w:ascii="Times New Roman" w:eastAsia="Times New Roman" w:hAnsi="Times New Roman" w:cs="Times New Roman"/>
                <w:bCs/>
                <w:color w:val="000000"/>
                <w:sz w:val="16"/>
                <w:szCs w:val="16"/>
                <w:lang w:eastAsia="ru-RU"/>
              </w:rPr>
              <w:t>,8</w:t>
            </w: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328"/>
          <w:jc w:val="center"/>
        </w:trPr>
        <w:tc>
          <w:tcPr>
            <w:tcW w:w="361"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78"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19"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Мероприятия по ликвидации несанкционированной свалки на территории района (</w:t>
            </w:r>
            <w:proofErr w:type="spellStart"/>
            <w:r w:rsidRPr="00EF31DF">
              <w:rPr>
                <w:rFonts w:ascii="Times New Roman" w:eastAsia="Times New Roman" w:hAnsi="Times New Roman" w:cs="Times New Roman"/>
                <w:color w:val="000000"/>
                <w:sz w:val="16"/>
                <w:szCs w:val="16"/>
                <w:lang w:eastAsia="ru-RU"/>
              </w:rPr>
              <w:t>софинансирование</w:t>
            </w:r>
            <w:proofErr w:type="spellEnd"/>
            <w:r w:rsidRPr="00EF31DF">
              <w:rPr>
                <w:rFonts w:ascii="Times New Roman" w:eastAsia="Times New Roman" w:hAnsi="Times New Roman" w:cs="Times New Roman"/>
                <w:color w:val="000000"/>
                <w:sz w:val="16"/>
                <w:szCs w:val="16"/>
                <w:lang w:eastAsia="ru-RU"/>
              </w:rPr>
              <w:t>)</w:t>
            </w:r>
          </w:p>
        </w:tc>
        <w:tc>
          <w:tcPr>
            <w:tcW w:w="1384" w:type="dxa"/>
            <w:vMerge w:val="restart"/>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0730700000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3659,6</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276,0</w:t>
            </w: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882,7</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316,0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316,0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316,0</w:t>
            </w: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328"/>
          <w:jc w:val="center"/>
        </w:trPr>
        <w:tc>
          <w:tcPr>
            <w:tcW w:w="361"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top w:val="single" w:sz="6" w:space="0" w:color="auto"/>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6"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07307S2330</w:t>
            </w:r>
          </w:p>
        </w:tc>
        <w:tc>
          <w:tcPr>
            <w:tcW w:w="345" w:type="dxa"/>
            <w:tcBorders>
              <w:top w:val="single" w:sz="6"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7,5</w:t>
            </w:r>
          </w:p>
        </w:tc>
        <w:tc>
          <w:tcPr>
            <w:tcW w:w="642"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6"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214"/>
          <w:jc w:val="center"/>
        </w:trPr>
        <w:tc>
          <w:tcPr>
            <w:tcW w:w="361"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8890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1367,2</w:t>
            </w: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219"/>
          <w:jc w:val="center"/>
        </w:trPr>
        <w:tc>
          <w:tcPr>
            <w:tcW w:w="361"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vMerge/>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03</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8890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208,4</w:t>
            </w: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outlineLvl w:val="6"/>
              <w:rPr>
                <w:rFonts w:ascii="Times New Roman" w:eastAsia="Times New Roman" w:hAnsi="Times New Roman" w:cs="Times New Roman"/>
                <w:bCs/>
                <w:color w:val="000000"/>
                <w:sz w:val="16"/>
                <w:szCs w:val="16"/>
                <w:lang w:eastAsia="ru-RU"/>
              </w:rPr>
            </w:pPr>
          </w:p>
        </w:tc>
      </w:tr>
      <w:tr w:rsidR="00EF31DF" w:rsidRPr="00EF31DF" w:rsidTr="00D231C7">
        <w:trPr>
          <w:trHeight w:val="219"/>
          <w:jc w:val="center"/>
        </w:trPr>
        <w:tc>
          <w:tcPr>
            <w:tcW w:w="361"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tcBorders>
              <w:left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06</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0730708890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3510,5</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jc w:val="center"/>
        </w:trPr>
        <w:tc>
          <w:tcPr>
            <w:tcW w:w="361"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384" w:type="dxa"/>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06</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8890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149,0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jc w:val="center"/>
        </w:trPr>
        <w:tc>
          <w:tcPr>
            <w:tcW w:w="361"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78"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30"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19"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tcBorders>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Мероприятия по охране окружающей среды</w:t>
            </w:r>
          </w:p>
        </w:tc>
        <w:tc>
          <w:tcPr>
            <w:tcW w:w="1384" w:type="dxa"/>
            <w:tcBorders>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06</w:t>
            </w: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05</w:t>
            </w: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0730762400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244</w:t>
            </w: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276,0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882,7</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316,0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316,0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2D597E"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316,0</w:t>
            </w: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jc w:val="center"/>
        </w:trPr>
        <w:tc>
          <w:tcPr>
            <w:tcW w:w="36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319"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Мероприятия по капитальному ремонту гидротехнических сооружений</w:t>
            </w:r>
          </w:p>
        </w:tc>
        <w:tc>
          <w:tcPr>
            <w:tcW w:w="1384" w:type="dxa"/>
            <w:tcBorders>
              <w:top w:val="single" w:sz="4" w:space="0" w:color="auto"/>
              <w:left w:val="single" w:sz="6"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36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994" w:type="dxa"/>
            <w:tcBorders>
              <w:top w:val="single" w:sz="4" w:space="0" w:color="auto"/>
              <w:left w:val="single" w:sz="4" w:space="0" w:color="auto"/>
              <w:bottom w:val="single" w:sz="4"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0730900000</w:t>
            </w:r>
          </w:p>
        </w:tc>
        <w:tc>
          <w:tcPr>
            <w:tcW w:w="345" w:type="dxa"/>
            <w:tcBorders>
              <w:top w:val="single" w:sz="4" w:space="0" w:color="auto"/>
              <w:left w:val="single" w:sz="4" w:space="0" w:color="auto"/>
              <w:bottom w:val="single" w:sz="4"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100</w:t>
            </w: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4"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219"/>
          <w:jc w:val="center"/>
        </w:trPr>
        <w:tc>
          <w:tcPr>
            <w:tcW w:w="361"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w:t>
            </w:r>
          </w:p>
        </w:tc>
        <w:tc>
          <w:tcPr>
            <w:tcW w:w="378"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03</w:t>
            </w:r>
          </w:p>
        </w:tc>
        <w:tc>
          <w:tcPr>
            <w:tcW w:w="330"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319"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340"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1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Мероприятия по капитальному ремонту (</w:t>
            </w:r>
            <w:proofErr w:type="spellStart"/>
            <w:r w:rsidRPr="00EF31DF">
              <w:rPr>
                <w:rFonts w:ascii="Times New Roman" w:eastAsia="Times New Roman" w:hAnsi="Times New Roman" w:cs="Times New Roman"/>
                <w:color w:val="000000"/>
                <w:sz w:val="16"/>
                <w:szCs w:val="16"/>
                <w:lang w:eastAsia="ru-RU"/>
              </w:rPr>
              <w:t>софинансирование</w:t>
            </w:r>
            <w:proofErr w:type="spellEnd"/>
            <w:r w:rsidRPr="00EF31DF">
              <w:rPr>
                <w:rFonts w:ascii="Times New Roman" w:eastAsia="Times New Roman" w:hAnsi="Times New Roman" w:cs="Times New Roman"/>
                <w:color w:val="000000"/>
                <w:sz w:val="16"/>
                <w:szCs w:val="16"/>
                <w:lang w:eastAsia="ru-RU"/>
              </w:rPr>
              <w:t>)</w:t>
            </w:r>
          </w:p>
        </w:tc>
        <w:tc>
          <w:tcPr>
            <w:tcW w:w="1384" w:type="dxa"/>
            <w:tcBorders>
              <w:top w:val="single" w:sz="4" w:space="0" w:color="auto"/>
              <w:left w:val="single" w:sz="6"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67"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6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06</w:t>
            </w:r>
          </w:p>
        </w:tc>
        <w:tc>
          <w:tcPr>
            <w:tcW w:w="994" w:type="dxa"/>
            <w:tcBorders>
              <w:top w:val="single" w:sz="4" w:space="0" w:color="auto"/>
              <w:left w:val="single" w:sz="4" w:space="0" w:color="auto"/>
              <w:bottom w:val="single" w:sz="6" w:space="0" w:color="auto"/>
              <w:right w:val="single" w:sz="4"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07309</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0162</w:t>
            </w:r>
          </w:p>
        </w:tc>
        <w:tc>
          <w:tcPr>
            <w:tcW w:w="345" w:type="dxa"/>
            <w:tcBorders>
              <w:top w:val="single" w:sz="4"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243</w:t>
            </w:r>
          </w:p>
        </w:tc>
        <w:tc>
          <w:tcPr>
            <w:tcW w:w="568"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10"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3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2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642"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78"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31"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100</w:t>
            </w: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0"/>
          <w:szCs w:val="20"/>
          <w:lang w:eastAsia="ru-RU"/>
        </w:rPr>
      </w:pP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282"/>
        <w:gridCol w:w="335"/>
        <w:gridCol w:w="283"/>
        <w:gridCol w:w="284"/>
        <w:gridCol w:w="1902"/>
        <w:gridCol w:w="1136"/>
        <w:gridCol w:w="462"/>
        <w:gridCol w:w="312"/>
        <w:gridCol w:w="333"/>
        <w:gridCol w:w="1128"/>
        <w:gridCol w:w="449"/>
        <w:gridCol w:w="576"/>
        <w:gridCol w:w="447"/>
        <w:gridCol w:w="457"/>
        <w:gridCol w:w="425"/>
        <w:gridCol w:w="567"/>
        <w:gridCol w:w="567"/>
        <w:gridCol w:w="449"/>
        <w:gridCol w:w="567"/>
        <w:gridCol w:w="567"/>
        <w:gridCol w:w="567"/>
        <w:gridCol w:w="709"/>
        <w:gridCol w:w="650"/>
        <w:gridCol w:w="567"/>
        <w:gridCol w:w="626"/>
      </w:tblGrid>
      <w:tr w:rsidR="00EF31DF" w:rsidRPr="00EF31DF" w:rsidTr="00D231C7">
        <w:trPr>
          <w:trHeight w:val="703"/>
          <w:jc w:val="center"/>
        </w:trPr>
        <w:tc>
          <w:tcPr>
            <w:tcW w:w="1571" w:type="dxa"/>
            <w:gridSpan w:val="5"/>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Ответственный исполнитель, соисполнители</w:t>
            </w:r>
          </w:p>
        </w:tc>
        <w:tc>
          <w:tcPr>
            <w:tcW w:w="2684" w:type="dxa"/>
            <w:gridSpan w:val="5"/>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бюджетной классификации</w:t>
            </w:r>
          </w:p>
        </w:tc>
        <w:tc>
          <w:tcPr>
            <w:tcW w:w="7741" w:type="dxa"/>
            <w:gridSpan w:val="14"/>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EF31DF" w:rsidRPr="00EF31DF" w:rsidTr="00D231C7">
        <w:trPr>
          <w:jc w:val="center"/>
        </w:trPr>
        <w:tc>
          <w:tcPr>
            <w:tcW w:w="38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28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33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ОМ</w:t>
            </w:r>
          </w:p>
        </w:tc>
        <w:tc>
          <w:tcPr>
            <w:tcW w:w="28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w:t>
            </w:r>
          </w:p>
        </w:tc>
        <w:tc>
          <w:tcPr>
            <w:tcW w:w="284"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w:t>
            </w: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ГРБС</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Рз</w:t>
            </w:r>
            <w:proofErr w:type="spellEnd"/>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roofErr w:type="spellStart"/>
            <w:proofErr w:type="gramStart"/>
            <w:r w:rsidRPr="00EF31DF">
              <w:rPr>
                <w:rFonts w:ascii="Times New Roman" w:eastAsia="Times New Roman" w:hAnsi="Times New Roman" w:cs="Times New Roman"/>
                <w:color w:val="000000"/>
                <w:sz w:val="16"/>
                <w:szCs w:val="16"/>
                <w:lang w:eastAsia="ru-RU"/>
              </w:rPr>
              <w:t>Пр</w:t>
            </w:r>
            <w:proofErr w:type="spellEnd"/>
            <w:proofErr w:type="gramEnd"/>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ЦС</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ВР</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2027 год</w:t>
            </w: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rPr>
          <w:trHeight w:val="415"/>
          <w:jc w:val="center"/>
        </w:trPr>
        <w:tc>
          <w:tcPr>
            <w:tcW w:w="38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w:t>
            </w:r>
          </w:p>
        </w:tc>
        <w:tc>
          <w:tcPr>
            <w:tcW w:w="28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w:t>
            </w:r>
          </w:p>
        </w:tc>
        <w:tc>
          <w:tcPr>
            <w:tcW w:w="33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28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284"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190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 xml:space="preserve">Развитие транспортной системы </w:t>
            </w:r>
          </w:p>
        </w:tc>
        <w:tc>
          <w:tcPr>
            <w:tcW w:w="113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0740000000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16 335,1</w:t>
            </w: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28 119,4</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17 907,9</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17 118,4</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18019,5</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18410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76427,1</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44098,6</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67584,8</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110737,5</w:t>
            </w:r>
          </w:p>
        </w:tc>
        <w:tc>
          <w:tcPr>
            <w:tcW w:w="709" w:type="dxa"/>
          </w:tcPr>
          <w:p w:rsidR="00EF31DF" w:rsidRPr="00EF31DF" w:rsidRDefault="002D597E"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60448,0</w:t>
            </w:r>
          </w:p>
        </w:tc>
        <w:tc>
          <w:tcPr>
            <w:tcW w:w="650" w:type="dxa"/>
          </w:tcPr>
          <w:p w:rsidR="00EF31DF" w:rsidRPr="00EF31DF" w:rsidRDefault="002D597E" w:rsidP="00EF31DF">
            <w:pPr>
              <w:spacing w:after="0" w:line="240" w:lineRule="auto"/>
              <w:ind w:left="-96" w:right="-116"/>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60502,0</w:t>
            </w:r>
          </w:p>
        </w:tc>
        <w:tc>
          <w:tcPr>
            <w:tcW w:w="567" w:type="dxa"/>
          </w:tcPr>
          <w:p w:rsidR="00EF31DF" w:rsidRPr="00EF31DF" w:rsidRDefault="002D597E"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72673,5</w:t>
            </w:r>
          </w:p>
        </w:tc>
        <w:tc>
          <w:tcPr>
            <w:tcW w:w="626" w:type="dxa"/>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91516,4</w:t>
            </w:r>
          </w:p>
        </w:tc>
      </w:tr>
      <w:tr w:rsidR="00EF31DF" w:rsidRPr="00EF31DF" w:rsidTr="00D231C7">
        <w:trPr>
          <w:trHeight w:val="415"/>
          <w:jc w:val="center"/>
        </w:trPr>
        <w:tc>
          <w:tcPr>
            <w:tcW w:w="38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w:t>
            </w:r>
          </w:p>
        </w:tc>
        <w:tc>
          <w:tcPr>
            <w:tcW w:w="28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w:t>
            </w:r>
          </w:p>
        </w:tc>
        <w:tc>
          <w:tcPr>
            <w:tcW w:w="33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01</w:t>
            </w:r>
          </w:p>
        </w:tc>
        <w:tc>
          <w:tcPr>
            <w:tcW w:w="28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284"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190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 xml:space="preserve">Формирование сети маршрутов регулярных перевозок автомобильным </w:t>
            </w:r>
            <w:r w:rsidRPr="00EF31DF">
              <w:rPr>
                <w:rFonts w:ascii="Times New Roman" w:eastAsia="Times New Roman" w:hAnsi="Times New Roman" w:cs="Times New Roman"/>
                <w:bCs/>
                <w:color w:val="000000"/>
                <w:sz w:val="16"/>
                <w:szCs w:val="16"/>
                <w:lang w:eastAsia="ru-RU"/>
              </w:rPr>
              <w:lastRenderedPageBreak/>
              <w:t xml:space="preserve">транспортом общего пользования на территории </w:t>
            </w:r>
            <w:proofErr w:type="spellStart"/>
            <w:r w:rsidRPr="00EF31DF">
              <w:rPr>
                <w:rFonts w:ascii="Times New Roman" w:eastAsia="Times New Roman" w:hAnsi="Times New Roman" w:cs="Times New Roman"/>
                <w:bCs/>
                <w:color w:val="000000"/>
                <w:sz w:val="16"/>
                <w:szCs w:val="16"/>
                <w:lang w:eastAsia="ru-RU"/>
              </w:rPr>
              <w:t>Глазовского</w:t>
            </w:r>
            <w:proofErr w:type="spellEnd"/>
            <w:r w:rsidRPr="00EF31DF">
              <w:rPr>
                <w:rFonts w:ascii="Times New Roman" w:eastAsia="Times New Roman" w:hAnsi="Times New Roman" w:cs="Times New Roman"/>
                <w:bCs/>
                <w:color w:val="000000"/>
                <w:sz w:val="16"/>
                <w:szCs w:val="16"/>
                <w:lang w:eastAsia="ru-RU"/>
              </w:rPr>
              <w:t xml:space="preserve"> района</w:t>
            </w:r>
          </w:p>
        </w:tc>
        <w:tc>
          <w:tcPr>
            <w:tcW w:w="113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bCs/>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08</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0740161480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918,7</w:t>
            </w:r>
          </w:p>
        </w:tc>
        <w:tc>
          <w:tcPr>
            <w:tcW w:w="709" w:type="dxa"/>
          </w:tcPr>
          <w:p w:rsidR="00EF31DF" w:rsidRPr="00EF31DF" w:rsidRDefault="00FE6A3E"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179,0</w:t>
            </w:r>
          </w:p>
        </w:tc>
        <w:tc>
          <w:tcPr>
            <w:tcW w:w="650" w:type="dxa"/>
          </w:tcPr>
          <w:p w:rsidR="00EF31DF" w:rsidRPr="00EF31DF" w:rsidRDefault="00FE6A3E"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179,0</w:t>
            </w:r>
          </w:p>
        </w:tc>
        <w:tc>
          <w:tcPr>
            <w:tcW w:w="567" w:type="dxa"/>
          </w:tcPr>
          <w:p w:rsidR="00EF31DF" w:rsidRPr="00EF31DF" w:rsidRDefault="00FE6A3E"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179,0</w:t>
            </w:r>
          </w:p>
        </w:tc>
        <w:tc>
          <w:tcPr>
            <w:tcW w:w="626" w:type="dxa"/>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Cs/>
                <w:color w:val="000000"/>
                <w:sz w:val="16"/>
                <w:szCs w:val="16"/>
                <w:lang w:eastAsia="ru-RU"/>
              </w:rPr>
            </w:pPr>
          </w:p>
        </w:tc>
      </w:tr>
      <w:tr w:rsidR="00EF31DF" w:rsidRPr="00EF31DF" w:rsidTr="00D231C7">
        <w:trPr>
          <w:trHeight w:val="142"/>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lastRenderedPageBreak/>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Содержание   автомобильных дорог</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0740400000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FF0000"/>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11 790,1</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4 218,5</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5 372,59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5054,9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6247,1</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49770,2</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44098,6</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67584,80</w:t>
            </w:r>
          </w:p>
        </w:tc>
        <w:tc>
          <w:tcPr>
            <w:tcW w:w="567" w:type="dxa"/>
            <w:shd w:val="clear" w:color="auto" w:fill="auto"/>
            <w:vAlign w:val="center"/>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109818,8</w:t>
            </w:r>
          </w:p>
        </w:tc>
        <w:tc>
          <w:tcPr>
            <w:tcW w:w="709" w:type="dxa"/>
          </w:tcPr>
          <w:p w:rsidR="00EF31DF" w:rsidRPr="00EF31DF" w:rsidRDefault="002D597E"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60269,0</w:t>
            </w:r>
          </w:p>
        </w:tc>
        <w:tc>
          <w:tcPr>
            <w:tcW w:w="650" w:type="dxa"/>
          </w:tcPr>
          <w:p w:rsidR="00EF31DF" w:rsidRPr="00EF31DF" w:rsidRDefault="002D597E"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60323,1</w:t>
            </w:r>
          </w:p>
        </w:tc>
        <w:tc>
          <w:tcPr>
            <w:tcW w:w="567" w:type="dxa"/>
          </w:tcPr>
          <w:p w:rsidR="00EF31DF" w:rsidRPr="00EF31DF" w:rsidRDefault="002D597E"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72494,5</w:t>
            </w:r>
          </w:p>
        </w:tc>
        <w:tc>
          <w:tcPr>
            <w:tcW w:w="626" w:type="dxa"/>
          </w:tcPr>
          <w:p w:rsidR="00EF31DF" w:rsidRPr="00EF31DF" w:rsidRDefault="00EF31DF" w:rsidP="00EF31DF">
            <w:pPr>
              <w:spacing w:after="0" w:line="240" w:lineRule="auto"/>
              <w:ind w:left="-96" w:right="-116"/>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91516,4</w:t>
            </w:r>
          </w:p>
        </w:tc>
      </w:tr>
      <w:tr w:rsidR="00EF31DF" w:rsidRPr="00EF31DF" w:rsidTr="00D231C7">
        <w:trPr>
          <w:trHeight w:val="177"/>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230</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0740400000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15 528,6</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13 689,4</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11 745,8</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12964,6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12162,9</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26656,9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5C5127" w:rsidRPr="00EF31DF" w:rsidTr="00D231C7">
        <w:trPr>
          <w:trHeight w:val="647"/>
          <w:jc w:val="center"/>
        </w:trPr>
        <w:tc>
          <w:tcPr>
            <w:tcW w:w="38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tcBorders>
              <w:bottom w:val="single" w:sz="4" w:space="0" w:color="auto"/>
            </w:tcBorders>
            <w:shd w:val="clear" w:color="auto" w:fill="auto"/>
            <w:vAlign w:val="center"/>
          </w:tcPr>
          <w:p w:rsidR="005C5127" w:rsidRPr="00EF31DF" w:rsidRDefault="005C5127" w:rsidP="00EF31DF">
            <w:pPr>
              <w:spacing w:after="0" w:line="240" w:lineRule="auto"/>
              <w:ind w:right="-116"/>
              <w:jc w:val="center"/>
              <w:rPr>
                <w:rFonts w:ascii="Times New Roman" w:eastAsia="Times New Roman" w:hAnsi="Times New Roman" w:cs="Times New Roman"/>
                <w:color w:val="000000"/>
                <w:sz w:val="16"/>
                <w:szCs w:val="16"/>
                <w:lang w:eastAsia="ru-RU"/>
              </w:rPr>
            </w:pPr>
          </w:p>
        </w:tc>
        <w:tc>
          <w:tcPr>
            <w:tcW w:w="312"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333"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28"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57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5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709"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650"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626"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r>
      <w:tr w:rsidR="005C5127" w:rsidRPr="00EF31DF" w:rsidTr="00D231C7">
        <w:trPr>
          <w:trHeight w:val="647"/>
          <w:jc w:val="center"/>
        </w:trPr>
        <w:tc>
          <w:tcPr>
            <w:tcW w:w="387"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w:t>
            </w:r>
          </w:p>
        </w:tc>
        <w:tc>
          <w:tcPr>
            <w:tcW w:w="284"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136"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62" w:type="dxa"/>
            <w:tcBorders>
              <w:bottom w:val="single" w:sz="4" w:space="0" w:color="auto"/>
            </w:tcBorders>
            <w:shd w:val="clear" w:color="auto" w:fill="auto"/>
            <w:vAlign w:val="center"/>
          </w:tcPr>
          <w:p w:rsidR="005C5127" w:rsidRPr="00EF31DF" w:rsidRDefault="005C5127" w:rsidP="00EF31DF">
            <w:pPr>
              <w:spacing w:after="0" w:line="240" w:lineRule="auto"/>
              <w:ind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5C5127" w:rsidRPr="00EF31DF" w:rsidRDefault="005C5127" w:rsidP="005C5127">
            <w:pPr>
              <w:spacing w:after="0" w:line="240" w:lineRule="auto"/>
              <w:ind w:right="-116"/>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0740401381</w:t>
            </w: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244</w:t>
            </w:r>
          </w:p>
        </w:tc>
        <w:tc>
          <w:tcPr>
            <w:tcW w:w="57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5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709"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9586,0</w:t>
            </w:r>
          </w:p>
        </w:tc>
        <w:tc>
          <w:tcPr>
            <w:tcW w:w="650"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8752,5</w:t>
            </w:r>
          </w:p>
        </w:tc>
        <w:tc>
          <w:tcPr>
            <w:tcW w:w="567"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8752,5</w:t>
            </w:r>
          </w:p>
        </w:tc>
        <w:tc>
          <w:tcPr>
            <w:tcW w:w="626"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r>
      <w:tr w:rsidR="005C5127" w:rsidRPr="00EF31DF" w:rsidTr="00D231C7">
        <w:trPr>
          <w:trHeight w:val="647"/>
          <w:jc w:val="center"/>
        </w:trPr>
        <w:tc>
          <w:tcPr>
            <w:tcW w:w="387"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tcBorders>
              <w:bottom w:val="single" w:sz="4" w:space="0" w:color="auto"/>
            </w:tcBorders>
            <w:shd w:val="clear" w:color="auto" w:fill="auto"/>
            <w:vAlign w:val="center"/>
          </w:tcPr>
          <w:p w:rsidR="005C5127" w:rsidRDefault="005C5127" w:rsidP="00EF31DF">
            <w:pPr>
              <w:spacing w:after="0" w:line="240" w:lineRule="auto"/>
              <w:ind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5C5127"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5C5127"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5C5127" w:rsidRDefault="005C5127" w:rsidP="005C5127">
            <w:pPr>
              <w:spacing w:after="0" w:line="240" w:lineRule="auto"/>
              <w:ind w:right="-116"/>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0740404652</w:t>
            </w:r>
          </w:p>
        </w:tc>
        <w:tc>
          <w:tcPr>
            <w:tcW w:w="449" w:type="dxa"/>
            <w:shd w:val="clear" w:color="auto" w:fill="auto"/>
            <w:vAlign w:val="center"/>
          </w:tcPr>
          <w:p w:rsidR="005C5127"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244</w:t>
            </w:r>
          </w:p>
        </w:tc>
        <w:tc>
          <w:tcPr>
            <w:tcW w:w="57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5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709" w:type="dxa"/>
          </w:tcPr>
          <w:p w:rsidR="005C5127"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18535,7</w:t>
            </w:r>
          </w:p>
        </w:tc>
        <w:tc>
          <w:tcPr>
            <w:tcW w:w="650" w:type="dxa"/>
          </w:tcPr>
          <w:p w:rsidR="005C5127"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18401,5</w:t>
            </w:r>
          </w:p>
        </w:tc>
        <w:tc>
          <w:tcPr>
            <w:tcW w:w="567" w:type="dxa"/>
          </w:tcPr>
          <w:p w:rsidR="005C5127"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20209,0</w:t>
            </w:r>
          </w:p>
        </w:tc>
        <w:tc>
          <w:tcPr>
            <w:tcW w:w="626"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r>
      <w:tr w:rsidR="005C5127" w:rsidRPr="00EF31DF" w:rsidTr="00D231C7">
        <w:trPr>
          <w:trHeight w:val="647"/>
          <w:jc w:val="center"/>
        </w:trPr>
        <w:tc>
          <w:tcPr>
            <w:tcW w:w="387"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tcBorders>
              <w:bottom w:val="single" w:sz="4" w:space="0" w:color="auto"/>
            </w:tcBorders>
            <w:shd w:val="clear" w:color="auto" w:fill="auto"/>
            <w:vAlign w:val="center"/>
          </w:tcPr>
          <w:p w:rsidR="005C5127" w:rsidRPr="00EF31DF" w:rsidRDefault="005C5127" w:rsidP="00EF31DF">
            <w:pPr>
              <w:spacing w:after="0" w:line="240" w:lineRule="auto"/>
              <w:ind w:right="-116"/>
              <w:jc w:val="center"/>
              <w:rPr>
                <w:rFonts w:ascii="Times New Roman" w:eastAsia="Times New Roman" w:hAnsi="Times New Roman" w:cs="Times New Roman"/>
                <w:color w:val="000000"/>
                <w:sz w:val="16"/>
                <w:szCs w:val="16"/>
                <w:lang w:eastAsia="ru-RU"/>
              </w:rPr>
            </w:pPr>
          </w:p>
          <w:p w:rsidR="005C5127" w:rsidRPr="00EF31DF" w:rsidRDefault="005C5127" w:rsidP="00EF31DF">
            <w:pPr>
              <w:spacing w:after="0" w:line="240" w:lineRule="auto"/>
              <w:ind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312"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vMerge w:val="restart"/>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0740462510</w:t>
            </w: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890,00</w:t>
            </w:r>
          </w:p>
        </w:tc>
        <w:tc>
          <w:tcPr>
            <w:tcW w:w="44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343,0</w:t>
            </w:r>
          </w:p>
        </w:tc>
        <w:tc>
          <w:tcPr>
            <w:tcW w:w="45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908,50</w:t>
            </w:r>
          </w:p>
        </w:tc>
        <w:tc>
          <w:tcPr>
            <w:tcW w:w="42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1355,80</w:t>
            </w: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406,5</w:t>
            </w: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441,4</w:t>
            </w: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428,1</w:t>
            </w: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9738,2</w:t>
            </w: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709"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650"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567"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c>
          <w:tcPr>
            <w:tcW w:w="626" w:type="dxa"/>
          </w:tcPr>
          <w:p w:rsidR="005C5127" w:rsidRPr="00EF31DF" w:rsidRDefault="005C5127" w:rsidP="00EF31DF">
            <w:pPr>
              <w:spacing w:after="0" w:line="240" w:lineRule="auto"/>
              <w:ind w:left="-85" w:right="-104"/>
              <w:jc w:val="center"/>
              <w:outlineLvl w:val="6"/>
              <w:rPr>
                <w:rFonts w:ascii="Times New Roman" w:eastAsia="Times New Roman" w:hAnsi="Times New Roman" w:cs="Times New Roman"/>
                <w:bCs/>
                <w:color w:val="000000"/>
                <w:sz w:val="16"/>
                <w:szCs w:val="16"/>
                <w:lang w:eastAsia="ru-RU"/>
              </w:rPr>
            </w:pPr>
          </w:p>
        </w:tc>
      </w:tr>
      <w:tr w:rsidR="005C5127" w:rsidRPr="00EF31DF" w:rsidTr="00D231C7">
        <w:trPr>
          <w:trHeight w:val="777"/>
          <w:jc w:val="center"/>
        </w:trPr>
        <w:tc>
          <w:tcPr>
            <w:tcW w:w="387"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tcBorders>
              <w:bottom w:val="single" w:sz="4" w:space="0" w:color="auto"/>
            </w:tcBorders>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tcBorders>
              <w:bottom w:val="single" w:sz="4" w:space="0" w:color="auto"/>
            </w:tcBorders>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230</w:t>
            </w:r>
          </w:p>
        </w:tc>
        <w:tc>
          <w:tcPr>
            <w:tcW w:w="312" w:type="dxa"/>
            <w:vMerge/>
            <w:tcBorders>
              <w:bottom w:val="single" w:sz="4" w:space="0" w:color="auto"/>
            </w:tcBorders>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3" w:type="dxa"/>
            <w:vMerge/>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28"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0740462510</w:t>
            </w: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540</w:t>
            </w:r>
          </w:p>
        </w:tc>
        <w:tc>
          <w:tcPr>
            <w:tcW w:w="576"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3312,20</w:t>
            </w:r>
          </w:p>
        </w:tc>
        <w:tc>
          <w:tcPr>
            <w:tcW w:w="44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3 019,60</w:t>
            </w:r>
          </w:p>
        </w:tc>
        <w:tc>
          <w:tcPr>
            <w:tcW w:w="45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2789,70</w:t>
            </w:r>
          </w:p>
        </w:tc>
        <w:tc>
          <w:tcPr>
            <w:tcW w:w="425"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1921,50</w:t>
            </w: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2395,5</w:t>
            </w: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2034,5</w:t>
            </w:r>
          </w:p>
        </w:tc>
        <w:tc>
          <w:tcPr>
            <w:tcW w:w="449"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5465,9</w:t>
            </w: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highlight w:val="yellow"/>
                <w:lang w:eastAsia="ru-RU"/>
              </w:rPr>
            </w:pPr>
          </w:p>
        </w:tc>
        <w:tc>
          <w:tcPr>
            <w:tcW w:w="709" w:type="dxa"/>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5C5127" w:rsidRPr="00EF31DF" w:rsidRDefault="005C5127"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43"/>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w:t>
            </w: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Капитальный ремонт, ремонт и содержание</w:t>
            </w:r>
          </w:p>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автомобильных дорог общего пользования местного значения в  границах населенных пунктов</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62" w:type="dxa"/>
            <w:tcBorders>
              <w:top w:val="nil"/>
            </w:tcBorders>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230</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0740462520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540</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9578,2</w:t>
            </w: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12883,5</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10899,7</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9824,3</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10569,2</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10128</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10113,9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highlight w:val="yellow"/>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79"/>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0740462520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108,792</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bCs/>
                <w:sz w:val="16"/>
                <w:szCs w:val="16"/>
                <w:lang w:eastAsia="ru-RU"/>
              </w:rPr>
              <w:t>1641,9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1187,0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645,1</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14737,5</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30511,75</w:t>
            </w: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29245,6</w:t>
            </w:r>
          </w:p>
        </w:tc>
        <w:tc>
          <w:tcPr>
            <w:tcW w:w="709" w:type="dxa"/>
          </w:tcPr>
          <w:p w:rsidR="00EF31DF" w:rsidRPr="00EF31DF" w:rsidRDefault="00614990"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28747,3</w:t>
            </w:r>
          </w:p>
        </w:tc>
        <w:tc>
          <w:tcPr>
            <w:tcW w:w="650" w:type="dxa"/>
          </w:tcPr>
          <w:p w:rsidR="00EF31DF" w:rsidRPr="00EF31DF" w:rsidRDefault="00614990"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29769,1</w:t>
            </w:r>
          </w:p>
        </w:tc>
        <w:tc>
          <w:tcPr>
            <w:tcW w:w="567" w:type="dxa"/>
          </w:tcPr>
          <w:p w:rsidR="00EF31DF" w:rsidRPr="00EF31DF" w:rsidRDefault="00614990"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40133,0</w:t>
            </w: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33969,9</w:t>
            </w:r>
          </w:p>
        </w:tc>
      </w:tr>
      <w:tr w:rsidR="00EF31DF" w:rsidRPr="00EF31DF" w:rsidTr="00D231C7">
        <w:trPr>
          <w:trHeight w:val="208"/>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0740462520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247</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3572,8</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4750,0</w:t>
            </w: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4900,0</w:t>
            </w:r>
          </w:p>
        </w:tc>
        <w:tc>
          <w:tcPr>
            <w:tcW w:w="709" w:type="dxa"/>
          </w:tcPr>
          <w:p w:rsidR="00EF31DF" w:rsidRPr="00EF31DF" w:rsidRDefault="002D597E"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3400,0</w:t>
            </w:r>
          </w:p>
        </w:tc>
        <w:tc>
          <w:tcPr>
            <w:tcW w:w="650" w:type="dxa"/>
          </w:tcPr>
          <w:p w:rsidR="00EF31DF" w:rsidRPr="00EF31DF" w:rsidRDefault="002D597E"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3400</w:t>
            </w:r>
            <w:r w:rsidR="003301DD">
              <w:rPr>
                <w:rFonts w:ascii="Times New Roman" w:eastAsia="Times New Roman" w:hAnsi="Times New Roman" w:cs="Times New Roman"/>
                <w:sz w:val="16"/>
                <w:szCs w:val="16"/>
                <w:lang w:eastAsia="ru-RU"/>
              </w:rPr>
              <w:t>,0</w:t>
            </w:r>
          </w:p>
        </w:tc>
        <w:tc>
          <w:tcPr>
            <w:tcW w:w="567" w:type="dxa"/>
          </w:tcPr>
          <w:p w:rsidR="00EF31DF" w:rsidRPr="00EF31DF" w:rsidRDefault="003301DD" w:rsidP="00EF31DF">
            <w:pPr>
              <w:spacing w:after="0" w:line="240" w:lineRule="auto"/>
              <w:ind w:left="-96" w:right="-116"/>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3400,0</w:t>
            </w:r>
          </w:p>
        </w:tc>
        <w:tc>
          <w:tcPr>
            <w:tcW w:w="626" w:type="dxa"/>
          </w:tcPr>
          <w:p w:rsidR="00EF31DF" w:rsidRPr="00EF31DF" w:rsidRDefault="00EF31DF" w:rsidP="005C5127">
            <w:pPr>
              <w:spacing w:after="0" w:line="240" w:lineRule="auto"/>
              <w:ind w:left="-96" w:right="-116"/>
              <w:rPr>
                <w:rFonts w:ascii="Times New Roman" w:eastAsia="Times New Roman" w:hAnsi="Times New Roman" w:cs="Times New Roman"/>
                <w:sz w:val="16"/>
                <w:szCs w:val="16"/>
                <w:lang w:eastAsia="ru-RU"/>
              </w:rPr>
            </w:pPr>
          </w:p>
        </w:tc>
      </w:tr>
      <w:tr w:rsidR="00EF31DF" w:rsidRPr="00EF31DF" w:rsidTr="00D231C7">
        <w:trPr>
          <w:trHeight w:val="766"/>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w:t>
            </w: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hAnsi="Times New Roman" w:cs="Times New Roman"/>
                <w:color w:val="000000"/>
                <w:sz w:val="16"/>
                <w:szCs w:val="16"/>
              </w:rPr>
              <w:t>Содержание автомобильных дорог местного значения и сооружений на них, по которым проходят маршруты школьных автобусов</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0740401380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2554,693</w:t>
            </w: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3844,1</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3309,8</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3289,4</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2820,9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4680,4</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5192,7</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5881,56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7332,9</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507"/>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hAnsi="Times New Roman" w:cs="Times New Roman"/>
                <w:color w:val="000000"/>
                <w:sz w:val="16"/>
                <w:szCs w:val="16"/>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1380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0,3</w:t>
            </w: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0,3</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0,3</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0,5</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51,5</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54,62</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75,0</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25"/>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w:t>
            </w: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Развитие сети автомобильных дорог</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Администрация </w:t>
            </w:r>
            <w:proofErr w:type="spellStart"/>
            <w:r w:rsidRPr="00EF31DF">
              <w:rPr>
                <w:rFonts w:ascii="Times New Roman" w:eastAsia="Times New Roman" w:hAnsi="Times New Roman" w:cs="Times New Roman"/>
                <w:color w:val="000000"/>
                <w:sz w:val="16"/>
                <w:szCs w:val="16"/>
                <w:lang w:eastAsia="ru-RU"/>
              </w:rPr>
              <w:t>Глазовского</w:t>
            </w:r>
            <w:proofErr w:type="spellEnd"/>
            <w:r w:rsidRPr="00EF31DF">
              <w:rPr>
                <w:rFonts w:ascii="Times New Roman" w:eastAsia="Times New Roman" w:hAnsi="Times New Roman" w:cs="Times New Roman"/>
                <w:color w:val="000000"/>
                <w:sz w:val="16"/>
                <w:szCs w:val="16"/>
                <w:lang w:eastAsia="ru-RU"/>
              </w:rPr>
              <w:t xml:space="preserve"> района</w:t>
            </w: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0740434650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43,6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val="en-US"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4650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70,7</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153,0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500,0</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w:t>
            </w:r>
            <w:r w:rsidRPr="00EF31DF">
              <w:rPr>
                <w:rFonts w:ascii="Times New Roman" w:eastAsia="Times New Roman" w:hAnsi="Times New Roman" w:cs="Times New Roman"/>
                <w:color w:val="000000"/>
                <w:sz w:val="16"/>
                <w:szCs w:val="16"/>
                <w:lang w:val="en-US" w:eastAsia="ru-RU"/>
              </w:rPr>
              <w:t>D</w:t>
            </w:r>
            <w:r w:rsidRPr="00EF31DF">
              <w:rPr>
                <w:rFonts w:ascii="Times New Roman" w:eastAsia="Times New Roman" w:hAnsi="Times New Roman" w:cs="Times New Roman"/>
                <w:color w:val="000000"/>
                <w:sz w:val="16"/>
                <w:szCs w:val="16"/>
                <w:lang w:eastAsia="ru-RU"/>
              </w:rPr>
              <w:t>01380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5500,0</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0740406300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617,7</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S63</w:t>
            </w:r>
            <w:r w:rsidRPr="00EF31DF">
              <w:rPr>
                <w:rFonts w:ascii="Times New Roman" w:eastAsia="Times New Roman" w:hAnsi="Times New Roman" w:cs="Times New Roman"/>
                <w:color w:val="000000"/>
                <w:sz w:val="16"/>
                <w:szCs w:val="16"/>
                <w:lang w:eastAsia="ru-RU"/>
              </w:rPr>
              <w:t>00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0,6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0740404650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8029,2</w:t>
            </w: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43552,8</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5000,0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48633,9</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506"/>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w:t>
            </w: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районный проект)</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xml:space="preserve">Администрация </w:t>
            </w:r>
            <w:proofErr w:type="spellStart"/>
            <w:r w:rsidRPr="00EF31DF">
              <w:rPr>
                <w:rFonts w:ascii="Times New Roman" w:eastAsia="Times New Roman" w:hAnsi="Times New Roman" w:cs="Times New Roman"/>
                <w:sz w:val="16"/>
                <w:szCs w:val="16"/>
                <w:lang w:eastAsia="ru-RU"/>
              </w:rPr>
              <w:t>Глазовского</w:t>
            </w:r>
            <w:proofErr w:type="spellEnd"/>
            <w:r w:rsidRPr="00EF31DF">
              <w:rPr>
                <w:rFonts w:ascii="Times New Roman" w:eastAsia="Times New Roman" w:hAnsi="Times New Roman" w:cs="Times New Roman"/>
                <w:sz w:val="16"/>
                <w:szCs w:val="16"/>
                <w:lang w:eastAsia="ru-RU"/>
              </w:rPr>
              <w:t xml:space="preserve"> района</w:t>
            </w: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8810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446,4</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156,2</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714,39</w:t>
            </w: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207,3</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96"/>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0740408810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992,0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1583,1</w:t>
            </w: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460,7</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48"/>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0740462521</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r w:rsidRPr="00EF31DF">
              <w:rPr>
                <w:rFonts w:ascii="Times New Roman" w:eastAsia="Times New Roman" w:hAnsi="Times New Roman" w:cs="Times New Roman"/>
                <w:bCs/>
                <w:sz w:val="16"/>
                <w:szCs w:val="16"/>
                <w:lang w:eastAsia="ru-RU"/>
              </w:rPr>
              <w:t>185,2</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187,5</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1647,0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2301,6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2721,10</w:t>
            </w: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4141,9</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w:t>
            </w: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48"/>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414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209,0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highlight w:val="yellow"/>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48"/>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243</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17,6</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FFFFFF"/>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highlight w:val="yellow"/>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448"/>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0740464220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343,0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highlight w:val="yellow"/>
                <w:lang w:eastAsia="ru-RU"/>
              </w:rPr>
            </w:pP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w:t>
            </w:r>
          </w:p>
        </w:tc>
        <w:tc>
          <w:tcPr>
            <w:tcW w:w="284"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Расходы на решение вопросов местного </w:t>
            </w:r>
            <w:proofErr w:type="gramStart"/>
            <w:r w:rsidRPr="00EF31DF">
              <w:rPr>
                <w:rFonts w:ascii="Times New Roman" w:eastAsia="Times New Roman" w:hAnsi="Times New Roman" w:cs="Times New Roman"/>
                <w:color w:val="000000"/>
                <w:sz w:val="16"/>
                <w:szCs w:val="16"/>
                <w:lang w:eastAsia="ru-RU"/>
              </w:rPr>
              <w:t>значения</w:t>
            </w:r>
            <w:proofErr w:type="gramEnd"/>
            <w:r w:rsidRPr="00EF31DF">
              <w:rPr>
                <w:rFonts w:ascii="Times New Roman" w:eastAsia="Times New Roman" w:hAnsi="Times New Roman" w:cs="Times New Roman"/>
                <w:color w:val="000000"/>
                <w:sz w:val="16"/>
                <w:szCs w:val="16"/>
                <w:lang w:eastAsia="ru-RU"/>
              </w:rPr>
              <w:t xml:space="preserve"> осуществляемое с участием средств самообложения граждан</w:t>
            </w:r>
          </w:p>
        </w:tc>
        <w:tc>
          <w:tcPr>
            <w:tcW w:w="1136" w:type="dxa"/>
            <w:vMerge w:val="restart"/>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8220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752,0</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742,45</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1455,9</w:t>
            </w:r>
          </w:p>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709" w:type="dxa"/>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w:t>
            </w:r>
          </w:p>
        </w:tc>
        <w:tc>
          <w:tcPr>
            <w:tcW w:w="650" w:type="dxa"/>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w:t>
            </w:r>
            <w:r w:rsidRPr="00EF31DF">
              <w:rPr>
                <w:rFonts w:ascii="Times New Roman" w:eastAsia="Times New Roman" w:hAnsi="Times New Roman" w:cs="Times New Roman"/>
                <w:color w:val="000000"/>
                <w:sz w:val="16"/>
                <w:szCs w:val="16"/>
                <w:lang w:val="en-US" w:eastAsia="ru-RU"/>
              </w:rPr>
              <w:t>S</w:t>
            </w:r>
            <w:r w:rsidRPr="00EF31DF">
              <w:rPr>
                <w:rFonts w:ascii="Times New Roman" w:eastAsia="Times New Roman" w:hAnsi="Times New Roman" w:cs="Times New Roman"/>
                <w:color w:val="000000"/>
                <w:sz w:val="16"/>
                <w:szCs w:val="16"/>
                <w:lang w:eastAsia="ru-RU"/>
              </w:rPr>
              <w:t>8220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243</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600,0</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0740408220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243</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1800,0</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335"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283"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284"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136" w:type="dxa"/>
            <w:vMerge/>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211</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0740408220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1955,9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1507,09</w:t>
            </w: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4367,7</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r w:rsidR="00EF31DF" w:rsidRPr="00EF31DF" w:rsidTr="00D231C7">
        <w:trPr>
          <w:trHeight w:val="284"/>
          <w:jc w:val="center"/>
        </w:trPr>
        <w:tc>
          <w:tcPr>
            <w:tcW w:w="38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07</w:t>
            </w:r>
          </w:p>
        </w:tc>
        <w:tc>
          <w:tcPr>
            <w:tcW w:w="28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w:t>
            </w:r>
          </w:p>
        </w:tc>
        <w:tc>
          <w:tcPr>
            <w:tcW w:w="335" w:type="dxa"/>
            <w:shd w:val="clear" w:color="auto" w:fill="auto"/>
            <w:vAlign w:val="center"/>
          </w:tcPr>
          <w:p w:rsidR="00EF31DF" w:rsidRPr="00EF31DF" w:rsidRDefault="00EF31DF" w:rsidP="00EF31DF">
            <w:pPr>
              <w:spacing w:after="0" w:line="240" w:lineRule="auto"/>
              <w:ind w:right="-116"/>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28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w:t>
            </w:r>
          </w:p>
        </w:tc>
        <w:tc>
          <w:tcPr>
            <w:tcW w:w="284"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190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Расходы на решение вопросов местного значения за счет местного бюджета </w:t>
            </w:r>
          </w:p>
        </w:tc>
        <w:tc>
          <w:tcPr>
            <w:tcW w:w="113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tc>
        <w:tc>
          <w:tcPr>
            <w:tcW w:w="46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w:t>
            </w:r>
          </w:p>
        </w:tc>
        <w:tc>
          <w:tcPr>
            <w:tcW w:w="312"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04</w:t>
            </w:r>
          </w:p>
        </w:tc>
        <w:tc>
          <w:tcPr>
            <w:tcW w:w="333"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09</w:t>
            </w:r>
          </w:p>
        </w:tc>
        <w:tc>
          <w:tcPr>
            <w:tcW w:w="1128"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0740404230</w:t>
            </w: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244</w:t>
            </w:r>
          </w:p>
        </w:tc>
        <w:tc>
          <w:tcPr>
            <w:tcW w:w="576"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45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25"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sz w:val="16"/>
                <w:szCs w:val="16"/>
                <w:lang w:eastAsia="ru-RU"/>
              </w:rPr>
            </w:pPr>
          </w:p>
        </w:tc>
        <w:tc>
          <w:tcPr>
            <w:tcW w:w="449"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bCs/>
                <w:color w:val="000000"/>
                <w:sz w:val="16"/>
                <w:szCs w:val="16"/>
                <w:lang w:eastAsia="ru-RU"/>
              </w:rPr>
            </w:pPr>
          </w:p>
        </w:tc>
        <w:tc>
          <w:tcPr>
            <w:tcW w:w="567" w:type="dxa"/>
            <w:shd w:val="clear" w:color="auto" w:fill="auto"/>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597,9</w:t>
            </w:r>
          </w:p>
        </w:tc>
        <w:tc>
          <w:tcPr>
            <w:tcW w:w="709"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50"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567"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c>
          <w:tcPr>
            <w:tcW w:w="626" w:type="dxa"/>
          </w:tcPr>
          <w:p w:rsidR="00EF31DF" w:rsidRPr="00EF31DF" w:rsidRDefault="00EF31DF" w:rsidP="00EF31DF">
            <w:pPr>
              <w:spacing w:after="0" w:line="240" w:lineRule="auto"/>
              <w:ind w:left="-96" w:right="-116"/>
              <w:jc w:val="center"/>
              <w:rPr>
                <w:rFonts w:ascii="Times New Roman" w:eastAsia="Times New Roman" w:hAnsi="Times New Roman" w:cs="Times New Roman"/>
                <w:sz w:val="16"/>
                <w:szCs w:val="16"/>
                <w:lang w:eastAsia="ru-RU"/>
              </w:rPr>
            </w:pPr>
          </w:p>
        </w:tc>
      </w:tr>
    </w:tbl>
    <w:p w:rsidR="00EF31DF" w:rsidRPr="00EF31DF" w:rsidRDefault="00EF31DF" w:rsidP="00D23731">
      <w:pPr>
        <w:keepNext/>
        <w:spacing w:after="0" w:line="240" w:lineRule="auto"/>
        <w:contextualSpacing/>
        <w:jc w:val="both"/>
        <w:rPr>
          <w:rFonts w:ascii="Times New Roman" w:eastAsia="Times New Roman" w:hAnsi="Times New Roman" w:cs="Times New Roman"/>
          <w:spacing w:val="-6"/>
          <w:sz w:val="24"/>
          <w:szCs w:val="24"/>
          <w:shd w:val="clear" w:color="auto" w:fill="FFFFFF"/>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bCs/>
          <w:sz w:val="24"/>
          <w:szCs w:val="24"/>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Default="00D23731"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Default="00D23731"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Default="00D23731"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Default="00D23731"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Pr="00EF31DF" w:rsidRDefault="00D23731" w:rsidP="00D23731">
      <w:pPr>
        <w:keepNext/>
        <w:spacing w:after="0" w:line="240" w:lineRule="auto"/>
        <w:contextualSpacing/>
        <w:jc w:val="both"/>
        <w:rPr>
          <w:rFonts w:ascii="Times New Roman" w:eastAsia="Times New Roman" w:hAnsi="Times New Roman" w:cs="Times New Roman"/>
          <w:spacing w:val="-6"/>
          <w:sz w:val="24"/>
          <w:szCs w:val="24"/>
          <w:shd w:val="clear" w:color="auto" w:fill="FFFFFF"/>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D23731" w:rsidRPr="00EF31DF" w:rsidRDefault="00D23731"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r w:rsidRPr="00EF31DF">
        <w:rPr>
          <w:rFonts w:ascii="Times New Roman" w:eastAsia="Times New Roman" w:hAnsi="Times New Roman" w:cs="Times New Roman"/>
          <w:spacing w:val="-6"/>
          <w:sz w:val="24"/>
          <w:szCs w:val="24"/>
          <w:shd w:val="clear" w:color="auto" w:fill="FFFFFF"/>
          <w:lang w:eastAsia="ru-RU"/>
        </w:rPr>
        <w:t>е) Приложение 6 муниципальной программы изложить в новой редакции:</w:t>
      </w: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tbl>
      <w:tblPr>
        <w:tblW w:w="14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0"/>
        <w:gridCol w:w="10"/>
        <w:gridCol w:w="487"/>
        <w:gridCol w:w="27"/>
        <w:gridCol w:w="1678"/>
        <w:gridCol w:w="2417"/>
        <w:gridCol w:w="853"/>
        <w:gridCol w:w="427"/>
        <w:gridCol w:w="142"/>
        <w:gridCol w:w="283"/>
        <w:gridCol w:w="284"/>
        <w:gridCol w:w="283"/>
        <w:gridCol w:w="284"/>
        <w:gridCol w:w="283"/>
        <w:gridCol w:w="284"/>
        <w:gridCol w:w="283"/>
        <w:gridCol w:w="284"/>
        <w:gridCol w:w="283"/>
        <w:gridCol w:w="284"/>
        <w:gridCol w:w="283"/>
        <w:gridCol w:w="284"/>
        <w:gridCol w:w="283"/>
        <w:gridCol w:w="142"/>
        <w:gridCol w:w="425"/>
        <w:gridCol w:w="230"/>
        <w:gridCol w:w="621"/>
        <w:gridCol w:w="142"/>
        <w:gridCol w:w="708"/>
        <w:gridCol w:w="851"/>
        <w:gridCol w:w="709"/>
        <w:gridCol w:w="709"/>
      </w:tblGrid>
      <w:tr w:rsidR="00EF31DF" w:rsidRPr="00EF31DF" w:rsidTr="00D231C7">
        <w:trPr>
          <w:trHeight w:val="466"/>
        </w:trPr>
        <w:tc>
          <w:tcPr>
            <w:tcW w:w="1007" w:type="dxa"/>
            <w:gridSpan w:val="3"/>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1705"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w:t>
            </w:r>
          </w:p>
        </w:tc>
        <w:tc>
          <w:tcPr>
            <w:tcW w:w="2417" w:type="dxa"/>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Источник финансирования</w:t>
            </w:r>
          </w:p>
        </w:tc>
        <w:tc>
          <w:tcPr>
            <w:tcW w:w="9644" w:type="dxa"/>
            <w:gridSpan w:val="25"/>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Оценка расходов, тыс. рублей</w:t>
            </w:r>
          </w:p>
        </w:tc>
      </w:tr>
      <w:tr w:rsidR="00EF31DF" w:rsidRPr="00EF31DF" w:rsidTr="00D231C7">
        <w:trPr>
          <w:trHeight w:val="672"/>
        </w:trPr>
        <w:tc>
          <w:tcPr>
            <w:tcW w:w="1007" w:type="dxa"/>
            <w:gridSpan w:val="3"/>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3" w:type="dxa"/>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Итого</w:t>
            </w:r>
          </w:p>
        </w:tc>
        <w:tc>
          <w:tcPr>
            <w:tcW w:w="569"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567"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567"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567"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67" w:type="dxa"/>
            <w:gridSpan w:val="2"/>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67" w:type="dxa"/>
            <w:gridSpan w:val="2"/>
            <w:vMerge w:val="restart"/>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567" w:type="dxa"/>
            <w:gridSpan w:val="2"/>
            <w:vMerge w:val="restart"/>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425" w:type="dxa"/>
            <w:gridSpan w:val="2"/>
            <w:vMerge w:val="restart"/>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655" w:type="dxa"/>
            <w:gridSpan w:val="2"/>
            <w:vMerge w:val="restart"/>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763" w:type="dxa"/>
            <w:gridSpan w:val="2"/>
            <w:vMerge w:val="restart"/>
            <w:vAlign w:val="center"/>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708" w:type="dxa"/>
            <w:vMerge w:val="restart"/>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851" w:type="dxa"/>
            <w:vMerge w:val="restart"/>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p>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709" w:type="dxa"/>
            <w:vMerge w:val="restart"/>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2027 год</w:t>
            </w:r>
          </w:p>
        </w:tc>
        <w:tc>
          <w:tcPr>
            <w:tcW w:w="709" w:type="dxa"/>
            <w:vMerge w:val="restart"/>
          </w:tcPr>
          <w:p w:rsidR="00EF31DF" w:rsidRPr="00EF31DF" w:rsidRDefault="00EF31DF" w:rsidP="00EF31DF">
            <w:pPr>
              <w:spacing w:after="0" w:line="240" w:lineRule="auto"/>
              <w:ind w:left="-96" w:right="-116"/>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rPr>
          <w:trHeight w:val="211"/>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1705"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3" w:type="dxa"/>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9"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vMerge/>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655" w:type="dxa"/>
            <w:gridSpan w:val="2"/>
            <w:vMerge/>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63" w:type="dxa"/>
            <w:gridSpan w:val="2"/>
            <w:vMerge/>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8" w:type="dxa"/>
            <w:vMerge/>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vMerge/>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vMerge/>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vMerge/>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rPr>
          <w:trHeight w:val="347"/>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07</w:t>
            </w: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Муниципальное</w:t>
            </w: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хозяйство</w:t>
            </w: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Всего</w:t>
            </w:r>
          </w:p>
        </w:tc>
        <w:tc>
          <w:tcPr>
            <w:tcW w:w="853" w:type="dxa"/>
            <w:shd w:val="solid" w:color="FFFFFF" w:fill="auto"/>
            <w:vAlign w:val="center"/>
          </w:tcPr>
          <w:p w:rsidR="00EF31DF" w:rsidRPr="000F2353" w:rsidRDefault="00290992" w:rsidP="00EF31DF">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2422194,09</w:t>
            </w: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59 398,9</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103 804,9</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71 887,7</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29 647,3</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31 484,4</w:t>
            </w: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51757,4</w:t>
            </w: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149028,9</w:t>
            </w:r>
          </w:p>
        </w:tc>
        <w:tc>
          <w:tcPr>
            <w:tcW w:w="425" w:type="dxa"/>
            <w:gridSpan w:val="2"/>
            <w:vAlign w:val="center"/>
          </w:tcPr>
          <w:p w:rsidR="00EF31DF" w:rsidRPr="00EF31DF" w:rsidRDefault="00EF31DF" w:rsidP="00EF31DF">
            <w:pPr>
              <w:spacing w:after="0" w:line="240" w:lineRule="auto"/>
              <w:jc w:val="center"/>
              <w:outlineLvl w:val="1"/>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165597,3</w:t>
            </w:r>
          </w:p>
        </w:tc>
        <w:tc>
          <w:tcPr>
            <w:tcW w:w="655"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170335,19</w:t>
            </w:r>
          </w:p>
        </w:tc>
        <w:tc>
          <w:tcPr>
            <w:tcW w:w="763"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282412,8</w:t>
            </w:r>
          </w:p>
        </w:tc>
        <w:tc>
          <w:tcPr>
            <w:tcW w:w="708" w:type="dxa"/>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180511,8</w:t>
            </w:r>
          </w:p>
        </w:tc>
        <w:tc>
          <w:tcPr>
            <w:tcW w:w="851" w:type="dxa"/>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75856,9</w:t>
            </w:r>
          </w:p>
        </w:tc>
        <w:tc>
          <w:tcPr>
            <w:tcW w:w="709" w:type="dxa"/>
          </w:tcPr>
          <w:p w:rsidR="00EF31DF" w:rsidRPr="00EF31DF" w:rsidRDefault="00C30359" w:rsidP="004E0713">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116535,8</w:t>
            </w:r>
          </w:p>
        </w:tc>
        <w:tc>
          <w:tcPr>
            <w:tcW w:w="709" w:type="dxa"/>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100290,7</w:t>
            </w:r>
          </w:p>
        </w:tc>
      </w:tr>
      <w:tr w:rsidR="00EF31DF" w:rsidRPr="00EF31DF" w:rsidTr="00D231C7">
        <w:trPr>
          <w:trHeight w:val="484"/>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Бюджет муниципального образования «Муниципальный округ Глазовский район Удмуртской Республики»</w:t>
            </w:r>
          </w:p>
        </w:tc>
        <w:tc>
          <w:tcPr>
            <w:tcW w:w="853" w:type="dxa"/>
            <w:shd w:val="solid" w:color="FFFFFF" w:fill="auto"/>
            <w:vAlign w:val="center"/>
          </w:tcPr>
          <w:p w:rsidR="00EF31DF" w:rsidRPr="00EF31DF" w:rsidRDefault="00290992" w:rsidP="00EF31DF">
            <w:pPr>
              <w:spacing w:after="0" w:line="240" w:lineRule="auto"/>
              <w:jc w:val="center"/>
              <w:rPr>
                <w:rFonts w:ascii="Times New Roman" w:eastAsia="Times New Roman" w:hAnsi="Times New Roman" w:cs="Times New Roman"/>
                <w:b/>
                <w:color w:val="000000"/>
                <w:sz w:val="16"/>
                <w:szCs w:val="16"/>
                <w:lang w:val="en-US" w:eastAsia="ru-RU"/>
              </w:rPr>
            </w:pPr>
            <w:r>
              <w:rPr>
                <w:rFonts w:ascii="Times New Roman" w:eastAsia="Times New Roman" w:hAnsi="Times New Roman" w:cs="Times New Roman"/>
                <w:b/>
                <w:color w:val="000000"/>
                <w:sz w:val="16"/>
                <w:szCs w:val="16"/>
                <w:lang w:eastAsia="ru-RU"/>
              </w:rPr>
              <w:t>2422194,09</w:t>
            </w: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59 398,9</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103 804,9</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71 887,7</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29 647,3</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31 484,4</w:t>
            </w: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51757,4</w:t>
            </w: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149028,9</w:t>
            </w:r>
          </w:p>
        </w:tc>
        <w:tc>
          <w:tcPr>
            <w:tcW w:w="425" w:type="dxa"/>
            <w:gridSpan w:val="2"/>
            <w:vAlign w:val="center"/>
          </w:tcPr>
          <w:p w:rsidR="00EF31DF" w:rsidRPr="00EF31DF" w:rsidRDefault="00EF31DF" w:rsidP="00EF31DF">
            <w:pPr>
              <w:spacing w:after="0" w:line="240" w:lineRule="auto"/>
              <w:jc w:val="center"/>
              <w:outlineLvl w:val="1"/>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165597,3</w:t>
            </w:r>
          </w:p>
        </w:tc>
        <w:tc>
          <w:tcPr>
            <w:tcW w:w="655"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170335,19</w:t>
            </w:r>
          </w:p>
        </w:tc>
        <w:tc>
          <w:tcPr>
            <w:tcW w:w="763"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282412,8</w:t>
            </w:r>
          </w:p>
        </w:tc>
        <w:tc>
          <w:tcPr>
            <w:tcW w:w="708" w:type="dxa"/>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180511,8</w:t>
            </w:r>
          </w:p>
        </w:tc>
        <w:tc>
          <w:tcPr>
            <w:tcW w:w="851" w:type="dxa"/>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75856,9</w:t>
            </w:r>
          </w:p>
        </w:tc>
        <w:tc>
          <w:tcPr>
            <w:tcW w:w="709" w:type="dxa"/>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116535,8</w:t>
            </w:r>
          </w:p>
        </w:tc>
        <w:tc>
          <w:tcPr>
            <w:tcW w:w="709" w:type="dxa"/>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100290,7</w:t>
            </w:r>
          </w:p>
        </w:tc>
      </w:tr>
      <w:tr w:rsidR="00EF31DF" w:rsidRPr="00EF31DF" w:rsidTr="00D231C7">
        <w:trPr>
          <w:trHeight w:val="266"/>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07</w:t>
            </w: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1</w:t>
            </w: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Территориальное развитие (градостроительство и землеустройство)</w:t>
            </w: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853" w:type="dxa"/>
            <w:shd w:val="solid" w:color="FFFFFF" w:fill="auto"/>
            <w:vAlign w:val="center"/>
          </w:tcPr>
          <w:p w:rsidR="00EF31DF" w:rsidRPr="00EF31DF" w:rsidRDefault="000F2353" w:rsidP="00290992">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31</w:t>
            </w:r>
            <w:r w:rsidR="00290992">
              <w:rPr>
                <w:rFonts w:ascii="Times New Roman" w:eastAsia="Times New Roman" w:hAnsi="Times New Roman" w:cs="Times New Roman"/>
                <w:b/>
                <w:color w:val="000000"/>
                <w:sz w:val="16"/>
                <w:szCs w:val="16"/>
                <w:lang w:eastAsia="ru-RU"/>
              </w:rPr>
              <w:t>107,59</w:t>
            </w: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208,0</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665,1</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1056,2</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1658,7</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2741,8</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4500,0</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2382,3</w:t>
            </w:r>
          </w:p>
        </w:tc>
        <w:tc>
          <w:tcPr>
            <w:tcW w:w="425"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7050,4</w:t>
            </w:r>
          </w:p>
        </w:tc>
        <w:tc>
          <w:tcPr>
            <w:tcW w:w="655"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2408,09</w:t>
            </w:r>
          </w:p>
        </w:tc>
        <w:tc>
          <w:tcPr>
            <w:tcW w:w="763"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4468,0</w:t>
            </w:r>
          </w:p>
        </w:tc>
        <w:tc>
          <w:tcPr>
            <w:tcW w:w="708"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c>
          <w:tcPr>
            <w:tcW w:w="851"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c>
          <w:tcPr>
            <w:tcW w:w="709" w:type="dxa"/>
            <w:shd w:val="solid" w:color="FFFFFF" w:fill="auto"/>
          </w:tcPr>
          <w:p w:rsidR="00EF31DF" w:rsidRPr="00EF31DF" w:rsidRDefault="004E0713"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3960,0</w:t>
            </w:r>
          </w:p>
        </w:tc>
        <w:tc>
          <w:tcPr>
            <w:tcW w:w="709"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w:t>
            </w:r>
          </w:p>
        </w:tc>
      </w:tr>
      <w:tr w:rsidR="00EF31DF" w:rsidRPr="00EF31DF" w:rsidTr="00D231C7">
        <w:trPr>
          <w:trHeight w:val="430"/>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бюджет муниципального образования  «Муниципальный округ Глазовский район Удмуртской Республики»</w:t>
            </w:r>
          </w:p>
        </w:tc>
        <w:tc>
          <w:tcPr>
            <w:tcW w:w="853" w:type="dxa"/>
            <w:shd w:val="solid" w:color="FFFFFF" w:fill="auto"/>
            <w:vAlign w:val="center"/>
          </w:tcPr>
          <w:p w:rsidR="00EF31DF" w:rsidRPr="00EF31DF" w:rsidRDefault="000F2353" w:rsidP="0029099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00290992">
              <w:rPr>
                <w:rFonts w:ascii="Times New Roman" w:eastAsia="Times New Roman" w:hAnsi="Times New Roman" w:cs="Times New Roman"/>
                <w:sz w:val="16"/>
                <w:szCs w:val="16"/>
                <w:lang w:eastAsia="ru-RU"/>
              </w:rPr>
              <w:t>1107,59</w:t>
            </w: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208,0</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665,1</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1056,2</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1658,7</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2741,8</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4500,0</w:t>
            </w: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2382,3</w:t>
            </w:r>
          </w:p>
        </w:tc>
        <w:tc>
          <w:tcPr>
            <w:tcW w:w="425"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7050,4</w:t>
            </w:r>
          </w:p>
        </w:tc>
        <w:tc>
          <w:tcPr>
            <w:tcW w:w="655"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2408,09</w:t>
            </w:r>
          </w:p>
        </w:tc>
        <w:tc>
          <w:tcPr>
            <w:tcW w:w="763" w:type="dxa"/>
            <w:gridSpan w:val="2"/>
            <w:shd w:val="solid" w:color="FFFFFF" w:fill="auto"/>
            <w:vAlign w:val="center"/>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4468,0</w:t>
            </w:r>
          </w:p>
        </w:tc>
        <w:tc>
          <w:tcPr>
            <w:tcW w:w="708"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851"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c>
          <w:tcPr>
            <w:tcW w:w="709" w:type="dxa"/>
            <w:shd w:val="solid" w:color="FFFFFF" w:fill="auto"/>
          </w:tcPr>
          <w:p w:rsidR="00EF31DF" w:rsidRPr="00EF31DF" w:rsidRDefault="004E0713"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3960,0</w:t>
            </w:r>
          </w:p>
        </w:tc>
        <w:tc>
          <w:tcPr>
            <w:tcW w:w="709" w:type="dxa"/>
            <w:shd w:val="solid" w:color="FFFFFF" w:fill="auto"/>
          </w:tcPr>
          <w:p w:rsidR="00EF31DF" w:rsidRPr="00EF31DF" w:rsidRDefault="00EF31DF" w:rsidP="00EF31DF">
            <w:pPr>
              <w:autoSpaceDE w:val="0"/>
              <w:autoSpaceDN w:val="0"/>
              <w:adjustRightInd w:val="0"/>
              <w:spacing w:after="0" w:line="240" w:lineRule="auto"/>
              <w:ind w:left="57" w:right="57"/>
              <w:jc w:val="center"/>
              <w:rPr>
                <w:rFonts w:ascii="Times New Roman" w:eastAsia="Times New Roman" w:hAnsi="Times New Roman" w:cs="Times New Roman"/>
                <w:b/>
                <w:sz w:val="16"/>
                <w:szCs w:val="16"/>
                <w:lang w:eastAsia="ru-RU"/>
              </w:rPr>
            </w:pPr>
          </w:p>
        </w:tc>
      </w:tr>
      <w:tr w:rsidR="00EF31DF" w:rsidRPr="00EF31DF" w:rsidTr="00D231C7">
        <w:trPr>
          <w:trHeight w:val="335"/>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в том числе:</w:t>
            </w:r>
          </w:p>
        </w:tc>
        <w:tc>
          <w:tcPr>
            <w:tcW w:w="853"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199"/>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FFFFFF"/>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субсидии из бюджета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lastRenderedPageBreak/>
              <w:t>Удмуртской Республики</w:t>
            </w:r>
          </w:p>
        </w:tc>
        <w:tc>
          <w:tcPr>
            <w:tcW w:w="853" w:type="dxa"/>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lastRenderedPageBreak/>
              <w:t>5700,0</w:t>
            </w:r>
          </w:p>
        </w:tc>
        <w:tc>
          <w:tcPr>
            <w:tcW w:w="569"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1100,0</w:t>
            </w: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1400,0</w:t>
            </w: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4300</w:t>
            </w:r>
          </w:p>
        </w:tc>
        <w:tc>
          <w:tcPr>
            <w:tcW w:w="65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199"/>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FFFFFF"/>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субвенции из бюджета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Удмуртской Республики</w:t>
            </w:r>
          </w:p>
        </w:tc>
        <w:tc>
          <w:tcPr>
            <w:tcW w:w="853" w:type="dxa"/>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01"/>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FFFFFF"/>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53" w:type="dxa"/>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217,0</w:t>
            </w:r>
          </w:p>
        </w:tc>
        <w:tc>
          <w:tcPr>
            <w:tcW w:w="708"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01"/>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FFFFFF"/>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субвенции из бюджетов поселений</w:t>
            </w:r>
          </w:p>
        </w:tc>
        <w:tc>
          <w:tcPr>
            <w:tcW w:w="853" w:type="dxa"/>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FFFFFF"/>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FFFFFF"/>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01"/>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53"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359"/>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 «Муниципальный округ Глазовский район Удмуртской Республики»</w:t>
            </w:r>
          </w:p>
        </w:tc>
        <w:tc>
          <w:tcPr>
            <w:tcW w:w="853"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359"/>
        </w:trPr>
        <w:tc>
          <w:tcPr>
            <w:tcW w:w="5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7"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5"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shd w:val="solid" w:color="FFFFFF" w:fill="auto"/>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иные источники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поступления в местный бюджет)</w:t>
            </w:r>
          </w:p>
        </w:tc>
        <w:tc>
          <w:tcPr>
            <w:tcW w:w="853"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9"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655"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63" w:type="dxa"/>
            <w:gridSpan w:val="2"/>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6"/>
        </w:trPr>
        <w:tc>
          <w:tcPr>
            <w:tcW w:w="1034" w:type="dxa"/>
            <w:gridSpan w:val="4"/>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1678"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w:t>
            </w:r>
          </w:p>
        </w:tc>
        <w:tc>
          <w:tcPr>
            <w:tcW w:w="2417"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Источник финансирования</w:t>
            </w:r>
          </w:p>
        </w:tc>
        <w:tc>
          <w:tcPr>
            <w:tcW w:w="7375" w:type="dxa"/>
            <w:gridSpan w:val="2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Оценка расходов, тыс. рублей</w:t>
            </w: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7"/>
        </w:trPr>
        <w:tc>
          <w:tcPr>
            <w:tcW w:w="1034" w:type="dxa"/>
            <w:gridSpan w:val="4"/>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vMerge/>
            <w:tcBorders>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3"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Итого</w:t>
            </w:r>
          </w:p>
        </w:tc>
        <w:tc>
          <w:tcPr>
            <w:tcW w:w="427" w:type="dxa"/>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425"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567"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851" w:type="dxa"/>
            <w:gridSpan w:val="2"/>
            <w:vMerge w:val="restart"/>
            <w:tcBorders>
              <w:top w:val="single" w:sz="6" w:space="0" w:color="auto"/>
              <w:left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850" w:type="dxa"/>
            <w:gridSpan w:val="2"/>
            <w:tcBorders>
              <w:top w:val="single" w:sz="6" w:space="0" w:color="auto"/>
              <w:left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851" w:type="dxa"/>
            <w:tcBorders>
              <w:top w:val="single" w:sz="6" w:space="0" w:color="auto"/>
              <w:left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2026 год</w:t>
            </w:r>
          </w:p>
        </w:tc>
        <w:tc>
          <w:tcPr>
            <w:tcW w:w="709" w:type="dxa"/>
            <w:tcBorders>
              <w:top w:val="single" w:sz="6" w:space="0" w:color="auto"/>
              <w:left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МП</w:t>
            </w: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roofErr w:type="spellStart"/>
            <w:r w:rsidRPr="00EF31DF">
              <w:rPr>
                <w:rFonts w:ascii="Times New Roman" w:eastAsia="Times New Roman" w:hAnsi="Times New Roman" w:cs="Times New Roman"/>
                <w:color w:val="000000"/>
                <w:sz w:val="16"/>
                <w:szCs w:val="16"/>
                <w:lang w:eastAsia="ru-RU"/>
              </w:rPr>
              <w:t>Пп</w:t>
            </w:r>
            <w:proofErr w:type="spellEnd"/>
          </w:p>
        </w:tc>
        <w:tc>
          <w:tcPr>
            <w:tcW w:w="1678"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3"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7" w:type="dxa"/>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vMerge/>
            <w:tcBorders>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2027 год  </w:t>
            </w:r>
          </w:p>
        </w:tc>
        <w:tc>
          <w:tcPr>
            <w:tcW w:w="709" w:type="dxa"/>
            <w:tcBorders>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2028 год</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9"/>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07</w:t>
            </w: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2</w:t>
            </w: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Содержание и развитие коммунальной инфраструктуры</w:t>
            </w: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290992" w:rsidP="00EF31DF">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798602,87</w:t>
            </w: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42 795,0</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74 959,6</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52 862,8</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10 814,2</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10659,6</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27234,5</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69900,9</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105829,8</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81729,87</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152048,7</w:t>
            </w: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114507,3</w:t>
            </w: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11793,9</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36341,4</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7125,3</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7"/>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бюджет муниципального образования  «Муниципальный округ Глазовский район Удмуртской Республики»</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290992"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color w:val="000000"/>
                <w:sz w:val="16"/>
                <w:szCs w:val="16"/>
                <w:lang w:eastAsia="ru-RU"/>
              </w:rPr>
              <w:t>798602,87</w:t>
            </w: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42 795,0</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74 959,6</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52 862,8</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10 814,2</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10659,6</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27234,5</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69900,9</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105829,8</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81729,87</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152048,7</w:t>
            </w: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114507,3</w:t>
            </w: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11793,9</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36341,4</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7125,3</w:t>
            </w: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7"/>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в том числе:</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8"/>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субсидии из бюджета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Удмуртской Республики</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290992"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578781,4</w:t>
            </w: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35 841,9</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63 848,2</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42 308,2</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2 874,3</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5590,1</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19205,4</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869,4</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76364,5</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68402,80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116288,5</w:t>
            </w: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C3035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109440,6</w:t>
            </w: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6600,0</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31147,5</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4"/>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субвенции из бюджета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Удмуртской Республики</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70"/>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343,6</w:t>
            </w: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19"/>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субвенции из бюджетов поселений</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8"/>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7"/>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265,0</w:t>
            </w: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175,0</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90,0</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EF31DF" w:rsidRPr="00EF31DF" w:rsidTr="00D231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7"/>
        </w:trPr>
        <w:tc>
          <w:tcPr>
            <w:tcW w:w="520"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14"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67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иные источники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поступления в местный бюджет)</w:t>
            </w:r>
          </w:p>
        </w:tc>
        <w:tc>
          <w:tcPr>
            <w:tcW w:w="853"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4999,9</w:t>
            </w:r>
          </w:p>
        </w:tc>
        <w:tc>
          <w:tcPr>
            <w:tcW w:w="42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4 999,9</w:t>
            </w: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0"/>
          <w:szCs w:val="20"/>
          <w:lang w:eastAsia="ru-RU"/>
        </w:rPr>
      </w:pPr>
    </w:p>
    <w:p w:rsidR="00EF31DF" w:rsidRPr="00EF31DF" w:rsidRDefault="00EF31DF" w:rsidP="00EF31DF">
      <w:pPr>
        <w:spacing w:after="0" w:line="240" w:lineRule="auto"/>
        <w:rPr>
          <w:rFonts w:ascii="Times New Roman" w:eastAsia="Times New Roman" w:hAnsi="Times New Roman" w:cs="Times New Roman"/>
          <w:sz w:val="20"/>
          <w:szCs w:val="20"/>
          <w:lang w:eastAsia="ru-RU"/>
        </w:rPr>
      </w:pPr>
    </w:p>
    <w:tbl>
      <w:tblPr>
        <w:tblW w:w="14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134"/>
        <w:gridCol w:w="2410"/>
        <w:gridCol w:w="992"/>
        <w:gridCol w:w="567"/>
        <w:gridCol w:w="567"/>
        <w:gridCol w:w="567"/>
        <w:gridCol w:w="567"/>
        <w:gridCol w:w="567"/>
        <w:gridCol w:w="567"/>
        <w:gridCol w:w="567"/>
        <w:gridCol w:w="567"/>
        <w:gridCol w:w="567"/>
        <w:gridCol w:w="850"/>
        <w:gridCol w:w="851"/>
        <w:gridCol w:w="709"/>
        <w:gridCol w:w="709"/>
        <w:gridCol w:w="709"/>
      </w:tblGrid>
      <w:tr w:rsidR="00EF31DF" w:rsidRPr="00EF31DF" w:rsidTr="00D231C7">
        <w:trPr>
          <w:trHeight w:val="845"/>
        </w:trPr>
        <w:tc>
          <w:tcPr>
            <w:tcW w:w="1448" w:type="dxa"/>
            <w:gridSpan w:val="2"/>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1134" w:type="dxa"/>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Наименование муниципальной программы, подпрограммы</w:t>
            </w:r>
          </w:p>
        </w:tc>
        <w:tc>
          <w:tcPr>
            <w:tcW w:w="2410" w:type="dxa"/>
            <w:vMerge w:val="restart"/>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Источник финансирования</w:t>
            </w:r>
          </w:p>
        </w:tc>
        <w:tc>
          <w:tcPr>
            <w:tcW w:w="9923" w:type="dxa"/>
            <w:gridSpan w:val="15"/>
            <w:shd w:val="solid" w:color="FFFFFF" w:fill="auto"/>
            <w:vAlign w:val="center"/>
          </w:tcPr>
          <w:p w:rsidR="00EF31DF" w:rsidRPr="00EF31DF" w:rsidRDefault="00EF31DF" w:rsidP="00EF31DF">
            <w:pPr>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Оценка расходов, тыс. рублей</w:t>
            </w:r>
          </w:p>
        </w:tc>
      </w:tr>
      <w:tr w:rsidR="00EF31DF" w:rsidRPr="00EF31DF" w:rsidTr="00D231C7">
        <w:trPr>
          <w:trHeight w:val="560"/>
        </w:trPr>
        <w:tc>
          <w:tcPr>
            <w:tcW w:w="524"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МП</w:t>
            </w:r>
          </w:p>
        </w:tc>
        <w:tc>
          <w:tcPr>
            <w:tcW w:w="924"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roofErr w:type="spellStart"/>
            <w:r w:rsidRPr="00EF31DF">
              <w:rPr>
                <w:rFonts w:ascii="Times New Roman" w:eastAsia="Times New Roman" w:hAnsi="Times New Roman" w:cs="Times New Roman"/>
                <w:sz w:val="16"/>
                <w:szCs w:val="16"/>
                <w:lang w:eastAsia="ru-RU"/>
              </w:rPr>
              <w:t>Пп</w:t>
            </w:r>
            <w:proofErr w:type="spellEnd"/>
          </w:p>
        </w:tc>
        <w:tc>
          <w:tcPr>
            <w:tcW w:w="1134" w:type="dxa"/>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Merge/>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92"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Итого</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2015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2016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2017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2018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2019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2020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2021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2022 год</w:t>
            </w:r>
          </w:p>
        </w:tc>
        <w:tc>
          <w:tcPr>
            <w:tcW w:w="567"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2023 год</w:t>
            </w:r>
          </w:p>
        </w:tc>
        <w:tc>
          <w:tcPr>
            <w:tcW w:w="85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2024 год</w:t>
            </w:r>
          </w:p>
        </w:tc>
        <w:tc>
          <w:tcPr>
            <w:tcW w:w="851" w:type="dxa"/>
            <w:shd w:val="solid" w:color="FFFFFF" w:fill="auto"/>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2025 год</w:t>
            </w:r>
          </w:p>
        </w:tc>
        <w:tc>
          <w:tcPr>
            <w:tcW w:w="709" w:type="dxa"/>
            <w:shd w:val="solid" w:color="FFFFFF" w:fill="auto"/>
          </w:tcPr>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p>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2026 год</w:t>
            </w:r>
          </w:p>
        </w:tc>
        <w:tc>
          <w:tcPr>
            <w:tcW w:w="709" w:type="dxa"/>
            <w:shd w:val="solid" w:color="FFFFFF" w:fill="auto"/>
          </w:tcPr>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p>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2027 год</w:t>
            </w:r>
          </w:p>
        </w:tc>
        <w:tc>
          <w:tcPr>
            <w:tcW w:w="709" w:type="dxa"/>
            <w:shd w:val="solid" w:color="FFFFFF" w:fill="auto"/>
          </w:tcPr>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p>
          <w:p w:rsidR="00EF31DF" w:rsidRPr="00EF31DF" w:rsidRDefault="00EF31DF" w:rsidP="00EF31DF">
            <w:pPr>
              <w:tabs>
                <w:tab w:val="left" w:pos="-32"/>
              </w:tabs>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2028 год</w:t>
            </w:r>
          </w:p>
        </w:tc>
      </w:tr>
      <w:tr w:rsidR="00EF31DF" w:rsidRPr="00EF31DF" w:rsidTr="00D231C7">
        <w:trPr>
          <w:trHeight w:val="815"/>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07</w:t>
            </w: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3</w:t>
            </w: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Благоустройство</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 xml:space="preserve">и охрана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b/>
                <w:color w:val="000000"/>
                <w:sz w:val="16"/>
                <w:szCs w:val="16"/>
                <w:lang w:eastAsia="ru-RU"/>
              </w:rPr>
            </w:pPr>
            <w:r w:rsidRPr="00EF31DF">
              <w:rPr>
                <w:rFonts w:ascii="Times New Roman" w:eastAsia="Times New Roman" w:hAnsi="Times New Roman" w:cs="Times New Roman"/>
                <w:b/>
                <w:color w:val="000000"/>
                <w:sz w:val="16"/>
                <w:szCs w:val="16"/>
                <w:lang w:eastAsia="ru-RU"/>
              </w:rPr>
              <w:t>окружающей среды</w:t>
            </w:r>
          </w:p>
        </w:tc>
        <w:tc>
          <w:tcPr>
            <w:tcW w:w="24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992" w:type="dxa"/>
            <w:shd w:val="solid" w:color="FFFFFF" w:fill="auto"/>
            <w:vAlign w:val="center"/>
          </w:tcPr>
          <w:p w:rsidR="00EF31DF" w:rsidRPr="00EF31DF" w:rsidRDefault="00A24AE5" w:rsidP="00EF31DF">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58950,2</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56,0</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63,5</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1612,9</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318,6</w:t>
            </w:r>
          </w:p>
        </w:tc>
        <w:tc>
          <w:tcPr>
            <w:tcW w:w="567"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8618,6</w:t>
            </w:r>
          </w:p>
        </w:tc>
        <w:tc>
          <w:tcPr>
            <w:tcW w:w="567"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18612,4</w:t>
            </w:r>
          </w:p>
        </w:tc>
        <w:tc>
          <w:tcPr>
            <w:tcW w:w="850"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15158,6</w:t>
            </w:r>
          </w:p>
        </w:tc>
        <w:tc>
          <w:tcPr>
            <w:tcW w:w="851" w:type="dxa"/>
            <w:shd w:val="solid" w:color="FFFFFF" w:fill="auto"/>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5556,4</w:t>
            </w:r>
          </w:p>
        </w:tc>
        <w:tc>
          <w:tcPr>
            <w:tcW w:w="709" w:type="dxa"/>
            <w:shd w:val="solid" w:color="FFFFFF" w:fill="auto"/>
          </w:tcPr>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709" w:type="dxa"/>
            <w:shd w:val="solid" w:color="FFFFFF" w:fill="auto"/>
          </w:tcPr>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709" w:type="dxa"/>
            <w:shd w:val="solid" w:color="FFFFFF" w:fill="auto"/>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1649,0</w:t>
            </w:r>
          </w:p>
        </w:tc>
      </w:tr>
      <w:tr w:rsidR="00EF31DF" w:rsidRPr="00EF31DF" w:rsidTr="00D231C7">
        <w:trPr>
          <w:trHeight w:val="571"/>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b/>
                <w:color w:val="000000"/>
                <w:sz w:val="16"/>
                <w:szCs w:val="16"/>
                <w:lang w:eastAsia="ru-RU"/>
              </w:rPr>
            </w:pPr>
          </w:p>
        </w:tc>
        <w:tc>
          <w:tcPr>
            <w:tcW w:w="24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color w:val="000000"/>
                <w:sz w:val="16"/>
                <w:szCs w:val="16"/>
                <w:lang w:eastAsia="ru-RU"/>
              </w:rPr>
              <w:t>бюджет муниципального образования  «Муниципальный округ Глазовский район Удмуртской Республики»</w:t>
            </w:r>
          </w:p>
        </w:tc>
        <w:tc>
          <w:tcPr>
            <w:tcW w:w="992" w:type="dxa"/>
            <w:shd w:val="solid" w:color="FFFFFF" w:fill="auto"/>
            <w:vAlign w:val="center"/>
          </w:tcPr>
          <w:p w:rsidR="00EF31DF" w:rsidRPr="00EF31DF" w:rsidRDefault="00A24AE5"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58950,2</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56,0</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63,5</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1612,9</w:t>
            </w: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318,6</w:t>
            </w:r>
          </w:p>
        </w:tc>
        <w:tc>
          <w:tcPr>
            <w:tcW w:w="567"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8618,6</w:t>
            </w:r>
          </w:p>
        </w:tc>
        <w:tc>
          <w:tcPr>
            <w:tcW w:w="567"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18612,4</w:t>
            </w:r>
          </w:p>
        </w:tc>
        <w:tc>
          <w:tcPr>
            <w:tcW w:w="850" w:type="dxa"/>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15158,6</w:t>
            </w:r>
          </w:p>
        </w:tc>
        <w:tc>
          <w:tcPr>
            <w:tcW w:w="851" w:type="dxa"/>
            <w:shd w:val="solid" w:color="FFFFFF" w:fill="auto"/>
          </w:tcPr>
          <w:p w:rsidR="00EF31DF" w:rsidRPr="00EF31DF" w:rsidRDefault="00EF31DF" w:rsidP="00EF31DF">
            <w:pPr>
              <w:spacing w:after="0" w:line="240" w:lineRule="auto"/>
              <w:outlineLvl w:val="2"/>
              <w:rPr>
                <w:rFonts w:ascii="Times New Roman" w:eastAsia="Times New Roman" w:hAnsi="Times New Roman" w:cs="Times New Roman"/>
                <w:b/>
                <w:bCs/>
                <w:color w:val="000000"/>
                <w:sz w:val="16"/>
                <w:szCs w:val="16"/>
                <w:lang w:eastAsia="ru-RU"/>
              </w:rPr>
            </w:pPr>
          </w:p>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5556,4</w:t>
            </w:r>
          </w:p>
        </w:tc>
        <w:tc>
          <w:tcPr>
            <w:tcW w:w="709" w:type="dxa"/>
            <w:shd w:val="solid" w:color="FFFFFF" w:fill="auto"/>
          </w:tcPr>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709" w:type="dxa"/>
            <w:shd w:val="solid" w:color="FFFFFF" w:fill="auto"/>
          </w:tcPr>
          <w:p w:rsidR="00EF31DF" w:rsidRPr="00EF31DF" w:rsidRDefault="004E0713"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3560,9</w:t>
            </w:r>
          </w:p>
        </w:tc>
        <w:tc>
          <w:tcPr>
            <w:tcW w:w="709" w:type="dxa"/>
            <w:shd w:val="solid" w:color="FFFFFF" w:fill="auto"/>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1649,0</w:t>
            </w:r>
          </w:p>
        </w:tc>
      </w:tr>
      <w:tr w:rsidR="00EF31DF" w:rsidRPr="00EF31DF" w:rsidTr="00D231C7">
        <w:trPr>
          <w:trHeight w:val="418"/>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p>
        </w:tc>
        <w:tc>
          <w:tcPr>
            <w:tcW w:w="2410"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в том числе:</w:t>
            </w:r>
          </w:p>
        </w:tc>
        <w:tc>
          <w:tcPr>
            <w:tcW w:w="992"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0" w:type="dxa"/>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373"/>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субсидии из бюджета Удмуртской Республики</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21020,11</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1367,2</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318,6</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6001,2</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13063,12</w:t>
            </w: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4681,4</w:t>
            </w: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22"/>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992" w:type="dxa"/>
            <w:vAlign w:val="center"/>
          </w:tcPr>
          <w:p w:rsidR="00EF31DF" w:rsidRPr="00EF31DF" w:rsidRDefault="00290992"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1771,21</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60,8</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56,0</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56,0</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37,3</w:t>
            </w: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258,9</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257,21</w:t>
            </w: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270,0</w:t>
            </w:r>
          </w:p>
        </w:tc>
        <w:tc>
          <w:tcPr>
            <w:tcW w:w="851" w:type="dxa"/>
          </w:tcPr>
          <w:p w:rsidR="00EF31DF" w:rsidRPr="00EF31DF" w:rsidRDefault="004E0713" w:rsidP="00C3035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w:t>
            </w:r>
            <w:r w:rsidR="00C30359">
              <w:rPr>
                <w:rFonts w:ascii="Times New Roman" w:eastAsia="Times New Roman" w:hAnsi="Times New Roman" w:cs="Times New Roman"/>
                <w:sz w:val="16"/>
                <w:szCs w:val="16"/>
                <w:lang w:eastAsia="ru-RU"/>
              </w:rPr>
              <w:t>,8</w:t>
            </w:r>
          </w:p>
        </w:tc>
        <w:tc>
          <w:tcPr>
            <w:tcW w:w="709" w:type="dxa"/>
          </w:tcPr>
          <w:p w:rsidR="00EF31DF" w:rsidRPr="00EF31DF" w:rsidRDefault="004E0713" w:rsidP="00C3035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w:t>
            </w:r>
            <w:r w:rsidR="00C30359">
              <w:rPr>
                <w:rFonts w:ascii="Times New Roman" w:eastAsia="Times New Roman" w:hAnsi="Times New Roman" w:cs="Times New Roman"/>
                <w:sz w:val="16"/>
                <w:szCs w:val="16"/>
                <w:lang w:eastAsia="ru-RU"/>
              </w:rPr>
              <w:t>,8</w:t>
            </w:r>
          </w:p>
        </w:tc>
        <w:tc>
          <w:tcPr>
            <w:tcW w:w="709" w:type="dxa"/>
          </w:tcPr>
          <w:p w:rsidR="00EF31DF" w:rsidRPr="00EF31DF" w:rsidRDefault="004E0713" w:rsidP="00C3035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w:t>
            </w:r>
            <w:r w:rsidR="00C30359">
              <w:rPr>
                <w:rFonts w:ascii="Times New Roman" w:eastAsia="Times New Roman" w:hAnsi="Times New Roman" w:cs="Times New Roman"/>
                <w:sz w:val="16"/>
                <w:szCs w:val="16"/>
                <w:lang w:eastAsia="ru-RU"/>
              </w:rPr>
              <w:t>,8</w:t>
            </w: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22"/>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22"/>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субвенции из бюджетов поселений</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514"/>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514"/>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бюджеты поселений, входящих в состав МО «Муниципальный округ Глазовский район Удмуртской Республики»</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bCs/>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0" w:type="dxa"/>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851"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514"/>
        </w:trPr>
        <w:tc>
          <w:tcPr>
            <w:tcW w:w="5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2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34" w:type="dxa"/>
            <w:shd w:val="solid" w:color="FFFFFF" w:fill="auto"/>
            <w:vAlign w:val="center"/>
          </w:tcPr>
          <w:p w:rsidR="00EF31DF" w:rsidRPr="00EF31DF" w:rsidRDefault="00EF31DF" w:rsidP="00EF31DF">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410" w:type="dxa"/>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xml:space="preserve">иные источники </w:t>
            </w:r>
          </w:p>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поступления в местный бюджет)</w:t>
            </w:r>
          </w:p>
        </w:tc>
        <w:tc>
          <w:tcPr>
            <w:tcW w:w="992"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w:t>
            </w:r>
          </w:p>
        </w:tc>
        <w:tc>
          <w:tcPr>
            <w:tcW w:w="567" w:type="dxa"/>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 </w:t>
            </w: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w:t>
            </w: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w:t>
            </w: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w:t>
            </w: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567"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850" w:type="dxa"/>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680,0</w:t>
            </w:r>
          </w:p>
        </w:tc>
        <w:tc>
          <w:tcPr>
            <w:tcW w:w="851" w:type="dxa"/>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c>
          <w:tcPr>
            <w:tcW w:w="709" w:type="dxa"/>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p>
        </w:tc>
      </w:tr>
    </w:tbl>
    <w:p w:rsidR="00EF31DF" w:rsidRPr="00EF31DF" w:rsidRDefault="00EF31DF" w:rsidP="00EF31DF">
      <w:pPr>
        <w:spacing w:after="0" w:line="240" w:lineRule="auto"/>
        <w:rPr>
          <w:rFonts w:ascii="Times New Roman" w:eastAsia="Times New Roman" w:hAnsi="Times New Roman" w:cs="Times New Roman"/>
          <w:sz w:val="20"/>
          <w:szCs w:val="20"/>
          <w:lang w:eastAsia="ru-RU"/>
        </w:rPr>
      </w:pPr>
    </w:p>
    <w:p w:rsidR="00EF31DF" w:rsidRPr="00EF31DF" w:rsidRDefault="00EF31DF" w:rsidP="00EF31DF">
      <w:pPr>
        <w:spacing w:after="0" w:line="240" w:lineRule="auto"/>
        <w:rPr>
          <w:rFonts w:ascii="Times New Roman" w:eastAsia="Times New Roman" w:hAnsi="Times New Roman" w:cs="Times New Roman"/>
          <w:sz w:val="20"/>
          <w:szCs w:val="20"/>
          <w:lang w:eastAsia="ru-RU"/>
        </w:rPr>
      </w:pPr>
    </w:p>
    <w:tbl>
      <w:tblPr>
        <w:tblW w:w="14243" w:type="dxa"/>
        <w:jc w:val="center"/>
        <w:tblLayout w:type="fixed"/>
        <w:tblCellMar>
          <w:left w:w="30" w:type="dxa"/>
          <w:right w:w="30" w:type="dxa"/>
        </w:tblCellMar>
        <w:tblLook w:val="0000" w:firstRow="0" w:lastRow="0" w:firstColumn="0" w:lastColumn="0" w:noHBand="0" w:noVBand="0"/>
      </w:tblPr>
      <w:tblGrid>
        <w:gridCol w:w="520"/>
        <w:gridCol w:w="717"/>
        <w:gridCol w:w="1561"/>
        <w:gridCol w:w="2225"/>
        <w:gridCol w:w="774"/>
        <w:gridCol w:w="508"/>
        <w:gridCol w:w="567"/>
        <w:gridCol w:w="567"/>
        <w:gridCol w:w="426"/>
        <w:gridCol w:w="567"/>
        <w:gridCol w:w="567"/>
        <w:gridCol w:w="567"/>
        <w:gridCol w:w="567"/>
        <w:gridCol w:w="567"/>
        <w:gridCol w:w="708"/>
        <w:gridCol w:w="709"/>
        <w:gridCol w:w="709"/>
        <w:gridCol w:w="709"/>
        <w:gridCol w:w="708"/>
      </w:tblGrid>
      <w:tr w:rsidR="00EF31DF" w:rsidRPr="00EF31DF" w:rsidTr="00D231C7">
        <w:trPr>
          <w:trHeight w:val="503"/>
          <w:jc w:val="center"/>
        </w:trPr>
        <w:tc>
          <w:tcPr>
            <w:tcW w:w="1237" w:type="dxa"/>
            <w:gridSpan w:val="2"/>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Код аналитической программной классификации</w:t>
            </w:r>
          </w:p>
        </w:tc>
        <w:tc>
          <w:tcPr>
            <w:tcW w:w="1561"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Наименование муниципальной программы, подпрограммы</w:t>
            </w:r>
          </w:p>
        </w:tc>
        <w:tc>
          <w:tcPr>
            <w:tcW w:w="2225"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Источник финансирования</w:t>
            </w:r>
          </w:p>
        </w:tc>
        <w:tc>
          <w:tcPr>
            <w:tcW w:w="9220" w:type="dxa"/>
            <w:gridSpan w:val="15"/>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Оценка расходов, тыс. рублей</w:t>
            </w:r>
          </w:p>
        </w:tc>
      </w:tr>
      <w:tr w:rsidR="00EF31DF" w:rsidRPr="00EF31DF" w:rsidTr="00D231C7">
        <w:trPr>
          <w:trHeight w:val="373"/>
          <w:jc w:val="center"/>
        </w:trPr>
        <w:tc>
          <w:tcPr>
            <w:tcW w:w="1237" w:type="dxa"/>
            <w:gridSpan w:val="2"/>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vMerge/>
            <w:tcBorders>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vMerge/>
            <w:tcBorders>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74"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Итого</w:t>
            </w:r>
          </w:p>
        </w:tc>
        <w:tc>
          <w:tcPr>
            <w:tcW w:w="508"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2015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2016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2017 год</w:t>
            </w:r>
          </w:p>
        </w:tc>
        <w:tc>
          <w:tcPr>
            <w:tcW w:w="426"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2018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2019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2020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2021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2022 год</w:t>
            </w:r>
          </w:p>
        </w:tc>
        <w:tc>
          <w:tcPr>
            <w:tcW w:w="567"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2023 год</w:t>
            </w:r>
          </w:p>
        </w:tc>
        <w:tc>
          <w:tcPr>
            <w:tcW w:w="708" w:type="dxa"/>
            <w:vMerge w:val="restart"/>
            <w:tcBorders>
              <w:top w:val="single" w:sz="6" w:space="0" w:color="auto"/>
              <w:left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2024 год</w:t>
            </w:r>
          </w:p>
        </w:tc>
        <w:tc>
          <w:tcPr>
            <w:tcW w:w="709" w:type="dxa"/>
            <w:tcBorders>
              <w:top w:val="single" w:sz="6" w:space="0" w:color="auto"/>
              <w:left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2025 год</w:t>
            </w:r>
          </w:p>
        </w:tc>
        <w:tc>
          <w:tcPr>
            <w:tcW w:w="709" w:type="dxa"/>
            <w:tcBorders>
              <w:top w:val="single" w:sz="6" w:space="0" w:color="auto"/>
              <w:left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2026 год</w:t>
            </w:r>
          </w:p>
        </w:tc>
        <w:tc>
          <w:tcPr>
            <w:tcW w:w="709" w:type="dxa"/>
            <w:tcBorders>
              <w:top w:val="single" w:sz="6" w:space="0" w:color="auto"/>
              <w:left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2027 год</w:t>
            </w:r>
          </w:p>
        </w:tc>
        <w:tc>
          <w:tcPr>
            <w:tcW w:w="708" w:type="dxa"/>
            <w:tcBorders>
              <w:top w:val="single" w:sz="6" w:space="0" w:color="auto"/>
              <w:left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2028 год</w:t>
            </w:r>
          </w:p>
        </w:tc>
      </w:tr>
      <w:tr w:rsidR="00EF31DF" w:rsidRPr="00EF31DF" w:rsidTr="00D231C7">
        <w:trPr>
          <w:trHeight w:val="287"/>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МП</w:t>
            </w: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roofErr w:type="spellStart"/>
            <w:r w:rsidRPr="00EF31DF">
              <w:rPr>
                <w:rFonts w:ascii="Times New Roman" w:eastAsia="Times New Roman" w:hAnsi="Times New Roman" w:cs="Times New Roman"/>
                <w:sz w:val="16"/>
                <w:szCs w:val="16"/>
                <w:lang w:eastAsia="ru-RU"/>
              </w:rPr>
              <w:t>Пп</w:t>
            </w:r>
            <w:proofErr w:type="spellEnd"/>
          </w:p>
        </w:tc>
        <w:tc>
          <w:tcPr>
            <w:tcW w:w="1561"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74"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left w:val="single" w:sz="6" w:space="0" w:color="auto"/>
              <w:bottom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left w:val="single" w:sz="6" w:space="0" w:color="auto"/>
              <w:bottom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left w:val="single" w:sz="6" w:space="0" w:color="auto"/>
              <w:bottom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left w:val="single" w:sz="6" w:space="0" w:color="auto"/>
              <w:bottom w:val="single" w:sz="6" w:space="0" w:color="auto"/>
              <w:right w:val="single" w:sz="6" w:space="0" w:color="auto"/>
            </w:tcBorders>
            <w:shd w:val="solid" w:color="FFFFFF" w:fill="auto"/>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833"/>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07</w:t>
            </w:r>
          </w:p>
        </w:tc>
        <w:tc>
          <w:tcPr>
            <w:tcW w:w="717" w:type="dxa"/>
            <w:tcBorders>
              <w:top w:val="single" w:sz="6" w:space="0" w:color="auto"/>
              <w:left w:val="single" w:sz="6" w:space="0" w:color="auto"/>
              <w:bottom w:val="single" w:sz="4"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4</w:t>
            </w:r>
          </w:p>
        </w:tc>
        <w:tc>
          <w:tcPr>
            <w:tcW w:w="1561" w:type="dxa"/>
            <w:tcBorders>
              <w:top w:val="single" w:sz="6" w:space="0" w:color="auto"/>
              <w:left w:val="single" w:sz="6" w:space="0" w:color="auto"/>
              <w:bottom w:val="single" w:sz="4"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 xml:space="preserve">Развитие </w:t>
            </w:r>
          </w:p>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транспортной системы</w:t>
            </w:r>
          </w:p>
        </w:tc>
        <w:tc>
          <w:tcPr>
            <w:tcW w:w="2225"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290992" w:rsidP="00EF31DF">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69989</w:t>
            </w:r>
            <w:r w:rsidR="00475832">
              <w:rPr>
                <w:rFonts w:ascii="Times New Roman" w:eastAsia="Times New Roman" w:hAnsi="Times New Roman" w:cs="Times New Roman"/>
                <w:b/>
                <w:color w:val="000000"/>
                <w:sz w:val="16"/>
                <w:szCs w:val="16"/>
                <w:lang w:val="en-US" w:eastAsia="ru-RU"/>
              </w:rPr>
              <w:t>8</w:t>
            </w:r>
            <w:r>
              <w:rPr>
                <w:rFonts w:ascii="Times New Roman" w:eastAsia="Times New Roman" w:hAnsi="Times New Roman" w:cs="Times New Roman"/>
                <w:b/>
                <w:color w:val="000000"/>
                <w:sz w:val="16"/>
                <w:szCs w:val="16"/>
                <w:lang w:eastAsia="ru-RU"/>
              </w:rPr>
              <w:t>,3</w:t>
            </w:r>
          </w:p>
        </w:tc>
        <w:tc>
          <w:tcPr>
            <w:tcW w:w="508"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16 335,1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28 119,4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17 907,9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17 118,4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18019,5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18410,0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b/>
                <w:sz w:val="16"/>
                <w:szCs w:val="16"/>
                <w:lang w:eastAsia="ru-RU"/>
              </w:rPr>
            </w:pPr>
            <w:r w:rsidRPr="00EF31DF">
              <w:rPr>
                <w:rFonts w:ascii="Times New Roman" w:eastAsia="Times New Roman" w:hAnsi="Times New Roman" w:cs="Times New Roman"/>
                <w:b/>
                <w:sz w:val="16"/>
                <w:szCs w:val="16"/>
                <w:lang w:eastAsia="ru-RU"/>
              </w:rPr>
              <w:t>76427,1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44098,6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67584,8</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110737,5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60448,0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60502,1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72673,5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91516,4</w:t>
            </w: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4"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бюджет муниципального образования  «Муниципальный округ Глазовский район Удмуртской Республики»</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290992"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color w:val="000000"/>
                <w:sz w:val="16"/>
                <w:szCs w:val="16"/>
                <w:lang w:eastAsia="ru-RU"/>
              </w:rPr>
              <w:t>69989</w:t>
            </w:r>
            <w:r w:rsidR="00475832">
              <w:rPr>
                <w:rFonts w:ascii="Times New Roman" w:eastAsia="Times New Roman" w:hAnsi="Times New Roman" w:cs="Times New Roman"/>
                <w:b/>
                <w:color w:val="000000"/>
                <w:sz w:val="16"/>
                <w:szCs w:val="16"/>
                <w:lang w:val="en-US" w:eastAsia="ru-RU"/>
              </w:rPr>
              <w:t>8</w:t>
            </w:r>
            <w:r>
              <w:rPr>
                <w:rFonts w:ascii="Times New Roman" w:eastAsia="Times New Roman" w:hAnsi="Times New Roman" w:cs="Times New Roman"/>
                <w:b/>
                <w:color w:val="000000"/>
                <w:sz w:val="16"/>
                <w:szCs w:val="16"/>
                <w:lang w:eastAsia="ru-RU"/>
              </w:rPr>
              <w:t>,3</w:t>
            </w: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16 335,1</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28 119,4</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17 907,9</w:t>
            </w: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17 118,4</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18019,5</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18410,0</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76427,1</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Cs/>
                <w:color w:val="000000"/>
                <w:sz w:val="16"/>
                <w:szCs w:val="16"/>
                <w:lang w:eastAsia="ru-RU"/>
              </w:rPr>
            </w:pPr>
            <w:r w:rsidRPr="00EF31DF">
              <w:rPr>
                <w:rFonts w:ascii="Times New Roman" w:eastAsia="Times New Roman" w:hAnsi="Times New Roman" w:cs="Times New Roman"/>
                <w:bCs/>
                <w:color w:val="000000"/>
                <w:sz w:val="16"/>
                <w:szCs w:val="16"/>
                <w:lang w:eastAsia="ru-RU"/>
              </w:rPr>
              <w:t>44098,6</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67584,8</w:t>
            </w: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110737,5</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4E0713">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60448,0</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60502,1</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72673,5</w:t>
            </w: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p>
          <w:p w:rsidR="00EF31DF" w:rsidRPr="00EF31DF" w:rsidRDefault="00EF31DF" w:rsidP="00EF31DF">
            <w:pPr>
              <w:spacing w:after="0" w:line="240" w:lineRule="auto"/>
              <w:jc w:val="center"/>
              <w:outlineLvl w:val="2"/>
              <w:rPr>
                <w:rFonts w:ascii="Times New Roman" w:eastAsia="Times New Roman" w:hAnsi="Times New Roman" w:cs="Times New Roman"/>
                <w:b/>
                <w:bCs/>
                <w:color w:val="000000"/>
                <w:sz w:val="16"/>
                <w:szCs w:val="16"/>
                <w:lang w:eastAsia="ru-RU"/>
              </w:rPr>
            </w:pPr>
            <w:r w:rsidRPr="00EF31DF">
              <w:rPr>
                <w:rFonts w:ascii="Times New Roman" w:eastAsia="Times New Roman" w:hAnsi="Times New Roman" w:cs="Times New Roman"/>
                <w:b/>
                <w:bCs/>
                <w:color w:val="000000"/>
                <w:sz w:val="16"/>
                <w:szCs w:val="16"/>
                <w:lang w:eastAsia="ru-RU"/>
              </w:rPr>
              <w:t>91516,4</w:t>
            </w: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в том числе:</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color w:val="000000"/>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субсидии из бюджета Удмуртской Республики</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290992" w:rsidRDefault="00290992" w:rsidP="00EF31D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474230,85</w:t>
            </w: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2 832,6</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11 873,3</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3 309,8</w:t>
            </w: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3 907,1</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2820,9</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3984,5</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48233,2</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12148,6</w:t>
            </w: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27937,45</w:t>
            </w: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68095,1</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28121,8</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27154,0</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C30359" w:rsidP="00EF31D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28961,5</w:t>
            </w: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субвенции из бюджета Удмуртской Республики</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EF31DF">
              <w:rPr>
                <w:rFonts w:ascii="Times New Roman" w:eastAsia="Times New Roman" w:hAnsi="Times New Roman" w:cs="Times New Roman"/>
                <w:color w:val="000000"/>
                <w:sz w:val="16"/>
                <w:szCs w:val="16"/>
                <w:lang w:eastAsia="ru-RU"/>
              </w:rPr>
              <w:t>субвенции из бюджетов поселений</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средства бюджета Удмуртской Республики, планируемые к привлечению</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color w:val="000000"/>
                <w:sz w:val="16"/>
                <w:szCs w:val="16"/>
                <w:lang w:eastAsia="ru-RU"/>
              </w:rPr>
              <w:t>бюджеты поселений, входящих в состав МО «Муниципальный округ Глазовский район Удмуртской Республики»</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r w:rsidR="00EF31DF" w:rsidRPr="00EF31DF" w:rsidTr="00D231C7">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2225" w:type="dxa"/>
            <w:tcBorders>
              <w:top w:val="single" w:sz="6" w:space="0" w:color="auto"/>
              <w:left w:val="single" w:sz="4" w:space="0" w:color="auto"/>
              <w:bottom w:val="single" w:sz="6" w:space="0" w:color="auto"/>
              <w:right w:val="single" w:sz="6" w:space="0" w:color="auto"/>
            </w:tcBorders>
            <w:vAlign w:val="center"/>
          </w:tcPr>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 xml:space="preserve">иные источники </w:t>
            </w:r>
          </w:p>
          <w:p w:rsidR="00EF31DF" w:rsidRPr="00EF31DF" w:rsidRDefault="00EF31DF" w:rsidP="00EF31DF">
            <w:pPr>
              <w:spacing w:after="0" w:line="240" w:lineRule="auto"/>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(прочие поступления в местный бюджет)</w:t>
            </w:r>
          </w:p>
        </w:tc>
        <w:tc>
          <w:tcPr>
            <w:tcW w:w="774" w:type="dxa"/>
            <w:tcBorders>
              <w:top w:val="single" w:sz="6" w:space="0" w:color="auto"/>
              <w:left w:val="single" w:sz="6" w:space="0" w:color="auto"/>
              <w:bottom w:val="single" w:sz="6" w:space="0" w:color="auto"/>
              <w:right w:val="single" w:sz="6" w:space="0" w:color="auto"/>
            </w:tcBorders>
            <w:shd w:val="solid" w:color="FFFFFF" w:fill="auto"/>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426"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vAlign w:val="center"/>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r w:rsidRPr="00EF31DF">
              <w:rPr>
                <w:rFonts w:ascii="Times New Roman" w:eastAsia="Times New Roman" w:hAnsi="Times New Roman" w:cs="Times New Roman"/>
                <w:sz w:val="16"/>
                <w:szCs w:val="16"/>
                <w:lang w:eastAsia="ru-RU"/>
              </w:rPr>
              <w:t>597,9</w:t>
            </w: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c>
          <w:tcPr>
            <w:tcW w:w="708" w:type="dxa"/>
            <w:tcBorders>
              <w:top w:val="single" w:sz="6" w:space="0" w:color="auto"/>
              <w:left w:val="single" w:sz="6" w:space="0" w:color="auto"/>
              <w:bottom w:val="single" w:sz="6" w:space="0" w:color="auto"/>
              <w:right w:val="single" w:sz="6" w:space="0" w:color="auto"/>
            </w:tcBorders>
          </w:tcPr>
          <w:p w:rsidR="00EF31DF" w:rsidRPr="00EF31DF" w:rsidRDefault="00EF31DF" w:rsidP="00EF31DF">
            <w:pPr>
              <w:spacing w:after="0" w:line="240" w:lineRule="auto"/>
              <w:jc w:val="center"/>
              <w:rPr>
                <w:rFonts w:ascii="Times New Roman" w:eastAsia="Times New Roman" w:hAnsi="Times New Roman" w:cs="Times New Roman"/>
                <w:sz w:val="16"/>
                <w:szCs w:val="16"/>
                <w:lang w:eastAsia="ru-RU"/>
              </w:rPr>
            </w:pPr>
          </w:p>
        </w:tc>
      </w:tr>
    </w:tbl>
    <w:p w:rsidR="00EF31DF" w:rsidRPr="00EF31DF" w:rsidRDefault="00EF31DF" w:rsidP="00EF31DF">
      <w:pPr>
        <w:keepNext/>
        <w:spacing w:after="0" w:line="240" w:lineRule="auto"/>
        <w:ind w:firstLine="709"/>
        <w:contextualSpacing/>
        <w:jc w:val="right"/>
        <w:rPr>
          <w:rFonts w:ascii="Times New Roman" w:eastAsia="Times New Roman" w:hAnsi="Times New Roman" w:cs="Times New Roman"/>
          <w:spacing w:val="-6"/>
          <w:sz w:val="24"/>
          <w:szCs w:val="24"/>
          <w:shd w:val="clear" w:color="auto" w:fill="FFFFFF"/>
          <w:lang w:eastAsia="ru-RU"/>
        </w:rPr>
      </w:pPr>
      <w:r w:rsidRPr="00EF31DF">
        <w:rPr>
          <w:rFonts w:ascii="Times New Roman" w:eastAsia="Times New Roman" w:hAnsi="Times New Roman" w:cs="Times New Roman"/>
          <w:spacing w:val="-6"/>
          <w:sz w:val="24"/>
          <w:szCs w:val="24"/>
          <w:shd w:val="clear" w:color="auto" w:fill="FFFFFF"/>
          <w:lang w:eastAsia="ru-RU"/>
        </w:rPr>
        <w:lastRenderedPageBreak/>
        <w:t>»;</w:t>
      </w:r>
    </w:p>
    <w:p w:rsidR="00EF31DF" w:rsidRPr="00EF31DF" w:rsidRDefault="00EF31DF" w:rsidP="00EF31DF">
      <w:pPr>
        <w:keepNext/>
        <w:spacing w:after="0" w:line="240" w:lineRule="auto"/>
        <w:ind w:firstLine="709"/>
        <w:contextualSpacing/>
        <w:jc w:val="both"/>
        <w:rPr>
          <w:rFonts w:ascii="Times New Roman" w:eastAsia="Times New Roman" w:hAnsi="Times New Roman" w:cs="Times New Roman"/>
          <w:spacing w:val="-6"/>
          <w:sz w:val="24"/>
          <w:szCs w:val="24"/>
          <w:shd w:val="clear" w:color="auto" w:fill="FFFFFF"/>
          <w:lang w:eastAsia="ru-RU"/>
        </w:rPr>
      </w:pPr>
    </w:p>
    <w:p w:rsidR="00705DEB" w:rsidRDefault="00705DEB"/>
    <w:sectPr w:rsidR="00705DEB" w:rsidSect="00EF31DF">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F06" w:rsidRDefault="00736F06">
      <w:pPr>
        <w:spacing w:after="0" w:line="240" w:lineRule="auto"/>
      </w:pPr>
      <w:r>
        <w:separator/>
      </w:r>
    </w:p>
  </w:endnote>
  <w:endnote w:type="continuationSeparator" w:id="0">
    <w:p w:rsidR="00736F06" w:rsidRDefault="00736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CC"/>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F06" w:rsidRDefault="00736F06" w:rsidP="00D231C7">
    <w:pPr>
      <w:pStyle w:val="af2"/>
      <w:tabs>
        <w:tab w:val="left" w:pos="202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F06" w:rsidRDefault="00736F06">
      <w:pPr>
        <w:spacing w:after="0" w:line="240" w:lineRule="auto"/>
      </w:pPr>
      <w:r>
        <w:separator/>
      </w:r>
    </w:p>
  </w:footnote>
  <w:footnote w:type="continuationSeparator" w:id="0">
    <w:p w:rsidR="00736F06" w:rsidRDefault="00736F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F06" w:rsidRDefault="00736F06" w:rsidP="00D231C7">
    <w:pPr>
      <w:pStyle w:val="af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3D954C52"/>
    <w:multiLevelType w:val="hybridMultilevel"/>
    <w:tmpl w:val="5668557E"/>
    <w:lvl w:ilvl="0" w:tplc="9F10AC1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E948DA"/>
    <w:multiLevelType w:val="hybridMultilevel"/>
    <w:tmpl w:val="54165742"/>
    <w:lvl w:ilvl="0" w:tplc="9A6A651E">
      <w:start w:val="1"/>
      <w:numFmt w:val="bullet"/>
      <w:lvlText w:val=""/>
      <w:lvlJc w:val="left"/>
      <w:pPr>
        <w:tabs>
          <w:tab w:val="num" w:pos="360"/>
        </w:tabs>
        <w:ind w:left="360" w:hanging="360"/>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2C4BFF"/>
    <w:multiLevelType w:val="hybridMultilevel"/>
    <w:tmpl w:val="3F0C4122"/>
    <w:lvl w:ilvl="0" w:tplc="3C62DF40">
      <w:start w:val="1"/>
      <w:numFmt w:val="decimal"/>
      <w:lvlText w:val="%1."/>
      <w:lvlJc w:val="left"/>
      <w:pPr>
        <w:ind w:left="1931" w:hanging="10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2">
    <w:nsid w:val="7F12344D"/>
    <w:multiLevelType w:val="hybridMultilevel"/>
    <w:tmpl w:val="560C74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8"/>
  </w:num>
  <w:num w:numId="3">
    <w:abstractNumId w:val="9"/>
  </w:num>
  <w:num w:numId="4">
    <w:abstractNumId w:val="25"/>
  </w:num>
  <w:num w:numId="5">
    <w:abstractNumId w:val="20"/>
  </w:num>
  <w:num w:numId="6">
    <w:abstractNumId w:val="28"/>
  </w:num>
  <w:num w:numId="7">
    <w:abstractNumId w:val="36"/>
  </w:num>
  <w:num w:numId="8">
    <w:abstractNumId w:val="24"/>
  </w:num>
  <w:num w:numId="9">
    <w:abstractNumId w:val="15"/>
  </w:num>
  <w:num w:numId="10">
    <w:abstractNumId w:val="14"/>
  </w:num>
  <w:num w:numId="11">
    <w:abstractNumId w:val="38"/>
  </w:num>
  <w:num w:numId="12">
    <w:abstractNumId w:val="31"/>
  </w:num>
  <w:num w:numId="13">
    <w:abstractNumId w:val="40"/>
  </w:num>
  <w:num w:numId="14">
    <w:abstractNumId w:val="13"/>
  </w:num>
  <w:num w:numId="15">
    <w:abstractNumId w:val="34"/>
  </w:num>
  <w:num w:numId="16">
    <w:abstractNumId w:val="16"/>
  </w:num>
  <w:num w:numId="17">
    <w:abstractNumId w:val="43"/>
  </w:num>
  <w:num w:numId="18">
    <w:abstractNumId w:val="17"/>
  </w:num>
  <w:num w:numId="19">
    <w:abstractNumId w:val="30"/>
  </w:num>
  <w:num w:numId="20">
    <w:abstractNumId w:val="22"/>
  </w:num>
  <w:num w:numId="21">
    <w:abstractNumId w:val="6"/>
  </w:num>
  <w:num w:numId="22">
    <w:abstractNumId w:val="21"/>
  </w:num>
  <w:num w:numId="23">
    <w:abstractNumId w:val="10"/>
  </w:num>
  <w:num w:numId="24">
    <w:abstractNumId w:val="7"/>
  </w:num>
  <w:num w:numId="25">
    <w:abstractNumId w:val="2"/>
  </w:num>
  <w:num w:numId="26">
    <w:abstractNumId w:val="3"/>
  </w:num>
  <w:num w:numId="27">
    <w:abstractNumId w:val="26"/>
  </w:num>
  <w:num w:numId="28">
    <w:abstractNumId w:val="11"/>
  </w:num>
  <w:num w:numId="29">
    <w:abstractNumId w:val="29"/>
  </w:num>
  <w:num w:numId="30">
    <w:abstractNumId w:val="12"/>
  </w:num>
  <w:num w:numId="31">
    <w:abstractNumId w:val="39"/>
  </w:num>
  <w:num w:numId="32">
    <w:abstractNumId w:val="37"/>
  </w:num>
  <w:num w:numId="33">
    <w:abstractNumId w:val="3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5"/>
  </w:num>
  <w:num w:numId="38">
    <w:abstractNumId w:val="1"/>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3A"/>
    <w:rsid w:val="00063DCD"/>
    <w:rsid w:val="00070F0B"/>
    <w:rsid w:val="00077D74"/>
    <w:rsid w:val="000C3247"/>
    <w:rsid w:val="000F2353"/>
    <w:rsid w:val="001470A5"/>
    <w:rsid w:val="001E5939"/>
    <w:rsid w:val="00222DEB"/>
    <w:rsid w:val="00233EAE"/>
    <w:rsid w:val="00290992"/>
    <w:rsid w:val="002D597E"/>
    <w:rsid w:val="00327C69"/>
    <w:rsid w:val="003301DD"/>
    <w:rsid w:val="00394B1C"/>
    <w:rsid w:val="003C2ECB"/>
    <w:rsid w:val="00446A37"/>
    <w:rsid w:val="00475832"/>
    <w:rsid w:val="004E0713"/>
    <w:rsid w:val="004F6451"/>
    <w:rsid w:val="00570C83"/>
    <w:rsid w:val="005C5127"/>
    <w:rsid w:val="005E397C"/>
    <w:rsid w:val="00614990"/>
    <w:rsid w:val="00705DEB"/>
    <w:rsid w:val="00707BF8"/>
    <w:rsid w:val="00726B7F"/>
    <w:rsid w:val="00736F06"/>
    <w:rsid w:val="00750A94"/>
    <w:rsid w:val="00775723"/>
    <w:rsid w:val="007B673C"/>
    <w:rsid w:val="007D7CA7"/>
    <w:rsid w:val="009A3EF1"/>
    <w:rsid w:val="009D5F99"/>
    <w:rsid w:val="009F0EC7"/>
    <w:rsid w:val="00A24AE5"/>
    <w:rsid w:val="00A73C56"/>
    <w:rsid w:val="00C0112B"/>
    <w:rsid w:val="00C30359"/>
    <w:rsid w:val="00D179D8"/>
    <w:rsid w:val="00D231C7"/>
    <w:rsid w:val="00D23731"/>
    <w:rsid w:val="00D272AA"/>
    <w:rsid w:val="00D56BCE"/>
    <w:rsid w:val="00E3233D"/>
    <w:rsid w:val="00E9373A"/>
    <w:rsid w:val="00E945E3"/>
    <w:rsid w:val="00EF31DF"/>
    <w:rsid w:val="00EF6F9D"/>
    <w:rsid w:val="00F01666"/>
    <w:rsid w:val="00F46F58"/>
    <w:rsid w:val="00FE6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31DF"/>
    <w:pPr>
      <w:keepNext/>
      <w:spacing w:after="0" w:line="240" w:lineRule="auto"/>
      <w:ind w:left="-540"/>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EF31D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semiHidden/>
    <w:unhideWhenUsed/>
    <w:qFormat/>
    <w:rsid w:val="00EF31DF"/>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qFormat/>
    <w:rsid w:val="00EF31DF"/>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31D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EF31D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EF31DF"/>
    <w:rPr>
      <w:rFonts w:ascii="Cambria" w:eastAsia="Times New Roman" w:hAnsi="Cambria" w:cs="Times New Roman"/>
      <w:b/>
      <w:bCs/>
      <w:sz w:val="26"/>
      <w:szCs w:val="26"/>
      <w:lang w:eastAsia="ru-RU"/>
    </w:rPr>
  </w:style>
  <w:style w:type="character" w:customStyle="1" w:styleId="60">
    <w:name w:val="Заголовок 6 Знак"/>
    <w:basedOn w:val="a0"/>
    <w:link w:val="6"/>
    <w:rsid w:val="00EF31DF"/>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EF31DF"/>
  </w:style>
  <w:style w:type="table" w:styleId="a3">
    <w:name w:val="Table Grid"/>
    <w:basedOn w:val="a1"/>
    <w:rsid w:val="00EF31DF"/>
    <w:pPr>
      <w:spacing w:before="2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F31DF"/>
    <w:pPr>
      <w:autoSpaceDE w:val="0"/>
      <w:autoSpaceDN w:val="0"/>
      <w:adjustRightInd w:val="0"/>
      <w:spacing w:before="20" w:after="0" w:line="240" w:lineRule="auto"/>
    </w:pPr>
    <w:rPr>
      <w:rFonts w:ascii="Times New Roman" w:hAnsi="Times New Roman" w:cs="Times New Roman"/>
      <w:color w:val="000000"/>
      <w:sz w:val="24"/>
      <w:szCs w:val="24"/>
    </w:rPr>
  </w:style>
  <w:style w:type="paragraph" w:styleId="a4">
    <w:name w:val="Body Text Indent"/>
    <w:basedOn w:val="a"/>
    <w:link w:val="a5"/>
    <w:semiHidden/>
    <w:rsid w:val="00EF31DF"/>
    <w:pPr>
      <w:spacing w:before="20"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EF31DF"/>
    <w:rPr>
      <w:rFonts w:ascii="Times New Roman" w:eastAsia="Times New Roman" w:hAnsi="Times New Roman" w:cs="Times New Roman"/>
      <w:sz w:val="24"/>
      <w:szCs w:val="24"/>
      <w:lang w:eastAsia="ru-RU"/>
    </w:rPr>
  </w:style>
  <w:style w:type="paragraph" w:customStyle="1" w:styleId="ConsPlusNonformat">
    <w:name w:val="ConsPlusNonformat"/>
    <w:uiPriority w:val="99"/>
    <w:rsid w:val="00EF31DF"/>
    <w:pPr>
      <w:widowControl w:val="0"/>
      <w:autoSpaceDE w:val="0"/>
      <w:autoSpaceDN w:val="0"/>
      <w:adjustRightInd w:val="0"/>
      <w:spacing w:before="20"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EF31DF"/>
    <w:pPr>
      <w:spacing w:before="20" w:after="0" w:line="240" w:lineRule="auto"/>
    </w:pPr>
    <w:rPr>
      <w:rFonts w:ascii="Tahoma" w:hAnsi="Tahoma" w:cs="Tahoma"/>
      <w:sz w:val="16"/>
      <w:szCs w:val="16"/>
    </w:rPr>
  </w:style>
  <w:style w:type="character" w:customStyle="1" w:styleId="a7">
    <w:name w:val="Текст выноски Знак"/>
    <w:basedOn w:val="a0"/>
    <w:link w:val="a6"/>
    <w:rsid w:val="00EF31DF"/>
    <w:rPr>
      <w:rFonts w:ascii="Tahoma" w:hAnsi="Tahoma" w:cs="Tahoma"/>
      <w:sz w:val="16"/>
      <w:szCs w:val="16"/>
    </w:rPr>
  </w:style>
  <w:style w:type="character" w:styleId="a8">
    <w:name w:val="Hyperlink"/>
    <w:basedOn w:val="a0"/>
    <w:uiPriority w:val="99"/>
    <w:unhideWhenUsed/>
    <w:rsid w:val="00EF31DF"/>
    <w:rPr>
      <w:color w:val="0000FF"/>
      <w:u w:val="single"/>
    </w:rPr>
  </w:style>
  <w:style w:type="paragraph" w:styleId="a9">
    <w:name w:val="List Paragraph"/>
    <w:basedOn w:val="a"/>
    <w:link w:val="aa"/>
    <w:uiPriority w:val="34"/>
    <w:qFormat/>
    <w:rsid w:val="00EF31DF"/>
    <w:pPr>
      <w:spacing w:before="20" w:after="20" w:line="240" w:lineRule="auto"/>
      <w:ind w:left="720"/>
      <w:contextualSpacing/>
    </w:pPr>
  </w:style>
  <w:style w:type="paragraph" w:customStyle="1" w:styleId="12">
    <w:name w:val="Обычный1"/>
    <w:rsid w:val="00EF31DF"/>
    <w:pPr>
      <w:widowControl w:val="0"/>
      <w:spacing w:before="20"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EF31DF"/>
    <w:pPr>
      <w:spacing w:before="20" w:after="120" w:line="240" w:lineRule="auto"/>
    </w:pPr>
  </w:style>
  <w:style w:type="character" w:customStyle="1" w:styleId="ac">
    <w:name w:val="Основной текст Знак"/>
    <w:basedOn w:val="a0"/>
    <w:link w:val="ab"/>
    <w:uiPriority w:val="99"/>
    <w:rsid w:val="00EF31DF"/>
  </w:style>
  <w:style w:type="paragraph" w:customStyle="1" w:styleId="western">
    <w:name w:val="western"/>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EF31DF"/>
    <w:pPr>
      <w:numPr>
        <w:ilvl w:val="1"/>
      </w:numPr>
      <w:spacing w:before="20" w:after="20" w:line="240" w:lineRule="auto"/>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EF31DF"/>
    <w:rPr>
      <w:rFonts w:asciiTheme="majorHAnsi" w:eastAsiaTheme="majorEastAsia" w:hAnsiTheme="majorHAnsi" w:cstheme="majorBidi"/>
      <w:i/>
      <w:iCs/>
      <w:color w:val="4F81BD" w:themeColor="accent1"/>
      <w:spacing w:val="15"/>
      <w:sz w:val="24"/>
      <w:szCs w:val="24"/>
    </w:rPr>
  </w:style>
  <w:style w:type="numbering" w:customStyle="1" w:styleId="110">
    <w:name w:val="Нет списка11"/>
    <w:next w:val="a2"/>
    <w:semiHidden/>
    <w:unhideWhenUsed/>
    <w:rsid w:val="00EF31DF"/>
  </w:style>
  <w:style w:type="character" w:customStyle="1" w:styleId="aa">
    <w:name w:val="Абзац списка Знак"/>
    <w:link w:val="a9"/>
    <w:uiPriority w:val="34"/>
    <w:locked/>
    <w:rsid w:val="00EF31DF"/>
  </w:style>
  <w:style w:type="paragraph" w:customStyle="1" w:styleId="ConsPlusNormal">
    <w:name w:val="ConsPlusNormal"/>
    <w:rsid w:val="00EF31DF"/>
    <w:pPr>
      <w:widowControl w:val="0"/>
      <w:autoSpaceDE w:val="0"/>
      <w:autoSpaceDN w:val="0"/>
      <w:adjustRightInd w:val="0"/>
      <w:spacing w:before="20"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rsid w:val="00EF31DF"/>
    <w:pPr>
      <w:spacing w:before="20"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rsid w:val="00EF31DF"/>
    <w:rPr>
      <w:rFonts w:ascii="Times New Roman CYR" w:eastAsia="Times New Roman" w:hAnsi="Times New Roman CYR" w:cs="Times New Roman"/>
      <w:sz w:val="20"/>
      <w:szCs w:val="20"/>
      <w:lang w:eastAsia="ru-RU"/>
    </w:rPr>
  </w:style>
  <w:style w:type="character" w:styleId="af1">
    <w:name w:val="footnote reference"/>
    <w:rsid w:val="00EF31DF"/>
    <w:rPr>
      <w:vertAlign w:val="superscript"/>
    </w:rPr>
  </w:style>
  <w:style w:type="paragraph" w:customStyle="1" w:styleId="21">
    <w:name w:val="Знак2"/>
    <w:basedOn w:val="a"/>
    <w:autoRedefine/>
    <w:rsid w:val="00EF31DF"/>
    <w:pPr>
      <w:spacing w:before="20" w:after="160" w:line="240" w:lineRule="exact"/>
      <w:ind w:left="540"/>
    </w:pPr>
    <w:rPr>
      <w:rFonts w:ascii="Times New Roman" w:eastAsia="SimSun" w:hAnsi="Times New Roman" w:cs="Times New Roman"/>
      <w:b/>
      <w:sz w:val="32"/>
      <w:szCs w:val="32"/>
    </w:rPr>
  </w:style>
  <w:style w:type="table" w:customStyle="1" w:styleId="13">
    <w:name w:val="Сетка таблицы1"/>
    <w:basedOn w:val="a1"/>
    <w:next w:val="a3"/>
    <w:rsid w:val="00EF31DF"/>
    <w:pPr>
      <w:widowControl w:val="0"/>
      <w:autoSpaceDE w:val="0"/>
      <w:autoSpaceDN w:val="0"/>
      <w:adjustRightInd w:val="0"/>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EF31DF"/>
    <w:pPr>
      <w:autoSpaceDE w:val="0"/>
      <w:autoSpaceDN w:val="0"/>
      <w:adjustRightInd w:val="0"/>
      <w:spacing w:before="20" w:after="0" w:line="240" w:lineRule="auto"/>
    </w:pPr>
    <w:rPr>
      <w:rFonts w:ascii="Arial" w:eastAsia="Times New Roman" w:hAnsi="Arial" w:cs="Arial"/>
      <w:sz w:val="20"/>
      <w:szCs w:val="20"/>
      <w:lang w:eastAsia="ru-RU"/>
    </w:rPr>
  </w:style>
  <w:style w:type="paragraph" w:styleId="af2">
    <w:name w:val="footer"/>
    <w:basedOn w:val="a"/>
    <w:link w:val="af3"/>
    <w:rsid w:val="00EF31DF"/>
    <w:pPr>
      <w:tabs>
        <w:tab w:val="center" w:pos="4677"/>
        <w:tab w:val="right" w:pos="9355"/>
      </w:tabs>
      <w:spacing w:before="20"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EF31DF"/>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EF31DF"/>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5">
    <w:name w:val="Абзац списка1"/>
    <w:basedOn w:val="a"/>
    <w:link w:val="ListParagraphChar"/>
    <w:rsid w:val="00EF31DF"/>
    <w:pPr>
      <w:spacing w:before="20" w:after="20" w:line="240" w:lineRule="auto"/>
      <w:ind w:left="720"/>
      <w:contextualSpacing/>
    </w:pPr>
    <w:rPr>
      <w:rFonts w:ascii="Calibri" w:eastAsia="Times New Roman" w:hAnsi="Calibri" w:cs="Times New Roman"/>
    </w:rPr>
  </w:style>
  <w:style w:type="paragraph" w:styleId="af5">
    <w:name w:val="Document Map"/>
    <w:basedOn w:val="a"/>
    <w:link w:val="af6"/>
    <w:rsid w:val="00EF31DF"/>
    <w:pPr>
      <w:shd w:val="clear" w:color="auto" w:fill="000080"/>
      <w:spacing w:before="20"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rsid w:val="00EF31DF"/>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EF31DF"/>
    <w:pPr>
      <w:spacing w:before="20"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EF31DF"/>
    <w:pPr>
      <w:numPr>
        <w:numId w:val="2"/>
      </w:numPr>
    </w:pPr>
  </w:style>
  <w:style w:type="character" w:customStyle="1" w:styleId="current">
    <w:name w:val="current"/>
    <w:basedOn w:val="a0"/>
    <w:rsid w:val="00EF31DF"/>
  </w:style>
  <w:style w:type="character" w:customStyle="1" w:styleId="FontStyle12">
    <w:name w:val="Font Style12"/>
    <w:rsid w:val="00EF31DF"/>
    <w:rPr>
      <w:rFonts w:ascii="Times New Roman" w:hAnsi="Times New Roman" w:cs="Times New Roman"/>
      <w:sz w:val="24"/>
      <w:szCs w:val="24"/>
    </w:rPr>
  </w:style>
  <w:style w:type="paragraph" w:styleId="af8">
    <w:name w:val="header"/>
    <w:basedOn w:val="a"/>
    <w:link w:val="af9"/>
    <w:rsid w:val="00EF31DF"/>
    <w:pPr>
      <w:tabs>
        <w:tab w:val="center" w:pos="4677"/>
        <w:tab w:val="right" w:pos="9355"/>
      </w:tabs>
      <w:spacing w:before="20"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EF31DF"/>
    <w:rPr>
      <w:rFonts w:ascii="Times New Roman CYR" w:eastAsia="Times New Roman" w:hAnsi="Times New Roman CYR" w:cs="Times New Roman"/>
      <w:sz w:val="28"/>
      <w:szCs w:val="20"/>
      <w:lang w:eastAsia="ru-RU"/>
    </w:rPr>
  </w:style>
  <w:style w:type="character" w:styleId="afa">
    <w:name w:val="page number"/>
    <w:rsid w:val="00EF31DF"/>
    <w:rPr>
      <w:rFonts w:cs="Times New Roman"/>
    </w:rPr>
  </w:style>
  <w:style w:type="character" w:customStyle="1" w:styleId="ListParagraphChar">
    <w:name w:val="List Paragraph Char"/>
    <w:link w:val="15"/>
    <w:locked/>
    <w:rsid w:val="00EF31DF"/>
    <w:rPr>
      <w:rFonts w:ascii="Calibri" w:eastAsia="Times New Roman" w:hAnsi="Calibri" w:cs="Times New Roman"/>
    </w:rPr>
  </w:style>
  <w:style w:type="character" w:styleId="afb">
    <w:name w:val="FollowedHyperlink"/>
    <w:rsid w:val="00EF31DF"/>
    <w:rPr>
      <w:color w:val="800080"/>
      <w:u w:val="single"/>
    </w:rPr>
  </w:style>
  <w:style w:type="paragraph" w:customStyle="1" w:styleId="xl87">
    <w:name w:val="xl87"/>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EF31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EF31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EF31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EF31DF"/>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EF31DF"/>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EF31DF"/>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EF31DF"/>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EF31DF"/>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EF31DF"/>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EF31D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EF31D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EF31D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EF31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EF31D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EF31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EF31D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EF31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EF31D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EF31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EF31D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EF31D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EF31D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EF31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EF31DF"/>
    <w:rPr>
      <w:rFonts w:ascii="Times New Roman" w:hAnsi="Times New Roman" w:cs="Times New Roman"/>
      <w:sz w:val="20"/>
      <w:szCs w:val="20"/>
      <w:lang w:val="x-none" w:eastAsia="ru-RU"/>
    </w:rPr>
  </w:style>
  <w:style w:type="numbering" w:customStyle="1" w:styleId="22">
    <w:name w:val="Нет списка2"/>
    <w:next w:val="a2"/>
    <w:uiPriority w:val="99"/>
    <w:semiHidden/>
    <w:unhideWhenUsed/>
    <w:rsid w:val="00EF31DF"/>
  </w:style>
  <w:style w:type="paragraph" w:customStyle="1" w:styleId="p5">
    <w:name w:val="p5"/>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EF31DF"/>
    <w:pPr>
      <w:spacing w:before="20" w:after="0" w:line="240" w:lineRule="auto"/>
    </w:pPr>
    <w:rPr>
      <w:rFonts w:ascii="Calibri" w:eastAsia="Calibri" w:hAnsi="Calibri" w:cs="Times New Roman"/>
    </w:rPr>
  </w:style>
  <w:style w:type="character" w:customStyle="1" w:styleId="FontStyle85">
    <w:name w:val="Font Style85"/>
    <w:uiPriority w:val="99"/>
    <w:rsid w:val="00EF31DF"/>
    <w:rPr>
      <w:rFonts w:ascii="Times New Roman" w:hAnsi="Times New Roman" w:cs="Times New Roman"/>
      <w:sz w:val="24"/>
      <w:szCs w:val="24"/>
    </w:rPr>
  </w:style>
  <w:style w:type="paragraph" w:customStyle="1" w:styleId="Style38">
    <w:name w:val="Style38"/>
    <w:basedOn w:val="a"/>
    <w:uiPriority w:val="99"/>
    <w:rsid w:val="00EF31DF"/>
    <w:pPr>
      <w:widowControl w:val="0"/>
      <w:autoSpaceDE w:val="0"/>
      <w:autoSpaceDN w:val="0"/>
      <w:adjustRightInd w:val="0"/>
      <w:spacing w:before="20" w:after="0" w:line="424" w:lineRule="exact"/>
      <w:ind w:firstLine="845"/>
      <w:jc w:val="both"/>
    </w:pPr>
    <w:rPr>
      <w:rFonts w:ascii="Times New Roman" w:eastAsia="Times New Roman" w:hAnsi="Times New Roman" w:cs="Times New Roman"/>
      <w:sz w:val="24"/>
      <w:szCs w:val="24"/>
      <w:lang w:eastAsia="ru-RU"/>
    </w:rPr>
  </w:style>
  <w:style w:type="table" w:customStyle="1" w:styleId="23">
    <w:name w:val="Сетка таблицы2"/>
    <w:basedOn w:val="a1"/>
    <w:next w:val="a3"/>
    <w:uiPriority w:val="59"/>
    <w:rsid w:val="00EF31DF"/>
    <w:pPr>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unhideWhenUsed/>
    <w:rsid w:val="00EF31DF"/>
    <w:rPr>
      <w:sz w:val="16"/>
      <w:szCs w:val="16"/>
    </w:rPr>
  </w:style>
  <w:style w:type="paragraph" w:styleId="afe">
    <w:name w:val="annotation text"/>
    <w:basedOn w:val="a"/>
    <w:link w:val="aff"/>
    <w:uiPriority w:val="99"/>
    <w:unhideWhenUsed/>
    <w:rsid w:val="00EF31DF"/>
    <w:pPr>
      <w:spacing w:before="20" w:after="20" w:line="240" w:lineRule="auto"/>
    </w:pPr>
    <w:rPr>
      <w:sz w:val="20"/>
      <w:szCs w:val="20"/>
    </w:rPr>
  </w:style>
  <w:style w:type="character" w:customStyle="1" w:styleId="aff">
    <w:name w:val="Текст примечания Знак"/>
    <w:basedOn w:val="a0"/>
    <w:link w:val="afe"/>
    <w:uiPriority w:val="99"/>
    <w:rsid w:val="00EF31DF"/>
    <w:rPr>
      <w:sz w:val="20"/>
      <w:szCs w:val="20"/>
    </w:rPr>
  </w:style>
  <w:style w:type="paragraph" w:styleId="aff0">
    <w:name w:val="annotation subject"/>
    <w:basedOn w:val="afe"/>
    <w:next w:val="afe"/>
    <w:link w:val="aff1"/>
    <w:uiPriority w:val="99"/>
    <w:unhideWhenUsed/>
    <w:rsid w:val="00EF31DF"/>
    <w:rPr>
      <w:b/>
      <w:bCs/>
    </w:rPr>
  </w:style>
  <w:style w:type="character" w:customStyle="1" w:styleId="aff1">
    <w:name w:val="Тема примечания Знак"/>
    <w:basedOn w:val="aff"/>
    <w:link w:val="aff0"/>
    <w:uiPriority w:val="99"/>
    <w:rsid w:val="00EF31DF"/>
    <w:rPr>
      <w:b/>
      <w:bCs/>
      <w:sz w:val="20"/>
      <w:szCs w:val="20"/>
    </w:rPr>
  </w:style>
  <w:style w:type="numbering" w:customStyle="1" w:styleId="31">
    <w:name w:val="Нет списка3"/>
    <w:next w:val="a2"/>
    <w:uiPriority w:val="99"/>
    <w:semiHidden/>
    <w:unhideWhenUsed/>
    <w:rsid w:val="00EF31DF"/>
  </w:style>
  <w:style w:type="paragraph" w:styleId="24">
    <w:name w:val="Body Text Indent 2"/>
    <w:basedOn w:val="a"/>
    <w:link w:val="25"/>
    <w:semiHidden/>
    <w:rsid w:val="00EF31DF"/>
    <w:pPr>
      <w:spacing w:after="0" w:line="240" w:lineRule="auto"/>
      <w:ind w:left="-360"/>
      <w:jc w:val="center"/>
    </w:pPr>
    <w:rPr>
      <w:rFonts w:ascii="Times New Roman" w:eastAsia="Times New Roman" w:hAnsi="Times New Roman" w:cs="Times New Roman"/>
      <w:b/>
      <w:bCs/>
      <w:sz w:val="24"/>
      <w:szCs w:val="24"/>
      <w:lang w:val="x-none" w:eastAsia="x-none"/>
    </w:rPr>
  </w:style>
  <w:style w:type="character" w:customStyle="1" w:styleId="25">
    <w:name w:val="Основной текст с отступом 2 Знак"/>
    <w:basedOn w:val="a0"/>
    <w:link w:val="24"/>
    <w:semiHidden/>
    <w:rsid w:val="00EF31DF"/>
    <w:rPr>
      <w:rFonts w:ascii="Times New Roman" w:eastAsia="Times New Roman" w:hAnsi="Times New Roman" w:cs="Times New Roman"/>
      <w:b/>
      <w:bCs/>
      <w:sz w:val="24"/>
      <w:szCs w:val="24"/>
      <w:lang w:val="x-none" w:eastAsia="x-none"/>
    </w:rPr>
  </w:style>
  <w:style w:type="paragraph" w:customStyle="1" w:styleId="Iauiue">
    <w:name w:val="Iau?iue"/>
    <w:rsid w:val="00EF31DF"/>
    <w:pPr>
      <w:spacing w:after="0" w:line="240" w:lineRule="auto"/>
    </w:pPr>
    <w:rPr>
      <w:rFonts w:ascii="Times New Roman" w:eastAsia="Times New Roman" w:hAnsi="Times New Roman" w:cs="Times New Roman"/>
      <w:sz w:val="20"/>
      <w:szCs w:val="20"/>
      <w:lang w:val="en-US" w:eastAsia="ru-RU"/>
    </w:rPr>
  </w:style>
  <w:style w:type="table" w:customStyle="1" w:styleId="32">
    <w:name w:val="Сетка таблицы3"/>
    <w:basedOn w:val="a1"/>
    <w:next w:val="a3"/>
    <w:uiPriority w:val="59"/>
    <w:rsid w:val="00EF31D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F31DF"/>
    <w:pPr>
      <w:widowControl w:val="0"/>
      <w:spacing w:before="40" w:after="0" w:line="240" w:lineRule="auto"/>
    </w:pPr>
    <w:rPr>
      <w:rFonts w:ascii="Times New Roman" w:eastAsia="Times New Roman" w:hAnsi="Times New Roman" w:cs="Times New Roman"/>
      <w:sz w:val="24"/>
      <w:szCs w:val="20"/>
      <w:lang w:eastAsia="ru-RU"/>
    </w:rPr>
  </w:style>
  <w:style w:type="paragraph" w:customStyle="1" w:styleId="aff2">
    <w:name w:val="Содержимое таблицы"/>
    <w:basedOn w:val="a"/>
    <w:rsid w:val="00EF31DF"/>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paragraph" w:customStyle="1" w:styleId="16">
    <w:name w:val="Знак1 Знак Знак Знак"/>
    <w:basedOn w:val="a"/>
    <w:rsid w:val="00EF31DF"/>
    <w:pPr>
      <w:spacing w:after="160" w:line="240" w:lineRule="exact"/>
    </w:pPr>
    <w:rPr>
      <w:rFonts w:ascii="Verdana" w:eastAsia="Times New Roman" w:hAnsi="Verdana" w:cs="Times New Roman"/>
      <w:sz w:val="24"/>
      <w:szCs w:val="24"/>
      <w:lang w:val="en-US"/>
    </w:rPr>
  </w:style>
  <w:style w:type="paragraph" w:styleId="26">
    <w:name w:val="Body Text 2"/>
    <w:basedOn w:val="a"/>
    <w:link w:val="27"/>
    <w:rsid w:val="00EF31DF"/>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0"/>
    <w:link w:val="26"/>
    <w:rsid w:val="00EF31DF"/>
    <w:rPr>
      <w:rFonts w:ascii="Times New Roman" w:eastAsia="Times New Roman" w:hAnsi="Times New Roman" w:cs="Times New Roman"/>
      <w:sz w:val="24"/>
      <w:szCs w:val="24"/>
      <w:lang w:eastAsia="ru-RU"/>
    </w:rPr>
  </w:style>
  <w:style w:type="numbering" w:customStyle="1" w:styleId="111">
    <w:name w:val="Нет списка111"/>
    <w:next w:val="a2"/>
    <w:semiHidden/>
    <w:unhideWhenUsed/>
    <w:rsid w:val="00EF31DF"/>
  </w:style>
  <w:style w:type="table" w:customStyle="1" w:styleId="112">
    <w:name w:val="Сетка таблицы11"/>
    <w:basedOn w:val="a1"/>
    <w:next w:val="a3"/>
    <w:rsid w:val="00EF31DF"/>
    <w:pPr>
      <w:widowControl w:val="0"/>
      <w:autoSpaceDE w:val="0"/>
      <w:autoSpaceDN w:val="0"/>
      <w:adjustRightInd w:val="0"/>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Стиль141"/>
    <w:rsid w:val="00EF31DF"/>
  </w:style>
  <w:style w:type="numbering" w:customStyle="1" w:styleId="211">
    <w:name w:val="Нет списка21"/>
    <w:next w:val="a2"/>
    <w:uiPriority w:val="99"/>
    <w:semiHidden/>
    <w:unhideWhenUsed/>
    <w:rsid w:val="00EF31DF"/>
  </w:style>
  <w:style w:type="table" w:customStyle="1" w:styleId="212">
    <w:name w:val="Сетка таблицы21"/>
    <w:basedOn w:val="a1"/>
    <w:next w:val="a3"/>
    <w:uiPriority w:val="59"/>
    <w:rsid w:val="00EF31DF"/>
    <w:pPr>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31DF"/>
    <w:pPr>
      <w:keepNext/>
      <w:spacing w:after="0" w:line="240" w:lineRule="auto"/>
      <w:ind w:left="-540"/>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EF31D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semiHidden/>
    <w:unhideWhenUsed/>
    <w:qFormat/>
    <w:rsid w:val="00EF31DF"/>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qFormat/>
    <w:rsid w:val="00EF31DF"/>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31D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EF31D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EF31DF"/>
    <w:rPr>
      <w:rFonts w:ascii="Cambria" w:eastAsia="Times New Roman" w:hAnsi="Cambria" w:cs="Times New Roman"/>
      <w:b/>
      <w:bCs/>
      <w:sz w:val="26"/>
      <w:szCs w:val="26"/>
      <w:lang w:eastAsia="ru-RU"/>
    </w:rPr>
  </w:style>
  <w:style w:type="character" w:customStyle="1" w:styleId="60">
    <w:name w:val="Заголовок 6 Знак"/>
    <w:basedOn w:val="a0"/>
    <w:link w:val="6"/>
    <w:rsid w:val="00EF31DF"/>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EF31DF"/>
  </w:style>
  <w:style w:type="table" w:styleId="a3">
    <w:name w:val="Table Grid"/>
    <w:basedOn w:val="a1"/>
    <w:rsid w:val="00EF31DF"/>
    <w:pPr>
      <w:spacing w:before="2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F31DF"/>
    <w:pPr>
      <w:autoSpaceDE w:val="0"/>
      <w:autoSpaceDN w:val="0"/>
      <w:adjustRightInd w:val="0"/>
      <w:spacing w:before="20" w:after="0" w:line="240" w:lineRule="auto"/>
    </w:pPr>
    <w:rPr>
      <w:rFonts w:ascii="Times New Roman" w:hAnsi="Times New Roman" w:cs="Times New Roman"/>
      <w:color w:val="000000"/>
      <w:sz w:val="24"/>
      <w:szCs w:val="24"/>
    </w:rPr>
  </w:style>
  <w:style w:type="paragraph" w:styleId="a4">
    <w:name w:val="Body Text Indent"/>
    <w:basedOn w:val="a"/>
    <w:link w:val="a5"/>
    <w:semiHidden/>
    <w:rsid w:val="00EF31DF"/>
    <w:pPr>
      <w:spacing w:before="20"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EF31DF"/>
    <w:rPr>
      <w:rFonts w:ascii="Times New Roman" w:eastAsia="Times New Roman" w:hAnsi="Times New Roman" w:cs="Times New Roman"/>
      <w:sz w:val="24"/>
      <w:szCs w:val="24"/>
      <w:lang w:eastAsia="ru-RU"/>
    </w:rPr>
  </w:style>
  <w:style w:type="paragraph" w:customStyle="1" w:styleId="ConsPlusNonformat">
    <w:name w:val="ConsPlusNonformat"/>
    <w:uiPriority w:val="99"/>
    <w:rsid w:val="00EF31DF"/>
    <w:pPr>
      <w:widowControl w:val="0"/>
      <w:autoSpaceDE w:val="0"/>
      <w:autoSpaceDN w:val="0"/>
      <w:adjustRightInd w:val="0"/>
      <w:spacing w:before="20"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EF31DF"/>
    <w:pPr>
      <w:spacing w:before="20" w:after="0" w:line="240" w:lineRule="auto"/>
    </w:pPr>
    <w:rPr>
      <w:rFonts w:ascii="Tahoma" w:hAnsi="Tahoma" w:cs="Tahoma"/>
      <w:sz w:val="16"/>
      <w:szCs w:val="16"/>
    </w:rPr>
  </w:style>
  <w:style w:type="character" w:customStyle="1" w:styleId="a7">
    <w:name w:val="Текст выноски Знак"/>
    <w:basedOn w:val="a0"/>
    <w:link w:val="a6"/>
    <w:rsid w:val="00EF31DF"/>
    <w:rPr>
      <w:rFonts w:ascii="Tahoma" w:hAnsi="Tahoma" w:cs="Tahoma"/>
      <w:sz w:val="16"/>
      <w:szCs w:val="16"/>
    </w:rPr>
  </w:style>
  <w:style w:type="character" w:styleId="a8">
    <w:name w:val="Hyperlink"/>
    <w:basedOn w:val="a0"/>
    <w:uiPriority w:val="99"/>
    <w:unhideWhenUsed/>
    <w:rsid w:val="00EF31DF"/>
    <w:rPr>
      <w:color w:val="0000FF"/>
      <w:u w:val="single"/>
    </w:rPr>
  </w:style>
  <w:style w:type="paragraph" w:styleId="a9">
    <w:name w:val="List Paragraph"/>
    <w:basedOn w:val="a"/>
    <w:link w:val="aa"/>
    <w:uiPriority w:val="34"/>
    <w:qFormat/>
    <w:rsid w:val="00EF31DF"/>
    <w:pPr>
      <w:spacing w:before="20" w:after="20" w:line="240" w:lineRule="auto"/>
      <w:ind w:left="720"/>
      <w:contextualSpacing/>
    </w:pPr>
  </w:style>
  <w:style w:type="paragraph" w:customStyle="1" w:styleId="12">
    <w:name w:val="Обычный1"/>
    <w:rsid w:val="00EF31DF"/>
    <w:pPr>
      <w:widowControl w:val="0"/>
      <w:spacing w:before="20"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EF31DF"/>
    <w:pPr>
      <w:spacing w:before="20" w:after="120" w:line="240" w:lineRule="auto"/>
    </w:pPr>
  </w:style>
  <w:style w:type="character" w:customStyle="1" w:styleId="ac">
    <w:name w:val="Основной текст Знак"/>
    <w:basedOn w:val="a0"/>
    <w:link w:val="ab"/>
    <w:uiPriority w:val="99"/>
    <w:rsid w:val="00EF31DF"/>
  </w:style>
  <w:style w:type="paragraph" w:customStyle="1" w:styleId="western">
    <w:name w:val="western"/>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EF31DF"/>
    <w:pPr>
      <w:numPr>
        <w:ilvl w:val="1"/>
      </w:numPr>
      <w:spacing w:before="20" w:after="20" w:line="240" w:lineRule="auto"/>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EF31DF"/>
    <w:rPr>
      <w:rFonts w:asciiTheme="majorHAnsi" w:eastAsiaTheme="majorEastAsia" w:hAnsiTheme="majorHAnsi" w:cstheme="majorBidi"/>
      <w:i/>
      <w:iCs/>
      <w:color w:val="4F81BD" w:themeColor="accent1"/>
      <w:spacing w:val="15"/>
      <w:sz w:val="24"/>
      <w:szCs w:val="24"/>
    </w:rPr>
  </w:style>
  <w:style w:type="numbering" w:customStyle="1" w:styleId="110">
    <w:name w:val="Нет списка11"/>
    <w:next w:val="a2"/>
    <w:semiHidden/>
    <w:unhideWhenUsed/>
    <w:rsid w:val="00EF31DF"/>
  </w:style>
  <w:style w:type="character" w:customStyle="1" w:styleId="aa">
    <w:name w:val="Абзац списка Знак"/>
    <w:link w:val="a9"/>
    <w:uiPriority w:val="34"/>
    <w:locked/>
    <w:rsid w:val="00EF31DF"/>
  </w:style>
  <w:style w:type="paragraph" w:customStyle="1" w:styleId="ConsPlusNormal">
    <w:name w:val="ConsPlusNormal"/>
    <w:rsid w:val="00EF31DF"/>
    <w:pPr>
      <w:widowControl w:val="0"/>
      <w:autoSpaceDE w:val="0"/>
      <w:autoSpaceDN w:val="0"/>
      <w:adjustRightInd w:val="0"/>
      <w:spacing w:before="20"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rsid w:val="00EF31DF"/>
    <w:pPr>
      <w:spacing w:before="20"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rsid w:val="00EF31DF"/>
    <w:rPr>
      <w:rFonts w:ascii="Times New Roman CYR" w:eastAsia="Times New Roman" w:hAnsi="Times New Roman CYR" w:cs="Times New Roman"/>
      <w:sz w:val="20"/>
      <w:szCs w:val="20"/>
      <w:lang w:eastAsia="ru-RU"/>
    </w:rPr>
  </w:style>
  <w:style w:type="character" w:styleId="af1">
    <w:name w:val="footnote reference"/>
    <w:rsid w:val="00EF31DF"/>
    <w:rPr>
      <w:vertAlign w:val="superscript"/>
    </w:rPr>
  </w:style>
  <w:style w:type="paragraph" w:customStyle="1" w:styleId="21">
    <w:name w:val="Знак2"/>
    <w:basedOn w:val="a"/>
    <w:autoRedefine/>
    <w:rsid w:val="00EF31DF"/>
    <w:pPr>
      <w:spacing w:before="20" w:after="160" w:line="240" w:lineRule="exact"/>
      <w:ind w:left="540"/>
    </w:pPr>
    <w:rPr>
      <w:rFonts w:ascii="Times New Roman" w:eastAsia="SimSun" w:hAnsi="Times New Roman" w:cs="Times New Roman"/>
      <w:b/>
      <w:sz w:val="32"/>
      <w:szCs w:val="32"/>
    </w:rPr>
  </w:style>
  <w:style w:type="table" w:customStyle="1" w:styleId="13">
    <w:name w:val="Сетка таблицы1"/>
    <w:basedOn w:val="a1"/>
    <w:next w:val="a3"/>
    <w:rsid w:val="00EF31DF"/>
    <w:pPr>
      <w:widowControl w:val="0"/>
      <w:autoSpaceDE w:val="0"/>
      <w:autoSpaceDN w:val="0"/>
      <w:adjustRightInd w:val="0"/>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EF31DF"/>
    <w:pPr>
      <w:autoSpaceDE w:val="0"/>
      <w:autoSpaceDN w:val="0"/>
      <w:adjustRightInd w:val="0"/>
      <w:spacing w:before="20" w:after="0" w:line="240" w:lineRule="auto"/>
    </w:pPr>
    <w:rPr>
      <w:rFonts w:ascii="Arial" w:eastAsia="Times New Roman" w:hAnsi="Arial" w:cs="Arial"/>
      <w:sz w:val="20"/>
      <w:szCs w:val="20"/>
      <w:lang w:eastAsia="ru-RU"/>
    </w:rPr>
  </w:style>
  <w:style w:type="paragraph" w:styleId="af2">
    <w:name w:val="footer"/>
    <w:basedOn w:val="a"/>
    <w:link w:val="af3"/>
    <w:rsid w:val="00EF31DF"/>
    <w:pPr>
      <w:tabs>
        <w:tab w:val="center" w:pos="4677"/>
        <w:tab w:val="right" w:pos="9355"/>
      </w:tabs>
      <w:spacing w:before="20"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EF31DF"/>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EF31DF"/>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5">
    <w:name w:val="Абзац списка1"/>
    <w:basedOn w:val="a"/>
    <w:link w:val="ListParagraphChar"/>
    <w:rsid w:val="00EF31DF"/>
    <w:pPr>
      <w:spacing w:before="20" w:after="20" w:line="240" w:lineRule="auto"/>
      <w:ind w:left="720"/>
      <w:contextualSpacing/>
    </w:pPr>
    <w:rPr>
      <w:rFonts w:ascii="Calibri" w:eastAsia="Times New Roman" w:hAnsi="Calibri" w:cs="Times New Roman"/>
    </w:rPr>
  </w:style>
  <w:style w:type="paragraph" w:styleId="af5">
    <w:name w:val="Document Map"/>
    <w:basedOn w:val="a"/>
    <w:link w:val="af6"/>
    <w:rsid w:val="00EF31DF"/>
    <w:pPr>
      <w:shd w:val="clear" w:color="auto" w:fill="000080"/>
      <w:spacing w:before="20"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rsid w:val="00EF31DF"/>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EF31DF"/>
    <w:pPr>
      <w:spacing w:before="20"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EF31DF"/>
    <w:pPr>
      <w:numPr>
        <w:numId w:val="2"/>
      </w:numPr>
    </w:pPr>
  </w:style>
  <w:style w:type="character" w:customStyle="1" w:styleId="current">
    <w:name w:val="current"/>
    <w:basedOn w:val="a0"/>
    <w:rsid w:val="00EF31DF"/>
  </w:style>
  <w:style w:type="character" w:customStyle="1" w:styleId="FontStyle12">
    <w:name w:val="Font Style12"/>
    <w:rsid w:val="00EF31DF"/>
    <w:rPr>
      <w:rFonts w:ascii="Times New Roman" w:hAnsi="Times New Roman" w:cs="Times New Roman"/>
      <w:sz w:val="24"/>
      <w:szCs w:val="24"/>
    </w:rPr>
  </w:style>
  <w:style w:type="paragraph" w:styleId="af8">
    <w:name w:val="header"/>
    <w:basedOn w:val="a"/>
    <w:link w:val="af9"/>
    <w:rsid w:val="00EF31DF"/>
    <w:pPr>
      <w:tabs>
        <w:tab w:val="center" w:pos="4677"/>
        <w:tab w:val="right" w:pos="9355"/>
      </w:tabs>
      <w:spacing w:before="20"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EF31DF"/>
    <w:rPr>
      <w:rFonts w:ascii="Times New Roman CYR" w:eastAsia="Times New Roman" w:hAnsi="Times New Roman CYR" w:cs="Times New Roman"/>
      <w:sz w:val="28"/>
      <w:szCs w:val="20"/>
      <w:lang w:eastAsia="ru-RU"/>
    </w:rPr>
  </w:style>
  <w:style w:type="character" w:styleId="afa">
    <w:name w:val="page number"/>
    <w:rsid w:val="00EF31DF"/>
    <w:rPr>
      <w:rFonts w:cs="Times New Roman"/>
    </w:rPr>
  </w:style>
  <w:style w:type="character" w:customStyle="1" w:styleId="ListParagraphChar">
    <w:name w:val="List Paragraph Char"/>
    <w:link w:val="15"/>
    <w:locked/>
    <w:rsid w:val="00EF31DF"/>
    <w:rPr>
      <w:rFonts w:ascii="Calibri" w:eastAsia="Times New Roman" w:hAnsi="Calibri" w:cs="Times New Roman"/>
    </w:rPr>
  </w:style>
  <w:style w:type="character" w:styleId="afb">
    <w:name w:val="FollowedHyperlink"/>
    <w:rsid w:val="00EF31DF"/>
    <w:rPr>
      <w:color w:val="800080"/>
      <w:u w:val="single"/>
    </w:rPr>
  </w:style>
  <w:style w:type="paragraph" w:customStyle="1" w:styleId="xl87">
    <w:name w:val="xl87"/>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EF31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EF31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EF31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EF31DF"/>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EF31D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EF31DF"/>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EF31DF"/>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EF31DF"/>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EF31DF"/>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EF31D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EF31D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EF31DF"/>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EF31D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EF31DF"/>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EF31DF"/>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EF31DF"/>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EF31DF"/>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EF31D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EF31D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EF31D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EF31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EF31D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EF31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EF31D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EF31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EF31D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EF31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EF31D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EF31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EF31D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EF31D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EF31D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EF31D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EF31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EF31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EF31DF"/>
    <w:rPr>
      <w:rFonts w:ascii="Times New Roman" w:hAnsi="Times New Roman" w:cs="Times New Roman"/>
      <w:sz w:val="20"/>
      <w:szCs w:val="20"/>
      <w:lang w:val="x-none" w:eastAsia="ru-RU"/>
    </w:rPr>
  </w:style>
  <w:style w:type="numbering" w:customStyle="1" w:styleId="22">
    <w:name w:val="Нет списка2"/>
    <w:next w:val="a2"/>
    <w:uiPriority w:val="99"/>
    <w:semiHidden/>
    <w:unhideWhenUsed/>
    <w:rsid w:val="00EF31DF"/>
  </w:style>
  <w:style w:type="paragraph" w:customStyle="1" w:styleId="p5">
    <w:name w:val="p5"/>
    <w:basedOn w:val="a"/>
    <w:rsid w:val="00EF3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EF31DF"/>
    <w:pPr>
      <w:spacing w:before="20" w:after="0" w:line="240" w:lineRule="auto"/>
    </w:pPr>
    <w:rPr>
      <w:rFonts w:ascii="Calibri" w:eastAsia="Calibri" w:hAnsi="Calibri" w:cs="Times New Roman"/>
    </w:rPr>
  </w:style>
  <w:style w:type="character" w:customStyle="1" w:styleId="FontStyle85">
    <w:name w:val="Font Style85"/>
    <w:uiPriority w:val="99"/>
    <w:rsid w:val="00EF31DF"/>
    <w:rPr>
      <w:rFonts w:ascii="Times New Roman" w:hAnsi="Times New Roman" w:cs="Times New Roman"/>
      <w:sz w:val="24"/>
      <w:szCs w:val="24"/>
    </w:rPr>
  </w:style>
  <w:style w:type="paragraph" w:customStyle="1" w:styleId="Style38">
    <w:name w:val="Style38"/>
    <w:basedOn w:val="a"/>
    <w:uiPriority w:val="99"/>
    <w:rsid w:val="00EF31DF"/>
    <w:pPr>
      <w:widowControl w:val="0"/>
      <w:autoSpaceDE w:val="0"/>
      <w:autoSpaceDN w:val="0"/>
      <w:adjustRightInd w:val="0"/>
      <w:spacing w:before="20" w:after="0" w:line="424" w:lineRule="exact"/>
      <w:ind w:firstLine="845"/>
      <w:jc w:val="both"/>
    </w:pPr>
    <w:rPr>
      <w:rFonts w:ascii="Times New Roman" w:eastAsia="Times New Roman" w:hAnsi="Times New Roman" w:cs="Times New Roman"/>
      <w:sz w:val="24"/>
      <w:szCs w:val="24"/>
      <w:lang w:eastAsia="ru-RU"/>
    </w:rPr>
  </w:style>
  <w:style w:type="table" w:customStyle="1" w:styleId="23">
    <w:name w:val="Сетка таблицы2"/>
    <w:basedOn w:val="a1"/>
    <w:next w:val="a3"/>
    <w:uiPriority w:val="59"/>
    <w:rsid w:val="00EF31DF"/>
    <w:pPr>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unhideWhenUsed/>
    <w:rsid w:val="00EF31DF"/>
    <w:rPr>
      <w:sz w:val="16"/>
      <w:szCs w:val="16"/>
    </w:rPr>
  </w:style>
  <w:style w:type="paragraph" w:styleId="afe">
    <w:name w:val="annotation text"/>
    <w:basedOn w:val="a"/>
    <w:link w:val="aff"/>
    <w:uiPriority w:val="99"/>
    <w:unhideWhenUsed/>
    <w:rsid w:val="00EF31DF"/>
    <w:pPr>
      <w:spacing w:before="20" w:after="20" w:line="240" w:lineRule="auto"/>
    </w:pPr>
    <w:rPr>
      <w:sz w:val="20"/>
      <w:szCs w:val="20"/>
    </w:rPr>
  </w:style>
  <w:style w:type="character" w:customStyle="1" w:styleId="aff">
    <w:name w:val="Текст примечания Знак"/>
    <w:basedOn w:val="a0"/>
    <w:link w:val="afe"/>
    <w:uiPriority w:val="99"/>
    <w:rsid w:val="00EF31DF"/>
    <w:rPr>
      <w:sz w:val="20"/>
      <w:szCs w:val="20"/>
    </w:rPr>
  </w:style>
  <w:style w:type="paragraph" w:styleId="aff0">
    <w:name w:val="annotation subject"/>
    <w:basedOn w:val="afe"/>
    <w:next w:val="afe"/>
    <w:link w:val="aff1"/>
    <w:uiPriority w:val="99"/>
    <w:unhideWhenUsed/>
    <w:rsid w:val="00EF31DF"/>
    <w:rPr>
      <w:b/>
      <w:bCs/>
    </w:rPr>
  </w:style>
  <w:style w:type="character" w:customStyle="1" w:styleId="aff1">
    <w:name w:val="Тема примечания Знак"/>
    <w:basedOn w:val="aff"/>
    <w:link w:val="aff0"/>
    <w:uiPriority w:val="99"/>
    <w:rsid w:val="00EF31DF"/>
    <w:rPr>
      <w:b/>
      <w:bCs/>
      <w:sz w:val="20"/>
      <w:szCs w:val="20"/>
    </w:rPr>
  </w:style>
  <w:style w:type="numbering" w:customStyle="1" w:styleId="31">
    <w:name w:val="Нет списка3"/>
    <w:next w:val="a2"/>
    <w:uiPriority w:val="99"/>
    <w:semiHidden/>
    <w:unhideWhenUsed/>
    <w:rsid w:val="00EF31DF"/>
  </w:style>
  <w:style w:type="paragraph" w:styleId="24">
    <w:name w:val="Body Text Indent 2"/>
    <w:basedOn w:val="a"/>
    <w:link w:val="25"/>
    <w:semiHidden/>
    <w:rsid w:val="00EF31DF"/>
    <w:pPr>
      <w:spacing w:after="0" w:line="240" w:lineRule="auto"/>
      <w:ind w:left="-360"/>
      <w:jc w:val="center"/>
    </w:pPr>
    <w:rPr>
      <w:rFonts w:ascii="Times New Roman" w:eastAsia="Times New Roman" w:hAnsi="Times New Roman" w:cs="Times New Roman"/>
      <w:b/>
      <w:bCs/>
      <w:sz w:val="24"/>
      <w:szCs w:val="24"/>
      <w:lang w:val="x-none" w:eastAsia="x-none"/>
    </w:rPr>
  </w:style>
  <w:style w:type="character" w:customStyle="1" w:styleId="25">
    <w:name w:val="Основной текст с отступом 2 Знак"/>
    <w:basedOn w:val="a0"/>
    <w:link w:val="24"/>
    <w:semiHidden/>
    <w:rsid w:val="00EF31DF"/>
    <w:rPr>
      <w:rFonts w:ascii="Times New Roman" w:eastAsia="Times New Roman" w:hAnsi="Times New Roman" w:cs="Times New Roman"/>
      <w:b/>
      <w:bCs/>
      <w:sz w:val="24"/>
      <w:szCs w:val="24"/>
      <w:lang w:val="x-none" w:eastAsia="x-none"/>
    </w:rPr>
  </w:style>
  <w:style w:type="paragraph" w:customStyle="1" w:styleId="Iauiue">
    <w:name w:val="Iau?iue"/>
    <w:rsid w:val="00EF31DF"/>
    <w:pPr>
      <w:spacing w:after="0" w:line="240" w:lineRule="auto"/>
    </w:pPr>
    <w:rPr>
      <w:rFonts w:ascii="Times New Roman" w:eastAsia="Times New Roman" w:hAnsi="Times New Roman" w:cs="Times New Roman"/>
      <w:sz w:val="20"/>
      <w:szCs w:val="20"/>
      <w:lang w:val="en-US" w:eastAsia="ru-RU"/>
    </w:rPr>
  </w:style>
  <w:style w:type="table" w:customStyle="1" w:styleId="32">
    <w:name w:val="Сетка таблицы3"/>
    <w:basedOn w:val="a1"/>
    <w:next w:val="a3"/>
    <w:uiPriority w:val="59"/>
    <w:rsid w:val="00EF31D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F31DF"/>
    <w:pPr>
      <w:widowControl w:val="0"/>
      <w:spacing w:before="40" w:after="0" w:line="240" w:lineRule="auto"/>
    </w:pPr>
    <w:rPr>
      <w:rFonts w:ascii="Times New Roman" w:eastAsia="Times New Roman" w:hAnsi="Times New Roman" w:cs="Times New Roman"/>
      <w:sz w:val="24"/>
      <w:szCs w:val="20"/>
      <w:lang w:eastAsia="ru-RU"/>
    </w:rPr>
  </w:style>
  <w:style w:type="paragraph" w:customStyle="1" w:styleId="aff2">
    <w:name w:val="Содержимое таблицы"/>
    <w:basedOn w:val="a"/>
    <w:rsid w:val="00EF31DF"/>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paragraph" w:customStyle="1" w:styleId="16">
    <w:name w:val="Знак1 Знак Знак Знак"/>
    <w:basedOn w:val="a"/>
    <w:rsid w:val="00EF31DF"/>
    <w:pPr>
      <w:spacing w:after="160" w:line="240" w:lineRule="exact"/>
    </w:pPr>
    <w:rPr>
      <w:rFonts w:ascii="Verdana" w:eastAsia="Times New Roman" w:hAnsi="Verdana" w:cs="Times New Roman"/>
      <w:sz w:val="24"/>
      <w:szCs w:val="24"/>
      <w:lang w:val="en-US"/>
    </w:rPr>
  </w:style>
  <w:style w:type="paragraph" w:styleId="26">
    <w:name w:val="Body Text 2"/>
    <w:basedOn w:val="a"/>
    <w:link w:val="27"/>
    <w:rsid w:val="00EF31DF"/>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0"/>
    <w:link w:val="26"/>
    <w:rsid w:val="00EF31DF"/>
    <w:rPr>
      <w:rFonts w:ascii="Times New Roman" w:eastAsia="Times New Roman" w:hAnsi="Times New Roman" w:cs="Times New Roman"/>
      <w:sz w:val="24"/>
      <w:szCs w:val="24"/>
      <w:lang w:eastAsia="ru-RU"/>
    </w:rPr>
  </w:style>
  <w:style w:type="numbering" w:customStyle="1" w:styleId="111">
    <w:name w:val="Нет списка111"/>
    <w:next w:val="a2"/>
    <w:semiHidden/>
    <w:unhideWhenUsed/>
    <w:rsid w:val="00EF31DF"/>
  </w:style>
  <w:style w:type="table" w:customStyle="1" w:styleId="112">
    <w:name w:val="Сетка таблицы11"/>
    <w:basedOn w:val="a1"/>
    <w:next w:val="a3"/>
    <w:rsid w:val="00EF31DF"/>
    <w:pPr>
      <w:widowControl w:val="0"/>
      <w:autoSpaceDE w:val="0"/>
      <w:autoSpaceDN w:val="0"/>
      <w:adjustRightInd w:val="0"/>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Стиль141"/>
    <w:rsid w:val="00EF31DF"/>
  </w:style>
  <w:style w:type="numbering" w:customStyle="1" w:styleId="211">
    <w:name w:val="Нет списка21"/>
    <w:next w:val="a2"/>
    <w:uiPriority w:val="99"/>
    <w:semiHidden/>
    <w:unhideWhenUsed/>
    <w:rsid w:val="00EF31DF"/>
  </w:style>
  <w:style w:type="table" w:customStyle="1" w:styleId="212">
    <w:name w:val="Сетка таблицы21"/>
    <w:basedOn w:val="a1"/>
    <w:next w:val="a3"/>
    <w:uiPriority w:val="59"/>
    <w:rsid w:val="00EF31DF"/>
    <w:pPr>
      <w:spacing w:before="2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05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oter" Target="footer1.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1DA23-EEFB-457D-B197-A2E61EB3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81</Pages>
  <Words>28823</Words>
  <Characters>164297</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Ларионова Светлана Николаевна</dc:creator>
  <cp:keywords/>
  <dc:description/>
  <cp:lastModifiedBy>Ларионова Светлана Николаевна</cp:lastModifiedBy>
  <cp:revision>38</cp:revision>
  <cp:lastPrinted>2025-03-25T10:12:00Z</cp:lastPrinted>
  <dcterms:created xsi:type="dcterms:W3CDTF">2025-03-18T09:44:00Z</dcterms:created>
  <dcterms:modified xsi:type="dcterms:W3CDTF">2025-03-26T07:50:00Z</dcterms:modified>
</cp:coreProperties>
</file>