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DEC" w:rsidRDefault="00B67DEC" w:rsidP="00B67DEC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C46CA6">
        <w:rPr>
          <w:rFonts w:ascii="Times New Roman" w:hAnsi="Times New Roman"/>
          <w:b/>
          <w:sz w:val="20"/>
          <w:szCs w:val="20"/>
          <w:lang w:eastAsia="ru-RU"/>
        </w:rPr>
        <w:t xml:space="preserve">Форма </w:t>
      </w:r>
      <w:r>
        <w:rPr>
          <w:rFonts w:ascii="Times New Roman" w:hAnsi="Times New Roman"/>
          <w:b/>
          <w:sz w:val="20"/>
          <w:szCs w:val="20"/>
          <w:lang w:eastAsia="ru-RU"/>
        </w:rPr>
        <w:t>2</w:t>
      </w:r>
      <w:r w:rsidRPr="00C46CA6">
        <w:rPr>
          <w:rFonts w:ascii="Times New Roman" w:hAnsi="Times New Roman"/>
          <w:b/>
          <w:sz w:val="20"/>
          <w:szCs w:val="20"/>
          <w:lang w:eastAsia="ru-RU"/>
        </w:rPr>
        <w:t xml:space="preserve">. </w:t>
      </w:r>
      <w:hyperlink r:id="rId5" w:history="1">
        <w:r w:rsidRPr="00C46CA6">
          <w:rPr>
            <w:rStyle w:val="a3"/>
            <w:b/>
            <w:sz w:val="20"/>
            <w:szCs w:val="20"/>
          </w:rPr>
          <w:t>Отчет</w:t>
        </w:r>
      </w:hyperlink>
      <w:r w:rsidRPr="00C46CA6">
        <w:rPr>
          <w:rFonts w:ascii="Times New Roman" w:hAnsi="Times New Roman"/>
          <w:b/>
          <w:sz w:val="20"/>
          <w:szCs w:val="20"/>
          <w:lang w:eastAsia="ru-RU"/>
        </w:rPr>
        <w:t xml:space="preserve"> о выполнении основных мероприятий муниципальной программы </w:t>
      </w:r>
    </w:p>
    <w:tbl>
      <w:tblPr>
        <w:tblW w:w="14332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7"/>
        <w:gridCol w:w="702"/>
        <w:gridCol w:w="15"/>
        <w:gridCol w:w="556"/>
        <w:gridCol w:w="11"/>
        <w:gridCol w:w="558"/>
        <w:gridCol w:w="9"/>
        <w:gridCol w:w="559"/>
        <w:gridCol w:w="8"/>
        <w:gridCol w:w="2824"/>
        <w:gridCol w:w="11"/>
        <w:gridCol w:w="2256"/>
        <w:gridCol w:w="12"/>
        <w:gridCol w:w="1410"/>
        <w:gridCol w:w="8"/>
        <w:gridCol w:w="1557"/>
        <w:gridCol w:w="1985"/>
        <w:gridCol w:w="1844"/>
      </w:tblGrid>
      <w:tr w:rsidR="00B67DEC" w:rsidRPr="006D7257" w:rsidTr="002C4BBF">
        <w:trPr>
          <w:gridBefore w:val="1"/>
          <w:wBefore w:w="7" w:type="dxa"/>
          <w:trHeight w:val="945"/>
        </w:trPr>
        <w:tc>
          <w:tcPr>
            <w:tcW w:w="2410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83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42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Срок выполнения плановый </w:t>
            </w:r>
          </w:p>
        </w:tc>
        <w:tc>
          <w:tcPr>
            <w:tcW w:w="156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Срок выполнения фактический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Достигнутый результат</w:t>
            </w:r>
          </w:p>
        </w:tc>
      </w:tr>
      <w:tr w:rsidR="00B67DEC" w:rsidRPr="006D7257" w:rsidTr="002C4BBF">
        <w:trPr>
          <w:gridBefore w:val="1"/>
          <w:wBefore w:w="7" w:type="dxa"/>
          <w:trHeight w:val="34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83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6361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6361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6361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6361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6361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6361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7DEC" w:rsidRPr="006D7257" w:rsidTr="002C4BBF">
        <w:trPr>
          <w:gridBefore w:val="1"/>
          <w:wBefore w:w="7" w:type="dxa"/>
          <w:trHeight w:val="48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/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/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/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/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/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/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3EA9" w:rsidTr="004D3EA9">
        <w:trPr>
          <w:gridBefore w:val="1"/>
          <w:wBefore w:w="7" w:type="dxa"/>
          <w:trHeight w:val="48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Создание условий  для развития  физической культуры и спорта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Отдел физической культуры и спорта 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4D3EA9" w:rsidTr="004D3EA9">
        <w:trPr>
          <w:gridBefore w:val="1"/>
          <w:wBefore w:w="7" w:type="dxa"/>
          <w:trHeight w:val="48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Нормативно – правовая деятельность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4D3EA9" w:rsidTr="004D3EA9">
        <w:trPr>
          <w:gridBefore w:val="1"/>
          <w:wBefore w:w="7" w:type="dxa"/>
          <w:trHeight w:val="48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 xml:space="preserve">Разработка      положения и проведение смотра –  конкурса по организации спортивно-массовой работы и подведения итогов среди муниципальных образований. 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4D3EA9" w:rsidTr="004D3EA9">
        <w:trPr>
          <w:gridBefore w:val="1"/>
          <w:wBefore w:w="7" w:type="dxa"/>
          <w:trHeight w:val="48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Разработка    программы “Физкультура и спорт Глазовского района на 2015 – 2020 гг.”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Март </w:t>
            </w:r>
          </w:p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2014г.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Март </w:t>
            </w:r>
          </w:p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2014г.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4D3EA9" w:rsidTr="004D3EA9">
        <w:trPr>
          <w:gridBefore w:val="1"/>
          <w:wBefore w:w="7" w:type="dxa"/>
          <w:trHeight w:val="48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Разработка  положений о проведении районных  соревнований по различным видам спорта.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 отд. плану</w:t>
            </w:r>
          </w:p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2015 – 2020 гг.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 отд. плану</w:t>
            </w:r>
          </w:p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2015 – 2020 гг.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4D3EA9" w:rsidTr="004D3EA9">
        <w:trPr>
          <w:gridBefore w:val="1"/>
          <w:wBefore w:w="7" w:type="dxa"/>
          <w:trHeight w:val="48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Организационно-кадровая и учебно-методическая деятельность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Подготовка специалистов для организации и координации межведомственной </w:t>
            </w: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работы муниципальных органов власти по 1вопросам общественного здоровья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выполнено</w:t>
            </w:r>
          </w:p>
        </w:tc>
      </w:tr>
      <w:tr w:rsidR="004D3EA9" w:rsidTr="004D3EA9">
        <w:trPr>
          <w:gridBefore w:val="1"/>
          <w:wBefore w:w="7" w:type="dxa"/>
          <w:trHeight w:val="48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lastRenderedPageBreak/>
              <w:t>02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Организационная и финансовая поддержка работы общественных  Советов по физкультуре и спорту в муниципальных образованиях района.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</w:t>
            </w:r>
          </w:p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</w:t>
            </w:r>
          </w:p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4D3EA9" w:rsidTr="004D3EA9">
        <w:trPr>
          <w:gridBefore w:val="1"/>
          <w:wBefore w:w="7" w:type="dxa"/>
          <w:trHeight w:val="48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Участие в работе комиссии по делам несовершенных и защите их прав.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</w:t>
            </w:r>
          </w:p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4D3EA9" w:rsidTr="004D3EA9">
        <w:trPr>
          <w:gridBefore w:val="1"/>
          <w:wBefore w:w="7" w:type="dxa"/>
          <w:trHeight w:val="48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Инструктивно-методические семинары по вопросам организации работы спортивных секций для тренеров-преподавателей ДЮСШ.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4D3EA9" w:rsidTr="004D3EA9">
        <w:trPr>
          <w:gridBefore w:val="1"/>
          <w:wBefore w:w="7" w:type="dxa"/>
          <w:trHeight w:val="48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 xml:space="preserve">Методические семинары для председателей общественных Советов по физкультуре и спорту   муниципальных </w:t>
            </w:r>
            <w:proofErr w:type="gramStart"/>
            <w:r w:rsidRPr="004D3EA9">
              <w:rPr>
                <w:rFonts w:ascii="Times New Roman" w:hAnsi="Times New Roman"/>
                <w:sz w:val="20"/>
                <w:szCs w:val="20"/>
              </w:rPr>
              <w:t>образованиях</w:t>
            </w:r>
            <w:proofErr w:type="gramEnd"/>
            <w:r w:rsidRPr="004D3E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4D3EA9" w:rsidTr="004D3EA9">
        <w:trPr>
          <w:gridBefore w:val="1"/>
          <w:wBefore w:w="7" w:type="dxa"/>
          <w:trHeight w:val="48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Инструктивно-методические семинары для членов общественных советов по физкультуре и спорту при муниципальных образованиях по вопросам организации спортивно-массовой работы.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раз в месяц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4D3EA9" w:rsidTr="004D3EA9">
        <w:trPr>
          <w:gridBefore w:val="1"/>
          <w:wBefore w:w="7" w:type="dxa"/>
          <w:trHeight w:val="48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lastRenderedPageBreak/>
              <w:t>02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Участие в республиканских семинарах по вопросам развития физической культуры и спорта и туризма.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 плану Министерства спорта УР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 плану Министерства спорта УР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4D3EA9" w:rsidTr="004D3EA9">
        <w:trPr>
          <w:gridBefore w:val="1"/>
          <w:wBefore w:w="7" w:type="dxa"/>
          <w:trHeight w:val="48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Информационно-исследовательская деятельность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Создание информационного пространства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4D3EA9" w:rsidTr="004D3EA9">
        <w:trPr>
          <w:gridBefore w:val="1"/>
          <w:wBefore w:w="7" w:type="dxa"/>
          <w:trHeight w:val="48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Информирование об организации и проведении районных спортивных мероприятий в Молодежной страничке газеты “Мой город”, «</w:t>
            </w:r>
            <w:proofErr w:type="spellStart"/>
            <w:r w:rsidRPr="004D3EA9">
              <w:rPr>
                <w:rFonts w:ascii="Times New Roman" w:hAnsi="Times New Roman"/>
                <w:sz w:val="20"/>
                <w:szCs w:val="20"/>
              </w:rPr>
              <w:t>Иднакар</w:t>
            </w:r>
            <w:proofErr w:type="spellEnd"/>
            <w:r w:rsidRPr="004D3EA9">
              <w:rPr>
                <w:rFonts w:ascii="Times New Roman" w:hAnsi="Times New Roman"/>
                <w:sz w:val="20"/>
                <w:szCs w:val="20"/>
              </w:rPr>
              <w:t>», «Калина красная».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ежемесячно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ежемесячно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4D3EA9" w:rsidTr="004D3EA9">
        <w:trPr>
          <w:gridBefore w:val="1"/>
          <w:wBefore w:w="7" w:type="dxa"/>
          <w:trHeight w:val="48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Информирование об организации и проведении спортивных мероприятий в районе через ТРК “Глазов”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ежемесячно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ежемесячно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выполнено</w:t>
            </w:r>
          </w:p>
        </w:tc>
      </w:tr>
      <w:tr w:rsidR="004D3EA9" w:rsidTr="004D3EA9">
        <w:trPr>
          <w:gridBefore w:val="1"/>
          <w:wBefore w:w="7" w:type="dxa"/>
          <w:trHeight w:val="48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Проведение социологических исследований среди населения по вопросам развития физической культуры и спорта.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</w:t>
            </w:r>
          </w:p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года</w:t>
            </w:r>
          </w:p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</w:t>
            </w:r>
          </w:p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года</w:t>
            </w:r>
          </w:p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 выполнено</w:t>
            </w:r>
          </w:p>
        </w:tc>
      </w:tr>
      <w:tr w:rsidR="004D3EA9" w:rsidTr="004D3EA9">
        <w:trPr>
          <w:gridBefore w:val="1"/>
          <w:wBefore w:w="7" w:type="dxa"/>
          <w:trHeight w:val="48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Отдел физкультуры и спорта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 отдельному плану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 отдельному плану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Привлечение различных категорий населения к занятию физической культурой и спортом путем участия в физкультурных и спортивных </w:t>
            </w: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мероприятиях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выполнено</w:t>
            </w:r>
          </w:p>
        </w:tc>
      </w:tr>
      <w:tr w:rsidR="004D3EA9" w:rsidTr="004D3EA9">
        <w:trPr>
          <w:gridBefore w:val="1"/>
          <w:wBefore w:w="7" w:type="dxa"/>
          <w:trHeight w:val="48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lastRenderedPageBreak/>
              <w:t>02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Отдел физкультуры и спорта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Развитие сети спортивных сооружений, доступной для различных категорий и групп населения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4D3EA9" w:rsidTr="004D3EA9">
        <w:trPr>
          <w:gridBefore w:val="1"/>
          <w:wBefore w:w="7" w:type="dxa"/>
          <w:trHeight w:val="48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Проведение тестирования населения в рамках Всероссийского физкультурно-спортивного комплекса «Готов к труду и обороне»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Pr="004D3EA9" w:rsidRDefault="004D3EA9" w:rsidP="004D3EA9">
            <w:pPr>
              <w:rPr>
                <w:rFonts w:ascii="Times New Roman" w:hAnsi="Times New Roman"/>
                <w:sz w:val="20"/>
                <w:szCs w:val="20"/>
              </w:rPr>
            </w:pPr>
            <w:r w:rsidRPr="004D3EA9">
              <w:rPr>
                <w:rFonts w:ascii="Times New Roman" w:hAnsi="Times New Roman"/>
                <w:sz w:val="20"/>
                <w:szCs w:val="20"/>
              </w:rPr>
              <w:t>Отдел физкультуры и спорта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</w:t>
            </w:r>
            <w:proofErr w:type="gramStart"/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proofErr w:type="gramEnd"/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</w:t>
            </w:r>
            <w:proofErr w:type="gramStart"/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proofErr w:type="gramEnd"/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Привлечение различных категорий населения к занятию физической культурой и спортом путем проведения тестов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P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3EA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4D3EA9" w:rsidTr="004D3EA9">
        <w:trPr>
          <w:gridBefore w:val="1"/>
          <w:wBefore w:w="7" w:type="dxa"/>
          <w:trHeight w:val="48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3EA9" w:rsidRDefault="004D3EA9" w:rsidP="004D3EA9"/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Default="004D3EA9" w:rsidP="004D3EA9"/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Default="004D3EA9" w:rsidP="004D3EA9"/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Default="004D3EA9" w:rsidP="004D3EA9"/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Default="004D3EA9" w:rsidP="004D3EA9"/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EA9" w:rsidRDefault="004D3EA9" w:rsidP="004D3EA9"/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EA9" w:rsidRDefault="004D3EA9" w:rsidP="004D3EA9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4BBF" w:rsidRPr="00ED747B" w:rsidTr="002C4BBF">
        <w:trPr>
          <w:trHeight w:val="282"/>
        </w:trPr>
        <w:tc>
          <w:tcPr>
            <w:tcW w:w="72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BBF" w:rsidRPr="00ED747B" w:rsidRDefault="002C4BBF" w:rsidP="006D2265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BBF" w:rsidRPr="00ED747B" w:rsidRDefault="002C4BBF" w:rsidP="006D2265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ED747B">
              <w:rPr>
                <w:rFonts w:ascii="Times New Roman" w:hAnsi="Times New Roman"/>
                <w:b/>
                <w:sz w:val="18"/>
                <w:szCs w:val="18"/>
              </w:rPr>
              <w:t xml:space="preserve">Создание условий для оказания медицинской помощи населению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4BBF" w:rsidRPr="00ED747B" w:rsidRDefault="002C4BBF" w:rsidP="006D2265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4BBF" w:rsidRPr="00ED747B" w:rsidRDefault="002C4BBF" w:rsidP="006D2265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4BBF" w:rsidRPr="00ED747B" w:rsidRDefault="002C4BBF" w:rsidP="006D2265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4BBF" w:rsidRPr="00ED747B" w:rsidRDefault="002C4BBF" w:rsidP="006D226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C4BBF" w:rsidRPr="00ED747B" w:rsidTr="002C4BBF">
        <w:trPr>
          <w:trHeight w:val="282"/>
        </w:trPr>
        <w:tc>
          <w:tcPr>
            <w:tcW w:w="72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BBF" w:rsidRPr="00ED747B" w:rsidRDefault="002C4BBF" w:rsidP="006D2265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BBF" w:rsidRPr="00ED747B" w:rsidRDefault="002C4BBF" w:rsidP="006D2265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Предоставление БУЗ «</w:t>
            </w:r>
            <w:proofErr w:type="spellStart"/>
            <w:r w:rsidRPr="00ED747B"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 w:rsidRPr="00ED747B">
              <w:rPr>
                <w:rFonts w:ascii="Times New Roman" w:hAnsi="Times New Roman"/>
                <w:sz w:val="18"/>
                <w:szCs w:val="18"/>
              </w:rPr>
              <w:t xml:space="preserve">  районная больница  МЗ УР»  в безвозмездное пользование имущества, находящегося  в муниципальной собственности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Администрация МО «Глазовский район»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4BBF" w:rsidRPr="00ED747B" w:rsidRDefault="002C4BBF" w:rsidP="006D226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2019 г.</w:t>
            </w:r>
          </w:p>
          <w:p w:rsidR="002C4BBF" w:rsidRPr="00ED747B" w:rsidRDefault="002C4BBF" w:rsidP="006D226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4BBF" w:rsidRPr="00ED747B" w:rsidRDefault="002C4BBF" w:rsidP="006D226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2019 г.</w:t>
            </w:r>
          </w:p>
          <w:p w:rsidR="002C4BBF" w:rsidRPr="00ED747B" w:rsidRDefault="002C4BBF" w:rsidP="006D226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Предоставление в безвозмездное пользование  помещений под размещение ФАП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4BBF" w:rsidRPr="00ED747B" w:rsidRDefault="002C4BBF" w:rsidP="006D226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 В 2019 году предоставлена земля под строительство модульного </w:t>
            </w:r>
            <w:proofErr w:type="spellStart"/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ФАПа</w:t>
            </w:r>
            <w:proofErr w:type="spellEnd"/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в </w:t>
            </w:r>
            <w:proofErr w:type="spellStart"/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Start"/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.С</w:t>
            </w:r>
            <w:proofErr w:type="gramEnd"/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ева</w:t>
            </w:r>
            <w:proofErr w:type="spellEnd"/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, в </w:t>
            </w:r>
            <w:proofErr w:type="spellStart"/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д.Чиргино</w:t>
            </w:r>
            <w:proofErr w:type="spellEnd"/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Чура,Верх.Богатырка</w:t>
            </w:r>
            <w:proofErr w:type="spellEnd"/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:rsidR="002C4BBF" w:rsidRPr="00ED747B" w:rsidRDefault="002C4BBF" w:rsidP="006D226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ФАП построен в </w:t>
            </w:r>
            <w:proofErr w:type="spellStart"/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Start"/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.С</w:t>
            </w:r>
            <w:proofErr w:type="gramEnd"/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ева</w:t>
            </w:r>
            <w:proofErr w:type="spellEnd"/>
          </w:p>
        </w:tc>
      </w:tr>
      <w:tr w:rsidR="002C4BBF" w:rsidRPr="00ED747B" w:rsidTr="002C4BBF">
        <w:trPr>
          <w:trHeight w:val="282"/>
        </w:trPr>
        <w:tc>
          <w:tcPr>
            <w:tcW w:w="72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BBF" w:rsidRPr="00ED747B" w:rsidRDefault="002C4BBF" w:rsidP="006D2265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BBF" w:rsidRPr="00ED747B" w:rsidRDefault="002C4BBF" w:rsidP="006D2265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Формирование банка данных о наличии вакантных мест в БУЗ УР «</w:t>
            </w:r>
            <w:proofErr w:type="spellStart"/>
            <w:r w:rsidRPr="00ED747B"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 w:rsidRPr="00ED747B">
              <w:rPr>
                <w:rFonts w:ascii="Times New Roman" w:hAnsi="Times New Roman"/>
                <w:sz w:val="18"/>
                <w:szCs w:val="18"/>
              </w:rPr>
              <w:t xml:space="preserve">  районная больница  МЗ УР», посещение ИГМА, медицинских колледжей с целью привлечения </w:t>
            </w:r>
            <w:r w:rsidRPr="00ED747B">
              <w:rPr>
                <w:rFonts w:ascii="Times New Roman" w:hAnsi="Times New Roman"/>
                <w:sz w:val="18"/>
                <w:szCs w:val="18"/>
              </w:rPr>
              <w:lastRenderedPageBreak/>
              <w:t>выпускников для работы в районе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lastRenderedPageBreak/>
              <w:t>Администрация МО «Глазовский  район»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4BBF" w:rsidRPr="00ED747B" w:rsidRDefault="002C4BBF" w:rsidP="006D226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2019 г.</w:t>
            </w:r>
          </w:p>
          <w:p w:rsidR="002C4BBF" w:rsidRPr="00ED747B" w:rsidRDefault="002C4BBF" w:rsidP="006D226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4BBF" w:rsidRPr="00ED747B" w:rsidRDefault="002C4BBF" w:rsidP="006D226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2019 г.</w:t>
            </w:r>
          </w:p>
          <w:p w:rsidR="002C4BBF" w:rsidRPr="00ED747B" w:rsidRDefault="002C4BBF" w:rsidP="006D226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Привлечение молодых специалистов для работы в БУЗ УР «</w:t>
            </w:r>
            <w:proofErr w:type="spellStart"/>
            <w:r w:rsidRPr="00ED747B"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 w:rsidRPr="00ED747B">
              <w:rPr>
                <w:rFonts w:ascii="Times New Roman" w:hAnsi="Times New Roman"/>
                <w:sz w:val="18"/>
                <w:szCs w:val="18"/>
              </w:rPr>
              <w:t xml:space="preserve"> РБ МЗ УР»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4BBF" w:rsidRPr="00ED747B" w:rsidRDefault="002C4BBF" w:rsidP="006D226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 банк данных о наличии  вакантных мест в </w:t>
            </w:r>
            <w:proofErr w:type="spellStart"/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Глазовской</w:t>
            </w:r>
            <w:proofErr w:type="spellEnd"/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межрайонной больнице сформирован</w:t>
            </w:r>
          </w:p>
          <w:p w:rsidR="002C4BBF" w:rsidRPr="00ED747B" w:rsidRDefault="002C4BBF" w:rsidP="006D226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2C4BBF" w:rsidRPr="00ED747B" w:rsidRDefault="002C4BBF" w:rsidP="006D226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организованы встречи со студентами медицинского колледжа. Также приняли участие   на «круглом столе» с директором Ижевского медицинского колледжа и представителями </w:t>
            </w:r>
            <w:proofErr w:type="spellStart"/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Глазовской</w:t>
            </w:r>
            <w:proofErr w:type="spellEnd"/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межрайонноой</w:t>
            </w:r>
            <w:proofErr w:type="spellEnd"/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больницы</w:t>
            </w:r>
          </w:p>
        </w:tc>
      </w:tr>
      <w:tr w:rsidR="002C4BBF" w:rsidRPr="00ED747B" w:rsidTr="002C4BBF">
        <w:trPr>
          <w:trHeight w:val="282"/>
        </w:trPr>
        <w:tc>
          <w:tcPr>
            <w:tcW w:w="72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BBF" w:rsidRPr="00ED747B" w:rsidRDefault="002C4BBF" w:rsidP="006D2265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BBF" w:rsidRPr="00ED747B" w:rsidRDefault="002C4BBF" w:rsidP="006D2265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 xml:space="preserve">Организация </w:t>
            </w:r>
            <w:proofErr w:type="spellStart"/>
            <w:r w:rsidRPr="00ED747B">
              <w:rPr>
                <w:rFonts w:ascii="Times New Roman" w:hAnsi="Times New Roman"/>
                <w:sz w:val="18"/>
                <w:szCs w:val="18"/>
              </w:rPr>
              <w:t>профориентационной</w:t>
            </w:r>
            <w:proofErr w:type="spellEnd"/>
            <w:r w:rsidRPr="00ED747B">
              <w:rPr>
                <w:rFonts w:ascii="Times New Roman" w:hAnsi="Times New Roman"/>
                <w:sz w:val="18"/>
                <w:szCs w:val="18"/>
              </w:rPr>
              <w:t xml:space="preserve"> работы среди учащихся школ района на медицинские специальности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Администрация МО «Глазовский  район»</w:t>
            </w:r>
          </w:p>
          <w:p w:rsidR="002C4BBF" w:rsidRPr="00ED747B" w:rsidRDefault="002C4BBF" w:rsidP="006D22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БУЗ  УР «</w:t>
            </w:r>
            <w:proofErr w:type="spellStart"/>
            <w:r w:rsidRPr="00ED747B"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 w:rsidRPr="00ED747B">
              <w:rPr>
                <w:rFonts w:ascii="Times New Roman" w:hAnsi="Times New Roman"/>
                <w:sz w:val="18"/>
                <w:szCs w:val="18"/>
              </w:rPr>
              <w:t xml:space="preserve">  районная больница  МЗ УР»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 xml:space="preserve">  Профориентация на медицинские специальности с дальнейшим трудоустройством в БУЗ УР «</w:t>
            </w:r>
            <w:proofErr w:type="spellStart"/>
            <w:r w:rsidRPr="00ED747B"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 w:rsidRPr="00ED747B">
              <w:rPr>
                <w:rFonts w:ascii="Times New Roman" w:hAnsi="Times New Roman"/>
                <w:sz w:val="18"/>
                <w:szCs w:val="18"/>
              </w:rPr>
              <w:t xml:space="preserve"> РБ МЗ УР»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4BBF" w:rsidRPr="00ED747B" w:rsidRDefault="002C4BBF" w:rsidP="006D226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 В средних школах района прошли встречи с фельдшерами </w:t>
            </w:r>
            <w:proofErr w:type="spellStart"/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ФАПов</w:t>
            </w:r>
            <w:proofErr w:type="spellEnd"/>
          </w:p>
        </w:tc>
      </w:tr>
      <w:tr w:rsidR="002C4BBF" w:rsidRPr="00ED747B" w:rsidTr="002C4BBF">
        <w:trPr>
          <w:trHeight w:val="282"/>
        </w:trPr>
        <w:tc>
          <w:tcPr>
            <w:tcW w:w="72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BBF" w:rsidRPr="00ED747B" w:rsidRDefault="002C4BBF" w:rsidP="006D2265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BBF" w:rsidRPr="00ED747B" w:rsidRDefault="002C4BBF" w:rsidP="006D2265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Обеспечение граждан на территории МО «Глазовский  район»  доступной и достоверной информацией, включающей в себя сведения о видах, объемах и условиях предоставления медицинской помощи, установленных Территориальной программой госгарантий оказания бесплатной медицинской помощи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Администрация МО «Глазовский  район»</w:t>
            </w:r>
          </w:p>
          <w:p w:rsidR="002C4BBF" w:rsidRPr="00ED747B" w:rsidRDefault="002C4BBF" w:rsidP="006D22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БУЗ  УР «</w:t>
            </w:r>
            <w:proofErr w:type="spellStart"/>
            <w:r w:rsidRPr="00ED747B"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 w:rsidRPr="00ED747B">
              <w:rPr>
                <w:rFonts w:ascii="Times New Roman" w:hAnsi="Times New Roman"/>
                <w:sz w:val="18"/>
                <w:szCs w:val="18"/>
              </w:rPr>
              <w:t xml:space="preserve">  РБ МЗ УР»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4BBF" w:rsidRPr="00ED747B" w:rsidRDefault="002C4BBF" w:rsidP="006D2265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4BBF" w:rsidRPr="00ED747B" w:rsidRDefault="002C4BBF" w:rsidP="006D2265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 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Информирование населения о предоставлении бесплатной медицинской помощи  в соответствии с территориальной программой государственных гарантий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4BBF" w:rsidRPr="00ED747B" w:rsidRDefault="002C4BBF" w:rsidP="006D226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распространены памятки по сельским поселениям через лечебные учреждения района</w:t>
            </w:r>
          </w:p>
          <w:p w:rsidR="002C4BBF" w:rsidRPr="00ED747B" w:rsidRDefault="002C4BBF" w:rsidP="006D226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главный врач, заместитель главного врача выезжали на встречи с населением во время работы медицинского мобильного комплекса  </w:t>
            </w:r>
          </w:p>
        </w:tc>
      </w:tr>
      <w:tr w:rsidR="002C4BBF" w:rsidRPr="00ED747B" w:rsidTr="002C4BBF">
        <w:trPr>
          <w:trHeight w:val="282"/>
        </w:trPr>
        <w:tc>
          <w:tcPr>
            <w:tcW w:w="72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C4BBF" w:rsidRPr="00ED747B" w:rsidRDefault="002C4BBF" w:rsidP="006D2265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C4BBF" w:rsidRPr="00ED747B" w:rsidRDefault="002C4BBF" w:rsidP="006D2265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D747B">
              <w:rPr>
                <w:rFonts w:ascii="Times New Roman" w:hAnsi="Times New Roman"/>
                <w:b/>
                <w:sz w:val="18"/>
                <w:szCs w:val="1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ED747B">
              <w:rPr>
                <w:rFonts w:ascii="Times New Roman" w:hAnsi="Times New Roman"/>
                <w:b/>
                <w:sz w:val="18"/>
                <w:szCs w:val="18"/>
              </w:rPr>
              <w:t xml:space="preserve">Профилактика заболеваний и формирование здорового </w:t>
            </w:r>
            <w:r w:rsidRPr="00ED747B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образа жизни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C4BBF" w:rsidRPr="00ED747B" w:rsidRDefault="002C4BBF" w:rsidP="006D226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C4BBF" w:rsidRPr="00ED747B" w:rsidRDefault="002C4BBF" w:rsidP="006D226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C4BBF" w:rsidRPr="00ED747B" w:rsidRDefault="002C4BBF" w:rsidP="006D226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C4BBF" w:rsidRPr="00ED747B" w:rsidTr="002C4BBF">
        <w:trPr>
          <w:trHeight w:val="282"/>
        </w:trPr>
        <w:tc>
          <w:tcPr>
            <w:tcW w:w="72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C4BBF" w:rsidRPr="00ED747B" w:rsidRDefault="002C4BBF" w:rsidP="006D2265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C4BBF" w:rsidRPr="00ED747B" w:rsidRDefault="002C4BBF" w:rsidP="006D2265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Разработка и распространение памяток, буклетов по здоровому образу жизни и профилактике заболеваний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БУЗ  УР «</w:t>
            </w:r>
            <w:proofErr w:type="spellStart"/>
            <w:r w:rsidRPr="00ED747B"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 w:rsidRPr="00ED747B">
              <w:rPr>
                <w:rFonts w:ascii="Times New Roman" w:hAnsi="Times New Roman"/>
                <w:sz w:val="18"/>
                <w:szCs w:val="18"/>
              </w:rPr>
              <w:t xml:space="preserve">   районная больница  МЗ УР»,   Отдел культуры и  молодежной политики, Отдел физкультуры и  спорта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C4BBF" w:rsidRPr="00ED747B" w:rsidRDefault="002C4BBF" w:rsidP="006D226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C4BBF" w:rsidRPr="00ED747B" w:rsidRDefault="002C4BBF" w:rsidP="006D226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Санитарно-гигиеническое просвещение и профилактика заболеваний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C4BBF" w:rsidRPr="00ED747B" w:rsidRDefault="002C4BBF" w:rsidP="006D2265">
            <w:pPr>
              <w:pStyle w:val="a6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sz w:val="18"/>
                <w:szCs w:val="18"/>
                <w:lang w:eastAsia="ru-RU"/>
              </w:rPr>
              <w:t>Выпуск буклетов  и их распространение</w:t>
            </w:r>
          </w:p>
          <w:p w:rsidR="002C4BBF" w:rsidRPr="00ED747B" w:rsidRDefault="002C4BBF" w:rsidP="006D2265">
            <w:pPr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 </w:t>
            </w:r>
            <w:r w:rsidRPr="00ED747B">
              <w:rPr>
                <w:rFonts w:ascii="Times New Roman" w:hAnsi="Times New Roman"/>
                <w:sz w:val="18"/>
                <w:szCs w:val="18"/>
                <w:lang w:eastAsia="ru-RU"/>
              </w:rPr>
              <w:t>- «Женский алкоголизм»;</w:t>
            </w:r>
          </w:p>
          <w:p w:rsidR="002C4BBF" w:rsidRPr="00ED747B" w:rsidRDefault="002C4BBF" w:rsidP="006D2265">
            <w:pPr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sz w:val="18"/>
                <w:szCs w:val="18"/>
                <w:lang w:eastAsia="ru-RU"/>
              </w:rPr>
              <w:t>- «Мужской алкоголизм»;</w:t>
            </w:r>
          </w:p>
          <w:p w:rsidR="002C4BBF" w:rsidRPr="00ED747B" w:rsidRDefault="002C4BBF" w:rsidP="006D2265">
            <w:pPr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sz w:val="18"/>
                <w:szCs w:val="18"/>
                <w:lang w:eastAsia="ru-RU"/>
              </w:rPr>
              <w:t>- «Детский алкоголизм».</w:t>
            </w:r>
          </w:p>
          <w:p w:rsidR="002C4BBF" w:rsidRPr="00ED747B" w:rsidRDefault="002C4BBF" w:rsidP="006D2265">
            <w:pPr>
              <w:pStyle w:val="a6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sz w:val="18"/>
                <w:szCs w:val="18"/>
                <w:lang w:eastAsia="ru-RU"/>
              </w:rPr>
              <w:t>- Профилактика гриппа и ОРВИ»</w:t>
            </w:r>
          </w:p>
          <w:p w:rsidR="002C4BBF" w:rsidRPr="00ED747B" w:rsidRDefault="002C4BBF" w:rsidP="006D2265">
            <w:pPr>
              <w:pStyle w:val="a6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sz w:val="18"/>
                <w:szCs w:val="18"/>
                <w:lang w:eastAsia="ru-RU"/>
              </w:rPr>
              <w:t>- «Радуга здоровь</w:t>
            </w:r>
            <w:proofErr w:type="gramStart"/>
            <w:r w:rsidRPr="00ED747B">
              <w:rPr>
                <w:rFonts w:ascii="Times New Roman" w:hAnsi="Times New Roman"/>
                <w:sz w:val="18"/>
                <w:szCs w:val="18"/>
                <w:lang w:eastAsia="ru-RU"/>
              </w:rPr>
              <w:t>я-</w:t>
            </w:r>
            <w:proofErr w:type="gramEnd"/>
            <w:r w:rsidRPr="00ED747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лекарственные травы и растения»</w:t>
            </w:r>
          </w:p>
          <w:p w:rsidR="002C4BBF" w:rsidRPr="00ED747B" w:rsidRDefault="002C4BBF" w:rsidP="006D2265">
            <w:pPr>
              <w:pStyle w:val="a6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 «Жить </w:t>
            </w:r>
            <w:proofErr w:type="gramStart"/>
            <w:r w:rsidRPr="00ED747B">
              <w:rPr>
                <w:rFonts w:ascii="Times New Roman" w:hAnsi="Times New Roman"/>
                <w:sz w:val="18"/>
                <w:szCs w:val="18"/>
                <w:lang w:eastAsia="ru-RU"/>
              </w:rPr>
              <w:t>здорово</w:t>
            </w:r>
            <w:proofErr w:type="gramEnd"/>
            <w:r w:rsidRPr="00ED747B">
              <w:rPr>
                <w:rFonts w:ascii="Times New Roman" w:hAnsi="Times New Roman"/>
                <w:sz w:val="18"/>
                <w:szCs w:val="18"/>
                <w:lang w:eastAsia="ru-RU"/>
              </w:rPr>
              <w:t>, весело, активно в любом возрасте»</w:t>
            </w:r>
          </w:p>
          <w:p w:rsidR="002C4BBF" w:rsidRPr="00ED747B" w:rsidRDefault="002C4BBF" w:rsidP="006D2265">
            <w:pPr>
              <w:rPr>
                <w:rFonts w:ascii="Times New Roman" w:eastAsia="SimSun" w:hAnsi="Times New Roman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eastAsia="SimSun" w:hAnsi="Times New Roman"/>
                <w:sz w:val="18"/>
                <w:szCs w:val="18"/>
                <w:lang w:eastAsia="ru-RU"/>
              </w:rPr>
              <w:t>Памятка Гимнастика для глаз</w:t>
            </w:r>
          </w:p>
          <w:p w:rsidR="002C4BBF" w:rsidRPr="00ED747B" w:rsidRDefault="002C4BBF" w:rsidP="006D2265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Выпуск и распространение буклета «В здоровом теле здоровый дух!» (буклет содержит информацию о кружках и секциях спортивного направления, работающих в </w:t>
            </w:r>
            <w:proofErr w:type="spellStart"/>
            <w:r w:rsidRPr="00ED747B">
              <w:rPr>
                <w:rFonts w:ascii="Times New Roman" w:hAnsi="Times New Roman"/>
                <w:sz w:val="18"/>
                <w:szCs w:val="18"/>
                <w:lang w:eastAsia="ru-RU"/>
              </w:rPr>
              <w:t>г</w:t>
            </w:r>
            <w:proofErr w:type="gramStart"/>
            <w:r w:rsidRPr="00ED747B">
              <w:rPr>
                <w:rFonts w:ascii="Times New Roman" w:hAnsi="Times New Roman"/>
                <w:sz w:val="18"/>
                <w:szCs w:val="18"/>
                <w:lang w:eastAsia="ru-RU"/>
              </w:rPr>
              <w:t>.Г</w:t>
            </w:r>
            <w:proofErr w:type="gramEnd"/>
            <w:r w:rsidRPr="00ED747B">
              <w:rPr>
                <w:rFonts w:ascii="Times New Roman" w:hAnsi="Times New Roman"/>
                <w:sz w:val="18"/>
                <w:szCs w:val="18"/>
                <w:lang w:eastAsia="ru-RU"/>
              </w:rPr>
              <w:t>лазове</w:t>
            </w:r>
            <w:proofErr w:type="spellEnd"/>
            <w:r w:rsidRPr="00ED747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ED747B"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Глазовском</w:t>
            </w:r>
            <w:proofErr w:type="spellEnd"/>
            <w:r w:rsidRPr="00ED747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районе с контактной информацией)</w:t>
            </w:r>
          </w:p>
          <w:p w:rsidR="002C4BBF" w:rsidRPr="00ED747B" w:rsidRDefault="002C4BBF" w:rsidP="006D2265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Распространение буклетов  и информационного материала для получателей </w:t>
            </w:r>
            <w:r w:rsidRPr="00ED747B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социальных услуг, пропагандирующего здоровый образ жизни, по коррекции факторов риска хронических неинфекционных заболеваний, профилактике </w:t>
            </w:r>
            <w:proofErr w:type="spellStart"/>
            <w:r w:rsidRPr="00ED747B">
              <w:rPr>
                <w:rFonts w:ascii="Times New Roman" w:hAnsi="Times New Roman"/>
                <w:sz w:val="18"/>
                <w:szCs w:val="18"/>
                <w:lang w:eastAsia="ru-RU"/>
              </w:rPr>
              <w:t>табакокурения</w:t>
            </w:r>
            <w:proofErr w:type="spellEnd"/>
            <w:r w:rsidRPr="00ED747B">
              <w:rPr>
                <w:rFonts w:ascii="Times New Roman" w:hAnsi="Times New Roman"/>
                <w:sz w:val="18"/>
                <w:szCs w:val="18"/>
                <w:lang w:eastAsia="ru-RU"/>
              </w:rPr>
              <w:t>, алкоголизма и зависимостей</w:t>
            </w:r>
          </w:p>
          <w:p w:rsidR="002C4BBF" w:rsidRPr="00ED747B" w:rsidRDefault="002C4BBF" w:rsidP="006D226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C4BBF" w:rsidRPr="00ED747B" w:rsidTr="002C4BBF">
        <w:trPr>
          <w:trHeight w:val="282"/>
        </w:trPr>
        <w:tc>
          <w:tcPr>
            <w:tcW w:w="72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BBF" w:rsidRPr="00ED747B" w:rsidRDefault="002C4BBF" w:rsidP="006D2265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BBF" w:rsidRPr="00ED747B" w:rsidRDefault="002C4BBF" w:rsidP="006D2265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Публикация статей     в районной газете «</w:t>
            </w:r>
            <w:proofErr w:type="spellStart"/>
            <w:r w:rsidRPr="00ED747B">
              <w:rPr>
                <w:rFonts w:ascii="Times New Roman" w:hAnsi="Times New Roman"/>
                <w:sz w:val="18"/>
                <w:szCs w:val="18"/>
              </w:rPr>
              <w:t>Иднакар</w:t>
            </w:r>
            <w:proofErr w:type="spellEnd"/>
            <w:r w:rsidRPr="00ED747B">
              <w:rPr>
                <w:rFonts w:ascii="Times New Roman" w:hAnsi="Times New Roman"/>
                <w:sz w:val="18"/>
                <w:szCs w:val="18"/>
              </w:rPr>
              <w:t xml:space="preserve">» по ЗОЖ, профилактике инфекционных и неинфекционных заболеваний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Главный редактор газеты «</w:t>
            </w:r>
            <w:proofErr w:type="spellStart"/>
            <w:r w:rsidRPr="00ED747B">
              <w:rPr>
                <w:rFonts w:ascii="Times New Roman" w:hAnsi="Times New Roman"/>
                <w:sz w:val="18"/>
                <w:szCs w:val="18"/>
              </w:rPr>
              <w:t>Иднакар</w:t>
            </w:r>
            <w:proofErr w:type="spellEnd"/>
            <w:r w:rsidRPr="00ED747B">
              <w:rPr>
                <w:rFonts w:ascii="Times New Roman" w:hAnsi="Times New Roman"/>
                <w:sz w:val="18"/>
                <w:szCs w:val="18"/>
              </w:rPr>
              <w:t xml:space="preserve">», </w:t>
            </w:r>
          </w:p>
          <w:p w:rsidR="002C4BBF" w:rsidRPr="00ED747B" w:rsidRDefault="002C4BBF" w:rsidP="006D22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 xml:space="preserve"> БУЗ УР «</w:t>
            </w:r>
            <w:proofErr w:type="spellStart"/>
            <w:r w:rsidRPr="00ED747B"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 w:rsidRPr="00ED747B">
              <w:rPr>
                <w:rFonts w:ascii="Times New Roman" w:hAnsi="Times New Roman"/>
                <w:sz w:val="18"/>
                <w:szCs w:val="18"/>
              </w:rPr>
              <w:t xml:space="preserve"> районная больница   МЗ УР»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4BBF" w:rsidRPr="00ED747B" w:rsidRDefault="002C4BBF" w:rsidP="006D226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4BBF" w:rsidRPr="00ED747B" w:rsidRDefault="002C4BBF" w:rsidP="006D226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 xml:space="preserve">Санитарно-гигиеническое просвещение и пропаганда ЗОЖ 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4BBF" w:rsidRPr="00ED747B" w:rsidRDefault="002C4BBF" w:rsidP="006D226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Ежемесячно в рамках Года здоровья опубликовывалось по 2 статьи</w:t>
            </w:r>
          </w:p>
        </w:tc>
      </w:tr>
      <w:tr w:rsidR="002C4BBF" w:rsidRPr="00ED747B" w:rsidTr="002C4BBF">
        <w:trPr>
          <w:trHeight w:val="282"/>
        </w:trPr>
        <w:tc>
          <w:tcPr>
            <w:tcW w:w="72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BBF" w:rsidRPr="00ED747B" w:rsidRDefault="002C4BBF" w:rsidP="006D2265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BBF" w:rsidRPr="00ED747B" w:rsidRDefault="002C4BBF" w:rsidP="006D2265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 xml:space="preserve">Организация работы «Школ здоровья» для больных с хроническими заболеваниями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БУЗ УР «</w:t>
            </w:r>
            <w:proofErr w:type="spellStart"/>
            <w:r w:rsidRPr="00ED747B"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 w:rsidRPr="00ED747B">
              <w:rPr>
                <w:rFonts w:ascii="Times New Roman" w:hAnsi="Times New Roman"/>
                <w:sz w:val="18"/>
                <w:szCs w:val="18"/>
              </w:rPr>
              <w:t xml:space="preserve">  РБ МЗ УР»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4BBF" w:rsidRPr="00ED747B" w:rsidRDefault="002C4BBF" w:rsidP="006D2265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4BBF" w:rsidRPr="00ED747B" w:rsidRDefault="002C4BBF" w:rsidP="006D2265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Санитарно-гигиеническое,  медицинское просвещение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4BBF" w:rsidRPr="00ED747B" w:rsidRDefault="002C4BBF" w:rsidP="006D226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проведено школ для больных с заболеваниями  артериальная гипертония, инфаркт миокарда, инсульт,</w:t>
            </w:r>
          </w:p>
          <w:p w:rsidR="002C4BBF" w:rsidRPr="00ED747B" w:rsidRDefault="002C4BBF" w:rsidP="006D226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за отчетный период проведено 173 занятия</w:t>
            </w:r>
          </w:p>
        </w:tc>
      </w:tr>
      <w:tr w:rsidR="002C4BBF" w:rsidRPr="00ED747B" w:rsidTr="002C4BBF">
        <w:trPr>
          <w:trHeight w:val="282"/>
        </w:trPr>
        <w:tc>
          <w:tcPr>
            <w:tcW w:w="72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BBF" w:rsidRPr="00ED747B" w:rsidRDefault="002C4BBF" w:rsidP="006D2265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BBF" w:rsidRPr="00ED747B" w:rsidRDefault="002C4BBF" w:rsidP="006D2265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Организация взаимодействия БУЗ УР «</w:t>
            </w:r>
            <w:proofErr w:type="spellStart"/>
            <w:r w:rsidRPr="00ED747B"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 w:rsidRPr="00ED747B">
              <w:rPr>
                <w:rFonts w:ascii="Times New Roman" w:hAnsi="Times New Roman"/>
                <w:sz w:val="18"/>
                <w:szCs w:val="18"/>
              </w:rPr>
              <w:t xml:space="preserve"> районная больница  МЗ УР» с  руководителями предприятий, организаций, учреждений всех форм собственности, расположенных на территории МО « Глазовский  район» по вопросам диспансеризации, вакцинации, периодических и плановых медицинских осмотров </w:t>
            </w:r>
            <w:r w:rsidRPr="00ED747B">
              <w:rPr>
                <w:rFonts w:ascii="Times New Roman" w:hAnsi="Times New Roman"/>
                <w:sz w:val="18"/>
                <w:szCs w:val="18"/>
              </w:rPr>
              <w:lastRenderedPageBreak/>
              <w:t>и иных профилактических мероприятий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lastRenderedPageBreak/>
              <w:t>Администрация МО «Глазовский  район»</w:t>
            </w:r>
          </w:p>
          <w:p w:rsidR="002C4BBF" w:rsidRPr="00ED747B" w:rsidRDefault="002C4BBF" w:rsidP="006D2265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2C4BBF" w:rsidRPr="00ED747B" w:rsidRDefault="002C4BBF" w:rsidP="006D2265">
            <w:pPr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БУЗ УР «</w:t>
            </w:r>
            <w:proofErr w:type="spellStart"/>
            <w:r w:rsidRPr="00ED747B"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 w:rsidRPr="00ED747B">
              <w:rPr>
                <w:rFonts w:ascii="Times New Roman" w:hAnsi="Times New Roman"/>
                <w:sz w:val="18"/>
                <w:szCs w:val="18"/>
              </w:rPr>
              <w:t xml:space="preserve">  РБ МЗ УР»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4BBF" w:rsidRPr="00ED747B" w:rsidRDefault="002C4BBF" w:rsidP="006D226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4BBF" w:rsidRPr="00ED747B" w:rsidRDefault="002C4BBF" w:rsidP="006D226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 xml:space="preserve">Увеличение охвата населения диспансеризацией, вакцинацией, периодическими и плановыми медицинскими осмотрами, налаживание эффективного межведомственного </w:t>
            </w:r>
            <w:r w:rsidRPr="00ED747B">
              <w:rPr>
                <w:rFonts w:ascii="Times New Roman" w:hAnsi="Times New Roman"/>
                <w:sz w:val="18"/>
                <w:szCs w:val="18"/>
              </w:rPr>
              <w:lastRenderedPageBreak/>
              <w:t>взаимодействия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4BBF" w:rsidRPr="00ED747B" w:rsidRDefault="002C4BBF" w:rsidP="006D226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 проведено заседание Общественного совета  Глазовского района с приглашением главного врача, его заместителя, Глав сельских поселений. Решение направлено руководителям </w:t>
            </w: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предприятий, в сельские администрации</w:t>
            </w:r>
          </w:p>
          <w:p w:rsidR="002C4BBF" w:rsidRPr="00ED747B" w:rsidRDefault="002C4BBF" w:rsidP="006D226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данные вопросы рассмотрены на заседаниях санитарной комиссии, решения также направлены на предприятия и в сельские поселения.</w:t>
            </w:r>
          </w:p>
          <w:p w:rsidR="002C4BBF" w:rsidRPr="00ED747B" w:rsidRDefault="002C4BBF" w:rsidP="006D226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Также руководителям организаций, Главам сельских поселений направлялись  графики выездов в населенные пункты мобильных бригад по прохождению первичной диспансеризации</w:t>
            </w:r>
          </w:p>
        </w:tc>
      </w:tr>
      <w:tr w:rsidR="002C4BBF" w:rsidRPr="00ED747B" w:rsidTr="002C4BBF">
        <w:trPr>
          <w:trHeight w:val="282"/>
        </w:trPr>
        <w:tc>
          <w:tcPr>
            <w:tcW w:w="72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BBF" w:rsidRPr="00ED747B" w:rsidRDefault="002C4BBF" w:rsidP="006D2265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BBF" w:rsidRPr="00ED747B" w:rsidRDefault="002C4BBF" w:rsidP="006D2265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Информирование населения об угрозе возникновения и возникновении эпидемии путем размещения соответствующей информации  в районных СМИ, размещения на официальном сайте  МО «Глазовский район»,  в местах массового пребывания людей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Администрация МО «Глазовский  район»</w:t>
            </w:r>
          </w:p>
          <w:p w:rsidR="002C4BBF" w:rsidRPr="00ED747B" w:rsidRDefault="002C4BBF" w:rsidP="006D2265">
            <w:pPr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БУЗ УР «</w:t>
            </w:r>
            <w:proofErr w:type="spellStart"/>
            <w:r w:rsidRPr="00ED747B"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 w:rsidRPr="00ED747B">
              <w:rPr>
                <w:rFonts w:ascii="Times New Roman" w:hAnsi="Times New Roman"/>
                <w:sz w:val="18"/>
                <w:szCs w:val="18"/>
              </w:rPr>
              <w:t xml:space="preserve">  РБ МЗ УР»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4BBF" w:rsidRPr="00ED747B" w:rsidRDefault="002C4BBF" w:rsidP="006D226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4BBF" w:rsidRPr="00ED747B" w:rsidRDefault="002C4BBF" w:rsidP="006D226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 xml:space="preserve">Информирование населения об угрозе возникновения или возникновении эпидемии 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4BBF" w:rsidRPr="00ED747B" w:rsidRDefault="002C4BBF" w:rsidP="006D226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информация размещается на официальном сайте Глазовского района,</w:t>
            </w:r>
          </w:p>
          <w:p w:rsidR="002C4BBF" w:rsidRPr="00ED747B" w:rsidRDefault="002C4BBF" w:rsidP="006D226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также в населенных пунктах на досках объявлений, в школах, правлениях сельхозпредприятий, в магазинах</w:t>
            </w:r>
          </w:p>
          <w:p w:rsidR="002C4BBF" w:rsidRPr="00ED747B" w:rsidRDefault="002C4BBF" w:rsidP="006D226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</w:p>
        </w:tc>
      </w:tr>
      <w:tr w:rsidR="002C4BBF" w:rsidRPr="00ED747B" w:rsidTr="002C4BBF">
        <w:trPr>
          <w:trHeight w:val="70"/>
        </w:trPr>
        <w:tc>
          <w:tcPr>
            <w:tcW w:w="72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BBF" w:rsidRPr="00ED747B" w:rsidRDefault="002C4BBF" w:rsidP="006D2265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BBF" w:rsidRPr="00ED747B" w:rsidRDefault="002C4BBF" w:rsidP="006D2265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Организация оздоровительно-информационных кампаний  и массовых акций, формирование здорового образа жизни, профилактика заболеваний:</w:t>
            </w:r>
          </w:p>
          <w:p w:rsidR="002C4BBF" w:rsidRPr="00ED747B" w:rsidRDefault="002C4BBF" w:rsidP="006D2265">
            <w:pPr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gramStart"/>
            <w:r w:rsidRPr="00ED747B">
              <w:rPr>
                <w:rFonts w:ascii="Times New Roman" w:hAnsi="Times New Roman"/>
                <w:sz w:val="18"/>
                <w:szCs w:val="18"/>
              </w:rPr>
              <w:t>ко</w:t>
            </w:r>
            <w:proofErr w:type="gramEnd"/>
            <w:r w:rsidRPr="00ED747B">
              <w:rPr>
                <w:rFonts w:ascii="Times New Roman" w:hAnsi="Times New Roman"/>
                <w:sz w:val="18"/>
                <w:szCs w:val="18"/>
              </w:rPr>
              <w:t xml:space="preserve"> Всемирному  Дню здоровья </w:t>
            </w:r>
            <w:r w:rsidRPr="00ED747B">
              <w:rPr>
                <w:rFonts w:ascii="Times New Roman" w:hAnsi="Times New Roman"/>
                <w:sz w:val="18"/>
                <w:szCs w:val="18"/>
              </w:rPr>
              <w:lastRenderedPageBreak/>
              <w:t>(7 апреля);</w:t>
            </w:r>
          </w:p>
          <w:p w:rsidR="002C4BBF" w:rsidRPr="00ED747B" w:rsidRDefault="002C4BBF" w:rsidP="006D2265">
            <w:pPr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gramStart"/>
            <w:r w:rsidRPr="00ED747B">
              <w:rPr>
                <w:rFonts w:ascii="Times New Roman" w:hAnsi="Times New Roman"/>
                <w:sz w:val="18"/>
                <w:szCs w:val="18"/>
              </w:rPr>
              <w:t>ко</w:t>
            </w:r>
            <w:proofErr w:type="gramEnd"/>
            <w:r w:rsidRPr="00ED747B">
              <w:rPr>
                <w:rFonts w:ascii="Times New Roman" w:hAnsi="Times New Roman"/>
                <w:sz w:val="18"/>
                <w:szCs w:val="18"/>
              </w:rPr>
              <w:t xml:space="preserve"> Всемирному Дню борьбы с туберкулезом (24 марта);</w:t>
            </w:r>
          </w:p>
          <w:p w:rsidR="002C4BBF" w:rsidRPr="00ED747B" w:rsidRDefault="002C4BBF" w:rsidP="006D2265">
            <w:pPr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- к Международному Дню отказа от курения (16 ноября);</w:t>
            </w:r>
          </w:p>
          <w:p w:rsidR="002C4BBF" w:rsidRPr="00ED747B" w:rsidRDefault="002C4BBF" w:rsidP="006D2265">
            <w:pPr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gramStart"/>
            <w:r w:rsidRPr="00ED747B">
              <w:rPr>
                <w:rFonts w:ascii="Times New Roman" w:hAnsi="Times New Roman"/>
                <w:sz w:val="18"/>
                <w:szCs w:val="18"/>
              </w:rPr>
              <w:t>Ко</w:t>
            </w:r>
            <w:proofErr w:type="gramEnd"/>
            <w:r w:rsidRPr="00ED747B">
              <w:rPr>
                <w:rFonts w:ascii="Times New Roman" w:hAnsi="Times New Roman"/>
                <w:sz w:val="18"/>
                <w:szCs w:val="18"/>
              </w:rPr>
              <w:t xml:space="preserve"> Всемирному Дню борьбы со СПИДом (1 декабря);</w:t>
            </w:r>
          </w:p>
          <w:p w:rsidR="002C4BBF" w:rsidRPr="00ED747B" w:rsidRDefault="002C4BBF" w:rsidP="006D2265">
            <w:pPr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gramStart"/>
            <w:r w:rsidRPr="00ED747B">
              <w:rPr>
                <w:rFonts w:ascii="Times New Roman" w:hAnsi="Times New Roman"/>
                <w:sz w:val="18"/>
                <w:szCs w:val="18"/>
              </w:rPr>
              <w:t>ко</w:t>
            </w:r>
            <w:proofErr w:type="gramEnd"/>
            <w:r w:rsidRPr="00ED747B">
              <w:rPr>
                <w:rFonts w:ascii="Times New Roman" w:hAnsi="Times New Roman"/>
                <w:sz w:val="18"/>
                <w:szCs w:val="18"/>
              </w:rPr>
              <w:t xml:space="preserve"> Всемирному Дню без табачного дыма </w:t>
            </w:r>
          </w:p>
          <w:p w:rsidR="002C4BBF" w:rsidRPr="00ED747B" w:rsidRDefault="002C4BBF" w:rsidP="006D2265">
            <w:pPr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(31 мая) и другие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lastRenderedPageBreak/>
              <w:t>БУЗ УР «</w:t>
            </w:r>
            <w:proofErr w:type="spellStart"/>
            <w:r w:rsidRPr="00ED747B"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 w:rsidRPr="00ED747B">
              <w:rPr>
                <w:rFonts w:ascii="Times New Roman" w:hAnsi="Times New Roman"/>
                <w:sz w:val="18"/>
                <w:szCs w:val="18"/>
              </w:rPr>
              <w:t xml:space="preserve"> районная больница  МЗ УР», Отдел культуры и молодежной политики, Отдел физкультуры и спорта,   Управление </w:t>
            </w:r>
            <w:r w:rsidRPr="00ED747B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образования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4BBF" w:rsidRPr="00ED747B" w:rsidRDefault="002C4BBF" w:rsidP="006D226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 в течение года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4BBF" w:rsidRPr="00ED747B" w:rsidRDefault="002C4BBF" w:rsidP="006D226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4BBF" w:rsidRPr="00ED747B" w:rsidRDefault="002C4BBF" w:rsidP="006D2265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 xml:space="preserve">Повышение уровня санитарно-гигиенических знаний населения, созданий условий для самореализации личности по </w:t>
            </w:r>
            <w:r w:rsidRPr="00ED747B">
              <w:rPr>
                <w:rFonts w:ascii="Times New Roman" w:hAnsi="Times New Roman"/>
                <w:sz w:val="18"/>
                <w:szCs w:val="18"/>
              </w:rPr>
              <w:lastRenderedPageBreak/>
              <w:t>сохранению и укреплению собственного здоровья</w:t>
            </w:r>
          </w:p>
          <w:p w:rsidR="002C4BBF" w:rsidRPr="00ED747B" w:rsidRDefault="002C4BBF" w:rsidP="006D2265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C4BBF" w:rsidRPr="00ED747B" w:rsidRDefault="002C4BBF" w:rsidP="006D2265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C4BBF" w:rsidRPr="00ED747B" w:rsidRDefault="002C4BBF" w:rsidP="006D2265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C4BBF" w:rsidRPr="00ED747B" w:rsidRDefault="002C4BBF" w:rsidP="006D2265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C4BBF" w:rsidRPr="00ED747B" w:rsidRDefault="002C4BBF" w:rsidP="006D2265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C4BBF" w:rsidRPr="00ED747B" w:rsidRDefault="002C4BBF" w:rsidP="006D2265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C4BBF" w:rsidRPr="00ED747B" w:rsidRDefault="002C4BBF" w:rsidP="006D2265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C4BBF" w:rsidRPr="00ED747B" w:rsidRDefault="002C4BBF" w:rsidP="006D2265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C4BBF" w:rsidRPr="00ED747B" w:rsidRDefault="002C4BBF" w:rsidP="006D2265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C4BBF" w:rsidRPr="00ED747B" w:rsidRDefault="002C4BBF" w:rsidP="006D2265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C4BBF" w:rsidRPr="00ED747B" w:rsidRDefault="002C4BBF" w:rsidP="006D2265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C4BBF" w:rsidRPr="00ED747B" w:rsidRDefault="002C4BBF" w:rsidP="006D2265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C4BBF" w:rsidRPr="00ED747B" w:rsidRDefault="002C4BBF" w:rsidP="006D2265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C4BBF" w:rsidRPr="00ED747B" w:rsidRDefault="002C4BBF" w:rsidP="006D2265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4BBF" w:rsidRPr="00ED747B" w:rsidRDefault="002C4BBF" w:rsidP="006D226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b/>
                <w:sz w:val="18"/>
                <w:szCs w:val="18"/>
              </w:rPr>
              <w:lastRenderedPageBreak/>
              <w:t>-</w:t>
            </w:r>
            <w:r w:rsidRPr="00ED747B">
              <w:rPr>
                <w:sz w:val="18"/>
                <w:szCs w:val="18"/>
              </w:rPr>
              <w:t xml:space="preserve"> </w:t>
            </w:r>
            <w:r w:rsidRPr="00ED747B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ED747B">
              <w:rPr>
                <w:rFonts w:ascii="Times New Roman" w:hAnsi="Times New Roman"/>
                <w:sz w:val="18"/>
                <w:szCs w:val="18"/>
              </w:rPr>
              <w:t xml:space="preserve"> этап Общероссийской антинаркотической акции «Сообщи, где торгуют смертью». </w:t>
            </w:r>
          </w:p>
          <w:p w:rsidR="002C4BBF" w:rsidRPr="00ED747B" w:rsidRDefault="002C4BBF" w:rsidP="006D2265">
            <w:pPr>
              <w:pStyle w:val="a4"/>
              <w:ind w:right="49" w:firstLine="0"/>
              <w:rPr>
                <w:rFonts w:eastAsia="Calibri"/>
                <w:color w:val="0000FF"/>
                <w:sz w:val="18"/>
                <w:szCs w:val="18"/>
                <w:u w:val="single"/>
                <w:lang w:eastAsia="en-US"/>
              </w:rPr>
            </w:pPr>
            <w:r w:rsidRPr="00ED747B">
              <w:rPr>
                <w:rFonts w:eastAsia="Calibri"/>
                <w:sz w:val="18"/>
                <w:szCs w:val="18"/>
                <w:lang w:eastAsia="en-US"/>
              </w:rPr>
              <w:t xml:space="preserve">- месячника </w:t>
            </w:r>
            <w:r w:rsidRPr="00ED747B">
              <w:rPr>
                <w:rFonts w:eastAsia="Calibri"/>
                <w:sz w:val="18"/>
                <w:szCs w:val="18"/>
                <w:lang w:eastAsia="en-US"/>
              </w:rPr>
              <w:lastRenderedPageBreak/>
              <w:t>детского телефона доверия и акции </w:t>
            </w:r>
            <w:hyperlink r:id="rId6" w:history="1">
              <w:r w:rsidRPr="00ED747B">
                <w:rPr>
                  <w:rStyle w:val="a3"/>
                  <w:rFonts w:eastAsia="Calibri"/>
                  <w:sz w:val="18"/>
                  <w:szCs w:val="18"/>
                  <w:lang w:eastAsia="en-US"/>
                </w:rPr>
                <w:t>#СТОПВИЧСПИД</w:t>
              </w:r>
            </w:hyperlink>
            <w:r w:rsidRPr="00ED747B">
              <w:rPr>
                <w:rFonts w:eastAsia="Calibri"/>
                <w:color w:val="0000FF"/>
                <w:sz w:val="18"/>
                <w:szCs w:val="18"/>
                <w:u w:val="single"/>
                <w:lang w:eastAsia="en-US"/>
              </w:rPr>
              <w:t>.</w:t>
            </w:r>
          </w:p>
          <w:p w:rsidR="002C4BBF" w:rsidRPr="00ED747B" w:rsidRDefault="002C4BBF" w:rsidP="006D226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ED747B">
              <w:rPr>
                <w:rFonts w:ascii="Times New Roman" w:hAnsi="Times New Roman"/>
                <w:bCs/>
                <w:sz w:val="18"/>
                <w:szCs w:val="18"/>
              </w:rPr>
              <w:t>Месячник, посвященный Международному дню борьбы с наркоманией (далее - Месячник)</w:t>
            </w:r>
            <w:proofErr w:type="gramStart"/>
            <w:r w:rsidRPr="00ED747B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ED747B">
              <w:rPr>
                <w:rFonts w:ascii="Times New Roman" w:hAnsi="Times New Roman"/>
                <w:sz w:val="20"/>
                <w:szCs w:val="20"/>
              </w:rPr>
              <w:t xml:space="preserve">-    </w:t>
            </w:r>
            <w:proofErr w:type="gramStart"/>
            <w:r w:rsidRPr="00ED747B"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End"/>
            <w:r w:rsidRPr="00ED747B">
              <w:rPr>
                <w:rFonts w:ascii="Times New Roman" w:hAnsi="Times New Roman"/>
                <w:sz w:val="20"/>
                <w:szCs w:val="20"/>
              </w:rPr>
              <w:t>кция «Весенняя неделя добра»;</w:t>
            </w:r>
          </w:p>
          <w:p w:rsidR="002C4BBF" w:rsidRPr="00ED747B" w:rsidRDefault="002C4BBF" w:rsidP="006D226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747B">
              <w:rPr>
                <w:rFonts w:ascii="Times New Roman" w:hAnsi="Times New Roman"/>
                <w:sz w:val="20"/>
                <w:szCs w:val="20"/>
              </w:rPr>
              <w:t xml:space="preserve"> Акция «Скажем сигарете нет» в рамках проекта бросаем курить всей Россией</w:t>
            </w:r>
          </w:p>
          <w:p w:rsidR="002C4BBF" w:rsidRPr="00ED747B" w:rsidRDefault="002C4BBF" w:rsidP="006D2265">
            <w:pPr>
              <w:jc w:val="both"/>
              <w:rPr>
                <w:rFonts w:ascii="Times New Roman" w:hAnsi="Times New Roman"/>
              </w:rPr>
            </w:pPr>
            <w:r w:rsidRPr="00ED747B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ED747B">
              <w:rPr>
                <w:rFonts w:ascii="Times New Roman" w:hAnsi="Times New Roman"/>
                <w:sz w:val="18"/>
                <w:szCs w:val="18"/>
              </w:rPr>
              <w:t xml:space="preserve">Всероссийская акция «Стоп ВИЧ», которая посвящена Всемирному дню памяти жертв СПИДа. 19 мая в школах района     прошла Всероссийская акция «Стоп ВИЧ», посвященная Всемирному дню памяти жертв СПИДа.  </w:t>
            </w:r>
          </w:p>
          <w:p w:rsidR="002C4BBF" w:rsidRPr="00ED747B" w:rsidRDefault="002C4BBF" w:rsidP="006D226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747B">
              <w:rPr>
                <w:rFonts w:ascii="Times New Roman" w:hAnsi="Times New Roman"/>
                <w:sz w:val="20"/>
                <w:szCs w:val="20"/>
              </w:rPr>
              <w:t xml:space="preserve">- Профилактическая акция «Антинаркотический месячник в Удмуртской </w:t>
            </w:r>
            <w:r w:rsidRPr="00ED747B">
              <w:rPr>
                <w:rFonts w:ascii="Times New Roman" w:hAnsi="Times New Roman"/>
                <w:sz w:val="20"/>
                <w:szCs w:val="20"/>
              </w:rPr>
              <w:lastRenderedPageBreak/>
              <w:t>Республике»</w:t>
            </w:r>
          </w:p>
          <w:p w:rsidR="002C4BBF" w:rsidRPr="00ED747B" w:rsidRDefault="002C4BBF" w:rsidP="006D2265">
            <w:pPr>
              <w:pStyle w:val="21"/>
              <w:tabs>
                <w:tab w:val="left" w:pos="0"/>
                <w:tab w:val="left" w:pos="3620"/>
              </w:tabs>
              <w:ind w:firstLine="0"/>
              <w:rPr>
                <w:sz w:val="20"/>
                <w:szCs w:val="20"/>
              </w:rPr>
            </w:pPr>
            <w:r w:rsidRPr="00ED747B">
              <w:rPr>
                <w:sz w:val="20"/>
                <w:szCs w:val="20"/>
              </w:rPr>
              <w:t xml:space="preserve">В течение первого полугодия 2018 года в образовательных учреждениях проведены  различные массовые мероприятия: </w:t>
            </w:r>
          </w:p>
          <w:p w:rsidR="002C4BBF" w:rsidRPr="00ED747B" w:rsidRDefault="002C4BBF" w:rsidP="006D2265">
            <w:pPr>
              <w:pStyle w:val="21"/>
              <w:tabs>
                <w:tab w:val="left" w:pos="0"/>
                <w:tab w:val="left" w:pos="3620"/>
              </w:tabs>
              <w:ind w:firstLine="0"/>
              <w:rPr>
                <w:sz w:val="20"/>
                <w:szCs w:val="20"/>
              </w:rPr>
            </w:pPr>
            <w:r w:rsidRPr="00ED747B">
              <w:rPr>
                <w:sz w:val="20"/>
                <w:szCs w:val="20"/>
              </w:rPr>
              <w:t>7 апреля – Всемирный день здоровья;</w:t>
            </w:r>
          </w:p>
          <w:p w:rsidR="002C4BBF" w:rsidRPr="00ED747B" w:rsidRDefault="002C4BBF" w:rsidP="006D2265">
            <w:pPr>
              <w:pStyle w:val="21"/>
              <w:tabs>
                <w:tab w:val="left" w:pos="0"/>
                <w:tab w:val="left" w:pos="3620"/>
              </w:tabs>
              <w:ind w:firstLine="0"/>
              <w:rPr>
                <w:sz w:val="20"/>
                <w:szCs w:val="20"/>
              </w:rPr>
            </w:pPr>
            <w:r w:rsidRPr="00ED747B">
              <w:rPr>
                <w:sz w:val="20"/>
                <w:szCs w:val="20"/>
              </w:rPr>
              <w:t xml:space="preserve">31 мая – Всемирный день без табачного дыма;  </w:t>
            </w:r>
          </w:p>
          <w:p w:rsidR="002C4BBF" w:rsidRPr="00ED747B" w:rsidRDefault="002C4BBF" w:rsidP="006D2265">
            <w:pPr>
              <w:pStyle w:val="21"/>
              <w:tabs>
                <w:tab w:val="left" w:pos="0"/>
                <w:tab w:val="left" w:pos="3620"/>
              </w:tabs>
              <w:ind w:firstLine="0"/>
              <w:rPr>
                <w:sz w:val="20"/>
                <w:szCs w:val="20"/>
              </w:rPr>
            </w:pPr>
            <w:r w:rsidRPr="00ED747B">
              <w:rPr>
                <w:sz w:val="20"/>
                <w:szCs w:val="20"/>
              </w:rPr>
              <w:t>В пришкольных лагерях с дневным пребыванием проведены следующие мероприятия:</w:t>
            </w:r>
          </w:p>
          <w:p w:rsidR="002C4BBF" w:rsidRPr="00ED747B" w:rsidRDefault="002C4BBF" w:rsidP="006D2265">
            <w:pPr>
              <w:pStyle w:val="21"/>
              <w:tabs>
                <w:tab w:val="left" w:pos="0"/>
                <w:tab w:val="left" w:pos="3620"/>
              </w:tabs>
              <w:ind w:firstLine="0"/>
              <w:rPr>
                <w:sz w:val="20"/>
                <w:szCs w:val="20"/>
              </w:rPr>
            </w:pPr>
            <w:r w:rsidRPr="00ED747B">
              <w:rPr>
                <w:sz w:val="20"/>
                <w:szCs w:val="20"/>
              </w:rPr>
              <w:t>1 июня – Международный День защиты детей;</w:t>
            </w:r>
          </w:p>
          <w:p w:rsidR="002C4BBF" w:rsidRPr="00ED747B" w:rsidRDefault="002C4BBF" w:rsidP="006D2265">
            <w:pPr>
              <w:pStyle w:val="21"/>
              <w:tabs>
                <w:tab w:val="left" w:pos="0"/>
                <w:tab w:val="left" w:pos="3620"/>
              </w:tabs>
              <w:ind w:firstLine="0"/>
              <w:rPr>
                <w:sz w:val="20"/>
                <w:szCs w:val="20"/>
              </w:rPr>
            </w:pPr>
            <w:r w:rsidRPr="00ED747B">
              <w:rPr>
                <w:sz w:val="20"/>
                <w:szCs w:val="20"/>
              </w:rPr>
              <w:t>14 июня – Всемирный день переливания крови;</w:t>
            </w:r>
          </w:p>
          <w:p w:rsidR="002C4BBF" w:rsidRPr="00ED747B" w:rsidRDefault="002C4BBF" w:rsidP="006D2265">
            <w:pPr>
              <w:rPr>
                <w:rFonts w:ascii="Times New Roman" w:hAnsi="Times New Roman"/>
                <w:sz w:val="24"/>
                <w:szCs w:val="24"/>
              </w:rPr>
            </w:pPr>
            <w:r w:rsidRPr="00ED747B">
              <w:rPr>
                <w:rFonts w:ascii="Times New Roman" w:hAnsi="Times New Roman"/>
                <w:sz w:val="20"/>
                <w:szCs w:val="20"/>
              </w:rPr>
              <w:t>26 июня – Международный день борьбы с наркоманией, проведены мероприятия в рамках антинаркотическо</w:t>
            </w:r>
            <w:r w:rsidRPr="00ED747B">
              <w:rPr>
                <w:rFonts w:ascii="Times New Roman" w:hAnsi="Times New Roman"/>
                <w:sz w:val="20"/>
                <w:szCs w:val="20"/>
              </w:rPr>
              <w:lastRenderedPageBreak/>
              <w:t>й акции «Удмуртия за здоровое будущее</w:t>
            </w:r>
          </w:p>
        </w:tc>
      </w:tr>
      <w:tr w:rsidR="002C4BBF" w:rsidRPr="00ED747B" w:rsidTr="002C4BBF">
        <w:trPr>
          <w:trHeight w:val="1967"/>
        </w:trPr>
        <w:tc>
          <w:tcPr>
            <w:tcW w:w="72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BBF" w:rsidRPr="00ED747B" w:rsidRDefault="002C4BBF" w:rsidP="006D2265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BBF" w:rsidRPr="00ED747B" w:rsidRDefault="002C4BBF" w:rsidP="006D2265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47B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47B">
              <w:rPr>
                <w:rFonts w:ascii="Times New Roman" w:hAnsi="Times New Roman"/>
                <w:sz w:val="20"/>
                <w:szCs w:val="20"/>
              </w:rPr>
              <w:t xml:space="preserve">Проведение семинара для </w:t>
            </w:r>
            <w:proofErr w:type="spellStart"/>
            <w:r w:rsidRPr="00ED747B">
              <w:rPr>
                <w:rFonts w:ascii="Times New Roman" w:hAnsi="Times New Roman"/>
                <w:sz w:val="20"/>
                <w:szCs w:val="20"/>
              </w:rPr>
              <w:t>зам</w:t>
            </w:r>
            <w:proofErr w:type="gramStart"/>
            <w:r w:rsidRPr="00ED747B">
              <w:rPr>
                <w:rFonts w:ascii="Times New Roman" w:hAnsi="Times New Roman"/>
                <w:sz w:val="20"/>
                <w:szCs w:val="20"/>
              </w:rPr>
              <w:t>.д</w:t>
            </w:r>
            <w:proofErr w:type="gramEnd"/>
            <w:r w:rsidRPr="00ED747B">
              <w:rPr>
                <w:rFonts w:ascii="Times New Roman" w:hAnsi="Times New Roman"/>
                <w:sz w:val="20"/>
                <w:szCs w:val="20"/>
              </w:rPr>
              <w:t>иректоров</w:t>
            </w:r>
            <w:proofErr w:type="spellEnd"/>
            <w:r w:rsidRPr="00ED747B">
              <w:rPr>
                <w:rFonts w:ascii="Times New Roman" w:hAnsi="Times New Roman"/>
                <w:sz w:val="20"/>
                <w:szCs w:val="20"/>
              </w:rPr>
              <w:t xml:space="preserve"> по ВР школ района, социальных работников КЦСОН по    формированию здорового образа жизни у подростков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47B">
              <w:rPr>
                <w:rFonts w:ascii="Times New Roman" w:hAnsi="Times New Roman"/>
                <w:sz w:val="20"/>
                <w:szCs w:val="20"/>
              </w:rPr>
              <w:t xml:space="preserve">  Администрация</w:t>
            </w:r>
          </w:p>
          <w:p w:rsidR="002C4BBF" w:rsidRPr="00ED747B" w:rsidRDefault="002C4BBF" w:rsidP="006D226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47B">
              <w:rPr>
                <w:rFonts w:ascii="Times New Roman" w:hAnsi="Times New Roman"/>
                <w:sz w:val="20"/>
                <w:szCs w:val="20"/>
              </w:rPr>
              <w:t>МО «Глазовский район»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4BBF" w:rsidRPr="00ED747B" w:rsidRDefault="002C4BBF" w:rsidP="006D226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4BBF" w:rsidRPr="00ED747B" w:rsidRDefault="002C4BBF" w:rsidP="006D226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Медико-санитарное просвещение населения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4BBF" w:rsidRPr="00ED747B" w:rsidRDefault="002C4BBF" w:rsidP="006D226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747B">
              <w:rPr>
                <w:rFonts w:ascii="Times New Roman" w:hAnsi="Times New Roman"/>
                <w:sz w:val="20"/>
                <w:szCs w:val="20"/>
              </w:rPr>
              <w:t xml:space="preserve"> В октябре проведен семинар по формированию ЗОЖ среди подростков, детей «группы риска» молодежным центром «Диалог»</w:t>
            </w:r>
          </w:p>
        </w:tc>
      </w:tr>
      <w:tr w:rsidR="002C4BBF" w:rsidRPr="00ED747B" w:rsidTr="002C4BBF">
        <w:trPr>
          <w:trHeight w:val="282"/>
        </w:trPr>
        <w:tc>
          <w:tcPr>
            <w:tcW w:w="72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BBF" w:rsidRPr="00ED747B" w:rsidRDefault="002C4BBF" w:rsidP="006D2265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BBF" w:rsidRPr="00ED747B" w:rsidRDefault="002C4BBF" w:rsidP="006D2265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Организация и проведение районных  смотро</w:t>
            </w:r>
            <w:proofErr w:type="gramStart"/>
            <w:r w:rsidRPr="00ED747B">
              <w:rPr>
                <w:rFonts w:ascii="Times New Roman" w:hAnsi="Times New Roman"/>
                <w:sz w:val="18"/>
                <w:szCs w:val="18"/>
              </w:rPr>
              <w:t>в-</w:t>
            </w:r>
            <w:proofErr w:type="gramEnd"/>
            <w:r w:rsidRPr="00ED747B">
              <w:rPr>
                <w:rFonts w:ascii="Times New Roman" w:hAnsi="Times New Roman"/>
                <w:sz w:val="18"/>
                <w:szCs w:val="18"/>
              </w:rPr>
              <w:t xml:space="preserve"> конкурсов    «Самый здоровый детский сад», «Самый здоровый класс», «Самый спортивный класс»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Управление образования Администрации МО</w:t>
            </w:r>
          </w:p>
          <w:p w:rsidR="002C4BBF" w:rsidRPr="00ED747B" w:rsidRDefault="002C4BBF" w:rsidP="006D2265">
            <w:pPr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 xml:space="preserve"> «Глазовский район»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4BBF" w:rsidRPr="00ED747B" w:rsidRDefault="002C4BBF" w:rsidP="006D226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4 квартал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4BBF" w:rsidRPr="00ED747B" w:rsidRDefault="002C4BBF" w:rsidP="006D226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4 квартал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 xml:space="preserve">Формирование здорового образа жизни 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4BBF" w:rsidRPr="00ED747B" w:rsidRDefault="002C4BBF" w:rsidP="006D226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Конкурсы проведены среди образовательных организаций района, победители награждены</w:t>
            </w:r>
          </w:p>
        </w:tc>
      </w:tr>
      <w:tr w:rsidR="002C4BBF" w:rsidTr="002C4BBF">
        <w:trPr>
          <w:trHeight w:val="282"/>
        </w:trPr>
        <w:tc>
          <w:tcPr>
            <w:tcW w:w="72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C4BBF" w:rsidRPr="00ED747B" w:rsidRDefault="002C4BBF" w:rsidP="006D2265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C4BBF" w:rsidRPr="00ED747B" w:rsidRDefault="002C4BBF" w:rsidP="006D2265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 xml:space="preserve">Проведение спортивных мероприятий под девизом «Спорт против табака, алкоголя и наркотиков»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 xml:space="preserve">Отдел   физкультуры и спорта  Администрации МО «Глазовский район»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C4BBF" w:rsidRPr="00ED747B" w:rsidRDefault="002C4BBF" w:rsidP="006D226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4 квартал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C4BBF" w:rsidRPr="00ED747B" w:rsidRDefault="002C4BBF" w:rsidP="006D226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 4 квартал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C4BBF" w:rsidRPr="00ED747B" w:rsidRDefault="002C4BBF" w:rsidP="006D2265">
            <w:pPr>
              <w:rPr>
                <w:rFonts w:ascii="Times New Roman" w:hAnsi="Times New Roman"/>
                <w:sz w:val="18"/>
                <w:szCs w:val="18"/>
              </w:rPr>
            </w:pPr>
            <w:r w:rsidRPr="00ED747B">
              <w:rPr>
                <w:rFonts w:ascii="Times New Roman" w:hAnsi="Times New Roman"/>
                <w:sz w:val="18"/>
                <w:szCs w:val="18"/>
              </w:rPr>
              <w:t>Формирование ЗОЖ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C4BBF" w:rsidRDefault="002C4BBF" w:rsidP="006D226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47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Районное соревнование проведено 12 июня</w:t>
            </w:r>
          </w:p>
        </w:tc>
      </w:tr>
    </w:tbl>
    <w:p w:rsidR="00C537F6" w:rsidRDefault="00C537F6">
      <w:bookmarkStart w:id="0" w:name="_GoBack"/>
      <w:bookmarkEnd w:id="0"/>
    </w:p>
    <w:sectPr w:rsidR="00C537F6" w:rsidSect="00B67DE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DEC"/>
    <w:rsid w:val="002C4BBF"/>
    <w:rsid w:val="004D3EA9"/>
    <w:rsid w:val="00B67DEC"/>
    <w:rsid w:val="00C537F6"/>
    <w:rsid w:val="00ED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DE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B67DEC"/>
    <w:rPr>
      <w:rFonts w:cs="Times New Roman"/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B67DEC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B67D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B67DEC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2C4BBF"/>
    <w:pPr>
      <w:spacing w:after="0" w:line="240" w:lineRule="auto"/>
    </w:pPr>
    <w:rPr>
      <w:rFonts w:eastAsia="Times New Roman" w:cs="Times New Roman"/>
    </w:rPr>
  </w:style>
  <w:style w:type="character" w:customStyle="1" w:styleId="a7">
    <w:name w:val="Без интервала Знак"/>
    <w:basedOn w:val="a0"/>
    <w:link w:val="a6"/>
    <w:uiPriority w:val="1"/>
    <w:locked/>
    <w:rsid w:val="002C4BBF"/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DE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B67DEC"/>
    <w:rPr>
      <w:rFonts w:cs="Times New Roman"/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B67DEC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B67D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B67DEC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2C4BBF"/>
    <w:pPr>
      <w:spacing w:after="0" w:line="240" w:lineRule="auto"/>
    </w:pPr>
    <w:rPr>
      <w:rFonts w:eastAsia="Times New Roman" w:cs="Times New Roman"/>
    </w:rPr>
  </w:style>
  <w:style w:type="character" w:customStyle="1" w:styleId="a7">
    <w:name w:val="Без интервала Знак"/>
    <w:basedOn w:val="a0"/>
    <w:link w:val="a6"/>
    <w:uiPriority w:val="1"/>
    <w:locked/>
    <w:rsid w:val="002C4BBF"/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6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k.com/feed?section=search&amp;q=%23%D0%A1%D0%A2%D0%9E%D0%9F%D0%92%D0%98%D0%A7%D0%A1%D0%9F%D0%98%D0%94" TargetMode="External"/><Relationship Id="rId5" Type="http://schemas.openxmlformats.org/officeDocument/2006/relationships/hyperlink" Target="consultantplus://offline/ref=81C534AC1618B38338B7138DDEB14344F59B417381706259B468524054C32ECBB30FCA5546109B5D4A4FB1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1964</Words>
  <Characters>11195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2020-04-30T01:37:00Z</dcterms:created>
  <dcterms:modified xsi:type="dcterms:W3CDTF">2020-05-28T12:04:00Z</dcterms:modified>
</cp:coreProperties>
</file>