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AD" w:rsidRDefault="00593EAD" w:rsidP="00593EA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93EAD">
        <w:rPr>
          <w:rFonts w:ascii="Times New Roman" w:hAnsi="Times New Roman" w:cs="Times New Roman"/>
          <w:sz w:val="24"/>
          <w:szCs w:val="24"/>
        </w:rPr>
        <w:t xml:space="preserve">Доклад о ходе реализации  подпрограммы </w:t>
      </w:r>
      <w:r w:rsidRPr="00593EAD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«Организация муниципального управления»</w:t>
      </w:r>
      <w:r w:rsidRPr="00593EAD">
        <w:rPr>
          <w:rFonts w:ascii="Times New Roman" w:hAnsi="Times New Roman" w:cs="Times New Roman"/>
          <w:sz w:val="24"/>
          <w:szCs w:val="24"/>
        </w:rPr>
        <w:t xml:space="preserve"> муниципальной программы  </w:t>
      </w:r>
      <w:r w:rsidRPr="00593EAD">
        <w:rPr>
          <w:rFonts w:ascii="Times New Roman" w:hAnsi="Times New Roman" w:cs="Times New Roman"/>
          <w:b/>
          <w:sz w:val="24"/>
          <w:szCs w:val="24"/>
        </w:rPr>
        <w:t>«Муниципальное управление» на 2015-2020 годы</w:t>
      </w:r>
      <w:r>
        <w:rPr>
          <w:rFonts w:ascii="Times New Roman" w:hAnsi="Times New Roman" w:cs="Times New Roman"/>
          <w:b/>
          <w:sz w:val="24"/>
          <w:szCs w:val="24"/>
        </w:rPr>
        <w:t xml:space="preserve"> в 201</w:t>
      </w:r>
      <w:r w:rsidR="004F6626">
        <w:rPr>
          <w:rFonts w:ascii="Times New Roman" w:hAnsi="Times New Roman" w:cs="Times New Roman"/>
          <w:b/>
          <w:sz w:val="24"/>
          <w:szCs w:val="24"/>
        </w:rPr>
        <w:t xml:space="preserve">9 </w:t>
      </w:r>
      <w:r>
        <w:rPr>
          <w:rFonts w:ascii="Times New Roman" w:hAnsi="Times New Roman" w:cs="Times New Roman"/>
          <w:b/>
          <w:sz w:val="24"/>
          <w:szCs w:val="24"/>
        </w:rPr>
        <w:t>году</w:t>
      </w:r>
    </w:p>
    <w:p w:rsidR="00593EAD" w:rsidRDefault="00100F2A" w:rsidP="00100F2A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00F2A">
        <w:rPr>
          <w:rFonts w:ascii="Times New Roman" w:hAnsi="Times New Roman" w:cs="Times New Roman"/>
          <w:b/>
          <w:sz w:val="24"/>
          <w:szCs w:val="24"/>
        </w:rPr>
        <w:t>Целью</w:t>
      </w:r>
      <w:r>
        <w:rPr>
          <w:rFonts w:ascii="Times New Roman" w:hAnsi="Times New Roman" w:cs="Times New Roman"/>
          <w:sz w:val="24"/>
          <w:szCs w:val="24"/>
        </w:rPr>
        <w:t xml:space="preserve"> данной подпрограммы является: О</w:t>
      </w:r>
      <w:r w:rsidRPr="00905E8D">
        <w:rPr>
          <w:rFonts w:ascii="Times New Roman" w:hAnsi="Times New Roman" w:cs="Times New Roman"/>
          <w:sz w:val="24"/>
          <w:szCs w:val="24"/>
        </w:rPr>
        <w:t>беспечение устойчивого муниципального управления в муниципальном образовании «Глазовский район».</w:t>
      </w:r>
    </w:p>
    <w:p w:rsidR="00100F2A" w:rsidRPr="00100F2A" w:rsidRDefault="00100F2A" w:rsidP="006574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0F2A">
        <w:rPr>
          <w:rFonts w:ascii="Times New Roman" w:hAnsi="Times New Roman" w:cs="Times New Roman"/>
          <w:sz w:val="24"/>
          <w:szCs w:val="24"/>
        </w:rPr>
        <w:t>Выполнение основных мероприятий данной подпрограммы за 201</w:t>
      </w:r>
      <w:r w:rsidR="004F6626">
        <w:rPr>
          <w:rFonts w:ascii="Times New Roman" w:hAnsi="Times New Roman" w:cs="Times New Roman"/>
          <w:sz w:val="24"/>
          <w:szCs w:val="24"/>
        </w:rPr>
        <w:t>9</w:t>
      </w:r>
      <w:r w:rsidRPr="00100F2A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0F2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00F2A">
        <w:rPr>
          <w:rFonts w:ascii="Times New Roman" w:hAnsi="Times New Roman" w:cs="Times New Roman"/>
          <w:sz w:val="24"/>
          <w:szCs w:val="24"/>
        </w:rPr>
        <w:t>представ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100F2A">
        <w:rPr>
          <w:rFonts w:ascii="Times New Roman" w:hAnsi="Times New Roman" w:cs="Times New Roman"/>
          <w:sz w:val="24"/>
          <w:szCs w:val="24"/>
        </w:rPr>
        <w:t>лено</w:t>
      </w:r>
      <w:proofErr w:type="spellEnd"/>
      <w:proofErr w:type="gramEnd"/>
      <w:r w:rsidRPr="00100F2A">
        <w:rPr>
          <w:rFonts w:ascii="Times New Roman" w:hAnsi="Times New Roman" w:cs="Times New Roman"/>
          <w:sz w:val="24"/>
          <w:szCs w:val="24"/>
        </w:rPr>
        <w:t xml:space="preserve"> в Форме 2. «</w:t>
      </w:r>
      <w:hyperlink r:id="rId5" w:history="1">
        <w:r w:rsidRPr="00100F2A">
          <w:rPr>
            <w:rFonts w:ascii="Times New Roman" w:hAnsi="Times New Roman" w:cs="Times New Roman"/>
            <w:sz w:val="24"/>
            <w:szCs w:val="24"/>
          </w:rPr>
          <w:t>Отчет</w:t>
        </w:r>
      </w:hyperlink>
      <w:r w:rsidRPr="00100F2A">
        <w:rPr>
          <w:rFonts w:ascii="Times New Roman" w:hAnsi="Times New Roman" w:cs="Times New Roman"/>
          <w:sz w:val="24"/>
          <w:szCs w:val="24"/>
        </w:rPr>
        <w:t xml:space="preserve"> о выполнении основных мероприятий муниципальной программы»</w:t>
      </w:r>
    </w:p>
    <w:p w:rsidR="00D80CFB" w:rsidRPr="00D80CFB" w:rsidRDefault="00593EAD" w:rsidP="00593E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D80CFB" w:rsidRPr="00D80CFB">
        <w:rPr>
          <w:rFonts w:ascii="Times New Roman" w:hAnsi="Times New Roman" w:cs="Times New Roman"/>
          <w:sz w:val="24"/>
          <w:szCs w:val="24"/>
        </w:rPr>
        <w:t xml:space="preserve">Одним из основных показателей оценки работы органов местного самоуправления  удовлетворенность населения деятельностью ОМС. 77,2 % населения удовлетворены работой органов местного самоуправления, что на 2,8 % больше прошлогоднего показателя и на 22,5% больше планового. </w:t>
      </w:r>
    </w:p>
    <w:p w:rsidR="00593EAD" w:rsidRDefault="00593EAD" w:rsidP="00593EA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Не на 100% исполнены следующие показатели:</w:t>
      </w:r>
    </w:p>
    <w:p w:rsidR="00D80CFB" w:rsidRDefault="00593EAD" w:rsidP="00295EC9">
      <w:pPr>
        <w:spacing w:before="40" w:after="4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036FC">
        <w:rPr>
          <w:sz w:val="24"/>
          <w:szCs w:val="24"/>
        </w:rPr>
        <w:t>-</w:t>
      </w:r>
      <w:r w:rsidRPr="00B036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Расходы бюджета муниципального образования «Глазовский район» на содержание работников органов местного самоуправления в расчете на одного жителя муниципального образования </w:t>
      </w:r>
      <w:r w:rsidR="004F6626">
        <w:rPr>
          <w:rFonts w:ascii="Times New Roman" w:hAnsi="Times New Roman" w:cs="Times New Roman"/>
          <w:color w:val="000000" w:themeColor="text1"/>
          <w:sz w:val="24"/>
          <w:szCs w:val="24"/>
        </w:rPr>
        <w:t>101</w:t>
      </w:r>
      <w:r w:rsidRPr="00B036FC">
        <w:rPr>
          <w:rFonts w:ascii="Times New Roman" w:hAnsi="Times New Roman" w:cs="Times New Roman"/>
          <w:color w:val="000000" w:themeColor="text1"/>
          <w:sz w:val="24"/>
          <w:szCs w:val="24"/>
        </w:rPr>
        <w:t>% от плана в связи с проведением организационно –</w:t>
      </w:r>
      <w:r w:rsidR="00B036FC" w:rsidRPr="00B036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036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штатных мероприятий и </w:t>
      </w:r>
      <w:r w:rsidR="00D80CFB">
        <w:rPr>
          <w:rFonts w:ascii="Times New Roman" w:hAnsi="Times New Roman" w:cs="Times New Roman"/>
          <w:color w:val="000000" w:themeColor="text1"/>
          <w:sz w:val="24"/>
          <w:szCs w:val="24"/>
        </w:rPr>
        <w:t>выплатой компенсационных выплат;</w:t>
      </w:r>
    </w:p>
    <w:p w:rsidR="00D80CFB" w:rsidRDefault="00D80CFB" w:rsidP="00295EC9">
      <w:pPr>
        <w:spacing w:before="40" w:after="4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D80CFB">
        <w:rPr>
          <w:rFonts w:ascii="Times New Roman" w:hAnsi="Times New Roman" w:cs="Times New Roman"/>
          <w:sz w:val="18"/>
          <w:szCs w:val="18"/>
        </w:rPr>
        <w:t xml:space="preserve"> </w:t>
      </w:r>
      <w:r w:rsidRPr="008973DB">
        <w:rPr>
          <w:rFonts w:ascii="Times New Roman" w:hAnsi="Times New Roman" w:cs="Times New Roman"/>
          <w:sz w:val="18"/>
          <w:szCs w:val="18"/>
        </w:rPr>
        <w:t>Доля межведомственных запросов, направляемых органами  местного самоуправления Глазовского района в электронной форме, от общего количества направленных межведомственных запросов</w:t>
      </w:r>
      <w:r>
        <w:rPr>
          <w:rFonts w:ascii="Times New Roman" w:hAnsi="Times New Roman" w:cs="Times New Roman"/>
          <w:sz w:val="18"/>
          <w:szCs w:val="18"/>
        </w:rPr>
        <w:t xml:space="preserve"> составляет 89,14%, что на 1% меньше плана. </w:t>
      </w:r>
      <w:r w:rsidRPr="008973DB">
        <w:rPr>
          <w:rFonts w:ascii="Times New Roman" w:hAnsi="Times New Roman" w:cs="Times New Roman"/>
          <w:sz w:val="18"/>
          <w:szCs w:val="18"/>
        </w:rPr>
        <w:t>Межведомственные запросы направляются посредством СМЭВ и СИР УР</w:t>
      </w:r>
    </w:p>
    <w:p w:rsidR="00BD3EDC" w:rsidRPr="00B036FC" w:rsidRDefault="00BD3EDC" w:rsidP="00295EC9">
      <w:pPr>
        <w:spacing w:before="40" w:after="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36FC">
        <w:rPr>
          <w:rFonts w:ascii="Times New Roman" w:hAnsi="Times New Roman" w:cs="Times New Roman"/>
          <w:sz w:val="24"/>
          <w:szCs w:val="24"/>
        </w:rPr>
        <w:t xml:space="preserve">-Доля граждан Глазовского района, зарегистрированных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форме», от общего количества граждан в </w:t>
      </w:r>
      <w:proofErr w:type="spellStart"/>
      <w:r w:rsidRPr="00B036FC">
        <w:rPr>
          <w:rFonts w:ascii="Times New Roman" w:hAnsi="Times New Roman" w:cs="Times New Roman"/>
          <w:sz w:val="24"/>
          <w:szCs w:val="24"/>
        </w:rPr>
        <w:t>Глазовском</w:t>
      </w:r>
      <w:proofErr w:type="spellEnd"/>
      <w:r w:rsidRPr="00B036FC">
        <w:rPr>
          <w:rFonts w:ascii="Times New Roman" w:hAnsi="Times New Roman" w:cs="Times New Roman"/>
          <w:sz w:val="24"/>
          <w:szCs w:val="24"/>
        </w:rPr>
        <w:t xml:space="preserve"> районе-</w:t>
      </w:r>
      <w:r w:rsidR="00D80CFB">
        <w:rPr>
          <w:rFonts w:ascii="Times New Roman" w:hAnsi="Times New Roman" w:cs="Times New Roman"/>
          <w:sz w:val="24"/>
          <w:szCs w:val="24"/>
        </w:rPr>
        <w:t>35</w:t>
      </w:r>
      <w:r w:rsidRPr="00B036FC">
        <w:rPr>
          <w:rFonts w:ascii="Times New Roman" w:hAnsi="Times New Roman" w:cs="Times New Roman"/>
          <w:sz w:val="24"/>
          <w:szCs w:val="24"/>
        </w:rPr>
        <w:t>%.</w:t>
      </w:r>
      <w:r w:rsidR="00E724B0">
        <w:rPr>
          <w:rFonts w:ascii="Times New Roman" w:hAnsi="Times New Roman" w:cs="Times New Roman"/>
          <w:sz w:val="24"/>
          <w:szCs w:val="24"/>
        </w:rPr>
        <w:t xml:space="preserve"> Граждане Глазовского района пользуются у</w:t>
      </w:r>
      <w:r w:rsidR="00295EC9">
        <w:rPr>
          <w:rFonts w:ascii="Times New Roman" w:hAnsi="Times New Roman" w:cs="Times New Roman"/>
          <w:sz w:val="24"/>
          <w:szCs w:val="24"/>
        </w:rPr>
        <w:t>с</w:t>
      </w:r>
      <w:r w:rsidR="00E724B0">
        <w:rPr>
          <w:rFonts w:ascii="Times New Roman" w:hAnsi="Times New Roman" w:cs="Times New Roman"/>
          <w:sz w:val="24"/>
          <w:szCs w:val="24"/>
        </w:rPr>
        <w:t xml:space="preserve">лугами городских центров </w:t>
      </w:r>
      <w:proofErr w:type="gramStart"/>
      <w:r w:rsidR="00E724B0">
        <w:rPr>
          <w:rFonts w:ascii="Times New Roman" w:hAnsi="Times New Roman" w:cs="Times New Roman"/>
          <w:sz w:val="24"/>
          <w:szCs w:val="24"/>
        </w:rPr>
        <w:t>ЕСИА</w:t>
      </w:r>
      <w:proofErr w:type="gramEnd"/>
      <w:r w:rsidR="00E724B0">
        <w:rPr>
          <w:rFonts w:ascii="Times New Roman" w:hAnsi="Times New Roman" w:cs="Times New Roman"/>
          <w:sz w:val="24"/>
          <w:szCs w:val="24"/>
        </w:rPr>
        <w:t xml:space="preserve"> что не отражается в статистике Глазовского района. Не во </w:t>
      </w:r>
      <w:r w:rsidR="00295EC9">
        <w:rPr>
          <w:rFonts w:ascii="Times New Roman" w:hAnsi="Times New Roman" w:cs="Times New Roman"/>
          <w:sz w:val="24"/>
          <w:szCs w:val="24"/>
        </w:rPr>
        <w:t>в</w:t>
      </w:r>
      <w:r w:rsidR="00E724B0">
        <w:rPr>
          <w:rFonts w:ascii="Times New Roman" w:hAnsi="Times New Roman" w:cs="Times New Roman"/>
          <w:sz w:val="24"/>
          <w:szCs w:val="24"/>
        </w:rPr>
        <w:t>сех насел</w:t>
      </w:r>
      <w:r w:rsidR="00295EC9">
        <w:rPr>
          <w:rFonts w:ascii="Times New Roman" w:hAnsi="Times New Roman" w:cs="Times New Roman"/>
          <w:sz w:val="24"/>
          <w:szCs w:val="24"/>
        </w:rPr>
        <w:t>енных</w:t>
      </w:r>
      <w:r w:rsidR="00E724B0">
        <w:rPr>
          <w:rFonts w:ascii="Times New Roman" w:hAnsi="Times New Roman" w:cs="Times New Roman"/>
          <w:sz w:val="24"/>
          <w:szCs w:val="24"/>
        </w:rPr>
        <w:t xml:space="preserve"> пунктах им</w:t>
      </w:r>
      <w:r w:rsidR="00295EC9">
        <w:rPr>
          <w:rFonts w:ascii="Times New Roman" w:hAnsi="Times New Roman" w:cs="Times New Roman"/>
          <w:sz w:val="24"/>
          <w:szCs w:val="24"/>
        </w:rPr>
        <w:t>е</w:t>
      </w:r>
      <w:r w:rsidR="00E724B0">
        <w:rPr>
          <w:rFonts w:ascii="Times New Roman" w:hAnsi="Times New Roman" w:cs="Times New Roman"/>
          <w:sz w:val="24"/>
          <w:szCs w:val="24"/>
        </w:rPr>
        <w:t xml:space="preserve">ется доступ к сети интернет.  </w:t>
      </w:r>
    </w:p>
    <w:p w:rsidR="00D80CFB" w:rsidRDefault="00BD3EDC" w:rsidP="00295EC9">
      <w:pPr>
        <w:spacing w:before="40" w:after="4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036FC">
        <w:rPr>
          <w:rFonts w:ascii="Times New Roman" w:hAnsi="Times New Roman" w:cs="Times New Roman"/>
          <w:sz w:val="24"/>
          <w:szCs w:val="24"/>
        </w:rPr>
        <w:t>-</w:t>
      </w:r>
      <w:r w:rsidRPr="00B036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Доля вакантных должностей муниципальной службы, замещаемых на основе конкурса-20%. </w:t>
      </w:r>
      <w:r w:rsidR="00D80CFB" w:rsidRPr="008973DB">
        <w:rPr>
          <w:rFonts w:ascii="Times New Roman" w:hAnsi="Times New Roman" w:cs="Times New Roman"/>
          <w:sz w:val="20"/>
          <w:szCs w:val="20"/>
        </w:rPr>
        <w:t>Нет методики проведения конкурса на замещение вакантных должностей муниципальной службы</w:t>
      </w:r>
    </w:p>
    <w:p w:rsidR="006574F9" w:rsidRDefault="00BD3EDC" w:rsidP="00D80CFB">
      <w:pPr>
        <w:spacing w:before="40" w:after="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36FC">
        <w:rPr>
          <w:rFonts w:ascii="Times New Roman" w:hAnsi="Times New Roman" w:cs="Times New Roman"/>
          <w:color w:val="000000"/>
          <w:sz w:val="24"/>
          <w:szCs w:val="24"/>
        </w:rPr>
        <w:t>-Количество служащих, привлеченных к ответственности за совершение коррупционных правонарушений</w:t>
      </w:r>
      <w:r w:rsidRPr="00B036FC">
        <w:rPr>
          <w:rFonts w:ascii="Times New Roman" w:hAnsi="Times New Roman" w:cs="Times New Roman"/>
          <w:sz w:val="24"/>
          <w:szCs w:val="24"/>
        </w:rPr>
        <w:t xml:space="preserve">. 1 человек привлечен к ответственности </w:t>
      </w:r>
      <w:r w:rsidR="00B036FC" w:rsidRPr="00B036FC">
        <w:rPr>
          <w:rFonts w:ascii="Times New Roman" w:hAnsi="Times New Roman" w:cs="Times New Roman"/>
          <w:sz w:val="24"/>
          <w:szCs w:val="24"/>
        </w:rPr>
        <w:t xml:space="preserve">за </w:t>
      </w:r>
      <w:r w:rsidR="00D80CFB">
        <w:rPr>
          <w:rFonts w:ascii="Times New Roman" w:hAnsi="Times New Roman" w:cs="Times New Roman"/>
          <w:sz w:val="24"/>
          <w:szCs w:val="24"/>
        </w:rPr>
        <w:t>н</w:t>
      </w:r>
      <w:r w:rsidR="00D80CFB">
        <w:rPr>
          <w:rFonts w:ascii="Times New Roman" w:hAnsi="Times New Roman" w:cs="Times New Roman"/>
          <w:sz w:val="20"/>
          <w:szCs w:val="20"/>
        </w:rPr>
        <w:t>е уведомление об иной оплачиваемой работе.</w:t>
      </w:r>
    </w:p>
    <w:p w:rsidR="006574F9" w:rsidRDefault="006574F9" w:rsidP="00BD3EDC">
      <w:pPr>
        <w:spacing w:before="40" w:after="40"/>
        <w:ind w:firstLine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бюджета за 201</w:t>
      </w:r>
      <w:r w:rsidR="00D80CFB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 по подпрограмме </w:t>
      </w:r>
      <w:r w:rsidRPr="00593EAD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«Организация муниципального управления»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составили </w:t>
      </w:r>
      <w:r w:rsidR="00BA1016">
        <w:rPr>
          <w:rFonts w:ascii="Times New Roman" w:hAnsi="Times New Roman" w:cs="Times New Roman"/>
          <w:b/>
          <w:bCs/>
          <w:color w:val="000000"/>
          <w:sz w:val="24"/>
          <w:szCs w:val="24"/>
        </w:rPr>
        <w:t>41896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тыс. рублей, что составляет </w:t>
      </w:r>
      <w:r w:rsidR="00BA1016">
        <w:rPr>
          <w:rFonts w:ascii="Times New Roman" w:hAnsi="Times New Roman" w:cs="Times New Roman"/>
          <w:b/>
          <w:bCs/>
          <w:color w:val="000000"/>
          <w:sz w:val="24"/>
          <w:szCs w:val="24"/>
        </w:rPr>
        <w:t>97,2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%  от уточненного плана.</w:t>
      </w:r>
    </w:p>
    <w:p w:rsidR="00B036FC" w:rsidRDefault="00B036FC" w:rsidP="00BD3EDC">
      <w:pPr>
        <w:spacing w:before="40" w:after="40"/>
        <w:ind w:firstLine="708"/>
        <w:rPr>
          <w:rFonts w:ascii="Times New Roman" w:hAnsi="Times New Roman" w:cs="Times New Roman"/>
          <w:sz w:val="24"/>
          <w:szCs w:val="24"/>
        </w:rPr>
      </w:pPr>
    </w:p>
    <w:p w:rsidR="009E17A7" w:rsidRDefault="009E17A7" w:rsidP="00BD3EDC">
      <w:pPr>
        <w:spacing w:before="40" w:after="40"/>
        <w:ind w:firstLine="708"/>
        <w:rPr>
          <w:rFonts w:ascii="Times New Roman" w:hAnsi="Times New Roman" w:cs="Times New Roman"/>
          <w:sz w:val="24"/>
          <w:szCs w:val="24"/>
        </w:rPr>
      </w:pPr>
    </w:p>
    <w:p w:rsidR="009E17A7" w:rsidRDefault="009E17A7" w:rsidP="00BD3EDC">
      <w:pPr>
        <w:spacing w:before="40" w:after="4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аппарата Администрации </w:t>
      </w:r>
    </w:p>
    <w:p w:rsidR="009E17A7" w:rsidRPr="00B036FC" w:rsidRDefault="009E17A7" w:rsidP="00BD3EDC">
      <w:pPr>
        <w:spacing w:before="40" w:after="4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Глазовского  района                                                                             Е.Л.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Пировских</w:t>
      </w:r>
      <w:proofErr w:type="spellEnd"/>
    </w:p>
    <w:p w:rsidR="00593EAD" w:rsidRPr="00B036FC" w:rsidRDefault="00593EAD" w:rsidP="00593EA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3EAD" w:rsidRPr="00593EAD" w:rsidRDefault="00593EAD" w:rsidP="00593EA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0BF9" w:rsidRPr="00593EAD" w:rsidRDefault="00B60BF9" w:rsidP="00593EA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B60BF9" w:rsidRPr="00593E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EAD"/>
    <w:rsid w:val="0008559B"/>
    <w:rsid w:val="00100F2A"/>
    <w:rsid w:val="001F7681"/>
    <w:rsid w:val="00295EC9"/>
    <w:rsid w:val="004F6626"/>
    <w:rsid w:val="00504AF2"/>
    <w:rsid w:val="00593EAD"/>
    <w:rsid w:val="006574F9"/>
    <w:rsid w:val="009E17A7"/>
    <w:rsid w:val="00B036FC"/>
    <w:rsid w:val="00B60BF9"/>
    <w:rsid w:val="00BA1016"/>
    <w:rsid w:val="00BD3EDC"/>
    <w:rsid w:val="00BE51F5"/>
    <w:rsid w:val="00D63A5C"/>
    <w:rsid w:val="00D80CFB"/>
    <w:rsid w:val="00E724B0"/>
    <w:rsid w:val="00F3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2020-04-09T07:29:00Z</cp:lastPrinted>
  <dcterms:created xsi:type="dcterms:W3CDTF">2020-04-21T05:05:00Z</dcterms:created>
  <dcterms:modified xsi:type="dcterms:W3CDTF">2020-04-21T05:05:00Z</dcterms:modified>
</cp:coreProperties>
</file>