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5B" w:rsidRPr="00024D6E" w:rsidRDefault="00C23C41" w:rsidP="00636C5B">
      <w:pPr>
        <w:rPr>
          <w:rFonts w:eastAsia="Calibri" w:cs="Times New Roman"/>
          <w:sz w:val="22"/>
        </w:rPr>
      </w:pPr>
      <w:bookmarkStart w:id="0" w:name="_GoBack"/>
      <w:bookmarkEnd w:id="0"/>
      <w:r>
        <w:rPr>
          <w:rFonts w:eastAsia="Calibri" w:cs="Times New Roman"/>
          <w:b/>
          <w:sz w:val="22"/>
        </w:rPr>
        <w:t>Форма 2</w:t>
      </w:r>
      <w:r w:rsidR="00636C5B" w:rsidRPr="00024D6E">
        <w:rPr>
          <w:rFonts w:eastAsia="Calibri" w:cs="Times New Roman"/>
          <w:b/>
          <w:sz w:val="22"/>
        </w:rPr>
        <w:t xml:space="preserve">. </w:t>
      </w:r>
      <w:hyperlink r:id="rId7" w:history="1">
        <w:r w:rsidR="00636C5B" w:rsidRPr="00024D6E">
          <w:rPr>
            <w:rFonts w:eastAsia="Calibri" w:cs="Times New Roman"/>
            <w:sz w:val="22"/>
            <w:u w:val="single"/>
          </w:rPr>
          <w:t>Отчет</w:t>
        </w:r>
      </w:hyperlink>
      <w:r w:rsidR="00636C5B" w:rsidRPr="00024D6E">
        <w:rPr>
          <w:rFonts w:eastAsia="Calibri" w:cs="Times New Roman"/>
          <w:sz w:val="22"/>
        </w:rPr>
        <w:t xml:space="preserve"> о выполнении основных мероприятий м</w:t>
      </w:r>
      <w:r w:rsidR="002C3B08" w:rsidRPr="00024D6E">
        <w:rPr>
          <w:rFonts w:eastAsia="Calibri" w:cs="Times New Roman"/>
          <w:sz w:val="22"/>
        </w:rPr>
        <w:t xml:space="preserve">униципальной программы  за </w:t>
      </w:r>
      <w:r w:rsidR="00014717">
        <w:rPr>
          <w:rFonts w:eastAsia="Calibri" w:cs="Times New Roman"/>
          <w:sz w:val="22"/>
        </w:rPr>
        <w:t>2020</w:t>
      </w:r>
      <w:r w:rsidR="00A33255">
        <w:rPr>
          <w:rFonts w:eastAsia="Calibri" w:cs="Times New Roman"/>
          <w:sz w:val="22"/>
        </w:rPr>
        <w:t xml:space="preserve">  </w:t>
      </w:r>
      <w:r w:rsidR="00636C5B" w:rsidRPr="00024D6E">
        <w:rPr>
          <w:rFonts w:eastAsia="Calibri" w:cs="Times New Roman"/>
          <w:sz w:val="22"/>
        </w:rPr>
        <w:t>г</w:t>
      </w:r>
      <w:r w:rsidR="002C3B08" w:rsidRPr="00024D6E">
        <w:rPr>
          <w:rFonts w:eastAsia="Calibri" w:cs="Times New Roman"/>
          <w:sz w:val="22"/>
        </w:rPr>
        <w:t>од.</w:t>
      </w:r>
    </w:p>
    <w:p w:rsidR="00636C5B" w:rsidRPr="00024D6E" w:rsidRDefault="00636C5B" w:rsidP="00636C5B">
      <w:pPr>
        <w:rPr>
          <w:rFonts w:eastAsia="Calibri" w:cs="Times New Roman"/>
          <w:sz w:val="22"/>
        </w:rPr>
      </w:pPr>
    </w:p>
    <w:tbl>
      <w:tblPr>
        <w:tblW w:w="1544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43"/>
        <w:gridCol w:w="17"/>
        <w:gridCol w:w="466"/>
        <w:gridCol w:w="24"/>
        <w:gridCol w:w="17"/>
        <w:gridCol w:w="881"/>
        <w:gridCol w:w="3060"/>
        <w:gridCol w:w="1404"/>
        <w:gridCol w:w="1739"/>
        <w:gridCol w:w="73"/>
        <w:gridCol w:w="31"/>
        <w:gridCol w:w="1134"/>
        <w:gridCol w:w="1843"/>
        <w:gridCol w:w="471"/>
        <w:gridCol w:w="1372"/>
        <w:gridCol w:w="1949"/>
        <w:gridCol w:w="14"/>
      </w:tblGrid>
      <w:tr w:rsidR="0094080F" w:rsidRPr="00F14979" w:rsidTr="002D1062">
        <w:trPr>
          <w:trHeight w:val="843"/>
        </w:trPr>
        <w:tc>
          <w:tcPr>
            <w:tcW w:w="23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 xml:space="preserve">Ответственный исполнитель, соисполнители </w:t>
            </w:r>
          </w:p>
        </w:tc>
        <w:tc>
          <w:tcPr>
            <w:tcW w:w="1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Срок выполнения плановый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Срок выполнения фактический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Ожидаемый непосредственный результат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Достигнутый результат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Проблемы,</w:t>
            </w:r>
          </w:p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возникшие в ходе реализации</w:t>
            </w:r>
          </w:p>
        </w:tc>
      </w:tr>
      <w:tr w:rsidR="0094080F" w:rsidRPr="00F14979" w:rsidTr="002D1062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proofErr w:type="spellStart"/>
            <w:r w:rsidRPr="00F14979">
              <w:rPr>
                <w:rFonts w:eastAsia="Calibri" w:cs="Times New Roman"/>
                <w:sz w:val="22"/>
              </w:rPr>
              <w:t>Пп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ОМ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7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963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F14979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мероприятия</w:t>
            </w:r>
          </w:p>
        </w:tc>
      </w:tr>
      <w:tr w:rsidR="0094080F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 xml:space="preserve">Организация  </w:t>
            </w:r>
            <w:proofErr w:type="gramStart"/>
            <w:r w:rsidRPr="00F14979">
              <w:rPr>
                <w:rFonts w:eastAsia="Calibri" w:cs="Times New Roman"/>
                <w:b/>
                <w:sz w:val="22"/>
              </w:rPr>
              <w:t>библиотечного</w:t>
            </w:r>
            <w:proofErr w:type="gramEnd"/>
          </w:p>
          <w:p w:rsidR="00C14394" w:rsidRPr="00F14979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обслуживания населения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Default="00014717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УПДКМПФиС</w:t>
            </w:r>
            <w:proofErr w:type="spellEnd"/>
          </w:p>
          <w:p w:rsidR="00014717" w:rsidRDefault="00014717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14717" w:rsidRPr="00F14979" w:rsidRDefault="00014717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F14979" w:rsidRDefault="00C80BC5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F14979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F14979" w:rsidRDefault="00A237C6" w:rsidP="00B441AC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2020</w:t>
            </w:r>
          </w:p>
          <w:p w:rsidR="00A33255" w:rsidRPr="00F14979" w:rsidRDefault="00A33255" w:rsidP="00B441AC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4394" w:rsidRPr="00F14979" w:rsidRDefault="00C14394" w:rsidP="00C14394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F14979" w:rsidRDefault="00955861" w:rsidP="006F0A64">
            <w:pPr>
              <w:rPr>
                <w:rFonts w:eastAsia="Calibri" w:cs="Times New Roman"/>
                <w:i/>
                <w:sz w:val="22"/>
              </w:rPr>
            </w:pPr>
            <w:r w:rsidRPr="00F14979">
              <w:rPr>
                <w:rFonts w:eastAsia="Calibri" w:cs="Times New Roman"/>
                <w:i/>
                <w:sz w:val="22"/>
              </w:rPr>
              <w:t>03.1.01-03.1.12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F14979" w:rsidRDefault="00C14394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A237C6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A237C6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A237C6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A237C6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A237C6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A237C6">
              <w:rPr>
                <w:rFonts w:eastAsia="Times New Roman" w:cs="Times New Roman"/>
                <w:color w:val="FF0000"/>
                <w:sz w:val="22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A237C6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A237C6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A237C6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A237C6" w:rsidRDefault="00014717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A237C6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A237C6" w:rsidRDefault="00C14394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A237C6">
              <w:rPr>
                <w:rFonts w:eastAsia="Times New Roman" w:cs="Times New Roman"/>
                <w:color w:val="FF0000"/>
                <w:sz w:val="22"/>
                <w:lang w:eastAsia="ru-RU"/>
              </w:rPr>
              <w:t> </w:t>
            </w:r>
            <w:r w:rsidR="00C80BC5" w:rsidRPr="00A237C6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C80BC5" w:rsidRPr="00A237C6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C14394" w:rsidRPr="00A237C6" w:rsidRDefault="00C14394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A237C6" w:rsidRDefault="00A237C6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A237C6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C14394" w:rsidRPr="00A237C6" w:rsidRDefault="00C14394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73D1" w:rsidRPr="00A237C6" w:rsidRDefault="000473D1" w:rsidP="006F0A64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0473D1" w:rsidRPr="00A237C6" w:rsidRDefault="000473D1" w:rsidP="000473D1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FF0000"/>
              </w:rPr>
            </w:pPr>
            <w:r w:rsidRPr="00A237C6">
              <w:rPr>
                <w:bCs/>
                <w:color w:val="FF0000"/>
              </w:rPr>
              <w:t xml:space="preserve">Количество посещений </w:t>
            </w:r>
            <w:r w:rsidR="00A237C6" w:rsidRPr="00A237C6">
              <w:rPr>
                <w:bCs/>
                <w:color w:val="FF0000"/>
              </w:rPr>
              <w:t>библиотек (в стационаре) - 80646</w:t>
            </w:r>
          </w:p>
          <w:p w:rsidR="000473D1" w:rsidRPr="00A237C6" w:rsidRDefault="000473D1" w:rsidP="006F0A64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F0A64" w:rsidRPr="00A237C6" w:rsidRDefault="006F0A64" w:rsidP="006F0A64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C14394" w:rsidRPr="00A237C6" w:rsidRDefault="00C14394" w:rsidP="006F0A64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3255" w:rsidRPr="00A237C6" w:rsidRDefault="00A33255" w:rsidP="006F0A64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A237C6" w:rsidRDefault="000473D1" w:rsidP="000473D1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A237C6">
              <w:rPr>
                <w:bCs/>
                <w:color w:val="FF0000"/>
              </w:rPr>
              <w:t>Количество посещений библиотек (в стационаре)</w:t>
            </w:r>
            <w:r w:rsidRPr="00A237C6">
              <w:rPr>
                <w:rFonts w:eastAsia="Calibri" w:cs="Times New Roman"/>
                <w:color w:val="FF0000"/>
                <w:sz w:val="22"/>
              </w:rPr>
              <w:t xml:space="preserve"> –</w:t>
            </w:r>
            <w:r w:rsidR="00A237C6" w:rsidRPr="00A237C6">
              <w:rPr>
                <w:rFonts w:eastAsia="Calibri" w:cs="Times New Roman"/>
                <w:color w:val="FF0000"/>
                <w:sz w:val="22"/>
              </w:rPr>
              <w:t>80646</w:t>
            </w:r>
          </w:p>
          <w:p w:rsidR="000473D1" w:rsidRPr="00A237C6" w:rsidRDefault="00A237C6" w:rsidP="000473D1">
            <w:pPr>
              <w:spacing w:before="40" w:after="40"/>
              <w:rPr>
                <w:color w:val="FF0000"/>
              </w:rPr>
            </w:pPr>
            <w:r w:rsidRPr="00A237C6">
              <w:rPr>
                <w:color w:val="FF0000"/>
              </w:rPr>
              <w:t>(2019 - 101868</w:t>
            </w:r>
            <w:r w:rsidR="000473D1" w:rsidRPr="00A237C6">
              <w:rPr>
                <w:color w:val="FF0000"/>
              </w:rPr>
              <w:t>)</w:t>
            </w:r>
          </w:p>
          <w:p w:rsidR="00C14394" w:rsidRDefault="00C14394" w:rsidP="00A33255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8F35EB" w:rsidRPr="00A237C6" w:rsidRDefault="008F35EB" w:rsidP="00A33255">
            <w:pPr>
              <w:rPr>
                <w:rFonts w:eastAsia="Calibri" w:cs="Times New Roman"/>
                <w:i/>
                <w:color w:val="FF0000"/>
                <w:sz w:val="22"/>
              </w:rPr>
            </w:pPr>
            <w:r>
              <w:rPr>
                <w:rFonts w:eastAsia="Calibri" w:cs="Times New Roman"/>
                <w:i/>
                <w:color w:val="FF0000"/>
                <w:sz w:val="22"/>
              </w:rPr>
              <w:t xml:space="preserve">Общее количество </w:t>
            </w:r>
            <w:proofErr w:type="spellStart"/>
            <w:r>
              <w:rPr>
                <w:rFonts w:eastAsia="Calibri" w:cs="Times New Roman"/>
                <w:i/>
                <w:color w:val="FF0000"/>
                <w:sz w:val="22"/>
              </w:rPr>
              <w:t>песещений</w:t>
            </w:r>
            <w:proofErr w:type="spellEnd"/>
            <w:r>
              <w:rPr>
                <w:rFonts w:eastAsia="Calibri" w:cs="Times New Roman"/>
                <w:i/>
                <w:color w:val="FF0000"/>
                <w:sz w:val="22"/>
              </w:rPr>
              <w:t xml:space="preserve"> (</w:t>
            </w:r>
            <w:proofErr w:type="spellStart"/>
            <w:r>
              <w:rPr>
                <w:rFonts w:eastAsia="Calibri" w:cs="Times New Roman"/>
                <w:i/>
                <w:color w:val="FF0000"/>
                <w:sz w:val="22"/>
              </w:rPr>
              <w:t>стац</w:t>
            </w:r>
            <w:proofErr w:type="spellEnd"/>
            <w:r>
              <w:rPr>
                <w:rFonts w:eastAsia="Calibri" w:cs="Times New Roman"/>
                <w:i/>
                <w:color w:val="FF0000"/>
                <w:sz w:val="22"/>
              </w:rPr>
              <w:t xml:space="preserve">., </w:t>
            </w:r>
            <w:proofErr w:type="spellStart"/>
            <w:r>
              <w:rPr>
                <w:rFonts w:eastAsia="Calibri" w:cs="Times New Roman"/>
                <w:i/>
                <w:color w:val="FF0000"/>
                <w:sz w:val="22"/>
              </w:rPr>
              <w:t>внестац</w:t>
            </w:r>
            <w:proofErr w:type="spellEnd"/>
            <w:r>
              <w:rPr>
                <w:rFonts w:eastAsia="Calibri" w:cs="Times New Roman"/>
                <w:i/>
                <w:color w:val="FF0000"/>
                <w:sz w:val="22"/>
              </w:rPr>
              <w:t>.</w:t>
            </w:r>
            <w:proofErr w:type="gramStart"/>
            <w:r>
              <w:rPr>
                <w:rFonts w:eastAsia="Calibri" w:cs="Times New Roman"/>
                <w:i/>
                <w:color w:val="FF0000"/>
                <w:sz w:val="22"/>
              </w:rPr>
              <w:t xml:space="preserve"> ,</w:t>
            </w:r>
            <w:proofErr w:type="gramEnd"/>
            <w:r>
              <w:rPr>
                <w:rFonts w:eastAsia="Calibri" w:cs="Times New Roman"/>
                <w:i/>
                <w:color w:val="FF0000"/>
                <w:sz w:val="22"/>
              </w:rPr>
              <w:t xml:space="preserve"> удаленно)-154154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A237C6" w:rsidRDefault="00A237C6" w:rsidP="00636C5B">
            <w:pPr>
              <w:rPr>
                <w:rFonts w:eastAsia="Calibri" w:cs="Times New Roman"/>
                <w:i/>
                <w:sz w:val="18"/>
                <w:szCs w:val="18"/>
              </w:rPr>
            </w:pPr>
            <w:r w:rsidRPr="00A237C6">
              <w:rPr>
                <w:color w:val="FF0000"/>
                <w:sz w:val="18"/>
                <w:szCs w:val="18"/>
              </w:rPr>
              <w:t xml:space="preserve">Отклонение показателей связано с введением ферме 6-НК изменений в учете числа посещений в библиотеке: где в число посещений библиотеки в стационарных условиях входит число посещений для получения библиотечно-информационных услуг и число посещений библиотечных мероприятий. В число посещений библиотеки вне стационара включаются </w:t>
            </w:r>
            <w:r w:rsidRPr="00A237C6">
              <w:rPr>
                <w:color w:val="FF0000"/>
                <w:sz w:val="18"/>
                <w:szCs w:val="18"/>
              </w:rPr>
              <w:lastRenderedPageBreak/>
              <w:t>посещения для получения библиотечно-информационных услуг вне стационара и число посещений библиотечных мероприятий вне стационара.  До этого число посещений библиотечных мероприятий вне стационара входило в число посещений библиотеки в стационарных условиях.</w:t>
            </w:r>
          </w:p>
        </w:tc>
      </w:tr>
      <w:tr w:rsidR="0094080F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D66A7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D66A7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D66A7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D66A7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D66A71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C14394" w:rsidRPr="00D66A71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Адамское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D66A71" w:rsidRDefault="00014717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D66A71" w:rsidRDefault="00C14394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</w:t>
            </w:r>
            <w:r w:rsidR="00C80BC5"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C80BC5" w:rsidRPr="00D66A71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C14394" w:rsidRPr="00D66A71" w:rsidRDefault="00C14394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D66A71" w:rsidRDefault="00A237C6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C14394" w:rsidRPr="00D66A71" w:rsidRDefault="00C14394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2AFE" w:rsidRPr="00D66A71" w:rsidRDefault="00C14394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Адамско</w:t>
            </w:r>
            <w:r w:rsidR="00D57AE5"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е</w:t>
            </w:r>
            <w:proofErr w:type="spellEnd"/>
            <w:r w:rsidR="00D57AE5"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D66A71" w:rsidRDefault="006F0A64" w:rsidP="00636C5B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6F0A64" w:rsidRPr="00D66A71" w:rsidRDefault="006F0A64" w:rsidP="00636C5B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C14394" w:rsidRPr="00D66A71" w:rsidRDefault="00EB35A9" w:rsidP="00636C5B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>Охват населени</w:t>
            </w:r>
            <w:r w:rsidR="00A33255" w:rsidRPr="00D66A71">
              <w:rPr>
                <w:rFonts w:cs="Times New Roman"/>
                <w:color w:val="FF0000"/>
                <w:sz w:val="22"/>
                <w:lang w:eastAsia="ru-RU"/>
              </w:rPr>
              <w:t>я библ</w:t>
            </w:r>
            <w:r w:rsidR="000473D1" w:rsidRPr="00D66A71">
              <w:rPr>
                <w:rFonts w:cs="Times New Roman"/>
                <w:color w:val="FF0000"/>
                <w:sz w:val="22"/>
                <w:lang w:eastAsia="ru-RU"/>
              </w:rPr>
              <w:t>иотечным обслуживанием -33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%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  (2019-33</w:t>
            </w:r>
            <w:r w:rsidR="006F0A64" w:rsidRPr="00D66A71">
              <w:rPr>
                <w:rFonts w:cs="Times New Roman"/>
                <w:color w:val="FF0000"/>
                <w:sz w:val="22"/>
                <w:lang w:eastAsia="ru-RU"/>
              </w:rPr>
              <w:t>%</w:t>
            </w:r>
            <w:r w:rsidR="00B441AC"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  <w:p w:rsidR="00922AFE" w:rsidRPr="00D66A71" w:rsidRDefault="00922AFE" w:rsidP="00636C5B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D66A71" w:rsidRDefault="00C14394" w:rsidP="00636C5B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</w:tr>
      <w:tr w:rsidR="0094080F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D66A7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Верхнебогатырское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D66A71" w:rsidRDefault="00014717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D66A71" w:rsidRDefault="00EB35A9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</w:t>
            </w:r>
            <w:r w:rsidR="00C80BC5"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C80BC5" w:rsidRPr="00D66A71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EB35A9" w:rsidRPr="00D66A71" w:rsidRDefault="00EB35A9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D66A71" w:rsidRDefault="00A237C6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EB35A9" w:rsidRPr="00D66A71" w:rsidRDefault="00EB35A9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D66A71" w:rsidRDefault="00EB35A9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Верхнебогатырское</w:t>
            </w:r>
            <w:proofErr w:type="spellEnd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922AFE" w:rsidRPr="00D66A71" w:rsidRDefault="00922AFE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EB35A9" w:rsidRPr="00D66A71" w:rsidRDefault="00EB35A9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Охват населения </w:t>
            </w:r>
            <w:r w:rsidR="000473D1" w:rsidRPr="00D66A71">
              <w:rPr>
                <w:rFonts w:cs="Times New Roman"/>
                <w:color w:val="FF0000"/>
                <w:sz w:val="22"/>
                <w:lang w:eastAsia="ru-RU"/>
              </w:rPr>
              <w:t>библиотечным обслуживанием -68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%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  (2019-68</w:t>
            </w:r>
            <w:r w:rsidR="00B441AC"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  <w:p w:rsidR="00922AFE" w:rsidRPr="00D66A71" w:rsidRDefault="00922AFE" w:rsidP="00B441AC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D66A71" w:rsidRDefault="00EB35A9" w:rsidP="00636C5B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</w:tr>
      <w:tr w:rsidR="0094080F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D66A7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Гулековское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  <w:p w:rsidR="00A50B5B" w:rsidRPr="00D66A7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B5B" w:rsidRPr="00D66A71" w:rsidRDefault="00014717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D66A71" w:rsidRDefault="00EB35A9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</w:t>
            </w:r>
          </w:p>
          <w:p w:rsidR="00C80BC5" w:rsidRPr="00D66A71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C80BC5" w:rsidRPr="00D66A71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D66A71" w:rsidRDefault="00A237C6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50B5B" w:rsidRPr="00D66A71" w:rsidRDefault="00A50B5B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2AFE" w:rsidRPr="00D66A71" w:rsidRDefault="00EB35A9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</w:t>
            </w:r>
            <w:r w:rsidR="00D57AE5"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доступности в МО «</w:t>
            </w:r>
            <w:proofErr w:type="spellStart"/>
            <w:r w:rsidR="00D57AE5"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Гулековское</w:t>
            </w:r>
            <w:proofErr w:type="spellEnd"/>
            <w:r w:rsidR="00D57AE5"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D57AE5" w:rsidRPr="00D66A71" w:rsidRDefault="00D57AE5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D57AE5" w:rsidRPr="00D66A71" w:rsidRDefault="00D57AE5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D57AE5" w:rsidRPr="00D66A71" w:rsidRDefault="00D57AE5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EB35A9" w:rsidRPr="00D66A71" w:rsidRDefault="00EB35A9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Охват населения </w:t>
            </w:r>
            <w:r w:rsidR="00D57AE5" w:rsidRPr="00D66A71">
              <w:rPr>
                <w:rFonts w:cs="Times New Roman"/>
                <w:color w:val="FF0000"/>
                <w:sz w:val="22"/>
                <w:lang w:eastAsia="ru-RU"/>
              </w:rPr>
              <w:t>библиотечным обслуживанием -</w:t>
            </w:r>
            <w:r w:rsidR="00A33255"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 62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%</w:t>
            </w:r>
            <w:r w:rsidR="000473D1"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 (2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019</w:t>
            </w:r>
            <w:r w:rsidR="000473D1" w:rsidRPr="00D66A71">
              <w:rPr>
                <w:rFonts w:cs="Times New Roman"/>
                <w:color w:val="FF0000"/>
                <w:sz w:val="22"/>
                <w:lang w:eastAsia="ru-RU"/>
              </w:rPr>
              <w:t>-62%</w:t>
            </w:r>
            <w:proofErr w:type="gramStart"/>
            <w:r w:rsidR="00A33255"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 </w:t>
            </w:r>
            <w:r w:rsidR="00B441AC"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  <w:proofErr w:type="gramEnd"/>
          </w:p>
          <w:p w:rsidR="00922AFE" w:rsidRPr="00D66A71" w:rsidRDefault="00922AFE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922AFE" w:rsidRPr="00D66A71" w:rsidRDefault="00922AFE" w:rsidP="00B441AC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D66A71" w:rsidRDefault="00EB35A9" w:rsidP="00636C5B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</w:tr>
      <w:tr w:rsidR="0094080F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D66A7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D66A7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Качкашурское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D66A71" w:rsidRDefault="00014717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D66A71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C80BC5" w:rsidRPr="00D66A71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C80BC5" w:rsidRPr="00D66A71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C80BC5" w:rsidRPr="00D66A71" w:rsidRDefault="00C80BC5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EB35A9" w:rsidRPr="00D66A71" w:rsidRDefault="00EB35A9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D66A71" w:rsidRDefault="00A237C6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EB35A9" w:rsidRPr="00D66A71" w:rsidRDefault="00EB35A9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D66A71" w:rsidRDefault="00EB35A9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Качкашурское</w:t>
            </w:r>
            <w:proofErr w:type="spellEnd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922AFE" w:rsidRPr="00D66A71" w:rsidRDefault="00922AFE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6F0A64" w:rsidRPr="00D66A71" w:rsidRDefault="006F0A64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922AFE" w:rsidRPr="00D66A71" w:rsidRDefault="00EB35A9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>Охват населени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я библиотечным обслуживанием -52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%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 (2019</w:t>
            </w:r>
            <w:r w:rsidR="000473D1" w:rsidRPr="00D66A71">
              <w:rPr>
                <w:rFonts w:cs="Times New Roman"/>
                <w:color w:val="FF0000"/>
                <w:sz w:val="22"/>
                <w:lang w:eastAsia="ru-RU"/>
              </w:rPr>
              <w:t>- 46</w:t>
            </w:r>
            <w:r w:rsidR="00B441AC"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D66A71" w:rsidRDefault="00EB35A9" w:rsidP="00636C5B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Кожильское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 2015-2024</w:t>
            </w: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доступности в МО </w:t>
            </w: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Кожильское</w:t>
            </w:r>
            <w:proofErr w:type="spellEnd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lastRenderedPageBreak/>
              <w:t xml:space="preserve">Охват населения библиотечным обслуживанием -63% 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(2019- 63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Куреговское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 2015-2024</w:t>
            </w: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Куреговское</w:t>
            </w:r>
            <w:proofErr w:type="spellEnd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>Охват населени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я библиотечным обслуживанием -55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%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 (2019-53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«Октябрьское»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 2015-2024</w:t>
            </w: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Охват населения 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библиотечным обслуживанием -61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% 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(2019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 xml:space="preserve"> - 59)</w:t>
            </w: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A237C6" w:rsidRPr="00F14979" w:rsidTr="002D1062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Парзинское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A237C6" w:rsidRPr="00D66A71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 2015-2024</w:t>
            </w: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Парзинское</w:t>
            </w:r>
            <w:proofErr w:type="spellEnd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>Охват населения библиотеч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ным обслуживанием -57% (2019 -65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Понинское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 2015-2024</w:t>
            </w: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Понинское</w:t>
            </w:r>
            <w:proofErr w:type="spellEnd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>Охват населения библиотечн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ым обслуживанием - 74% (2019- 74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Ураковское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 2015-2024</w:t>
            </w: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D66A71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Ураковское</w:t>
            </w:r>
            <w:proofErr w:type="spellEnd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>Охват населения библи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отечным обслуживанием -81% (2019 -81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D66A71" w:rsidRDefault="00A237C6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МО «</w:t>
            </w:r>
            <w:proofErr w:type="spellStart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Штанигуртское</w:t>
            </w:r>
            <w:proofErr w:type="spellEnd"/>
            <w:r w:rsidRPr="00D66A71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  2015-2024</w:t>
            </w: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D66A71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D66A71" w:rsidRDefault="00A237C6" w:rsidP="00B441AC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Штанигуртское</w:t>
            </w:r>
            <w:proofErr w:type="spellEnd"/>
            <w:r w:rsidRPr="00D66A71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  <w:r w:rsidRPr="00D66A71">
              <w:rPr>
                <w:rFonts w:cs="Times New Roman"/>
                <w:color w:val="FF0000"/>
                <w:sz w:val="22"/>
                <w:lang w:eastAsia="ru-RU"/>
              </w:rPr>
              <w:t>Охват населения библиотеч</w:t>
            </w:r>
            <w:r w:rsidR="00D66A71" w:rsidRPr="00D66A71">
              <w:rPr>
                <w:rFonts w:cs="Times New Roman"/>
                <w:color w:val="FF0000"/>
                <w:sz w:val="22"/>
                <w:lang w:eastAsia="ru-RU"/>
              </w:rPr>
              <w:t>ным обслуживанием -31% (2019 -31</w:t>
            </w:r>
            <w:r w:rsidRPr="00D66A71">
              <w:rPr>
                <w:rFonts w:cs="Times New Roman"/>
                <w:color w:val="FF0000"/>
                <w:sz w:val="22"/>
                <w:lang w:eastAsia="ru-RU"/>
              </w:rPr>
              <w:t>)</w:t>
            </w:r>
          </w:p>
          <w:p w:rsidR="00A237C6" w:rsidRPr="00D66A71" w:rsidRDefault="00A237C6" w:rsidP="00B441AC">
            <w:pPr>
              <w:rPr>
                <w:rFonts w:cs="Times New Roman"/>
                <w:color w:val="FF0000"/>
                <w:sz w:val="22"/>
                <w:lang w:eastAsia="ru-RU"/>
              </w:rPr>
            </w:pPr>
          </w:p>
          <w:p w:rsidR="00A237C6" w:rsidRPr="00D66A71" w:rsidRDefault="00A237C6" w:rsidP="00B441AC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D66A71" w:rsidRDefault="00A237C6" w:rsidP="00636C5B">
            <w:pPr>
              <w:rPr>
                <w:rFonts w:eastAsia="Calibri" w:cs="Times New Roman"/>
                <w:i/>
                <w:color w:val="FF0000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13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2D1062">
              <w:rPr>
                <w:rFonts w:eastAsia="Calibri" w:cs="Times New Roman"/>
                <w:bCs/>
                <w:color w:val="FF0000"/>
                <w:sz w:val="22"/>
              </w:rPr>
              <w:t xml:space="preserve">Организация нестационарных </w:t>
            </w:r>
            <w:r w:rsidRPr="002D1062">
              <w:rPr>
                <w:rFonts w:eastAsia="Calibri" w:cs="Times New Roman"/>
                <w:bCs/>
                <w:color w:val="FF0000"/>
                <w:sz w:val="22"/>
              </w:rPr>
              <w:lastRenderedPageBreak/>
              <w:t xml:space="preserve">пунктов библиотечного обслуживания населения.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УПДКМПФ</w:t>
            </w:r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 2015-2024</w:t>
            </w:r>
          </w:p>
          <w:p w:rsidR="00A237C6" w:rsidRPr="002D1062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D1062" w:rsidRDefault="00A237C6" w:rsidP="00636C5B">
            <w:pPr>
              <w:jc w:val="center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2020</w:t>
            </w:r>
          </w:p>
          <w:p w:rsidR="00A237C6" w:rsidRPr="002D1062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lastRenderedPageBreak/>
              <w:t xml:space="preserve"> Обеспечение </w:t>
            </w:r>
            <w:r w:rsidRPr="002D1062">
              <w:rPr>
                <w:rFonts w:eastAsia="Calibri" w:cs="Times New Roman"/>
                <w:color w:val="FF0000"/>
                <w:sz w:val="22"/>
              </w:rPr>
              <w:lastRenderedPageBreak/>
              <w:t xml:space="preserve">доступности библиотечных услуг в малонаселённых пунктах, 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Default="00A237C6" w:rsidP="002D1062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lastRenderedPageBreak/>
              <w:t xml:space="preserve">Количество </w:t>
            </w:r>
            <w:r w:rsidRPr="002D1062">
              <w:rPr>
                <w:rFonts w:eastAsia="Calibri" w:cs="Times New Roman"/>
                <w:color w:val="FF0000"/>
                <w:sz w:val="22"/>
              </w:rPr>
              <w:lastRenderedPageBreak/>
              <w:t xml:space="preserve">нестационарных пунктов  </w:t>
            </w:r>
            <w:r w:rsidR="002D1062" w:rsidRPr="002D1062">
              <w:rPr>
                <w:rFonts w:eastAsia="Calibri" w:cs="Times New Roman"/>
                <w:color w:val="FF0000"/>
                <w:sz w:val="22"/>
              </w:rPr>
              <w:t>72</w:t>
            </w:r>
            <w:r w:rsidR="00D66A71" w:rsidRPr="002D1062">
              <w:rPr>
                <w:rFonts w:eastAsia="Calibri" w:cs="Times New Roman"/>
                <w:color w:val="FF0000"/>
                <w:sz w:val="22"/>
              </w:rPr>
              <w:t>ед.  (2019 -55</w:t>
            </w:r>
            <w:r w:rsidRPr="002D1062">
              <w:rPr>
                <w:rFonts w:eastAsia="Calibri" w:cs="Times New Roman"/>
                <w:color w:val="FF0000"/>
                <w:sz w:val="22"/>
              </w:rPr>
              <w:t>)</w:t>
            </w:r>
          </w:p>
          <w:p w:rsidR="002D1062" w:rsidRPr="002D1062" w:rsidRDefault="002D1062" w:rsidP="002D1062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2"/>
              </w:rPr>
            </w:pPr>
            <w:proofErr w:type="gramStart"/>
            <w:r w:rsidRPr="002D1062">
              <w:rPr>
                <w:rFonts w:eastAsia="Times New Roman"/>
                <w:i/>
                <w:sz w:val="22"/>
              </w:rPr>
              <w:t>(-выездных читальных залов –– 19,</w:t>
            </w:r>
            <w:proofErr w:type="gramEnd"/>
          </w:p>
          <w:p w:rsidR="002D1062" w:rsidRPr="002D1062" w:rsidRDefault="002D1062" w:rsidP="002D1062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color w:val="FF0000"/>
                <w:sz w:val="22"/>
              </w:rPr>
            </w:pPr>
            <w:r w:rsidRPr="002D1062">
              <w:rPr>
                <w:rFonts w:eastAsia="Times New Roman"/>
                <w:i/>
                <w:color w:val="FF0000"/>
                <w:sz w:val="22"/>
              </w:rPr>
              <w:t>-пунктов выдачи – 19 коллективных абонементов – 34)</w:t>
            </w:r>
          </w:p>
          <w:p w:rsidR="002D1062" w:rsidRPr="002D1062" w:rsidRDefault="002D1062" w:rsidP="002D1062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561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14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Комплектование библиотечных фондов.</w:t>
            </w:r>
          </w:p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 xml:space="preserve">    - подписка на периодические издания.</w:t>
            </w:r>
          </w:p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 </w:t>
            </w:r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2D1062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D1062" w:rsidRDefault="00A237C6" w:rsidP="00C80BC5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2D1062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количество экземпляров новых поступлений в библиотечные фонды  185 экз. на 1000 населения</w:t>
            </w:r>
          </w:p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2D1062" w:rsidRDefault="00A237C6" w:rsidP="007F0D5E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  <w:r w:rsidRPr="002D1062">
              <w:rPr>
                <w:rFonts w:eastAsia="Calibri" w:cs="Times New Roman"/>
                <w:color w:val="FF0000"/>
                <w:szCs w:val="24"/>
              </w:rPr>
              <w:t>приоб</w:t>
            </w:r>
            <w:r w:rsidR="002D1062" w:rsidRPr="002D1062">
              <w:rPr>
                <w:rFonts w:eastAsia="Calibri" w:cs="Times New Roman"/>
                <w:color w:val="FF0000"/>
                <w:szCs w:val="24"/>
              </w:rPr>
              <w:t>ретено   на 1000 населения – 221 ед. (2019 - 222</w:t>
            </w:r>
            <w:r w:rsidRPr="002D1062">
              <w:rPr>
                <w:rFonts w:eastAsia="Calibri" w:cs="Times New Roman"/>
                <w:color w:val="FF0000"/>
                <w:szCs w:val="24"/>
              </w:rPr>
              <w:t>)</w:t>
            </w:r>
          </w:p>
          <w:p w:rsidR="00A237C6" w:rsidRPr="002D1062" w:rsidRDefault="00A237C6" w:rsidP="007F0D5E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</w:p>
          <w:p w:rsidR="00A237C6" w:rsidRPr="002D1062" w:rsidRDefault="00A237C6" w:rsidP="007F0D5E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</w:p>
          <w:p w:rsidR="00A237C6" w:rsidRPr="002D1062" w:rsidRDefault="00A237C6" w:rsidP="007F0D5E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</w:p>
          <w:p w:rsidR="00A237C6" w:rsidRPr="002D1062" w:rsidRDefault="00A237C6" w:rsidP="007F0D5E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</w:p>
          <w:p w:rsidR="00A237C6" w:rsidRPr="002D1062" w:rsidRDefault="00A237C6" w:rsidP="007F0D5E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</w:p>
          <w:p w:rsidR="00A237C6" w:rsidRPr="002D1062" w:rsidRDefault="00A237C6" w:rsidP="007F0D5E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  <w:r w:rsidRPr="002D1062">
              <w:rPr>
                <w:rFonts w:eastAsia="Calibri" w:cs="Times New Roman"/>
                <w:color w:val="FF0000"/>
                <w:szCs w:val="24"/>
              </w:rPr>
              <w:t xml:space="preserve">Названий периодических изданий на каждую библиотеку – 6 экз. </w:t>
            </w:r>
          </w:p>
          <w:p w:rsidR="00A237C6" w:rsidRPr="002D1062" w:rsidRDefault="00A237C6" w:rsidP="007F0D5E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D1062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D1062" w:rsidRDefault="00A237C6" w:rsidP="00636C5B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t>Проведение библиотечных мероприятий</w:t>
            </w:r>
          </w:p>
          <w:p w:rsidR="002D1062" w:rsidRPr="002D1062" w:rsidRDefault="002D1062" w:rsidP="00636C5B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2D1062" w:rsidRPr="002D1062" w:rsidRDefault="002D1062" w:rsidP="00636C5B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2D1062" w:rsidRPr="002D1062" w:rsidRDefault="002D1062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УПДКМПФиС</w:t>
            </w:r>
            <w:proofErr w:type="spellEnd"/>
          </w:p>
          <w:p w:rsidR="002D1062" w:rsidRPr="002D1062" w:rsidRDefault="002D1062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2D1062" w:rsidRPr="002D1062" w:rsidRDefault="002D1062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2D1062" w:rsidRPr="002D1062" w:rsidRDefault="002D1062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2D1062" w:rsidRPr="002D1062" w:rsidRDefault="002D1062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 2015-2024</w:t>
            </w:r>
          </w:p>
          <w:p w:rsidR="00A237C6" w:rsidRPr="002D1062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D1062" w:rsidRDefault="00A237C6" w:rsidP="00C80BC5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D1062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D1062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2D1062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2D1062" w:rsidRDefault="00A237C6" w:rsidP="003B679A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2D1062">
              <w:rPr>
                <w:rFonts w:eastAsia="Times New Roman" w:cs="Times New Roman"/>
                <w:color w:val="FF0000"/>
                <w:szCs w:val="24"/>
                <w:lang w:eastAsia="ru-RU"/>
              </w:rPr>
              <w:t>Проведение ежегодно</w:t>
            </w:r>
          </w:p>
          <w:p w:rsidR="00A237C6" w:rsidRPr="002D1062" w:rsidRDefault="00A237C6" w:rsidP="003B679A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2D1062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мероприятий для </w:t>
            </w:r>
            <w:r w:rsidRPr="002D1062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продвижения  чтения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2D1062" w:rsidRDefault="00A237C6" w:rsidP="003B679A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  <w:r w:rsidRPr="002D1062">
              <w:rPr>
                <w:rFonts w:eastAsia="Calibri" w:cs="Times New Roman"/>
                <w:color w:val="FF0000"/>
                <w:szCs w:val="24"/>
              </w:rPr>
              <w:lastRenderedPageBreak/>
              <w:t xml:space="preserve">Проведено </w:t>
            </w:r>
          </w:p>
          <w:p w:rsidR="00A237C6" w:rsidRPr="002D1062" w:rsidRDefault="002D1062" w:rsidP="00A60CC2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  <w:r w:rsidRPr="002D1062">
              <w:rPr>
                <w:rFonts w:eastAsia="Calibri" w:cs="Times New Roman"/>
                <w:color w:val="FF0000"/>
                <w:szCs w:val="24"/>
              </w:rPr>
              <w:t>Мероприятий 1246</w:t>
            </w:r>
          </w:p>
          <w:p w:rsidR="00A237C6" w:rsidRPr="002D1062" w:rsidRDefault="002D1062" w:rsidP="00A60CC2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  <w:r w:rsidRPr="002D1062">
              <w:rPr>
                <w:rFonts w:eastAsia="Calibri" w:cs="Times New Roman"/>
                <w:color w:val="FF0000"/>
                <w:szCs w:val="24"/>
              </w:rPr>
              <w:t>(2019 – 1538</w:t>
            </w:r>
            <w:r w:rsidR="00A237C6" w:rsidRPr="002D1062">
              <w:rPr>
                <w:rFonts w:eastAsia="Calibri" w:cs="Times New Roman"/>
                <w:color w:val="FF0000"/>
                <w:szCs w:val="24"/>
              </w:rPr>
              <w:t xml:space="preserve">) 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7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E3E8A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2E3E8A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E3E8A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2E3E8A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E3E8A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2E3E8A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2E3E8A" w:rsidRDefault="00A237C6" w:rsidP="00636C5B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237C6" w:rsidRPr="002E3E8A" w:rsidRDefault="00A237C6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</w:rPr>
            </w:pPr>
            <w:r w:rsidRPr="002E3E8A">
              <w:rPr>
                <w:rFonts w:eastAsia="Calibri" w:cs="Times New Roman"/>
                <w:color w:val="FF0000"/>
                <w:sz w:val="22"/>
              </w:rPr>
              <w:t>01</w:t>
            </w:r>
          </w:p>
          <w:p w:rsidR="00A237C6" w:rsidRPr="002E3E8A" w:rsidRDefault="00A237C6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E8A" w:rsidRPr="002E3E8A" w:rsidRDefault="00A237C6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  <w:proofErr w:type="gramStart"/>
            <w:r w:rsidRPr="002E3E8A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краеведческая</w:t>
            </w:r>
            <w:proofErr w:type="gramEnd"/>
            <w:r w:rsidRPr="002E3E8A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 xml:space="preserve"> конференции</w:t>
            </w: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val="en-US" w:eastAsia="ru-RU"/>
              </w:rPr>
            </w:pPr>
          </w:p>
          <w:p w:rsidR="00A237C6" w:rsidRPr="002E3E8A" w:rsidRDefault="00A237C6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2E3E8A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.</w:t>
            </w:r>
          </w:p>
          <w:p w:rsidR="00A237C6" w:rsidRPr="002E3E8A" w:rsidRDefault="00A237C6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237C6" w:rsidRPr="002E3E8A" w:rsidRDefault="00A237C6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237C6" w:rsidRPr="002E3E8A" w:rsidRDefault="00A237C6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237C6" w:rsidRPr="002E3E8A" w:rsidRDefault="00A237C6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237C6" w:rsidRPr="002E3E8A" w:rsidRDefault="00A237C6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A237C6" w:rsidRPr="002E3E8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E3E8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  <w:proofErr w:type="spellStart"/>
            <w:r w:rsidRPr="002E3E8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E3E8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  <w:r w:rsidRPr="002E3E8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A237C6" w:rsidRPr="002E3E8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2E3E8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2E3E8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2E3E8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2E3E8A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  <w:r w:rsidRPr="002E3E8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2020</w:t>
            </w:r>
            <w:r w:rsidR="0054696A" w:rsidRPr="002E3E8A">
              <w:rPr>
                <w:rFonts w:eastAsia="Times New Roman" w:cs="Times New Roman"/>
                <w:color w:val="FF0000"/>
                <w:sz w:val="22"/>
                <w:lang w:eastAsia="ru-RU"/>
              </w:rPr>
              <w:t>, октябрь</w:t>
            </w: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2E3E8A" w:rsidRPr="002E3E8A" w:rsidRDefault="002E3E8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2E3E8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  <w:r w:rsidRPr="002E3E8A">
              <w:rPr>
                <w:b/>
                <w:color w:val="FF0000"/>
                <w:szCs w:val="24"/>
                <w:lang w:val="en-US"/>
              </w:rPr>
              <w:lastRenderedPageBreak/>
              <w:t>XIX</w:t>
            </w:r>
            <w:r w:rsidRPr="002E3E8A">
              <w:rPr>
                <w:b/>
                <w:color w:val="FF0000"/>
                <w:szCs w:val="24"/>
              </w:rPr>
              <w:t xml:space="preserve"> </w:t>
            </w:r>
            <w:r w:rsidR="00A237C6" w:rsidRPr="002E3E8A">
              <w:rPr>
                <w:b/>
                <w:color w:val="FF0000"/>
                <w:szCs w:val="24"/>
              </w:rPr>
              <w:t>краеведческая конференция</w:t>
            </w:r>
            <w:r w:rsidR="00A237C6" w:rsidRPr="002E3E8A">
              <w:rPr>
                <w:color w:val="FF0000"/>
                <w:szCs w:val="24"/>
              </w:rPr>
              <w:t xml:space="preserve"> «Из прошлого в настоящее», посвященная 90-летию Глазовского района и 100-летию окончания Гражданской войны.  </w:t>
            </w: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  <w:p w:rsidR="002E3E8A" w:rsidRPr="002E3E8A" w:rsidRDefault="002E3E8A" w:rsidP="00AA5158">
            <w:pPr>
              <w:ind w:firstLine="709"/>
              <w:jc w:val="both"/>
              <w:rPr>
                <w:color w:val="FF0000"/>
                <w:szCs w:val="24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2E3E8A" w:rsidRDefault="002E3E8A" w:rsidP="002E3E8A">
            <w:pPr>
              <w:rPr>
                <w:rFonts w:eastAsia="Calibri" w:cs="Times New Roman"/>
                <w:color w:val="FF0000"/>
                <w:sz w:val="22"/>
              </w:rPr>
            </w:pPr>
            <w:r w:rsidRPr="002E3E8A">
              <w:rPr>
                <w:color w:val="FF0000"/>
                <w:szCs w:val="24"/>
              </w:rPr>
              <w:t xml:space="preserve">формат конференции камерный, приняли участие краеведы, работники городского музея, преподаватели и студенты политехнического колледжа, внучатая племянница И.А. Наговицына В. С. </w:t>
            </w:r>
            <w:proofErr w:type="spellStart"/>
            <w:r w:rsidRPr="002E3E8A">
              <w:rPr>
                <w:color w:val="FF0000"/>
                <w:szCs w:val="24"/>
              </w:rPr>
              <w:t>Хазиахметова</w:t>
            </w:r>
            <w:proofErr w:type="spellEnd"/>
            <w:r w:rsidRPr="002E3E8A">
              <w:rPr>
                <w:color w:val="FF0000"/>
                <w:szCs w:val="24"/>
              </w:rPr>
              <w:t>,</w:t>
            </w:r>
            <w:proofErr w:type="gramStart"/>
            <w:r w:rsidRPr="002E3E8A">
              <w:rPr>
                <w:color w:val="FF0000"/>
                <w:szCs w:val="24"/>
              </w:rPr>
              <w:t xml:space="preserve"> ,</w:t>
            </w:r>
            <w:proofErr w:type="gramEnd"/>
            <w:r w:rsidRPr="002E3E8A">
              <w:rPr>
                <w:color w:val="FF0000"/>
                <w:szCs w:val="24"/>
              </w:rPr>
              <w:t xml:space="preserve"> сотрудник музея Среднего </w:t>
            </w:r>
            <w:proofErr w:type="spellStart"/>
            <w:r w:rsidRPr="002E3E8A">
              <w:rPr>
                <w:color w:val="FF0000"/>
                <w:szCs w:val="24"/>
              </w:rPr>
              <w:t>Прикамья</w:t>
            </w:r>
            <w:proofErr w:type="spellEnd"/>
            <w:r w:rsidRPr="002E3E8A">
              <w:rPr>
                <w:color w:val="FF0000"/>
                <w:szCs w:val="24"/>
              </w:rPr>
              <w:t xml:space="preserve"> г. Сарапула М.А.Шитова. По материалам конференции </w:t>
            </w:r>
            <w:r w:rsidRPr="002E3E8A">
              <w:rPr>
                <w:color w:val="FF0000"/>
                <w:szCs w:val="24"/>
              </w:rPr>
              <w:lastRenderedPageBreak/>
              <w:t xml:space="preserve">составлен </w:t>
            </w:r>
            <w:r w:rsidRPr="002E3E8A">
              <w:rPr>
                <w:b/>
                <w:color w:val="FF0000"/>
                <w:szCs w:val="24"/>
              </w:rPr>
              <w:t>сборник «Из прошлого в настоящее: 100 лет государственности Удмуртии»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A21CD0">
        <w:trPr>
          <w:trHeight w:val="468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  <w:r w:rsidRPr="0081343E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P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  <w:r w:rsidRPr="0081343E">
              <w:rPr>
                <w:rFonts w:eastAsia="Calibri" w:cs="Times New Roman"/>
                <w:color w:val="FF0000"/>
                <w:sz w:val="22"/>
              </w:rPr>
              <w:t>1</w:t>
            </w: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Pr="00A21CD0" w:rsidRDefault="00A21CD0" w:rsidP="00A21CD0">
            <w:pPr>
              <w:spacing w:before="40" w:after="40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  <w:r w:rsidRPr="0081343E">
              <w:rPr>
                <w:rFonts w:eastAsia="Calibri" w:cs="Times New Roman"/>
                <w:color w:val="FF0000"/>
                <w:sz w:val="22"/>
              </w:rPr>
              <w:t>15</w:t>
            </w: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Pr="00A21CD0" w:rsidRDefault="00A21CD0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Default="00A237C6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  <w:r w:rsidRPr="0081343E">
              <w:rPr>
                <w:rFonts w:eastAsia="Calibri" w:cs="Times New Roman"/>
                <w:color w:val="FF0000"/>
                <w:sz w:val="22"/>
              </w:rPr>
              <w:t>02</w:t>
            </w: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A21CD0" w:rsidRPr="00A21CD0" w:rsidRDefault="00A21CD0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Default="00A237C6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  <w:r w:rsidRPr="0081343E">
              <w:rPr>
                <w:rFonts w:eastAsia="Calibri" w:cs="Times New Roman"/>
                <w:color w:val="FF0000"/>
                <w:sz w:val="22"/>
              </w:rPr>
              <w:t>общероссийский День библиотек</w:t>
            </w: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81343E" w:rsidRPr="0081343E" w:rsidRDefault="0081343E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  <w:proofErr w:type="spellStart"/>
            <w:r w:rsidRPr="0081343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Pr="0081343E" w:rsidRDefault="0081343E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  <w:r w:rsidRPr="0081343E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A237C6" w:rsidRPr="0081343E" w:rsidRDefault="00A237C6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  <w:r w:rsidRPr="0081343E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81343E" w:rsidRDefault="0081343E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A237C6" w:rsidRPr="0081343E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844968" w:rsidRDefault="00A237C6" w:rsidP="00636C5B">
            <w:pPr>
              <w:rPr>
                <w:rFonts w:eastAsia="Calibri" w:cs="Times New Roman"/>
                <w:color w:val="FF0000"/>
                <w:szCs w:val="24"/>
              </w:rPr>
            </w:pPr>
            <w:r w:rsidRPr="00A21CD0">
              <w:rPr>
                <w:rFonts w:eastAsia="Calibri" w:cs="Times New Roman"/>
                <w:color w:val="FF0000"/>
                <w:szCs w:val="24"/>
              </w:rPr>
              <w:t xml:space="preserve">Повышение имиджа деятельности библиотек, стимулирование </w:t>
            </w:r>
            <w:proofErr w:type="gramStart"/>
            <w:r w:rsidRPr="00A21CD0">
              <w:rPr>
                <w:rFonts w:eastAsia="Calibri" w:cs="Times New Roman"/>
                <w:color w:val="FF0000"/>
                <w:szCs w:val="24"/>
              </w:rPr>
              <w:t>творческий</w:t>
            </w:r>
            <w:proofErr w:type="gramEnd"/>
            <w:r w:rsidRPr="00A21CD0">
              <w:rPr>
                <w:rFonts w:eastAsia="Calibri" w:cs="Times New Roman"/>
                <w:color w:val="FF0000"/>
                <w:szCs w:val="24"/>
              </w:rPr>
              <w:t xml:space="preserve"> деятельности  работников</w:t>
            </w:r>
          </w:p>
          <w:p w:rsidR="0081343E" w:rsidRPr="00844968" w:rsidRDefault="0081343E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81343E" w:rsidRPr="00844968" w:rsidRDefault="0081343E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81343E" w:rsidRPr="00844968" w:rsidRDefault="0081343E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81343E" w:rsidRPr="00844968" w:rsidRDefault="0081343E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81343E" w:rsidRPr="00844968" w:rsidRDefault="0081343E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81343E" w:rsidRPr="00844968" w:rsidRDefault="0081343E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81343E" w:rsidRPr="00844968" w:rsidRDefault="0081343E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81343E" w:rsidRPr="00844968" w:rsidRDefault="0081343E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A21CD0" w:rsidRDefault="0081343E" w:rsidP="0081343E">
            <w:pPr>
              <w:shd w:val="clear" w:color="auto" w:fill="FFFFFF"/>
              <w:tabs>
                <w:tab w:val="left" w:pos="993"/>
                <w:tab w:val="left" w:pos="1421"/>
              </w:tabs>
              <w:spacing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1343E">
              <w:rPr>
                <w:color w:val="FF0000"/>
                <w:sz w:val="18"/>
                <w:szCs w:val="18"/>
              </w:rPr>
              <w:t xml:space="preserve">Конкурс профессионального мастерства «Библиотекарь-2020»  проходил в заочной форме и состоял из трех этапов: тестирование в </w:t>
            </w:r>
            <w:proofErr w:type="spellStart"/>
            <w:r w:rsidRPr="0081343E">
              <w:rPr>
                <w:color w:val="FF0000"/>
                <w:sz w:val="18"/>
                <w:szCs w:val="18"/>
              </w:rPr>
              <w:t>кугл</w:t>
            </w:r>
            <w:proofErr w:type="spellEnd"/>
            <w:r w:rsidRPr="0081343E">
              <w:rPr>
                <w:color w:val="FF0000"/>
                <w:sz w:val="18"/>
                <w:szCs w:val="18"/>
              </w:rPr>
              <w:t>-форме, составления портфолио о работе за год, анализ по наполнению контента в социальных сетях в группе сельских библиотек в ВК. Победителями стали библиотекар</w:t>
            </w:r>
            <w:r>
              <w:rPr>
                <w:color w:val="FF0000"/>
                <w:sz w:val="18"/>
                <w:szCs w:val="18"/>
              </w:rPr>
              <w:t xml:space="preserve">и </w:t>
            </w:r>
            <w:proofErr w:type="spellStart"/>
            <w:r>
              <w:rPr>
                <w:color w:val="FF0000"/>
                <w:sz w:val="18"/>
                <w:szCs w:val="18"/>
              </w:rPr>
              <w:t>Качкашурского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и </w:t>
            </w:r>
            <w:proofErr w:type="gramStart"/>
            <w:r>
              <w:rPr>
                <w:color w:val="FF0000"/>
                <w:sz w:val="18"/>
                <w:szCs w:val="18"/>
              </w:rPr>
              <w:t>Октябрьского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81343E">
              <w:rPr>
                <w:color w:val="FF0000"/>
                <w:sz w:val="18"/>
                <w:szCs w:val="18"/>
              </w:rPr>
              <w:t>илиалов</w:t>
            </w:r>
            <w:proofErr w:type="spellEnd"/>
            <w:r w:rsidRPr="0081343E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CA535A">
              <w:rPr>
                <w:rFonts w:eastAsia="Calibri" w:cs="Times New Roman"/>
                <w:bCs/>
                <w:color w:val="FF0000"/>
                <w:sz w:val="22"/>
              </w:rPr>
              <w:t>Неделя детской книги</w:t>
            </w:r>
          </w:p>
          <w:p w:rsidR="00A237C6" w:rsidRPr="00CA535A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A237C6" w:rsidRPr="00CA535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CA535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 </w:t>
            </w:r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CA535A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CA535A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Продвижение книги в детской и подростковой аудитории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535A" w:rsidRPr="00CA535A" w:rsidRDefault="00CA535A" w:rsidP="00636C5B">
            <w:pPr>
              <w:rPr>
                <w:rFonts w:eastAsia="Times New Roman" w:cs="Times New Roman"/>
                <w:color w:val="FF0000"/>
                <w:szCs w:val="24"/>
                <w:lang w:val="en-US"/>
              </w:rPr>
            </w:pPr>
            <w:r w:rsidRPr="00CA535A">
              <w:rPr>
                <w:rFonts w:ascii="Times New Roman Udm" w:eastAsia="Times New Roman" w:hAnsi="Times New Roman Udm" w:cs="Times New Roman Udm"/>
                <w:color w:val="FF0000"/>
                <w:szCs w:val="24"/>
                <w:lang w:eastAsia="ru-RU"/>
              </w:rPr>
              <w:t>7</w:t>
            </w:r>
            <w:r w:rsidRPr="00CA535A">
              <w:rPr>
                <w:rFonts w:ascii="Times New Roman Udm" w:eastAsia="Times New Roman" w:hAnsi="Times New Roman Udm" w:cs="Times New Roman Udm"/>
                <w:color w:val="FF0000"/>
                <w:szCs w:val="24"/>
                <w:lang w:val="en-US" w:eastAsia="ru-RU"/>
              </w:rPr>
              <w:t xml:space="preserve"> </w:t>
            </w:r>
            <w:r w:rsidRPr="00CA535A">
              <w:rPr>
                <w:rFonts w:ascii="Times New Roman Udm" w:eastAsia="Times New Roman" w:hAnsi="Times New Roman Udm" w:cs="Times New Roman Udm"/>
                <w:color w:val="FF0000"/>
                <w:szCs w:val="24"/>
                <w:lang w:eastAsia="ru-RU"/>
              </w:rPr>
              <w:t>мероприятий -  103 участника</w:t>
            </w:r>
          </w:p>
          <w:p w:rsidR="00CA535A" w:rsidRPr="00CA535A" w:rsidRDefault="00CA535A" w:rsidP="00636C5B">
            <w:pPr>
              <w:rPr>
                <w:rFonts w:eastAsia="Times New Roman" w:cs="Times New Roman"/>
                <w:color w:val="FF0000"/>
                <w:szCs w:val="24"/>
                <w:lang w:val="en-US"/>
              </w:rPr>
            </w:pP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F14979" w:rsidRDefault="00A237C6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Акция «Летнее чтение»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CA535A" w:rsidRDefault="00A237C6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CA535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CA535A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Приобщение детей к чтению в летнее время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A535A" w:rsidRPr="00CA535A" w:rsidRDefault="00CA535A" w:rsidP="00636C5B">
            <w:pPr>
              <w:spacing w:before="40" w:after="40"/>
              <w:rPr>
                <w:color w:val="FF0000"/>
                <w:szCs w:val="24"/>
                <w:shd w:val="clear" w:color="auto" w:fill="FFFFFF"/>
                <w:lang w:val="en-US"/>
              </w:rPr>
            </w:pPr>
            <w:r w:rsidRPr="00CA535A">
              <w:rPr>
                <w:rFonts w:ascii="Times New Roman Udm" w:eastAsia="Times New Roman" w:hAnsi="Times New Roman Udm" w:cs="Times New Roman Udm"/>
                <w:color w:val="FF0000"/>
                <w:szCs w:val="24"/>
                <w:lang w:eastAsia="ru-RU"/>
              </w:rPr>
              <w:t>83 мер. – 2556 участников</w:t>
            </w:r>
          </w:p>
          <w:p w:rsidR="00CA535A" w:rsidRPr="00CA535A" w:rsidRDefault="00CA535A" w:rsidP="00636C5B">
            <w:pPr>
              <w:spacing w:before="40" w:after="40"/>
              <w:rPr>
                <w:color w:val="FF0000"/>
                <w:szCs w:val="24"/>
                <w:shd w:val="clear" w:color="auto" w:fill="FFFFFF"/>
                <w:lang w:val="en-US"/>
              </w:rPr>
            </w:pPr>
          </w:p>
          <w:p w:rsidR="00A237C6" w:rsidRPr="00CA535A" w:rsidRDefault="00A237C6" w:rsidP="00FB2FEF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5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>Акция «Дни защиты от экологической опасности»</w:t>
            </w: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CA535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CA535A" w:rsidRDefault="00A237C6" w:rsidP="00C80BC5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CA535A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A535A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CA535A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CA535A">
              <w:rPr>
                <w:rFonts w:eastAsia="Calibri" w:cs="Times New Roman"/>
                <w:color w:val="FF0000"/>
                <w:sz w:val="22"/>
              </w:rPr>
              <w:t xml:space="preserve">Духовное и нравственное воспитание </w:t>
            </w: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CA535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535A" w:rsidRPr="00844968" w:rsidRDefault="00CA535A" w:rsidP="00B00F8D">
            <w:pPr>
              <w:spacing w:line="240" w:lineRule="auto"/>
              <w:ind w:firstLine="709"/>
              <w:jc w:val="both"/>
              <w:rPr>
                <w:rFonts w:cs="Times New Roman"/>
                <w:color w:val="FF0000"/>
                <w:szCs w:val="24"/>
              </w:rPr>
            </w:pPr>
            <w:r w:rsidRPr="00CA535A">
              <w:rPr>
                <w:rFonts w:ascii="Times New Roman Udm" w:eastAsia="Times New Roman" w:hAnsi="Times New Roman Udm" w:cs="Times New Roman Udm"/>
                <w:color w:val="FF0000"/>
                <w:szCs w:val="24"/>
                <w:lang w:eastAsia="ru-RU"/>
              </w:rPr>
              <w:t xml:space="preserve">37 </w:t>
            </w:r>
            <w:r w:rsidRPr="00CA535A">
              <w:rPr>
                <w:rFonts w:ascii="Times New Roman Udm" w:hAnsi="Times New Roman Udm" w:cs="Times New Roman Udm"/>
                <w:color w:val="FF0000"/>
                <w:szCs w:val="24"/>
              </w:rPr>
              <w:t>мер. - 1120 чел.</w:t>
            </w:r>
          </w:p>
          <w:p w:rsidR="00A237C6" w:rsidRPr="00CA535A" w:rsidRDefault="00A237C6" w:rsidP="00CA535A">
            <w:pPr>
              <w:spacing w:line="240" w:lineRule="auto"/>
              <w:ind w:firstLine="709"/>
              <w:jc w:val="both"/>
              <w:rPr>
                <w:rFonts w:cs="Times New Roman"/>
                <w:color w:val="FF0000"/>
                <w:szCs w:val="24"/>
              </w:rPr>
            </w:pPr>
            <w:r w:rsidRPr="00CA535A">
              <w:rPr>
                <w:rFonts w:cs="Times New Roman"/>
                <w:color w:val="FF0000"/>
                <w:szCs w:val="24"/>
              </w:rPr>
              <w:t xml:space="preserve">Оформлены выставки, проведены обзоры экологических книг, игры и конкурсы, викторины, сказки. 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9C3BB4">
        <w:trPr>
          <w:trHeight w:val="7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bCs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Декада права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BB4" w:rsidRPr="009C3BB4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3BB4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</w:t>
            </w:r>
          </w:p>
          <w:p w:rsidR="009C3BB4" w:rsidRPr="009C3BB4" w:rsidRDefault="009C3BB4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3BB4">
              <w:rPr>
                <w:rFonts w:eastAsia="Times New Roman" w:cs="Times New Roman"/>
                <w:color w:val="FF0000"/>
                <w:sz w:val="22"/>
                <w:lang w:eastAsia="ru-RU"/>
              </w:rPr>
              <w:t>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3BB4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 </w:t>
            </w:r>
            <w:r w:rsidRPr="009C3BB4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9C3BB4" w:rsidRPr="009C3BB4" w:rsidRDefault="009C3BB4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9C3BB4" w:rsidRDefault="00A237C6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9C3BB4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3BB4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3BB4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3BB4" w:rsidRPr="009C3BB4" w:rsidRDefault="009C3BB4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3BB4" w:rsidRPr="009C3BB4" w:rsidRDefault="009C3BB4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9C3BB4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Правовое просвещение населения</w:t>
            </w:r>
          </w:p>
          <w:p w:rsidR="009C3BB4" w:rsidRPr="009C3BB4" w:rsidRDefault="009C3BB4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3BB4" w:rsidRPr="009C3BB4" w:rsidRDefault="009C3BB4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3BB4" w:rsidRPr="009C3BB4" w:rsidRDefault="009C3BB4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3BB4" w:rsidRPr="009C3BB4" w:rsidRDefault="009C3BB4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3BB4" w:rsidRPr="009C3BB4" w:rsidRDefault="009C3BB4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3BB4" w:rsidRPr="009C3BB4" w:rsidRDefault="009C3BB4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9C3BB4" w:rsidRDefault="009C3BB4" w:rsidP="009C3BB4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9C3BB4"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 xml:space="preserve">проведены разнообразные мероприятия правовой направленности, </w:t>
            </w:r>
          </w:p>
          <w:p w:rsidR="00A237C6" w:rsidRPr="009C3BB4" w:rsidRDefault="00A237C6" w:rsidP="009C3BB4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9C3BB4">
              <w:rPr>
                <w:color w:val="FF0000"/>
                <w:sz w:val="20"/>
                <w:szCs w:val="20"/>
              </w:rPr>
              <w:t>организованы книжные выставки и мероприятия по информированию о правах и обязанностях гражданина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bCs/>
                <w:color w:val="FF0000"/>
                <w:sz w:val="22"/>
              </w:rPr>
            </w:pPr>
            <w:r w:rsidRPr="009C3BB4">
              <w:rPr>
                <w:rFonts w:eastAsia="Calibri" w:cs="Times New Roman"/>
                <w:bCs/>
                <w:color w:val="FF0000"/>
                <w:sz w:val="22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3BB4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декада «За здоровый образ жизни»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3BB4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3BB4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3BB4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t> </w:t>
            </w:r>
            <w:r w:rsidRPr="009C3BB4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9C3BB4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9C3BB4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9C3BB4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9C3BB4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3BB4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3BB4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2020</w:t>
            </w: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3BB4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9C3BB4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9C3BB4">
              <w:rPr>
                <w:rFonts w:eastAsia="Calibri" w:cs="Times New Roman"/>
                <w:color w:val="FF0000"/>
                <w:sz w:val="22"/>
              </w:rPr>
              <w:lastRenderedPageBreak/>
              <w:t>Формирование здорового образа жизни</w:t>
            </w:r>
          </w:p>
          <w:p w:rsidR="00A237C6" w:rsidRPr="009C3BB4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9C3BB4" w:rsidRDefault="00A237C6" w:rsidP="009C3BB4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9C3BB4">
              <w:rPr>
                <w:color w:val="FF0000"/>
                <w:sz w:val="20"/>
                <w:szCs w:val="20"/>
                <w:shd w:val="clear" w:color="auto" w:fill="FFFFFF"/>
              </w:rPr>
              <w:t>Культурно-просветительские мероприятия организованы во всех филиалах</w:t>
            </w:r>
            <w:r w:rsidR="009C3BB4" w:rsidRPr="009C3BB4">
              <w:rPr>
                <w:color w:val="FF0000"/>
                <w:sz w:val="20"/>
                <w:szCs w:val="20"/>
                <w:shd w:val="clear" w:color="auto" w:fill="FFFFFF"/>
              </w:rPr>
              <w:t xml:space="preserve"> в основном в онлайн формате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BF0DC7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BF0DC7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BF0DC7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BF0DC7">
              <w:rPr>
                <w:rFonts w:eastAsia="Calibri" w:cs="Times New Roman"/>
                <w:color w:val="FF0000"/>
                <w:sz w:val="22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BF0DC7">
              <w:rPr>
                <w:rFonts w:eastAsia="Calibri" w:cs="Times New Roman"/>
                <w:color w:val="FF0000"/>
                <w:sz w:val="22"/>
              </w:rPr>
              <w:t>Дни информации по профориентации.</w:t>
            </w: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F0DC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BF0DC7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F0DC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BF0DC7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BF0DC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F0DC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BF0DC7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BF0DC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BF0DC7">
              <w:rPr>
                <w:rFonts w:eastAsia="Calibri" w:cs="Times New Roman"/>
                <w:color w:val="FF0000"/>
                <w:sz w:val="22"/>
              </w:rPr>
              <w:t xml:space="preserve"> Содействие в выборе профессии</w:t>
            </w: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BF0DC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F0DC7" w:rsidRDefault="009C3BB4" w:rsidP="009C3BB4">
            <w:pPr>
              <w:spacing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BF0DC7">
              <w:rPr>
                <w:rFonts w:eastAsia="Times New Roman"/>
                <w:color w:val="FF0000"/>
                <w:sz w:val="20"/>
                <w:szCs w:val="20"/>
              </w:rPr>
              <w:t xml:space="preserve">организуются книжные выставки, проводятся дни информации, информационные часы, беседы. Специалистами </w:t>
            </w:r>
            <w:proofErr w:type="spellStart"/>
            <w:r w:rsidRPr="00BF0DC7">
              <w:rPr>
                <w:rFonts w:eastAsia="Times New Roman"/>
                <w:color w:val="FF0000"/>
                <w:sz w:val="20"/>
                <w:szCs w:val="20"/>
              </w:rPr>
              <w:t>Глазовской</w:t>
            </w:r>
            <w:proofErr w:type="spellEnd"/>
            <w:r w:rsidRPr="00BF0DC7">
              <w:rPr>
                <w:rFonts w:eastAsia="Times New Roman"/>
                <w:color w:val="FF0000"/>
                <w:sz w:val="20"/>
                <w:szCs w:val="20"/>
              </w:rPr>
              <w:t xml:space="preserve"> районной библиотеки проведен </w:t>
            </w:r>
            <w:r w:rsidRPr="00BF0DC7"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 xml:space="preserve">день информации «Себя в этой жизни открыть!»  для учащихся 6-х классов </w:t>
            </w:r>
            <w:proofErr w:type="spellStart"/>
            <w:r w:rsidRPr="00BF0DC7"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>Понинской</w:t>
            </w:r>
            <w:proofErr w:type="spellEnd"/>
            <w:r w:rsidRPr="00BF0DC7"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 xml:space="preserve"> школы. 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F14979" w:rsidRDefault="00A237C6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F14979" w:rsidRDefault="00A237C6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F14979" w:rsidRDefault="00A237C6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F14979" w:rsidRDefault="00A237C6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F14979" w:rsidRDefault="00A237C6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Дни финно-угорских литератур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Default="00A237C6" w:rsidP="0001471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УПДКМПФиС</w:t>
            </w:r>
            <w:proofErr w:type="spellEnd"/>
          </w:p>
          <w:p w:rsidR="006E69A7" w:rsidRDefault="006E69A7" w:rsidP="0001471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6E69A7" w:rsidRDefault="006E69A7" w:rsidP="0001471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6E69A7" w:rsidRDefault="006E69A7" w:rsidP="0001471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6E69A7" w:rsidRPr="00F14979" w:rsidRDefault="006E69A7" w:rsidP="0001471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F14979" w:rsidRDefault="00A237C6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  <w:r w:rsidRPr="00F14979">
              <w:rPr>
                <w:rFonts w:eastAsia="Times New Roman" w:cs="Times New Roman"/>
                <w:sz w:val="22"/>
                <w:lang w:eastAsia="ru-RU"/>
              </w:rPr>
              <w:t> 2015-2024</w:t>
            </w:r>
          </w:p>
          <w:p w:rsidR="00A237C6" w:rsidRPr="00F14979" w:rsidRDefault="00A237C6" w:rsidP="00C80BC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237C6" w:rsidRPr="00F14979" w:rsidRDefault="00A237C6" w:rsidP="00736343">
            <w:pPr>
              <w:rPr>
                <w:rFonts w:eastAsia="Calibri" w:cs="Times New Roman"/>
                <w:sz w:val="22"/>
              </w:rPr>
            </w:pPr>
          </w:p>
          <w:p w:rsidR="00A237C6" w:rsidRPr="00F14979" w:rsidRDefault="00A237C6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A237C6" w:rsidRPr="00F14979" w:rsidRDefault="00A237C6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F14979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2020</w:t>
            </w:r>
          </w:p>
          <w:p w:rsidR="00A237C6" w:rsidRPr="00F14979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F14979" w:rsidRDefault="00A237C6" w:rsidP="00DB6170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Популяризация книжной культуры, повышение престижа чтения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6E69A7" w:rsidP="002D1121">
            <w:pPr>
              <w:rPr>
                <w:rFonts w:eastAsia="Calibri" w:cs="Times New Roman"/>
                <w:sz w:val="22"/>
              </w:rPr>
            </w:pPr>
            <w:r w:rsidRPr="009C3BB4">
              <w:rPr>
                <w:color w:val="FF0000"/>
                <w:sz w:val="20"/>
                <w:szCs w:val="20"/>
                <w:shd w:val="clear" w:color="auto" w:fill="FFFFFF"/>
              </w:rPr>
              <w:t>Культурно-просветительские мероприятия организованы во всех филиалах в основном в онлайн формате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6E69A7">
        <w:trPr>
          <w:trHeight w:val="552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E39D8">
              <w:rPr>
                <w:rFonts w:eastAsia="Calibri" w:cs="Times New Roman"/>
                <w:bCs/>
                <w:color w:val="FF0000"/>
                <w:sz w:val="22"/>
              </w:rPr>
              <w:t>организация деятельности библиотек-центров культур</w:t>
            </w:r>
            <w:r w:rsidRPr="007E39D8"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  <w:t xml:space="preserve"> Центр удмуртской литературы</w:t>
            </w:r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– Удмурт-Ключевская библиотека, д. Удмуртские Ключи;</w:t>
            </w:r>
          </w:p>
          <w:p w:rsidR="00A237C6" w:rsidRPr="007E39D8" w:rsidRDefault="00A237C6" w:rsidP="006E69A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E39D8"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  <w:t>Центр удмуртской культуры</w:t>
            </w:r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- </w:t>
            </w:r>
            <w:proofErr w:type="spell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Золотаревский</w:t>
            </w:r>
            <w:proofErr w:type="spell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ДК, музей «Истоки» и библиотека, </w:t>
            </w:r>
            <w:proofErr w:type="spell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д</w:t>
            </w:r>
            <w:proofErr w:type="gram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.З</w:t>
            </w:r>
            <w:proofErr w:type="gram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олотарево</w:t>
            </w:r>
            <w:proofErr w:type="spell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;</w:t>
            </w:r>
          </w:p>
          <w:p w:rsidR="00A237C6" w:rsidRPr="007E39D8" w:rsidRDefault="00A237C6" w:rsidP="006E69A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E39D8"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  <w:t>Центр русской культуры</w:t>
            </w:r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– Октябрьская библиотека, с</w:t>
            </w:r>
            <w:proofErr w:type="gram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.О</w:t>
            </w:r>
            <w:proofErr w:type="gram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ктябрьский;</w:t>
            </w:r>
          </w:p>
          <w:p w:rsidR="00A237C6" w:rsidRPr="007E39D8" w:rsidRDefault="00A237C6" w:rsidP="006E69A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E39D8"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  <w:t>Центр татарской литературы</w:t>
            </w:r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– </w:t>
            </w:r>
            <w:proofErr w:type="spell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Кочишевская</w:t>
            </w:r>
            <w:proofErr w:type="spell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библиотека, </w:t>
            </w:r>
            <w:proofErr w:type="spell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д</w:t>
            </w:r>
            <w:proofErr w:type="gram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.К</w:t>
            </w:r>
            <w:proofErr w:type="gram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очишево</w:t>
            </w:r>
            <w:proofErr w:type="spell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; </w:t>
            </w:r>
          </w:p>
          <w:p w:rsidR="00A237C6" w:rsidRPr="007E39D8" w:rsidRDefault="00A237C6" w:rsidP="006E69A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E39D8"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  <w:t xml:space="preserve">Центр </w:t>
            </w:r>
            <w:proofErr w:type="spellStart"/>
            <w:r w:rsidRPr="007E39D8"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  <w:t>бесермянской</w:t>
            </w:r>
            <w:proofErr w:type="spellEnd"/>
            <w:r w:rsidRPr="007E39D8"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  <w:t xml:space="preserve"> культуры</w:t>
            </w:r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– </w:t>
            </w:r>
            <w:proofErr w:type="spell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Отогуртский</w:t>
            </w:r>
            <w:proofErr w:type="spell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ДК и библиотека, </w:t>
            </w:r>
            <w:proofErr w:type="spell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д</w:t>
            </w:r>
            <w:proofErr w:type="gram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.О</w:t>
            </w:r>
            <w:proofErr w:type="gram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тогурт</w:t>
            </w:r>
            <w:proofErr w:type="spell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.</w:t>
            </w:r>
          </w:p>
          <w:p w:rsidR="00A237C6" w:rsidRPr="007E39D8" w:rsidRDefault="00A237C6" w:rsidP="006E69A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E39D8"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  <w:t>Центр русского фольклора</w:t>
            </w:r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– </w:t>
            </w:r>
            <w:proofErr w:type="spell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Дзякинский</w:t>
            </w:r>
            <w:proofErr w:type="spell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СДК и библиотека, п. </w:t>
            </w:r>
            <w:proofErr w:type="spellStart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Дзякино</w:t>
            </w:r>
            <w:proofErr w:type="spellEnd"/>
            <w:r w:rsidRPr="007E39D8">
              <w:rPr>
                <w:rFonts w:eastAsia="Times New Roman" w:cs="Times New Roman"/>
                <w:color w:val="FF0000"/>
                <w:szCs w:val="24"/>
                <w:lang w:eastAsia="ru-RU"/>
              </w:rPr>
              <w:t>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  <w:proofErr w:type="spellStart"/>
            <w:r w:rsidRPr="007E39D8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Pr="007E39D8" w:rsidRDefault="007E39D8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E39D8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 </w:t>
            </w:r>
            <w:r w:rsidRPr="007E39D8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Pr="007E39D8" w:rsidRDefault="007E39D8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A237C6" w:rsidRPr="007E39D8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E39D8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E39D8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  <w:p w:rsidR="007E39D8" w:rsidRPr="007E39D8" w:rsidRDefault="007E39D8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val="en-US"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 xml:space="preserve"> Сохранение и возрождение национальных культур</w:t>
            </w: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Default="00A237C6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  <w:p w:rsidR="007E39D8" w:rsidRPr="007E39D8" w:rsidRDefault="007E39D8" w:rsidP="00636C5B">
            <w:pPr>
              <w:rPr>
                <w:rFonts w:eastAsia="Calibri" w:cs="Times New Roman"/>
                <w:color w:val="FF0000"/>
                <w:sz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Times New Roman" w:cs="Times New Roman"/>
                <w:color w:val="FF0000"/>
                <w:sz w:val="22"/>
                <w:lang w:eastAsia="ru-RU"/>
              </w:rPr>
              <w:t>С целью сохранения  и возрождения национальных культур о</w:t>
            </w:r>
            <w:r w:rsidRPr="007E39D8">
              <w:rPr>
                <w:rFonts w:eastAsia="Calibri" w:cs="Times New Roman"/>
                <w:color w:val="FF0000"/>
                <w:sz w:val="22"/>
              </w:rPr>
              <w:t>рганизована работа 6  центров</w:t>
            </w:r>
          </w:p>
          <w:p w:rsidR="00A237C6" w:rsidRPr="0084496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E39D8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7E39D8">
              <w:rPr>
                <w:rFonts w:eastAsia="Calibri" w:cs="Times New Roman"/>
                <w:bCs/>
                <w:color w:val="FF0000"/>
                <w:sz w:val="22"/>
              </w:rPr>
              <w:t>создание на базе библиотек клубов общения, любителей книги, семейного чтения;</w:t>
            </w:r>
          </w:p>
          <w:p w:rsidR="00A237C6" w:rsidRPr="007E39D8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E39D8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7E39D8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E39D8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> </w:t>
            </w:r>
          </w:p>
          <w:p w:rsidR="00A237C6" w:rsidRPr="007E39D8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E39D8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7E39D8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E39D8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E39D8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2020</w:t>
            </w:r>
          </w:p>
          <w:p w:rsidR="00A237C6" w:rsidRPr="007E39D8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eastAsia="Calibri" w:cs="Times New Roman"/>
                <w:color w:val="FF0000"/>
                <w:sz w:val="22"/>
              </w:rPr>
              <w:t xml:space="preserve">Популяризация книжной культуры, повышение престижа </w:t>
            </w:r>
            <w:r w:rsidRPr="007E39D8">
              <w:rPr>
                <w:rFonts w:eastAsia="Calibri" w:cs="Times New Roman"/>
                <w:color w:val="FF0000"/>
                <w:sz w:val="22"/>
              </w:rPr>
              <w:lastRenderedPageBreak/>
              <w:t>чтения, увеличение количества читателей, посещений библиотек и книговыдачи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39D8" w:rsidRPr="007E39D8" w:rsidRDefault="00A237C6" w:rsidP="00636C5B">
            <w:pPr>
              <w:rPr>
                <w:rFonts w:cs="Times New Roman"/>
                <w:color w:val="FF0000"/>
                <w:szCs w:val="24"/>
                <w:shd w:val="clear" w:color="auto" w:fill="FFFFFF"/>
              </w:rPr>
            </w:pPr>
            <w:r w:rsidRPr="007E39D8">
              <w:rPr>
                <w:rFonts w:cs="Times New Roman"/>
                <w:color w:val="FF0000"/>
                <w:szCs w:val="24"/>
                <w:shd w:val="clear" w:color="auto" w:fill="FFFFFF"/>
              </w:rPr>
              <w:lastRenderedPageBreak/>
              <w:t xml:space="preserve">Библиотекарями организована работа клубов по интересам, </w:t>
            </w:r>
          </w:p>
          <w:p w:rsidR="007E39D8" w:rsidRPr="007E39D8" w:rsidRDefault="007E39D8" w:rsidP="007E39D8">
            <w:pPr>
              <w:tabs>
                <w:tab w:val="left" w:pos="284"/>
              </w:tabs>
              <w:ind w:firstLine="709"/>
              <w:jc w:val="both"/>
              <w:rPr>
                <w:rFonts w:eastAsia="Times New Roman"/>
                <w:color w:val="FF0000"/>
                <w:szCs w:val="24"/>
              </w:rPr>
            </w:pPr>
            <w:r w:rsidRPr="007E39D8">
              <w:rPr>
                <w:rFonts w:eastAsia="Times New Roman"/>
                <w:color w:val="FF0000"/>
                <w:szCs w:val="24"/>
              </w:rPr>
              <w:t xml:space="preserve">Всего на </w:t>
            </w:r>
            <w:r w:rsidRPr="007E39D8">
              <w:rPr>
                <w:rFonts w:eastAsia="Times New Roman"/>
                <w:color w:val="FF0000"/>
                <w:szCs w:val="24"/>
              </w:rPr>
              <w:lastRenderedPageBreak/>
              <w:t>базе МУК «</w:t>
            </w:r>
            <w:proofErr w:type="spellStart"/>
            <w:r w:rsidRPr="007E39D8">
              <w:rPr>
                <w:rFonts w:eastAsia="Times New Roman"/>
                <w:color w:val="FF0000"/>
                <w:szCs w:val="24"/>
              </w:rPr>
              <w:t>Глазовская</w:t>
            </w:r>
            <w:proofErr w:type="spellEnd"/>
            <w:r w:rsidRPr="007E39D8">
              <w:rPr>
                <w:rFonts w:eastAsia="Times New Roman"/>
                <w:color w:val="FF0000"/>
                <w:szCs w:val="24"/>
              </w:rPr>
              <w:t xml:space="preserve"> </w:t>
            </w:r>
            <w:proofErr w:type="gramStart"/>
            <w:r w:rsidRPr="007E39D8">
              <w:rPr>
                <w:rFonts w:eastAsia="Times New Roman"/>
                <w:color w:val="FF0000"/>
                <w:szCs w:val="24"/>
              </w:rPr>
              <w:t>районная</w:t>
            </w:r>
            <w:proofErr w:type="gramEnd"/>
            <w:r w:rsidRPr="007E39D8">
              <w:rPr>
                <w:rFonts w:eastAsia="Times New Roman"/>
                <w:color w:val="FF0000"/>
                <w:szCs w:val="24"/>
              </w:rPr>
              <w:t xml:space="preserve"> ЦБС» работают 25 клубных объединений, в том числе 12 для детей. </w:t>
            </w: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E39D8">
              <w:rPr>
                <w:rFonts w:cs="Times New Roman"/>
                <w:color w:val="FF0000"/>
                <w:szCs w:val="24"/>
                <w:shd w:val="clear" w:color="auto" w:fill="FFFFFF"/>
              </w:rPr>
              <w:t>Клубы объединяют 386 пользователей</w:t>
            </w:r>
          </w:p>
          <w:p w:rsidR="00A237C6" w:rsidRPr="007E39D8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E39D8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512163">
              <w:rPr>
                <w:rFonts w:eastAsia="Calibri" w:cs="Times New Roman"/>
                <w:bCs/>
                <w:color w:val="FF0000"/>
                <w:sz w:val="22"/>
              </w:rPr>
              <w:t>оформление тематических выставок, экспозиций;</w:t>
            </w:r>
          </w:p>
          <w:p w:rsidR="00A237C6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A237C6" w:rsidRPr="00512163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12163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512163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2163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 xml:space="preserve">Проведено выставок </w:t>
            </w:r>
            <w:r w:rsidR="00512163" w:rsidRPr="00512163">
              <w:rPr>
                <w:rFonts w:eastAsia="Calibri" w:cs="Times New Roman"/>
                <w:color w:val="FF0000"/>
                <w:sz w:val="22"/>
              </w:rPr>
              <w:t>-393</w:t>
            </w:r>
          </w:p>
          <w:p w:rsidR="00A237C6" w:rsidRPr="00512163" w:rsidRDefault="00512163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>(2019 -</w:t>
            </w:r>
            <w:r w:rsidR="00A237C6" w:rsidRPr="00512163">
              <w:rPr>
                <w:rFonts w:eastAsia="Calibri" w:cs="Times New Roman"/>
                <w:color w:val="FF0000"/>
                <w:sz w:val="22"/>
              </w:rPr>
              <w:t>301</w:t>
            </w:r>
            <w:r w:rsidRPr="00512163">
              <w:rPr>
                <w:rFonts w:eastAsia="Calibri" w:cs="Times New Roman"/>
                <w:color w:val="FF0000"/>
                <w:sz w:val="22"/>
              </w:rPr>
              <w:t>)</w:t>
            </w:r>
          </w:p>
          <w:p w:rsidR="00A237C6" w:rsidRPr="00512163" w:rsidRDefault="00A237C6" w:rsidP="003408B9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 xml:space="preserve"> 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69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512163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A33255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E69A7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E69A7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E69A7">
              <w:rPr>
                <w:rFonts w:eastAsia="Calibri" w:cs="Times New Roman"/>
                <w:color w:val="FF0000"/>
                <w:sz w:val="22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E69A7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E69A7">
              <w:rPr>
                <w:rFonts w:eastAsia="Calibri" w:cs="Times New Roman"/>
                <w:color w:val="FF0000"/>
                <w:sz w:val="22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6E69A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6E69A7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6E69A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6E69A7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6E69A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6E69A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6E69A7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6E69A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E69A7">
              <w:rPr>
                <w:rFonts w:eastAsia="Calibri" w:cs="Times New Roman"/>
                <w:color w:val="FF0000"/>
                <w:sz w:val="22"/>
              </w:rPr>
              <w:t>  Правовое воспитание населения Глазовского района</w:t>
            </w:r>
          </w:p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6E69A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69A7" w:rsidRPr="006E69A7" w:rsidRDefault="006E69A7" w:rsidP="00736343">
            <w:pPr>
              <w:rPr>
                <w:rFonts w:cs="Times New Roman"/>
                <w:color w:val="FF0000"/>
                <w:sz w:val="20"/>
                <w:szCs w:val="20"/>
              </w:rPr>
            </w:pPr>
          </w:p>
          <w:p w:rsidR="006E69A7" w:rsidRPr="006E69A7" w:rsidRDefault="006E69A7" w:rsidP="006E69A7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E69A7">
              <w:rPr>
                <w:rFonts w:eastAsia="Times New Roman"/>
                <w:color w:val="FF0000"/>
                <w:sz w:val="20"/>
                <w:szCs w:val="20"/>
              </w:rPr>
              <w:t>Количество зарегистрированных читателей  -1046</w:t>
            </w:r>
          </w:p>
          <w:p w:rsidR="006E69A7" w:rsidRPr="006E69A7" w:rsidRDefault="006E69A7" w:rsidP="006E69A7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E69A7">
              <w:rPr>
                <w:rFonts w:eastAsia="Times New Roman"/>
                <w:color w:val="FF0000"/>
                <w:sz w:val="20"/>
                <w:szCs w:val="20"/>
              </w:rPr>
              <w:t xml:space="preserve">Количество посещений ПЦПИ -3045 </w:t>
            </w:r>
          </w:p>
          <w:p w:rsidR="006E69A7" w:rsidRPr="006E69A7" w:rsidRDefault="006E69A7" w:rsidP="006E69A7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E69A7">
              <w:rPr>
                <w:rFonts w:eastAsia="Times New Roman"/>
                <w:color w:val="FF0000"/>
                <w:sz w:val="20"/>
                <w:szCs w:val="20"/>
              </w:rPr>
              <w:t xml:space="preserve">Количество выданных документов -4493 </w:t>
            </w:r>
          </w:p>
          <w:p w:rsidR="006E69A7" w:rsidRPr="006E69A7" w:rsidRDefault="006E69A7" w:rsidP="006E69A7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6E69A7">
              <w:rPr>
                <w:rFonts w:eastAsia="Times New Roman"/>
                <w:color w:val="FF0000"/>
                <w:sz w:val="20"/>
                <w:szCs w:val="20"/>
              </w:rPr>
              <w:t>Количество выполненных справок – 452</w:t>
            </w:r>
          </w:p>
          <w:p w:rsidR="006E69A7" w:rsidRPr="006E69A7" w:rsidRDefault="006E69A7" w:rsidP="006E69A7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6E69A7">
              <w:rPr>
                <w:rFonts w:eastAsia="Times New Roman"/>
                <w:color w:val="FF0000"/>
                <w:sz w:val="20"/>
                <w:szCs w:val="20"/>
              </w:rPr>
              <w:t xml:space="preserve"> Количество просветительских мероприятий  134</w:t>
            </w:r>
          </w:p>
          <w:p w:rsidR="006E69A7" w:rsidRPr="006E69A7" w:rsidRDefault="006E69A7" w:rsidP="00736343">
            <w:pPr>
              <w:rPr>
                <w:rFonts w:cs="Times New Roman"/>
                <w:color w:val="FF0000"/>
                <w:sz w:val="20"/>
                <w:szCs w:val="20"/>
              </w:rPr>
            </w:pPr>
          </w:p>
          <w:p w:rsidR="00A237C6" w:rsidRPr="006E69A7" w:rsidRDefault="006E69A7" w:rsidP="00636C5B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6E69A7">
              <w:rPr>
                <w:rFonts w:cs="Times New Roman"/>
                <w:color w:val="FF0000"/>
                <w:sz w:val="20"/>
                <w:szCs w:val="20"/>
              </w:rPr>
              <w:t>(2019-</w:t>
            </w:r>
            <w:r w:rsidR="00A237C6" w:rsidRPr="006E69A7">
              <w:rPr>
                <w:rFonts w:cs="Times New Roman"/>
                <w:color w:val="FF0000"/>
                <w:sz w:val="20"/>
                <w:szCs w:val="20"/>
              </w:rPr>
              <w:t xml:space="preserve">Количество зарегистрированных читателей       797 Количество посещений ПЦПИ 2296 </w:t>
            </w:r>
            <w:r w:rsidRPr="006E69A7">
              <w:rPr>
                <w:rFonts w:cs="Times New Roman"/>
                <w:color w:val="FF0000"/>
                <w:sz w:val="20"/>
                <w:szCs w:val="20"/>
              </w:rPr>
              <w:t xml:space="preserve">, </w:t>
            </w:r>
            <w:r w:rsidR="00A237C6" w:rsidRPr="006E69A7">
              <w:rPr>
                <w:rFonts w:cs="Times New Roman"/>
                <w:color w:val="FF0000"/>
                <w:sz w:val="20"/>
                <w:szCs w:val="20"/>
              </w:rPr>
              <w:t>Количество выданных документов 4533</w:t>
            </w:r>
            <w:r w:rsidRPr="006E69A7">
              <w:rPr>
                <w:rFonts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На проведение мероприятий по комплектованию книжных фондов библиотек </w:t>
            </w:r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 xml:space="preserve">муниципальных образований в УР (обновлению </w:t>
            </w:r>
            <w:proofErr w:type="spellStart"/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t>респуб</w:t>
            </w:r>
            <w:proofErr w:type="spellEnd"/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. </w:t>
            </w:r>
            <w:proofErr w:type="spellStart"/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t>библиот</w:t>
            </w:r>
            <w:proofErr w:type="spellEnd"/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t>. фонда сети муниципальных библиотек)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 </w:t>
            </w: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054F3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мероприятия по комплектованию книжных фондов библиотек</w:t>
            </w: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cs="Times New Roman"/>
                <w:color w:val="FF0000"/>
                <w:szCs w:val="24"/>
              </w:rPr>
              <w:t>Количество экземпляров новых поступлений в фонды на 1000 человек населения -185</w:t>
            </w: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054F37" w:rsidRDefault="00A237C6" w:rsidP="00736343">
            <w:pPr>
              <w:rPr>
                <w:rFonts w:eastAsia="Calibri" w:cs="Times New Roman"/>
                <w:color w:val="FF0000"/>
                <w:sz w:val="22"/>
                <w:lang w:eastAsia="ru-RU"/>
              </w:rPr>
            </w:pPr>
            <w:r w:rsidRPr="00054F37">
              <w:rPr>
                <w:color w:val="FF0000"/>
              </w:rPr>
              <w:lastRenderedPageBreak/>
              <w:t xml:space="preserve">Количество экземпляров новых </w:t>
            </w:r>
            <w:r w:rsidRPr="00054F37">
              <w:rPr>
                <w:color w:val="FF0000"/>
              </w:rPr>
              <w:lastRenderedPageBreak/>
              <w:t>поступлений в фонды на 1000 человек населения -22</w:t>
            </w:r>
            <w:r w:rsidR="00054F37" w:rsidRPr="00054F37">
              <w:rPr>
                <w:color w:val="FF0000"/>
              </w:rPr>
              <w:t>1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На проведение мероприятий по подключению общедоступных библиотек РФ к  информационно </w:t>
            </w:r>
            <w:proofErr w:type="gramStart"/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t>–т</w:t>
            </w:r>
            <w:proofErr w:type="gramEnd"/>
            <w:r w:rsidRPr="00054F37">
              <w:rPr>
                <w:rFonts w:eastAsia="Times New Roman" w:cs="Times New Roman"/>
                <w:color w:val="FF0000"/>
                <w:szCs w:val="24"/>
                <w:lang w:eastAsia="ru-RU"/>
              </w:rPr>
              <w:t>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054F3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054F3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054F37" w:rsidRDefault="00A237C6" w:rsidP="007A5143">
            <w:pPr>
              <w:rPr>
                <w:rFonts w:eastAsia="Calibri" w:cs="Times New Roman"/>
                <w:color w:val="FF0000"/>
                <w:sz w:val="22"/>
              </w:rPr>
            </w:pPr>
            <w:r w:rsidRPr="00054F37">
              <w:rPr>
                <w:rFonts w:eastAsia="Calibri" w:cs="Times New Roman"/>
                <w:color w:val="FF0000"/>
                <w:sz w:val="22"/>
              </w:rPr>
              <w:t>Доступ  филиалов к сети Интернет</w:t>
            </w:r>
          </w:p>
          <w:p w:rsidR="00A237C6" w:rsidRPr="00054F37" w:rsidRDefault="00A237C6" w:rsidP="007A514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054F37" w:rsidRDefault="00A237C6" w:rsidP="007A5143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Calibri" w:cs="Times New Roman"/>
                <w:color w:val="FF0000"/>
                <w:sz w:val="22"/>
              </w:rPr>
              <w:t>Доля библиотек, подключенных к сети Интернет в общем количестве библиотек -85%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054F37" w:rsidRDefault="00A237C6" w:rsidP="00754272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</w:p>
          <w:p w:rsidR="00A237C6" w:rsidRPr="00054F37" w:rsidRDefault="00A237C6" w:rsidP="00754272">
            <w:pPr>
              <w:rPr>
                <w:rFonts w:eastAsia="Calibri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Calibri" w:cs="Times New Roman"/>
                <w:color w:val="FF0000"/>
                <w:szCs w:val="24"/>
              </w:rPr>
              <w:t xml:space="preserve">Доля библиотек, подключенных к сети Интернет в общем </w:t>
            </w:r>
            <w:r w:rsidR="00054F37" w:rsidRPr="00054F37">
              <w:rPr>
                <w:rFonts w:eastAsia="Calibri" w:cs="Times New Roman"/>
                <w:color w:val="FF0000"/>
                <w:szCs w:val="24"/>
              </w:rPr>
              <w:t>количестве библиотек – 100% (2019 -86</w:t>
            </w:r>
            <w:r w:rsidRPr="00054F37">
              <w:rPr>
                <w:rFonts w:eastAsia="Calibri" w:cs="Times New Roman"/>
                <w:color w:val="FF0000"/>
                <w:szCs w:val="24"/>
              </w:rPr>
              <w:t>)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респуб</w:t>
            </w:r>
            <w:proofErr w:type="spellEnd"/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. </w:t>
            </w:r>
            <w:proofErr w:type="spellStart"/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библиот</w:t>
            </w:r>
            <w:proofErr w:type="spellEnd"/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. фонда сети муниципальных библиотек)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 </w:t>
            </w:r>
          </w:p>
          <w:p w:rsidR="00A237C6" w:rsidRPr="00054F3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054F3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054F3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054F3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rFonts w:eastAsia="Times New Roman" w:cs="Times New Roman"/>
                <w:color w:val="FF0000"/>
                <w:sz w:val="22"/>
                <w:lang w:eastAsia="ru-RU"/>
              </w:rPr>
              <w:t>мероприятия по комплектованию книжных фондов библиотек</w:t>
            </w:r>
          </w:p>
          <w:p w:rsidR="00A237C6" w:rsidRPr="00054F37" w:rsidRDefault="00A237C6" w:rsidP="00B441A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054F37">
              <w:rPr>
                <w:color w:val="FF0000"/>
              </w:rPr>
              <w:t xml:space="preserve">Количество экземпляров новых поступлений в фонды на 1000 человек </w:t>
            </w:r>
            <w:r w:rsidRPr="00054F37">
              <w:rPr>
                <w:color w:val="FF0000"/>
              </w:rPr>
              <w:lastRenderedPageBreak/>
              <w:t>населения - 185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054F37" w:rsidRDefault="00A237C6" w:rsidP="00636C5B">
            <w:pPr>
              <w:rPr>
                <w:rFonts w:eastAsia="Calibri" w:cs="Times New Roman"/>
                <w:color w:val="FF0000"/>
                <w:sz w:val="22"/>
                <w:lang w:eastAsia="ru-RU"/>
              </w:rPr>
            </w:pPr>
            <w:r w:rsidRPr="00054F37">
              <w:rPr>
                <w:color w:val="FF0000"/>
              </w:rPr>
              <w:lastRenderedPageBreak/>
              <w:t xml:space="preserve">Количество экземпляров новых поступлений в фонды на </w:t>
            </w:r>
            <w:r w:rsidR="00054F37" w:rsidRPr="00054F37">
              <w:rPr>
                <w:color w:val="FF0000"/>
              </w:rPr>
              <w:t>1000 человек населения 221 (2019 - 222</w:t>
            </w:r>
            <w:r w:rsidRPr="00054F37">
              <w:rPr>
                <w:color w:val="FF0000"/>
              </w:rPr>
              <w:t>)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>17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163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512163">
              <w:rPr>
                <w:rFonts w:eastAsia="Calibri" w:cs="Times New Roman"/>
                <w:bCs/>
                <w:color w:val="FF0000"/>
                <w:sz w:val="22"/>
              </w:rPr>
              <w:t>Создание электронных информационных ресурсов</w:t>
            </w:r>
          </w:p>
          <w:p w:rsidR="00512163" w:rsidRPr="00512163" w:rsidRDefault="00512163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512163">
              <w:rPr>
                <w:rFonts w:eastAsia="Calibri" w:cs="Times New Roman"/>
                <w:bCs/>
                <w:color w:val="FF0000"/>
                <w:sz w:val="22"/>
              </w:rPr>
              <w:t>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512163" w:rsidRPr="00512163" w:rsidRDefault="00512163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12163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12163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512163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12163" w:rsidRPr="00512163" w:rsidRDefault="00512163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12163">
              <w:rPr>
                <w:rFonts w:eastAsia="Calibri" w:cs="Times New Roman"/>
                <w:color w:val="FF0000"/>
                <w:sz w:val="22"/>
              </w:rPr>
              <w:t> Обеспечение доступности к электронным ресурсам библиотек</w:t>
            </w:r>
          </w:p>
          <w:p w:rsidR="00A237C6" w:rsidRPr="00512163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512163" w:rsidRPr="00512163" w:rsidRDefault="00512163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12163" w:rsidRDefault="00A237C6" w:rsidP="00736343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2163" w:rsidRPr="00512163" w:rsidRDefault="00512163" w:rsidP="00512163">
            <w:pPr>
              <w:spacing w:line="240" w:lineRule="auto"/>
              <w:rPr>
                <w:rFonts w:eastAsia="Calibri"/>
                <w:color w:val="FF0000"/>
                <w:sz w:val="22"/>
              </w:rPr>
            </w:pPr>
            <w:r w:rsidRPr="00512163">
              <w:rPr>
                <w:rFonts w:eastAsia="Calibri"/>
                <w:color w:val="FF0000"/>
                <w:sz w:val="22"/>
              </w:rPr>
              <w:t xml:space="preserve">Совокупный объем электронного каталога </w:t>
            </w:r>
            <w:proofErr w:type="spellStart"/>
            <w:r w:rsidRPr="00512163">
              <w:rPr>
                <w:rFonts w:eastAsia="Calibri"/>
                <w:color w:val="FF0000"/>
                <w:sz w:val="22"/>
              </w:rPr>
              <w:t>Глазовской</w:t>
            </w:r>
            <w:proofErr w:type="spellEnd"/>
            <w:r w:rsidRPr="00512163">
              <w:rPr>
                <w:rFonts w:eastAsia="Calibri"/>
                <w:color w:val="FF0000"/>
                <w:sz w:val="22"/>
              </w:rPr>
              <w:t xml:space="preserve"> РЦБС насчитывает-31926 записи. </w:t>
            </w:r>
          </w:p>
          <w:p w:rsidR="00512163" w:rsidRPr="00512163" w:rsidRDefault="00512163" w:rsidP="0051216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proofErr w:type="gramStart"/>
            <w:r w:rsidRPr="00512163">
              <w:rPr>
                <w:rFonts w:eastAsia="Calibri"/>
                <w:color w:val="FF0000"/>
                <w:sz w:val="22"/>
              </w:rPr>
              <w:t>Внесено записей– 31926 записей</w:t>
            </w:r>
            <w:r w:rsidRPr="00512163">
              <w:rPr>
                <w:rFonts w:eastAsia="Calibri" w:cs="Times New Roman"/>
                <w:color w:val="FF0000"/>
                <w:sz w:val="22"/>
              </w:rPr>
              <w:t xml:space="preserve"> (</w:t>
            </w:r>
            <w:r w:rsidRPr="00512163">
              <w:rPr>
                <w:rFonts w:eastAsia="Calibri"/>
                <w:color w:val="FF0000"/>
                <w:sz w:val="22"/>
              </w:rPr>
              <w:t>2019 - – 28245записей</w:t>
            </w:r>
            <w:proofErr w:type="gramEnd"/>
          </w:p>
          <w:p w:rsidR="00A237C6" w:rsidRPr="00512163" w:rsidRDefault="00A237C6" w:rsidP="0051216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18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  <w:r w:rsidRPr="005F6DE7">
              <w:rPr>
                <w:rFonts w:eastAsia="Calibri" w:cs="Times New Roman"/>
                <w:bCs/>
                <w:color w:val="FF0000"/>
                <w:sz w:val="22"/>
              </w:rPr>
              <w:t>Оказание  методической помощи филиалам МУК «</w:t>
            </w:r>
            <w:proofErr w:type="spellStart"/>
            <w:r w:rsidRPr="005F6DE7">
              <w:rPr>
                <w:rFonts w:eastAsia="Calibri" w:cs="Times New Roman"/>
                <w:bCs/>
                <w:color w:val="FF0000"/>
                <w:sz w:val="22"/>
              </w:rPr>
              <w:t>Глазовская</w:t>
            </w:r>
            <w:proofErr w:type="spellEnd"/>
            <w:r w:rsidRPr="005F6DE7">
              <w:rPr>
                <w:rFonts w:eastAsia="Calibri" w:cs="Times New Roman"/>
                <w:bCs/>
                <w:color w:val="FF0000"/>
                <w:sz w:val="22"/>
              </w:rPr>
              <w:t xml:space="preserve"> </w:t>
            </w:r>
            <w:proofErr w:type="gramStart"/>
            <w:r w:rsidRPr="005F6DE7">
              <w:rPr>
                <w:rFonts w:eastAsia="Calibri" w:cs="Times New Roman"/>
                <w:bCs/>
                <w:color w:val="FF0000"/>
                <w:sz w:val="22"/>
              </w:rPr>
              <w:t>районная</w:t>
            </w:r>
            <w:proofErr w:type="gramEnd"/>
            <w:r w:rsidRPr="005F6DE7">
              <w:rPr>
                <w:rFonts w:eastAsia="Calibri" w:cs="Times New Roman"/>
                <w:bCs/>
                <w:color w:val="FF0000"/>
                <w:sz w:val="22"/>
              </w:rPr>
              <w:t xml:space="preserve"> ЦБС» в сельских поселениях.</w:t>
            </w: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5F6DE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Оказание методической помощи филиалам, внедрение новых форм и методов работы. </w:t>
            </w: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736343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5F6DE7" w:rsidRDefault="005F6DE7" w:rsidP="005F6DE7">
            <w:pPr>
              <w:shd w:val="clear" w:color="auto" w:fill="FFFFFF"/>
              <w:tabs>
                <w:tab w:val="left" w:pos="993"/>
                <w:tab w:val="left" w:pos="1310"/>
              </w:tabs>
              <w:spacing w:line="240" w:lineRule="auto"/>
              <w:jc w:val="both"/>
              <w:rPr>
                <w:rFonts w:eastAsia="Times New Roman"/>
                <w:color w:val="FF0000"/>
                <w:szCs w:val="24"/>
              </w:rPr>
            </w:pPr>
            <w:r w:rsidRPr="005F6DE7">
              <w:rPr>
                <w:rFonts w:eastAsia="Times New Roman"/>
                <w:color w:val="FF0000"/>
                <w:szCs w:val="24"/>
              </w:rPr>
              <w:t>Индивидуальных консультаций, групповых – 131 (2019-</w:t>
            </w:r>
            <w:r w:rsidRPr="005F6DE7">
              <w:rPr>
                <w:color w:val="FF0000"/>
                <w:lang w:eastAsia="ru-RU"/>
              </w:rPr>
              <w:t xml:space="preserve">145) </w:t>
            </w:r>
            <w:r w:rsidRPr="005F6DE7">
              <w:rPr>
                <w:rFonts w:eastAsia="Times New Roman"/>
                <w:color w:val="FF0000"/>
                <w:szCs w:val="24"/>
              </w:rPr>
              <w:t>количество подготовленных методических документов в печатном и электронном виде – 12, количество организованных совещаний, круглых столов, семинаров и др. профессиональ</w:t>
            </w:r>
            <w:r w:rsidRPr="005F6DE7">
              <w:rPr>
                <w:rFonts w:eastAsia="Times New Roman"/>
                <w:color w:val="FF0000"/>
                <w:szCs w:val="24"/>
              </w:rPr>
              <w:lastRenderedPageBreak/>
              <w:t>ных встреч – 12 (2019- 15), , совещаний – 8, семинаров – 4. количество проведенных обучающих мероприятий– 20 (2019-10), в т. ч. дистанционно 20;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5F6DE7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eastAsia="Calibri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19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 2016-2024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5F6DE7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5F6DE7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Информирование населения о работе библиотек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5F6DE7" w:rsidRDefault="00A237C6" w:rsidP="003142D7">
            <w:pPr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 xml:space="preserve">Информирование населения через сайты  в сети «Интернет». </w:t>
            </w:r>
          </w:p>
          <w:p w:rsidR="00A237C6" w:rsidRPr="005F6DE7" w:rsidRDefault="00A237C6" w:rsidP="003142D7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="Times New Roman"/>
                <w:b/>
                <w:bCs/>
                <w:color w:val="FF0000"/>
                <w:szCs w:val="24"/>
              </w:rPr>
            </w:pPr>
            <w:r w:rsidRPr="005F6DE7">
              <w:rPr>
                <w:rFonts w:eastAsia="Times New Roman"/>
                <w:color w:val="FF0000"/>
                <w:szCs w:val="24"/>
              </w:rPr>
              <w:t xml:space="preserve">число обращений к библиотекам удаленных пользователей (всего) – 52132 </w:t>
            </w:r>
            <w:proofErr w:type="gramStart"/>
            <w:r w:rsidRPr="005F6DE7">
              <w:rPr>
                <w:rFonts w:eastAsia="Times New Roman"/>
                <w:color w:val="FF0000"/>
                <w:szCs w:val="24"/>
              </w:rPr>
              <w:t xml:space="preserve">( </w:t>
            </w:r>
            <w:proofErr w:type="gramEnd"/>
            <w:r w:rsidRPr="005F6DE7">
              <w:rPr>
                <w:rFonts w:eastAsia="Times New Roman"/>
                <w:color w:val="FF0000"/>
                <w:szCs w:val="24"/>
              </w:rPr>
              <w:t>2018 – 47352), из них обращений веб-сайтам библиотек – 33378 ( 2018 - 28378);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20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5F6DE7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 xml:space="preserve">Внедрение во всех </w:t>
            </w:r>
            <w:r w:rsidRPr="005F6DE7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lastRenderedPageBreak/>
              <w:t>структурных подразделениях МУК «</w:t>
            </w:r>
            <w:proofErr w:type="spellStart"/>
            <w:r w:rsidRPr="005F6DE7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Глазовская</w:t>
            </w:r>
            <w:proofErr w:type="spellEnd"/>
            <w:r w:rsidRPr="005F6DE7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 xml:space="preserve"> </w:t>
            </w:r>
            <w:proofErr w:type="spellStart"/>
            <w:r w:rsidRPr="005F6DE7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районнаяЦБС</w:t>
            </w:r>
            <w:proofErr w:type="spellEnd"/>
            <w:r w:rsidRPr="005F6DE7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УПДКМПФ</w:t>
            </w:r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иС</w:t>
            </w:r>
            <w:proofErr w:type="spellEnd"/>
          </w:p>
          <w:p w:rsidR="00A237C6" w:rsidRPr="005F6DE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 2015-2024</w:t>
            </w:r>
          </w:p>
          <w:p w:rsidR="00A237C6" w:rsidRPr="005F6DE7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2020</w:t>
            </w:r>
          </w:p>
          <w:p w:rsidR="00A237C6" w:rsidRPr="005F6DE7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5F6DE7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lastRenderedPageBreak/>
              <w:t xml:space="preserve">Внедрена </w:t>
            </w:r>
            <w:r w:rsidRPr="005F6DE7">
              <w:rPr>
                <w:rFonts w:eastAsia="Calibri" w:cs="Times New Roman"/>
                <w:color w:val="FF0000"/>
                <w:sz w:val="22"/>
              </w:rPr>
              <w:lastRenderedPageBreak/>
              <w:t>система  регулярного мониторинга</w:t>
            </w:r>
          </w:p>
          <w:p w:rsidR="00A237C6" w:rsidRPr="005F6DE7" w:rsidRDefault="00A237C6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5F6DE7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lastRenderedPageBreak/>
              <w:t xml:space="preserve">Оценка </w:t>
            </w:r>
            <w:r w:rsidRPr="005F6DE7">
              <w:rPr>
                <w:rFonts w:eastAsia="Calibri" w:cs="Times New Roman"/>
                <w:color w:val="FF0000"/>
                <w:sz w:val="22"/>
              </w:rPr>
              <w:lastRenderedPageBreak/>
              <w:t>удовлетворённости читателей качеством и доступностью би</w:t>
            </w:r>
            <w:r w:rsidR="005F6DE7" w:rsidRPr="005F6DE7">
              <w:rPr>
                <w:rFonts w:eastAsia="Calibri" w:cs="Times New Roman"/>
                <w:color w:val="FF0000"/>
                <w:sz w:val="22"/>
              </w:rPr>
              <w:t>блиотечных услуг составляет 94,4</w:t>
            </w:r>
            <w:r w:rsidRPr="005F6DE7">
              <w:rPr>
                <w:rFonts w:eastAsia="Calibri" w:cs="Times New Roman"/>
                <w:color w:val="FF0000"/>
                <w:sz w:val="22"/>
              </w:rPr>
              <w:t xml:space="preserve"> %</w:t>
            </w:r>
          </w:p>
          <w:p w:rsidR="00A237C6" w:rsidRPr="005F6DE7" w:rsidRDefault="005F6DE7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(2019</w:t>
            </w:r>
            <w:r w:rsidR="00A237C6" w:rsidRPr="005F6DE7">
              <w:rPr>
                <w:rFonts w:eastAsia="Calibri" w:cs="Times New Roman"/>
                <w:color w:val="FF0000"/>
                <w:sz w:val="22"/>
              </w:rPr>
              <w:t>-93)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5F6DE7">
        <w:trPr>
          <w:trHeight w:val="276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B441AC">
            <w:pPr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B441AC">
            <w:pPr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B441AC">
            <w:pPr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22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5F6DE7" w:rsidRDefault="00A237C6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Default="00A237C6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Укрепление и модернизация материально-технической базы библиотек.</w:t>
            </w:r>
          </w:p>
          <w:p w:rsidR="005F6DE7" w:rsidRDefault="005F6DE7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5F6DE7" w:rsidRDefault="005F6DE7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5F6DE7" w:rsidRDefault="005F6DE7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5F6DE7" w:rsidRPr="005F6DE7" w:rsidRDefault="005F6DE7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Default="00A237C6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P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Default="00A237C6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P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5F6DE7" w:rsidRDefault="00A237C6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5F6DE7" w:rsidRDefault="00A237C6" w:rsidP="005F6DE7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5F6DE7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Default="00A237C6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5F6DE7" w:rsidRPr="005F6DE7" w:rsidRDefault="005F6DE7" w:rsidP="005F6DE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5F6DE7" w:rsidRDefault="00A237C6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5F6DE7">
              <w:rPr>
                <w:rFonts w:eastAsia="Calibri" w:cs="Times New Roman"/>
                <w:color w:val="FF0000"/>
                <w:sz w:val="22"/>
              </w:rPr>
              <w:t>Доля библиотек, подключенных к сети Интернет в общем количестве библиотек -85%</w:t>
            </w:r>
          </w:p>
          <w:p w:rsidR="005F6DE7" w:rsidRDefault="005F6DE7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5F6DE7" w:rsidRDefault="00A237C6" w:rsidP="005F6DE7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5F6DE7" w:rsidRDefault="00A237C6" w:rsidP="005F6DE7">
            <w:pPr>
              <w:spacing w:line="240" w:lineRule="auto"/>
              <w:rPr>
                <w:rFonts w:eastAsia="Calibri" w:cs="Times New Roman"/>
                <w:color w:val="FF0000"/>
                <w:szCs w:val="24"/>
              </w:rPr>
            </w:pPr>
            <w:r w:rsidRPr="005F6DE7">
              <w:rPr>
                <w:rFonts w:eastAsia="Calibri" w:cs="Times New Roman"/>
                <w:color w:val="FF0000"/>
                <w:szCs w:val="24"/>
              </w:rPr>
              <w:t>Доля библиотек, подключенных к сети Интернет в</w:t>
            </w:r>
            <w:r w:rsidR="005F6DE7" w:rsidRPr="005F6DE7">
              <w:rPr>
                <w:rFonts w:eastAsia="Calibri" w:cs="Times New Roman"/>
                <w:color w:val="FF0000"/>
                <w:szCs w:val="24"/>
              </w:rPr>
              <w:t xml:space="preserve"> общем количестве библиотек – 100% (2019 -86</w:t>
            </w:r>
            <w:r w:rsidRPr="005F6DE7">
              <w:rPr>
                <w:rFonts w:eastAsia="Calibri" w:cs="Times New Roman"/>
                <w:color w:val="FF0000"/>
                <w:szCs w:val="24"/>
              </w:rPr>
              <w:t>)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B441AC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3715BB" w:rsidRDefault="00A237C6" w:rsidP="00636C5B">
            <w:pPr>
              <w:rPr>
                <w:rFonts w:eastAsia="Calibri" w:cs="Times New Roman"/>
                <w:b/>
                <w:color w:val="FF0000"/>
                <w:sz w:val="22"/>
              </w:rPr>
            </w:pPr>
            <w:r w:rsidRPr="003715BB">
              <w:rPr>
                <w:rFonts w:eastAsia="Calibri" w:cs="Times New Roman"/>
                <w:b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3715BB" w:rsidRDefault="00A237C6" w:rsidP="00636C5B">
            <w:pPr>
              <w:rPr>
                <w:rFonts w:eastAsia="Calibri" w:cs="Times New Roman"/>
                <w:b/>
                <w:color w:val="FF0000"/>
                <w:sz w:val="22"/>
              </w:rPr>
            </w:pPr>
            <w:r w:rsidRPr="003715BB">
              <w:rPr>
                <w:rFonts w:eastAsia="Calibri" w:cs="Times New Roman"/>
                <w:b/>
                <w:color w:val="FF0000"/>
                <w:sz w:val="22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3715BB" w:rsidRDefault="00A237C6" w:rsidP="00636C5B">
            <w:pPr>
              <w:rPr>
                <w:rFonts w:eastAsia="Calibri" w:cs="Times New Roman"/>
                <w:b/>
                <w:color w:val="FF0000"/>
                <w:sz w:val="22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3715BB" w:rsidRDefault="00A237C6" w:rsidP="00636C5B">
            <w:pPr>
              <w:rPr>
                <w:rFonts w:eastAsia="Calibri" w:cs="Times New Roman"/>
                <w:b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3715BB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3715BB">
              <w:rPr>
                <w:rFonts w:eastAsia="Calibri" w:cs="Times New Roman"/>
                <w:color w:val="FF0000"/>
                <w:sz w:val="22"/>
              </w:rPr>
              <w:t>Организация досуга и предоставление услуг организаций культуры и доступа к музейным фондам;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3715BB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3715BB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3715BB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3715BB" w:rsidRDefault="00A237C6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3715BB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3715BB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3715BB" w:rsidRDefault="00A237C6" w:rsidP="0092258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A237C6" w:rsidRPr="003715BB" w:rsidRDefault="00A237C6" w:rsidP="009225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 w:val="22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</w:rPr>
              <w:t xml:space="preserve">Проведение ежегодно  более </w:t>
            </w:r>
            <w:r w:rsidRPr="003715BB">
              <w:rPr>
                <w:rFonts w:eastAsia="Times New Roman" w:cs="Times New Roman"/>
                <w:color w:val="FF0000"/>
                <w:sz w:val="22"/>
              </w:rPr>
              <w:lastRenderedPageBreak/>
              <w:t>3000 мероприятий,</w:t>
            </w:r>
          </w:p>
          <w:p w:rsidR="00A237C6" w:rsidRPr="003715BB" w:rsidRDefault="00A237C6" w:rsidP="0009748A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469F" w:rsidRPr="003715BB" w:rsidRDefault="00A237C6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 xml:space="preserve">Проведено </w:t>
            </w:r>
            <w:r w:rsidR="0073469F"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1979 (</w:t>
            </w:r>
            <w:proofErr w:type="spellStart"/>
            <w:r w:rsidR="0073469F"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оффлайн</w:t>
            </w:r>
            <w:proofErr w:type="spellEnd"/>
            <w:r w:rsidR="0073469F"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мероприятий)</w:t>
            </w:r>
          </w:p>
          <w:p w:rsidR="0073469F" w:rsidRPr="003715BB" w:rsidRDefault="0073469F" w:rsidP="0073469F">
            <w:pPr>
              <w:tabs>
                <w:tab w:val="left" w:pos="-55"/>
              </w:tabs>
              <w:spacing w:before="40" w:after="40" w:line="240" w:lineRule="auto"/>
              <w:rPr>
                <w:rFonts w:eastAsia="Calibri" w:cs="Times New Roman"/>
                <w:color w:val="FF0000"/>
                <w:sz w:val="28"/>
                <w:szCs w:val="28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(2019- 3763</w:t>
            </w:r>
            <w:r w:rsidR="00A237C6"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), посетителей на</w:t>
            </w: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proofErr w:type="spellStart"/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оффлайн</w:t>
            </w:r>
            <w:proofErr w:type="spellEnd"/>
            <w:r w:rsidR="00A237C6"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мероприятиях – </w:t>
            </w:r>
            <w:r w:rsidRPr="003715BB">
              <w:rPr>
                <w:rFonts w:eastAsia="Calibri" w:cs="Times New Roman"/>
                <w:color w:val="FF0000"/>
                <w:sz w:val="28"/>
                <w:szCs w:val="28"/>
              </w:rPr>
              <w:t>105102</w:t>
            </w:r>
          </w:p>
          <w:p w:rsidR="00A237C6" w:rsidRPr="003715BB" w:rsidRDefault="00A237C6" w:rsidP="0009748A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(201</w:t>
            </w:r>
            <w:r w:rsidR="0073469F"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9 - </w:t>
            </w:r>
            <w:r w:rsidR="0073469F" w:rsidRPr="003715BB">
              <w:rPr>
                <w:b/>
                <w:bCs/>
                <w:color w:val="FF0000"/>
              </w:rPr>
              <w:t>241948</w:t>
            </w: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)</w:t>
            </w:r>
          </w:p>
          <w:p w:rsidR="00A237C6" w:rsidRPr="003715BB" w:rsidRDefault="003715BB" w:rsidP="003715BB">
            <w:pPr>
              <w:rPr>
                <w:rFonts w:eastAsia="Times New Roman" w:cs="Times New Roman"/>
                <w:i/>
                <w:color w:val="FF0000"/>
                <w:sz w:val="18"/>
                <w:szCs w:val="18"/>
                <w:lang w:eastAsia="ru-RU"/>
              </w:rPr>
            </w:pPr>
            <w:r w:rsidRPr="003715BB">
              <w:rPr>
                <w:rFonts w:eastAsia="Times New Roman" w:cs="Times New Roman"/>
                <w:i/>
                <w:color w:val="FF0000"/>
                <w:sz w:val="18"/>
                <w:szCs w:val="18"/>
                <w:lang w:eastAsia="ru-RU"/>
              </w:rPr>
              <w:t>Всего с онлайн мероприятиями проведено 26264, участников с онлайн мероприятиями -152312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3715BB" w:rsidRDefault="0073469F" w:rsidP="0073469F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3715BB">
              <w:rPr>
                <w:color w:val="FF0000"/>
              </w:rPr>
              <w:t xml:space="preserve"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</w:t>
            </w:r>
            <w:r w:rsidRPr="003715BB">
              <w:rPr>
                <w:color w:val="FF0000"/>
              </w:rPr>
              <w:lastRenderedPageBreak/>
              <w:t>26.03.2020 № 101</w:t>
            </w:r>
          </w:p>
        </w:tc>
      </w:tr>
      <w:tr w:rsidR="00A237C6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  2015-2024</w:t>
            </w: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7D36E0" w:rsidRDefault="00A237C6" w:rsidP="009225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 w:val="22"/>
              </w:rPr>
            </w:pPr>
            <w:r w:rsidRPr="007D36E0">
              <w:rPr>
                <w:rFonts w:cs="Times New Roman"/>
                <w:color w:val="FF0000"/>
                <w:sz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культуры,- 307,8</w:t>
            </w:r>
          </w:p>
          <w:p w:rsidR="00A237C6" w:rsidRPr="007D36E0" w:rsidRDefault="00A237C6" w:rsidP="00922581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7D36E0" w:rsidRPr="007D36E0" w:rsidRDefault="007D36E0" w:rsidP="00922581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7D36E0" w:rsidRPr="007D36E0" w:rsidRDefault="007D36E0" w:rsidP="00922581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7D36E0" w:rsidRPr="007D36E0" w:rsidRDefault="007D36E0" w:rsidP="00922581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7D36E0" w:rsidRPr="007D36E0" w:rsidRDefault="007D36E0" w:rsidP="00922581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color w:val="FF0000"/>
                <w:sz w:val="22"/>
              </w:rPr>
            </w:pPr>
            <w:r w:rsidRPr="007D36E0">
              <w:rPr>
                <w:rFonts w:cs="Times New Roman"/>
                <w:color w:val="FF0000"/>
                <w:sz w:val="22"/>
              </w:rPr>
              <w:t>Среднее число участников клубных формирований в расчете на 1000 человек населения -175</w:t>
            </w:r>
          </w:p>
          <w:p w:rsidR="00A237C6" w:rsidRPr="007D36E0" w:rsidRDefault="00A237C6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color w:val="FF0000"/>
                <w:sz w:val="22"/>
              </w:rPr>
            </w:pPr>
          </w:p>
          <w:p w:rsidR="007D36E0" w:rsidRPr="007D36E0" w:rsidRDefault="007D36E0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color w:val="FF0000"/>
                <w:sz w:val="22"/>
              </w:rPr>
            </w:pPr>
          </w:p>
          <w:p w:rsidR="007D36E0" w:rsidRPr="007D36E0" w:rsidRDefault="007D36E0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color w:val="FF0000"/>
                <w:sz w:val="22"/>
              </w:rPr>
            </w:pPr>
          </w:p>
          <w:p w:rsidR="00A237C6" w:rsidRPr="007D36E0" w:rsidRDefault="00A237C6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7D36E0" w:rsidRPr="007D36E0" w:rsidRDefault="00A237C6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 w:val="22"/>
              </w:rPr>
            </w:pPr>
            <w:r w:rsidRPr="007D36E0">
              <w:rPr>
                <w:rFonts w:eastAsia="Calibri" w:cs="Times New Roman"/>
                <w:color w:val="FF0000"/>
                <w:sz w:val="22"/>
              </w:rPr>
              <w:t xml:space="preserve">Количество </w:t>
            </w:r>
            <w:proofErr w:type="gramStart"/>
            <w:r w:rsidRPr="007D36E0">
              <w:rPr>
                <w:rFonts w:eastAsia="Calibri" w:cs="Times New Roman"/>
                <w:color w:val="FF0000"/>
                <w:sz w:val="22"/>
              </w:rPr>
              <w:t>клубных</w:t>
            </w:r>
            <w:proofErr w:type="gramEnd"/>
            <w:r w:rsidRPr="007D36E0">
              <w:rPr>
                <w:rFonts w:eastAsia="Calibri" w:cs="Times New Roman"/>
                <w:color w:val="FF0000"/>
                <w:sz w:val="22"/>
              </w:rPr>
              <w:t xml:space="preserve"> формирований-203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D36E0" w:rsidRDefault="00A237C6" w:rsidP="00922581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FF0000"/>
                <w:sz w:val="22"/>
              </w:rPr>
            </w:pPr>
            <w:r w:rsidRPr="007D36E0">
              <w:rPr>
                <w:rFonts w:cs="Times New Roman"/>
                <w:color w:val="FF0000"/>
                <w:sz w:val="22"/>
              </w:rPr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культуры,- </w:t>
            </w:r>
            <w:r w:rsidR="003715BB" w:rsidRPr="007D36E0">
              <w:rPr>
                <w:rFonts w:cs="Times New Roman"/>
                <w:color w:val="FF0000"/>
                <w:sz w:val="22"/>
              </w:rPr>
              <w:t>148,5</w:t>
            </w:r>
          </w:p>
          <w:p w:rsidR="00A237C6" w:rsidRPr="007D36E0" w:rsidRDefault="003715BB" w:rsidP="00736343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FF0000"/>
                <w:sz w:val="22"/>
              </w:rPr>
            </w:pPr>
            <w:r w:rsidRPr="007D36E0">
              <w:rPr>
                <w:rFonts w:cs="Times New Roman"/>
                <w:color w:val="FF0000"/>
                <w:sz w:val="22"/>
              </w:rPr>
              <w:t>(2019 - 344,8</w:t>
            </w:r>
            <w:r w:rsidR="00A237C6" w:rsidRPr="007D36E0">
              <w:rPr>
                <w:rFonts w:cs="Times New Roman"/>
                <w:color w:val="FF0000"/>
                <w:sz w:val="22"/>
              </w:rPr>
              <w:t>)</w:t>
            </w:r>
          </w:p>
          <w:p w:rsidR="00A237C6" w:rsidRPr="007D36E0" w:rsidRDefault="00A237C6" w:rsidP="00A82189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3715BB" w:rsidRPr="007D36E0" w:rsidRDefault="003715BB" w:rsidP="00A82189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3715BB" w:rsidRPr="007D36E0" w:rsidRDefault="003715BB" w:rsidP="00A82189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A82189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Среднее число участников клубных формирований в расчете на 1000 человек населения – </w:t>
            </w:r>
            <w:r w:rsidR="003715BB"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191,8 (2019- 180,5</w:t>
            </w:r>
            <w:proofErr w:type="gramStart"/>
            <w:r w:rsidR="003715BB"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)</w:t>
            </w:r>
            <w:proofErr w:type="gramEnd"/>
          </w:p>
          <w:p w:rsidR="00A237C6" w:rsidRPr="007D36E0" w:rsidRDefault="00A237C6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D36E0">
              <w:rPr>
                <w:rFonts w:eastAsia="Calibri" w:cs="Times New Roman"/>
                <w:color w:val="FF0000"/>
                <w:sz w:val="22"/>
              </w:rPr>
              <w:t>Количество клубн</w:t>
            </w:r>
            <w:r w:rsidR="007D36E0" w:rsidRPr="007D36E0">
              <w:rPr>
                <w:rFonts w:eastAsia="Calibri" w:cs="Times New Roman"/>
                <w:color w:val="FF0000"/>
                <w:sz w:val="22"/>
              </w:rPr>
              <w:t>ых формирований –  206 (2018-203</w:t>
            </w:r>
            <w:r w:rsidRPr="007D36E0">
              <w:rPr>
                <w:rFonts w:eastAsia="Calibri" w:cs="Times New Roman"/>
                <w:color w:val="FF0000"/>
                <w:sz w:val="22"/>
              </w:rPr>
              <w:t>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D36E0" w:rsidRDefault="003715BB" w:rsidP="003715BB">
            <w:pPr>
              <w:spacing w:line="240" w:lineRule="auto"/>
              <w:rPr>
                <w:color w:val="FF0000"/>
                <w:sz w:val="22"/>
              </w:rPr>
            </w:pPr>
            <w:r w:rsidRPr="007D36E0">
              <w:rPr>
                <w:color w:val="FF0000"/>
                <w:sz w:val="22"/>
              </w:rPr>
              <w:t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  <w:p w:rsidR="003715BB" w:rsidRPr="007D36E0" w:rsidRDefault="003715BB" w:rsidP="003715BB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3715BB" w:rsidRPr="007D36E0" w:rsidRDefault="003715BB" w:rsidP="003715BB">
            <w:pPr>
              <w:spacing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7D36E0">
              <w:rPr>
                <w:color w:val="FF0000"/>
                <w:sz w:val="20"/>
                <w:szCs w:val="20"/>
              </w:rPr>
              <w:t>В связи с   «</w:t>
            </w:r>
            <w:r w:rsidRPr="007D36E0">
              <w:rPr>
                <w:color w:val="FF0000"/>
                <w:sz w:val="20"/>
                <w:szCs w:val="20"/>
                <w:lang w:val="en-US"/>
              </w:rPr>
              <w:t>COVID</w:t>
            </w:r>
            <w:r w:rsidRPr="007D36E0">
              <w:rPr>
                <w:color w:val="FF0000"/>
                <w:sz w:val="20"/>
                <w:szCs w:val="20"/>
              </w:rPr>
              <w:t xml:space="preserve">-19» завершили образовательную программу  65+, взамен организованы новые к.ф. для среднего возраста и молодежи.  </w:t>
            </w:r>
          </w:p>
        </w:tc>
      </w:tr>
      <w:tr w:rsidR="00A237C6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Организация деятельности </w:t>
            </w: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клубных учреждений, 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Адамское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УПДКМПФ</w:t>
            </w: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 2015-2024</w:t>
            </w: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2020</w:t>
            </w: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 xml:space="preserve">создание </w:t>
            </w: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Адамское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-9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D36E0">
              <w:rPr>
                <w:rFonts w:eastAsia="Calibri" w:cs="Times New Roman"/>
                <w:color w:val="FF0000"/>
                <w:sz w:val="22"/>
              </w:rPr>
              <w:lastRenderedPageBreak/>
              <w:t>Количест</w:t>
            </w:r>
            <w:r w:rsidR="007D36E0" w:rsidRPr="007D36E0">
              <w:rPr>
                <w:rFonts w:eastAsia="Calibri" w:cs="Times New Roman"/>
                <w:color w:val="FF0000"/>
                <w:sz w:val="22"/>
              </w:rPr>
              <w:t xml:space="preserve">во </w:t>
            </w:r>
            <w:r w:rsidR="007D36E0" w:rsidRPr="007D36E0">
              <w:rPr>
                <w:rFonts w:eastAsia="Calibri" w:cs="Times New Roman"/>
                <w:color w:val="FF0000"/>
                <w:sz w:val="22"/>
              </w:rPr>
              <w:lastRenderedPageBreak/>
              <w:t>клубных формирований- 9 (2019</w:t>
            </w:r>
            <w:r w:rsidRPr="007D36E0">
              <w:rPr>
                <w:rFonts w:eastAsia="Calibri" w:cs="Times New Roman"/>
                <w:color w:val="FF0000"/>
                <w:sz w:val="22"/>
              </w:rPr>
              <w:t>-9)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Верхнебогатырское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7D36E0" w:rsidRDefault="00A237C6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7D36E0" w:rsidRDefault="00A237C6" w:rsidP="00A50B5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A237C6" w:rsidRPr="007D36E0" w:rsidRDefault="00A237C6" w:rsidP="009943CD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9943CD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7D36E0">
              <w:rPr>
                <w:rFonts w:eastAsia="Calibri" w:cs="Times New Roman"/>
                <w:color w:val="FF0000"/>
                <w:sz w:val="22"/>
              </w:rPr>
              <w:t xml:space="preserve">Количество </w:t>
            </w:r>
            <w:proofErr w:type="gramStart"/>
            <w:r w:rsidRPr="007D36E0">
              <w:rPr>
                <w:rFonts w:eastAsia="Calibri" w:cs="Times New Roman"/>
                <w:color w:val="FF0000"/>
                <w:sz w:val="22"/>
              </w:rPr>
              <w:t>клубных</w:t>
            </w:r>
            <w:proofErr w:type="gramEnd"/>
            <w:r w:rsidRPr="007D36E0">
              <w:rPr>
                <w:rFonts w:eastAsia="Calibri" w:cs="Times New Roman"/>
                <w:color w:val="FF0000"/>
                <w:sz w:val="22"/>
              </w:rPr>
              <w:t xml:space="preserve"> формирований-23</w:t>
            </w:r>
          </w:p>
          <w:p w:rsidR="00A237C6" w:rsidRPr="007D36E0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D36E0" w:rsidRDefault="00A237C6" w:rsidP="009943CD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9943CD">
            <w:pPr>
              <w:rPr>
                <w:rFonts w:eastAsia="Calibri" w:cs="Times New Roman"/>
                <w:color w:val="FF0000"/>
                <w:sz w:val="22"/>
              </w:rPr>
            </w:pPr>
            <w:r w:rsidRPr="007D36E0">
              <w:rPr>
                <w:rFonts w:eastAsia="Calibri" w:cs="Times New Roman"/>
                <w:color w:val="FF0000"/>
                <w:sz w:val="22"/>
              </w:rPr>
              <w:t>Количест</w:t>
            </w:r>
            <w:r w:rsidR="007D36E0" w:rsidRPr="007D36E0">
              <w:rPr>
                <w:rFonts w:eastAsia="Calibri" w:cs="Times New Roman"/>
                <w:color w:val="FF0000"/>
                <w:sz w:val="22"/>
              </w:rPr>
              <w:t>во клубных формирований- 22(2019-22</w:t>
            </w:r>
            <w:r w:rsidRPr="007D36E0">
              <w:rPr>
                <w:rFonts w:eastAsia="Calibri" w:cs="Times New Roman"/>
                <w:color w:val="FF0000"/>
                <w:sz w:val="22"/>
              </w:rPr>
              <w:t>)</w:t>
            </w:r>
          </w:p>
          <w:p w:rsidR="00A237C6" w:rsidRPr="007D36E0" w:rsidRDefault="00A237C6" w:rsidP="009943CD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9943CD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Гулековское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культуры</w:t>
            </w:r>
            <w:proofErr w:type="gram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.в</w:t>
            </w:r>
            <w:proofErr w:type="spellEnd"/>
            <w:proofErr w:type="gram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Гулековское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7D36E0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-9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9943CD">
            <w:pPr>
              <w:rPr>
                <w:rFonts w:eastAsia="Calibri" w:cs="Times New Roman"/>
                <w:color w:val="FF0000"/>
                <w:sz w:val="22"/>
              </w:rPr>
            </w:pPr>
            <w:r w:rsidRPr="007D36E0">
              <w:rPr>
                <w:rFonts w:eastAsia="Calibri" w:cs="Times New Roman"/>
                <w:color w:val="FF0000"/>
                <w:sz w:val="22"/>
              </w:rPr>
              <w:t>Количеств</w:t>
            </w:r>
            <w:r w:rsidR="007D36E0" w:rsidRPr="007D36E0">
              <w:rPr>
                <w:rFonts w:eastAsia="Calibri" w:cs="Times New Roman"/>
                <w:color w:val="FF0000"/>
                <w:sz w:val="22"/>
              </w:rPr>
              <w:t>о клубных формирований -10 (2019-10</w:t>
            </w:r>
            <w:r w:rsidRPr="007D36E0">
              <w:rPr>
                <w:rFonts w:eastAsia="Calibri" w:cs="Times New Roman"/>
                <w:color w:val="FF0000"/>
                <w:sz w:val="22"/>
              </w:rPr>
              <w:t>)</w:t>
            </w:r>
          </w:p>
          <w:p w:rsidR="00A237C6" w:rsidRPr="007D36E0" w:rsidRDefault="00A237C6" w:rsidP="009943CD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9943CD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A237C6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Качкашурское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в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Качкашурское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7D36E0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D038A1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-13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D36E0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Количеств</w:t>
            </w:r>
            <w:r w:rsidR="007D36E0"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о клубных формирований -15 (2019</w:t>
            </w: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-14)</w:t>
            </w: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26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7D36E0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Кожильское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7D36E0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7D36E0" w:rsidRDefault="00A237C6" w:rsidP="00D038A1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7D36E0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Кожильское</w:t>
            </w:r>
            <w:proofErr w:type="spellEnd"/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7D36E0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-33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A237C6" w:rsidRPr="007D36E0" w:rsidRDefault="00A237C6" w:rsidP="00D038A1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–31</w:t>
            </w:r>
          </w:p>
          <w:p w:rsidR="00A237C6" w:rsidRPr="007D36E0" w:rsidRDefault="007D36E0" w:rsidP="00D038A1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>(2019</w:t>
            </w:r>
            <w:r w:rsidR="00A237C6" w:rsidRPr="007D36E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-31)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Куреговское</w:t>
            </w:r>
            <w:proofErr w:type="spellEnd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621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A237C6" w:rsidRPr="009C621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621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621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9C621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621A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9C621A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предлагаемых услуг и мероприятий в сфере культуры в МО «</w:t>
            </w: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Куреговское</w:t>
            </w:r>
            <w:proofErr w:type="spellEnd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A237C6" w:rsidRPr="009C621A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-15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9C621A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Количество клубных формирований –16</w:t>
            </w:r>
          </w:p>
          <w:p w:rsidR="00A237C6" w:rsidRPr="009C621A" w:rsidRDefault="00A237C6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621A" w:rsidRDefault="007D36E0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(2019-16</w:t>
            </w:r>
            <w:r w:rsidR="00A237C6"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)</w:t>
            </w:r>
          </w:p>
          <w:p w:rsidR="00A237C6" w:rsidRPr="009C621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A237C6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621A" w:rsidRDefault="00A237C6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621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A237C6" w:rsidRPr="009C621A" w:rsidRDefault="00A237C6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A237C6" w:rsidRPr="009C621A" w:rsidRDefault="00A237C6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9C621A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9C621A" w:rsidRDefault="00A237C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A237C6" w:rsidRPr="009C621A" w:rsidRDefault="00A237C6" w:rsidP="00A50B5B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-19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9C621A" w:rsidRDefault="00A237C6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9C621A">
              <w:rPr>
                <w:rFonts w:eastAsia="Calibri" w:cs="Times New Roman"/>
                <w:color w:val="FF0000"/>
                <w:sz w:val="22"/>
              </w:rPr>
              <w:t>Кол</w:t>
            </w:r>
            <w:r w:rsidR="007D36E0" w:rsidRPr="009C621A">
              <w:rPr>
                <w:rFonts w:eastAsia="Calibri" w:cs="Times New Roman"/>
                <w:color w:val="FF0000"/>
                <w:sz w:val="22"/>
              </w:rPr>
              <w:t>ичество клубных формирований –20</w:t>
            </w:r>
          </w:p>
          <w:p w:rsidR="00A237C6" w:rsidRPr="009C621A" w:rsidRDefault="007D36E0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9C621A">
              <w:rPr>
                <w:rFonts w:eastAsia="Calibri" w:cs="Times New Roman"/>
                <w:color w:val="FF0000"/>
                <w:sz w:val="22"/>
              </w:rPr>
              <w:t>(2019-17</w:t>
            </w:r>
            <w:r w:rsidR="00A237C6" w:rsidRPr="009C621A">
              <w:rPr>
                <w:rFonts w:eastAsia="Calibri" w:cs="Times New Roman"/>
                <w:color w:val="FF0000"/>
                <w:sz w:val="22"/>
              </w:rPr>
              <w:t>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F14979" w:rsidRDefault="00A237C6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Парзинское</w:t>
            </w:r>
            <w:proofErr w:type="spellEnd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9C621A" w:rsidRDefault="009C621A" w:rsidP="009943C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 xml:space="preserve">предлагаемых услуг и мероприятий в сфере культуры </w:t>
            </w:r>
          </w:p>
          <w:p w:rsidR="009C621A" w:rsidRPr="009C621A" w:rsidRDefault="009C621A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-13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9C621A" w:rsidRDefault="009C621A" w:rsidP="009943CD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Количество клубных формирований -14</w:t>
            </w:r>
          </w:p>
          <w:p w:rsidR="009C621A" w:rsidRPr="009C621A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9C621A">
              <w:rPr>
                <w:rFonts w:eastAsia="Calibri" w:cs="Times New Roman"/>
                <w:color w:val="FF0000"/>
                <w:sz w:val="22"/>
              </w:rPr>
              <w:t>(2019-14)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Понинское</w:t>
            </w:r>
            <w:proofErr w:type="spellEnd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9C621A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Понинское</w:t>
            </w:r>
            <w:proofErr w:type="spellEnd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9C621A" w:rsidRPr="009C621A" w:rsidRDefault="009C621A" w:rsidP="009943C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-23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9C621A" w:rsidRDefault="009C621A" w:rsidP="00636C5B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-22</w:t>
            </w:r>
          </w:p>
          <w:p w:rsidR="009C621A" w:rsidRPr="009C621A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(2019-21)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9C621A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«Ураковское»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9C621A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9C621A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«Ураковское»</w:t>
            </w:r>
          </w:p>
          <w:p w:rsidR="009C621A" w:rsidRPr="009C621A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-22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9C621A" w:rsidRDefault="009C621A" w:rsidP="00636C5B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Количество клубных формирований –19</w:t>
            </w:r>
          </w:p>
          <w:p w:rsidR="009C621A" w:rsidRPr="009C621A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(2019-19)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Штанигуртское</w:t>
            </w:r>
            <w:proofErr w:type="spellEnd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8D22A9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9C621A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Штанигуртское</w:t>
            </w:r>
            <w:proofErr w:type="spellEnd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»</w:t>
            </w:r>
          </w:p>
          <w:p w:rsidR="009C621A" w:rsidRPr="009C621A" w:rsidRDefault="009C621A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-26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9C621A" w:rsidRDefault="009C621A" w:rsidP="00636C5B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клубных формирований –26</w:t>
            </w:r>
          </w:p>
          <w:p w:rsidR="009C621A" w:rsidRPr="009C621A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(2019 -26)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9C621A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Реализация целевых мероприятий</w:t>
            </w:r>
          </w:p>
          <w:p w:rsidR="009C621A" w:rsidRPr="009C621A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9C621A" w:rsidRPr="009C621A" w:rsidRDefault="009C621A" w:rsidP="00C80BC5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9C621A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9C621A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9C621A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 xml:space="preserve">Предоставление качественных услуг по </w:t>
            </w:r>
            <w:r w:rsidRPr="009C621A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организации и проведению культурно-массовых мероприятий</w:t>
            </w:r>
          </w:p>
          <w:p w:rsidR="009C621A" w:rsidRPr="009C621A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3715BB" w:rsidRDefault="009C621A" w:rsidP="009C621A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Проведено 1979 (</w:t>
            </w:r>
            <w:proofErr w:type="spellStart"/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оффлайн</w:t>
            </w:r>
            <w:proofErr w:type="spellEnd"/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мероприятий)</w:t>
            </w:r>
          </w:p>
          <w:p w:rsidR="009C621A" w:rsidRPr="003715BB" w:rsidRDefault="009C621A" w:rsidP="009C621A">
            <w:pPr>
              <w:tabs>
                <w:tab w:val="left" w:pos="-55"/>
              </w:tabs>
              <w:spacing w:before="40" w:after="40" w:line="240" w:lineRule="auto"/>
              <w:rPr>
                <w:rFonts w:eastAsia="Calibri" w:cs="Times New Roman"/>
                <w:color w:val="FF0000"/>
                <w:sz w:val="28"/>
                <w:szCs w:val="28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 xml:space="preserve">(2019- 3763), посетителей на </w:t>
            </w:r>
            <w:proofErr w:type="spellStart"/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оффлайн</w:t>
            </w:r>
            <w:proofErr w:type="spellEnd"/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мероприятиях – </w:t>
            </w:r>
            <w:r w:rsidRPr="003715BB">
              <w:rPr>
                <w:rFonts w:eastAsia="Calibri" w:cs="Times New Roman"/>
                <w:color w:val="FF0000"/>
                <w:sz w:val="28"/>
                <w:szCs w:val="28"/>
              </w:rPr>
              <w:t>105102</w:t>
            </w:r>
          </w:p>
          <w:p w:rsidR="009C621A" w:rsidRPr="003715BB" w:rsidRDefault="009C621A" w:rsidP="009C621A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(2019 - </w:t>
            </w:r>
            <w:r w:rsidRPr="003715BB">
              <w:rPr>
                <w:b/>
                <w:bCs/>
                <w:color w:val="FF0000"/>
              </w:rPr>
              <w:t>241948</w:t>
            </w:r>
            <w:r w:rsidRPr="003715BB">
              <w:rPr>
                <w:rFonts w:eastAsia="Times New Roman" w:cs="Times New Roman"/>
                <w:color w:val="FF0000"/>
                <w:sz w:val="22"/>
                <w:lang w:eastAsia="ru-RU"/>
              </w:rPr>
              <w:t>)</w:t>
            </w:r>
          </w:p>
          <w:p w:rsidR="009C621A" w:rsidRPr="00F14979" w:rsidRDefault="009C621A" w:rsidP="009C621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3715BB">
              <w:rPr>
                <w:rFonts w:eastAsia="Times New Roman" w:cs="Times New Roman"/>
                <w:i/>
                <w:color w:val="FF0000"/>
                <w:sz w:val="18"/>
                <w:szCs w:val="18"/>
                <w:lang w:eastAsia="ru-RU"/>
              </w:rPr>
              <w:t>Всего с онлайн мероприятиями проведено 26264, участников с онлайн мероприятиями -152312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9C621A" w:rsidRDefault="009C621A" w:rsidP="009C621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C621A">
              <w:rPr>
                <w:color w:val="FF0000"/>
                <w:sz w:val="20"/>
                <w:szCs w:val="20"/>
              </w:rPr>
              <w:lastRenderedPageBreak/>
              <w:t xml:space="preserve">В связи с запретом на проведение  массовых мероприятий на </w:t>
            </w:r>
            <w:r w:rsidRPr="009C621A">
              <w:rPr>
                <w:color w:val="FF0000"/>
                <w:sz w:val="20"/>
                <w:szCs w:val="20"/>
              </w:rPr>
              <w:lastRenderedPageBreak/>
              <w:t>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3B67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bCs/>
                <w:color w:val="FF0000"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9C621A" w:rsidRPr="00C37A7E" w:rsidRDefault="009C621A" w:rsidP="003B67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3B679A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2015, 2017,2019.</w:t>
            </w:r>
          </w:p>
          <w:p w:rsidR="009C621A" w:rsidRPr="00C37A7E" w:rsidRDefault="009C621A" w:rsidP="003B679A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20</w:t>
            </w:r>
            <w:r w:rsidR="00C918E8"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7A7E" w:rsidRDefault="009C621A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</w:rPr>
              <w:t>Сохранение и пропаганда музыкального наследия П.И. Чайковского.</w:t>
            </w:r>
          </w:p>
          <w:p w:rsidR="009C621A" w:rsidRPr="00C37A7E" w:rsidRDefault="009C621A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</w:rPr>
              <w:t>Участие в конкурсе не менее 20 детских творческих коллективов и исполнителей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7A7E" w:rsidRDefault="009C621A" w:rsidP="009C621A">
            <w:pPr>
              <w:pStyle w:val="a8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C37A7E">
              <w:rPr>
                <w:rFonts w:ascii="Times New Roman" w:hAnsi="Times New Roman"/>
                <w:color w:val="FF0000"/>
              </w:rPr>
              <w:t>приняли участие, как коллективы, так и отдельные исполнители общеобразовательных учреждений, учреждений дополнительного образования, а так же участники художественной самодеятельности учреждений культуры в номинациях: вокал, инструментальный жанр, хореография. Возраст участников от 6-</w:t>
            </w:r>
            <w:r w:rsidRPr="00C37A7E">
              <w:rPr>
                <w:rFonts w:ascii="Times New Roman" w:hAnsi="Times New Roman"/>
                <w:color w:val="FF0000"/>
              </w:rPr>
              <w:lastRenderedPageBreak/>
              <w:t>18 лет.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Calibri" w:cs="Times New Roman"/>
                <w:color w:val="FF0000"/>
                <w:sz w:val="22"/>
              </w:rPr>
              <w:t xml:space="preserve">акции  по здоровому образу  жизни, </w:t>
            </w:r>
          </w:p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Calibri" w:cs="Times New Roman"/>
                <w:color w:val="FF0000"/>
                <w:sz w:val="22"/>
              </w:rPr>
              <w:t>по защите от экологической опасности</w:t>
            </w:r>
          </w:p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 2015-2024</w:t>
            </w:r>
          </w:p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DD3873">
            <w:pPr>
              <w:spacing w:before="40" w:after="40"/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Calibri" w:cs="Times New Roman"/>
                <w:color w:val="FF0000"/>
                <w:sz w:val="22"/>
              </w:rPr>
              <w:t>Снижение роста наркомании и алкоголизма, формирование здорового образа жизни</w:t>
            </w:r>
          </w:p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DD3873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7A7E" w:rsidRDefault="009C621A" w:rsidP="00DD3873">
            <w:pPr>
              <w:spacing w:line="240" w:lineRule="auto"/>
              <w:ind w:firstLine="426"/>
              <w:jc w:val="both"/>
              <w:rPr>
                <w:color w:val="FF0000"/>
                <w:sz w:val="22"/>
                <w:lang w:eastAsia="ar-SA"/>
              </w:rPr>
            </w:pPr>
            <w:r w:rsidRPr="00C37A7E">
              <w:rPr>
                <w:color w:val="FF0000"/>
                <w:sz w:val="22"/>
                <w:lang w:eastAsia="ar-SA"/>
              </w:rPr>
              <w:t xml:space="preserve">По ЗОЖ проведено  </w:t>
            </w:r>
            <w:r w:rsidR="00C37A7E" w:rsidRPr="00C37A7E">
              <w:rPr>
                <w:color w:val="FF0000"/>
                <w:sz w:val="22"/>
                <w:lang w:eastAsia="ar-SA"/>
              </w:rPr>
              <w:t>242</w:t>
            </w:r>
            <w:r w:rsidRPr="00C37A7E">
              <w:rPr>
                <w:color w:val="FF0000"/>
                <w:sz w:val="22"/>
                <w:lang w:eastAsia="ar-SA"/>
              </w:rPr>
              <w:t xml:space="preserve">мероприятий с участием </w:t>
            </w:r>
            <w:r w:rsidR="00C37A7E" w:rsidRPr="00C37A7E">
              <w:rPr>
                <w:b/>
                <w:bCs/>
                <w:color w:val="FF0000"/>
                <w:sz w:val="20"/>
                <w:szCs w:val="20"/>
              </w:rPr>
              <w:t xml:space="preserve">8983 </w:t>
            </w:r>
            <w:r w:rsidRPr="00C37A7E">
              <w:rPr>
                <w:color w:val="FF0000"/>
                <w:sz w:val="22"/>
                <w:lang w:eastAsia="ar-SA"/>
              </w:rPr>
              <w:t xml:space="preserve">посетителя, </w:t>
            </w:r>
          </w:p>
          <w:p w:rsidR="009C621A" w:rsidRPr="00C37A7E" w:rsidRDefault="00C37A7E" w:rsidP="00DD387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(2019 год  475</w:t>
            </w:r>
            <w:r w:rsidR="009C621A"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/</w:t>
            </w:r>
            <w:r w:rsidRPr="00C37A7E">
              <w:rPr>
                <w:color w:val="FF0000"/>
                <w:sz w:val="22"/>
                <w:lang w:eastAsia="ar-SA"/>
              </w:rPr>
              <w:t>22183</w:t>
            </w:r>
            <w:r w:rsidR="009C621A" w:rsidRPr="00C37A7E">
              <w:rPr>
                <w:color w:val="FF0000"/>
                <w:sz w:val="22"/>
                <w:lang w:eastAsia="ar-SA"/>
              </w:rPr>
              <w:t>)</w:t>
            </w:r>
          </w:p>
          <w:p w:rsidR="009C621A" w:rsidRPr="00C37A7E" w:rsidRDefault="009C621A" w:rsidP="00DD3873">
            <w:pPr>
              <w:spacing w:line="240" w:lineRule="auto"/>
              <w:jc w:val="both"/>
              <w:rPr>
                <w:rFonts w:cs="Times New Roman"/>
                <w:color w:val="FF0000"/>
                <w:sz w:val="22"/>
              </w:rPr>
            </w:pPr>
          </w:p>
          <w:p w:rsidR="00C37A7E" w:rsidRPr="00C37A7E" w:rsidRDefault="00C37A7E" w:rsidP="00DD3873">
            <w:pPr>
              <w:spacing w:line="240" w:lineRule="auto"/>
              <w:jc w:val="both"/>
              <w:rPr>
                <w:rFonts w:cs="Times New Roman"/>
                <w:color w:val="FF0000"/>
                <w:sz w:val="22"/>
              </w:rPr>
            </w:pPr>
          </w:p>
          <w:p w:rsidR="009C621A" w:rsidRPr="00C37A7E" w:rsidRDefault="009C621A" w:rsidP="00DD3873">
            <w:pPr>
              <w:spacing w:line="240" w:lineRule="auto"/>
              <w:jc w:val="both"/>
              <w:rPr>
                <w:rFonts w:cs="Times New Roman"/>
                <w:color w:val="FF0000"/>
                <w:sz w:val="22"/>
              </w:rPr>
            </w:pPr>
            <w:r w:rsidRPr="00C37A7E">
              <w:rPr>
                <w:rFonts w:cs="Times New Roman"/>
                <w:color w:val="FF0000"/>
                <w:sz w:val="22"/>
              </w:rPr>
              <w:t xml:space="preserve">По экологии проведено  </w:t>
            </w:r>
            <w:r w:rsidR="00C37A7E" w:rsidRPr="00C37A7E">
              <w:rPr>
                <w:rFonts w:cs="Times New Roman"/>
                <w:color w:val="FF0000"/>
                <w:sz w:val="22"/>
              </w:rPr>
              <w:t>49</w:t>
            </w:r>
          </w:p>
          <w:p w:rsidR="009C621A" w:rsidRPr="00C37A7E" w:rsidRDefault="00C37A7E" w:rsidP="00DD387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ar-SA"/>
              </w:rPr>
            </w:pPr>
            <w:r w:rsidRPr="00C37A7E">
              <w:rPr>
                <w:rFonts w:cs="Times New Roman"/>
                <w:color w:val="FF0000"/>
                <w:sz w:val="22"/>
              </w:rPr>
              <w:t xml:space="preserve"> (2019-147/5220</w:t>
            </w:r>
            <w:r w:rsidR="009C621A" w:rsidRPr="00C37A7E">
              <w:rPr>
                <w:rFonts w:cs="Times New Roman"/>
                <w:color w:val="FF0000"/>
                <w:sz w:val="22"/>
              </w:rPr>
              <w:t xml:space="preserve">) посетителей- </w:t>
            </w:r>
            <w:r w:rsidRPr="00C37A7E">
              <w:rPr>
                <w:rFonts w:cs="Times New Roman"/>
                <w:color w:val="FF0000"/>
                <w:sz w:val="22"/>
              </w:rPr>
              <w:t>1675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C37A7E">
            <w:pPr>
              <w:spacing w:line="240" w:lineRule="auto"/>
              <w:jc w:val="both"/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8D22A9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DD3873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9C621A" w:rsidRPr="00C37A7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C37A7E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2015-2024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202</w:t>
            </w:r>
            <w:r w:rsidR="00C37A7E"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7A7E" w:rsidRDefault="009C621A" w:rsidP="00DD387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C37A7E">
              <w:rPr>
                <w:rFonts w:eastAsia="Times New Roman" w:cs="Times New Roman"/>
                <w:color w:val="FF0000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7A7E" w:rsidRDefault="009C621A" w:rsidP="00C37A7E">
            <w:pPr>
              <w:tabs>
                <w:tab w:val="left" w:pos="-426"/>
              </w:tabs>
              <w:spacing w:line="240" w:lineRule="auto"/>
              <w:ind w:left="-426" w:right="-1" w:firstLine="141"/>
              <w:jc w:val="both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Calibri" w:cs="Times New Roman"/>
                <w:color w:val="FF0000"/>
                <w:sz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  <w:r w:rsidR="00C37A7E"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, февраль</w:t>
            </w: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Calibri" w:cs="Times New Roman"/>
                <w:color w:val="FF0000"/>
                <w:sz w:val="22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Calibri" w:cs="Times New Roman"/>
                <w:color w:val="FF0000"/>
                <w:sz w:val="22"/>
              </w:rPr>
              <w:t>поощрены 5 лучших муниципальных учреждений  культуры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C37A7E" w:rsidRDefault="009C621A" w:rsidP="00E967F7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C37A7E">
              <w:rPr>
                <w:rFonts w:eastAsia="Calibri" w:cs="Times New Roman"/>
                <w:bCs/>
                <w:color w:val="FF0000"/>
                <w:sz w:val="22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C37A7E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2020</w:t>
            </w:r>
            <w:r w:rsidR="00C37A7E" w:rsidRPr="00C37A7E">
              <w:rPr>
                <w:rFonts w:eastAsia="Times New Roman" w:cs="Times New Roman"/>
                <w:color w:val="FF0000"/>
                <w:sz w:val="22"/>
                <w:lang w:eastAsia="ru-RU"/>
              </w:rPr>
              <w:t>, февраль</w:t>
            </w: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C37A7E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C37A7E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C37A7E">
              <w:rPr>
                <w:rFonts w:eastAsia="Calibri" w:cs="Times New Roman"/>
                <w:color w:val="FF0000"/>
                <w:sz w:val="22"/>
              </w:rPr>
              <w:lastRenderedPageBreak/>
              <w:t xml:space="preserve">Повышение престижа профессии работника культуры в </w:t>
            </w:r>
            <w:r w:rsidRPr="00C37A7E">
              <w:rPr>
                <w:rFonts w:eastAsia="Calibri" w:cs="Times New Roman"/>
                <w:color w:val="FF0000"/>
                <w:sz w:val="22"/>
              </w:rPr>
              <w:lastRenderedPageBreak/>
              <w:t>социальной  среде, стимулирование деятельности специалистов учреждений культуры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7A7E" w:rsidRDefault="009C621A" w:rsidP="00E13616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C37A7E">
              <w:rPr>
                <w:rFonts w:eastAsia="Calibri" w:cs="Times New Roman"/>
                <w:color w:val="FF0000"/>
                <w:sz w:val="22"/>
              </w:rPr>
              <w:lastRenderedPageBreak/>
              <w:t>Участников 162 чел, награждение -15 чел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EA72EE" w:rsidRDefault="009C621A" w:rsidP="00EA72E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EA72EE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EA72EE" w:rsidRDefault="009C621A" w:rsidP="00EA72E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EA72EE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EA72EE" w:rsidRDefault="009C621A" w:rsidP="00EA72E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EA72EE">
              <w:rPr>
                <w:rFonts w:eastAsia="Times New Roman" w:cs="Times New Roman"/>
                <w:color w:val="FF0000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EA72EE" w:rsidRDefault="009C621A" w:rsidP="00EA72EE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EA72EE">
              <w:rPr>
                <w:rFonts w:eastAsia="Times New Roman" w:cs="Times New Roman"/>
                <w:color w:val="FF0000"/>
                <w:sz w:val="22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  <w:r w:rsidRPr="00EA72EE">
              <w:rPr>
                <w:rFonts w:eastAsia="Calibri" w:cs="Times New Roman"/>
                <w:bCs/>
                <w:color w:val="FF0000"/>
                <w:sz w:val="22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EA72EE" w:rsidRDefault="009C621A" w:rsidP="00EA72E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EA72E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EA72EE">
              <w:rPr>
                <w:rFonts w:eastAsia="Calibri" w:cs="Times New Roman"/>
                <w:color w:val="FF0000"/>
                <w:sz w:val="22"/>
              </w:rPr>
              <w:t>2015-2020</w:t>
            </w:r>
          </w:p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EA72EE" w:rsidRDefault="009C621A" w:rsidP="00EA72EE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EA72EE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  <w:r w:rsidR="00C37A7E" w:rsidRPr="00EA72EE">
              <w:rPr>
                <w:rFonts w:eastAsia="Times New Roman" w:cs="Times New Roman"/>
                <w:color w:val="FF0000"/>
                <w:sz w:val="22"/>
                <w:lang w:eastAsia="ru-RU"/>
              </w:rPr>
              <w:t>, февраль</w:t>
            </w:r>
          </w:p>
          <w:p w:rsidR="009C621A" w:rsidRPr="00EA72EE" w:rsidRDefault="009C621A" w:rsidP="00EA72E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bCs/>
                <w:color w:val="FF0000"/>
                <w:sz w:val="22"/>
              </w:rPr>
            </w:pPr>
            <w:r w:rsidRPr="00EA72EE">
              <w:rPr>
                <w:rFonts w:eastAsia="Calibri" w:cs="Times New Roman"/>
                <w:bCs/>
                <w:color w:val="FF0000"/>
                <w:sz w:val="22"/>
              </w:rPr>
              <w:t>Ежегодное присуждение    премии за вклад в развитие культуры Глазовского района</w:t>
            </w:r>
          </w:p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EA72EE" w:rsidRDefault="009C621A" w:rsidP="00EA72EE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>Премия присуждена</w:t>
            </w:r>
            <w:r w:rsidR="00C37A7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</w:t>
            </w:r>
            <w:proofErr w:type="spellStart"/>
            <w:r w:rsidR="00C37A7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>Корепановой</w:t>
            </w:r>
            <w:proofErr w:type="spellEnd"/>
            <w:r w:rsidR="00C37A7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Вере Евгеньевне </w:t>
            </w:r>
            <w:r w:rsidR="00EA72E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>–</w:t>
            </w:r>
            <w:r w:rsidR="00C37A7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</w:t>
            </w:r>
            <w:r w:rsidR="00EA72E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библиотекарю </w:t>
            </w:r>
            <w:proofErr w:type="spellStart"/>
            <w:r w:rsidR="00EA72E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>Кочишевским</w:t>
            </w:r>
            <w:proofErr w:type="spellEnd"/>
            <w:r w:rsidR="00EA72E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филиалом МУК «</w:t>
            </w:r>
            <w:proofErr w:type="spellStart"/>
            <w:r w:rsidR="00EA72E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>Глазовская</w:t>
            </w:r>
            <w:proofErr w:type="spellEnd"/>
            <w:r w:rsidR="00EA72EE" w:rsidRPr="00EA72EE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районная ЦБС»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bCs/>
                <w:color w:val="FF0000"/>
                <w:spacing w:val="-3"/>
                <w:sz w:val="22"/>
                <w:lang w:eastAsia="ru-RU"/>
              </w:rPr>
              <w:t xml:space="preserve"> Мероприятия, направленные на обеспечение безопасности учреждений 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>2015-2020</w:t>
            </w:r>
          </w:p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  <w:r w:rsidR="008D22A9"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, июнь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>Создание безопасных условий работы в учреждениях культуры</w:t>
            </w:r>
          </w:p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8D5A0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Комиссией проведена проверка готовности объектов культуры </w:t>
            </w:r>
          </w:p>
          <w:p w:rsidR="009C621A" w:rsidRPr="008D22A9" w:rsidRDefault="009C621A" w:rsidP="008D5A0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к работе в зимних условиях </w:t>
            </w:r>
          </w:p>
          <w:p w:rsidR="009C621A" w:rsidRPr="008D22A9" w:rsidRDefault="009C621A" w:rsidP="008D5A0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Проведены мероприятия</w:t>
            </w:r>
          </w:p>
          <w:p w:rsidR="009C621A" w:rsidRPr="008D22A9" w:rsidRDefault="009C621A" w:rsidP="008D5A0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. текущий ремонт,  замер сопротивления, заправка огнетушителей и др.</w:t>
            </w:r>
          </w:p>
          <w:p w:rsidR="009C621A" w:rsidRPr="008D22A9" w:rsidRDefault="009C621A" w:rsidP="008D5A07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E967F7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23</w:t>
            </w:r>
          </w:p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bCs/>
                <w:color w:val="FF0000"/>
                <w:spacing w:val="-3"/>
                <w:sz w:val="22"/>
                <w:lang w:eastAsia="ru-RU"/>
              </w:rPr>
              <w:t xml:space="preserve">Мероприятия, направленные </w:t>
            </w:r>
            <w:proofErr w:type="gramStart"/>
            <w:r w:rsidRPr="008D22A9">
              <w:rPr>
                <w:rFonts w:eastAsia="Times New Roman" w:cs="Times New Roman"/>
                <w:bCs/>
                <w:color w:val="FF0000"/>
                <w:spacing w:val="-3"/>
                <w:sz w:val="22"/>
                <w:lang w:eastAsia="ru-RU"/>
              </w:rPr>
              <w:t>на</w:t>
            </w:r>
            <w:proofErr w:type="gramEnd"/>
            <w:r w:rsidRPr="008D22A9">
              <w:rPr>
                <w:rFonts w:eastAsia="Times New Roman" w:cs="Times New Roman"/>
                <w:bCs/>
                <w:color w:val="FF0000"/>
                <w:spacing w:val="-3"/>
                <w:sz w:val="22"/>
                <w:lang w:eastAsia="ru-RU"/>
              </w:rPr>
              <w:t xml:space="preserve">  тек. Ремонт зданий, сооружений и нежилых помещений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2015-2020</w:t>
            </w:r>
          </w:p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Создание безопасных условий работы в учреждениях культуры </w:t>
            </w:r>
          </w:p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- 13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745B3F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- 14,2</w:t>
            </w:r>
          </w:p>
          <w:p w:rsidR="009C621A" w:rsidRPr="008D22A9" w:rsidRDefault="009C621A" w:rsidP="00736343">
            <w:pPr>
              <w:spacing w:line="240" w:lineRule="auto"/>
              <w:jc w:val="both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39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t>Развитие инфраструктуры учреждений культуры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DD3873">
            <w:pPr>
              <w:spacing w:before="40" w:after="40" w:line="240" w:lineRule="auto"/>
              <w:rPr>
                <w:color w:val="FF0000"/>
              </w:rPr>
            </w:pPr>
            <w:r w:rsidRPr="008D22A9">
              <w:rPr>
                <w:color w:val="FF0000"/>
              </w:rPr>
              <w:t>2018-2024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</w:t>
            </w:r>
            <w:r w:rsidR="008D22A9"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D3873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  <w:r w:rsidRPr="008D22A9">
              <w:rPr>
                <w:color w:val="FF0000"/>
              </w:rPr>
              <w:t xml:space="preserve">создание благоприятных условий для творческой деятельности и самореализации жителей </w:t>
            </w:r>
            <w:r w:rsidRPr="008D22A9">
              <w:rPr>
                <w:color w:val="FF0000"/>
              </w:rPr>
              <w:lastRenderedPageBreak/>
              <w:t>района, разнообразие и доступность предлагаемых услуг и мероприятий в сфере культуры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DD387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 xml:space="preserve">Приобретение здания для размещения </w:t>
            </w:r>
            <w:proofErr w:type="spellStart"/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>Адамского</w:t>
            </w:r>
            <w:proofErr w:type="spellEnd"/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ЦСДК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56BF8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56BF8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56BF8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56BF8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40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56BF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t>Районный конкурс снежных скульптур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E56BF8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9C621A" w:rsidRPr="008D22A9" w:rsidRDefault="009C621A" w:rsidP="00E56BF8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</w:t>
            </w:r>
          </w:p>
          <w:p w:rsidR="009C621A" w:rsidRPr="008D22A9" w:rsidRDefault="009C621A" w:rsidP="00E56BF8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</w:t>
            </w:r>
            <w:r w:rsidR="008D22A9"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E56B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8D22A9">
              <w:rPr>
                <w:rFonts w:eastAsia="Times New Roman" w:cs="Times New Roman"/>
                <w:color w:val="FF0000"/>
                <w:szCs w:val="24"/>
              </w:rPr>
              <w:t>Благоустройство территорий клубных учреждений в зимний период</w:t>
            </w:r>
          </w:p>
          <w:p w:rsidR="009C621A" w:rsidRPr="008D22A9" w:rsidRDefault="009C621A" w:rsidP="00E56B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</w:p>
          <w:p w:rsidR="009C621A" w:rsidRPr="008D22A9" w:rsidRDefault="009C621A" w:rsidP="00E56BF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E56BF8">
            <w:pPr>
              <w:spacing w:line="240" w:lineRule="auto"/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приняли участие все муниципальные образования, в общей сложности 108 человек, Победителями конкурса признаны клубные учреждения МО «</w:t>
            </w:r>
            <w:proofErr w:type="spellStart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Парзинское</w:t>
            </w:r>
            <w:proofErr w:type="spellEnd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» и «</w:t>
            </w:r>
            <w:proofErr w:type="spellStart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Верхнебогатырское</w:t>
            </w:r>
            <w:proofErr w:type="spellEnd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». Второе место – у клубных учреждений МО «</w:t>
            </w:r>
            <w:proofErr w:type="spellStart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Куреговское</w:t>
            </w:r>
            <w:proofErr w:type="spellEnd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» и «</w:t>
            </w:r>
            <w:proofErr w:type="spellStart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Кожильское</w:t>
            </w:r>
            <w:proofErr w:type="spellEnd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»,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E56BF8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41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t xml:space="preserve">Интернет-конкурс  стихов </w:t>
            </w:r>
            <w:r w:rsidRPr="008D22A9">
              <w:rPr>
                <w:bCs/>
                <w:color w:val="FF0000"/>
              </w:rPr>
              <w:lastRenderedPageBreak/>
              <w:t xml:space="preserve">и рекламных сленгов на тему </w:t>
            </w:r>
            <w:proofErr w:type="spellStart"/>
            <w:r w:rsidRPr="008D22A9">
              <w:rPr>
                <w:bCs/>
                <w:color w:val="FF0000"/>
              </w:rPr>
              <w:t>ДондыДор</w:t>
            </w:r>
            <w:proofErr w:type="spellEnd"/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УПДКМПФ</w:t>
            </w: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lastRenderedPageBreak/>
              <w:t>2019</w:t>
            </w:r>
          </w:p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20</w:t>
            </w:r>
            <w:r w:rsidR="008D22A9"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F343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8D22A9">
              <w:rPr>
                <w:color w:val="FF0000"/>
                <w:sz w:val="22"/>
              </w:rPr>
              <w:t xml:space="preserve">- популяризация </w:t>
            </w:r>
            <w:r w:rsidRPr="008D22A9">
              <w:rPr>
                <w:color w:val="FF0000"/>
                <w:sz w:val="22"/>
              </w:rPr>
              <w:lastRenderedPageBreak/>
              <w:t>идеи «</w:t>
            </w:r>
            <w:proofErr w:type="spellStart"/>
            <w:r w:rsidRPr="008D22A9">
              <w:rPr>
                <w:color w:val="FF0000"/>
                <w:sz w:val="22"/>
              </w:rPr>
              <w:t>Глазовская</w:t>
            </w:r>
            <w:proofErr w:type="spellEnd"/>
            <w:r w:rsidRPr="008D22A9">
              <w:rPr>
                <w:color w:val="FF0000"/>
                <w:sz w:val="22"/>
              </w:rPr>
              <w:t xml:space="preserve"> земля (</w:t>
            </w:r>
            <w:proofErr w:type="spellStart"/>
            <w:r w:rsidRPr="008D22A9">
              <w:rPr>
                <w:color w:val="FF0000"/>
                <w:sz w:val="22"/>
              </w:rPr>
              <w:t>ДондыДор</w:t>
            </w:r>
            <w:proofErr w:type="spellEnd"/>
            <w:r w:rsidRPr="008D22A9">
              <w:rPr>
                <w:color w:val="FF0000"/>
                <w:sz w:val="22"/>
              </w:rPr>
              <w:t>) – легендарная родина удмуртского народа».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3B679A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</w:rPr>
              <w:lastRenderedPageBreak/>
              <w:t xml:space="preserve">В социальной </w:t>
            </w:r>
            <w:r w:rsidRPr="008D22A9">
              <w:rPr>
                <w:rFonts w:eastAsia="Times New Roman" w:cs="Times New Roman"/>
                <w:color w:val="FF0000"/>
                <w:sz w:val="22"/>
              </w:rPr>
              <w:lastRenderedPageBreak/>
              <w:t>сети «</w:t>
            </w: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</w:rPr>
              <w:t>Вконтакте</w:t>
            </w:r>
            <w:proofErr w:type="spellEnd"/>
            <w:r w:rsidRPr="008D22A9">
              <w:rPr>
                <w:rFonts w:eastAsia="Times New Roman" w:cs="Times New Roman"/>
                <w:color w:val="FF0000"/>
                <w:sz w:val="22"/>
              </w:rPr>
              <w:t xml:space="preserve">» публиковались 10 изображений </w:t>
            </w: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</w:rPr>
              <w:t>лэнд</w:t>
            </w:r>
            <w:proofErr w:type="spellEnd"/>
            <w:r w:rsidRPr="008D22A9">
              <w:rPr>
                <w:rFonts w:eastAsia="Times New Roman" w:cs="Times New Roman"/>
                <w:color w:val="FF0000"/>
                <w:sz w:val="22"/>
              </w:rPr>
              <w:t>-арт объектов ИКП «</w:t>
            </w: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</w:rPr>
              <w:t>ДондыДор</w:t>
            </w:r>
            <w:proofErr w:type="spellEnd"/>
            <w:r w:rsidRPr="008D22A9">
              <w:rPr>
                <w:rFonts w:eastAsia="Times New Roman" w:cs="Times New Roman"/>
                <w:color w:val="FF0000"/>
                <w:sz w:val="22"/>
              </w:rPr>
              <w:t xml:space="preserve">» к которым 11 участников    из Глазовского района, г. Глазова, г. Москвы, пос. </w:t>
            </w: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</w:rPr>
              <w:t>Кез</w:t>
            </w:r>
            <w:proofErr w:type="gramStart"/>
            <w:r w:rsidRPr="008D22A9">
              <w:rPr>
                <w:rFonts w:eastAsia="Times New Roman" w:cs="Times New Roman"/>
                <w:color w:val="FF0000"/>
                <w:sz w:val="22"/>
              </w:rPr>
              <w:t>.с</w:t>
            </w:r>
            <w:proofErr w:type="gramEnd"/>
            <w:r w:rsidRPr="008D22A9">
              <w:rPr>
                <w:rFonts w:eastAsia="Times New Roman" w:cs="Times New Roman"/>
                <w:color w:val="FF0000"/>
                <w:sz w:val="22"/>
              </w:rPr>
              <w:t>очинили</w:t>
            </w:r>
            <w:proofErr w:type="spellEnd"/>
            <w:r w:rsidRPr="008D22A9">
              <w:rPr>
                <w:rFonts w:eastAsia="Times New Roman" w:cs="Times New Roman"/>
                <w:color w:val="FF0000"/>
                <w:sz w:val="22"/>
              </w:rPr>
              <w:t xml:space="preserve">  рекламные слоганы,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  <w:lang w:val="en-US"/>
              </w:rPr>
            </w:pPr>
            <w:r w:rsidRPr="008D22A9">
              <w:rPr>
                <w:color w:val="FF0000"/>
                <w:lang w:val="en-US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  <w:lang w:val="en-US"/>
              </w:rPr>
            </w:pPr>
            <w:r w:rsidRPr="008D22A9">
              <w:rPr>
                <w:color w:val="FF0000"/>
                <w:lang w:val="en-US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  <w:lang w:val="en-US"/>
              </w:rPr>
            </w:pPr>
            <w:r w:rsidRPr="008D22A9">
              <w:rPr>
                <w:color w:val="FF0000"/>
                <w:lang w:val="en-US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  <w:lang w:val="en-US"/>
              </w:rPr>
            </w:pPr>
            <w:r w:rsidRPr="008D22A9">
              <w:rPr>
                <w:color w:val="FF0000"/>
                <w:lang w:val="en-US"/>
              </w:rPr>
              <w:t>42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t xml:space="preserve">Районный конкурс театрализованной песни 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val="en-US"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</w:t>
            </w:r>
            <w:r w:rsidRPr="008D22A9">
              <w:rPr>
                <w:rFonts w:eastAsia="Times New Roman" w:cs="Times New Roman"/>
                <w:i/>
                <w:color w:val="FF0000"/>
                <w:szCs w:val="24"/>
                <w:lang w:val="en-US" w:eastAsia="ru-RU"/>
              </w:rPr>
              <w:t>9</w:t>
            </w:r>
          </w:p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8D22A9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2019</w:t>
            </w: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F343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8D22A9">
              <w:rPr>
                <w:rFonts w:eastAsia="Times New Roman" w:cs="Times New Roman"/>
                <w:color w:val="FF0000"/>
                <w:szCs w:val="24"/>
              </w:rPr>
              <w:t>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3B679A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>участников   275  чел из 5 ЦСДК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43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t>Районный открытый  этно-арт фестиваль «</w:t>
            </w:r>
            <w:proofErr w:type="spellStart"/>
            <w:r w:rsidRPr="008D22A9">
              <w:rPr>
                <w:bCs/>
                <w:color w:val="FF0000"/>
              </w:rPr>
              <w:t>Тыло</w:t>
            </w:r>
            <w:proofErr w:type="spellEnd"/>
            <w:r w:rsidRPr="008D22A9">
              <w:rPr>
                <w:bCs/>
                <w:color w:val="FF0000"/>
              </w:rPr>
              <w:t xml:space="preserve"> </w:t>
            </w:r>
            <w:proofErr w:type="spellStart"/>
            <w:r w:rsidRPr="008D22A9">
              <w:rPr>
                <w:bCs/>
                <w:color w:val="FF0000"/>
              </w:rPr>
              <w:t>толэзь</w:t>
            </w:r>
            <w:proofErr w:type="spellEnd"/>
            <w:r w:rsidRPr="008D22A9">
              <w:rPr>
                <w:bCs/>
                <w:color w:val="FF0000"/>
              </w:rPr>
              <w:t>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val="en-US"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</w:t>
            </w:r>
            <w:r w:rsidRPr="008D22A9">
              <w:rPr>
                <w:rFonts w:eastAsia="Times New Roman" w:cs="Times New Roman"/>
                <w:i/>
                <w:color w:val="FF0000"/>
                <w:szCs w:val="24"/>
                <w:lang w:val="en-US" w:eastAsia="ru-RU"/>
              </w:rPr>
              <w:t>9</w:t>
            </w:r>
          </w:p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8D22A9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2019</w:t>
            </w: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F343C">
            <w:pPr>
              <w:rPr>
                <w:color w:val="FF0000"/>
                <w:sz w:val="22"/>
              </w:rPr>
            </w:pPr>
            <w:r w:rsidRPr="008D22A9">
              <w:rPr>
                <w:color w:val="FF0000"/>
                <w:sz w:val="22"/>
              </w:rPr>
              <w:lastRenderedPageBreak/>
              <w:t xml:space="preserve">поиск и раскрытие творческих способностей населения северного куста Удмуртской </w:t>
            </w:r>
            <w:r w:rsidRPr="008D22A9">
              <w:rPr>
                <w:color w:val="FF0000"/>
                <w:sz w:val="22"/>
              </w:rPr>
              <w:lastRenderedPageBreak/>
              <w:t xml:space="preserve">Республики; </w:t>
            </w:r>
          </w:p>
          <w:p w:rsidR="009C621A" w:rsidRPr="008D22A9" w:rsidRDefault="009C621A" w:rsidP="00DF343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DF343C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22A9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Количество участников и посетителей  составило 2800 чел. </w:t>
            </w:r>
          </w:p>
          <w:p w:rsidR="009C621A" w:rsidRPr="008D22A9" w:rsidRDefault="009C621A" w:rsidP="00DF343C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D22A9">
              <w:rPr>
                <w:rFonts w:eastAsia="Calibri" w:cs="Times New Roman"/>
                <w:color w:val="FF0000"/>
                <w:szCs w:val="24"/>
              </w:rPr>
              <w:t xml:space="preserve">В рамках фестиваля </w:t>
            </w:r>
            <w:r w:rsidRPr="008D22A9">
              <w:rPr>
                <w:rFonts w:eastAsia="Calibri" w:cs="Times New Roman"/>
                <w:color w:val="FF0000"/>
                <w:szCs w:val="24"/>
              </w:rPr>
              <w:lastRenderedPageBreak/>
              <w:t xml:space="preserve">проведены </w:t>
            </w:r>
            <w:r w:rsidRPr="008D22A9">
              <w:rPr>
                <w:rFonts w:cs="Times New Roman"/>
                <w:bCs/>
                <w:color w:val="FF0000"/>
                <w:szCs w:val="24"/>
              </w:rPr>
              <w:t>конкурс мужского этнического блюда «</w:t>
            </w:r>
            <w:proofErr w:type="spellStart"/>
            <w:r w:rsidRPr="008D22A9">
              <w:rPr>
                <w:rFonts w:cs="Times New Roman"/>
                <w:bCs/>
                <w:color w:val="FF0000"/>
                <w:szCs w:val="24"/>
              </w:rPr>
              <w:t>Тыло</w:t>
            </w:r>
            <w:proofErr w:type="spellEnd"/>
            <w:r w:rsidRPr="008D22A9">
              <w:rPr>
                <w:rFonts w:cs="Times New Roman"/>
                <w:bCs/>
                <w:color w:val="FF0000"/>
                <w:szCs w:val="24"/>
              </w:rPr>
              <w:t xml:space="preserve"> </w:t>
            </w:r>
            <w:proofErr w:type="spellStart"/>
            <w:r w:rsidRPr="008D22A9">
              <w:rPr>
                <w:rFonts w:cs="Times New Roman"/>
                <w:bCs/>
                <w:color w:val="FF0000"/>
                <w:szCs w:val="24"/>
              </w:rPr>
              <w:t>кужым</w:t>
            </w:r>
            <w:proofErr w:type="spellEnd"/>
            <w:r w:rsidRPr="008D22A9">
              <w:rPr>
                <w:rFonts w:cs="Times New Roman"/>
                <w:color w:val="FF0000"/>
                <w:szCs w:val="24"/>
                <w:shd w:val="clear" w:color="auto" w:fill="FFFFFF"/>
              </w:rPr>
              <w:t xml:space="preserve">, </w:t>
            </w:r>
            <w:r w:rsidRPr="008D22A9">
              <w:rPr>
                <w:rFonts w:cs="Times New Roman"/>
                <w:color w:val="FF0000"/>
                <w:szCs w:val="24"/>
              </w:rPr>
              <w:t xml:space="preserve"> конкурс  этнической женской красы  </w:t>
            </w:r>
            <w:r w:rsidRPr="008D22A9">
              <w:rPr>
                <w:rFonts w:cs="Times New Roman"/>
                <w:i/>
                <w:color w:val="FF0000"/>
                <w:szCs w:val="24"/>
              </w:rPr>
              <w:t>«</w:t>
            </w:r>
            <w:proofErr w:type="spellStart"/>
            <w:r w:rsidRPr="008D22A9">
              <w:rPr>
                <w:rFonts w:cs="Times New Roman"/>
                <w:i/>
                <w:color w:val="FF0000"/>
                <w:szCs w:val="24"/>
              </w:rPr>
              <w:t>Тыло</w:t>
            </w:r>
            <w:proofErr w:type="spellEnd"/>
            <w:r w:rsidRPr="008D22A9">
              <w:rPr>
                <w:rFonts w:cs="Times New Roman"/>
                <w:i/>
                <w:color w:val="FF0000"/>
                <w:szCs w:val="24"/>
              </w:rPr>
              <w:t xml:space="preserve"> </w:t>
            </w:r>
            <w:proofErr w:type="spellStart"/>
            <w:r w:rsidRPr="008D22A9">
              <w:rPr>
                <w:rFonts w:cs="Times New Roman"/>
                <w:i/>
                <w:color w:val="FF0000"/>
                <w:szCs w:val="24"/>
              </w:rPr>
              <w:t>толэзь</w:t>
            </w:r>
            <w:proofErr w:type="spellEnd"/>
            <w:r w:rsidRPr="008D22A9">
              <w:rPr>
                <w:rFonts w:cs="Times New Roman"/>
                <w:color w:val="FF0000"/>
                <w:szCs w:val="24"/>
              </w:rPr>
              <w:t>» /«Огненная луна»/</w:t>
            </w:r>
            <w:proofErr w:type="gramStart"/>
            <w:r w:rsidRPr="008D22A9">
              <w:rPr>
                <w:rFonts w:cs="Times New Roman"/>
                <w:color w:val="FF0000"/>
                <w:szCs w:val="24"/>
              </w:rPr>
              <w:t xml:space="preserve"> .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44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F343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t>Конкурс декоративно-прикладного творчества «Мастер года»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val="en-US"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</w:t>
            </w:r>
            <w:r w:rsidRPr="008D22A9">
              <w:rPr>
                <w:rFonts w:eastAsia="Times New Roman" w:cs="Times New Roman"/>
                <w:i/>
                <w:color w:val="FF0000"/>
                <w:szCs w:val="24"/>
                <w:lang w:val="en-US" w:eastAsia="ru-RU"/>
              </w:rPr>
              <w:t>9</w:t>
            </w:r>
          </w:p>
          <w:p w:rsidR="009C621A" w:rsidRPr="008D22A9" w:rsidRDefault="009C621A" w:rsidP="00DF343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8D22A9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2019</w:t>
            </w: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F343C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BA1EE0">
            <w:pPr>
              <w:spacing w:line="240" w:lineRule="auto"/>
              <w:ind w:left="-567"/>
              <w:rPr>
                <w:rFonts w:cs="Times New Roman"/>
                <w:color w:val="FF0000"/>
                <w:szCs w:val="24"/>
              </w:rPr>
            </w:pPr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районном </w:t>
            </w:r>
            <w:proofErr w:type="gramStart"/>
            <w:r w:rsidRPr="008D22A9">
              <w:rPr>
                <w:rFonts w:cs="Times New Roman"/>
                <w:color w:val="FF0000"/>
                <w:szCs w:val="24"/>
              </w:rPr>
              <w:t>конкурсе</w:t>
            </w:r>
            <w:proofErr w:type="gramEnd"/>
            <w:r w:rsidRPr="008D22A9">
              <w:rPr>
                <w:rFonts w:cs="Times New Roman"/>
                <w:color w:val="FF0000"/>
                <w:szCs w:val="24"/>
              </w:rPr>
              <w:t xml:space="preserve"> профессионального мастерства</w:t>
            </w:r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руководителей клубных формирований декоративно-прикладного искусства «Лучший мастер года» представлено </w:t>
            </w:r>
            <w:r w:rsidRPr="008D22A9">
              <w:rPr>
                <w:rFonts w:cs="Times New Roman"/>
                <w:color w:val="FF0000"/>
                <w:szCs w:val="24"/>
              </w:rPr>
              <w:t>661 изделие,  с участием 183 участников клубных формирований, из них- 17 руководителей. В конкурсе приняли участие 16 клубных учреждений.</w:t>
            </w:r>
          </w:p>
          <w:p w:rsidR="009C621A" w:rsidRPr="008D22A9" w:rsidRDefault="009C621A" w:rsidP="00BA1EE0">
            <w:pPr>
              <w:spacing w:line="240" w:lineRule="auto"/>
              <w:ind w:left="-567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По итогам конкурса </w:t>
            </w:r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 xml:space="preserve">Дипломом победителя районного конкурса </w:t>
            </w:r>
            <w:proofErr w:type="gramStart"/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>отмечены</w:t>
            </w:r>
            <w:proofErr w:type="gramEnd"/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>:</w:t>
            </w:r>
          </w:p>
          <w:p w:rsidR="009C621A" w:rsidRPr="008D22A9" w:rsidRDefault="009C621A" w:rsidP="00BA1EE0">
            <w:pPr>
              <w:spacing w:line="240" w:lineRule="auto"/>
              <w:ind w:left="-567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-Ольга Городилова, руководитель детского любительского объединения «Марья искусница» </w:t>
            </w:r>
            <w:proofErr w:type="spellStart"/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>Гулековского</w:t>
            </w:r>
            <w:proofErr w:type="spellEnd"/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 СК  и Любовь Бабушкина, руководитель кружка «Рукодельница» </w:t>
            </w:r>
            <w:proofErr w:type="spellStart"/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>Качкашурского</w:t>
            </w:r>
            <w:proofErr w:type="spellEnd"/>
            <w:r w:rsidRPr="008D22A9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ЦСДК.</w:t>
            </w:r>
          </w:p>
          <w:p w:rsidR="009C621A" w:rsidRPr="008D22A9" w:rsidRDefault="009C621A" w:rsidP="003B679A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45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2019 -2024</w:t>
            </w: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D3873">
            <w:pPr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t>развитие и укрепление материально-технической базы Домов культуры</w:t>
            </w:r>
          </w:p>
          <w:p w:rsidR="009C621A" w:rsidRPr="008D22A9" w:rsidRDefault="009C621A" w:rsidP="00DD3873">
            <w:pPr>
              <w:rPr>
                <w:bCs/>
                <w:color w:val="FF0000"/>
              </w:rPr>
            </w:pPr>
          </w:p>
          <w:p w:rsidR="009C621A" w:rsidRPr="008D22A9" w:rsidRDefault="009C621A" w:rsidP="00DD3873">
            <w:pPr>
              <w:rPr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8D22A9" w:rsidP="00DD3873">
            <w:pPr>
              <w:rPr>
                <w:color w:val="FF0000"/>
                <w:sz w:val="22"/>
              </w:rPr>
            </w:pPr>
            <w:r w:rsidRPr="008D22A9">
              <w:rPr>
                <w:color w:val="FF0000"/>
                <w:sz w:val="22"/>
              </w:rPr>
              <w:t xml:space="preserve">Текущий ремонт сцены, приобретение </w:t>
            </w:r>
            <w:proofErr w:type="spellStart"/>
            <w:r w:rsidRPr="008D22A9">
              <w:rPr>
                <w:color w:val="FF0000"/>
                <w:sz w:val="22"/>
              </w:rPr>
              <w:t>световго</w:t>
            </w:r>
            <w:proofErr w:type="spellEnd"/>
            <w:r w:rsidRPr="008D22A9">
              <w:rPr>
                <w:color w:val="FF0000"/>
                <w:sz w:val="22"/>
              </w:rPr>
              <w:t xml:space="preserve"> оборудования в РДК «Искра», приобретение автоклуба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D3873">
            <w:pPr>
              <w:spacing w:before="40" w:after="40" w:line="240" w:lineRule="auto"/>
              <w:rPr>
                <w:color w:val="FF0000"/>
                <w:sz w:val="22"/>
              </w:rPr>
            </w:pPr>
          </w:p>
        </w:tc>
      </w:tr>
      <w:tr w:rsidR="009C621A" w:rsidRPr="00F14979" w:rsidTr="002D1062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/>
              <w:jc w:val="center"/>
              <w:rPr>
                <w:color w:val="FF0000"/>
              </w:rPr>
            </w:pPr>
            <w:r w:rsidRPr="008D22A9">
              <w:rPr>
                <w:color w:val="FF0000"/>
              </w:rPr>
              <w:t>46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8D22A9">
              <w:rPr>
                <w:color w:val="FF0000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</w:t>
            </w: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8D22A9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2019</w:t>
            </w: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BA1EE0">
            <w:pPr>
              <w:spacing w:line="240" w:lineRule="auto"/>
              <w:rPr>
                <w:bCs/>
                <w:color w:val="FF0000"/>
              </w:rPr>
            </w:pPr>
            <w:r w:rsidRPr="008D22A9">
              <w:rPr>
                <w:bCs/>
                <w:color w:val="FF0000"/>
              </w:rPr>
              <w:lastRenderedPageBreak/>
              <w:t xml:space="preserve"> Активизация обслуживания малонаселенных пунктов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B00F8D">
            <w:pPr>
              <w:spacing w:line="240" w:lineRule="auto"/>
              <w:ind w:left="-142"/>
              <w:jc w:val="both"/>
              <w:rPr>
                <w:rFonts w:cs="Times New Roman"/>
                <w:color w:val="FF0000"/>
                <w:sz w:val="22"/>
              </w:rPr>
            </w:pPr>
            <w:r w:rsidRPr="008D22A9">
              <w:rPr>
                <w:rFonts w:cs="Times New Roman"/>
                <w:color w:val="FF0000"/>
                <w:sz w:val="22"/>
              </w:rPr>
              <w:t xml:space="preserve">   </w:t>
            </w:r>
            <w:proofErr w:type="gramStart"/>
            <w:r w:rsidRPr="008D22A9">
              <w:rPr>
                <w:rFonts w:cs="Times New Roman"/>
                <w:color w:val="FF0000"/>
                <w:sz w:val="22"/>
              </w:rPr>
              <w:t xml:space="preserve">Участвовали 6 коллективов: </w:t>
            </w:r>
            <w:r w:rsidRPr="008D22A9">
              <w:rPr>
                <w:rFonts w:cs="Times New Roman"/>
                <w:color w:val="FF0000"/>
                <w:sz w:val="22"/>
                <w:shd w:val="clear" w:color="auto" w:fill="FFFFFF"/>
              </w:rPr>
              <w:t>театры миниатюр «Зеленые» </w:t>
            </w:r>
            <w:r w:rsidRPr="008D22A9">
              <w:rPr>
                <w:rFonts w:cs="Times New Roman"/>
                <w:color w:val="FF0000"/>
                <w:sz w:val="22"/>
              </w:rPr>
              <w:t xml:space="preserve">Октябрьского ЦСДК  и </w:t>
            </w:r>
            <w:r w:rsidRPr="008D22A9">
              <w:rPr>
                <w:rFonts w:cs="Times New Roman"/>
                <w:color w:val="FF0000"/>
                <w:sz w:val="22"/>
                <w:shd w:val="clear" w:color="auto" w:fill="FFFFFF"/>
              </w:rPr>
              <w:t>«</w:t>
            </w:r>
            <w:proofErr w:type="spellStart"/>
            <w:r w:rsidRPr="008D22A9">
              <w:rPr>
                <w:rFonts w:cs="Times New Roman"/>
                <w:color w:val="FF0000"/>
                <w:sz w:val="22"/>
                <w:shd w:val="clear" w:color="auto" w:fill="FFFFFF"/>
              </w:rPr>
              <w:t>Егит</w:t>
            </w:r>
            <w:proofErr w:type="spellEnd"/>
            <w:r w:rsidRPr="008D22A9">
              <w:rPr>
                <w:rFonts w:cs="Times New Roman"/>
                <w:color w:val="FF0000"/>
                <w:sz w:val="22"/>
                <w:shd w:val="clear" w:color="auto" w:fill="FFFFFF"/>
              </w:rPr>
              <w:t xml:space="preserve"> дыр» </w:t>
            </w:r>
            <w:proofErr w:type="spellStart"/>
            <w:r w:rsidRPr="008D22A9">
              <w:rPr>
                <w:rFonts w:cs="Times New Roman"/>
                <w:color w:val="FF0000"/>
                <w:sz w:val="22"/>
              </w:rPr>
              <w:t>Парзинского</w:t>
            </w:r>
            <w:proofErr w:type="spellEnd"/>
            <w:r w:rsidRPr="008D22A9">
              <w:rPr>
                <w:rFonts w:cs="Times New Roman"/>
                <w:color w:val="FF0000"/>
                <w:sz w:val="22"/>
              </w:rPr>
              <w:t xml:space="preserve"> </w:t>
            </w:r>
            <w:r w:rsidRPr="008D22A9">
              <w:rPr>
                <w:rFonts w:cs="Times New Roman"/>
                <w:color w:val="FF0000"/>
                <w:sz w:val="22"/>
              </w:rPr>
              <w:lastRenderedPageBreak/>
              <w:t xml:space="preserve">ЦСДК;  </w:t>
            </w:r>
            <w:r w:rsidRPr="008D22A9">
              <w:rPr>
                <w:rFonts w:cs="Times New Roman"/>
                <w:color w:val="FF0000"/>
                <w:sz w:val="22"/>
                <w:shd w:val="clear" w:color="auto" w:fill="FFFFFF"/>
              </w:rPr>
              <w:t>агитбригады «Хорошее настроение» </w:t>
            </w:r>
            <w:proofErr w:type="spellStart"/>
            <w:r w:rsidRPr="008D22A9">
              <w:rPr>
                <w:rFonts w:cs="Times New Roman"/>
                <w:color w:val="FF0000"/>
                <w:sz w:val="22"/>
              </w:rPr>
              <w:t>Качкашурского</w:t>
            </w:r>
            <w:proofErr w:type="spellEnd"/>
            <w:r w:rsidRPr="008D22A9">
              <w:rPr>
                <w:rFonts w:cs="Times New Roman"/>
                <w:color w:val="FF0000"/>
                <w:sz w:val="22"/>
              </w:rPr>
              <w:t xml:space="preserve"> ЦСДК и </w:t>
            </w:r>
            <w:r w:rsidRPr="008D22A9">
              <w:rPr>
                <w:rFonts w:cs="Times New Roman"/>
                <w:color w:val="FF0000"/>
                <w:sz w:val="22"/>
                <w:shd w:val="clear" w:color="auto" w:fill="FFFFFF"/>
              </w:rPr>
              <w:t>«Колосок» </w:t>
            </w:r>
            <w:proofErr w:type="spellStart"/>
            <w:r w:rsidRPr="008D22A9">
              <w:rPr>
                <w:rFonts w:cs="Times New Roman"/>
                <w:color w:val="FF0000"/>
                <w:sz w:val="22"/>
              </w:rPr>
              <w:t>Куреговского</w:t>
            </w:r>
            <w:proofErr w:type="spellEnd"/>
            <w:r w:rsidRPr="008D22A9">
              <w:rPr>
                <w:rFonts w:cs="Times New Roman"/>
                <w:color w:val="FF0000"/>
                <w:sz w:val="22"/>
              </w:rPr>
              <w:t xml:space="preserve">  ЦСДК;  </w:t>
            </w:r>
            <w:r w:rsidRPr="008D22A9">
              <w:rPr>
                <w:rFonts w:cs="Times New Roman"/>
                <w:color w:val="FF0000"/>
                <w:sz w:val="22"/>
                <w:shd w:val="clear" w:color="auto" w:fill="FFFFFF"/>
              </w:rPr>
              <w:t>экспресс-театр «Веселые девчата» </w:t>
            </w:r>
            <w:proofErr w:type="spellStart"/>
            <w:r w:rsidRPr="008D22A9">
              <w:rPr>
                <w:rFonts w:cs="Times New Roman"/>
                <w:color w:val="FF0000"/>
                <w:sz w:val="22"/>
              </w:rPr>
              <w:t>Слудского</w:t>
            </w:r>
            <w:proofErr w:type="spellEnd"/>
            <w:r w:rsidRPr="008D22A9">
              <w:rPr>
                <w:rFonts w:cs="Times New Roman"/>
                <w:color w:val="FF0000"/>
                <w:sz w:val="22"/>
              </w:rPr>
              <w:t xml:space="preserve"> ЦСДК и  народная агитбригада «Чепецкие зори» РДК «Искра».</w:t>
            </w:r>
            <w:proofErr w:type="gramEnd"/>
            <w:r w:rsidRPr="008D22A9">
              <w:rPr>
                <w:rFonts w:cs="Times New Roman"/>
                <w:color w:val="FF0000"/>
                <w:sz w:val="22"/>
              </w:rPr>
              <w:t xml:space="preserve"> Всего участников 65 чел.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D3873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</w:tc>
      </w:tr>
      <w:tr w:rsidR="009C621A" w:rsidRPr="00F14979" w:rsidTr="002D1062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8D22A9">
              <w:rPr>
                <w:rFonts w:cs="Times New Roman"/>
                <w:color w:val="FF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8D22A9">
              <w:rPr>
                <w:rFonts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8D22A9">
              <w:rPr>
                <w:rFonts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8D22A9">
              <w:rPr>
                <w:rFonts w:cs="Times New Roman"/>
                <w:color w:val="FF0000"/>
                <w:sz w:val="20"/>
                <w:szCs w:val="20"/>
              </w:rPr>
              <w:t>47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8D22A9"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</w:t>
            </w:r>
            <w:proofErr w:type="spellStart"/>
            <w:r w:rsidRPr="008D22A9"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  <w:t>Тыло</w:t>
            </w:r>
            <w:proofErr w:type="spellEnd"/>
            <w:r w:rsidRPr="008D22A9"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D22A9"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  <w:t>кужым</w:t>
            </w:r>
            <w:proofErr w:type="spellEnd"/>
            <w:r w:rsidRPr="008D22A9"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  <w:t>»/«Сила огня» </w:t>
            </w:r>
          </w:p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</w:pPr>
          </w:p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  <w:p w:rsidR="009C621A" w:rsidRPr="008D22A9" w:rsidRDefault="009C621A" w:rsidP="00DD38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201</w:t>
            </w:r>
            <w:r w:rsidRPr="008D22A9">
              <w:rPr>
                <w:rFonts w:eastAsia="Times New Roman" w:cs="Times New Roman"/>
                <w:i/>
                <w:color w:val="FF0000"/>
                <w:sz w:val="20"/>
                <w:szCs w:val="20"/>
                <w:lang w:val="en-US" w:eastAsia="ru-RU"/>
              </w:rPr>
              <w:t>9</w:t>
            </w: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9C621A" w:rsidRPr="008D22A9" w:rsidRDefault="009C621A" w:rsidP="00DD3873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</w:t>
            </w:r>
            <w:r w:rsidR="008D22A9"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DD387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8D22A9">
              <w:rPr>
                <w:rFonts w:cs="Times New Roman"/>
                <w:color w:val="FF0000"/>
                <w:sz w:val="20"/>
                <w:szCs w:val="20"/>
              </w:rPr>
              <w:t>Создание мужского этнического ресторанного блюда (приготовленного мужчинами для мужчин)</w:t>
            </w:r>
            <w:proofErr w:type="gramStart"/>
            <w:r w:rsidRPr="008D22A9">
              <w:rPr>
                <w:rFonts w:cs="Times New Roman"/>
                <w:color w:val="FF0000"/>
                <w:sz w:val="20"/>
                <w:szCs w:val="20"/>
              </w:rPr>
              <w:t>.П</w:t>
            </w:r>
            <w:proofErr w:type="gramEnd"/>
            <w:r w:rsidRPr="008D22A9">
              <w:rPr>
                <w:rFonts w:cs="Times New Roman"/>
                <w:color w:val="FF0000"/>
                <w:sz w:val="20"/>
                <w:szCs w:val="20"/>
              </w:rPr>
              <w:t xml:space="preserve">опуляризация культуры этнической еды; </w:t>
            </w:r>
          </w:p>
          <w:p w:rsidR="009C621A" w:rsidRPr="008D22A9" w:rsidRDefault="009C621A" w:rsidP="00DD387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9C621A" w:rsidRPr="008D22A9" w:rsidRDefault="009C621A" w:rsidP="00DD387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B00F8D">
            <w:pPr>
              <w:pStyle w:val="a5"/>
              <w:numPr>
                <w:ilvl w:val="0"/>
                <w:numId w:val="6"/>
              </w:numPr>
              <w:spacing w:before="0" w:line="276" w:lineRule="auto"/>
              <w:ind w:left="-142" w:firstLine="568"/>
              <w:jc w:val="both"/>
              <w:rPr>
                <w:color w:val="FF0000"/>
              </w:rPr>
            </w:pPr>
            <w:r w:rsidRPr="008D22A9">
              <w:rPr>
                <w:color w:val="FF0000"/>
              </w:rPr>
              <w:t xml:space="preserve">с участием 6  шеф-поваров ресторанов и кафе </w:t>
            </w:r>
            <w:proofErr w:type="spellStart"/>
            <w:r w:rsidRPr="008D22A9">
              <w:rPr>
                <w:color w:val="FF0000"/>
              </w:rPr>
              <w:t>г</w:t>
            </w:r>
            <w:proofErr w:type="gramStart"/>
            <w:r w:rsidRPr="008D22A9">
              <w:rPr>
                <w:color w:val="FF0000"/>
              </w:rPr>
              <w:t>.Г</w:t>
            </w:r>
            <w:proofErr w:type="gramEnd"/>
            <w:r w:rsidRPr="008D22A9">
              <w:rPr>
                <w:color w:val="FF0000"/>
              </w:rPr>
              <w:t>лазова</w:t>
            </w:r>
            <w:proofErr w:type="spellEnd"/>
            <w:r w:rsidRPr="008D22A9">
              <w:rPr>
                <w:color w:val="FF0000"/>
              </w:rPr>
              <w:t xml:space="preserve">, Москвы и </w:t>
            </w:r>
            <w:proofErr w:type="spellStart"/>
            <w:r w:rsidRPr="008D22A9">
              <w:rPr>
                <w:color w:val="FF0000"/>
              </w:rPr>
              <w:t>п.Кез</w:t>
            </w:r>
            <w:proofErr w:type="spellEnd"/>
            <w:r w:rsidRPr="008D22A9">
              <w:rPr>
                <w:color w:val="FF0000"/>
              </w:rPr>
              <w:t xml:space="preserve">.  Конкурсанты   готовили блюдо ресторанного уровня, сервировали его и презентовали.   Победителю  вручен   титул «Лучший повар </w:t>
            </w:r>
            <w:r w:rsidRPr="008D22A9">
              <w:rPr>
                <w:color w:val="FF0000"/>
              </w:rPr>
              <w:lastRenderedPageBreak/>
              <w:t xml:space="preserve">легендарной родины удмуртского народа </w:t>
            </w:r>
            <w:proofErr w:type="spellStart"/>
            <w:r w:rsidRPr="008D22A9">
              <w:rPr>
                <w:color w:val="FF0000"/>
              </w:rPr>
              <w:t>ДондыДор</w:t>
            </w:r>
            <w:proofErr w:type="spellEnd"/>
            <w:r w:rsidRPr="008D22A9">
              <w:rPr>
                <w:color w:val="FF0000"/>
              </w:rPr>
              <w:t xml:space="preserve"> - 2019».</w:t>
            </w:r>
          </w:p>
          <w:p w:rsidR="009C621A" w:rsidRPr="008D22A9" w:rsidRDefault="009C621A" w:rsidP="00DD387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F14979" w:rsidTr="008D22A9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. </w:t>
            </w:r>
            <w:r w:rsidRPr="008D22A9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9C621A" w:rsidRPr="008D22A9" w:rsidRDefault="009C621A" w:rsidP="00E967F7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i/>
                <w:color w:val="FF0000"/>
                <w:sz w:val="22"/>
              </w:rPr>
            </w:pPr>
            <w:r w:rsidRPr="008D22A9">
              <w:rPr>
                <w:rFonts w:eastAsia="Calibri" w:cs="Times New Roman"/>
                <w:i/>
                <w:color w:val="FF0000"/>
                <w:sz w:val="22"/>
              </w:rPr>
              <w:t>2015 - 2024</w:t>
            </w:r>
          </w:p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i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>Обеспечение хозяйственной деятельности учреждений культуры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 xml:space="preserve">Обеспечение хозяйственной деятельности 4- </w:t>
            </w:r>
            <w:proofErr w:type="spellStart"/>
            <w:r w:rsidRPr="008D22A9">
              <w:rPr>
                <w:rFonts w:eastAsia="Calibri" w:cs="Times New Roman"/>
                <w:color w:val="FF0000"/>
                <w:sz w:val="22"/>
              </w:rPr>
              <w:t>ех</w:t>
            </w:r>
            <w:proofErr w:type="spellEnd"/>
            <w:r w:rsidRPr="008D22A9">
              <w:rPr>
                <w:rFonts w:eastAsia="Calibri" w:cs="Times New Roman"/>
                <w:color w:val="FF0000"/>
                <w:sz w:val="22"/>
              </w:rPr>
              <w:t xml:space="preserve"> районных учреждений культуры и их филиалов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F14979" w:rsidTr="008D22A9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  <w:t>2015 – 2024</w:t>
            </w:r>
          </w:p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E967F7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Обеспечение учреждений услугами   централизованной бухгалтерии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Обеспечение 6- </w:t>
            </w: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ти</w:t>
            </w:r>
            <w:proofErr w:type="spellEnd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учреждений услугами   централизованной бухгалтерии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764C96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  <w:t>2015 – 2024</w:t>
            </w:r>
          </w:p>
          <w:p w:rsidR="009C621A" w:rsidRPr="008D22A9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8D22A9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E967F7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8D22A9">
              <w:rPr>
                <w:rFonts w:eastAsia="Calibri" w:cs="Times New Roman"/>
                <w:bCs/>
                <w:color w:val="FF0000"/>
                <w:sz w:val="22"/>
              </w:rPr>
              <w:t>Обеспечение информированности и доступа к услугам</w:t>
            </w:r>
          </w:p>
          <w:p w:rsidR="009C621A" w:rsidRPr="008D22A9" w:rsidRDefault="009C621A" w:rsidP="00E967F7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D22A9" w:rsidRDefault="009C621A" w:rsidP="00E967F7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В учреждениях функционируют сайты, информация размещается  на сайтах и в социальных сетях, оформлены информационные стенды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17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D22A9" w:rsidRDefault="009C621A" w:rsidP="00E967F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>2015 – 2024</w:t>
            </w:r>
          </w:p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D22A9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D22A9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D22A9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D22A9" w:rsidRDefault="009C621A" w:rsidP="00E967F7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D22A9" w:rsidRDefault="009C621A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>удовлетворенность потребителей качеством предоставляемых услуг составил 93</w:t>
            </w:r>
            <w:r w:rsidR="008D22A9" w:rsidRPr="008D22A9">
              <w:rPr>
                <w:rFonts w:eastAsia="Calibri" w:cs="Times New Roman"/>
                <w:color w:val="FF0000"/>
                <w:sz w:val="22"/>
              </w:rPr>
              <w:t>,6</w:t>
            </w:r>
          </w:p>
          <w:p w:rsidR="009C621A" w:rsidRPr="008D22A9" w:rsidRDefault="008D22A9" w:rsidP="00E967F7">
            <w:pPr>
              <w:rPr>
                <w:rFonts w:eastAsia="Calibri" w:cs="Times New Roman"/>
                <w:color w:val="FF0000"/>
                <w:sz w:val="22"/>
              </w:rPr>
            </w:pPr>
            <w:r w:rsidRPr="008D22A9">
              <w:rPr>
                <w:rFonts w:eastAsia="Calibri" w:cs="Times New Roman"/>
                <w:color w:val="FF0000"/>
                <w:sz w:val="22"/>
              </w:rPr>
              <w:t>(2019 – 93</w:t>
            </w:r>
            <w:r w:rsidR="009C621A" w:rsidRPr="008D22A9">
              <w:rPr>
                <w:rFonts w:eastAsia="Calibri" w:cs="Times New Roman"/>
                <w:color w:val="FF0000"/>
                <w:sz w:val="22"/>
              </w:rPr>
              <w:t>)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4A502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A502B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4A502B" w:rsidRDefault="009C621A" w:rsidP="00E13616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A502B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4A502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A502B">
              <w:rPr>
                <w:rFonts w:eastAsia="Times New Roman" w:cs="Times New Roman"/>
                <w:color w:val="FF0000"/>
                <w:sz w:val="22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4A502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4A502B" w:rsidRDefault="009C621A" w:rsidP="00E13616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4A502B">
              <w:rPr>
                <w:rFonts w:eastAsia="Calibri" w:cs="Times New Roman"/>
                <w:bCs/>
                <w:color w:val="FF0000"/>
                <w:sz w:val="22"/>
              </w:rPr>
              <w:t xml:space="preserve"> Организация деятельности музейного учреждения</w:t>
            </w:r>
          </w:p>
          <w:p w:rsidR="009C621A" w:rsidRPr="004A502B" w:rsidRDefault="009C621A" w:rsidP="00E13616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4A502B" w:rsidRDefault="009C621A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4A502B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4A502B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4A502B" w:rsidRDefault="009C621A" w:rsidP="00764C96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  <w:r w:rsidRPr="004A502B"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  <w:t>2015 – 2024</w:t>
            </w: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4A502B" w:rsidRDefault="009C621A" w:rsidP="008D22A9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A502B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4A502B" w:rsidRDefault="009C621A" w:rsidP="008D22A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4A502B">
              <w:rPr>
                <w:rFonts w:eastAsia="Calibri" w:cs="Times New Roman"/>
                <w:color w:val="FF0000"/>
                <w:sz w:val="22"/>
              </w:rPr>
              <w:t>Ежегодное привлечение в музеи не менее  14049 тыс. человек  посетителей</w:t>
            </w: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4A502B" w:rsidRDefault="009C621A" w:rsidP="00636C5B">
            <w:pPr>
              <w:spacing w:before="40" w:after="40"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4A502B">
              <w:rPr>
                <w:rFonts w:eastAsia="Calibri" w:cs="Times New Roman"/>
                <w:color w:val="FF0000"/>
                <w:sz w:val="22"/>
              </w:rPr>
              <w:t xml:space="preserve">Посещаемость музейных учреждений  </w:t>
            </w:r>
          </w:p>
          <w:p w:rsidR="009C621A" w:rsidRPr="004A502B" w:rsidRDefault="004A502B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4A502B">
              <w:rPr>
                <w:rFonts w:eastAsia="Calibri" w:cs="Times New Roman"/>
                <w:color w:val="FF0000"/>
                <w:sz w:val="22"/>
              </w:rPr>
              <w:t>9864 человек (2019 - 14360</w:t>
            </w:r>
            <w:r w:rsidR="009C621A" w:rsidRPr="004A502B">
              <w:rPr>
                <w:rFonts w:eastAsia="Calibri" w:cs="Times New Roman"/>
                <w:color w:val="FF0000"/>
                <w:sz w:val="22"/>
              </w:rPr>
              <w:t>)</w:t>
            </w: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4A502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4A502B" w:rsidRDefault="004A502B" w:rsidP="004A502B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4A502B">
              <w:rPr>
                <w:color w:val="FF0000"/>
                <w:sz w:val="22"/>
              </w:rPr>
              <w:t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9C621A" w:rsidRPr="00F14979" w:rsidTr="002D1062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E13616">
            <w:pPr>
              <w:rPr>
                <w:rFonts w:eastAsia="Calibri" w:cs="Times New Roman"/>
                <w:bCs/>
                <w:sz w:val="22"/>
              </w:rPr>
            </w:pPr>
            <w:r w:rsidRPr="00F14979">
              <w:rPr>
                <w:rFonts w:eastAsia="Calibri" w:cs="Times New Roman"/>
                <w:bCs/>
                <w:sz w:val="22"/>
              </w:rPr>
              <w:t xml:space="preserve"> Организация деятельности музейного учреждения</w:t>
            </w:r>
          </w:p>
          <w:p w:rsidR="009C621A" w:rsidRPr="00F14979" w:rsidRDefault="009C621A" w:rsidP="00E13616">
            <w:pPr>
              <w:rPr>
                <w:rFonts w:eastAsia="Calibri" w:cs="Times New Roman"/>
                <w:bCs/>
                <w:sz w:val="22"/>
              </w:rPr>
            </w:pPr>
          </w:p>
          <w:p w:rsidR="009C621A" w:rsidRPr="00F14979" w:rsidRDefault="009C621A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9C621A" w:rsidRPr="00F14979" w:rsidRDefault="009C621A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F14979" w:rsidRDefault="009C621A" w:rsidP="0001471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F14979" w:rsidRDefault="009C621A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>2015-2024</w:t>
            </w:r>
          </w:p>
          <w:p w:rsidR="009C621A" w:rsidRPr="00F14979" w:rsidRDefault="009C621A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9C621A" w:rsidRPr="00F14979" w:rsidRDefault="009C621A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9C621A" w:rsidRPr="00F14979" w:rsidRDefault="009C621A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7D36E0" w:rsidRDefault="009C621A" w:rsidP="008D22A9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21A" w:rsidRPr="00F14979" w:rsidRDefault="009C621A" w:rsidP="00DD3873">
            <w:pPr>
              <w:rPr>
                <w:rFonts w:eastAsia="Calibri" w:cs="Times New Roman"/>
                <w:sz w:val="22"/>
              </w:rPr>
            </w:pPr>
          </w:p>
          <w:p w:rsidR="009C621A" w:rsidRPr="00F14979" w:rsidRDefault="009C621A" w:rsidP="00DD3873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Ежегодное привлечение в музеи не менее  14049 тыс. человек  посетителей</w:t>
            </w:r>
          </w:p>
          <w:p w:rsidR="009C621A" w:rsidRPr="00F14979" w:rsidRDefault="009C621A" w:rsidP="00DD387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9C621A" w:rsidRPr="00F14979" w:rsidRDefault="009C621A" w:rsidP="00DD3873">
            <w:pPr>
              <w:spacing w:before="40" w:after="40"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F14979" w:rsidRDefault="009C621A" w:rsidP="00DD3873">
            <w:pPr>
              <w:rPr>
                <w:rFonts w:eastAsia="Calibri" w:cs="Times New Roman"/>
                <w:sz w:val="22"/>
              </w:rPr>
            </w:pPr>
          </w:p>
          <w:p w:rsidR="004A502B" w:rsidRPr="004A502B" w:rsidRDefault="004A502B" w:rsidP="004A502B">
            <w:pPr>
              <w:rPr>
                <w:rFonts w:eastAsia="Calibri" w:cs="Times New Roman"/>
                <w:color w:val="FF0000"/>
                <w:sz w:val="22"/>
              </w:rPr>
            </w:pPr>
            <w:r w:rsidRPr="004A502B">
              <w:rPr>
                <w:rFonts w:eastAsia="Calibri" w:cs="Times New Roman"/>
                <w:color w:val="FF0000"/>
                <w:sz w:val="22"/>
              </w:rPr>
              <w:t xml:space="preserve">Посещаемость музейных учреждений  </w:t>
            </w:r>
          </w:p>
          <w:p w:rsidR="004A502B" w:rsidRPr="004A502B" w:rsidRDefault="004A502B" w:rsidP="004A502B">
            <w:pPr>
              <w:rPr>
                <w:rFonts w:eastAsia="Calibri" w:cs="Times New Roman"/>
                <w:color w:val="FF0000"/>
                <w:sz w:val="22"/>
              </w:rPr>
            </w:pPr>
            <w:r w:rsidRPr="004A502B">
              <w:rPr>
                <w:rFonts w:eastAsia="Calibri" w:cs="Times New Roman"/>
                <w:color w:val="FF0000"/>
                <w:sz w:val="22"/>
              </w:rPr>
              <w:t>9864 человек (2019 - 14360)</w:t>
            </w:r>
          </w:p>
          <w:p w:rsidR="009C621A" w:rsidRPr="00F14979" w:rsidRDefault="009C621A" w:rsidP="004A502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bCs/>
                <w:sz w:val="22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F14979" w:rsidRDefault="009C621A" w:rsidP="0001471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F14979" w:rsidRDefault="009C621A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2015-2024</w:t>
            </w:r>
          </w:p>
          <w:p w:rsidR="009C621A" w:rsidRPr="00F14979" w:rsidRDefault="009C621A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9C621A" w:rsidRPr="00F14979" w:rsidRDefault="009C621A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9C621A" w:rsidRPr="00F14979" w:rsidRDefault="009C621A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7D36E0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  <w:p w:rsidR="009C621A" w:rsidRPr="007D36E0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7D36E0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7D36E0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7D36E0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7D36E0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7D36E0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21A" w:rsidRPr="00F14979" w:rsidRDefault="009C621A" w:rsidP="003D31C9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F14979">
              <w:rPr>
                <w:rFonts w:eastAsia="Times New Roman" w:cs="Times New Roman"/>
                <w:sz w:val="22"/>
                <w:lang w:eastAsia="ru-RU"/>
              </w:rPr>
              <w:t xml:space="preserve">Качественное предоставление услуг </w:t>
            </w:r>
          </w:p>
          <w:p w:rsidR="009C621A" w:rsidRPr="00F14979" w:rsidRDefault="009C621A" w:rsidP="003D31C9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9C621A" w:rsidRPr="00F14979" w:rsidRDefault="009C621A" w:rsidP="003D31C9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F14979" w:rsidRDefault="009C621A" w:rsidP="00DB46BE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Количество экскур</w:t>
            </w:r>
            <w:r w:rsidR="004A502B">
              <w:rPr>
                <w:rFonts w:eastAsia="Calibri" w:cs="Times New Roman"/>
                <w:sz w:val="22"/>
              </w:rPr>
              <w:t>сий -180, мероприятий –24 ед. (2019 – 559</w:t>
            </w:r>
            <w:r w:rsidRPr="00F14979">
              <w:rPr>
                <w:rFonts w:eastAsia="Calibri" w:cs="Times New Roman"/>
                <w:sz w:val="22"/>
              </w:rPr>
              <w:t>)</w:t>
            </w:r>
          </w:p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F14979" w:rsidRDefault="004A502B" w:rsidP="004A502B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4A502B">
              <w:rPr>
                <w:color w:val="FF0000"/>
                <w:sz w:val="22"/>
              </w:rPr>
              <w:t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9C621A" w:rsidRPr="00F14979" w:rsidTr="002D1062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2C3F3B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2C3F3B" w:rsidRDefault="009C621A" w:rsidP="00E13616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 </w:t>
            </w:r>
          </w:p>
          <w:p w:rsidR="009C621A" w:rsidRPr="002C3F3B" w:rsidRDefault="009C621A" w:rsidP="00E13616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  <w:p w:rsidR="009C621A" w:rsidRPr="002C3F3B" w:rsidRDefault="009C621A" w:rsidP="00E13616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2C3F3B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21A" w:rsidRPr="002C3F3B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2C3F3B">
              <w:rPr>
                <w:rFonts w:eastAsia="Calibri" w:cs="Times New Roman"/>
                <w:color w:val="FF0000"/>
                <w:sz w:val="22"/>
              </w:rPr>
              <w:t>Количество предметов  не менее  5 тыс. единиц хранения</w:t>
            </w:r>
          </w:p>
          <w:p w:rsidR="009C621A" w:rsidRPr="002C3F3B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2C3F3B" w:rsidRDefault="009C621A" w:rsidP="00E13616">
            <w:pPr>
              <w:rPr>
                <w:rFonts w:eastAsia="Calibri" w:cs="Times New Roman"/>
                <w:color w:val="FF0000"/>
                <w:sz w:val="22"/>
              </w:rPr>
            </w:pPr>
            <w:r w:rsidRPr="002C3F3B">
              <w:rPr>
                <w:rFonts w:eastAsia="Calibri" w:cs="Times New Roman"/>
                <w:color w:val="FF0000"/>
                <w:sz w:val="22"/>
              </w:rPr>
              <w:t xml:space="preserve"> музейный фонд МУК «ГР</w:t>
            </w:r>
            <w:r w:rsidR="002C3F3B" w:rsidRPr="002C3F3B">
              <w:rPr>
                <w:rFonts w:eastAsia="Calibri" w:cs="Times New Roman"/>
                <w:color w:val="FF0000"/>
                <w:sz w:val="22"/>
              </w:rPr>
              <w:t xml:space="preserve">ИКМК"  составил – 5559  </w:t>
            </w:r>
            <w:proofErr w:type="spellStart"/>
            <w:proofErr w:type="gramStart"/>
            <w:r w:rsidR="002C3F3B" w:rsidRPr="002C3F3B">
              <w:rPr>
                <w:rFonts w:eastAsia="Calibri" w:cs="Times New Roman"/>
                <w:color w:val="FF0000"/>
                <w:sz w:val="22"/>
              </w:rPr>
              <w:t>ед</w:t>
            </w:r>
            <w:proofErr w:type="spellEnd"/>
            <w:proofErr w:type="gramEnd"/>
            <w:r w:rsidR="002C3F3B" w:rsidRPr="002C3F3B">
              <w:rPr>
                <w:rFonts w:eastAsia="Calibri" w:cs="Times New Roman"/>
                <w:color w:val="FF0000"/>
                <w:sz w:val="22"/>
              </w:rPr>
              <w:t xml:space="preserve"> (2019г. – 5507</w:t>
            </w:r>
            <w:r w:rsidRPr="002C3F3B">
              <w:rPr>
                <w:rFonts w:eastAsia="Calibri" w:cs="Times New Roman"/>
                <w:color w:val="FF0000"/>
                <w:sz w:val="22"/>
              </w:rPr>
              <w:t>) единиц хранения</w:t>
            </w:r>
          </w:p>
          <w:p w:rsidR="009C621A" w:rsidRPr="002C3F3B" w:rsidRDefault="009C621A" w:rsidP="00E13616">
            <w:pPr>
              <w:rPr>
                <w:rFonts w:eastAsia="Calibri" w:cs="Times New Roman"/>
                <w:color w:val="FF0000"/>
                <w:sz w:val="22"/>
              </w:rPr>
            </w:pPr>
            <w:r w:rsidRPr="002C3F3B">
              <w:rPr>
                <w:bCs/>
                <w:color w:val="FF0000"/>
              </w:rPr>
              <w:t xml:space="preserve">основной фонд - </w:t>
            </w:r>
            <w:r w:rsidR="002C3F3B" w:rsidRPr="002C3F3B">
              <w:rPr>
                <w:bCs/>
                <w:color w:val="FF0000"/>
              </w:rPr>
              <w:t xml:space="preserve"> 4126 (2019 -</w:t>
            </w:r>
            <w:r w:rsidRPr="002C3F3B">
              <w:rPr>
                <w:bCs/>
                <w:color w:val="FF0000"/>
              </w:rPr>
              <w:t xml:space="preserve">4083 </w:t>
            </w:r>
            <w:proofErr w:type="spellStart"/>
            <w:proofErr w:type="gramStart"/>
            <w:r w:rsidRPr="002C3F3B">
              <w:rPr>
                <w:bCs/>
                <w:color w:val="FF0000"/>
              </w:rPr>
              <w:t>ед</w:t>
            </w:r>
            <w:proofErr w:type="spellEnd"/>
            <w:proofErr w:type="gramEnd"/>
            <w:r w:rsidR="002C3F3B" w:rsidRPr="002C3F3B">
              <w:rPr>
                <w:bCs/>
                <w:color w:val="FF0000"/>
              </w:rPr>
              <w:t>)</w:t>
            </w:r>
            <w:r w:rsidRPr="002C3F3B">
              <w:rPr>
                <w:bCs/>
                <w:color w:val="FF0000"/>
              </w:rPr>
              <w:t xml:space="preserve">, научно-вспомогательный - </w:t>
            </w:r>
            <w:r w:rsidR="002C3F3B" w:rsidRPr="002C3F3B">
              <w:rPr>
                <w:bCs/>
                <w:color w:val="FF0000"/>
              </w:rPr>
              <w:t>1433 (2019 -</w:t>
            </w:r>
            <w:r w:rsidRPr="002C3F3B">
              <w:rPr>
                <w:bCs/>
                <w:color w:val="FF0000"/>
              </w:rPr>
              <w:t xml:space="preserve">1424 </w:t>
            </w:r>
            <w:proofErr w:type="spellStart"/>
            <w:r w:rsidRPr="002C3F3B">
              <w:rPr>
                <w:bCs/>
                <w:color w:val="FF0000"/>
              </w:rPr>
              <w:t>ед</w:t>
            </w:r>
            <w:proofErr w:type="spellEnd"/>
            <w:r w:rsidR="002C3F3B" w:rsidRPr="002C3F3B">
              <w:rPr>
                <w:bCs/>
                <w:color w:val="FF0000"/>
              </w:rPr>
              <w:t>)</w:t>
            </w:r>
          </w:p>
          <w:p w:rsidR="009C621A" w:rsidRPr="002C3F3B" w:rsidRDefault="009C621A" w:rsidP="00E13616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2C3F3B" w:rsidRDefault="002C3F3B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2C3F3B">
              <w:rPr>
                <w:bCs/>
                <w:color w:val="FF0000"/>
              </w:rPr>
              <w:t xml:space="preserve">На 01.01.2021 года численность музейных предметов составляет 5559 ед., основной фонд - 4126 </w:t>
            </w:r>
            <w:proofErr w:type="spellStart"/>
            <w:proofErr w:type="gramStart"/>
            <w:r w:rsidRPr="002C3F3B">
              <w:rPr>
                <w:bCs/>
                <w:color w:val="FF0000"/>
              </w:rPr>
              <w:t>ед</w:t>
            </w:r>
            <w:proofErr w:type="spellEnd"/>
            <w:proofErr w:type="gramEnd"/>
            <w:r w:rsidRPr="002C3F3B">
              <w:rPr>
                <w:bCs/>
                <w:color w:val="FF0000"/>
              </w:rPr>
              <w:t>, научно-вспомогательный - 1433 ед.</w:t>
            </w:r>
          </w:p>
        </w:tc>
      </w:tr>
      <w:tr w:rsidR="009C621A" w:rsidRPr="00F14979" w:rsidTr="002D1062">
        <w:trPr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23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2C3F3B" w:rsidRDefault="009C621A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2C3F3B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2C3F3B" w:rsidRDefault="009C621A" w:rsidP="00E13616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2C3F3B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21A" w:rsidRPr="002C3F3B" w:rsidRDefault="009C621A" w:rsidP="0095220F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2C3F3B" w:rsidRDefault="009C621A" w:rsidP="0095220F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2C3F3B" w:rsidRDefault="009C621A" w:rsidP="0095220F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2C3F3B" w:rsidRDefault="009C621A" w:rsidP="0095220F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2C3F3B" w:rsidRDefault="009C621A" w:rsidP="004C0834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2C3F3B" w:rsidRDefault="009C621A" w:rsidP="004C0834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 xml:space="preserve">Приказом руководителя МУК «ИКМК» от 04.03. 2014 №   </w:t>
            </w: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7 – ос</w:t>
            </w:r>
          </w:p>
          <w:p w:rsidR="009C621A" w:rsidRPr="002C3F3B" w:rsidRDefault="009C621A" w:rsidP="004C0834">
            <w:pPr>
              <w:rPr>
                <w:rFonts w:eastAsia="Calibri" w:cs="Times New Roman"/>
                <w:color w:val="FF0000"/>
                <w:sz w:val="22"/>
              </w:rPr>
            </w:pPr>
            <w:r w:rsidRPr="002C3F3B">
              <w:rPr>
                <w:rFonts w:eastAsia="Times New Roman" w:cs="Times New Roman"/>
                <w:color w:val="FF0000"/>
                <w:sz w:val="22"/>
                <w:lang w:eastAsia="ru-RU"/>
              </w:rPr>
              <w:t>организована работа музеев в вечернее время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F14979" w:rsidRDefault="009C621A" w:rsidP="00636C5B">
            <w:pPr>
              <w:rPr>
                <w:rFonts w:eastAsia="Calibri" w:cs="Times New Roman"/>
                <w:b/>
                <w:sz w:val="22"/>
              </w:rPr>
            </w:pPr>
            <w:r w:rsidRPr="00F14979">
              <w:rPr>
                <w:rFonts w:eastAsia="Calibri" w:cs="Times New Roman"/>
                <w:b/>
                <w:sz w:val="22"/>
              </w:rPr>
              <w:t>Развитие местного народного творчества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F14979" w:rsidRDefault="009C621A" w:rsidP="0001471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  <w:r w:rsidRPr="00F14979">
              <w:rPr>
                <w:rFonts w:eastAsia="Calibri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9C621A" w:rsidRDefault="009C621A" w:rsidP="008D22A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2020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844968">
              <w:rPr>
                <w:rFonts w:eastAsia="Calibri" w:cs="Times New Roman"/>
                <w:bCs/>
                <w:color w:val="FF0000"/>
                <w:sz w:val="22"/>
              </w:rPr>
              <w:t>Целевые мероприятия по популяризации национальных культур</w:t>
            </w: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 xml:space="preserve">  20</w:t>
            </w:r>
            <w:r w:rsidR="00844968" w:rsidRPr="00844968">
              <w:rPr>
                <w:rFonts w:eastAsia="Calibri" w:cs="Times New Roman"/>
                <w:color w:val="FF0000"/>
                <w:sz w:val="22"/>
              </w:rPr>
              <w:t>20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 xml:space="preserve">сохранение, развитие и пропаганда традиционной культуры народов, проживающих на территории Глазовского района, обеспечение творческой деятельности </w:t>
            </w:r>
          </w:p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населения</w:t>
            </w:r>
          </w:p>
          <w:p w:rsidR="009C621A" w:rsidRPr="00844968" w:rsidRDefault="009C621A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  <w:r w:rsidRPr="00844968">
              <w:rPr>
                <w:rFonts w:eastAsia="Calibri" w:cs="Times New Roman"/>
                <w:i/>
                <w:color w:val="FF0000"/>
                <w:sz w:val="22"/>
              </w:rPr>
              <w:t>численность участников мероприятий, направленных на популяризацию национальных культур -20;</w:t>
            </w:r>
          </w:p>
          <w:p w:rsidR="00844968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844968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844968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844968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9C621A" w:rsidRPr="00844968" w:rsidRDefault="009C621A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844968" w:rsidRPr="00844968" w:rsidRDefault="00844968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44968" w:rsidRDefault="009C621A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количество районных смотров, фестивалей, выставок-15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44968" w:rsidRDefault="009C621A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9C621A" w:rsidRPr="00844968" w:rsidRDefault="009C621A" w:rsidP="00DA1830">
            <w:pPr>
              <w:rPr>
                <w:rFonts w:eastAsia="Calibri" w:cs="Times New Roman"/>
                <w:i/>
                <w:color w:val="FF0000"/>
                <w:sz w:val="22"/>
              </w:rPr>
            </w:pPr>
            <w:r w:rsidRPr="00844968">
              <w:rPr>
                <w:rFonts w:eastAsia="Calibri" w:cs="Times New Roman"/>
                <w:i/>
                <w:color w:val="FF0000"/>
                <w:sz w:val="22"/>
              </w:rPr>
              <w:t>численность участников мероприятий, направленных на популяриза</w:t>
            </w:r>
            <w:r w:rsidR="006D1AA2">
              <w:rPr>
                <w:rFonts w:eastAsia="Calibri" w:cs="Times New Roman"/>
                <w:i/>
                <w:color w:val="FF0000"/>
                <w:sz w:val="22"/>
              </w:rPr>
              <w:t>цию национальных культур –  16</w:t>
            </w:r>
            <w:r w:rsidR="00844968" w:rsidRPr="00844968">
              <w:rPr>
                <w:rFonts w:eastAsia="Calibri" w:cs="Times New Roman"/>
                <w:i/>
                <w:color w:val="FF0000"/>
                <w:sz w:val="22"/>
              </w:rPr>
              <w:t>,2</w:t>
            </w:r>
          </w:p>
          <w:p w:rsidR="009C621A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  <w:r w:rsidRPr="00844968">
              <w:rPr>
                <w:rFonts w:eastAsia="Calibri" w:cs="Times New Roman"/>
                <w:i/>
                <w:color w:val="FF0000"/>
                <w:sz w:val="22"/>
              </w:rPr>
              <w:t>(2019-21,9</w:t>
            </w:r>
            <w:r w:rsidR="009C621A" w:rsidRPr="00844968">
              <w:rPr>
                <w:rFonts w:eastAsia="Calibri" w:cs="Times New Roman"/>
                <w:i/>
                <w:color w:val="FF0000"/>
                <w:sz w:val="22"/>
              </w:rPr>
              <w:t>)</w:t>
            </w:r>
          </w:p>
          <w:p w:rsidR="00844968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844968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844968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844968" w:rsidRPr="00844968" w:rsidRDefault="00844968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2"/>
              </w:rPr>
            </w:pPr>
          </w:p>
          <w:p w:rsidR="008F35EB" w:rsidRDefault="008F35EB" w:rsidP="0089388C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8F35EB" w:rsidRDefault="008F35EB" w:rsidP="0089388C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8F35EB" w:rsidRDefault="008F35EB" w:rsidP="0089388C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8F35EB" w:rsidRDefault="008F35EB" w:rsidP="0089388C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8F35EB" w:rsidRDefault="008F35EB" w:rsidP="0089388C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8F35EB" w:rsidRDefault="008F35EB" w:rsidP="0089388C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Default="009C621A" w:rsidP="0089388C">
            <w:pPr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количество районных </w:t>
            </w:r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lastRenderedPageBreak/>
              <w:t>смотров, фестивалей, выставок-</w:t>
            </w:r>
            <w:r w:rsidR="00512426">
              <w:rPr>
                <w:rFonts w:eastAsia="Times New Roman" w:cs="Times New Roman"/>
                <w:color w:val="FF0000"/>
                <w:sz w:val="22"/>
                <w:lang w:eastAsia="ru-RU"/>
              </w:rPr>
              <w:t>8</w:t>
            </w:r>
          </w:p>
          <w:p w:rsidR="008F35EB" w:rsidRPr="00844968" w:rsidRDefault="008F35EB" w:rsidP="0089388C">
            <w:pPr>
              <w:rPr>
                <w:rFonts w:eastAsia="Calibri" w:cs="Times New Roman"/>
                <w:color w:val="FF0000"/>
                <w:sz w:val="22"/>
              </w:rPr>
            </w:pPr>
            <w:r>
              <w:rPr>
                <w:rFonts w:eastAsia="Times New Roman" w:cs="Times New Roman"/>
                <w:color w:val="FF0000"/>
                <w:sz w:val="22"/>
                <w:lang w:eastAsia="ru-RU"/>
              </w:rPr>
              <w:t>(2019 - 12)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4968" w:rsidRPr="00F14979" w:rsidRDefault="00844968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 xml:space="preserve">Уменьшение показателей связано </w:t>
            </w:r>
            <w:r w:rsidRPr="00D10F70">
              <w:rPr>
                <w:color w:val="FF0000"/>
              </w:rPr>
              <w:t>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9C621A" w:rsidRPr="00F14979" w:rsidTr="002D1062">
        <w:trPr>
          <w:gridAfter w:val="1"/>
          <w:wAfter w:w="14" w:type="dxa"/>
          <w:trHeight w:val="8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rPr>
                <w:rFonts w:eastAsia="Calibri" w:cs="Times New Roman"/>
                <w:color w:val="FF0000"/>
                <w:spacing w:val="-4"/>
                <w:sz w:val="22"/>
              </w:rPr>
            </w:pPr>
            <w:r w:rsidRPr="00844968">
              <w:rPr>
                <w:rFonts w:eastAsia="Calibri" w:cs="Times New Roman"/>
                <w:color w:val="FF0000"/>
                <w:spacing w:val="-4"/>
                <w:sz w:val="22"/>
              </w:rPr>
              <w:t>открытый конкурс-фестиваль татарской песни «</w:t>
            </w:r>
            <w:proofErr w:type="spellStart"/>
            <w:r w:rsidRPr="00844968">
              <w:rPr>
                <w:rFonts w:eastAsia="Calibri" w:cs="Times New Roman"/>
                <w:color w:val="FF0000"/>
                <w:spacing w:val="-4"/>
                <w:sz w:val="22"/>
              </w:rPr>
              <w:t>Туганавыл</w:t>
            </w:r>
            <w:proofErr w:type="spellEnd"/>
            <w:r w:rsidRPr="00844968">
              <w:rPr>
                <w:rFonts w:eastAsia="Calibri" w:cs="Times New Roman"/>
                <w:color w:val="FF0000"/>
                <w:spacing w:val="-4"/>
                <w:sz w:val="22"/>
              </w:rPr>
              <w:t>»</w:t>
            </w:r>
          </w:p>
          <w:p w:rsidR="009C621A" w:rsidRPr="00844968" w:rsidRDefault="009C621A" w:rsidP="00636C5B">
            <w:pPr>
              <w:spacing w:before="40" w:after="40"/>
              <w:rPr>
                <w:rFonts w:eastAsia="Calibri" w:cs="Times New Roman"/>
                <w:color w:val="FF0000"/>
                <w:spacing w:val="-4"/>
                <w:sz w:val="22"/>
              </w:rPr>
            </w:pPr>
          </w:p>
          <w:p w:rsidR="009C621A" w:rsidRPr="00844968" w:rsidRDefault="009C621A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844968" w:rsidRDefault="009C621A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844968" w:rsidRDefault="009C621A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844968" w:rsidRDefault="009C621A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  <w:p w:rsidR="009C621A" w:rsidRPr="00844968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44968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844968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 xml:space="preserve">  2019</w:t>
            </w:r>
          </w:p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44968" w:rsidRDefault="009C621A" w:rsidP="0089388C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Возрождение и развитие национальной песенной культуры татар</w:t>
            </w:r>
          </w:p>
          <w:p w:rsidR="009C621A" w:rsidRPr="00844968" w:rsidRDefault="009C621A" w:rsidP="0089388C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844968" w:rsidRDefault="009C621A" w:rsidP="0089388C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844968" w:rsidRDefault="009C621A" w:rsidP="0089388C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44968" w:rsidRDefault="009C621A" w:rsidP="00DA1830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cs="Times New Roman"/>
                <w:color w:val="FF0000"/>
                <w:sz w:val="22"/>
              </w:rPr>
              <w:t xml:space="preserve">проводился по номинациям: «Песенное творчество», «Художественное слово», «Юные исполнители художественного слова». </w:t>
            </w: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Участников конкурса 12 </w:t>
            </w:r>
            <w:proofErr w:type="spellStart"/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чел</w:t>
            </w:r>
            <w:proofErr w:type="gramStart"/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,п</w:t>
            </w:r>
            <w:proofErr w:type="gramEnd"/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осетителей</w:t>
            </w:r>
            <w:proofErr w:type="spellEnd"/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-110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pacing w:val="-4"/>
                <w:sz w:val="22"/>
              </w:rPr>
              <w:t>праздник русской культуры «</w:t>
            </w:r>
            <w:proofErr w:type="spellStart"/>
            <w:r w:rsidRPr="00844968">
              <w:rPr>
                <w:rFonts w:eastAsia="Calibri" w:cs="Times New Roman"/>
                <w:color w:val="FF0000"/>
                <w:spacing w:val="-4"/>
                <w:sz w:val="22"/>
              </w:rPr>
              <w:t>СосеДДушка</w:t>
            </w:r>
            <w:proofErr w:type="spellEnd"/>
            <w:r w:rsidRPr="00844968">
              <w:rPr>
                <w:rFonts w:eastAsia="Calibri" w:cs="Times New Roman"/>
                <w:color w:val="FF0000"/>
                <w:spacing w:val="-4"/>
                <w:sz w:val="22"/>
              </w:rPr>
              <w:t>»,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  <w:p w:rsidR="009C621A" w:rsidRPr="00844968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844968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2017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Организована работа по проекту </w:t>
            </w:r>
            <w:r w:rsidRPr="00844968">
              <w:rPr>
                <w:rFonts w:eastAsia="Times New Roman" w:cs="Times New Roman"/>
                <w:b/>
                <w:i/>
                <w:color w:val="FF0000"/>
                <w:szCs w:val="24"/>
                <w:lang w:eastAsia="ru-RU"/>
              </w:rPr>
              <w:t>"Сосед-душка".</w:t>
            </w: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В рамках </w:t>
            </w: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клубного формирования «Домострой» состоялись встречи с жителями малонаселенных пунктов.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A60CC2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межрайонный фестиваль песенной культуры северных удмуртов «</w:t>
            </w:r>
            <w:proofErr w:type="spellStart"/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Пестросаес</w:t>
            </w:r>
            <w:proofErr w:type="spellEnd"/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»,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A60CC2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2015, 2018,2019</w:t>
            </w:r>
          </w:p>
          <w:p w:rsidR="009C621A" w:rsidRPr="00844968" w:rsidRDefault="009C621A" w:rsidP="00A60CC2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C621A" w:rsidRPr="00844968" w:rsidRDefault="009C621A" w:rsidP="00A60CC2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C621A" w:rsidRPr="00844968" w:rsidRDefault="009C621A" w:rsidP="00A60CC2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A60CC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20</w:t>
            </w:r>
            <w:r w:rsidR="00844968"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20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44968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Cs w:val="24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  <w:p w:rsidR="009C621A" w:rsidRPr="00844968" w:rsidRDefault="009C621A" w:rsidP="00DD3873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C621A" w:rsidRPr="00844968" w:rsidRDefault="009C621A" w:rsidP="00DD3873">
            <w:pPr>
              <w:spacing w:before="40" w:after="40" w:line="240" w:lineRule="auto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4968" w:rsidRPr="00844968" w:rsidRDefault="00844968" w:rsidP="00844968">
            <w:pPr>
              <w:spacing w:line="240" w:lineRule="auto"/>
              <w:ind w:firstLine="426"/>
              <w:jc w:val="both"/>
              <w:rPr>
                <w:rFonts w:cs="Times New Roman"/>
                <w:color w:val="FF0000"/>
                <w:szCs w:val="24"/>
              </w:rPr>
            </w:pPr>
            <w:r w:rsidRPr="00844968">
              <w:rPr>
                <w:rFonts w:cs="Times New Roman"/>
                <w:color w:val="FF0000"/>
                <w:szCs w:val="24"/>
                <w:shd w:val="clear" w:color="auto" w:fill="FFFFFF"/>
              </w:rPr>
              <w:t xml:space="preserve">В онлайн фестивале-конкурсе приняли участие </w:t>
            </w:r>
            <w:r w:rsidRPr="00844968">
              <w:rPr>
                <w:rFonts w:cs="Times New Roman"/>
                <w:color w:val="FF0000"/>
                <w:szCs w:val="24"/>
              </w:rPr>
              <w:t>взрослые фольклорные и фольклорно-этнографические коллективы</w:t>
            </w:r>
            <w:r w:rsidRPr="00844968">
              <w:rPr>
                <w:rFonts w:cs="Times New Roman"/>
                <w:color w:val="FF0000"/>
                <w:szCs w:val="24"/>
                <w:shd w:val="clear" w:color="auto" w:fill="FFFFFF"/>
              </w:rPr>
              <w:t xml:space="preserve"> Республики Башкортостан, Карелия и 11 районов </w:t>
            </w:r>
            <w:r w:rsidRPr="00844968">
              <w:rPr>
                <w:rFonts w:cs="Times New Roman"/>
                <w:color w:val="FF0000"/>
                <w:szCs w:val="24"/>
                <w:shd w:val="clear" w:color="auto" w:fill="FFFFFF"/>
              </w:rPr>
              <w:lastRenderedPageBreak/>
              <w:t xml:space="preserve">УР. </w:t>
            </w:r>
            <w:r w:rsidRPr="00844968">
              <w:rPr>
                <w:rFonts w:cs="Times New Roman"/>
                <w:color w:val="FF0000"/>
                <w:szCs w:val="24"/>
              </w:rPr>
              <w:t>Тема фестиваля-конкурса: «</w:t>
            </w:r>
            <w:proofErr w:type="spellStart"/>
            <w:r w:rsidRPr="00844968">
              <w:rPr>
                <w:rFonts w:cs="Times New Roman"/>
                <w:color w:val="FF0000"/>
                <w:szCs w:val="24"/>
              </w:rPr>
              <w:t>Улон</w:t>
            </w:r>
            <w:proofErr w:type="spellEnd"/>
            <w:r w:rsidRPr="00844968">
              <w:rPr>
                <w:rFonts w:cs="Times New Roman"/>
                <w:color w:val="FF0000"/>
                <w:szCs w:val="24"/>
              </w:rPr>
              <w:t xml:space="preserve"> – </w:t>
            </w:r>
            <w:proofErr w:type="spellStart"/>
            <w:r w:rsidRPr="00844968">
              <w:rPr>
                <w:rFonts w:cs="Times New Roman"/>
                <w:color w:val="FF0000"/>
                <w:szCs w:val="24"/>
              </w:rPr>
              <w:t>шудон</w:t>
            </w:r>
            <w:proofErr w:type="spellEnd"/>
            <w:r w:rsidRPr="00844968">
              <w:rPr>
                <w:rFonts w:cs="Times New Roman"/>
                <w:color w:val="FF0000"/>
                <w:szCs w:val="24"/>
              </w:rPr>
              <w:t xml:space="preserve">»/ «Жизнь – игра». По результатам конкурса прошла творческая лаборатория для руководителей коллективов в </w:t>
            </w:r>
            <w:r w:rsidRPr="00844968">
              <w:rPr>
                <w:rFonts w:cs="Times New Roman"/>
                <w:color w:val="FF0000"/>
                <w:szCs w:val="24"/>
                <w:lang w:val="en-US"/>
              </w:rPr>
              <w:t>ZOOM</w:t>
            </w:r>
            <w:r w:rsidRPr="00844968">
              <w:rPr>
                <w:rFonts w:cs="Times New Roman"/>
                <w:color w:val="FF0000"/>
                <w:szCs w:val="24"/>
              </w:rPr>
              <w:t>.</w:t>
            </w:r>
          </w:p>
          <w:p w:rsidR="009C621A" w:rsidRPr="00844968" w:rsidRDefault="009C621A" w:rsidP="0073634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</w:pPr>
            <w:r w:rsidRPr="00844968"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  <w:t xml:space="preserve">Проведение традиционных народных праздников: </w:t>
            </w:r>
            <w:proofErr w:type="gramStart"/>
            <w:r w:rsidRPr="00844968"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  <w:t>«Рождество», «Гербер», «Сабантуй», «Троица», «Масленица», «Пасха», «</w:t>
            </w:r>
            <w:proofErr w:type="spellStart"/>
            <w:r w:rsidRPr="00844968"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  <w:t>Корбан</w:t>
            </w:r>
            <w:proofErr w:type="spellEnd"/>
            <w:r w:rsidRPr="00844968"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  <w:t xml:space="preserve"> Байрам», «Покров» и др.;</w:t>
            </w:r>
            <w:proofErr w:type="gramEnd"/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844968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 xml:space="preserve">  2020</w:t>
            </w:r>
          </w:p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44968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proofErr w:type="gramStart"/>
            <w:r w:rsidRPr="00844968">
              <w:rPr>
                <w:rFonts w:eastAsia="Calibri" w:cs="Times New Roman"/>
                <w:color w:val="FF0000"/>
                <w:spacing w:val="-2"/>
                <w:sz w:val="22"/>
              </w:rPr>
              <w:t>Проведены</w:t>
            </w:r>
            <w:proofErr w:type="gramEnd"/>
            <w:r w:rsidRPr="00844968">
              <w:rPr>
                <w:rFonts w:eastAsia="Calibri" w:cs="Times New Roman"/>
                <w:color w:val="FF0000"/>
                <w:spacing w:val="-2"/>
                <w:sz w:val="22"/>
              </w:rPr>
              <w:t xml:space="preserve"> традиционные народные </w:t>
            </w:r>
            <w:proofErr w:type="spellStart"/>
            <w:r w:rsidRPr="00844968">
              <w:rPr>
                <w:rFonts w:eastAsia="Calibri" w:cs="Times New Roman"/>
                <w:color w:val="FF0000"/>
                <w:spacing w:val="-2"/>
                <w:sz w:val="22"/>
              </w:rPr>
              <w:t>праздники</w:t>
            </w:r>
            <w:r w:rsidR="00844968" w:rsidRPr="00844968">
              <w:rPr>
                <w:rFonts w:eastAsia="Calibri" w:cs="Times New Roman"/>
                <w:color w:val="FF0000"/>
                <w:spacing w:val="-2"/>
                <w:sz w:val="22"/>
              </w:rPr>
              <w:t>в</w:t>
            </w:r>
            <w:proofErr w:type="spellEnd"/>
            <w:r w:rsidR="00844968" w:rsidRPr="00844968">
              <w:rPr>
                <w:rFonts w:eastAsia="Calibri" w:cs="Times New Roman"/>
                <w:color w:val="FF0000"/>
                <w:spacing w:val="-2"/>
                <w:sz w:val="22"/>
              </w:rPr>
              <w:t xml:space="preserve"> формате онлайн</w:t>
            </w:r>
            <w:r w:rsidRPr="00844968">
              <w:rPr>
                <w:rFonts w:eastAsia="Calibri" w:cs="Times New Roman"/>
                <w:color w:val="FF0000"/>
                <w:spacing w:val="-2"/>
                <w:sz w:val="22"/>
              </w:rPr>
              <w:t>: «Рождество», «Гербер», «Сабантуй», «Масленица», «Пасха», «</w:t>
            </w:r>
            <w:proofErr w:type="spellStart"/>
            <w:r w:rsidRPr="00844968">
              <w:rPr>
                <w:rFonts w:eastAsia="Calibri" w:cs="Times New Roman"/>
                <w:color w:val="FF0000"/>
                <w:spacing w:val="-2"/>
                <w:sz w:val="22"/>
              </w:rPr>
              <w:t>Корбан</w:t>
            </w:r>
            <w:proofErr w:type="spellEnd"/>
            <w:r w:rsidRPr="00844968">
              <w:rPr>
                <w:rFonts w:eastAsia="Calibri" w:cs="Times New Roman"/>
                <w:color w:val="FF0000"/>
                <w:spacing w:val="-2"/>
                <w:sz w:val="22"/>
              </w:rPr>
              <w:t xml:space="preserve"> </w:t>
            </w:r>
            <w:r w:rsidRPr="00844968">
              <w:rPr>
                <w:rFonts w:eastAsia="Calibri" w:cs="Times New Roman"/>
                <w:color w:val="FF0000"/>
                <w:spacing w:val="-2"/>
                <w:sz w:val="22"/>
              </w:rPr>
              <w:lastRenderedPageBreak/>
              <w:t xml:space="preserve">Байрам»,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844968">
              <w:rPr>
                <w:rFonts w:eastAsia="Calibri" w:cs="Times New Roman"/>
                <w:bCs/>
                <w:color w:val="FF0000"/>
                <w:sz w:val="22"/>
              </w:rPr>
              <w:t>Поддержка деятельности общественных центров национальных культур</w:t>
            </w: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844968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 xml:space="preserve">  20</w:t>
            </w:r>
            <w:r w:rsidR="00844968" w:rsidRPr="00844968">
              <w:rPr>
                <w:rFonts w:eastAsia="Calibri" w:cs="Times New Roman"/>
                <w:color w:val="FF0000"/>
                <w:sz w:val="22"/>
              </w:rPr>
              <w:t>20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844968">
              <w:rPr>
                <w:rFonts w:eastAsia="Calibri" w:cs="Times New Roman"/>
                <w:bCs/>
                <w:color w:val="FF0000"/>
                <w:sz w:val="22"/>
              </w:rPr>
              <w:t xml:space="preserve">Развитие общественных центров национальных культур -5 </w:t>
            </w:r>
            <w:proofErr w:type="spellStart"/>
            <w:proofErr w:type="gramStart"/>
            <w:r w:rsidRPr="00844968">
              <w:rPr>
                <w:rFonts w:eastAsia="Calibri" w:cs="Times New Roman"/>
                <w:bCs/>
                <w:color w:val="FF0000"/>
                <w:sz w:val="22"/>
              </w:rPr>
              <w:t>ед</w:t>
            </w:r>
            <w:proofErr w:type="spellEnd"/>
            <w:proofErr w:type="gramEnd"/>
          </w:p>
          <w:p w:rsidR="009C621A" w:rsidRPr="00844968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44968" w:rsidRDefault="009C621A" w:rsidP="00E13616">
            <w:pPr>
              <w:rPr>
                <w:rFonts w:eastAsia="Calibri" w:cs="Times New Roman"/>
                <w:color w:val="FF0000"/>
                <w:sz w:val="22"/>
              </w:rPr>
            </w:pPr>
            <w:r w:rsidRPr="00844968">
              <w:rPr>
                <w:rFonts w:eastAsia="Calibri" w:cs="Times New Roman"/>
                <w:color w:val="FF0000"/>
                <w:sz w:val="22"/>
              </w:rPr>
              <w:t xml:space="preserve"> Организована работа общественных центров национальных культур-5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844968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  <w:t xml:space="preserve">Сохранение и развитие  </w:t>
            </w: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62109E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изготовление изделий из бересты</w:t>
            </w: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color w:val="FF0000"/>
                <w:spacing w:val="-2"/>
                <w:sz w:val="22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844968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 xml:space="preserve">  2020</w:t>
            </w: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736343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62109E" w:rsidRDefault="009C621A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9C621A" w:rsidRPr="0062109E" w:rsidRDefault="009C621A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  <w:t xml:space="preserve"> самореализация мастеров-любителей;</w:t>
            </w:r>
          </w:p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62109E" w:rsidRDefault="009C621A" w:rsidP="00F87AD2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DA1830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Количество проведённых выставок  и мастер-классов </w:t>
            </w:r>
            <w:proofErr w:type="gramStart"/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по</w:t>
            </w:r>
            <w:proofErr w:type="gramEnd"/>
          </w:p>
          <w:p w:rsidR="009C621A" w:rsidRPr="0062109E" w:rsidRDefault="0062109E" w:rsidP="00DA1830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ДПТ 261 (2019- 355</w:t>
            </w:r>
            <w:r w:rsidR="009C621A"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);</w:t>
            </w:r>
          </w:p>
          <w:p w:rsidR="009C621A" w:rsidRPr="0062109E" w:rsidRDefault="009C621A" w:rsidP="0062109E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Посетителей –</w:t>
            </w:r>
            <w:r w:rsidR="0062109E"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20204</w:t>
            </w:r>
            <w:r w:rsidRPr="0062109E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62109E"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(2019- 55214</w:t>
            </w: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)</w:t>
            </w:r>
          </w:p>
          <w:p w:rsidR="009C621A" w:rsidRPr="0062109E" w:rsidRDefault="009C621A" w:rsidP="00F87AD2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F87AD2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F87AD2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DA1830">
            <w:pPr>
              <w:spacing w:line="240" w:lineRule="auto"/>
              <w:jc w:val="both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26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62109E">
              <w:rPr>
                <w:rFonts w:eastAsia="Calibri" w:cs="Times New Roman"/>
                <w:bCs/>
                <w:color w:val="FF0000"/>
                <w:sz w:val="22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 xml:space="preserve">  20</w:t>
            </w:r>
            <w:r w:rsidR="00844968" w:rsidRPr="0062109E">
              <w:rPr>
                <w:rFonts w:eastAsia="Calibri" w:cs="Times New Roman"/>
                <w:color w:val="FF0000"/>
                <w:sz w:val="22"/>
              </w:rPr>
              <w:t>20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 xml:space="preserve">Национальных </w:t>
            </w:r>
            <w:r w:rsidRPr="0062109E">
              <w:rPr>
                <w:rFonts w:eastAsia="Calibri" w:cs="Times New Roman"/>
                <w:color w:val="FF0000"/>
                <w:sz w:val="22"/>
              </w:rPr>
              <w:lastRenderedPageBreak/>
              <w:t>коллективов – 21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Национальных коллективов – 21, в них участников - 258</w:t>
            </w:r>
          </w:p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(2018 -Национальных коллективов – 2</w:t>
            </w:r>
            <w:r w:rsidR="0062109E" w:rsidRPr="0062109E">
              <w:rPr>
                <w:rFonts w:eastAsia="Calibri" w:cs="Times New Roman"/>
                <w:color w:val="FF0000"/>
                <w:sz w:val="22"/>
              </w:rPr>
              <w:t>1, в них участников- 260</w:t>
            </w:r>
            <w:r w:rsidRPr="0062109E">
              <w:rPr>
                <w:rFonts w:eastAsia="Calibri" w:cs="Times New Roman"/>
                <w:color w:val="FF0000"/>
                <w:sz w:val="22"/>
              </w:rPr>
              <w:t>)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F14979" w:rsidRDefault="009C621A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C621A" w:rsidRPr="0062109E" w:rsidTr="002D1062">
        <w:trPr>
          <w:gridAfter w:val="1"/>
          <w:wAfter w:w="14" w:type="dxa"/>
          <w:trHeight w:val="402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bCs/>
                <w:color w:val="FF0000"/>
                <w:sz w:val="22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 xml:space="preserve">  2018</w:t>
            </w: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62109E" w:rsidRDefault="009C621A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 xml:space="preserve"> Организована </w:t>
            </w:r>
          </w:p>
          <w:p w:rsidR="009C621A" w:rsidRPr="0062109E" w:rsidRDefault="009C621A" w:rsidP="00351FF5">
            <w:pPr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концертная деятельность  11 народных коллективов, в т.ч. 1 – детский образцовый коллектив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62109E" w:rsidTr="002D1062">
        <w:trPr>
          <w:gridAfter w:val="1"/>
          <w:wAfter w:w="14" w:type="dxa"/>
          <w:trHeight w:val="481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bCs/>
                <w:color w:val="FF0000"/>
                <w:spacing w:val="-2"/>
                <w:sz w:val="22"/>
                <w:lang w:eastAsia="ru-RU"/>
              </w:rPr>
              <w:t>Сбор фольклорно-этнографического материала и его популяризация.</w:t>
            </w: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color w:val="FF0000"/>
                <w:spacing w:val="-2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color w:val="FF0000"/>
                <w:spacing w:val="-2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color w:val="FF0000"/>
                <w:spacing w:val="-2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color w:val="FF0000"/>
                <w:spacing w:val="-2"/>
                <w:sz w:val="22"/>
                <w:lang w:eastAsia="ru-RU"/>
              </w:rPr>
            </w:pPr>
          </w:p>
          <w:p w:rsidR="009C621A" w:rsidRPr="0062109E" w:rsidRDefault="009C621A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color w:val="FF0000"/>
                <w:spacing w:val="-2"/>
                <w:sz w:val="22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2015-2024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62109E" w:rsidRDefault="009C621A" w:rsidP="00E13616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 xml:space="preserve">  20</w:t>
            </w:r>
            <w:r w:rsidR="00844968" w:rsidRPr="0062109E">
              <w:rPr>
                <w:rFonts w:eastAsia="Calibri" w:cs="Times New Roman"/>
                <w:color w:val="FF0000"/>
                <w:sz w:val="22"/>
              </w:rPr>
              <w:t>20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62109E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  <w:r w:rsidRPr="0062109E">
              <w:rPr>
                <w:rFonts w:eastAsia="Calibri" w:cs="Times New Roman"/>
                <w:color w:val="FF0000"/>
                <w:sz w:val="22"/>
              </w:rPr>
              <w:t>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62109E" w:rsidRDefault="009C621A" w:rsidP="00464889">
            <w:pPr>
              <w:spacing w:after="200"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Организована  историко-этнографическая и фольклорная  </w:t>
            </w:r>
            <w:r w:rsidRPr="0062109E">
              <w:rPr>
                <w:rFonts w:eastAsia="Times New Roman" w:cs="Times New Roman"/>
                <w:i/>
                <w:iCs/>
                <w:color w:val="FF0000"/>
                <w:sz w:val="22"/>
                <w:lang w:eastAsia="ru-RU"/>
              </w:rPr>
              <w:t xml:space="preserve">экспедиция </w:t>
            </w: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по сбору и систематизации легенд, преданий, мифов и сказаний о культовых местах и археологическ</w:t>
            </w:r>
            <w:r w:rsidR="0062109E"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>их памятников средневековья в 7</w:t>
            </w:r>
            <w:r w:rsidRPr="0062109E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населенных пунктах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62109E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B6AEB">
              <w:rPr>
                <w:rFonts w:eastAsia="Calibri" w:cs="Times New Roman"/>
                <w:color w:val="FF0000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  <w:r w:rsidRPr="007B6AEB">
              <w:rPr>
                <w:rFonts w:eastAsia="Calibri" w:cs="Times New Roman"/>
                <w:color w:val="FF0000"/>
                <w:sz w:val="22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636C5B">
            <w:pPr>
              <w:rPr>
                <w:rFonts w:eastAsia="Calibri" w:cs="Times New Roman"/>
                <w:bCs/>
                <w:color w:val="FF0000"/>
                <w:sz w:val="22"/>
              </w:rPr>
            </w:pPr>
            <w:r w:rsidRPr="007B6AEB">
              <w:rPr>
                <w:rFonts w:eastAsia="Calibri" w:cs="Times New Roman"/>
                <w:bCs/>
                <w:color w:val="FF0000"/>
                <w:sz w:val="22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7B6AEB" w:rsidRDefault="009C621A" w:rsidP="00014717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proofErr w:type="spellStart"/>
            <w:r w:rsidRPr="007B6AEB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  <w:tr w:rsidR="009C621A" w:rsidRPr="00F14979" w:rsidTr="002D1062">
        <w:trPr>
          <w:gridAfter w:val="1"/>
          <w:wAfter w:w="14" w:type="dxa"/>
          <w:trHeight w:val="268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5F11D1">
            <w:pPr>
              <w:spacing w:before="40" w:after="40"/>
              <w:jc w:val="center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5F11D1">
            <w:pPr>
              <w:spacing w:before="40" w:after="40"/>
              <w:jc w:val="center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5F11D1">
            <w:pPr>
              <w:spacing w:before="40" w:after="40"/>
              <w:jc w:val="center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636C5B">
            <w:pPr>
              <w:spacing w:before="40" w:after="40"/>
              <w:jc w:val="center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5F11D1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7B6AEB">
              <w:rPr>
                <w:color w:val="FF0000"/>
                <w:sz w:val="22"/>
                <w:szCs w:val="22"/>
              </w:rPr>
              <w:t>Мероприятия, направленные на развитие внутреннего и въездного туризма</w:t>
            </w:r>
          </w:p>
          <w:p w:rsidR="009C621A" w:rsidRPr="007B6AEB" w:rsidRDefault="009C621A" w:rsidP="005F11D1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7B6AEB" w:rsidRDefault="009C621A" w:rsidP="005F11D1">
            <w:pPr>
              <w:spacing w:before="40" w:after="40"/>
              <w:jc w:val="center"/>
              <w:rPr>
                <w:rFonts w:cs="Times New Roman"/>
                <w:color w:val="FF0000"/>
                <w:sz w:val="22"/>
              </w:rPr>
            </w:pPr>
            <w:proofErr w:type="spellStart"/>
            <w:r w:rsidRPr="007B6AEB">
              <w:rPr>
                <w:rFonts w:eastAsia="Times New Roman" w:cs="Times New Roman"/>
                <w:color w:val="FF0000"/>
                <w:sz w:val="22"/>
                <w:lang w:eastAsia="ru-RU"/>
              </w:rPr>
              <w:t>УПДКМПФиС</w:t>
            </w:r>
            <w:proofErr w:type="spell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2015-2024</w:t>
            </w:r>
          </w:p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pacing w:before="40" w:after="40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  <w:r w:rsidRPr="007B6AEB">
              <w:rPr>
                <w:rFonts w:eastAsia="Calibri" w:cs="Times New Roman"/>
                <w:color w:val="FF0000"/>
                <w:sz w:val="22"/>
              </w:rPr>
              <w:t>2019</w:t>
            </w: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  <w:p w:rsidR="009C621A" w:rsidRPr="007B6AEB" w:rsidRDefault="009C621A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color w:val="FF0000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7B6AEB" w:rsidRDefault="009C621A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Проектная деятельность по развитию туризма</w:t>
            </w:r>
          </w:p>
          <w:p w:rsidR="009C621A" w:rsidRPr="007B6AEB" w:rsidRDefault="009C621A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Конечными результатами реализации подпрограммы является:</w:t>
            </w:r>
          </w:p>
          <w:p w:rsidR="009C621A" w:rsidRPr="007B6AEB" w:rsidRDefault="009C621A" w:rsidP="00F87AD2">
            <w:pPr>
              <w:shd w:val="clear" w:color="auto" w:fill="FFFFFF"/>
              <w:tabs>
                <w:tab w:val="left" w:pos="-350"/>
              </w:tabs>
              <w:jc w:val="both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- Увеличение объема платных туристических услуг, оказанных населению до 66,0 тыс. руб. в год.</w:t>
            </w:r>
          </w:p>
          <w:p w:rsidR="009C621A" w:rsidRPr="007B6AEB" w:rsidRDefault="009C621A" w:rsidP="00F87AD2">
            <w:pPr>
              <w:spacing w:before="40" w:after="40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- Увеличение объема внутреннего туристского потока  7 тыс. чел. в год.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7B6AEB" w:rsidRDefault="009C621A" w:rsidP="001055BA">
            <w:pPr>
              <w:spacing w:line="240" w:lineRule="auto"/>
              <w:jc w:val="both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объем платных туристич</w:t>
            </w:r>
            <w:r w:rsidR="0062109E" w:rsidRPr="007B6AEB">
              <w:rPr>
                <w:rFonts w:cs="Times New Roman"/>
                <w:color w:val="FF0000"/>
                <w:sz w:val="22"/>
              </w:rPr>
              <w:t>еских услуг составил -46,4 (2019</w:t>
            </w:r>
            <w:r w:rsidRPr="007B6AEB">
              <w:rPr>
                <w:rFonts w:cs="Times New Roman"/>
                <w:color w:val="FF0000"/>
                <w:sz w:val="22"/>
              </w:rPr>
              <w:t xml:space="preserve"> -</w:t>
            </w:r>
            <w:r w:rsidR="0062109E" w:rsidRPr="007B6AEB">
              <w:rPr>
                <w:rFonts w:cs="Times New Roman"/>
                <w:color w:val="FF0000"/>
                <w:sz w:val="22"/>
              </w:rPr>
              <w:t>84,8</w:t>
            </w:r>
            <w:r w:rsidRPr="007B6AEB">
              <w:rPr>
                <w:rFonts w:cs="Times New Roman"/>
                <w:color w:val="FF0000"/>
                <w:sz w:val="22"/>
              </w:rPr>
              <w:t>)</w:t>
            </w:r>
          </w:p>
          <w:p w:rsidR="009C621A" w:rsidRPr="007B6AEB" w:rsidRDefault="009C621A" w:rsidP="00F87AD2">
            <w:pPr>
              <w:spacing w:line="240" w:lineRule="auto"/>
              <w:jc w:val="both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1055BA">
            <w:pPr>
              <w:spacing w:line="240" w:lineRule="auto"/>
              <w:jc w:val="both"/>
              <w:rPr>
                <w:rFonts w:cs="Times New Roman"/>
                <w:color w:val="FF0000"/>
                <w:sz w:val="22"/>
              </w:rPr>
            </w:pPr>
          </w:p>
          <w:p w:rsidR="009C621A" w:rsidRPr="007B6AEB" w:rsidRDefault="009C621A" w:rsidP="001055BA">
            <w:pPr>
              <w:spacing w:line="240" w:lineRule="auto"/>
              <w:jc w:val="both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>объем внутреннего т</w:t>
            </w:r>
            <w:r w:rsidR="0062109E" w:rsidRPr="007B6AEB">
              <w:rPr>
                <w:rFonts w:cs="Times New Roman"/>
                <w:color w:val="FF0000"/>
                <w:sz w:val="22"/>
              </w:rPr>
              <w:t>уристского потока составил -13,9</w:t>
            </w:r>
          </w:p>
          <w:p w:rsidR="009C621A" w:rsidRPr="007B6AEB" w:rsidRDefault="0062109E" w:rsidP="00F87AD2">
            <w:pPr>
              <w:spacing w:line="240" w:lineRule="auto"/>
              <w:jc w:val="both"/>
              <w:rPr>
                <w:rFonts w:cs="Times New Roman"/>
                <w:color w:val="FF0000"/>
                <w:sz w:val="22"/>
              </w:rPr>
            </w:pPr>
            <w:r w:rsidRPr="007B6AEB">
              <w:rPr>
                <w:rFonts w:cs="Times New Roman"/>
                <w:color w:val="FF0000"/>
                <w:sz w:val="22"/>
              </w:rPr>
              <w:t xml:space="preserve"> человек  т.ч. (2019-13,2</w:t>
            </w:r>
            <w:r w:rsidR="009C621A" w:rsidRPr="007B6AEB">
              <w:rPr>
                <w:rFonts w:cs="Times New Roman"/>
                <w:color w:val="FF0000"/>
                <w:sz w:val="22"/>
              </w:rPr>
              <w:t>)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7B6AEB" w:rsidRDefault="009C621A" w:rsidP="00636C5B">
            <w:pPr>
              <w:rPr>
                <w:rFonts w:eastAsia="Calibri" w:cs="Times New Roman"/>
                <w:color w:val="FF0000"/>
                <w:sz w:val="22"/>
              </w:rPr>
            </w:pPr>
          </w:p>
        </w:tc>
      </w:tr>
    </w:tbl>
    <w:p w:rsidR="00DF715F" w:rsidRDefault="00DF715F"/>
    <w:sectPr w:rsidR="00DF715F" w:rsidSect="00636C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AF4432"/>
    <w:multiLevelType w:val="hybridMultilevel"/>
    <w:tmpl w:val="DB7CC06C"/>
    <w:lvl w:ilvl="0" w:tplc="D8D864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68C7D5F"/>
    <w:multiLevelType w:val="hybridMultilevel"/>
    <w:tmpl w:val="0C36C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F821C9"/>
    <w:multiLevelType w:val="hybridMultilevel"/>
    <w:tmpl w:val="C772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C22B0"/>
    <w:multiLevelType w:val="hybridMultilevel"/>
    <w:tmpl w:val="B4AA91FA"/>
    <w:lvl w:ilvl="0" w:tplc="BC467AAE">
      <w:start w:val="6"/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5B"/>
    <w:rsid w:val="00014717"/>
    <w:rsid w:val="00023F91"/>
    <w:rsid w:val="00024D6E"/>
    <w:rsid w:val="000473D1"/>
    <w:rsid w:val="00054F37"/>
    <w:rsid w:val="00086DC6"/>
    <w:rsid w:val="00090D17"/>
    <w:rsid w:val="0009748A"/>
    <w:rsid w:val="000A0798"/>
    <w:rsid w:val="000A6384"/>
    <w:rsid w:val="000A714D"/>
    <w:rsid w:val="001055BA"/>
    <w:rsid w:val="001061AB"/>
    <w:rsid w:val="0013108B"/>
    <w:rsid w:val="00142C41"/>
    <w:rsid w:val="0019704C"/>
    <w:rsid w:val="001B4E9A"/>
    <w:rsid w:val="001D5008"/>
    <w:rsid w:val="001D554A"/>
    <w:rsid w:val="001D5B53"/>
    <w:rsid w:val="001D763B"/>
    <w:rsid w:val="00201663"/>
    <w:rsid w:val="00243463"/>
    <w:rsid w:val="00250B4A"/>
    <w:rsid w:val="002734D4"/>
    <w:rsid w:val="00281CA8"/>
    <w:rsid w:val="0028276E"/>
    <w:rsid w:val="00291CA7"/>
    <w:rsid w:val="002B4A38"/>
    <w:rsid w:val="002C3B08"/>
    <w:rsid w:val="002C3F3B"/>
    <w:rsid w:val="002D1062"/>
    <w:rsid w:val="002D1121"/>
    <w:rsid w:val="002E3E8A"/>
    <w:rsid w:val="002F63AF"/>
    <w:rsid w:val="002F7B55"/>
    <w:rsid w:val="003142D7"/>
    <w:rsid w:val="003239A4"/>
    <w:rsid w:val="0034060B"/>
    <w:rsid w:val="003408B9"/>
    <w:rsid w:val="00342999"/>
    <w:rsid w:val="00342FCA"/>
    <w:rsid w:val="003468FF"/>
    <w:rsid w:val="00351FF5"/>
    <w:rsid w:val="0036519C"/>
    <w:rsid w:val="003715BB"/>
    <w:rsid w:val="003B679A"/>
    <w:rsid w:val="003D31C9"/>
    <w:rsid w:val="003E2BC7"/>
    <w:rsid w:val="004250DB"/>
    <w:rsid w:val="00426061"/>
    <w:rsid w:val="00447E63"/>
    <w:rsid w:val="00464889"/>
    <w:rsid w:val="0047598A"/>
    <w:rsid w:val="004766C8"/>
    <w:rsid w:val="004A2429"/>
    <w:rsid w:val="004A502B"/>
    <w:rsid w:val="004B2859"/>
    <w:rsid w:val="004C0834"/>
    <w:rsid w:val="004D0FA6"/>
    <w:rsid w:val="004F4724"/>
    <w:rsid w:val="004F4CD6"/>
    <w:rsid w:val="00512163"/>
    <w:rsid w:val="00512426"/>
    <w:rsid w:val="0051259F"/>
    <w:rsid w:val="0054696A"/>
    <w:rsid w:val="0055592A"/>
    <w:rsid w:val="0057076E"/>
    <w:rsid w:val="00574373"/>
    <w:rsid w:val="005B3B15"/>
    <w:rsid w:val="005F11D1"/>
    <w:rsid w:val="005F6DE7"/>
    <w:rsid w:val="006173CF"/>
    <w:rsid w:val="0062109E"/>
    <w:rsid w:val="00621CAD"/>
    <w:rsid w:val="00622034"/>
    <w:rsid w:val="00636C5B"/>
    <w:rsid w:val="00640266"/>
    <w:rsid w:val="00660064"/>
    <w:rsid w:val="00685769"/>
    <w:rsid w:val="00692BDD"/>
    <w:rsid w:val="006B686C"/>
    <w:rsid w:val="006C4656"/>
    <w:rsid w:val="006C5C83"/>
    <w:rsid w:val="006D0655"/>
    <w:rsid w:val="006D1AA2"/>
    <w:rsid w:val="006D3640"/>
    <w:rsid w:val="006D5497"/>
    <w:rsid w:val="006E69A7"/>
    <w:rsid w:val="006F0A64"/>
    <w:rsid w:val="00706DAD"/>
    <w:rsid w:val="0073469F"/>
    <w:rsid w:val="00736343"/>
    <w:rsid w:val="00745B3F"/>
    <w:rsid w:val="007506BA"/>
    <w:rsid w:val="00754272"/>
    <w:rsid w:val="00764C96"/>
    <w:rsid w:val="00796131"/>
    <w:rsid w:val="007A5143"/>
    <w:rsid w:val="007B6AEB"/>
    <w:rsid w:val="007B6FC8"/>
    <w:rsid w:val="007C03E5"/>
    <w:rsid w:val="007D36E0"/>
    <w:rsid w:val="007E33E6"/>
    <w:rsid w:val="007E39D8"/>
    <w:rsid w:val="007E6898"/>
    <w:rsid w:val="007F0D5E"/>
    <w:rsid w:val="007F3410"/>
    <w:rsid w:val="0081343E"/>
    <w:rsid w:val="0082373E"/>
    <w:rsid w:val="00826AEB"/>
    <w:rsid w:val="00841AD7"/>
    <w:rsid w:val="00844968"/>
    <w:rsid w:val="0085268C"/>
    <w:rsid w:val="008846EE"/>
    <w:rsid w:val="00886C5F"/>
    <w:rsid w:val="0089388C"/>
    <w:rsid w:val="008B33FF"/>
    <w:rsid w:val="008C4C3A"/>
    <w:rsid w:val="008D123C"/>
    <w:rsid w:val="008D22A9"/>
    <w:rsid w:val="008D5A07"/>
    <w:rsid w:val="008F35EB"/>
    <w:rsid w:val="008F44DC"/>
    <w:rsid w:val="00922581"/>
    <w:rsid w:val="00922AFE"/>
    <w:rsid w:val="009275B9"/>
    <w:rsid w:val="00931908"/>
    <w:rsid w:val="00937154"/>
    <w:rsid w:val="0094080F"/>
    <w:rsid w:val="0094342D"/>
    <w:rsid w:val="00950551"/>
    <w:rsid w:val="0095220F"/>
    <w:rsid w:val="00955861"/>
    <w:rsid w:val="00956EAB"/>
    <w:rsid w:val="009652C3"/>
    <w:rsid w:val="00991957"/>
    <w:rsid w:val="009943CD"/>
    <w:rsid w:val="009C3BB4"/>
    <w:rsid w:val="009C621A"/>
    <w:rsid w:val="009C6354"/>
    <w:rsid w:val="00A051BB"/>
    <w:rsid w:val="00A21CD0"/>
    <w:rsid w:val="00A237C6"/>
    <w:rsid w:val="00A25977"/>
    <w:rsid w:val="00A33255"/>
    <w:rsid w:val="00A50B5B"/>
    <w:rsid w:val="00A60CC2"/>
    <w:rsid w:val="00A62B7B"/>
    <w:rsid w:val="00A82189"/>
    <w:rsid w:val="00AA5158"/>
    <w:rsid w:val="00AE26E2"/>
    <w:rsid w:val="00B00F8D"/>
    <w:rsid w:val="00B12100"/>
    <w:rsid w:val="00B25336"/>
    <w:rsid w:val="00B42E29"/>
    <w:rsid w:val="00B441AC"/>
    <w:rsid w:val="00B4473C"/>
    <w:rsid w:val="00B97539"/>
    <w:rsid w:val="00BA0E09"/>
    <w:rsid w:val="00BA1EE0"/>
    <w:rsid w:val="00BB35AC"/>
    <w:rsid w:val="00BB7F3C"/>
    <w:rsid w:val="00BE314F"/>
    <w:rsid w:val="00BF0DC7"/>
    <w:rsid w:val="00BF7A28"/>
    <w:rsid w:val="00C00B02"/>
    <w:rsid w:val="00C14394"/>
    <w:rsid w:val="00C20721"/>
    <w:rsid w:val="00C23C41"/>
    <w:rsid w:val="00C37A7E"/>
    <w:rsid w:val="00C80BC5"/>
    <w:rsid w:val="00C918E8"/>
    <w:rsid w:val="00CA3D1D"/>
    <w:rsid w:val="00CA5126"/>
    <w:rsid w:val="00CA535A"/>
    <w:rsid w:val="00CB0053"/>
    <w:rsid w:val="00CB59EA"/>
    <w:rsid w:val="00CC3552"/>
    <w:rsid w:val="00D038A1"/>
    <w:rsid w:val="00D10350"/>
    <w:rsid w:val="00D21A0C"/>
    <w:rsid w:val="00D2646C"/>
    <w:rsid w:val="00D54461"/>
    <w:rsid w:val="00D57AE5"/>
    <w:rsid w:val="00D66A71"/>
    <w:rsid w:val="00DA1830"/>
    <w:rsid w:val="00DA477B"/>
    <w:rsid w:val="00DA53C9"/>
    <w:rsid w:val="00DB46BE"/>
    <w:rsid w:val="00DB6170"/>
    <w:rsid w:val="00DC492E"/>
    <w:rsid w:val="00DD3873"/>
    <w:rsid w:val="00DD5C7B"/>
    <w:rsid w:val="00DE5BCC"/>
    <w:rsid w:val="00DF343C"/>
    <w:rsid w:val="00DF715F"/>
    <w:rsid w:val="00E10682"/>
    <w:rsid w:val="00E13616"/>
    <w:rsid w:val="00E168E5"/>
    <w:rsid w:val="00E202E9"/>
    <w:rsid w:val="00E56BF8"/>
    <w:rsid w:val="00E967F7"/>
    <w:rsid w:val="00EA6D1F"/>
    <w:rsid w:val="00EA72EE"/>
    <w:rsid w:val="00EB35A9"/>
    <w:rsid w:val="00ED4F7D"/>
    <w:rsid w:val="00F02B9A"/>
    <w:rsid w:val="00F14979"/>
    <w:rsid w:val="00F51DDB"/>
    <w:rsid w:val="00F66255"/>
    <w:rsid w:val="00F729B5"/>
    <w:rsid w:val="00F87AD2"/>
    <w:rsid w:val="00F87F14"/>
    <w:rsid w:val="00FB2FEF"/>
    <w:rsid w:val="00FC12C5"/>
    <w:rsid w:val="00FC2C6D"/>
    <w:rsid w:val="00FC3862"/>
    <w:rsid w:val="00FD63CA"/>
    <w:rsid w:val="00FE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link w:val="a8"/>
    <w:uiPriority w:val="1"/>
    <w:locked/>
    <w:rsid w:val="00DF343C"/>
    <w:rPr>
      <w:rFonts w:ascii="Calibri" w:eastAsia="Calibri" w:hAnsi="Calibri" w:cs="Times New Roman"/>
      <w:sz w:val="22"/>
    </w:rPr>
  </w:style>
  <w:style w:type="character" w:styleId="aa">
    <w:name w:val="Emphasis"/>
    <w:basedOn w:val="a0"/>
    <w:uiPriority w:val="20"/>
    <w:qFormat/>
    <w:rsid w:val="0084496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link w:val="a8"/>
    <w:uiPriority w:val="1"/>
    <w:locked/>
    <w:rsid w:val="00DF343C"/>
    <w:rPr>
      <w:rFonts w:ascii="Calibri" w:eastAsia="Calibri" w:hAnsi="Calibri" w:cs="Times New Roman"/>
      <w:sz w:val="22"/>
    </w:rPr>
  </w:style>
  <w:style w:type="character" w:styleId="aa">
    <w:name w:val="Emphasis"/>
    <w:basedOn w:val="a0"/>
    <w:uiPriority w:val="20"/>
    <w:qFormat/>
    <w:rsid w:val="008449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ED9AA-E26E-4880-BEF0-58FAB007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5334</Words>
  <Characters>30405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2020-02-25T04:33:00Z</cp:lastPrinted>
  <dcterms:created xsi:type="dcterms:W3CDTF">2021-05-04T12:20:00Z</dcterms:created>
  <dcterms:modified xsi:type="dcterms:W3CDTF">2021-05-04T12:20:00Z</dcterms:modified>
</cp:coreProperties>
</file>