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CDA" w:rsidRPr="002207F1" w:rsidRDefault="00AA0CDA" w:rsidP="00AA0CDA">
      <w:r>
        <w:rPr>
          <w:b/>
        </w:rPr>
        <w:t>Форма 2</w:t>
      </w:r>
      <w:r w:rsidRPr="002207F1">
        <w:rPr>
          <w:b/>
        </w:rPr>
        <w:t xml:space="preserve">. </w:t>
      </w:r>
      <w:hyperlink r:id="rId5" w:history="1">
        <w:r w:rsidRPr="002207F1">
          <w:t>Отчет</w:t>
        </w:r>
      </w:hyperlink>
      <w:r w:rsidRPr="002207F1">
        <w:t xml:space="preserve"> о выполнении основных мероприятий муниципальной программы </w:t>
      </w:r>
      <w:r w:rsidR="002F6CD6">
        <w:t xml:space="preserve">«Создание условий для устойчивого экономического развития» за 2020 </w:t>
      </w:r>
      <w:r>
        <w:t xml:space="preserve"> год.</w:t>
      </w:r>
    </w:p>
    <w:tbl>
      <w:tblPr>
        <w:tblW w:w="15914" w:type="dxa"/>
        <w:tblInd w:w="93" w:type="dxa"/>
        <w:tblLook w:val="04A0" w:firstRow="1" w:lastRow="0" w:firstColumn="1" w:lastColumn="0" w:noHBand="0" w:noVBand="1"/>
      </w:tblPr>
      <w:tblGrid>
        <w:gridCol w:w="474"/>
        <w:gridCol w:w="33"/>
        <w:gridCol w:w="385"/>
        <w:gridCol w:w="58"/>
        <w:gridCol w:w="471"/>
        <w:gridCol w:w="36"/>
        <w:gridCol w:w="380"/>
        <w:gridCol w:w="23"/>
        <w:gridCol w:w="2802"/>
        <w:gridCol w:w="173"/>
        <w:gridCol w:w="1954"/>
        <w:gridCol w:w="1150"/>
        <w:gridCol w:w="1715"/>
        <w:gridCol w:w="2204"/>
        <w:gridCol w:w="2301"/>
        <w:gridCol w:w="1334"/>
        <w:gridCol w:w="421"/>
      </w:tblGrid>
      <w:tr w:rsidR="00AA0CDA" w:rsidRPr="002207F1" w:rsidTr="003B341B">
        <w:trPr>
          <w:gridAfter w:val="1"/>
          <w:wAfter w:w="421" w:type="dxa"/>
          <w:trHeight w:val="945"/>
        </w:trPr>
        <w:tc>
          <w:tcPr>
            <w:tcW w:w="1837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99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7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2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3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3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AA0CDA" w:rsidRPr="002207F1" w:rsidTr="003B341B">
        <w:trPr>
          <w:gridAfter w:val="1"/>
          <w:wAfter w:w="421" w:type="dxa"/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07F1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99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9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A0CDA" w:rsidRPr="002207F1" w:rsidTr="003B341B">
        <w:trPr>
          <w:gridAfter w:val="1"/>
          <w:wAfter w:w="421" w:type="dxa"/>
          <w:trHeight w:val="2067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905C2C" w:rsidRDefault="00AA0CDA" w:rsidP="00E93680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05C2C">
              <w:rPr>
                <w:b/>
                <w:bCs/>
                <w:color w:val="000000"/>
                <w:sz w:val="18"/>
                <w:szCs w:val="18"/>
              </w:rPr>
              <w:t xml:space="preserve">Создание условий  для устойчивого экономического развития </w:t>
            </w:r>
          </w:p>
          <w:p w:rsidR="00AA0CDA" w:rsidRPr="00690B5C" w:rsidRDefault="00AA0CDA" w:rsidP="00C25E3C">
            <w:pPr>
              <w:spacing w:before="40" w:after="40"/>
              <w:rPr>
                <w:b/>
                <w:bCs/>
                <w:color w:val="000000"/>
                <w:sz w:val="20"/>
                <w:szCs w:val="20"/>
              </w:rPr>
            </w:pPr>
            <w:r w:rsidRPr="00905C2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690B5C" w:rsidRDefault="00AA0CDA" w:rsidP="00E93680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690B5C" w:rsidRDefault="00AA0CD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A0CDA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rPr>
                <w:sz w:val="20"/>
                <w:szCs w:val="20"/>
              </w:rPr>
            </w:pPr>
          </w:p>
          <w:p w:rsidR="00AA0CDA" w:rsidRPr="00467480" w:rsidRDefault="00AA0CDA" w:rsidP="00C25E3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" Развитие сельского хозяйства и расширение рынка</w:t>
            </w:r>
            <w:r w:rsidR="00C25E3C" w:rsidRPr="00467480">
              <w:rPr>
                <w:sz w:val="20"/>
                <w:szCs w:val="20"/>
              </w:rPr>
              <w:t xml:space="preserve"> сельскохозяйственной продукции»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467480" w:rsidRDefault="00AA0CDA" w:rsidP="00374846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  <w:r w:rsidR="00374846"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 w:rsidR="00851085"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74846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846" w:rsidRPr="00467480" w:rsidRDefault="00374846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E93680">
            <w:pPr>
              <w:rPr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Информирование сельскохозяйственных товаропроизводителей района о возможной государственной поддержке из федерального и республиканского бюджета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851085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2F6CD6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533FB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информированности сельскохозяйственных товаропроизводителей о государственной поддержке из федерального и республиканского бюджета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E93680">
            <w:pPr>
              <w:pStyle w:val="a3"/>
              <w:spacing w:before="40" w:after="40"/>
              <w:ind w:left="39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Информация доводится до руководителей на совещаниях, и посредством электронной почты.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374846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    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t>Оказание поддержки сельскохозяйственным товаропроизводителям района из местного бюджета: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851085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533FBA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533FBA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производства, стимулирование работников сельскохозяйственного производства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374846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Проведение районных смотров-конкурсов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851085" w:rsidP="0099230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533FBA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533FBA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производства, стимулирование работников сельскохозяйственного производства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FB3806" w:rsidP="008D7A2A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 w:themeColor="text1"/>
                <w:sz w:val="20"/>
                <w:szCs w:val="20"/>
              </w:rPr>
              <w:t>В течение года проводятся различные смотры-конкурсы</w:t>
            </w:r>
            <w:r w:rsidR="00F8682D" w:rsidRPr="00467480">
              <w:rPr>
                <w:color w:val="000000" w:themeColor="text1"/>
                <w:sz w:val="20"/>
                <w:szCs w:val="20"/>
              </w:rPr>
              <w:t xml:space="preserve">: </w:t>
            </w:r>
            <w:r w:rsidR="008D7A2A" w:rsidRPr="00467480">
              <w:rPr>
                <w:color w:val="000000" w:themeColor="text1"/>
                <w:sz w:val="20"/>
                <w:szCs w:val="20"/>
              </w:rPr>
              <w:t xml:space="preserve"> «Достижение высоких показателей в отрасли молочного скотоводства Глазовского района».</w:t>
            </w:r>
            <w:r w:rsidR="008D7A2A" w:rsidRPr="00467480">
              <w:t xml:space="preserve"> </w:t>
            </w:r>
          </w:p>
          <w:p w:rsidR="00374846" w:rsidRPr="00467480" w:rsidRDefault="008D7A2A" w:rsidP="008D7A2A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 w:themeColor="text1"/>
                <w:sz w:val="20"/>
                <w:szCs w:val="20"/>
              </w:rPr>
              <w:t>О проведении районного смотра-конкурса среди сельскохозяйственных предприятий на лучшую подготовку сельскохозяйственной техники к проведению вес</w:t>
            </w:r>
            <w:r w:rsidR="00851085">
              <w:rPr>
                <w:color w:val="000000" w:themeColor="text1"/>
                <w:sz w:val="20"/>
                <w:szCs w:val="20"/>
              </w:rPr>
              <w:t>енних полевых работ</w:t>
            </w:r>
            <w:proofErr w:type="gramStart"/>
            <w:r w:rsidR="00851085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="00851085">
              <w:rPr>
                <w:color w:val="000000" w:themeColor="text1"/>
                <w:sz w:val="20"/>
                <w:szCs w:val="20"/>
              </w:rPr>
              <w:t xml:space="preserve"> конкурс по поставке техники на зимнее хранение, конкурс по итогам уборки</w:t>
            </w:r>
          </w:p>
          <w:p w:rsidR="008D7A2A" w:rsidRPr="00467480" w:rsidRDefault="008D7A2A" w:rsidP="008D7A2A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 w:themeColor="text1"/>
                <w:sz w:val="20"/>
                <w:szCs w:val="20"/>
              </w:rPr>
              <w:t xml:space="preserve">Районный конкурс операторов </w:t>
            </w:r>
          </w:p>
          <w:p w:rsidR="008D7A2A" w:rsidRPr="00467480" w:rsidRDefault="008D7A2A" w:rsidP="008D7A2A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 w:themeColor="text1"/>
                <w:sz w:val="20"/>
                <w:szCs w:val="20"/>
              </w:rPr>
              <w:t>машинного доения коров и др.</w:t>
            </w:r>
          </w:p>
          <w:p w:rsidR="008D7A2A" w:rsidRPr="00467480" w:rsidRDefault="008D7A2A" w:rsidP="008D7A2A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374846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Возмещение части затрат  по приобретению пленки и анализа кормов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851085" w:rsidP="0099230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2554C4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2015-2017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производства, стимулирование работников сельскохозяйственного производства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9E03E7" w:rsidP="00E93680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8D7A2A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Предоставление единовременных выплат специалистам и рабочим </w:t>
            </w:r>
            <w:proofErr w:type="gramStart"/>
            <w:r w:rsidRPr="00467480">
              <w:rPr>
                <w:sz w:val="18"/>
                <w:szCs w:val="18"/>
              </w:rPr>
              <w:t>в</w:t>
            </w:r>
            <w:proofErr w:type="gramEnd"/>
            <w:r w:rsidRPr="00467480">
              <w:rPr>
                <w:sz w:val="18"/>
                <w:szCs w:val="18"/>
              </w:rPr>
              <w:t xml:space="preserve"> сельскохозяйственных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851085" w:rsidP="0099230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заказа,  сектор </w:t>
            </w:r>
            <w:r>
              <w:rPr>
                <w:color w:val="000000"/>
                <w:sz w:val="20"/>
                <w:szCs w:val="20"/>
              </w:rPr>
              <w:lastRenderedPageBreak/>
              <w:t>кадровой работы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8D7A2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8D7A2A" w:rsidP="009E03E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Выплачено </w:t>
            </w:r>
            <w:r w:rsidR="009E03E7">
              <w:rPr>
                <w:color w:val="000000"/>
                <w:sz w:val="20"/>
                <w:szCs w:val="20"/>
              </w:rPr>
              <w:t>35,5</w:t>
            </w:r>
            <w:r w:rsidRPr="00467480">
              <w:rPr>
                <w:color w:val="000000"/>
                <w:sz w:val="20"/>
                <w:szCs w:val="20"/>
              </w:rPr>
              <w:t xml:space="preserve"> тыс. рублей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7A2A" w:rsidRPr="00467480" w:rsidRDefault="008D7A2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8D7A2A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Выплата денежного подарка </w:t>
            </w:r>
            <w:proofErr w:type="gramStart"/>
            <w:r w:rsidRPr="00467480">
              <w:rPr>
                <w:color w:val="000000"/>
                <w:sz w:val="20"/>
                <w:szCs w:val="20"/>
                <w:lang w:eastAsia="en-US"/>
              </w:rPr>
              <w:t>обучающимся</w:t>
            </w:r>
            <w:proofErr w:type="gramEnd"/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 в аграрных профессиональных образовательных организациях г. Глазова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851085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сектор кадровой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D7A2A" w:rsidRPr="00467480">
              <w:rPr>
                <w:color w:val="000000"/>
                <w:sz w:val="20"/>
                <w:szCs w:val="20"/>
                <w:lang w:eastAsia="en-US"/>
              </w:rPr>
              <w:t>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8D7A2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8D7A2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Выплачено 4,0 тыс. рублей.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7A2A" w:rsidRPr="00467480" w:rsidRDefault="008D7A2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Мониторинг ситуации в сельском хозяйстве района.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851085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Осуществление мониторинга развития сельского хозяйства района, выявление проблем, принятие мер реагирования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Мониторинг проводится ежемесячно.</w:t>
            </w:r>
            <w:r w:rsidR="00F4308F" w:rsidRPr="00467480">
              <w:rPr>
                <w:color w:val="000000"/>
                <w:sz w:val="20"/>
                <w:szCs w:val="20"/>
              </w:rPr>
              <w:t xml:space="preserve"> Проводятся совещания с руководителями хозяйств, на которых рассматриваются проблемные вопросы.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5E2FC5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Принятие мер для реформирования экономически слабых организаций агропромышленного комплекса района, сохранения их имущественного комплекса при возбуждении дела о банкротстве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FC5" w:rsidRPr="00467480" w:rsidRDefault="00851085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FC5" w:rsidRPr="00467480" w:rsidRDefault="00F4308F" w:rsidP="00F4308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Сохранение имущественного 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>ком-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плекса</w:t>
            </w:r>
            <w:proofErr w:type="spellEnd"/>
            <w:proofErr w:type="gramEnd"/>
            <w:r w:rsidRPr="00467480">
              <w:rPr>
                <w:color w:val="000000"/>
                <w:sz w:val="20"/>
                <w:szCs w:val="20"/>
              </w:rPr>
              <w:t xml:space="preserve"> сельскохозяйственных организаций при возбуждении дела о банкротстве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FC5" w:rsidRPr="00467480" w:rsidRDefault="009E03E7" w:rsidP="009E03E7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Проводятся к</w:t>
            </w:r>
            <w:r w:rsidR="00F4308F" w:rsidRPr="00467480">
              <w:rPr>
                <w:color w:val="000000"/>
                <w:sz w:val="20"/>
                <w:szCs w:val="20"/>
              </w:rPr>
              <w:t>онсультации с руководителем СХПК «Заречный»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2FC5" w:rsidRPr="00467480" w:rsidRDefault="005E2FC5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F4308F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Предоставление консультационных услуг </w:t>
            </w:r>
            <w:proofErr w:type="spellStart"/>
            <w:r w:rsidRPr="00467480">
              <w:rPr>
                <w:color w:val="000000"/>
                <w:sz w:val="20"/>
                <w:szCs w:val="20"/>
                <w:lang w:eastAsia="en-US"/>
              </w:rPr>
              <w:t>сельхозтоваропроизводителям</w:t>
            </w:r>
            <w:proofErr w:type="spellEnd"/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851085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Предоставление консультационных услуг по вопросам, отнесенным к сфере агропромышленного комплекса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F4308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Проводятся консультации для специалистов сельскохозяйственных предприятий.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F4308F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Организация и проведение учебы, семинаров, совещаний  руководителей и специалистов сельскохозяйственных организаций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851085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Повышение квалификации </w:t>
            </w:r>
            <w:proofErr w:type="spellStart"/>
            <w:proofErr w:type="gramStart"/>
            <w:r w:rsidRPr="00467480">
              <w:rPr>
                <w:color w:val="000000"/>
                <w:sz w:val="20"/>
                <w:szCs w:val="20"/>
              </w:rPr>
              <w:t>руково-дителей</w:t>
            </w:r>
            <w:proofErr w:type="spellEnd"/>
            <w:proofErr w:type="gramEnd"/>
            <w:r w:rsidRPr="00467480">
              <w:rPr>
                <w:color w:val="000000"/>
                <w:sz w:val="20"/>
                <w:szCs w:val="20"/>
              </w:rPr>
              <w:t xml:space="preserve"> и специалистов 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сельскохо-зяйственных</w:t>
            </w:r>
            <w:proofErr w:type="spellEnd"/>
            <w:r w:rsidRPr="00467480">
              <w:rPr>
                <w:color w:val="000000"/>
                <w:sz w:val="20"/>
                <w:szCs w:val="20"/>
              </w:rPr>
              <w:t xml:space="preserve"> организаций района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Default="00F4308F" w:rsidP="003C386D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В 2</w:t>
            </w:r>
            <w:r w:rsidR="003C386D">
              <w:rPr>
                <w:color w:val="000000"/>
                <w:sz w:val="20"/>
                <w:szCs w:val="20"/>
              </w:rPr>
              <w:t xml:space="preserve">020 </w:t>
            </w:r>
            <w:r w:rsidRPr="00467480">
              <w:rPr>
                <w:color w:val="000000"/>
                <w:sz w:val="20"/>
                <w:szCs w:val="20"/>
              </w:rPr>
              <w:t>году</w:t>
            </w:r>
            <w:r w:rsidR="003C386D">
              <w:rPr>
                <w:color w:val="000000"/>
                <w:sz w:val="20"/>
                <w:szCs w:val="20"/>
              </w:rPr>
              <w:t xml:space="preserve"> </w:t>
            </w:r>
            <w:r w:rsidRPr="00467480">
              <w:rPr>
                <w:color w:val="000000"/>
                <w:sz w:val="20"/>
                <w:szCs w:val="20"/>
              </w:rPr>
              <w:t xml:space="preserve"> </w:t>
            </w:r>
            <w:r w:rsidR="003C386D">
              <w:rPr>
                <w:color w:val="000000"/>
                <w:sz w:val="20"/>
                <w:szCs w:val="20"/>
              </w:rPr>
              <w:t>повысили квалификацию руководители и специалисты-65 человек. Повысили квалификацию 57 рабочих.</w:t>
            </w:r>
          </w:p>
          <w:p w:rsidR="003C386D" w:rsidRPr="00467480" w:rsidRDefault="003C386D" w:rsidP="003C386D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Прошли обучение в виде семинаров 97 человек.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F4308F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Стимулирование лучших работников и коллективов сельскохозяйственных организаций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851085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Проведение районных конкурсов (смотров-конкурсов), иных мероприятий в сфере сельского хозяйства,  поощрение лучших коллективов и работников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9E03E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Проводятся конкурсы. Выплачено</w:t>
            </w:r>
            <w:r w:rsidR="009E03E7">
              <w:rPr>
                <w:color w:val="000000"/>
                <w:sz w:val="20"/>
                <w:szCs w:val="20"/>
              </w:rPr>
              <w:t>29,7</w:t>
            </w:r>
            <w:r w:rsidRPr="0046748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67480">
              <w:rPr>
                <w:color w:val="000000"/>
                <w:sz w:val="20"/>
                <w:szCs w:val="20"/>
              </w:rPr>
              <w:t>ублей</w:t>
            </w:r>
            <w:proofErr w:type="spellEnd"/>
            <w:r w:rsidRPr="0046748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Реализация комплекса мер, направленных на обеспечение квалифицированными кадрами сельскохозяйственных организаций Глазовского района (организационные мероприятия)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851085" w:rsidP="0085108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  <w:r w:rsidRPr="0046748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сектор</w:t>
            </w:r>
            <w:r w:rsidR="00F4308F" w:rsidRPr="00467480">
              <w:rPr>
                <w:color w:val="000000"/>
                <w:sz w:val="20"/>
                <w:szCs w:val="20"/>
              </w:rPr>
              <w:t xml:space="preserve"> 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F4308F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01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Организация работы по направлению руководителей, специалистов и кадров рабочих профессии сельскохозяйственных организаций на </w:t>
            </w:r>
            <w:proofErr w:type="gramStart"/>
            <w:r w:rsidRPr="00467480">
              <w:rPr>
                <w:sz w:val="20"/>
                <w:szCs w:val="20"/>
              </w:rPr>
              <w:t>обучение по вопросам</w:t>
            </w:r>
            <w:proofErr w:type="gramEnd"/>
            <w:r w:rsidRPr="00467480">
              <w:rPr>
                <w:sz w:val="20"/>
                <w:szCs w:val="20"/>
              </w:rPr>
              <w:t xml:space="preserve"> развития сельского хозяйства, регулирования рынков, экономики и управления производством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851085" w:rsidP="0085108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заказа, сектор </w:t>
            </w:r>
            <w:r w:rsidR="00F4308F" w:rsidRPr="00467480">
              <w:rPr>
                <w:color w:val="000000"/>
                <w:sz w:val="20"/>
                <w:szCs w:val="20"/>
              </w:rPr>
              <w:t>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3C386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2020 году повысили квалификацию 122 человека.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F4308F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02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Организация работы по направлению учащихся школ на учебу в образовательные  учреждения начального,  среднего и высшего  профессионального образования в целях  подготовки кадров для сельскохозяйственного производства Глазовского </w:t>
            </w:r>
            <w:r w:rsidRPr="00467480"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851085" w:rsidP="0085108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lastRenderedPageBreak/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сектор </w:t>
            </w:r>
            <w:r w:rsidR="00F4308F" w:rsidRPr="00467480">
              <w:rPr>
                <w:color w:val="000000"/>
                <w:sz w:val="20"/>
                <w:szCs w:val="20"/>
              </w:rPr>
              <w:t>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Проводятся встречи с уч</w:t>
            </w:r>
            <w:r w:rsidR="003F3F7C" w:rsidRPr="00467480">
              <w:rPr>
                <w:color w:val="000000"/>
                <w:sz w:val="20"/>
                <w:szCs w:val="20"/>
              </w:rPr>
              <w:t>ениками, студентами.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     Участие в подготовке и реализации инвестиционных проектов по созданию новых, расширению и модернизации существующих производств на территории Глазовского в сфере агропромышленного комплекса.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3B341B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3F3F7C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06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Строительство коровника на 400 голов с беспривязным содержанием на территории СПК «Коммунар»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B341B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3F3F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Построен.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3F3F7C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12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F7C" w:rsidRPr="00467480" w:rsidRDefault="003F3F7C" w:rsidP="00E93680">
            <w:pPr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Строительство коровника на 512 голов на территор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>ии ООО</w:t>
            </w:r>
            <w:proofErr w:type="gramEnd"/>
            <w:r w:rsidRPr="00467480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Чура</w:t>
            </w:r>
            <w:proofErr w:type="spellEnd"/>
            <w:r w:rsidRPr="0046748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B341B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9E03E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Реализован инвестиционный проект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3F3F7C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B341B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Профилактика бешенства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2554C4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Проводится отлов безнадзорных животных, проводятся вакцинации от бешенства.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3F3F7C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Мероприятия, направленные на улучшение качества земель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B341B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Восстановление плодородия земель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8C0734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Вводятся в оборот неиспользуемые земли, вносятся минеральные удобрения, соблюдается севооборот.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3F3F7C" w:rsidRPr="00467480" w:rsidTr="003B341B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Борьба с борщевиком Сосновского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B341B" w:rsidP="00241C56">
            <w:pPr>
              <w:rPr>
                <w:sz w:val="18"/>
                <w:szCs w:val="18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</w:t>
            </w:r>
            <w:r>
              <w:rPr>
                <w:color w:val="000000"/>
                <w:sz w:val="20"/>
                <w:szCs w:val="20"/>
              </w:rPr>
              <w:lastRenderedPageBreak/>
              <w:t>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Предотвращение распространения и уничтожение </w:t>
            </w:r>
            <w:r w:rsidRPr="00467480">
              <w:rPr>
                <w:color w:val="000000"/>
                <w:sz w:val="20"/>
                <w:szCs w:val="20"/>
              </w:rPr>
              <w:lastRenderedPageBreak/>
              <w:t>борщевика Сосновского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2554C4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lastRenderedPageBreak/>
              <w:t xml:space="preserve">Проводится разъяснительная работа с населением и </w:t>
            </w:r>
            <w:r w:rsidRPr="00467480">
              <w:rPr>
                <w:color w:val="000000"/>
                <w:sz w:val="20"/>
                <w:szCs w:val="20"/>
              </w:rPr>
              <w:lastRenderedPageBreak/>
              <w:t xml:space="preserve">сельскохозяйственными организациями по недопущению распространения борщевика.  </w:t>
            </w:r>
            <w:r w:rsidR="002554C4">
              <w:rPr>
                <w:color w:val="000000"/>
                <w:sz w:val="20"/>
                <w:szCs w:val="20"/>
              </w:rPr>
              <w:t>Проводятся субботники по уничтожению борщевика.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Подпрограмма «</w:t>
            </w:r>
            <w:r w:rsidRPr="00467480">
              <w:rPr>
                <w:sz w:val="18"/>
                <w:szCs w:val="18"/>
              </w:rPr>
              <w:t>Создание благоприятных условий для развития малого и среднего предпринимательства»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3B341B" w:rsidP="003B341B">
            <w:pPr>
              <w:spacing w:before="40" w:after="4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Создание мотивов для организации собственного бизнеса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  <w:r w:rsidR="003B341B"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производство тематических </w:t>
            </w:r>
            <w:proofErr w:type="gramStart"/>
            <w:r w:rsidRPr="00467480">
              <w:rPr>
                <w:sz w:val="18"/>
                <w:szCs w:val="18"/>
              </w:rPr>
              <w:t>теле</w:t>
            </w:r>
            <w:proofErr w:type="gramEnd"/>
            <w:r w:rsidRPr="00467480">
              <w:rPr>
                <w:sz w:val="18"/>
                <w:szCs w:val="18"/>
              </w:rPr>
              <w:t>- и радиопрограмм, организация специальных информационно-рекламных кампаний,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3B341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after="40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2554C4" w:rsidP="00F6745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связи с ограничительными мероприятиями, связанными с </w:t>
            </w:r>
            <w:proofErr w:type="spellStart"/>
            <w:r>
              <w:rPr>
                <w:sz w:val="18"/>
                <w:szCs w:val="18"/>
              </w:rPr>
              <w:t>коронавирусной</w:t>
            </w:r>
            <w:proofErr w:type="spellEnd"/>
            <w:r>
              <w:rPr>
                <w:sz w:val="18"/>
                <w:szCs w:val="18"/>
              </w:rPr>
              <w:t xml:space="preserve"> инфекцией все обучающие мероприятия были проведены в онлайн формате.  Информация доводилась до субъектов МСП посредством электронной почты, размещалась на интернет </w:t>
            </w:r>
            <w:proofErr w:type="gramStart"/>
            <w:r>
              <w:rPr>
                <w:sz w:val="18"/>
                <w:szCs w:val="18"/>
              </w:rPr>
              <w:t>ресурсах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</w:t>
            </w:r>
            <w:r w:rsidRPr="00467480">
              <w:rPr>
                <w:sz w:val="18"/>
                <w:szCs w:val="18"/>
              </w:rPr>
              <w:lastRenderedPageBreak/>
              <w:t>положительных примеров создания собственного дела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 xml:space="preserve">Заместитель  главы Администрации, </w:t>
            </w:r>
            <w:r w:rsidR="003B341B"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after="40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Пропаганда (популяризация) достижений предпринимателей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3B341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Субъекты малого и среднего предпринимательства принимали участие в  форуме «Сделано в Удмуртии»</w:t>
            </w:r>
            <w:r w:rsidR="002554C4">
              <w:rPr>
                <w:sz w:val="18"/>
                <w:szCs w:val="18"/>
              </w:rPr>
              <w:t xml:space="preserve">  в онлайн формате.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проведение ежегодных профессиональных праздников – день российского предпринимательства, день торговли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Глава Администрации Глазовского района, заместитель  главы Администрации, </w:t>
            </w:r>
            <w:r w:rsidR="003B341B"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Пропаганда (популяризация) достижений предпринимателей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2554C4" w:rsidP="002554C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связи с ограничительными мерами, связанными с новой </w:t>
            </w:r>
            <w:proofErr w:type="spellStart"/>
            <w:r>
              <w:rPr>
                <w:sz w:val="18"/>
                <w:szCs w:val="18"/>
              </w:rPr>
              <w:t>коронавирусной</w:t>
            </w:r>
            <w:proofErr w:type="spellEnd"/>
            <w:r>
              <w:rPr>
                <w:sz w:val="18"/>
                <w:szCs w:val="18"/>
              </w:rPr>
              <w:t xml:space="preserve"> инфекцией, мероприятия проводились с выездами представителей Администрации на рабочие места, с целью поздравления с профессиональными праздниками.</w:t>
            </w:r>
            <w:r w:rsidR="00E0203D" w:rsidRPr="0046748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Развитие кадрового потенциала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467480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ГКУ УР «Центр занятости населения города Глазова»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Проведение обучающих семинаров для начинающих предпринимателей на базе </w:t>
            </w:r>
            <w:proofErr w:type="spellStart"/>
            <w:r w:rsidRPr="00467480">
              <w:rPr>
                <w:sz w:val="18"/>
                <w:szCs w:val="18"/>
              </w:rPr>
              <w:t>Агростартап</w:t>
            </w:r>
            <w:proofErr w:type="spellEnd"/>
            <w:r w:rsidRPr="00467480">
              <w:rPr>
                <w:sz w:val="18"/>
                <w:szCs w:val="18"/>
              </w:rPr>
              <w:t>, Начинающий фермер.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сотрудников, направленных на развитие предпринимательской грамотности и профессиональных компетенций, а также </w:t>
            </w:r>
            <w:r w:rsidRPr="00467480">
              <w:rPr>
                <w:sz w:val="18"/>
                <w:szCs w:val="18"/>
              </w:rPr>
              <w:lastRenderedPageBreak/>
              <w:t>способствующих повышению производительности труда и росту конкурентоспособности предпринимателей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 xml:space="preserve"> ГКУ УР «Центр занятости населения города Глазова»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Проведение обучающих семинаров по повышение квалификации предпринимателей на базе ГБИ, Администрации Глазовского района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3B341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Информация размещается на сайте муниципального образования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467480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0203D" w:rsidRPr="00467480" w:rsidTr="00146278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Министерство экономики УР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2554C4" w:rsidP="00E93680">
            <w:pPr>
              <w:rPr>
                <w:color w:val="FF0000"/>
                <w:sz w:val="18"/>
                <w:szCs w:val="18"/>
              </w:rPr>
            </w:pPr>
            <w:r w:rsidRPr="009E03E7">
              <w:rPr>
                <w:sz w:val="18"/>
                <w:szCs w:val="18"/>
              </w:rPr>
              <w:t>Предприниматели района субсидии не получали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0754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организациях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Министерство экономики УР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Предприниматели района субсидии не получали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иные мероприятия по поддержке и развитию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Министерство экономики УР,  </w:t>
            </w:r>
            <w:r w:rsidR="003B341B"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752548" w:rsidP="00F6745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предпринимателей района доведена информация о  предоставлении отсрочки по арендным платежам. Также снижена ставка по ЕНВД.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Совершенствование системы информационного обеспечения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3B341B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создание и поддержка работы единого информационного Интернет-ресурса (портала), работающего по принципу "навигатора" и объединяющего в себе весь комплекс информации, необходимой предпринимателю на любом этапе развития бизнеса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3B341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Актуальная информация размещена на сайте муниципального образования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3B341B" w:rsidP="003B341B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="00E0203D" w:rsidRPr="00467480">
              <w:rPr>
                <w:sz w:val="18"/>
                <w:szCs w:val="18"/>
              </w:rPr>
              <w:t xml:space="preserve">, Совет по поддержке  малого предпринимательства,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Консультационная и информационная поддержка оказывается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3B341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="00E0203D" w:rsidRPr="00467480">
              <w:rPr>
                <w:sz w:val="18"/>
                <w:szCs w:val="18"/>
              </w:rPr>
              <w:t>, надзорные и контролирующие органы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752548" w:rsidP="00752548">
            <w:pPr>
              <w:spacing w:line="276" w:lineRule="auto"/>
              <w:jc w:val="both"/>
              <w:rPr>
                <w:color w:val="FF0000"/>
                <w:sz w:val="18"/>
                <w:szCs w:val="18"/>
              </w:rPr>
            </w:pPr>
            <w:r w:rsidRPr="009E03E7">
              <w:rPr>
                <w:sz w:val="18"/>
                <w:szCs w:val="18"/>
              </w:rPr>
              <w:t>В феврале п</w:t>
            </w:r>
            <w:r w:rsidR="002554C4" w:rsidRPr="009E03E7">
              <w:rPr>
                <w:sz w:val="18"/>
                <w:szCs w:val="18"/>
              </w:rPr>
              <w:t xml:space="preserve">роведен </w:t>
            </w:r>
            <w:proofErr w:type="spellStart"/>
            <w:r w:rsidR="002554C4" w:rsidRPr="009E03E7">
              <w:rPr>
                <w:sz w:val="18"/>
                <w:szCs w:val="18"/>
              </w:rPr>
              <w:t>курглый</w:t>
            </w:r>
            <w:proofErr w:type="spellEnd"/>
            <w:r w:rsidR="002554C4" w:rsidRPr="009E03E7">
              <w:rPr>
                <w:sz w:val="18"/>
                <w:szCs w:val="18"/>
              </w:rPr>
              <w:t xml:space="preserve"> стол с представителями надзорных органов. </w:t>
            </w:r>
            <w:r w:rsidRPr="009E03E7">
              <w:rPr>
                <w:sz w:val="18"/>
                <w:szCs w:val="18"/>
              </w:rPr>
              <w:t>В течени</w:t>
            </w:r>
            <w:proofErr w:type="gramStart"/>
            <w:r w:rsidRPr="009E03E7">
              <w:rPr>
                <w:sz w:val="18"/>
                <w:szCs w:val="18"/>
              </w:rPr>
              <w:t>и</w:t>
            </w:r>
            <w:proofErr w:type="gramEnd"/>
            <w:r w:rsidRPr="009E03E7">
              <w:rPr>
                <w:sz w:val="18"/>
                <w:szCs w:val="18"/>
              </w:rPr>
              <w:t xml:space="preserve"> года проводились семинары в онлайн-формате, до субъектов МСП информация доводилась.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3B341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9E03E7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Субъекты предпринимательства участвуют в торгах, проводимых Администрацией района.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Мероприятия, направленные на привлекательность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формирование и поддержка в актуальном состоянии единого 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3B341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Перечень инвестиционных проектов размещен на официальном сайте  Глазовского района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416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поддержание в актуальном состоянии базы данных инвестиционных площадок на </w:t>
            </w:r>
            <w:r w:rsidRPr="00467480">
              <w:rPr>
                <w:sz w:val="18"/>
                <w:szCs w:val="18"/>
              </w:rPr>
              <w:lastRenderedPageBreak/>
              <w:t>территории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3B341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Отдел экономики и муниципального заказа управления развития территории </w:t>
            </w:r>
            <w:r>
              <w:rPr>
                <w:color w:val="000000"/>
                <w:sz w:val="18"/>
                <w:szCs w:val="18"/>
              </w:rPr>
              <w:lastRenderedPageBreak/>
              <w:t>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Перечень инвестиционных площадок размещен на сайте муниципального образования «Глазовский </w:t>
            </w:r>
            <w:r w:rsidRPr="00467480">
              <w:rPr>
                <w:sz w:val="18"/>
                <w:szCs w:val="18"/>
              </w:rPr>
              <w:lastRenderedPageBreak/>
              <w:t>район», Инвестиционном портале Удмуртской Республики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3B341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2554C4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За консультацией обращалось </w:t>
            </w:r>
            <w:r w:rsidR="002554C4">
              <w:rPr>
                <w:sz w:val="18"/>
                <w:szCs w:val="18"/>
              </w:rPr>
              <w:t>3</w:t>
            </w:r>
            <w:r w:rsidRPr="00467480">
              <w:rPr>
                <w:sz w:val="18"/>
                <w:szCs w:val="18"/>
              </w:rPr>
              <w:t xml:space="preserve"> человека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создание инвестиционного паспорта муниципального образования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3B341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3B341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Размещается на официальном сайте Глазовского района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6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3B341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752548" w:rsidP="00141CC1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онлайн-формате проведен форум «Сделано в Удмуртии».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146278">
        <w:trPr>
          <w:gridAfter w:val="1"/>
          <w:wAfter w:w="421" w:type="dxa"/>
          <w:trHeight w:val="1126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7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3B341B" w:rsidRDefault="003B341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B341B"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752548" w:rsidP="00F6745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совете по малому предпринимательству с представителями бизнеса были обсуждены вопросы по инвестиционному проекту «</w:t>
            </w:r>
            <w:proofErr w:type="spellStart"/>
            <w:r>
              <w:rPr>
                <w:sz w:val="18"/>
                <w:szCs w:val="18"/>
              </w:rPr>
              <w:t>Дондыдор</w:t>
            </w:r>
            <w:proofErr w:type="spellEnd"/>
            <w:r>
              <w:rPr>
                <w:sz w:val="18"/>
                <w:szCs w:val="18"/>
              </w:rPr>
              <w:t>».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146278">
        <w:trPr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46748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46748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C25E3C">
            <w:pPr>
              <w:rPr>
                <w:b/>
                <w:bCs/>
                <w:sz w:val="18"/>
                <w:szCs w:val="18"/>
              </w:rPr>
            </w:pPr>
            <w:r w:rsidRPr="00467480">
              <w:rPr>
                <w:b/>
                <w:bCs/>
                <w:sz w:val="18"/>
                <w:szCs w:val="18"/>
              </w:rPr>
              <w:t xml:space="preserve">Подпрограмма </w:t>
            </w:r>
            <w:r w:rsidRPr="00467480">
              <w:rPr>
                <w:b/>
                <w:bCs/>
                <w:sz w:val="20"/>
                <w:szCs w:val="20"/>
              </w:rPr>
              <w:t>«</w:t>
            </w:r>
            <w:r w:rsidRPr="00467480">
              <w:rPr>
                <w:sz w:val="20"/>
                <w:szCs w:val="20"/>
              </w:rPr>
              <w:t>Развитие потребительского рынка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3B341B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B341B">
              <w:rPr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E0203D" w:rsidRPr="00467480" w:rsidTr="003B341B">
        <w:trPr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3B341B" w:rsidRDefault="003B341B" w:rsidP="00E93680">
            <w:pPr>
              <w:jc w:val="center"/>
              <w:rPr>
                <w:sz w:val="18"/>
                <w:szCs w:val="18"/>
              </w:rPr>
            </w:pPr>
            <w:r w:rsidRPr="003B341B"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3B341B">
              <w:rPr>
                <w:sz w:val="18"/>
                <w:szCs w:val="18"/>
              </w:rPr>
              <w:t xml:space="preserve"> </w:t>
            </w:r>
            <w:r w:rsidR="00E0203D" w:rsidRPr="003B341B">
              <w:rPr>
                <w:sz w:val="18"/>
                <w:szCs w:val="18"/>
              </w:rPr>
              <w:t>и имущественных отношений,</w:t>
            </w:r>
          </w:p>
          <w:p w:rsidR="00E0203D" w:rsidRPr="003B341B" w:rsidRDefault="00E0203D" w:rsidP="00E93680">
            <w:pPr>
              <w:jc w:val="center"/>
              <w:rPr>
                <w:sz w:val="18"/>
                <w:szCs w:val="18"/>
              </w:rPr>
            </w:pPr>
            <w:r w:rsidRPr="003B341B">
              <w:rPr>
                <w:sz w:val="18"/>
                <w:szCs w:val="18"/>
              </w:rPr>
              <w:lastRenderedPageBreak/>
              <w:t>Отдел архитектуры и строительства, 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2015-2020 гг.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14627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E0203D" w:rsidRPr="00467480" w:rsidTr="003B341B">
        <w:trPr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Утверждение и актуализация схем нестационарных торговых объектов на территории Глазовского района.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3B341B" w:rsidRDefault="003B341B" w:rsidP="00E93680">
            <w:pPr>
              <w:jc w:val="center"/>
              <w:rPr>
                <w:sz w:val="18"/>
                <w:szCs w:val="18"/>
              </w:rPr>
            </w:pPr>
            <w:r w:rsidRPr="003B341B"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3B341B">
              <w:rPr>
                <w:sz w:val="18"/>
                <w:szCs w:val="18"/>
              </w:rPr>
              <w:t xml:space="preserve"> </w:t>
            </w:r>
            <w:r w:rsidR="00E0203D" w:rsidRPr="003B341B">
              <w:rPr>
                <w:sz w:val="18"/>
                <w:szCs w:val="18"/>
              </w:rPr>
              <w:t>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Схема нестационарных торговых объектов на территории Глазовского района утверждена постановлением Администрации Глазовского района 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146278" w:rsidP="00E9368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E0203D" w:rsidRPr="00467480" w:rsidTr="003B341B">
        <w:trPr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Предоставление муниципальной услуги «Прием и рассмотрение уведомлений об организации и проведении ярмарки».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3B341B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</w:t>
            </w:r>
            <w:r w:rsidR="00E0203D" w:rsidRPr="00467480">
              <w:rPr>
                <w:sz w:val="20"/>
                <w:szCs w:val="20"/>
              </w:rPr>
              <w:t>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Разрешение (отказ) на право организации и проведения ярмарки на территории муниципального образования «Глазовский район»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Обращений по оказании услуги не поступало.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146278" w:rsidP="00E9368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E0203D" w:rsidRPr="00467480" w:rsidTr="003B341B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04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мероприятий, направленных на пресечение и профилактику незаконной торговли.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3B341B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</w:t>
            </w:r>
            <w:r w:rsidR="00E0203D" w:rsidRPr="00467480">
              <w:rPr>
                <w:sz w:val="20"/>
                <w:szCs w:val="20"/>
              </w:rPr>
              <w:t>и имущественных отношений,</w:t>
            </w:r>
          </w:p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полиция ММО МВД России «Глазовский»,</w:t>
            </w:r>
          </w:p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Административная комиссия муниципального образования «Глазовский район»,</w:t>
            </w:r>
          </w:p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Главы сельских поселений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Соблюдение законодательства о розничной продаже алкогольной продукции, а также торговли в неустановленных местах.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37484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Принято  постановление Администрации Глазовского района об ограничении в сфере розничной продажи алкогольной продукции на районных мероприятиях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146278" w:rsidP="00E9368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E0203D" w:rsidRPr="00467480" w:rsidTr="003B341B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мониторинга сферы потребительского рынка, выявление проблем и принятие мер реагирования.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146278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</w:t>
            </w:r>
            <w:r w:rsidR="00E0203D" w:rsidRPr="00467480">
              <w:rPr>
                <w:sz w:val="20"/>
                <w:szCs w:val="20"/>
              </w:rPr>
              <w:t xml:space="preserve">и </w:t>
            </w:r>
            <w:r w:rsidR="00E0203D" w:rsidRPr="00467480">
              <w:rPr>
                <w:sz w:val="20"/>
                <w:szCs w:val="20"/>
              </w:rPr>
              <w:lastRenderedPageBreak/>
              <w:t>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2015-2020 гг.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E0203D" w:rsidRPr="00467480" w:rsidTr="003B341B">
        <w:trPr>
          <w:trHeight w:val="2303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tabs>
                <w:tab w:val="left" w:pos="1134"/>
              </w:tabs>
              <w:suppressAutoHyphens/>
              <w:spacing w:line="312" w:lineRule="auto"/>
              <w:rPr>
                <w:snapToGrid w:val="0"/>
                <w:sz w:val="20"/>
                <w:szCs w:val="20"/>
              </w:rPr>
            </w:pPr>
            <w:r w:rsidRPr="00467480">
              <w:rPr>
                <w:snapToGrid w:val="0"/>
                <w:sz w:val="20"/>
                <w:szCs w:val="20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146278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</w:t>
            </w:r>
            <w:r w:rsidR="00E0203D" w:rsidRPr="00467480">
              <w:rPr>
                <w:sz w:val="20"/>
                <w:szCs w:val="20"/>
              </w:rPr>
              <w:t>и имущественных отношений,</w:t>
            </w:r>
          </w:p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Главы сельских поселений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Мониторинг проводится.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146278" w:rsidP="00E9368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E0203D" w:rsidRPr="00467480" w:rsidTr="003B341B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uppressAutoHyphens/>
              <w:spacing w:line="312" w:lineRule="auto"/>
              <w:rPr>
                <w:snapToGrid w:val="0"/>
                <w:sz w:val="20"/>
                <w:szCs w:val="20"/>
              </w:rPr>
            </w:pPr>
            <w:r w:rsidRPr="00467480">
              <w:rPr>
                <w:snapToGrid w:val="0"/>
                <w:sz w:val="20"/>
                <w:szCs w:val="20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перспективу;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146278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</w:t>
            </w:r>
            <w:r w:rsidR="00E0203D" w:rsidRPr="00467480">
              <w:rPr>
                <w:sz w:val="20"/>
                <w:szCs w:val="20"/>
              </w:rPr>
              <w:t>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Анализ проводится ежеквартально.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146278" w:rsidP="00E9368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E0203D" w:rsidRPr="00467480" w:rsidTr="003B341B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napToGrid w:val="0"/>
                <w:sz w:val="20"/>
                <w:szCs w:val="20"/>
              </w:rPr>
              <w:t>мониторинг цен на основные виды продовольственных товаров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146278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</w:t>
            </w:r>
            <w:r w:rsidR="00E0203D" w:rsidRPr="00467480">
              <w:rPr>
                <w:sz w:val="20"/>
                <w:szCs w:val="20"/>
              </w:rPr>
              <w:t>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752548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Мониторинг цен на основные виды продовольственных товаров проводился </w:t>
            </w:r>
            <w:r w:rsidR="00752548">
              <w:rPr>
                <w:sz w:val="18"/>
                <w:szCs w:val="18"/>
              </w:rPr>
              <w:t>еженедельно.</w:t>
            </w:r>
            <w:r w:rsidRPr="00467480">
              <w:rPr>
                <w:sz w:val="18"/>
                <w:szCs w:val="18"/>
              </w:rPr>
              <w:t xml:space="preserve"> Результаты направлялись </w:t>
            </w:r>
            <w:r w:rsidR="00752548">
              <w:rPr>
                <w:sz w:val="18"/>
                <w:szCs w:val="18"/>
              </w:rPr>
              <w:t>в АИС «Мониторинг».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146278" w:rsidP="00E9368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E0203D" w:rsidRPr="00467480" w:rsidTr="003B341B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06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146278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="00E0203D"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объектов розничной торговли, в которых реализуются товары ненадлежащего качества, (оказываются услуги ненадлежащим образом),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Жалоб не поступало.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</w:tr>
      <w:tr w:rsidR="00E0203D" w:rsidRPr="00467480" w:rsidTr="003B341B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07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autoSpaceDE w:val="0"/>
              <w:autoSpaceDN w:val="0"/>
              <w:adjustRightInd w:val="0"/>
              <w:spacing w:line="312" w:lineRule="auto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146278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 xml:space="preserve">Отдел экономики и муниципального заказа управления развития территории </w:t>
            </w:r>
            <w:r>
              <w:rPr>
                <w:color w:val="000000"/>
                <w:sz w:val="18"/>
                <w:szCs w:val="18"/>
              </w:rPr>
              <w:lastRenderedPageBreak/>
              <w:t>и муниципального заказа</w:t>
            </w:r>
            <w:r w:rsidRPr="00467480">
              <w:rPr>
                <w:sz w:val="20"/>
                <w:szCs w:val="20"/>
              </w:rPr>
              <w:t xml:space="preserve"> </w:t>
            </w:r>
            <w:r w:rsidR="00E0203D" w:rsidRPr="00467480">
              <w:rPr>
                <w:sz w:val="20"/>
                <w:szCs w:val="20"/>
              </w:rPr>
              <w:t>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2015-2020 гг.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Содействие заинтересованным предпринимателям в принятии  участия в </w:t>
            </w:r>
            <w:r w:rsidRPr="00467480">
              <w:rPr>
                <w:sz w:val="20"/>
                <w:szCs w:val="20"/>
              </w:rPr>
              <w:lastRenderedPageBreak/>
              <w:t>выставках, ярмарках, смотрах-конкурсах, проводимых на региональном и межрегиональном уровнях, получении государственной поддержки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851085" w:rsidP="008510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Награждение и поздравление с профессиональным праздником проведено с </w:t>
            </w:r>
            <w:r>
              <w:rPr>
                <w:sz w:val="18"/>
                <w:szCs w:val="18"/>
              </w:rPr>
              <w:lastRenderedPageBreak/>
              <w:t>выездом по торговым объектам района.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1</w:t>
            </w:r>
          </w:p>
        </w:tc>
      </w:tr>
      <w:tr w:rsidR="00E0203D" w:rsidRPr="00467480" w:rsidTr="003B341B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08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autoSpaceDE w:val="0"/>
              <w:autoSpaceDN w:val="0"/>
              <w:adjustRightInd w:val="0"/>
              <w:spacing w:before="240" w:line="312" w:lineRule="auto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Организация обучения работников торговли, общественного питания и бытовых услуг,  проведение семинаров, совещаний и «круглых столов»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146278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</w:t>
            </w:r>
            <w:r w:rsidR="00E0203D" w:rsidRPr="00467480">
              <w:rPr>
                <w:sz w:val="20"/>
                <w:szCs w:val="20"/>
              </w:rPr>
              <w:t>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Повышение квалификации, информированности </w:t>
            </w:r>
            <w:proofErr w:type="spellStart"/>
            <w:r w:rsidRPr="00467480">
              <w:rPr>
                <w:sz w:val="20"/>
                <w:szCs w:val="20"/>
              </w:rPr>
              <w:t>работниковторговли</w:t>
            </w:r>
            <w:proofErr w:type="spellEnd"/>
            <w:r w:rsidRPr="00467480">
              <w:rPr>
                <w:sz w:val="20"/>
                <w:szCs w:val="20"/>
              </w:rPr>
              <w:t>, общественного питания и бытовых услуг, предпринимателей.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Информация о  семинарах, совещаниях доводится до руководителей предприятий.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</w:tr>
      <w:tr w:rsidR="00E0203D" w:rsidRPr="00467480" w:rsidTr="003B341B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09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autoSpaceDE w:val="0"/>
              <w:autoSpaceDN w:val="0"/>
              <w:adjustRightInd w:val="0"/>
              <w:spacing w:before="240" w:line="312" w:lineRule="auto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146278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</w:t>
            </w:r>
            <w:r w:rsidR="00E0203D" w:rsidRPr="00467480">
              <w:rPr>
                <w:sz w:val="20"/>
                <w:szCs w:val="20"/>
              </w:rPr>
              <w:t>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Поддержка  субъектов  предпринимательства в сфере потребительского рынка для обеспечения деятельности таких организаций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Консультации оказываются по мере обращения.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</w:tr>
      <w:tr w:rsidR="00E0203D" w:rsidRPr="00467480" w:rsidTr="003B341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Подпрограмма «Устойчивое развитие сельских территорий»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E0203D" w:rsidRPr="00467480" w:rsidTr="003B341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Реализация проектов комплексного обустройства площадок под компактную жилищную застройку на сельских территориях Глазовского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Администрация и 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 xml:space="preserve">Готовится ПСД на комплексную жилищную застройку в </w:t>
            </w:r>
            <w:proofErr w:type="spellStart"/>
            <w:r w:rsidRPr="00467480">
              <w:rPr>
                <w:color w:val="000000"/>
                <w:sz w:val="18"/>
                <w:szCs w:val="18"/>
              </w:rPr>
              <w:t>д</w:t>
            </w:r>
            <w:proofErr w:type="gramStart"/>
            <w:r w:rsidRPr="00467480">
              <w:rPr>
                <w:color w:val="000000"/>
                <w:sz w:val="18"/>
                <w:szCs w:val="18"/>
              </w:rPr>
              <w:t>.У</w:t>
            </w:r>
            <w:proofErr w:type="gramEnd"/>
            <w:r w:rsidRPr="00467480">
              <w:rPr>
                <w:color w:val="000000"/>
                <w:sz w:val="18"/>
                <w:szCs w:val="18"/>
              </w:rPr>
              <w:t>дмуртские</w:t>
            </w:r>
            <w:proofErr w:type="spellEnd"/>
            <w:r w:rsidRPr="00467480">
              <w:rPr>
                <w:color w:val="000000"/>
                <w:sz w:val="18"/>
                <w:szCs w:val="18"/>
              </w:rPr>
              <w:t xml:space="preserve"> Ключи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9E03E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2020 году не запланировано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B341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 xml:space="preserve">Реализация проектов местных инициатив сельских  граждан, проживающих в </w:t>
            </w:r>
            <w:proofErr w:type="spellStart"/>
            <w:r w:rsidRPr="00467480">
              <w:rPr>
                <w:color w:val="000000"/>
                <w:sz w:val="18"/>
                <w:szCs w:val="18"/>
              </w:rPr>
              <w:t>Глазовском</w:t>
            </w:r>
            <w:proofErr w:type="spellEnd"/>
            <w:r w:rsidRPr="00467480">
              <w:rPr>
                <w:color w:val="000000"/>
                <w:sz w:val="18"/>
                <w:szCs w:val="18"/>
              </w:rPr>
              <w:t xml:space="preserve"> районе, получивших </w:t>
            </w:r>
            <w:proofErr w:type="spellStart"/>
            <w:r w:rsidRPr="00467480">
              <w:rPr>
                <w:color w:val="000000"/>
                <w:sz w:val="18"/>
                <w:szCs w:val="18"/>
              </w:rPr>
              <w:t>грантовую</w:t>
            </w:r>
            <w:proofErr w:type="spellEnd"/>
            <w:r w:rsidRPr="00467480">
              <w:rPr>
                <w:color w:val="000000"/>
                <w:sz w:val="18"/>
                <w:szCs w:val="18"/>
              </w:rPr>
              <w:t xml:space="preserve"> поддержку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Администрация и 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241C56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Проекты не реализовывались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9E03E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2020 году не запланировано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F2E87" w:rsidRPr="00467480" w:rsidTr="00851085">
        <w:trPr>
          <w:trHeight w:val="282"/>
        </w:trPr>
        <w:tc>
          <w:tcPr>
            <w:tcW w:w="159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«Глазовский район»</w:t>
            </w:r>
          </w:p>
        </w:tc>
      </w:tr>
      <w:tr w:rsidR="000F2E87" w:rsidRPr="00467480" w:rsidTr="00851085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Предоставление имущества муниципального образования «Глазовский район» в </w:t>
            </w:r>
            <w:r w:rsidRPr="00467480">
              <w:rPr>
                <w:sz w:val="18"/>
                <w:szCs w:val="18"/>
              </w:rPr>
              <w:lastRenderedPageBreak/>
              <w:t>безвозмездное пользование или на условиях аренды в соответствии с Порядком предоставления имущества муниципального образования «Глазовский район» социально ориентированным некоммерческим организациям во владение и (или) в пользование на долгосрочной основе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 xml:space="preserve">Отдел имущественных  отношений Администрации МО </w:t>
            </w:r>
            <w:r w:rsidRPr="00467480">
              <w:rPr>
                <w:sz w:val="18"/>
                <w:szCs w:val="18"/>
              </w:rPr>
              <w:lastRenderedPageBreak/>
              <w:t>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0F2E8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lastRenderedPageBreak/>
              <w:t>2019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0F2E8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Имущественная поддержка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Обращений не было.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FF51BC" w:rsidRPr="00467480" w:rsidTr="00851085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Разработка муниципальных правовых актов, регламентирующих предоставление субсидий социально ориентированным некоммерческим организациям за счет средств бюджета муниципального образования «Глазовский район»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146278" w:rsidP="002F6CD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Оказание муниципальной поддержки программно-целевой и проектной деятельности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0</w:t>
            </w:r>
          </w:p>
        </w:tc>
      </w:tr>
      <w:tr w:rsidR="00FF51BC" w:rsidRPr="00467480" w:rsidTr="00851085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Разработка муниципального правового акта о поощрении активных граждан, СОНКО, благотворителей, поддерживающих СОНКО, добившихся заметных результатов в общественной работе и благотворительности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Формирование системы признания общественной деятельности в районе 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 xml:space="preserve">Нет 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00</w:t>
            </w:r>
          </w:p>
        </w:tc>
      </w:tr>
      <w:tr w:rsidR="000F2E87" w:rsidRPr="00467480" w:rsidTr="00851085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 Проведение районных конкурсов социально значимых проектов некоммерческих организаций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организационной работы и административной реформы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0F2E87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0F2E87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Развитие гражданской активности населения по решению социально значимых вопросов района и поддержка социальных проектов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 xml:space="preserve">Не </w:t>
            </w:r>
            <w:bookmarkStart w:id="0" w:name="_GoBack"/>
            <w:bookmarkEnd w:id="0"/>
            <w:r w:rsidRPr="00467480">
              <w:rPr>
                <w:color w:val="000000"/>
                <w:sz w:val="18"/>
                <w:szCs w:val="18"/>
              </w:rPr>
              <w:t>выполнено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0</w:t>
            </w:r>
          </w:p>
        </w:tc>
      </w:tr>
      <w:tr w:rsidR="000F2E87" w:rsidRPr="00467480" w:rsidTr="00851085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Обобщение информации о зарегистрированных некоммерческих организациях информационного портала Министерства юстиции РФ о НКО, осуществляющих деятельность на  территории муниципального образования «Глазовский  район»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 Отдел культуры и молодежной политики, управление образования  Администрации МО «Глазовский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0F2E87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0F2E87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Количественный анализ зарегистрированных НКО в муниципальном образовании «Глазов-</w:t>
            </w:r>
            <w:proofErr w:type="spellStart"/>
            <w:r w:rsidRPr="00467480">
              <w:rPr>
                <w:color w:val="000000"/>
                <w:sz w:val="18"/>
                <w:szCs w:val="18"/>
              </w:rPr>
              <w:t>ский</w:t>
            </w:r>
            <w:proofErr w:type="spellEnd"/>
            <w:r w:rsidRPr="00467480">
              <w:rPr>
                <w:color w:val="000000"/>
                <w:sz w:val="18"/>
                <w:szCs w:val="18"/>
              </w:rPr>
              <w:t xml:space="preserve">  район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Ведется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FF51BC" w:rsidRPr="00467480" w:rsidTr="00851085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06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Ведение Муниципального </w:t>
            </w:r>
            <w:r w:rsidRPr="00467480">
              <w:rPr>
                <w:sz w:val="18"/>
                <w:szCs w:val="18"/>
              </w:rPr>
              <w:lastRenderedPageBreak/>
              <w:t xml:space="preserve">реестра социально ориентированных некоммерческих организаций – получателей поддержки Администрации муниципального образования «Глазовский район»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146278" w:rsidP="002F6CD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Отдел экономики и </w:t>
            </w:r>
            <w:r>
              <w:rPr>
                <w:color w:val="000000"/>
                <w:sz w:val="18"/>
                <w:szCs w:val="18"/>
              </w:rPr>
              <w:lastRenderedPageBreak/>
              <w:t>муниципального заказа управления развития территории и муниципального заказа</w:t>
            </w:r>
            <w:r w:rsidRPr="00467480">
              <w:rPr>
                <w:sz w:val="18"/>
                <w:szCs w:val="18"/>
              </w:rPr>
              <w:t xml:space="preserve"> </w:t>
            </w:r>
            <w:r w:rsidR="00FF51BC" w:rsidRPr="00467480">
              <w:rPr>
                <w:sz w:val="18"/>
                <w:szCs w:val="18"/>
              </w:rPr>
              <w:t>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lastRenderedPageBreak/>
              <w:t>2019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Реализация требований </w:t>
            </w:r>
            <w:r w:rsidRPr="00467480">
              <w:rPr>
                <w:sz w:val="18"/>
                <w:szCs w:val="18"/>
              </w:rPr>
              <w:lastRenderedPageBreak/>
              <w:t>Федерального закона «О некоммерческих организациях», обобщение информации о некоммерческих организациях -  получателях поддержки Администрации муниципального образования «Глазовский  район»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lastRenderedPageBreak/>
              <w:t>Реестр ведется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146278" w:rsidRPr="00467480" w:rsidTr="00851085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6278" w:rsidRPr="00467480" w:rsidRDefault="00146278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278" w:rsidRPr="00467480" w:rsidRDefault="00146278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278" w:rsidRPr="00467480" w:rsidRDefault="00146278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07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278" w:rsidRPr="00467480" w:rsidRDefault="00146278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278" w:rsidRPr="00467480" w:rsidRDefault="00146278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Информирование о системе закупок для муниципальных нужд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278" w:rsidRPr="00467480" w:rsidRDefault="00146278" w:rsidP="009A61F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278" w:rsidRPr="00467480" w:rsidRDefault="00146278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278" w:rsidRPr="00467480" w:rsidRDefault="00146278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278" w:rsidRPr="00467480" w:rsidRDefault="00146278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Повышение активности участия СО НКО в закупках для государственных и муниципальных нужд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278" w:rsidRPr="00467480" w:rsidRDefault="00146278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 xml:space="preserve">Проводятся консультации 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6278" w:rsidRPr="00467480" w:rsidRDefault="00146278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FF51BC" w:rsidRPr="00241C56" w:rsidTr="00851085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08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Информирование СОНКО о проводимых </w:t>
            </w:r>
            <w:proofErr w:type="spellStart"/>
            <w:r w:rsidRPr="00467480">
              <w:rPr>
                <w:sz w:val="18"/>
                <w:szCs w:val="18"/>
              </w:rPr>
              <w:t>грантовых</w:t>
            </w:r>
            <w:proofErr w:type="spellEnd"/>
            <w:r w:rsidRPr="00467480">
              <w:rPr>
                <w:sz w:val="18"/>
                <w:szCs w:val="18"/>
              </w:rPr>
              <w:t xml:space="preserve"> конкурсах на федеральном, региональном и муниципальном уровнях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Администрации МО «Глазовский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2F6CD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Получение информации по </w:t>
            </w:r>
            <w:proofErr w:type="spellStart"/>
            <w:r w:rsidRPr="00467480">
              <w:rPr>
                <w:sz w:val="18"/>
                <w:szCs w:val="18"/>
              </w:rPr>
              <w:t>грантовой</w:t>
            </w:r>
            <w:proofErr w:type="spellEnd"/>
            <w:r w:rsidRPr="00467480">
              <w:rPr>
                <w:sz w:val="18"/>
                <w:szCs w:val="18"/>
              </w:rPr>
              <w:t xml:space="preserve"> поддержке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Информация доводится, размещается на официальном сайте МО «Глазовский район»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</w:tbl>
    <w:p w:rsidR="001C0F2A" w:rsidRPr="00241C56" w:rsidRDefault="001C0F2A">
      <w:pPr>
        <w:rPr>
          <w:sz w:val="18"/>
          <w:szCs w:val="18"/>
        </w:rPr>
      </w:pPr>
    </w:p>
    <w:sectPr w:rsidR="001C0F2A" w:rsidRPr="00241C56" w:rsidSect="00FF51BC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DA"/>
    <w:rsid w:val="0007543F"/>
    <w:rsid w:val="000F2E87"/>
    <w:rsid w:val="00141CC1"/>
    <w:rsid w:val="00146278"/>
    <w:rsid w:val="001C0F2A"/>
    <w:rsid w:val="00241C56"/>
    <w:rsid w:val="002554C4"/>
    <w:rsid w:val="002F6CD6"/>
    <w:rsid w:val="003660B3"/>
    <w:rsid w:val="00374846"/>
    <w:rsid w:val="003B341B"/>
    <w:rsid w:val="003C386D"/>
    <w:rsid w:val="003F3F7C"/>
    <w:rsid w:val="00467480"/>
    <w:rsid w:val="004A0018"/>
    <w:rsid w:val="00533FBA"/>
    <w:rsid w:val="005E2FC5"/>
    <w:rsid w:val="00752548"/>
    <w:rsid w:val="00851085"/>
    <w:rsid w:val="008C0734"/>
    <w:rsid w:val="008D7A2A"/>
    <w:rsid w:val="0099230F"/>
    <w:rsid w:val="009E03E7"/>
    <w:rsid w:val="00AA0CDA"/>
    <w:rsid w:val="00C25E3C"/>
    <w:rsid w:val="00E0203D"/>
    <w:rsid w:val="00E93680"/>
    <w:rsid w:val="00F2174D"/>
    <w:rsid w:val="00F4308F"/>
    <w:rsid w:val="00F67455"/>
    <w:rsid w:val="00F8682D"/>
    <w:rsid w:val="00FB3806"/>
    <w:rsid w:val="00FB5ACB"/>
    <w:rsid w:val="00FF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A0CD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AA0C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message-headname">
    <w:name w:val="b-message-head__name"/>
    <w:basedOn w:val="a0"/>
    <w:rsid w:val="00AA0C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A0CD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AA0C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message-headname">
    <w:name w:val="b-message-head__name"/>
    <w:basedOn w:val="a0"/>
    <w:rsid w:val="00AA0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15</Pages>
  <Words>4137</Words>
  <Characters>23581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2020-03-05T12:55:00Z</dcterms:created>
  <dcterms:modified xsi:type="dcterms:W3CDTF">2021-05-28T12:41:00Z</dcterms:modified>
</cp:coreProperties>
</file>