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546E" w:rsidRPr="008973DB" w:rsidRDefault="000C546E" w:rsidP="000C546E">
      <w:pPr>
        <w:spacing w:after="0" w:line="360" w:lineRule="auto"/>
        <w:rPr>
          <w:rFonts w:ascii="Times New Roman" w:hAnsi="Times New Roman" w:cs="Times New Roman"/>
          <w:sz w:val="24"/>
          <w:szCs w:val="24"/>
        </w:rPr>
      </w:pPr>
      <w:bookmarkStart w:id="0" w:name="_GoBack"/>
      <w:bookmarkEnd w:id="0"/>
      <w:r w:rsidRPr="008973DB">
        <w:rPr>
          <w:rFonts w:ascii="Times New Roman" w:hAnsi="Times New Roman" w:cs="Times New Roman"/>
          <w:b/>
          <w:sz w:val="24"/>
          <w:szCs w:val="24"/>
        </w:rPr>
        <w:t xml:space="preserve">Форма 1. </w:t>
      </w:r>
      <w:hyperlink r:id="rId6" w:history="1">
        <w:r w:rsidRPr="008973DB">
          <w:rPr>
            <w:rFonts w:ascii="Times New Roman" w:hAnsi="Times New Roman" w:cs="Times New Roman"/>
            <w:sz w:val="24"/>
            <w:szCs w:val="24"/>
          </w:rPr>
          <w:t>Отчет</w:t>
        </w:r>
      </w:hyperlink>
      <w:r w:rsidRPr="008973DB">
        <w:rPr>
          <w:rFonts w:ascii="Times New Roman" w:hAnsi="Times New Roman" w:cs="Times New Roman"/>
          <w:sz w:val="24"/>
          <w:szCs w:val="24"/>
        </w:rPr>
        <w:t xml:space="preserve"> о достигнутых значениях целевых показателей (индикаторов) муниципальной программы </w:t>
      </w:r>
    </w:p>
    <w:p w:rsidR="000C546E" w:rsidRPr="008973DB" w:rsidRDefault="00084288" w:rsidP="000C546E">
      <w:pPr>
        <w:spacing w:after="0" w:line="360" w:lineRule="auto"/>
        <w:jc w:val="center"/>
        <w:rPr>
          <w:rFonts w:ascii="Times New Roman" w:hAnsi="Times New Roman" w:cs="Times New Roman"/>
          <w:b/>
          <w:sz w:val="24"/>
          <w:szCs w:val="24"/>
        </w:rPr>
      </w:pPr>
      <w:hyperlink r:id="rId7" w:history="1">
        <w:r w:rsidR="000C546E" w:rsidRPr="008973DB">
          <w:rPr>
            <w:rFonts w:ascii="Times New Roman" w:hAnsi="Times New Roman" w:cs="Times New Roman"/>
            <w:b/>
            <w:sz w:val="24"/>
            <w:szCs w:val="24"/>
          </w:rPr>
          <w:t>Отчет</w:t>
        </w:r>
      </w:hyperlink>
      <w:r w:rsidR="000C546E" w:rsidRPr="008973DB">
        <w:rPr>
          <w:rFonts w:ascii="Times New Roman" w:hAnsi="Times New Roman" w:cs="Times New Roman"/>
          <w:b/>
          <w:sz w:val="24"/>
          <w:szCs w:val="24"/>
        </w:rPr>
        <w:t xml:space="preserve"> о достигнутых значениях целевых показателей (индикаторов) муниципальной программы</w:t>
      </w:r>
    </w:p>
    <w:p w:rsidR="000C546E" w:rsidRPr="008973DB" w:rsidRDefault="000C546E" w:rsidP="000C546E">
      <w:pPr>
        <w:spacing w:after="0" w:line="360" w:lineRule="auto"/>
        <w:jc w:val="center"/>
        <w:rPr>
          <w:rFonts w:ascii="Times New Roman" w:hAnsi="Times New Roman" w:cs="Times New Roman"/>
          <w:b/>
          <w:sz w:val="24"/>
          <w:szCs w:val="24"/>
        </w:rPr>
      </w:pPr>
      <w:r w:rsidRPr="008973DB">
        <w:rPr>
          <w:rFonts w:ascii="Times New Roman" w:hAnsi="Times New Roman" w:cs="Times New Roman"/>
          <w:b/>
          <w:sz w:val="24"/>
          <w:szCs w:val="24"/>
        </w:rPr>
        <w:t>по состоянию на 01.01.20</w:t>
      </w:r>
      <w:r w:rsidR="00FD5FBE">
        <w:rPr>
          <w:rFonts w:ascii="Times New Roman" w:hAnsi="Times New Roman" w:cs="Times New Roman"/>
          <w:b/>
          <w:sz w:val="24"/>
          <w:szCs w:val="24"/>
        </w:rPr>
        <w:t>21</w:t>
      </w:r>
    </w:p>
    <w:p w:rsidR="000C546E" w:rsidRPr="008973DB" w:rsidRDefault="000C546E" w:rsidP="000C546E">
      <w:pPr>
        <w:spacing w:after="0" w:line="360" w:lineRule="auto"/>
        <w:rPr>
          <w:rFonts w:ascii="Times New Roman" w:hAnsi="Times New Roman" w:cs="Times New Roman"/>
          <w:sz w:val="24"/>
          <w:szCs w:val="24"/>
        </w:rPr>
      </w:pPr>
      <w:r w:rsidRPr="008973DB">
        <w:rPr>
          <w:rFonts w:ascii="Times New Roman" w:hAnsi="Times New Roman" w:cs="Times New Roman"/>
          <w:sz w:val="24"/>
          <w:szCs w:val="24"/>
        </w:rPr>
        <w:t xml:space="preserve">Наименование муниципальной программы  </w:t>
      </w:r>
      <w:r w:rsidRPr="008973DB">
        <w:rPr>
          <w:rFonts w:ascii="Times New Roman" w:hAnsi="Times New Roman" w:cs="Times New Roman"/>
          <w:b/>
          <w:sz w:val="24"/>
          <w:szCs w:val="24"/>
        </w:rPr>
        <w:t xml:space="preserve">«Муниципальное управление» </w:t>
      </w:r>
    </w:p>
    <w:tbl>
      <w:tblPr>
        <w:tblW w:w="15615" w:type="dxa"/>
        <w:tblInd w:w="93" w:type="dxa"/>
        <w:tblLayout w:type="fixed"/>
        <w:tblLook w:val="04A0" w:firstRow="1" w:lastRow="0" w:firstColumn="1" w:lastColumn="0" w:noHBand="0" w:noVBand="1"/>
      </w:tblPr>
      <w:tblGrid>
        <w:gridCol w:w="555"/>
        <w:gridCol w:w="27"/>
        <w:gridCol w:w="518"/>
        <w:gridCol w:w="49"/>
        <w:gridCol w:w="528"/>
        <w:gridCol w:w="39"/>
        <w:gridCol w:w="3402"/>
        <w:gridCol w:w="40"/>
        <w:gridCol w:w="923"/>
        <w:gridCol w:w="12"/>
        <w:gridCol w:w="1277"/>
        <w:gridCol w:w="7"/>
        <w:gridCol w:w="1276"/>
        <w:gridCol w:w="9"/>
        <w:gridCol w:w="1234"/>
        <w:gridCol w:w="36"/>
        <w:gridCol w:w="1100"/>
        <w:gridCol w:w="37"/>
        <w:gridCol w:w="1280"/>
        <w:gridCol w:w="6"/>
        <w:gridCol w:w="1277"/>
        <w:gridCol w:w="1974"/>
        <w:gridCol w:w="9"/>
      </w:tblGrid>
      <w:tr w:rsidR="008973DB" w:rsidRPr="008973DB" w:rsidTr="008973DB">
        <w:trPr>
          <w:gridAfter w:val="1"/>
          <w:wAfter w:w="9" w:type="dxa"/>
          <w:trHeight w:val="600"/>
          <w:tblHeader/>
        </w:trPr>
        <w:tc>
          <w:tcPr>
            <w:tcW w:w="1100" w:type="dxa"/>
            <w:gridSpan w:val="3"/>
            <w:vMerge w:val="restart"/>
            <w:tcBorders>
              <w:top w:val="single" w:sz="8" w:space="0" w:color="auto"/>
              <w:left w:val="single" w:sz="8" w:space="0" w:color="auto"/>
              <w:bottom w:val="single" w:sz="4" w:space="0" w:color="auto"/>
              <w:right w:val="single" w:sz="4" w:space="0" w:color="auto"/>
            </w:tcBorders>
            <w:vAlign w:val="center"/>
            <w:hideMark/>
          </w:tcPr>
          <w:p w:rsidR="000C546E" w:rsidRPr="008973DB" w:rsidRDefault="000C546E" w:rsidP="00B26D3D">
            <w:pPr>
              <w:spacing w:after="0"/>
              <w:jc w:val="center"/>
              <w:rPr>
                <w:rFonts w:ascii="Times New Roman" w:eastAsia="Times New Roman" w:hAnsi="Times New Roman" w:cs="Times New Roman"/>
                <w:sz w:val="18"/>
                <w:szCs w:val="18"/>
                <w:lang w:eastAsia="ru-RU"/>
              </w:rPr>
            </w:pPr>
            <w:r w:rsidRPr="008973DB">
              <w:rPr>
                <w:rFonts w:ascii="Times New Roman" w:eastAsia="Times New Roman" w:hAnsi="Times New Roman" w:cs="Times New Roman"/>
                <w:sz w:val="18"/>
                <w:szCs w:val="18"/>
                <w:lang w:eastAsia="ru-RU"/>
              </w:rPr>
              <w:t>Коды аналитической программной классификации</w:t>
            </w:r>
          </w:p>
        </w:tc>
        <w:tc>
          <w:tcPr>
            <w:tcW w:w="577" w:type="dxa"/>
            <w:gridSpan w:val="2"/>
            <w:vMerge w:val="restart"/>
            <w:tcBorders>
              <w:top w:val="single" w:sz="8" w:space="0" w:color="auto"/>
              <w:left w:val="single" w:sz="4" w:space="0" w:color="auto"/>
              <w:bottom w:val="single" w:sz="8" w:space="0" w:color="000000"/>
              <w:right w:val="single" w:sz="4" w:space="0" w:color="auto"/>
            </w:tcBorders>
            <w:vAlign w:val="center"/>
            <w:hideMark/>
          </w:tcPr>
          <w:p w:rsidR="000C546E" w:rsidRPr="008973DB" w:rsidRDefault="000C546E" w:rsidP="00B26D3D">
            <w:pPr>
              <w:spacing w:after="0"/>
              <w:jc w:val="center"/>
              <w:rPr>
                <w:rFonts w:ascii="Times New Roman" w:eastAsia="Times New Roman" w:hAnsi="Times New Roman" w:cs="Times New Roman"/>
                <w:sz w:val="18"/>
                <w:szCs w:val="18"/>
                <w:lang w:eastAsia="ru-RU"/>
              </w:rPr>
            </w:pPr>
            <w:r w:rsidRPr="008973DB">
              <w:rPr>
                <w:rFonts w:ascii="Times New Roman" w:eastAsia="Times New Roman" w:hAnsi="Times New Roman" w:cs="Times New Roman"/>
                <w:sz w:val="18"/>
                <w:szCs w:val="18"/>
                <w:lang w:eastAsia="ru-RU"/>
              </w:rPr>
              <w:t xml:space="preserve">№ </w:t>
            </w:r>
            <w:proofErr w:type="gramStart"/>
            <w:r w:rsidRPr="008973DB">
              <w:rPr>
                <w:rFonts w:ascii="Times New Roman" w:eastAsia="Times New Roman" w:hAnsi="Times New Roman" w:cs="Times New Roman"/>
                <w:sz w:val="18"/>
                <w:szCs w:val="18"/>
                <w:lang w:eastAsia="ru-RU"/>
              </w:rPr>
              <w:t>п</w:t>
            </w:r>
            <w:proofErr w:type="gramEnd"/>
            <w:r w:rsidRPr="008973DB">
              <w:rPr>
                <w:rFonts w:ascii="Times New Roman" w:eastAsia="Times New Roman" w:hAnsi="Times New Roman" w:cs="Times New Roman"/>
                <w:sz w:val="18"/>
                <w:szCs w:val="18"/>
                <w:lang w:eastAsia="ru-RU"/>
              </w:rPr>
              <w:t>/п</w:t>
            </w:r>
          </w:p>
        </w:tc>
        <w:tc>
          <w:tcPr>
            <w:tcW w:w="3481" w:type="dxa"/>
            <w:gridSpan w:val="3"/>
            <w:vMerge w:val="restart"/>
            <w:tcBorders>
              <w:top w:val="single" w:sz="8" w:space="0" w:color="auto"/>
              <w:left w:val="single" w:sz="4" w:space="0" w:color="auto"/>
              <w:bottom w:val="single" w:sz="8" w:space="0" w:color="000000"/>
              <w:right w:val="single" w:sz="4" w:space="0" w:color="auto"/>
            </w:tcBorders>
            <w:vAlign w:val="center"/>
            <w:hideMark/>
          </w:tcPr>
          <w:p w:rsidR="000C546E" w:rsidRPr="008973DB" w:rsidRDefault="000C546E" w:rsidP="00B26D3D">
            <w:pPr>
              <w:spacing w:after="0"/>
              <w:jc w:val="center"/>
              <w:rPr>
                <w:rFonts w:ascii="Times New Roman" w:eastAsia="Times New Roman" w:hAnsi="Times New Roman" w:cs="Times New Roman"/>
                <w:sz w:val="18"/>
                <w:szCs w:val="18"/>
                <w:lang w:eastAsia="ru-RU"/>
              </w:rPr>
            </w:pPr>
            <w:r w:rsidRPr="008973DB">
              <w:rPr>
                <w:rFonts w:ascii="Times New Roman" w:eastAsia="Times New Roman" w:hAnsi="Times New Roman" w:cs="Times New Roman"/>
                <w:sz w:val="18"/>
                <w:szCs w:val="18"/>
                <w:lang w:eastAsia="ru-RU"/>
              </w:rPr>
              <w:t>Наименование целевого показателя (индикатора)</w:t>
            </w:r>
          </w:p>
        </w:tc>
        <w:tc>
          <w:tcPr>
            <w:tcW w:w="935" w:type="dxa"/>
            <w:gridSpan w:val="2"/>
            <w:vMerge w:val="restart"/>
            <w:tcBorders>
              <w:top w:val="single" w:sz="8" w:space="0" w:color="auto"/>
              <w:left w:val="single" w:sz="4" w:space="0" w:color="auto"/>
              <w:bottom w:val="single" w:sz="8" w:space="0" w:color="000000"/>
              <w:right w:val="single" w:sz="4" w:space="0" w:color="auto"/>
            </w:tcBorders>
            <w:vAlign w:val="center"/>
            <w:hideMark/>
          </w:tcPr>
          <w:p w:rsidR="000C546E" w:rsidRPr="008973DB" w:rsidRDefault="000C546E" w:rsidP="00B26D3D">
            <w:pPr>
              <w:spacing w:after="0"/>
              <w:jc w:val="center"/>
              <w:rPr>
                <w:rFonts w:ascii="Times New Roman" w:eastAsia="Times New Roman" w:hAnsi="Times New Roman" w:cs="Times New Roman"/>
                <w:sz w:val="18"/>
                <w:szCs w:val="18"/>
                <w:lang w:eastAsia="ru-RU"/>
              </w:rPr>
            </w:pPr>
            <w:r w:rsidRPr="008973DB">
              <w:rPr>
                <w:rFonts w:ascii="Times New Roman" w:eastAsia="Times New Roman" w:hAnsi="Times New Roman" w:cs="Times New Roman"/>
                <w:sz w:val="18"/>
                <w:szCs w:val="18"/>
                <w:lang w:eastAsia="ru-RU"/>
              </w:rPr>
              <w:t>Единица измерения</w:t>
            </w:r>
          </w:p>
        </w:tc>
        <w:tc>
          <w:tcPr>
            <w:tcW w:w="3803" w:type="dxa"/>
            <w:gridSpan w:val="5"/>
            <w:tcBorders>
              <w:top w:val="single" w:sz="8" w:space="0" w:color="auto"/>
              <w:left w:val="nil"/>
              <w:bottom w:val="nil"/>
              <w:right w:val="single" w:sz="4" w:space="0" w:color="000000"/>
            </w:tcBorders>
            <w:vAlign w:val="center"/>
            <w:hideMark/>
          </w:tcPr>
          <w:p w:rsidR="000C546E" w:rsidRPr="008973DB" w:rsidRDefault="000C546E" w:rsidP="00B26D3D">
            <w:pPr>
              <w:spacing w:after="0"/>
              <w:jc w:val="center"/>
              <w:rPr>
                <w:rFonts w:ascii="Times New Roman" w:eastAsia="Times New Roman" w:hAnsi="Times New Roman" w:cs="Times New Roman"/>
                <w:sz w:val="18"/>
                <w:szCs w:val="18"/>
                <w:lang w:eastAsia="ru-RU"/>
              </w:rPr>
            </w:pPr>
            <w:r w:rsidRPr="008973DB">
              <w:rPr>
                <w:rFonts w:ascii="Times New Roman" w:eastAsia="Times New Roman" w:hAnsi="Times New Roman" w:cs="Times New Roman"/>
                <w:sz w:val="18"/>
                <w:szCs w:val="18"/>
                <w:lang w:eastAsia="ru-RU"/>
              </w:rPr>
              <w:t>Значения целевого показателя (индикатора)</w:t>
            </w:r>
          </w:p>
        </w:tc>
        <w:tc>
          <w:tcPr>
            <w:tcW w:w="1136" w:type="dxa"/>
            <w:gridSpan w:val="2"/>
            <w:vMerge w:val="restart"/>
            <w:tcBorders>
              <w:top w:val="single" w:sz="8" w:space="0" w:color="auto"/>
              <w:left w:val="single" w:sz="4" w:space="0" w:color="auto"/>
              <w:bottom w:val="single" w:sz="8" w:space="0" w:color="000000"/>
              <w:right w:val="single" w:sz="4" w:space="0" w:color="auto"/>
            </w:tcBorders>
            <w:vAlign w:val="center"/>
            <w:hideMark/>
          </w:tcPr>
          <w:p w:rsidR="000C546E" w:rsidRPr="008973DB" w:rsidRDefault="000C546E" w:rsidP="00B26D3D">
            <w:pPr>
              <w:spacing w:after="0"/>
              <w:jc w:val="center"/>
              <w:rPr>
                <w:rFonts w:ascii="Times New Roman" w:eastAsia="Times New Roman" w:hAnsi="Times New Roman" w:cs="Times New Roman"/>
                <w:sz w:val="18"/>
                <w:szCs w:val="18"/>
                <w:lang w:eastAsia="ru-RU"/>
              </w:rPr>
            </w:pPr>
            <w:r w:rsidRPr="008973DB">
              <w:rPr>
                <w:rFonts w:ascii="Times New Roman" w:eastAsia="Times New Roman" w:hAnsi="Times New Roman" w:cs="Times New Roman"/>
                <w:sz w:val="18"/>
                <w:szCs w:val="18"/>
                <w:lang w:eastAsia="ru-RU"/>
              </w:rPr>
              <w:t xml:space="preserve">Абсолютное отклонение факта от плана </w:t>
            </w:r>
          </w:p>
        </w:tc>
        <w:tc>
          <w:tcPr>
            <w:tcW w:w="1317" w:type="dxa"/>
            <w:gridSpan w:val="2"/>
            <w:vMerge w:val="restart"/>
            <w:tcBorders>
              <w:top w:val="single" w:sz="8" w:space="0" w:color="auto"/>
              <w:left w:val="single" w:sz="4" w:space="0" w:color="auto"/>
              <w:bottom w:val="single" w:sz="8" w:space="0" w:color="000000"/>
              <w:right w:val="single" w:sz="4" w:space="0" w:color="auto"/>
            </w:tcBorders>
            <w:vAlign w:val="center"/>
            <w:hideMark/>
          </w:tcPr>
          <w:p w:rsidR="000C546E" w:rsidRPr="008973DB" w:rsidRDefault="000C546E" w:rsidP="00B26D3D">
            <w:pPr>
              <w:spacing w:after="0"/>
              <w:jc w:val="center"/>
              <w:rPr>
                <w:rFonts w:ascii="Times New Roman" w:eastAsia="Times New Roman" w:hAnsi="Times New Roman" w:cs="Times New Roman"/>
                <w:sz w:val="18"/>
                <w:szCs w:val="18"/>
                <w:lang w:eastAsia="ru-RU"/>
              </w:rPr>
            </w:pPr>
            <w:r w:rsidRPr="008973DB">
              <w:rPr>
                <w:rFonts w:ascii="Times New Roman" w:eastAsia="Times New Roman" w:hAnsi="Times New Roman" w:cs="Times New Roman"/>
                <w:sz w:val="18"/>
                <w:szCs w:val="18"/>
                <w:lang w:eastAsia="ru-RU"/>
              </w:rPr>
              <w:t xml:space="preserve">Относительное отклонение факта от плана, </w:t>
            </w:r>
            <w:proofErr w:type="gramStart"/>
            <w:r w:rsidRPr="008973DB">
              <w:rPr>
                <w:rFonts w:ascii="Times New Roman" w:eastAsia="Times New Roman" w:hAnsi="Times New Roman" w:cs="Times New Roman"/>
                <w:sz w:val="18"/>
                <w:szCs w:val="18"/>
                <w:lang w:eastAsia="ru-RU"/>
              </w:rPr>
              <w:t>в</w:t>
            </w:r>
            <w:proofErr w:type="gramEnd"/>
            <w:r w:rsidRPr="008973DB">
              <w:rPr>
                <w:rFonts w:ascii="Times New Roman" w:eastAsia="Times New Roman" w:hAnsi="Times New Roman" w:cs="Times New Roman"/>
                <w:sz w:val="18"/>
                <w:szCs w:val="18"/>
                <w:lang w:eastAsia="ru-RU"/>
              </w:rPr>
              <w:t xml:space="preserve"> %</w:t>
            </w:r>
          </w:p>
        </w:tc>
        <w:tc>
          <w:tcPr>
            <w:tcW w:w="1283" w:type="dxa"/>
            <w:gridSpan w:val="2"/>
            <w:vMerge w:val="restart"/>
            <w:tcBorders>
              <w:top w:val="single" w:sz="8" w:space="0" w:color="auto"/>
              <w:left w:val="single" w:sz="4" w:space="0" w:color="auto"/>
              <w:bottom w:val="single" w:sz="8" w:space="0" w:color="000000"/>
              <w:right w:val="single" w:sz="4" w:space="0" w:color="auto"/>
            </w:tcBorders>
            <w:vAlign w:val="center"/>
            <w:hideMark/>
          </w:tcPr>
          <w:p w:rsidR="000C546E" w:rsidRPr="008973DB" w:rsidRDefault="000C546E" w:rsidP="00B26D3D">
            <w:pPr>
              <w:spacing w:after="0"/>
              <w:jc w:val="center"/>
              <w:rPr>
                <w:rFonts w:ascii="Times New Roman" w:eastAsia="Times New Roman" w:hAnsi="Times New Roman" w:cs="Times New Roman"/>
                <w:sz w:val="18"/>
                <w:szCs w:val="18"/>
                <w:lang w:eastAsia="ru-RU"/>
              </w:rPr>
            </w:pPr>
            <w:r w:rsidRPr="008973DB">
              <w:rPr>
                <w:rFonts w:ascii="Times New Roman" w:eastAsia="Times New Roman" w:hAnsi="Times New Roman" w:cs="Times New Roman"/>
                <w:sz w:val="18"/>
                <w:szCs w:val="18"/>
                <w:lang w:eastAsia="ru-RU"/>
              </w:rPr>
              <w:t>Темп роста к уровню прошлого года, %</w:t>
            </w:r>
          </w:p>
        </w:tc>
        <w:tc>
          <w:tcPr>
            <w:tcW w:w="1974" w:type="dxa"/>
            <w:vMerge w:val="restart"/>
            <w:tcBorders>
              <w:top w:val="single" w:sz="8" w:space="0" w:color="auto"/>
              <w:left w:val="single" w:sz="4" w:space="0" w:color="auto"/>
              <w:bottom w:val="single" w:sz="8" w:space="0" w:color="000000"/>
              <w:right w:val="single" w:sz="8" w:space="0" w:color="auto"/>
            </w:tcBorders>
            <w:vAlign w:val="center"/>
            <w:hideMark/>
          </w:tcPr>
          <w:p w:rsidR="000C546E" w:rsidRPr="008973DB" w:rsidRDefault="000C546E" w:rsidP="00B26D3D">
            <w:pPr>
              <w:spacing w:after="0"/>
              <w:jc w:val="center"/>
              <w:rPr>
                <w:rFonts w:ascii="Times New Roman" w:eastAsia="Times New Roman" w:hAnsi="Times New Roman" w:cs="Times New Roman"/>
                <w:sz w:val="18"/>
                <w:szCs w:val="18"/>
                <w:lang w:eastAsia="ru-RU"/>
              </w:rPr>
            </w:pPr>
            <w:r w:rsidRPr="008973DB">
              <w:rPr>
                <w:rFonts w:ascii="Times New Roman" w:eastAsia="Times New Roman" w:hAnsi="Times New Roman" w:cs="Times New Roman"/>
                <w:sz w:val="18"/>
                <w:szCs w:val="18"/>
                <w:lang w:eastAsia="ru-RU"/>
              </w:rPr>
              <w:t>Обоснование отклонений значений целевого показателя (индикатора) на конец отчетного периода</w:t>
            </w:r>
          </w:p>
        </w:tc>
      </w:tr>
      <w:tr w:rsidR="008973DB" w:rsidRPr="008973DB" w:rsidTr="008973DB">
        <w:trPr>
          <w:gridAfter w:val="1"/>
          <w:wAfter w:w="9" w:type="dxa"/>
          <w:trHeight w:val="390"/>
          <w:tblHeader/>
        </w:trPr>
        <w:tc>
          <w:tcPr>
            <w:tcW w:w="1100" w:type="dxa"/>
            <w:gridSpan w:val="3"/>
            <w:vMerge/>
            <w:tcBorders>
              <w:top w:val="single" w:sz="8" w:space="0" w:color="auto"/>
              <w:left w:val="single" w:sz="8" w:space="0" w:color="auto"/>
              <w:bottom w:val="single" w:sz="4" w:space="0" w:color="auto"/>
              <w:right w:val="single" w:sz="4" w:space="0" w:color="auto"/>
            </w:tcBorders>
            <w:vAlign w:val="center"/>
            <w:hideMark/>
          </w:tcPr>
          <w:p w:rsidR="000C546E" w:rsidRPr="008973DB" w:rsidRDefault="000C546E" w:rsidP="00B26D3D">
            <w:pPr>
              <w:spacing w:after="0" w:line="240" w:lineRule="auto"/>
              <w:rPr>
                <w:rFonts w:ascii="Times New Roman" w:eastAsia="Times New Roman" w:hAnsi="Times New Roman" w:cs="Times New Roman"/>
                <w:sz w:val="18"/>
                <w:szCs w:val="18"/>
                <w:lang w:eastAsia="ru-RU"/>
              </w:rPr>
            </w:pPr>
          </w:p>
        </w:tc>
        <w:tc>
          <w:tcPr>
            <w:tcW w:w="577" w:type="dxa"/>
            <w:gridSpan w:val="2"/>
            <w:vMerge/>
            <w:tcBorders>
              <w:top w:val="single" w:sz="8" w:space="0" w:color="auto"/>
              <w:left w:val="single" w:sz="4" w:space="0" w:color="auto"/>
              <w:bottom w:val="single" w:sz="8" w:space="0" w:color="000000"/>
              <w:right w:val="single" w:sz="4" w:space="0" w:color="auto"/>
            </w:tcBorders>
            <w:vAlign w:val="center"/>
            <w:hideMark/>
          </w:tcPr>
          <w:p w:rsidR="000C546E" w:rsidRPr="008973DB" w:rsidRDefault="000C546E" w:rsidP="00B26D3D">
            <w:pPr>
              <w:spacing w:after="0" w:line="240" w:lineRule="auto"/>
              <w:rPr>
                <w:rFonts w:ascii="Times New Roman" w:eastAsia="Times New Roman" w:hAnsi="Times New Roman" w:cs="Times New Roman"/>
                <w:sz w:val="18"/>
                <w:szCs w:val="18"/>
                <w:lang w:eastAsia="ru-RU"/>
              </w:rPr>
            </w:pPr>
          </w:p>
        </w:tc>
        <w:tc>
          <w:tcPr>
            <w:tcW w:w="3481" w:type="dxa"/>
            <w:gridSpan w:val="3"/>
            <w:vMerge/>
            <w:tcBorders>
              <w:top w:val="single" w:sz="8" w:space="0" w:color="auto"/>
              <w:left w:val="single" w:sz="4" w:space="0" w:color="auto"/>
              <w:bottom w:val="single" w:sz="8" w:space="0" w:color="000000"/>
              <w:right w:val="single" w:sz="4" w:space="0" w:color="auto"/>
            </w:tcBorders>
            <w:vAlign w:val="center"/>
            <w:hideMark/>
          </w:tcPr>
          <w:p w:rsidR="000C546E" w:rsidRPr="008973DB" w:rsidRDefault="000C546E" w:rsidP="00B26D3D">
            <w:pPr>
              <w:spacing w:after="0" w:line="240" w:lineRule="auto"/>
              <w:rPr>
                <w:rFonts w:ascii="Times New Roman" w:eastAsia="Times New Roman" w:hAnsi="Times New Roman" w:cs="Times New Roman"/>
                <w:sz w:val="18"/>
                <w:szCs w:val="18"/>
                <w:lang w:eastAsia="ru-RU"/>
              </w:rPr>
            </w:pPr>
          </w:p>
        </w:tc>
        <w:tc>
          <w:tcPr>
            <w:tcW w:w="935" w:type="dxa"/>
            <w:gridSpan w:val="2"/>
            <w:vMerge/>
            <w:tcBorders>
              <w:top w:val="single" w:sz="8" w:space="0" w:color="auto"/>
              <w:left w:val="single" w:sz="4" w:space="0" w:color="auto"/>
              <w:bottom w:val="single" w:sz="8" w:space="0" w:color="000000"/>
              <w:right w:val="single" w:sz="4" w:space="0" w:color="auto"/>
            </w:tcBorders>
            <w:vAlign w:val="center"/>
            <w:hideMark/>
          </w:tcPr>
          <w:p w:rsidR="000C546E" w:rsidRPr="008973DB" w:rsidRDefault="000C546E" w:rsidP="00B26D3D">
            <w:pPr>
              <w:spacing w:after="0" w:line="240" w:lineRule="auto"/>
              <w:rPr>
                <w:rFonts w:ascii="Times New Roman" w:eastAsia="Times New Roman" w:hAnsi="Times New Roman" w:cs="Times New Roman"/>
                <w:sz w:val="18"/>
                <w:szCs w:val="18"/>
                <w:lang w:eastAsia="ru-RU"/>
              </w:rPr>
            </w:pPr>
          </w:p>
        </w:tc>
        <w:tc>
          <w:tcPr>
            <w:tcW w:w="1277" w:type="dxa"/>
            <w:vMerge w:val="restart"/>
            <w:tcBorders>
              <w:top w:val="single" w:sz="4" w:space="0" w:color="auto"/>
              <w:left w:val="single" w:sz="4" w:space="0" w:color="auto"/>
              <w:bottom w:val="single" w:sz="8" w:space="0" w:color="000000"/>
              <w:right w:val="single" w:sz="4" w:space="0" w:color="auto"/>
            </w:tcBorders>
            <w:vAlign w:val="center"/>
            <w:hideMark/>
          </w:tcPr>
          <w:p w:rsidR="000C546E" w:rsidRPr="008973DB" w:rsidRDefault="000C546E" w:rsidP="00B26D3D">
            <w:pPr>
              <w:spacing w:after="0"/>
              <w:jc w:val="center"/>
              <w:rPr>
                <w:rFonts w:ascii="Times New Roman" w:eastAsia="Times New Roman" w:hAnsi="Times New Roman" w:cs="Times New Roman"/>
                <w:sz w:val="18"/>
                <w:szCs w:val="18"/>
                <w:lang w:eastAsia="ru-RU"/>
              </w:rPr>
            </w:pPr>
            <w:r w:rsidRPr="008973DB">
              <w:rPr>
                <w:rFonts w:ascii="Times New Roman" w:eastAsia="Times New Roman" w:hAnsi="Times New Roman" w:cs="Times New Roman"/>
                <w:sz w:val="18"/>
                <w:szCs w:val="18"/>
                <w:lang w:eastAsia="ru-RU"/>
              </w:rPr>
              <w:t>факт на начало отчетного периода (за прошлый год)</w:t>
            </w:r>
          </w:p>
        </w:tc>
        <w:tc>
          <w:tcPr>
            <w:tcW w:w="1292" w:type="dxa"/>
            <w:gridSpan w:val="3"/>
            <w:vMerge w:val="restart"/>
            <w:tcBorders>
              <w:top w:val="single" w:sz="4" w:space="0" w:color="auto"/>
              <w:left w:val="single" w:sz="4" w:space="0" w:color="auto"/>
              <w:bottom w:val="single" w:sz="8" w:space="0" w:color="000000"/>
              <w:right w:val="single" w:sz="4" w:space="0" w:color="auto"/>
            </w:tcBorders>
            <w:vAlign w:val="center"/>
            <w:hideMark/>
          </w:tcPr>
          <w:p w:rsidR="000C546E" w:rsidRPr="008973DB" w:rsidRDefault="000C546E" w:rsidP="00B26D3D">
            <w:pPr>
              <w:spacing w:after="0"/>
              <w:jc w:val="center"/>
              <w:rPr>
                <w:rFonts w:ascii="Times New Roman" w:eastAsia="Times New Roman" w:hAnsi="Times New Roman" w:cs="Times New Roman"/>
                <w:sz w:val="18"/>
                <w:szCs w:val="18"/>
                <w:lang w:eastAsia="ru-RU"/>
              </w:rPr>
            </w:pPr>
            <w:r w:rsidRPr="008973DB">
              <w:rPr>
                <w:rFonts w:ascii="Times New Roman" w:eastAsia="Times New Roman" w:hAnsi="Times New Roman" w:cs="Times New Roman"/>
                <w:sz w:val="18"/>
                <w:szCs w:val="18"/>
                <w:lang w:eastAsia="ru-RU"/>
              </w:rPr>
              <w:t>план на конец отчетного (текущего) года</w:t>
            </w:r>
          </w:p>
        </w:tc>
        <w:tc>
          <w:tcPr>
            <w:tcW w:w="1234" w:type="dxa"/>
            <w:vMerge w:val="restart"/>
            <w:tcBorders>
              <w:top w:val="single" w:sz="4" w:space="0" w:color="auto"/>
              <w:left w:val="single" w:sz="4" w:space="0" w:color="auto"/>
              <w:bottom w:val="single" w:sz="8" w:space="0" w:color="000000"/>
              <w:right w:val="single" w:sz="4" w:space="0" w:color="auto"/>
            </w:tcBorders>
            <w:vAlign w:val="center"/>
            <w:hideMark/>
          </w:tcPr>
          <w:p w:rsidR="000C546E" w:rsidRPr="008973DB" w:rsidRDefault="000C546E" w:rsidP="00B26D3D">
            <w:pPr>
              <w:spacing w:after="0"/>
              <w:jc w:val="center"/>
              <w:rPr>
                <w:rFonts w:ascii="Times New Roman" w:eastAsia="Times New Roman" w:hAnsi="Times New Roman" w:cs="Times New Roman"/>
                <w:sz w:val="18"/>
                <w:szCs w:val="18"/>
                <w:lang w:eastAsia="ru-RU"/>
              </w:rPr>
            </w:pPr>
            <w:r w:rsidRPr="008973DB">
              <w:rPr>
                <w:rFonts w:ascii="Times New Roman" w:eastAsia="Times New Roman" w:hAnsi="Times New Roman" w:cs="Times New Roman"/>
                <w:sz w:val="18"/>
                <w:szCs w:val="18"/>
                <w:lang w:eastAsia="ru-RU"/>
              </w:rPr>
              <w:t>факт на конец отчетного периода</w:t>
            </w:r>
          </w:p>
        </w:tc>
        <w:tc>
          <w:tcPr>
            <w:tcW w:w="1136" w:type="dxa"/>
            <w:gridSpan w:val="2"/>
            <w:vMerge/>
            <w:tcBorders>
              <w:top w:val="single" w:sz="8" w:space="0" w:color="auto"/>
              <w:left w:val="single" w:sz="4" w:space="0" w:color="auto"/>
              <w:bottom w:val="single" w:sz="8" w:space="0" w:color="000000"/>
              <w:right w:val="single" w:sz="4" w:space="0" w:color="auto"/>
            </w:tcBorders>
            <w:vAlign w:val="center"/>
            <w:hideMark/>
          </w:tcPr>
          <w:p w:rsidR="000C546E" w:rsidRPr="008973DB" w:rsidRDefault="000C546E" w:rsidP="00B26D3D">
            <w:pPr>
              <w:spacing w:after="0" w:line="240" w:lineRule="auto"/>
              <w:rPr>
                <w:rFonts w:ascii="Times New Roman" w:eastAsia="Times New Roman" w:hAnsi="Times New Roman" w:cs="Times New Roman"/>
                <w:sz w:val="18"/>
                <w:szCs w:val="18"/>
                <w:lang w:eastAsia="ru-RU"/>
              </w:rPr>
            </w:pPr>
          </w:p>
        </w:tc>
        <w:tc>
          <w:tcPr>
            <w:tcW w:w="1317" w:type="dxa"/>
            <w:gridSpan w:val="2"/>
            <w:vMerge/>
            <w:tcBorders>
              <w:top w:val="single" w:sz="8" w:space="0" w:color="auto"/>
              <w:left w:val="single" w:sz="4" w:space="0" w:color="auto"/>
              <w:bottom w:val="single" w:sz="8" w:space="0" w:color="000000"/>
              <w:right w:val="single" w:sz="4" w:space="0" w:color="auto"/>
            </w:tcBorders>
            <w:vAlign w:val="center"/>
            <w:hideMark/>
          </w:tcPr>
          <w:p w:rsidR="000C546E" w:rsidRPr="008973DB" w:rsidRDefault="000C546E" w:rsidP="00B26D3D">
            <w:pPr>
              <w:spacing w:after="0" w:line="240" w:lineRule="auto"/>
              <w:rPr>
                <w:rFonts w:ascii="Times New Roman" w:eastAsia="Times New Roman" w:hAnsi="Times New Roman" w:cs="Times New Roman"/>
                <w:sz w:val="18"/>
                <w:szCs w:val="18"/>
                <w:lang w:eastAsia="ru-RU"/>
              </w:rPr>
            </w:pPr>
          </w:p>
        </w:tc>
        <w:tc>
          <w:tcPr>
            <w:tcW w:w="1283" w:type="dxa"/>
            <w:gridSpan w:val="2"/>
            <w:vMerge/>
            <w:tcBorders>
              <w:top w:val="single" w:sz="8" w:space="0" w:color="auto"/>
              <w:left w:val="single" w:sz="4" w:space="0" w:color="auto"/>
              <w:bottom w:val="single" w:sz="8" w:space="0" w:color="000000"/>
              <w:right w:val="single" w:sz="4" w:space="0" w:color="auto"/>
            </w:tcBorders>
            <w:vAlign w:val="center"/>
            <w:hideMark/>
          </w:tcPr>
          <w:p w:rsidR="000C546E" w:rsidRPr="008973DB" w:rsidRDefault="000C546E" w:rsidP="00B26D3D">
            <w:pPr>
              <w:spacing w:after="0" w:line="240" w:lineRule="auto"/>
              <w:rPr>
                <w:rFonts w:ascii="Times New Roman" w:eastAsia="Times New Roman" w:hAnsi="Times New Roman" w:cs="Times New Roman"/>
                <w:sz w:val="18"/>
                <w:szCs w:val="18"/>
                <w:lang w:eastAsia="ru-RU"/>
              </w:rPr>
            </w:pPr>
          </w:p>
        </w:tc>
        <w:tc>
          <w:tcPr>
            <w:tcW w:w="1974" w:type="dxa"/>
            <w:vMerge/>
            <w:tcBorders>
              <w:top w:val="single" w:sz="8" w:space="0" w:color="auto"/>
              <w:left w:val="single" w:sz="4" w:space="0" w:color="auto"/>
              <w:bottom w:val="single" w:sz="8" w:space="0" w:color="000000"/>
              <w:right w:val="single" w:sz="8" w:space="0" w:color="auto"/>
            </w:tcBorders>
            <w:vAlign w:val="center"/>
            <w:hideMark/>
          </w:tcPr>
          <w:p w:rsidR="000C546E" w:rsidRPr="008973DB" w:rsidRDefault="000C546E" w:rsidP="00B26D3D">
            <w:pPr>
              <w:spacing w:after="0" w:line="240" w:lineRule="auto"/>
              <w:rPr>
                <w:rFonts w:ascii="Times New Roman" w:eastAsia="Times New Roman" w:hAnsi="Times New Roman" w:cs="Times New Roman"/>
                <w:sz w:val="18"/>
                <w:szCs w:val="18"/>
                <w:lang w:eastAsia="ru-RU"/>
              </w:rPr>
            </w:pPr>
          </w:p>
        </w:tc>
      </w:tr>
      <w:tr w:rsidR="008973DB" w:rsidRPr="008973DB" w:rsidTr="008973DB">
        <w:trPr>
          <w:gridAfter w:val="1"/>
          <w:wAfter w:w="9" w:type="dxa"/>
          <w:trHeight w:val="585"/>
          <w:tblHeader/>
        </w:trPr>
        <w:tc>
          <w:tcPr>
            <w:tcW w:w="555" w:type="dxa"/>
            <w:tcBorders>
              <w:top w:val="nil"/>
              <w:left w:val="single" w:sz="8" w:space="0" w:color="auto"/>
              <w:bottom w:val="single" w:sz="8" w:space="0" w:color="auto"/>
              <w:right w:val="single" w:sz="4" w:space="0" w:color="auto"/>
            </w:tcBorders>
            <w:noWrap/>
            <w:vAlign w:val="center"/>
            <w:hideMark/>
          </w:tcPr>
          <w:p w:rsidR="000C546E" w:rsidRPr="008973DB" w:rsidRDefault="000C546E" w:rsidP="00B26D3D">
            <w:pPr>
              <w:spacing w:after="0"/>
              <w:jc w:val="center"/>
              <w:rPr>
                <w:rFonts w:ascii="Times New Roman" w:eastAsia="Times New Roman" w:hAnsi="Times New Roman" w:cs="Times New Roman"/>
                <w:sz w:val="18"/>
                <w:szCs w:val="18"/>
                <w:lang w:eastAsia="ru-RU"/>
              </w:rPr>
            </w:pPr>
            <w:r w:rsidRPr="008973DB">
              <w:rPr>
                <w:rFonts w:ascii="Times New Roman" w:eastAsia="Times New Roman" w:hAnsi="Times New Roman" w:cs="Times New Roman"/>
                <w:sz w:val="18"/>
                <w:szCs w:val="18"/>
                <w:lang w:eastAsia="ru-RU"/>
              </w:rPr>
              <w:t>МП</w:t>
            </w:r>
          </w:p>
        </w:tc>
        <w:tc>
          <w:tcPr>
            <w:tcW w:w="545" w:type="dxa"/>
            <w:gridSpan w:val="2"/>
            <w:tcBorders>
              <w:top w:val="nil"/>
              <w:left w:val="nil"/>
              <w:bottom w:val="single" w:sz="8" w:space="0" w:color="auto"/>
              <w:right w:val="single" w:sz="4" w:space="0" w:color="auto"/>
            </w:tcBorders>
            <w:noWrap/>
            <w:vAlign w:val="center"/>
            <w:hideMark/>
          </w:tcPr>
          <w:p w:rsidR="000C546E" w:rsidRPr="008973DB" w:rsidRDefault="000C546E" w:rsidP="00B26D3D">
            <w:pPr>
              <w:spacing w:after="0"/>
              <w:jc w:val="center"/>
              <w:rPr>
                <w:rFonts w:ascii="Times New Roman" w:eastAsia="Times New Roman" w:hAnsi="Times New Roman" w:cs="Times New Roman"/>
                <w:sz w:val="18"/>
                <w:szCs w:val="18"/>
                <w:lang w:eastAsia="ru-RU"/>
              </w:rPr>
            </w:pPr>
            <w:proofErr w:type="spellStart"/>
            <w:r w:rsidRPr="008973DB">
              <w:rPr>
                <w:rFonts w:ascii="Times New Roman" w:eastAsia="Times New Roman" w:hAnsi="Times New Roman" w:cs="Times New Roman"/>
                <w:sz w:val="18"/>
                <w:szCs w:val="18"/>
                <w:lang w:eastAsia="ru-RU"/>
              </w:rPr>
              <w:t>Пп</w:t>
            </w:r>
            <w:proofErr w:type="spellEnd"/>
          </w:p>
        </w:tc>
        <w:tc>
          <w:tcPr>
            <w:tcW w:w="577" w:type="dxa"/>
            <w:gridSpan w:val="2"/>
            <w:vMerge/>
            <w:tcBorders>
              <w:top w:val="single" w:sz="8" w:space="0" w:color="auto"/>
              <w:left w:val="single" w:sz="4" w:space="0" w:color="auto"/>
              <w:bottom w:val="single" w:sz="8" w:space="0" w:color="000000"/>
              <w:right w:val="single" w:sz="4" w:space="0" w:color="auto"/>
            </w:tcBorders>
            <w:vAlign w:val="center"/>
            <w:hideMark/>
          </w:tcPr>
          <w:p w:rsidR="000C546E" w:rsidRPr="008973DB" w:rsidRDefault="000C546E" w:rsidP="00B26D3D">
            <w:pPr>
              <w:spacing w:after="0" w:line="240" w:lineRule="auto"/>
              <w:rPr>
                <w:rFonts w:ascii="Times New Roman" w:eastAsia="Times New Roman" w:hAnsi="Times New Roman" w:cs="Times New Roman"/>
                <w:sz w:val="18"/>
                <w:szCs w:val="18"/>
                <w:lang w:eastAsia="ru-RU"/>
              </w:rPr>
            </w:pPr>
          </w:p>
        </w:tc>
        <w:tc>
          <w:tcPr>
            <w:tcW w:w="3481" w:type="dxa"/>
            <w:gridSpan w:val="3"/>
            <w:vMerge/>
            <w:tcBorders>
              <w:top w:val="single" w:sz="8" w:space="0" w:color="auto"/>
              <w:left w:val="single" w:sz="4" w:space="0" w:color="auto"/>
              <w:bottom w:val="single" w:sz="8" w:space="0" w:color="000000"/>
              <w:right w:val="single" w:sz="4" w:space="0" w:color="auto"/>
            </w:tcBorders>
            <w:vAlign w:val="center"/>
            <w:hideMark/>
          </w:tcPr>
          <w:p w:rsidR="000C546E" w:rsidRPr="008973DB" w:rsidRDefault="000C546E" w:rsidP="00B26D3D">
            <w:pPr>
              <w:spacing w:after="0" w:line="240" w:lineRule="auto"/>
              <w:rPr>
                <w:rFonts w:ascii="Times New Roman" w:eastAsia="Times New Roman" w:hAnsi="Times New Roman" w:cs="Times New Roman"/>
                <w:sz w:val="18"/>
                <w:szCs w:val="18"/>
                <w:lang w:eastAsia="ru-RU"/>
              </w:rPr>
            </w:pPr>
          </w:p>
        </w:tc>
        <w:tc>
          <w:tcPr>
            <w:tcW w:w="935" w:type="dxa"/>
            <w:gridSpan w:val="2"/>
            <w:vMerge/>
            <w:tcBorders>
              <w:top w:val="single" w:sz="8" w:space="0" w:color="auto"/>
              <w:left w:val="single" w:sz="4" w:space="0" w:color="auto"/>
              <w:bottom w:val="single" w:sz="8" w:space="0" w:color="000000"/>
              <w:right w:val="single" w:sz="4" w:space="0" w:color="auto"/>
            </w:tcBorders>
            <w:vAlign w:val="center"/>
            <w:hideMark/>
          </w:tcPr>
          <w:p w:rsidR="000C546E" w:rsidRPr="008973DB" w:rsidRDefault="000C546E" w:rsidP="00B26D3D">
            <w:pPr>
              <w:spacing w:after="0" w:line="240" w:lineRule="auto"/>
              <w:rPr>
                <w:rFonts w:ascii="Times New Roman" w:eastAsia="Times New Roman" w:hAnsi="Times New Roman" w:cs="Times New Roman"/>
                <w:sz w:val="18"/>
                <w:szCs w:val="18"/>
                <w:lang w:eastAsia="ru-RU"/>
              </w:rPr>
            </w:pPr>
          </w:p>
        </w:tc>
        <w:tc>
          <w:tcPr>
            <w:tcW w:w="1277" w:type="dxa"/>
            <w:vMerge/>
            <w:tcBorders>
              <w:top w:val="single" w:sz="4" w:space="0" w:color="auto"/>
              <w:left w:val="single" w:sz="4" w:space="0" w:color="auto"/>
              <w:bottom w:val="single" w:sz="8" w:space="0" w:color="000000"/>
              <w:right w:val="single" w:sz="4" w:space="0" w:color="auto"/>
            </w:tcBorders>
            <w:vAlign w:val="center"/>
            <w:hideMark/>
          </w:tcPr>
          <w:p w:rsidR="000C546E" w:rsidRPr="008973DB" w:rsidRDefault="000C546E" w:rsidP="00B26D3D">
            <w:pPr>
              <w:spacing w:after="0" w:line="240" w:lineRule="auto"/>
              <w:rPr>
                <w:rFonts w:ascii="Times New Roman" w:eastAsia="Times New Roman" w:hAnsi="Times New Roman" w:cs="Times New Roman"/>
                <w:sz w:val="18"/>
                <w:szCs w:val="18"/>
                <w:lang w:eastAsia="ru-RU"/>
              </w:rPr>
            </w:pPr>
          </w:p>
        </w:tc>
        <w:tc>
          <w:tcPr>
            <w:tcW w:w="1292" w:type="dxa"/>
            <w:gridSpan w:val="3"/>
            <w:vMerge/>
            <w:tcBorders>
              <w:top w:val="single" w:sz="4" w:space="0" w:color="auto"/>
              <w:left w:val="single" w:sz="4" w:space="0" w:color="auto"/>
              <w:bottom w:val="single" w:sz="8" w:space="0" w:color="000000"/>
              <w:right w:val="single" w:sz="4" w:space="0" w:color="auto"/>
            </w:tcBorders>
            <w:vAlign w:val="center"/>
            <w:hideMark/>
          </w:tcPr>
          <w:p w:rsidR="000C546E" w:rsidRPr="008973DB" w:rsidRDefault="000C546E" w:rsidP="00B26D3D">
            <w:pPr>
              <w:spacing w:after="0" w:line="240" w:lineRule="auto"/>
              <w:rPr>
                <w:rFonts w:ascii="Times New Roman" w:eastAsia="Times New Roman" w:hAnsi="Times New Roman" w:cs="Times New Roman"/>
                <w:sz w:val="18"/>
                <w:szCs w:val="18"/>
                <w:lang w:eastAsia="ru-RU"/>
              </w:rPr>
            </w:pPr>
          </w:p>
        </w:tc>
        <w:tc>
          <w:tcPr>
            <w:tcW w:w="1234" w:type="dxa"/>
            <w:vMerge/>
            <w:tcBorders>
              <w:top w:val="single" w:sz="4" w:space="0" w:color="auto"/>
              <w:left w:val="single" w:sz="4" w:space="0" w:color="auto"/>
              <w:bottom w:val="single" w:sz="8" w:space="0" w:color="000000"/>
              <w:right w:val="single" w:sz="4" w:space="0" w:color="auto"/>
            </w:tcBorders>
            <w:vAlign w:val="center"/>
            <w:hideMark/>
          </w:tcPr>
          <w:p w:rsidR="000C546E" w:rsidRPr="008973DB" w:rsidRDefault="000C546E" w:rsidP="00B26D3D">
            <w:pPr>
              <w:spacing w:after="0" w:line="240" w:lineRule="auto"/>
              <w:rPr>
                <w:rFonts w:ascii="Times New Roman" w:eastAsia="Times New Roman" w:hAnsi="Times New Roman" w:cs="Times New Roman"/>
                <w:sz w:val="18"/>
                <w:szCs w:val="18"/>
                <w:lang w:eastAsia="ru-RU"/>
              </w:rPr>
            </w:pPr>
          </w:p>
        </w:tc>
        <w:tc>
          <w:tcPr>
            <w:tcW w:w="1136" w:type="dxa"/>
            <w:gridSpan w:val="2"/>
            <w:vMerge/>
            <w:tcBorders>
              <w:top w:val="single" w:sz="8" w:space="0" w:color="auto"/>
              <w:left w:val="single" w:sz="4" w:space="0" w:color="auto"/>
              <w:bottom w:val="single" w:sz="8" w:space="0" w:color="000000"/>
              <w:right w:val="single" w:sz="4" w:space="0" w:color="auto"/>
            </w:tcBorders>
            <w:vAlign w:val="center"/>
            <w:hideMark/>
          </w:tcPr>
          <w:p w:rsidR="000C546E" w:rsidRPr="008973DB" w:rsidRDefault="000C546E" w:rsidP="00B26D3D">
            <w:pPr>
              <w:spacing w:after="0" w:line="240" w:lineRule="auto"/>
              <w:rPr>
                <w:rFonts w:ascii="Times New Roman" w:eastAsia="Times New Roman" w:hAnsi="Times New Roman" w:cs="Times New Roman"/>
                <w:sz w:val="18"/>
                <w:szCs w:val="18"/>
                <w:lang w:eastAsia="ru-RU"/>
              </w:rPr>
            </w:pPr>
          </w:p>
        </w:tc>
        <w:tc>
          <w:tcPr>
            <w:tcW w:w="1317" w:type="dxa"/>
            <w:gridSpan w:val="2"/>
            <w:vMerge/>
            <w:tcBorders>
              <w:top w:val="single" w:sz="8" w:space="0" w:color="auto"/>
              <w:left w:val="single" w:sz="4" w:space="0" w:color="auto"/>
              <w:bottom w:val="single" w:sz="8" w:space="0" w:color="000000"/>
              <w:right w:val="single" w:sz="4" w:space="0" w:color="auto"/>
            </w:tcBorders>
            <w:vAlign w:val="center"/>
            <w:hideMark/>
          </w:tcPr>
          <w:p w:rsidR="000C546E" w:rsidRPr="008973DB" w:rsidRDefault="000C546E" w:rsidP="00B26D3D">
            <w:pPr>
              <w:spacing w:after="0" w:line="240" w:lineRule="auto"/>
              <w:rPr>
                <w:rFonts w:ascii="Times New Roman" w:eastAsia="Times New Roman" w:hAnsi="Times New Roman" w:cs="Times New Roman"/>
                <w:sz w:val="18"/>
                <w:szCs w:val="18"/>
                <w:lang w:eastAsia="ru-RU"/>
              </w:rPr>
            </w:pPr>
          </w:p>
        </w:tc>
        <w:tc>
          <w:tcPr>
            <w:tcW w:w="1283" w:type="dxa"/>
            <w:gridSpan w:val="2"/>
            <w:vMerge/>
            <w:tcBorders>
              <w:top w:val="single" w:sz="8" w:space="0" w:color="auto"/>
              <w:left w:val="single" w:sz="4" w:space="0" w:color="auto"/>
              <w:bottom w:val="single" w:sz="8" w:space="0" w:color="000000"/>
              <w:right w:val="single" w:sz="4" w:space="0" w:color="auto"/>
            </w:tcBorders>
            <w:vAlign w:val="center"/>
            <w:hideMark/>
          </w:tcPr>
          <w:p w:rsidR="000C546E" w:rsidRPr="008973DB" w:rsidRDefault="000C546E" w:rsidP="00B26D3D">
            <w:pPr>
              <w:spacing w:after="0" w:line="240" w:lineRule="auto"/>
              <w:rPr>
                <w:rFonts w:ascii="Times New Roman" w:eastAsia="Times New Roman" w:hAnsi="Times New Roman" w:cs="Times New Roman"/>
                <w:sz w:val="18"/>
                <w:szCs w:val="18"/>
                <w:lang w:eastAsia="ru-RU"/>
              </w:rPr>
            </w:pPr>
          </w:p>
        </w:tc>
        <w:tc>
          <w:tcPr>
            <w:tcW w:w="1974" w:type="dxa"/>
            <w:vMerge/>
            <w:tcBorders>
              <w:top w:val="single" w:sz="8" w:space="0" w:color="auto"/>
              <w:left w:val="single" w:sz="4" w:space="0" w:color="auto"/>
              <w:bottom w:val="single" w:sz="8" w:space="0" w:color="000000"/>
              <w:right w:val="single" w:sz="8" w:space="0" w:color="auto"/>
            </w:tcBorders>
            <w:vAlign w:val="center"/>
            <w:hideMark/>
          </w:tcPr>
          <w:p w:rsidR="000C546E" w:rsidRPr="008973DB" w:rsidRDefault="000C546E" w:rsidP="00B26D3D">
            <w:pPr>
              <w:spacing w:after="0" w:line="240" w:lineRule="auto"/>
              <w:rPr>
                <w:rFonts w:ascii="Times New Roman" w:eastAsia="Times New Roman" w:hAnsi="Times New Roman" w:cs="Times New Roman"/>
                <w:sz w:val="18"/>
                <w:szCs w:val="18"/>
                <w:lang w:eastAsia="ru-RU"/>
              </w:rPr>
            </w:pPr>
          </w:p>
        </w:tc>
      </w:tr>
      <w:tr w:rsidR="008973DB" w:rsidRPr="008973DB" w:rsidTr="008973DB">
        <w:trPr>
          <w:gridAfter w:val="1"/>
          <w:wAfter w:w="9" w:type="dxa"/>
          <w:trHeight w:val="300"/>
        </w:trPr>
        <w:tc>
          <w:tcPr>
            <w:tcW w:w="555" w:type="dxa"/>
            <w:vMerge w:val="restart"/>
            <w:tcBorders>
              <w:top w:val="nil"/>
              <w:left w:val="single" w:sz="8" w:space="0" w:color="auto"/>
              <w:bottom w:val="single" w:sz="8" w:space="0" w:color="000000"/>
              <w:right w:val="single" w:sz="4" w:space="0" w:color="auto"/>
            </w:tcBorders>
            <w:noWrap/>
            <w:vAlign w:val="center"/>
            <w:hideMark/>
          </w:tcPr>
          <w:p w:rsidR="000C546E" w:rsidRPr="008973DB" w:rsidRDefault="000C546E" w:rsidP="00B26D3D">
            <w:pPr>
              <w:spacing w:after="0" w:line="240" w:lineRule="auto"/>
              <w:jc w:val="center"/>
              <w:rPr>
                <w:rFonts w:ascii="Times New Roman" w:hAnsi="Times New Roman" w:cs="Times New Roman"/>
                <w:b/>
                <w:bCs/>
                <w:sz w:val="18"/>
                <w:szCs w:val="18"/>
              </w:rPr>
            </w:pPr>
            <w:r w:rsidRPr="008973DB">
              <w:rPr>
                <w:rFonts w:ascii="Times New Roman" w:hAnsi="Times New Roman" w:cs="Times New Roman"/>
                <w:b/>
                <w:bCs/>
                <w:sz w:val="18"/>
                <w:szCs w:val="18"/>
              </w:rPr>
              <w:t>09</w:t>
            </w:r>
          </w:p>
        </w:tc>
        <w:tc>
          <w:tcPr>
            <w:tcW w:w="545" w:type="dxa"/>
            <w:gridSpan w:val="2"/>
            <w:vMerge w:val="restart"/>
            <w:tcBorders>
              <w:top w:val="nil"/>
              <w:left w:val="single" w:sz="4" w:space="0" w:color="auto"/>
              <w:bottom w:val="single" w:sz="8" w:space="0" w:color="000000"/>
              <w:right w:val="single" w:sz="4" w:space="0" w:color="auto"/>
            </w:tcBorders>
            <w:noWrap/>
            <w:vAlign w:val="center"/>
            <w:hideMark/>
          </w:tcPr>
          <w:p w:rsidR="000C546E" w:rsidRPr="008973DB" w:rsidRDefault="000C546E" w:rsidP="00B26D3D">
            <w:pPr>
              <w:spacing w:after="0" w:line="240" w:lineRule="auto"/>
              <w:jc w:val="center"/>
              <w:rPr>
                <w:rFonts w:ascii="Times New Roman" w:hAnsi="Times New Roman" w:cs="Times New Roman"/>
                <w:b/>
                <w:bCs/>
                <w:sz w:val="18"/>
                <w:szCs w:val="18"/>
              </w:rPr>
            </w:pPr>
            <w:r w:rsidRPr="008973DB">
              <w:rPr>
                <w:rFonts w:ascii="Times New Roman" w:hAnsi="Times New Roman" w:cs="Times New Roman"/>
                <w:b/>
                <w:bCs/>
                <w:sz w:val="18"/>
                <w:szCs w:val="18"/>
              </w:rPr>
              <w:t>1</w:t>
            </w:r>
          </w:p>
        </w:tc>
        <w:tc>
          <w:tcPr>
            <w:tcW w:w="577" w:type="dxa"/>
            <w:gridSpan w:val="2"/>
            <w:tcBorders>
              <w:top w:val="nil"/>
              <w:left w:val="nil"/>
              <w:bottom w:val="single" w:sz="4" w:space="0" w:color="auto"/>
              <w:right w:val="single" w:sz="4" w:space="0" w:color="auto"/>
            </w:tcBorders>
            <w:noWrap/>
            <w:vAlign w:val="center"/>
            <w:hideMark/>
          </w:tcPr>
          <w:p w:rsidR="000C546E" w:rsidRPr="008973DB" w:rsidRDefault="000C546E" w:rsidP="00B26D3D">
            <w:pPr>
              <w:spacing w:after="0" w:line="240" w:lineRule="auto"/>
              <w:jc w:val="center"/>
              <w:rPr>
                <w:rFonts w:ascii="Times New Roman" w:hAnsi="Times New Roman" w:cs="Times New Roman"/>
                <w:sz w:val="18"/>
                <w:szCs w:val="18"/>
              </w:rPr>
            </w:pPr>
          </w:p>
        </w:tc>
        <w:tc>
          <w:tcPr>
            <w:tcW w:w="13929" w:type="dxa"/>
            <w:gridSpan w:val="17"/>
            <w:tcBorders>
              <w:top w:val="nil"/>
              <w:left w:val="nil"/>
              <w:bottom w:val="single" w:sz="4" w:space="0" w:color="auto"/>
              <w:right w:val="single" w:sz="8" w:space="0" w:color="000000"/>
            </w:tcBorders>
            <w:noWrap/>
            <w:vAlign w:val="center"/>
            <w:hideMark/>
          </w:tcPr>
          <w:p w:rsidR="000C546E" w:rsidRPr="008973DB" w:rsidRDefault="000C546E" w:rsidP="00B26D3D">
            <w:pPr>
              <w:spacing w:after="0" w:line="240" w:lineRule="auto"/>
              <w:jc w:val="center"/>
              <w:rPr>
                <w:rFonts w:ascii="Times New Roman" w:hAnsi="Times New Roman" w:cs="Times New Roman"/>
                <w:b/>
                <w:bCs/>
                <w:sz w:val="18"/>
                <w:szCs w:val="18"/>
              </w:rPr>
            </w:pPr>
            <w:r w:rsidRPr="008973DB">
              <w:rPr>
                <w:rFonts w:ascii="Times New Roman" w:hAnsi="Times New Roman" w:cs="Times New Roman"/>
                <w:b/>
                <w:bCs/>
                <w:sz w:val="18"/>
                <w:szCs w:val="18"/>
              </w:rPr>
              <w:t>Подпрограмма 1 «Организация муниципального управления»</w:t>
            </w:r>
          </w:p>
        </w:tc>
      </w:tr>
      <w:tr w:rsidR="008973DB" w:rsidRPr="008973DB" w:rsidTr="008973DB">
        <w:trPr>
          <w:gridAfter w:val="1"/>
          <w:wAfter w:w="9" w:type="dxa"/>
          <w:trHeight w:val="60"/>
        </w:trPr>
        <w:tc>
          <w:tcPr>
            <w:tcW w:w="555" w:type="dxa"/>
            <w:vMerge/>
            <w:tcBorders>
              <w:top w:val="nil"/>
              <w:left w:val="single" w:sz="8" w:space="0" w:color="auto"/>
              <w:bottom w:val="single" w:sz="8" w:space="0" w:color="000000"/>
              <w:right w:val="single" w:sz="4" w:space="0" w:color="auto"/>
            </w:tcBorders>
            <w:vAlign w:val="center"/>
            <w:hideMark/>
          </w:tcPr>
          <w:p w:rsidR="000C546E" w:rsidRPr="008973DB" w:rsidRDefault="000C546E" w:rsidP="00B26D3D">
            <w:pPr>
              <w:spacing w:after="0" w:line="240" w:lineRule="auto"/>
              <w:jc w:val="center"/>
              <w:rPr>
                <w:rFonts w:ascii="Times New Roman" w:hAnsi="Times New Roman" w:cs="Times New Roman"/>
                <w:b/>
                <w:bCs/>
                <w:sz w:val="18"/>
                <w:szCs w:val="18"/>
              </w:rPr>
            </w:pPr>
          </w:p>
        </w:tc>
        <w:tc>
          <w:tcPr>
            <w:tcW w:w="545" w:type="dxa"/>
            <w:gridSpan w:val="2"/>
            <w:vMerge/>
            <w:tcBorders>
              <w:top w:val="nil"/>
              <w:left w:val="single" w:sz="4" w:space="0" w:color="auto"/>
              <w:bottom w:val="single" w:sz="8" w:space="0" w:color="000000"/>
              <w:right w:val="single" w:sz="4" w:space="0" w:color="auto"/>
            </w:tcBorders>
            <w:vAlign w:val="center"/>
            <w:hideMark/>
          </w:tcPr>
          <w:p w:rsidR="000C546E" w:rsidRPr="008973DB" w:rsidRDefault="000C546E" w:rsidP="00B26D3D">
            <w:pPr>
              <w:spacing w:after="0" w:line="240" w:lineRule="auto"/>
              <w:jc w:val="center"/>
              <w:rPr>
                <w:rFonts w:ascii="Times New Roman" w:hAnsi="Times New Roman" w:cs="Times New Roman"/>
                <w:b/>
                <w:bCs/>
                <w:sz w:val="18"/>
                <w:szCs w:val="18"/>
              </w:rPr>
            </w:pPr>
          </w:p>
        </w:tc>
        <w:tc>
          <w:tcPr>
            <w:tcW w:w="577" w:type="dxa"/>
            <w:gridSpan w:val="2"/>
            <w:tcBorders>
              <w:top w:val="nil"/>
              <w:left w:val="nil"/>
              <w:bottom w:val="single" w:sz="4" w:space="0" w:color="auto"/>
              <w:right w:val="single" w:sz="4" w:space="0" w:color="auto"/>
            </w:tcBorders>
            <w:noWrap/>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01</w:t>
            </w:r>
          </w:p>
        </w:tc>
        <w:tc>
          <w:tcPr>
            <w:tcW w:w="3441" w:type="dxa"/>
            <w:gridSpan w:val="2"/>
            <w:tcBorders>
              <w:top w:val="nil"/>
              <w:left w:val="nil"/>
              <w:bottom w:val="single" w:sz="4" w:space="0" w:color="auto"/>
              <w:right w:val="single" w:sz="4" w:space="0" w:color="auto"/>
            </w:tcBorders>
            <w:vAlign w:val="bottom"/>
            <w:hideMark/>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Количество муниципальных  правовых актов, не противоречащих законодательству Российской Федерации</w:t>
            </w:r>
          </w:p>
        </w:tc>
        <w:tc>
          <w:tcPr>
            <w:tcW w:w="963" w:type="dxa"/>
            <w:gridSpan w:val="2"/>
            <w:tcBorders>
              <w:top w:val="nil"/>
              <w:left w:val="nil"/>
              <w:bottom w:val="single" w:sz="4" w:space="0" w:color="auto"/>
              <w:right w:val="single" w:sz="4" w:space="0" w:color="auto"/>
            </w:tcBorders>
            <w:noWrap/>
            <w:vAlign w:val="center"/>
            <w:hideMark/>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w:t>
            </w:r>
          </w:p>
        </w:tc>
        <w:tc>
          <w:tcPr>
            <w:tcW w:w="1296" w:type="dxa"/>
            <w:gridSpan w:val="3"/>
            <w:tcBorders>
              <w:top w:val="nil"/>
              <w:left w:val="nil"/>
              <w:bottom w:val="single" w:sz="4" w:space="0" w:color="auto"/>
              <w:right w:val="single" w:sz="4" w:space="0" w:color="auto"/>
            </w:tcBorders>
            <w:noWrap/>
            <w:vAlign w:val="center"/>
            <w:hideMark/>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100</w:t>
            </w:r>
          </w:p>
        </w:tc>
        <w:tc>
          <w:tcPr>
            <w:tcW w:w="1276" w:type="dxa"/>
            <w:tcBorders>
              <w:top w:val="nil"/>
              <w:left w:val="nil"/>
              <w:bottom w:val="single" w:sz="4" w:space="0" w:color="auto"/>
              <w:right w:val="single" w:sz="4" w:space="0" w:color="auto"/>
            </w:tcBorders>
            <w:noWrap/>
            <w:vAlign w:val="center"/>
            <w:hideMark/>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100</w:t>
            </w:r>
          </w:p>
        </w:tc>
        <w:tc>
          <w:tcPr>
            <w:tcW w:w="1279" w:type="dxa"/>
            <w:gridSpan w:val="3"/>
            <w:tcBorders>
              <w:top w:val="nil"/>
              <w:left w:val="nil"/>
              <w:bottom w:val="single" w:sz="4" w:space="0" w:color="auto"/>
              <w:right w:val="single" w:sz="4" w:space="0" w:color="auto"/>
            </w:tcBorders>
            <w:noWrap/>
            <w:vAlign w:val="center"/>
            <w:hideMark/>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100</w:t>
            </w:r>
          </w:p>
        </w:tc>
        <w:tc>
          <w:tcPr>
            <w:tcW w:w="1137" w:type="dxa"/>
            <w:gridSpan w:val="2"/>
            <w:tcBorders>
              <w:top w:val="nil"/>
              <w:left w:val="nil"/>
              <w:bottom w:val="single" w:sz="4" w:space="0" w:color="auto"/>
              <w:right w:val="single" w:sz="4" w:space="0" w:color="auto"/>
            </w:tcBorders>
            <w:noWrap/>
            <w:vAlign w:val="center"/>
          </w:tcPr>
          <w:p w:rsidR="000C546E" w:rsidRPr="008973DB" w:rsidRDefault="000C546E" w:rsidP="00B26D3D">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0</w:t>
            </w:r>
          </w:p>
        </w:tc>
        <w:tc>
          <w:tcPr>
            <w:tcW w:w="1286" w:type="dxa"/>
            <w:gridSpan w:val="2"/>
            <w:tcBorders>
              <w:top w:val="nil"/>
              <w:left w:val="nil"/>
              <w:bottom w:val="single" w:sz="4" w:space="0" w:color="auto"/>
              <w:right w:val="single" w:sz="4" w:space="0" w:color="auto"/>
            </w:tcBorders>
            <w:noWrap/>
            <w:vAlign w:val="center"/>
          </w:tcPr>
          <w:p w:rsidR="000C546E" w:rsidRPr="008973DB" w:rsidRDefault="000C546E" w:rsidP="00B26D3D">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0</w:t>
            </w:r>
          </w:p>
        </w:tc>
        <w:tc>
          <w:tcPr>
            <w:tcW w:w="1277" w:type="dxa"/>
            <w:tcBorders>
              <w:top w:val="nil"/>
              <w:left w:val="nil"/>
              <w:bottom w:val="single" w:sz="4" w:space="0" w:color="auto"/>
              <w:right w:val="nil"/>
            </w:tcBorders>
            <w:noWrap/>
            <w:vAlign w:val="center"/>
          </w:tcPr>
          <w:p w:rsidR="000C546E" w:rsidRPr="008973DB" w:rsidRDefault="000C546E" w:rsidP="00B26D3D">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0</w:t>
            </w:r>
          </w:p>
        </w:tc>
        <w:tc>
          <w:tcPr>
            <w:tcW w:w="1974" w:type="dxa"/>
            <w:tcBorders>
              <w:top w:val="nil"/>
              <w:left w:val="single" w:sz="4" w:space="0" w:color="auto"/>
              <w:bottom w:val="single" w:sz="4" w:space="0" w:color="auto"/>
              <w:right w:val="single" w:sz="8" w:space="0" w:color="auto"/>
            </w:tcBorders>
            <w:noWrap/>
            <w:vAlign w:val="center"/>
            <w:hideMark/>
          </w:tcPr>
          <w:p w:rsidR="000C546E" w:rsidRPr="008973DB" w:rsidRDefault="000C546E" w:rsidP="00B26D3D">
            <w:pPr>
              <w:spacing w:after="0"/>
              <w:rPr>
                <w:rFonts w:ascii="Times New Roman" w:hAnsi="Times New Roman" w:cs="Times New Roman"/>
                <w:sz w:val="18"/>
                <w:szCs w:val="18"/>
              </w:rPr>
            </w:pPr>
          </w:p>
        </w:tc>
      </w:tr>
      <w:tr w:rsidR="008973DB" w:rsidRPr="008973DB" w:rsidTr="008973DB">
        <w:trPr>
          <w:gridAfter w:val="1"/>
          <w:wAfter w:w="9" w:type="dxa"/>
          <w:trHeight w:val="60"/>
        </w:trPr>
        <w:tc>
          <w:tcPr>
            <w:tcW w:w="555" w:type="dxa"/>
            <w:vMerge/>
            <w:tcBorders>
              <w:top w:val="nil"/>
              <w:left w:val="single" w:sz="8" w:space="0" w:color="auto"/>
              <w:bottom w:val="single" w:sz="8" w:space="0" w:color="000000"/>
              <w:right w:val="single" w:sz="4" w:space="0" w:color="auto"/>
            </w:tcBorders>
            <w:vAlign w:val="center"/>
            <w:hideMark/>
          </w:tcPr>
          <w:p w:rsidR="00A5725D" w:rsidRPr="008973DB" w:rsidRDefault="00A5725D" w:rsidP="00B26D3D">
            <w:pPr>
              <w:spacing w:after="0" w:line="240" w:lineRule="auto"/>
              <w:jc w:val="center"/>
              <w:rPr>
                <w:rFonts w:ascii="Times New Roman" w:hAnsi="Times New Roman" w:cs="Times New Roman"/>
                <w:b/>
                <w:bCs/>
                <w:sz w:val="18"/>
                <w:szCs w:val="18"/>
              </w:rPr>
            </w:pPr>
          </w:p>
        </w:tc>
        <w:tc>
          <w:tcPr>
            <w:tcW w:w="545" w:type="dxa"/>
            <w:gridSpan w:val="2"/>
            <w:vMerge/>
            <w:tcBorders>
              <w:top w:val="nil"/>
              <w:left w:val="single" w:sz="4" w:space="0" w:color="auto"/>
              <w:bottom w:val="single" w:sz="8" w:space="0" w:color="000000"/>
              <w:right w:val="single" w:sz="4" w:space="0" w:color="auto"/>
            </w:tcBorders>
            <w:vAlign w:val="center"/>
            <w:hideMark/>
          </w:tcPr>
          <w:p w:rsidR="00A5725D" w:rsidRPr="008973DB" w:rsidRDefault="00A5725D" w:rsidP="00B26D3D">
            <w:pPr>
              <w:spacing w:after="0" w:line="240" w:lineRule="auto"/>
              <w:jc w:val="center"/>
              <w:rPr>
                <w:rFonts w:ascii="Times New Roman" w:hAnsi="Times New Roman" w:cs="Times New Roman"/>
                <w:b/>
                <w:bCs/>
                <w:sz w:val="18"/>
                <w:szCs w:val="18"/>
              </w:rPr>
            </w:pPr>
          </w:p>
        </w:tc>
        <w:tc>
          <w:tcPr>
            <w:tcW w:w="577" w:type="dxa"/>
            <w:gridSpan w:val="2"/>
            <w:tcBorders>
              <w:top w:val="nil"/>
              <w:left w:val="nil"/>
              <w:bottom w:val="single" w:sz="4" w:space="0" w:color="auto"/>
              <w:right w:val="single" w:sz="4" w:space="0" w:color="auto"/>
            </w:tcBorders>
            <w:noWrap/>
          </w:tcPr>
          <w:p w:rsidR="00A5725D" w:rsidRPr="008973DB" w:rsidRDefault="00A5725D"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02</w:t>
            </w:r>
          </w:p>
        </w:tc>
        <w:tc>
          <w:tcPr>
            <w:tcW w:w="3441" w:type="dxa"/>
            <w:gridSpan w:val="2"/>
            <w:tcBorders>
              <w:top w:val="nil"/>
              <w:left w:val="nil"/>
              <w:bottom w:val="single" w:sz="4" w:space="0" w:color="auto"/>
              <w:right w:val="single" w:sz="4" w:space="0" w:color="auto"/>
            </w:tcBorders>
            <w:vAlign w:val="bottom"/>
            <w:hideMark/>
          </w:tcPr>
          <w:p w:rsidR="00A5725D" w:rsidRPr="008A777D" w:rsidRDefault="00A5725D" w:rsidP="008973DB">
            <w:pPr>
              <w:spacing w:before="40" w:after="40"/>
              <w:rPr>
                <w:rFonts w:ascii="Times New Roman" w:hAnsi="Times New Roman" w:cs="Times New Roman"/>
                <w:sz w:val="18"/>
                <w:szCs w:val="18"/>
              </w:rPr>
            </w:pPr>
            <w:r w:rsidRPr="008A777D">
              <w:rPr>
                <w:rFonts w:ascii="Times New Roman" w:hAnsi="Times New Roman" w:cs="Times New Roman"/>
                <w:sz w:val="18"/>
                <w:szCs w:val="18"/>
              </w:rPr>
              <w:t>Количество обращений граждан в органы местного самоуправления Глазовского района, рассмотренных без нарушения сроков, установленных законодательством</w:t>
            </w:r>
          </w:p>
        </w:tc>
        <w:tc>
          <w:tcPr>
            <w:tcW w:w="963" w:type="dxa"/>
            <w:gridSpan w:val="2"/>
            <w:tcBorders>
              <w:top w:val="nil"/>
              <w:left w:val="nil"/>
              <w:bottom w:val="single" w:sz="4" w:space="0" w:color="auto"/>
              <w:right w:val="single" w:sz="4" w:space="0" w:color="auto"/>
            </w:tcBorders>
            <w:noWrap/>
            <w:vAlign w:val="center"/>
            <w:hideMark/>
          </w:tcPr>
          <w:p w:rsidR="00A5725D" w:rsidRPr="008A777D" w:rsidRDefault="00A5725D" w:rsidP="008973DB">
            <w:pPr>
              <w:spacing w:before="40" w:after="40"/>
              <w:rPr>
                <w:rFonts w:ascii="Times New Roman" w:hAnsi="Times New Roman" w:cs="Times New Roman"/>
                <w:sz w:val="18"/>
                <w:szCs w:val="18"/>
              </w:rPr>
            </w:pPr>
            <w:r w:rsidRPr="008A777D">
              <w:rPr>
                <w:rFonts w:ascii="Times New Roman" w:hAnsi="Times New Roman" w:cs="Times New Roman"/>
                <w:sz w:val="18"/>
                <w:szCs w:val="18"/>
              </w:rPr>
              <w:t>%</w:t>
            </w:r>
          </w:p>
        </w:tc>
        <w:tc>
          <w:tcPr>
            <w:tcW w:w="1296" w:type="dxa"/>
            <w:gridSpan w:val="3"/>
            <w:tcBorders>
              <w:top w:val="nil"/>
              <w:left w:val="nil"/>
              <w:bottom w:val="single" w:sz="4" w:space="0" w:color="auto"/>
              <w:right w:val="single" w:sz="4" w:space="0" w:color="auto"/>
            </w:tcBorders>
            <w:noWrap/>
            <w:vAlign w:val="center"/>
            <w:hideMark/>
          </w:tcPr>
          <w:p w:rsidR="00A5725D" w:rsidRPr="008A777D" w:rsidRDefault="00A5725D" w:rsidP="008973DB">
            <w:pPr>
              <w:spacing w:before="40" w:after="40"/>
              <w:rPr>
                <w:rFonts w:ascii="Times New Roman" w:hAnsi="Times New Roman" w:cs="Times New Roman"/>
                <w:sz w:val="18"/>
                <w:szCs w:val="18"/>
              </w:rPr>
            </w:pPr>
            <w:r w:rsidRPr="008A777D">
              <w:rPr>
                <w:rFonts w:ascii="Times New Roman" w:hAnsi="Times New Roman" w:cs="Times New Roman"/>
                <w:sz w:val="18"/>
                <w:szCs w:val="18"/>
              </w:rPr>
              <w:t>100</w:t>
            </w:r>
          </w:p>
        </w:tc>
        <w:tc>
          <w:tcPr>
            <w:tcW w:w="1276" w:type="dxa"/>
            <w:tcBorders>
              <w:top w:val="nil"/>
              <w:left w:val="nil"/>
              <w:bottom w:val="single" w:sz="4" w:space="0" w:color="auto"/>
              <w:right w:val="single" w:sz="4" w:space="0" w:color="auto"/>
            </w:tcBorders>
            <w:noWrap/>
            <w:vAlign w:val="center"/>
            <w:hideMark/>
          </w:tcPr>
          <w:p w:rsidR="00A5725D" w:rsidRPr="008A777D" w:rsidRDefault="00A5725D" w:rsidP="008973DB">
            <w:pPr>
              <w:spacing w:before="40" w:after="40"/>
              <w:rPr>
                <w:rFonts w:ascii="Times New Roman" w:hAnsi="Times New Roman" w:cs="Times New Roman"/>
                <w:sz w:val="18"/>
                <w:szCs w:val="18"/>
              </w:rPr>
            </w:pPr>
            <w:r w:rsidRPr="008A777D">
              <w:rPr>
                <w:rFonts w:ascii="Times New Roman" w:hAnsi="Times New Roman" w:cs="Times New Roman"/>
                <w:sz w:val="18"/>
                <w:szCs w:val="18"/>
              </w:rPr>
              <w:t>100</w:t>
            </w:r>
          </w:p>
        </w:tc>
        <w:tc>
          <w:tcPr>
            <w:tcW w:w="1279" w:type="dxa"/>
            <w:gridSpan w:val="3"/>
            <w:tcBorders>
              <w:top w:val="nil"/>
              <w:left w:val="nil"/>
              <w:bottom w:val="single" w:sz="4" w:space="0" w:color="auto"/>
              <w:right w:val="single" w:sz="4" w:space="0" w:color="auto"/>
            </w:tcBorders>
            <w:noWrap/>
            <w:vAlign w:val="center"/>
            <w:hideMark/>
          </w:tcPr>
          <w:p w:rsidR="00A5725D" w:rsidRPr="008A777D" w:rsidRDefault="00FD5FBE" w:rsidP="008973DB">
            <w:pPr>
              <w:spacing w:before="40" w:after="40"/>
              <w:rPr>
                <w:rFonts w:ascii="Times New Roman" w:hAnsi="Times New Roman" w:cs="Times New Roman"/>
                <w:sz w:val="18"/>
                <w:szCs w:val="18"/>
              </w:rPr>
            </w:pPr>
            <w:r w:rsidRPr="008A777D">
              <w:rPr>
                <w:rFonts w:ascii="Times New Roman" w:hAnsi="Times New Roman" w:cs="Times New Roman"/>
                <w:sz w:val="18"/>
                <w:szCs w:val="18"/>
              </w:rPr>
              <w:t>99,4</w:t>
            </w:r>
          </w:p>
        </w:tc>
        <w:tc>
          <w:tcPr>
            <w:tcW w:w="1137" w:type="dxa"/>
            <w:gridSpan w:val="2"/>
            <w:tcBorders>
              <w:top w:val="nil"/>
              <w:left w:val="nil"/>
              <w:bottom w:val="single" w:sz="4" w:space="0" w:color="auto"/>
              <w:right w:val="single" w:sz="4" w:space="0" w:color="auto"/>
            </w:tcBorders>
            <w:noWrap/>
            <w:vAlign w:val="center"/>
          </w:tcPr>
          <w:p w:rsidR="00A5725D" w:rsidRPr="008A777D" w:rsidRDefault="00A5725D" w:rsidP="008973DB">
            <w:pPr>
              <w:spacing w:after="0" w:line="240" w:lineRule="auto"/>
              <w:jc w:val="center"/>
              <w:rPr>
                <w:rFonts w:ascii="Times New Roman" w:hAnsi="Times New Roman" w:cs="Times New Roman"/>
                <w:sz w:val="18"/>
                <w:szCs w:val="18"/>
              </w:rPr>
            </w:pPr>
            <w:r w:rsidRPr="008A777D">
              <w:rPr>
                <w:rFonts w:ascii="Times New Roman" w:hAnsi="Times New Roman" w:cs="Times New Roman"/>
                <w:sz w:val="18"/>
                <w:szCs w:val="18"/>
              </w:rPr>
              <w:t>0</w:t>
            </w:r>
          </w:p>
        </w:tc>
        <w:tc>
          <w:tcPr>
            <w:tcW w:w="1286" w:type="dxa"/>
            <w:gridSpan w:val="2"/>
            <w:tcBorders>
              <w:top w:val="nil"/>
              <w:left w:val="nil"/>
              <w:bottom w:val="single" w:sz="4" w:space="0" w:color="auto"/>
              <w:right w:val="single" w:sz="4" w:space="0" w:color="auto"/>
            </w:tcBorders>
            <w:noWrap/>
            <w:vAlign w:val="center"/>
          </w:tcPr>
          <w:p w:rsidR="00A5725D" w:rsidRPr="008A777D" w:rsidRDefault="00A5725D" w:rsidP="008973DB">
            <w:pPr>
              <w:spacing w:after="0" w:line="240" w:lineRule="auto"/>
              <w:jc w:val="center"/>
              <w:rPr>
                <w:rFonts w:ascii="Times New Roman" w:hAnsi="Times New Roman" w:cs="Times New Roman"/>
                <w:sz w:val="18"/>
                <w:szCs w:val="18"/>
              </w:rPr>
            </w:pPr>
            <w:r w:rsidRPr="008A777D">
              <w:rPr>
                <w:rFonts w:ascii="Times New Roman" w:hAnsi="Times New Roman" w:cs="Times New Roman"/>
                <w:sz w:val="18"/>
                <w:szCs w:val="18"/>
              </w:rPr>
              <w:t>0</w:t>
            </w:r>
          </w:p>
        </w:tc>
        <w:tc>
          <w:tcPr>
            <w:tcW w:w="1277" w:type="dxa"/>
            <w:tcBorders>
              <w:top w:val="nil"/>
              <w:left w:val="nil"/>
              <w:bottom w:val="single" w:sz="4" w:space="0" w:color="auto"/>
              <w:right w:val="nil"/>
            </w:tcBorders>
            <w:noWrap/>
            <w:vAlign w:val="center"/>
          </w:tcPr>
          <w:p w:rsidR="00A5725D" w:rsidRPr="008A777D" w:rsidRDefault="00A5725D" w:rsidP="008973DB">
            <w:pPr>
              <w:spacing w:after="0" w:line="240" w:lineRule="auto"/>
              <w:jc w:val="center"/>
              <w:rPr>
                <w:rFonts w:ascii="Times New Roman" w:hAnsi="Times New Roman" w:cs="Times New Roman"/>
                <w:sz w:val="18"/>
                <w:szCs w:val="18"/>
              </w:rPr>
            </w:pPr>
            <w:r w:rsidRPr="008A777D">
              <w:rPr>
                <w:rFonts w:ascii="Times New Roman" w:hAnsi="Times New Roman" w:cs="Times New Roman"/>
                <w:sz w:val="18"/>
                <w:szCs w:val="18"/>
              </w:rPr>
              <w:t>0</w:t>
            </w:r>
          </w:p>
        </w:tc>
        <w:tc>
          <w:tcPr>
            <w:tcW w:w="1974" w:type="dxa"/>
            <w:tcBorders>
              <w:top w:val="nil"/>
              <w:left w:val="single" w:sz="4" w:space="0" w:color="auto"/>
              <w:bottom w:val="single" w:sz="4" w:space="0" w:color="auto"/>
              <w:right w:val="single" w:sz="8" w:space="0" w:color="auto"/>
            </w:tcBorders>
            <w:noWrap/>
            <w:vAlign w:val="center"/>
            <w:hideMark/>
          </w:tcPr>
          <w:p w:rsidR="00A5725D" w:rsidRPr="008A777D" w:rsidRDefault="00FD5FBE" w:rsidP="008973DB">
            <w:pPr>
              <w:spacing w:after="0" w:line="240" w:lineRule="auto"/>
              <w:jc w:val="center"/>
              <w:rPr>
                <w:rFonts w:ascii="Times New Roman" w:hAnsi="Times New Roman" w:cs="Times New Roman"/>
                <w:sz w:val="18"/>
                <w:szCs w:val="18"/>
              </w:rPr>
            </w:pPr>
            <w:r w:rsidRPr="008A777D">
              <w:rPr>
                <w:rFonts w:ascii="Times New Roman" w:hAnsi="Times New Roman" w:cs="Times New Roman"/>
                <w:sz w:val="18"/>
                <w:szCs w:val="18"/>
              </w:rPr>
              <w:t>В отчетный период обращений, рассмотренных с нарушением сроков – 1, всего обращений – 163</w:t>
            </w:r>
          </w:p>
        </w:tc>
      </w:tr>
      <w:tr w:rsidR="008973DB" w:rsidRPr="008973DB" w:rsidTr="00512679">
        <w:trPr>
          <w:gridAfter w:val="1"/>
          <w:wAfter w:w="9" w:type="dxa"/>
          <w:trHeight w:val="60"/>
        </w:trPr>
        <w:tc>
          <w:tcPr>
            <w:tcW w:w="555" w:type="dxa"/>
            <w:vMerge/>
            <w:tcBorders>
              <w:top w:val="nil"/>
              <w:left w:val="single" w:sz="8" w:space="0" w:color="auto"/>
              <w:bottom w:val="single" w:sz="8" w:space="0" w:color="000000"/>
              <w:right w:val="single" w:sz="4" w:space="0" w:color="auto"/>
            </w:tcBorders>
            <w:vAlign w:val="center"/>
            <w:hideMark/>
          </w:tcPr>
          <w:p w:rsidR="000C546E" w:rsidRPr="008973DB" w:rsidRDefault="000C546E" w:rsidP="00B26D3D">
            <w:pPr>
              <w:spacing w:after="0" w:line="240" w:lineRule="auto"/>
              <w:jc w:val="center"/>
              <w:rPr>
                <w:rFonts w:ascii="Times New Roman" w:hAnsi="Times New Roman" w:cs="Times New Roman"/>
                <w:b/>
                <w:bCs/>
                <w:sz w:val="18"/>
                <w:szCs w:val="18"/>
              </w:rPr>
            </w:pPr>
          </w:p>
        </w:tc>
        <w:tc>
          <w:tcPr>
            <w:tcW w:w="545" w:type="dxa"/>
            <w:gridSpan w:val="2"/>
            <w:vMerge/>
            <w:tcBorders>
              <w:top w:val="nil"/>
              <w:left w:val="single" w:sz="4" w:space="0" w:color="auto"/>
              <w:bottom w:val="single" w:sz="8" w:space="0" w:color="000000"/>
              <w:right w:val="single" w:sz="4" w:space="0" w:color="auto"/>
            </w:tcBorders>
            <w:vAlign w:val="center"/>
            <w:hideMark/>
          </w:tcPr>
          <w:p w:rsidR="000C546E" w:rsidRPr="008973DB" w:rsidRDefault="000C546E" w:rsidP="00B26D3D">
            <w:pPr>
              <w:spacing w:after="0" w:line="240" w:lineRule="auto"/>
              <w:jc w:val="center"/>
              <w:rPr>
                <w:rFonts w:ascii="Times New Roman" w:hAnsi="Times New Roman" w:cs="Times New Roman"/>
                <w:b/>
                <w:bCs/>
                <w:sz w:val="18"/>
                <w:szCs w:val="18"/>
              </w:rPr>
            </w:pPr>
          </w:p>
        </w:tc>
        <w:tc>
          <w:tcPr>
            <w:tcW w:w="577" w:type="dxa"/>
            <w:gridSpan w:val="2"/>
            <w:tcBorders>
              <w:top w:val="nil"/>
              <w:left w:val="nil"/>
              <w:bottom w:val="single" w:sz="4" w:space="0" w:color="auto"/>
              <w:right w:val="single" w:sz="4" w:space="0" w:color="auto"/>
            </w:tcBorders>
            <w:noWrap/>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03</w:t>
            </w:r>
          </w:p>
        </w:tc>
        <w:tc>
          <w:tcPr>
            <w:tcW w:w="3441" w:type="dxa"/>
            <w:gridSpan w:val="2"/>
            <w:tcBorders>
              <w:top w:val="nil"/>
              <w:left w:val="nil"/>
              <w:bottom w:val="single" w:sz="4" w:space="0" w:color="auto"/>
              <w:right w:val="single" w:sz="4" w:space="0" w:color="auto"/>
            </w:tcBorders>
            <w:noWrap/>
            <w:vAlign w:val="bottom"/>
            <w:hideMark/>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Обеспечение выплаты доплаты к пенсии лицам, замещавшим муниципальные должности, и пенсии за выслугу лет лицам, замещавшим должности муниципальной службы в органах местного самоуправления муниципального образования «Глазовский район»</w:t>
            </w:r>
          </w:p>
        </w:tc>
        <w:tc>
          <w:tcPr>
            <w:tcW w:w="963" w:type="dxa"/>
            <w:gridSpan w:val="2"/>
            <w:tcBorders>
              <w:top w:val="nil"/>
              <w:left w:val="nil"/>
              <w:bottom w:val="single" w:sz="4" w:space="0" w:color="auto"/>
              <w:right w:val="single" w:sz="4" w:space="0" w:color="auto"/>
            </w:tcBorders>
            <w:noWrap/>
            <w:vAlign w:val="center"/>
            <w:hideMark/>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w:t>
            </w:r>
          </w:p>
        </w:tc>
        <w:tc>
          <w:tcPr>
            <w:tcW w:w="1296" w:type="dxa"/>
            <w:gridSpan w:val="3"/>
            <w:tcBorders>
              <w:top w:val="nil"/>
              <w:left w:val="nil"/>
              <w:bottom w:val="single" w:sz="4" w:space="0" w:color="auto"/>
              <w:right w:val="single" w:sz="4" w:space="0" w:color="auto"/>
            </w:tcBorders>
            <w:noWrap/>
            <w:vAlign w:val="center"/>
          </w:tcPr>
          <w:p w:rsidR="000C546E" w:rsidRPr="008973DB" w:rsidRDefault="00512679" w:rsidP="00B26D3D">
            <w:pPr>
              <w:spacing w:before="40" w:after="40"/>
              <w:rPr>
                <w:rFonts w:ascii="Times New Roman" w:hAnsi="Times New Roman" w:cs="Times New Roman"/>
                <w:sz w:val="18"/>
                <w:szCs w:val="18"/>
              </w:rPr>
            </w:pPr>
            <w:r>
              <w:rPr>
                <w:rFonts w:ascii="Times New Roman" w:hAnsi="Times New Roman" w:cs="Times New Roman"/>
                <w:sz w:val="18"/>
                <w:szCs w:val="18"/>
              </w:rPr>
              <w:t>0</w:t>
            </w:r>
          </w:p>
        </w:tc>
        <w:tc>
          <w:tcPr>
            <w:tcW w:w="1276" w:type="dxa"/>
            <w:tcBorders>
              <w:top w:val="nil"/>
              <w:left w:val="nil"/>
              <w:bottom w:val="single" w:sz="4" w:space="0" w:color="auto"/>
              <w:right w:val="single" w:sz="4" w:space="0" w:color="auto"/>
            </w:tcBorders>
            <w:noWrap/>
            <w:vAlign w:val="center"/>
          </w:tcPr>
          <w:p w:rsidR="000C546E" w:rsidRPr="008973DB" w:rsidRDefault="00512679" w:rsidP="00B26D3D">
            <w:pPr>
              <w:spacing w:before="40" w:after="40"/>
              <w:rPr>
                <w:rFonts w:ascii="Times New Roman" w:hAnsi="Times New Roman" w:cs="Times New Roman"/>
                <w:sz w:val="18"/>
                <w:szCs w:val="18"/>
              </w:rPr>
            </w:pPr>
            <w:r>
              <w:rPr>
                <w:rFonts w:ascii="Times New Roman" w:hAnsi="Times New Roman" w:cs="Times New Roman"/>
                <w:sz w:val="18"/>
                <w:szCs w:val="18"/>
              </w:rPr>
              <w:t>0</w:t>
            </w:r>
          </w:p>
        </w:tc>
        <w:tc>
          <w:tcPr>
            <w:tcW w:w="1279" w:type="dxa"/>
            <w:gridSpan w:val="3"/>
            <w:tcBorders>
              <w:top w:val="nil"/>
              <w:left w:val="nil"/>
              <w:bottom w:val="single" w:sz="4" w:space="0" w:color="auto"/>
              <w:right w:val="single" w:sz="4" w:space="0" w:color="auto"/>
            </w:tcBorders>
            <w:noWrap/>
            <w:vAlign w:val="center"/>
          </w:tcPr>
          <w:p w:rsidR="000C546E" w:rsidRPr="008973DB" w:rsidRDefault="00512679" w:rsidP="00B26D3D">
            <w:pPr>
              <w:spacing w:before="40" w:after="40"/>
              <w:rPr>
                <w:rFonts w:ascii="Times New Roman" w:hAnsi="Times New Roman" w:cs="Times New Roman"/>
                <w:sz w:val="18"/>
                <w:szCs w:val="18"/>
              </w:rPr>
            </w:pPr>
            <w:r>
              <w:rPr>
                <w:rFonts w:ascii="Times New Roman" w:hAnsi="Times New Roman" w:cs="Times New Roman"/>
                <w:sz w:val="18"/>
                <w:szCs w:val="18"/>
              </w:rPr>
              <w:t>0</w:t>
            </w:r>
          </w:p>
        </w:tc>
        <w:tc>
          <w:tcPr>
            <w:tcW w:w="1137" w:type="dxa"/>
            <w:gridSpan w:val="2"/>
            <w:tcBorders>
              <w:top w:val="nil"/>
              <w:left w:val="nil"/>
              <w:bottom w:val="single" w:sz="4" w:space="0" w:color="auto"/>
              <w:right w:val="single" w:sz="4" w:space="0" w:color="auto"/>
            </w:tcBorders>
            <w:noWrap/>
            <w:vAlign w:val="center"/>
            <w:hideMark/>
          </w:tcPr>
          <w:p w:rsidR="000C546E" w:rsidRPr="008973DB" w:rsidRDefault="000C546E" w:rsidP="00B26D3D">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0</w:t>
            </w:r>
          </w:p>
        </w:tc>
        <w:tc>
          <w:tcPr>
            <w:tcW w:w="1286" w:type="dxa"/>
            <w:gridSpan w:val="2"/>
            <w:tcBorders>
              <w:top w:val="nil"/>
              <w:left w:val="nil"/>
              <w:bottom w:val="single" w:sz="4" w:space="0" w:color="auto"/>
              <w:right w:val="single" w:sz="4" w:space="0" w:color="auto"/>
            </w:tcBorders>
            <w:noWrap/>
            <w:vAlign w:val="center"/>
            <w:hideMark/>
          </w:tcPr>
          <w:p w:rsidR="000C546E" w:rsidRPr="008973DB" w:rsidRDefault="000C546E" w:rsidP="00B26D3D">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0</w:t>
            </w:r>
          </w:p>
        </w:tc>
        <w:tc>
          <w:tcPr>
            <w:tcW w:w="1277" w:type="dxa"/>
            <w:tcBorders>
              <w:top w:val="nil"/>
              <w:left w:val="nil"/>
              <w:bottom w:val="single" w:sz="4" w:space="0" w:color="auto"/>
              <w:right w:val="nil"/>
            </w:tcBorders>
            <w:noWrap/>
            <w:vAlign w:val="center"/>
            <w:hideMark/>
          </w:tcPr>
          <w:p w:rsidR="000C546E" w:rsidRPr="008973DB" w:rsidRDefault="000C546E" w:rsidP="00B26D3D">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0</w:t>
            </w:r>
          </w:p>
        </w:tc>
        <w:tc>
          <w:tcPr>
            <w:tcW w:w="1974" w:type="dxa"/>
            <w:tcBorders>
              <w:top w:val="nil"/>
              <w:left w:val="single" w:sz="4" w:space="0" w:color="auto"/>
              <w:bottom w:val="single" w:sz="4" w:space="0" w:color="auto"/>
              <w:right w:val="single" w:sz="8" w:space="0" w:color="auto"/>
            </w:tcBorders>
            <w:noWrap/>
            <w:vAlign w:val="center"/>
            <w:hideMark/>
          </w:tcPr>
          <w:p w:rsidR="000C546E" w:rsidRPr="008973DB" w:rsidRDefault="000C546E" w:rsidP="00B26D3D">
            <w:pPr>
              <w:spacing w:after="0" w:line="240" w:lineRule="auto"/>
              <w:jc w:val="center"/>
              <w:rPr>
                <w:rFonts w:ascii="Times New Roman" w:hAnsi="Times New Roman" w:cs="Times New Roman"/>
                <w:sz w:val="18"/>
                <w:szCs w:val="18"/>
              </w:rPr>
            </w:pPr>
          </w:p>
        </w:tc>
      </w:tr>
      <w:tr w:rsidR="008973DB" w:rsidRPr="008973DB" w:rsidTr="008973DB">
        <w:trPr>
          <w:gridAfter w:val="1"/>
          <w:wAfter w:w="9" w:type="dxa"/>
          <w:trHeight w:val="60"/>
        </w:trPr>
        <w:tc>
          <w:tcPr>
            <w:tcW w:w="555" w:type="dxa"/>
            <w:tcBorders>
              <w:top w:val="nil"/>
              <w:left w:val="single" w:sz="8" w:space="0" w:color="auto"/>
              <w:bottom w:val="single" w:sz="4" w:space="0" w:color="auto"/>
              <w:right w:val="single" w:sz="4" w:space="0" w:color="auto"/>
            </w:tcBorders>
            <w:shd w:val="clear" w:color="auto" w:fill="auto"/>
            <w:vAlign w:val="center"/>
          </w:tcPr>
          <w:p w:rsidR="000C546E" w:rsidRPr="008973DB" w:rsidRDefault="000C546E" w:rsidP="00B26D3D">
            <w:pPr>
              <w:spacing w:after="0" w:line="240" w:lineRule="auto"/>
              <w:jc w:val="center"/>
              <w:rPr>
                <w:rFonts w:ascii="Times New Roman" w:hAnsi="Times New Roman" w:cs="Times New Roman"/>
                <w:b/>
                <w:bCs/>
                <w:sz w:val="18"/>
                <w:szCs w:val="18"/>
              </w:rPr>
            </w:pPr>
          </w:p>
        </w:tc>
        <w:tc>
          <w:tcPr>
            <w:tcW w:w="545" w:type="dxa"/>
            <w:gridSpan w:val="2"/>
            <w:tcBorders>
              <w:top w:val="nil"/>
              <w:left w:val="single" w:sz="4" w:space="0" w:color="auto"/>
              <w:bottom w:val="single" w:sz="4" w:space="0" w:color="auto"/>
              <w:right w:val="single" w:sz="4" w:space="0" w:color="auto"/>
            </w:tcBorders>
            <w:shd w:val="clear" w:color="auto" w:fill="auto"/>
            <w:vAlign w:val="center"/>
          </w:tcPr>
          <w:p w:rsidR="000C546E" w:rsidRPr="008973DB" w:rsidRDefault="000C546E" w:rsidP="00B26D3D">
            <w:pPr>
              <w:spacing w:after="0" w:line="240" w:lineRule="auto"/>
              <w:jc w:val="center"/>
              <w:rPr>
                <w:rFonts w:ascii="Times New Roman" w:hAnsi="Times New Roman" w:cs="Times New Roman"/>
                <w:b/>
                <w:bCs/>
                <w:sz w:val="18"/>
                <w:szCs w:val="18"/>
              </w:rPr>
            </w:pPr>
          </w:p>
        </w:tc>
        <w:tc>
          <w:tcPr>
            <w:tcW w:w="577" w:type="dxa"/>
            <w:gridSpan w:val="2"/>
            <w:tcBorders>
              <w:top w:val="single" w:sz="4" w:space="0" w:color="auto"/>
              <w:left w:val="nil"/>
              <w:bottom w:val="single" w:sz="4" w:space="0" w:color="auto"/>
              <w:right w:val="single" w:sz="4" w:space="0" w:color="auto"/>
            </w:tcBorders>
            <w:shd w:val="clear" w:color="auto" w:fill="auto"/>
            <w:noWrap/>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04</w:t>
            </w:r>
          </w:p>
        </w:tc>
        <w:tc>
          <w:tcPr>
            <w:tcW w:w="3441" w:type="dxa"/>
            <w:gridSpan w:val="2"/>
            <w:tcBorders>
              <w:top w:val="single" w:sz="4" w:space="0" w:color="auto"/>
              <w:left w:val="nil"/>
              <w:bottom w:val="single" w:sz="4" w:space="0" w:color="auto"/>
              <w:right w:val="single" w:sz="4" w:space="0" w:color="auto"/>
            </w:tcBorders>
            <w:shd w:val="clear" w:color="auto" w:fill="auto"/>
            <w:noWrap/>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 xml:space="preserve">Удовлетворенность населения деятельностью органов  местного самоуправления Глазовского района,  в  </w:t>
            </w:r>
            <w:proofErr w:type="spellStart"/>
            <w:r w:rsidRPr="008973DB">
              <w:rPr>
                <w:rFonts w:ascii="Times New Roman" w:hAnsi="Times New Roman" w:cs="Times New Roman"/>
                <w:sz w:val="18"/>
                <w:szCs w:val="18"/>
              </w:rPr>
              <w:t>т.ч</w:t>
            </w:r>
            <w:proofErr w:type="spellEnd"/>
            <w:r w:rsidRPr="008973DB">
              <w:rPr>
                <w:rFonts w:ascii="Times New Roman" w:hAnsi="Times New Roman" w:cs="Times New Roman"/>
                <w:sz w:val="18"/>
                <w:szCs w:val="18"/>
              </w:rPr>
              <w:t>. их  информационной открытостью</w:t>
            </w:r>
          </w:p>
        </w:tc>
        <w:tc>
          <w:tcPr>
            <w:tcW w:w="963" w:type="dxa"/>
            <w:gridSpan w:val="2"/>
            <w:tcBorders>
              <w:top w:val="single" w:sz="4" w:space="0" w:color="auto"/>
              <w:left w:val="nil"/>
              <w:bottom w:val="single" w:sz="4" w:space="0" w:color="auto"/>
              <w:right w:val="single" w:sz="4" w:space="0" w:color="auto"/>
            </w:tcBorders>
            <w:shd w:val="clear" w:color="auto" w:fill="auto"/>
            <w:noWrap/>
            <w:vAlign w:val="center"/>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 xml:space="preserve">% от числа </w:t>
            </w:r>
            <w:proofErr w:type="gramStart"/>
            <w:r w:rsidRPr="008973DB">
              <w:rPr>
                <w:rFonts w:ascii="Times New Roman" w:hAnsi="Times New Roman" w:cs="Times New Roman"/>
                <w:sz w:val="18"/>
                <w:szCs w:val="18"/>
              </w:rPr>
              <w:t>опрошенных</w:t>
            </w:r>
            <w:proofErr w:type="gramEnd"/>
          </w:p>
        </w:tc>
        <w:tc>
          <w:tcPr>
            <w:tcW w:w="1296" w:type="dxa"/>
            <w:gridSpan w:val="3"/>
            <w:tcBorders>
              <w:top w:val="single" w:sz="4" w:space="0" w:color="auto"/>
              <w:left w:val="nil"/>
              <w:bottom w:val="single" w:sz="4" w:space="0" w:color="auto"/>
              <w:right w:val="single" w:sz="4" w:space="0" w:color="auto"/>
            </w:tcBorders>
            <w:shd w:val="clear" w:color="auto" w:fill="auto"/>
            <w:noWrap/>
            <w:vAlign w:val="center"/>
          </w:tcPr>
          <w:p w:rsidR="000C546E" w:rsidRPr="008973DB" w:rsidRDefault="008A777D" w:rsidP="00B26D3D">
            <w:pPr>
              <w:spacing w:before="40" w:after="40"/>
              <w:rPr>
                <w:rFonts w:ascii="Times New Roman" w:hAnsi="Times New Roman" w:cs="Times New Roman"/>
                <w:sz w:val="18"/>
                <w:szCs w:val="18"/>
              </w:rPr>
            </w:pPr>
            <w:r>
              <w:rPr>
                <w:rFonts w:ascii="Times New Roman" w:hAnsi="Times New Roman" w:cs="Times New Roman"/>
                <w:sz w:val="18"/>
                <w:szCs w:val="18"/>
              </w:rPr>
              <w:t>77,2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0C546E" w:rsidRPr="008973DB" w:rsidRDefault="00970562" w:rsidP="00B26D3D">
            <w:pPr>
              <w:spacing w:before="40" w:after="40"/>
              <w:rPr>
                <w:rFonts w:ascii="Times New Roman" w:hAnsi="Times New Roman" w:cs="Times New Roman"/>
                <w:sz w:val="18"/>
                <w:szCs w:val="18"/>
              </w:rPr>
            </w:pPr>
            <w:r>
              <w:rPr>
                <w:rFonts w:ascii="Times New Roman" w:hAnsi="Times New Roman" w:cs="Times New Roman"/>
                <w:sz w:val="18"/>
                <w:szCs w:val="18"/>
              </w:rPr>
              <w:t>63</w:t>
            </w:r>
          </w:p>
        </w:tc>
        <w:tc>
          <w:tcPr>
            <w:tcW w:w="1279" w:type="dxa"/>
            <w:gridSpan w:val="3"/>
            <w:tcBorders>
              <w:top w:val="single" w:sz="4" w:space="0" w:color="auto"/>
              <w:left w:val="nil"/>
              <w:bottom w:val="single" w:sz="4" w:space="0" w:color="auto"/>
              <w:right w:val="single" w:sz="4" w:space="0" w:color="auto"/>
            </w:tcBorders>
            <w:shd w:val="clear" w:color="auto" w:fill="auto"/>
            <w:noWrap/>
            <w:vAlign w:val="center"/>
          </w:tcPr>
          <w:p w:rsidR="000C546E" w:rsidRPr="008973DB" w:rsidRDefault="00A5657E" w:rsidP="00B26D3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78,2</w:t>
            </w:r>
          </w:p>
        </w:tc>
        <w:tc>
          <w:tcPr>
            <w:tcW w:w="1137" w:type="dxa"/>
            <w:gridSpan w:val="2"/>
            <w:tcBorders>
              <w:top w:val="single" w:sz="4" w:space="0" w:color="auto"/>
              <w:left w:val="nil"/>
              <w:bottom w:val="single" w:sz="4" w:space="0" w:color="auto"/>
              <w:right w:val="single" w:sz="4" w:space="0" w:color="auto"/>
            </w:tcBorders>
            <w:shd w:val="clear" w:color="auto" w:fill="auto"/>
            <w:noWrap/>
            <w:vAlign w:val="center"/>
          </w:tcPr>
          <w:p w:rsidR="000C546E" w:rsidRPr="008973DB" w:rsidRDefault="004F4818" w:rsidP="00B26D3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15,2</w:t>
            </w:r>
          </w:p>
        </w:tc>
        <w:tc>
          <w:tcPr>
            <w:tcW w:w="1286" w:type="dxa"/>
            <w:gridSpan w:val="2"/>
            <w:tcBorders>
              <w:top w:val="single" w:sz="4" w:space="0" w:color="auto"/>
              <w:left w:val="nil"/>
              <w:bottom w:val="single" w:sz="4" w:space="0" w:color="auto"/>
              <w:right w:val="single" w:sz="4" w:space="0" w:color="auto"/>
            </w:tcBorders>
            <w:shd w:val="clear" w:color="auto" w:fill="auto"/>
            <w:noWrap/>
            <w:vAlign w:val="center"/>
          </w:tcPr>
          <w:p w:rsidR="000C546E" w:rsidRPr="008973DB" w:rsidRDefault="004F4818" w:rsidP="00B26D3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124,1</w:t>
            </w:r>
          </w:p>
        </w:tc>
        <w:tc>
          <w:tcPr>
            <w:tcW w:w="1277" w:type="dxa"/>
            <w:tcBorders>
              <w:top w:val="single" w:sz="4" w:space="0" w:color="auto"/>
              <w:left w:val="nil"/>
              <w:bottom w:val="single" w:sz="4" w:space="0" w:color="auto"/>
              <w:right w:val="nil"/>
            </w:tcBorders>
            <w:shd w:val="clear" w:color="auto" w:fill="auto"/>
            <w:noWrap/>
            <w:vAlign w:val="center"/>
          </w:tcPr>
          <w:p w:rsidR="000C546E" w:rsidRPr="008973DB" w:rsidRDefault="004F4818" w:rsidP="00B26D3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1,3</w:t>
            </w:r>
          </w:p>
        </w:tc>
        <w:tc>
          <w:tcPr>
            <w:tcW w:w="1974" w:type="dxa"/>
            <w:tcBorders>
              <w:top w:val="single" w:sz="4" w:space="0" w:color="auto"/>
              <w:left w:val="single" w:sz="4" w:space="0" w:color="auto"/>
              <w:bottom w:val="single" w:sz="4" w:space="0" w:color="auto"/>
              <w:right w:val="single" w:sz="8" w:space="0" w:color="auto"/>
            </w:tcBorders>
            <w:shd w:val="clear" w:color="auto" w:fill="auto"/>
            <w:noWrap/>
            <w:vAlign w:val="center"/>
          </w:tcPr>
          <w:p w:rsidR="000C546E" w:rsidRPr="008973DB" w:rsidRDefault="000C546E" w:rsidP="00B26D3D">
            <w:pPr>
              <w:spacing w:after="0" w:line="240" w:lineRule="auto"/>
              <w:jc w:val="center"/>
              <w:rPr>
                <w:rFonts w:ascii="Times New Roman" w:hAnsi="Times New Roman" w:cs="Times New Roman"/>
                <w:sz w:val="18"/>
                <w:szCs w:val="18"/>
              </w:rPr>
            </w:pPr>
          </w:p>
        </w:tc>
      </w:tr>
      <w:tr w:rsidR="008973DB" w:rsidRPr="008973DB" w:rsidTr="008973DB">
        <w:trPr>
          <w:gridAfter w:val="1"/>
          <w:wAfter w:w="9" w:type="dxa"/>
          <w:trHeight w:val="70"/>
        </w:trPr>
        <w:tc>
          <w:tcPr>
            <w:tcW w:w="555" w:type="dxa"/>
            <w:tcBorders>
              <w:top w:val="single" w:sz="4" w:space="0" w:color="auto"/>
              <w:left w:val="single" w:sz="8" w:space="0" w:color="auto"/>
              <w:bottom w:val="single" w:sz="4" w:space="0" w:color="auto"/>
              <w:right w:val="single" w:sz="4" w:space="0" w:color="auto"/>
            </w:tcBorders>
            <w:shd w:val="clear" w:color="auto" w:fill="auto"/>
            <w:vAlign w:val="center"/>
          </w:tcPr>
          <w:p w:rsidR="000C546E" w:rsidRPr="008973DB" w:rsidRDefault="000C546E" w:rsidP="00B26D3D">
            <w:pPr>
              <w:spacing w:after="0" w:line="240" w:lineRule="auto"/>
              <w:jc w:val="center"/>
              <w:rPr>
                <w:rFonts w:ascii="Times New Roman" w:hAnsi="Times New Roman" w:cs="Times New Roman"/>
                <w:b/>
                <w:bCs/>
                <w:sz w:val="18"/>
                <w:szCs w:val="18"/>
              </w:rPr>
            </w:pPr>
          </w:p>
        </w:tc>
        <w:tc>
          <w:tcPr>
            <w:tcW w:w="5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C546E" w:rsidRPr="008973DB" w:rsidRDefault="000C546E" w:rsidP="00B26D3D">
            <w:pPr>
              <w:spacing w:after="0" w:line="240" w:lineRule="auto"/>
              <w:jc w:val="center"/>
              <w:rPr>
                <w:rFonts w:ascii="Times New Roman" w:hAnsi="Times New Roman" w:cs="Times New Roman"/>
                <w:b/>
                <w:bCs/>
                <w:sz w:val="18"/>
                <w:szCs w:val="18"/>
              </w:rPr>
            </w:pPr>
          </w:p>
        </w:tc>
        <w:tc>
          <w:tcPr>
            <w:tcW w:w="577" w:type="dxa"/>
            <w:gridSpan w:val="2"/>
            <w:tcBorders>
              <w:top w:val="single" w:sz="4" w:space="0" w:color="auto"/>
              <w:left w:val="nil"/>
              <w:bottom w:val="single" w:sz="4" w:space="0" w:color="auto"/>
              <w:right w:val="single" w:sz="4" w:space="0" w:color="auto"/>
            </w:tcBorders>
            <w:shd w:val="clear" w:color="auto" w:fill="auto"/>
            <w:noWrap/>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05</w:t>
            </w:r>
          </w:p>
        </w:tc>
        <w:tc>
          <w:tcPr>
            <w:tcW w:w="3441" w:type="dxa"/>
            <w:gridSpan w:val="2"/>
            <w:tcBorders>
              <w:top w:val="single" w:sz="4" w:space="0" w:color="auto"/>
              <w:left w:val="nil"/>
              <w:bottom w:val="single" w:sz="4" w:space="0" w:color="auto"/>
              <w:right w:val="single" w:sz="4" w:space="0" w:color="auto"/>
            </w:tcBorders>
            <w:shd w:val="clear" w:color="auto" w:fill="auto"/>
            <w:noWrap/>
            <w:vAlign w:val="bottom"/>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 xml:space="preserve">Расходы бюджета муниципального образования «Глазовский район» на содержание работников органов местного самоуправления в расчете на одного жителя муниципального </w:t>
            </w:r>
            <w:r w:rsidRPr="008973DB">
              <w:rPr>
                <w:rFonts w:ascii="Times New Roman" w:hAnsi="Times New Roman" w:cs="Times New Roman"/>
                <w:sz w:val="18"/>
                <w:szCs w:val="18"/>
              </w:rPr>
              <w:lastRenderedPageBreak/>
              <w:t>образования</w:t>
            </w:r>
          </w:p>
        </w:tc>
        <w:tc>
          <w:tcPr>
            <w:tcW w:w="963" w:type="dxa"/>
            <w:gridSpan w:val="2"/>
            <w:tcBorders>
              <w:top w:val="single" w:sz="4" w:space="0" w:color="auto"/>
              <w:left w:val="nil"/>
              <w:bottom w:val="single" w:sz="4" w:space="0" w:color="auto"/>
              <w:right w:val="single" w:sz="4" w:space="0" w:color="auto"/>
            </w:tcBorders>
            <w:shd w:val="clear" w:color="auto" w:fill="auto"/>
            <w:noWrap/>
            <w:vAlign w:val="center"/>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lastRenderedPageBreak/>
              <w:t>руб.</w:t>
            </w:r>
          </w:p>
        </w:tc>
        <w:tc>
          <w:tcPr>
            <w:tcW w:w="1296" w:type="dxa"/>
            <w:gridSpan w:val="3"/>
            <w:tcBorders>
              <w:top w:val="single" w:sz="4" w:space="0" w:color="auto"/>
              <w:left w:val="nil"/>
              <w:bottom w:val="single" w:sz="4" w:space="0" w:color="auto"/>
              <w:right w:val="single" w:sz="4" w:space="0" w:color="auto"/>
            </w:tcBorders>
            <w:shd w:val="clear" w:color="auto" w:fill="auto"/>
            <w:noWrap/>
            <w:vAlign w:val="center"/>
          </w:tcPr>
          <w:p w:rsidR="000C546E" w:rsidRPr="008973DB" w:rsidRDefault="00A5657E" w:rsidP="00B26D3D">
            <w:pPr>
              <w:spacing w:before="40" w:after="40"/>
              <w:rPr>
                <w:rFonts w:ascii="Times New Roman" w:hAnsi="Times New Roman" w:cs="Times New Roman"/>
                <w:sz w:val="18"/>
                <w:szCs w:val="18"/>
              </w:rPr>
            </w:pPr>
            <w:r>
              <w:rPr>
                <w:rFonts w:ascii="Times New Roman" w:hAnsi="Times New Roman" w:cs="Times New Roman"/>
                <w:sz w:val="18"/>
                <w:szCs w:val="18"/>
              </w:rPr>
              <w:t>1933,9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0C546E" w:rsidRPr="008973DB" w:rsidRDefault="00A5657E" w:rsidP="007833B3">
            <w:pPr>
              <w:spacing w:before="40" w:after="40"/>
              <w:rPr>
                <w:rFonts w:ascii="Times New Roman" w:hAnsi="Times New Roman" w:cs="Times New Roman"/>
                <w:sz w:val="18"/>
                <w:szCs w:val="18"/>
              </w:rPr>
            </w:pPr>
            <w:r>
              <w:rPr>
                <w:rFonts w:ascii="Times New Roman" w:hAnsi="Times New Roman" w:cs="Times New Roman"/>
                <w:sz w:val="18"/>
                <w:szCs w:val="18"/>
              </w:rPr>
              <w:t>1972</w:t>
            </w:r>
          </w:p>
        </w:tc>
        <w:tc>
          <w:tcPr>
            <w:tcW w:w="1279" w:type="dxa"/>
            <w:gridSpan w:val="3"/>
            <w:tcBorders>
              <w:top w:val="single" w:sz="4" w:space="0" w:color="auto"/>
              <w:left w:val="nil"/>
              <w:bottom w:val="single" w:sz="4" w:space="0" w:color="auto"/>
              <w:right w:val="single" w:sz="4" w:space="0" w:color="auto"/>
            </w:tcBorders>
            <w:shd w:val="clear" w:color="auto" w:fill="auto"/>
            <w:noWrap/>
            <w:vAlign w:val="center"/>
          </w:tcPr>
          <w:p w:rsidR="000C546E" w:rsidRPr="008973DB" w:rsidRDefault="00A5657E" w:rsidP="00B26D3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1871,5</w:t>
            </w:r>
          </w:p>
        </w:tc>
        <w:tc>
          <w:tcPr>
            <w:tcW w:w="1137" w:type="dxa"/>
            <w:gridSpan w:val="2"/>
            <w:tcBorders>
              <w:top w:val="single" w:sz="4" w:space="0" w:color="auto"/>
              <w:left w:val="nil"/>
              <w:bottom w:val="single" w:sz="4" w:space="0" w:color="auto"/>
              <w:right w:val="single" w:sz="4" w:space="0" w:color="auto"/>
            </w:tcBorders>
            <w:shd w:val="clear" w:color="auto" w:fill="auto"/>
            <w:noWrap/>
            <w:vAlign w:val="center"/>
          </w:tcPr>
          <w:p w:rsidR="000C546E" w:rsidRPr="008973DB" w:rsidRDefault="00A5657E" w:rsidP="00B26D3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w:t>
            </w:r>
            <w:r w:rsidR="004A6785">
              <w:rPr>
                <w:rFonts w:ascii="Times New Roman" w:hAnsi="Times New Roman" w:cs="Times New Roman"/>
                <w:sz w:val="18"/>
                <w:szCs w:val="18"/>
              </w:rPr>
              <w:t>100,5</w:t>
            </w:r>
          </w:p>
        </w:tc>
        <w:tc>
          <w:tcPr>
            <w:tcW w:w="1286" w:type="dxa"/>
            <w:gridSpan w:val="2"/>
            <w:tcBorders>
              <w:top w:val="single" w:sz="4" w:space="0" w:color="auto"/>
              <w:left w:val="nil"/>
              <w:bottom w:val="single" w:sz="4" w:space="0" w:color="auto"/>
              <w:right w:val="single" w:sz="4" w:space="0" w:color="auto"/>
            </w:tcBorders>
            <w:shd w:val="clear" w:color="auto" w:fill="auto"/>
            <w:noWrap/>
            <w:vAlign w:val="center"/>
          </w:tcPr>
          <w:p w:rsidR="000C546E" w:rsidRPr="008973DB" w:rsidRDefault="004A6785" w:rsidP="00B26D3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94,9</w:t>
            </w:r>
          </w:p>
        </w:tc>
        <w:tc>
          <w:tcPr>
            <w:tcW w:w="1277" w:type="dxa"/>
            <w:tcBorders>
              <w:top w:val="single" w:sz="4" w:space="0" w:color="auto"/>
              <w:left w:val="nil"/>
              <w:bottom w:val="single" w:sz="4" w:space="0" w:color="auto"/>
              <w:right w:val="nil"/>
            </w:tcBorders>
            <w:shd w:val="clear" w:color="auto" w:fill="auto"/>
            <w:noWrap/>
            <w:vAlign w:val="center"/>
          </w:tcPr>
          <w:p w:rsidR="000C546E" w:rsidRPr="008973DB" w:rsidRDefault="004A6785" w:rsidP="00970562">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76,8</w:t>
            </w:r>
          </w:p>
        </w:tc>
        <w:tc>
          <w:tcPr>
            <w:tcW w:w="1974" w:type="dxa"/>
            <w:tcBorders>
              <w:top w:val="single" w:sz="4" w:space="0" w:color="auto"/>
              <w:left w:val="single" w:sz="4" w:space="0" w:color="auto"/>
              <w:bottom w:val="single" w:sz="4" w:space="0" w:color="auto"/>
              <w:right w:val="single" w:sz="8" w:space="0" w:color="auto"/>
            </w:tcBorders>
            <w:shd w:val="clear" w:color="auto" w:fill="auto"/>
            <w:noWrap/>
            <w:vAlign w:val="center"/>
          </w:tcPr>
          <w:p w:rsidR="000C546E" w:rsidRPr="008973DB" w:rsidRDefault="000C546E" w:rsidP="003F3499">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 xml:space="preserve">Уменьшение расходов связано с проведением организационно </w:t>
            </w:r>
            <w:proofErr w:type="gramStart"/>
            <w:r w:rsidRPr="008973DB">
              <w:rPr>
                <w:rFonts w:ascii="Times New Roman" w:hAnsi="Times New Roman" w:cs="Times New Roman"/>
                <w:sz w:val="18"/>
                <w:szCs w:val="18"/>
              </w:rPr>
              <w:t>–ш</w:t>
            </w:r>
            <w:proofErr w:type="gramEnd"/>
            <w:r w:rsidRPr="008973DB">
              <w:rPr>
                <w:rFonts w:ascii="Times New Roman" w:hAnsi="Times New Roman" w:cs="Times New Roman"/>
                <w:sz w:val="18"/>
                <w:szCs w:val="18"/>
              </w:rPr>
              <w:t>татных мероприятий</w:t>
            </w:r>
            <w:r w:rsidR="004A6785">
              <w:rPr>
                <w:rFonts w:ascii="Times New Roman" w:hAnsi="Times New Roman" w:cs="Times New Roman"/>
                <w:sz w:val="18"/>
                <w:szCs w:val="18"/>
              </w:rPr>
              <w:t xml:space="preserve">. Проект «Эффективный </w:t>
            </w:r>
            <w:r w:rsidR="004A6785">
              <w:rPr>
                <w:rFonts w:ascii="Times New Roman" w:hAnsi="Times New Roman" w:cs="Times New Roman"/>
                <w:sz w:val="18"/>
                <w:szCs w:val="18"/>
              </w:rPr>
              <w:lastRenderedPageBreak/>
              <w:t>муниципалитет»</w:t>
            </w:r>
            <w:r w:rsidRPr="008973DB">
              <w:rPr>
                <w:rFonts w:ascii="Times New Roman" w:hAnsi="Times New Roman" w:cs="Times New Roman"/>
                <w:sz w:val="18"/>
                <w:szCs w:val="18"/>
              </w:rPr>
              <w:t xml:space="preserve"> </w:t>
            </w:r>
          </w:p>
        </w:tc>
      </w:tr>
      <w:tr w:rsidR="008973DB" w:rsidRPr="008973DB" w:rsidTr="008973DB">
        <w:trPr>
          <w:gridAfter w:val="1"/>
          <w:wAfter w:w="9" w:type="dxa"/>
          <w:trHeight w:val="70"/>
        </w:trPr>
        <w:tc>
          <w:tcPr>
            <w:tcW w:w="555" w:type="dxa"/>
            <w:tcBorders>
              <w:top w:val="single" w:sz="4" w:space="0" w:color="auto"/>
              <w:left w:val="single" w:sz="8" w:space="0" w:color="auto"/>
              <w:bottom w:val="single" w:sz="4" w:space="0" w:color="auto"/>
              <w:right w:val="single" w:sz="4" w:space="0" w:color="auto"/>
            </w:tcBorders>
            <w:vAlign w:val="center"/>
          </w:tcPr>
          <w:p w:rsidR="00BE527D" w:rsidRPr="008973DB" w:rsidRDefault="00BE527D" w:rsidP="00B26D3D">
            <w:pPr>
              <w:spacing w:after="0" w:line="240" w:lineRule="auto"/>
              <w:jc w:val="center"/>
              <w:rPr>
                <w:rFonts w:ascii="Times New Roman" w:hAnsi="Times New Roman" w:cs="Times New Roman"/>
                <w:b/>
                <w:bCs/>
                <w:sz w:val="18"/>
                <w:szCs w:val="18"/>
              </w:rPr>
            </w:pPr>
          </w:p>
        </w:tc>
        <w:tc>
          <w:tcPr>
            <w:tcW w:w="545" w:type="dxa"/>
            <w:gridSpan w:val="2"/>
            <w:tcBorders>
              <w:top w:val="single" w:sz="4" w:space="0" w:color="auto"/>
              <w:left w:val="single" w:sz="4" w:space="0" w:color="auto"/>
              <w:bottom w:val="single" w:sz="4" w:space="0" w:color="auto"/>
              <w:right w:val="single" w:sz="4" w:space="0" w:color="auto"/>
            </w:tcBorders>
            <w:vAlign w:val="center"/>
          </w:tcPr>
          <w:p w:rsidR="00BE527D" w:rsidRPr="008973DB" w:rsidRDefault="00BE527D" w:rsidP="00B26D3D">
            <w:pPr>
              <w:spacing w:after="0" w:line="240" w:lineRule="auto"/>
              <w:jc w:val="center"/>
              <w:rPr>
                <w:rFonts w:ascii="Times New Roman" w:hAnsi="Times New Roman" w:cs="Times New Roman"/>
                <w:b/>
                <w:bCs/>
                <w:sz w:val="18"/>
                <w:szCs w:val="18"/>
              </w:rPr>
            </w:pPr>
          </w:p>
        </w:tc>
        <w:tc>
          <w:tcPr>
            <w:tcW w:w="577" w:type="dxa"/>
            <w:gridSpan w:val="2"/>
            <w:tcBorders>
              <w:top w:val="single" w:sz="4" w:space="0" w:color="auto"/>
              <w:left w:val="nil"/>
              <w:bottom w:val="single" w:sz="4" w:space="0" w:color="auto"/>
              <w:right w:val="single" w:sz="4" w:space="0" w:color="auto"/>
            </w:tcBorders>
            <w:noWrap/>
          </w:tcPr>
          <w:p w:rsidR="00BE527D" w:rsidRPr="004A6785" w:rsidRDefault="00BE527D" w:rsidP="00B26D3D">
            <w:pPr>
              <w:spacing w:before="40" w:after="40"/>
              <w:rPr>
                <w:rFonts w:ascii="Times New Roman" w:hAnsi="Times New Roman" w:cs="Times New Roman"/>
                <w:sz w:val="18"/>
                <w:szCs w:val="18"/>
              </w:rPr>
            </w:pPr>
            <w:r w:rsidRPr="004A6785">
              <w:rPr>
                <w:rFonts w:ascii="Times New Roman" w:hAnsi="Times New Roman" w:cs="Times New Roman"/>
                <w:sz w:val="18"/>
                <w:szCs w:val="18"/>
              </w:rPr>
              <w:t>06</w:t>
            </w:r>
          </w:p>
        </w:tc>
        <w:tc>
          <w:tcPr>
            <w:tcW w:w="3441" w:type="dxa"/>
            <w:gridSpan w:val="2"/>
            <w:tcBorders>
              <w:top w:val="single" w:sz="4" w:space="0" w:color="auto"/>
              <w:left w:val="nil"/>
              <w:bottom w:val="single" w:sz="4" w:space="0" w:color="auto"/>
              <w:right w:val="single" w:sz="4" w:space="0" w:color="auto"/>
            </w:tcBorders>
            <w:noWrap/>
          </w:tcPr>
          <w:p w:rsidR="00BE527D" w:rsidRPr="004A6785" w:rsidRDefault="00BE527D" w:rsidP="008973DB">
            <w:pPr>
              <w:spacing w:before="40" w:after="40"/>
              <w:rPr>
                <w:rFonts w:ascii="Times New Roman" w:hAnsi="Times New Roman" w:cs="Times New Roman"/>
                <w:sz w:val="18"/>
                <w:szCs w:val="18"/>
              </w:rPr>
            </w:pPr>
            <w:r w:rsidRPr="004A6785">
              <w:rPr>
                <w:rFonts w:ascii="Times New Roman" w:hAnsi="Times New Roman" w:cs="Times New Roman"/>
                <w:sz w:val="18"/>
                <w:szCs w:val="18"/>
              </w:rPr>
              <w:t xml:space="preserve">Доля муниципальных услуг, для предоставления которых приняты административные регламенты, от общего количества муниципальных услуг, предоставляемых органами местного самоуправления Глазовского района  </w:t>
            </w:r>
          </w:p>
        </w:tc>
        <w:tc>
          <w:tcPr>
            <w:tcW w:w="963" w:type="dxa"/>
            <w:gridSpan w:val="2"/>
            <w:tcBorders>
              <w:top w:val="single" w:sz="4" w:space="0" w:color="auto"/>
              <w:left w:val="nil"/>
              <w:bottom w:val="single" w:sz="4" w:space="0" w:color="auto"/>
              <w:right w:val="single" w:sz="4" w:space="0" w:color="auto"/>
            </w:tcBorders>
            <w:noWrap/>
            <w:vAlign w:val="center"/>
          </w:tcPr>
          <w:p w:rsidR="00BE527D" w:rsidRPr="004A6785" w:rsidRDefault="00BE527D" w:rsidP="008973DB">
            <w:pPr>
              <w:spacing w:before="40" w:after="40"/>
              <w:rPr>
                <w:rFonts w:ascii="Times New Roman" w:hAnsi="Times New Roman" w:cs="Times New Roman"/>
                <w:sz w:val="18"/>
                <w:szCs w:val="18"/>
              </w:rPr>
            </w:pPr>
            <w:r w:rsidRPr="004A6785">
              <w:rPr>
                <w:rFonts w:ascii="Times New Roman" w:hAnsi="Times New Roman" w:cs="Times New Roman"/>
                <w:sz w:val="18"/>
                <w:szCs w:val="18"/>
              </w:rPr>
              <w:t>%</w:t>
            </w:r>
          </w:p>
        </w:tc>
        <w:tc>
          <w:tcPr>
            <w:tcW w:w="1296" w:type="dxa"/>
            <w:gridSpan w:val="3"/>
            <w:tcBorders>
              <w:top w:val="single" w:sz="4" w:space="0" w:color="auto"/>
              <w:left w:val="nil"/>
              <w:bottom w:val="single" w:sz="4" w:space="0" w:color="auto"/>
              <w:right w:val="single" w:sz="4" w:space="0" w:color="auto"/>
            </w:tcBorders>
            <w:noWrap/>
            <w:vAlign w:val="center"/>
          </w:tcPr>
          <w:p w:rsidR="00BE527D" w:rsidRPr="004A6785" w:rsidRDefault="00BE527D" w:rsidP="008973DB">
            <w:pPr>
              <w:spacing w:before="40" w:after="40"/>
              <w:rPr>
                <w:rFonts w:ascii="Times New Roman" w:hAnsi="Times New Roman" w:cs="Times New Roman"/>
                <w:sz w:val="18"/>
                <w:szCs w:val="18"/>
              </w:rPr>
            </w:pPr>
            <w:r w:rsidRPr="004A6785">
              <w:rPr>
                <w:rFonts w:ascii="Times New Roman" w:hAnsi="Times New Roman" w:cs="Times New Roman"/>
                <w:sz w:val="18"/>
                <w:szCs w:val="18"/>
              </w:rPr>
              <w:t>100</w:t>
            </w:r>
          </w:p>
        </w:tc>
        <w:tc>
          <w:tcPr>
            <w:tcW w:w="1276" w:type="dxa"/>
            <w:tcBorders>
              <w:top w:val="single" w:sz="4" w:space="0" w:color="auto"/>
              <w:left w:val="nil"/>
              <w:bottom w:val="single" w:sz="4" w:space="0" w:color="auto"/>
              <w:right w:val="single" w:sz="4" w:space="0" w:color="auto"/>
            </w:tcBorders>
            <w:noWrap/>
            <w:vAlign w:val="center"/>
          </w:tcPr>
          <w:p w:rsidR="00BE527D" w:rsidRPr="004A6785" w:rsidRDefault="00BE527D" w:rsidP="008973DB">
            <w:pPr>
              <w:spacing w:before="40" w:after="40"/>
              <w:rPr>
                <w:rFonts w:ascii="Times New Roman" w:hAnsi="Times New Roman" w:cs="Times New Roman"/>
                <w:sz w:val="18"/>
                <w:szCs w:val="18"/>
              </w:rPr>
            </w:pPr>
            <w:r w:rsidRPr="004A6785">
              <w:rPr>
                <w:rFonts w:ascii="Times New Roman" w:hAnsi="Times New Roman" w:cs="Times New Roman"/>
                <w:sz w:val="18"/>
                <w:szCs w:val="18"/>
              </w:rPr>
              <w:t>100</w:t>
            </w:r>
          </w:p>
        </w:tc>
        <w:tc>
          <w:tcPr>
            <w:tcW w:w="1279" w:type="dxa"/>
            <w:gridSpan w:val="3"/>
            <w:tcBorders>
              <w:top w:val="single" w:sz="4" w:space="0" w:color="auto"/>
              <w:left w:val="nil"/>
              <w:bottom w:val="single" w:sz="4" w:space="0" w:color="auto"/>
              <w:right w:val="single" w:sz="4" w:space="0" w:color="auto"/>
            </w:tcBorders>
            <w:noWrap/>
            <w:vAlign w:val="center"/>
          </w:tcPr>
          <w:p w:rsidR="00BE527D" w:rsidRPr="004A6785" w:rsidRDefault="00BE527D" w:rsidP="008973DB">
            <w:pPr>
              <w:spacing w:before="40" w:after="40"/>
              <w:rPr>
                <w:rFonts w:ascii="Times New Roman" w:hAnsi="Times New Roman" w:cs="Times New Roman"/>
                <w:sz w:val="18"/>
                <w:szCs w:val="18"/>
              </w:rPr>
            </w:pPr>
            <w:r w:rsidRPr="004A6785">
              <w:rPr>
                <w:rFonts w:ascii="Times New Roman" w:hAnsi="Times New Roman" w:cs="Times New Roman"/>
                <w:sz w:val="18"/>
                <w:szCs w:val="18"/>
              </w:rPr>
              <w:t>100</w:t>
            </w:r>
          </w:p>
        </w:tc>
        <w:tc>
          <w:tcPr>
            <w:tcW w:w="1137" w:type="dxa"/>
            <w:gridSpan w:val="2"/>
            <w:tcBorders>
              <w:top w:val="single" w:sz="4" w:space="0" w:color="auto"/>
              <w:left w:val="nil"/>
              <w:bottom w:val="single" w:sz="4" w:space="0" w:color="auto"/>
              <w:right w:val="single" w:sz="4" w:space="0" w:color="auto"/>
            </w:tcBorders>
            <w:noWrap/>
            <w:vAlign w:val="center"/>
          </w:tcPr>
          <w:p w:rsidR="00BE527D" w:rsidRPr="004A6785" w:rsidRDefault="00BE527D" w:rsidP="008973DB">
            <w:pPr>
              <w:spacing w:before="40" w:after="40"/>
              <w:rPr>
                <w:rFonts w:ascii="Times New Roman" w:hAnsi="Times New Roman" w:cs="Times New Roman"/>
                <w:sz w:val="18"/>
                <w:szCs w:val="18"/>
              </w:rPr>
            </w:pPr>
            <w:r w:rsidRPr="004A6785">
              <w:rPr>
                <w:rFonts w:ascii="Times New Roman" w:hAnsi="Times New Roman" w:cs="Times New Roman"/>
                <w:sz w:val="18"/>
                <w:szCs w:val="18"/>
              </w:rPr>
              <w:t>0</w:t>
            </w:r>
          </w:p>
        </w:tc>
        <w:tc>
          <w:tcPr>
            <w:tcW w:w="1286" w:type="dxa"/>
            <w:gridSpan w:val="2"/>
            <w:tcBorders>
              <w:top w:val="single" w:sz="4" w:space="0" w:color="auto"/>
              <w:left w:val="nil"/>
              <w:bottom w:val="single" w:sz="4" w:space="0" w:color="auto"/>
              <w:right w:val="single" w:sz="4" w:space="0" w:color="auto"/>
            </w:tcBorders>
            <w:noWrap/>
            <w:vAlign w:val="center"/>
          </w:tcPr>
          <w:p w:rsidR="00BE527D" w:rsidRPr="004A6785" w:rsidRDefault="00BE527D" w:rsidP="008973DB">
            <w:pPr>
              <w:spacing w:before="40" w:after="40"/>
              <w:rPr>
                <w:rFonts w:ascii="Times New Roman" w:hAnsi="Times New Roman" w:cs="Times New Roman"/>
                <w:sz w:val="18"/>
                <w:szCs w:val="18"/>
              </w:rPr>
            </w:pPr>
            <w:r w:rsidRPr="004A6785">
              <w:rPr>
                <w:rFonts w:ascii="Times New Roman" w:hAnsi="Times New Roman" w:cs="Times New Roman"/>
                <w:sz w:val="18"/>
                <w:szCs w:val="18"/>
              </w:rPr>
              <w:t>0</w:t>
            </w:r>
          </w:p>
        </w:tc>
        <w:tc>
          <w:tcPr>
            <w:tcW w:w="1277" w:type="dxa"/>
            <w:tcBorders>
              <w:top w:val="single" w:sz="4" w:space="0" w:color="auto"/>
              <w:left w:val="nil"/>
              <w:bottom w:val="single" w:sz="4" w:space="0" w:color="auto"/>
              <w:right w:val="nil"/>
            </w:tcBorders>
            <w:noWrap/>
            <w:vAlign w:val="center"/>
          </w:tcPr>
          <w:p w:rsidR="00BE527D" w:rsidRPr="008973DB" w:rsidRDefault="00BE527D" w:rsidP="008973DB">
            <w:pPr>
              <w:spacing w:before="40" w:after="40"/>
              <w:rPr>
                <w:rFonts w:ascii="Times New Roman" w:hAnsi="Times New Roman" w:cs="Times New Roman"/>
                <w:sz w:val="18"/>
                <w:szCs w:val="18"/>
              </w:rPr>
            </w:pPr>
            <w:r w:rsidRPr="004A6785">
              <w:rPr>
                <w:rFonts w:ascii="Times New Roman" w:hAnsi="Times New Roman" w:cs="Times New Roman"/>
                <w:sz w:val="18"/>
                <w:szCs w:val="18"/>
              </w:rPr>
              <w:t>0</w:t>
            </w:r>
          </w:p>
        </w:tc>
        <w:tc>
          <w:tcPr>
            <w:tcW w:w="1974" w:type="dxa"/>
            <w:tcBorders>
              <w:top w:val="single" w:sz="4" w:space="0" w:color="auto"/>
              <w:left w:val="single" w:sz="4" w:space="0" w:color="auto"/>
              <w:bottom w:val="single" w:sz="4" w:space="0" w:color="auto"/>
              <w:right w:val="single" w:sz="8" w:space="0" w:color="auto"/>
            </w:tcBorders>
            <w:noWrap/>
            <w:vAlign w:val="center"/>
          </w:tcPr>
          <w:p w:rsidR="00BE527D" w:rsidRPr="008973DB" w:rsidRDefault="00BE527D" w:rsidP="008973DB">
            <w:pPr>
              <w:spacing w:after="0" w:line="240" w:lineRule="auto"/>
              <w:jc w:val="center"/>
              <w:rPr>
                <w:rFonts w:ascii="Times New Roman" w:hAnsi="Times New Roman" w:cs="Times New Roman"/>
                <w:sz w:val="18"/>
                <w:szCs w:val="18"/>
              </w:rPr>
            </w:pPr>
          </w:p>
        </w:tc>
      </w:tr>
      <w:tr w:rsidR="008973DB" w:rsidRPr="008973DB" w:rsidTr="008973DB">
        <w:trPr>
          <w:gridAfter w:val="1"/>
          <w:wAfter w:w="9" w:type="dxa"/>
          <w:trHeight w:val="70"/>
        </w:trPr>
        <w:tc>
          <w:tcPr>
            <w:tcW w:w="555" w:type="dxa"/>
            <w:tcBorders>
              <w:top w:val="single" w:sz="4" w:space="0" w:color="auto"/>
              <w:left w:val="single" w:sz="8" w:space="0" w:color="auto"/>
              <w:bottom w:val="single" w:sz="4" w:space="0" w:color="auto"/>
              <w:right w:val="single" w:sz="4" w:space="0" w:color="auto"/>
            </w:tcBorders>
            <w:vAlign w:val="center"/>
          </w:tcPr>
          <w:p w:rsidR="00BE527D" w:rsidRPr="008973DB" w:rsidRDefault="00BE527D" w:rsidP="00B26D3D">
            <w:pPr>
              <w:spacing w:after="0" w:line="240" w:lineRule="auto"/>
              <w:jc w:val="center"/>
              <w:rPr>
                <w:rFonts w:ascii="Times New Roman" w:hAnsi="Times New Roman" w:cs="Times New Roman"/>
                <w:b/>
                <w:bCs/>
                <w:sz w:val="18"/>
                <w:szCs w:val="18"/>
              </w:rPr>
            </w:pPr>
          </w:p>
        </w:tc>
        <w:tc>
          <w:tcPr>
            <w:tcW w:w="545" w:type="dxa"/>
            <w:gridSpan w:val="2"/>
            <w:tcBorders>
              <w:top w:val="single" w:sz="4" w:space="0" w:color="auto"/>
              <w:left w:val="single" w:sz="4" w:space="0" w:color="auto"/>
              <w:bottom w:val="single" w:sz="4" w:space="0" w:color="auto"/>
              <w:right w:val="single" w:sz="4" w:space="0" w:color="auto"/>
            </w:tcBorders>
            <w:vAlign w:val="center"/>
          </w:tcPr>
          <w:p w:rsidR="00BE527D" w:rsidRPr="008973DB" w:rsidRDefault="00BE527D" w:rsidP="00B26D3D">
            <w:pPr>
              <w:spacing w:after="0" w:line="240" w:lineRule="auto"/>
              <w:jc w:val="center"/>
              <w:rPr>
                <w:rFonts w:ascii="Times New Roman" w:hAnsi="Times New Roman" w:cs="Times New Roman"/>
                <w:b/>
                <w:bCs/>
                <w:sz w:val="18"/>
                <w:szCs w:val="18"/>
              </w:rPr>
            </w:pPr>
          </w:p>
        </w:tc>
        <w:tc>
          <w:tcPr>
            <w:tcW w:w="577" w:type="dxa"/>
            <w:gridSpan w:val="2"/>
            <w:tcBorders>
              <w:top w:val="single" w:sz="4" w:space="0" w:color="auto"/>
              <w:left w:val="nil"/>
              <w:bottom w:val="single" w:sz="4" w:space="0" w:color="auto"/>
              <w:right w:val="single" w:sz="4" w:space="0" w:color="auto"/>
            </w:tcBorders>
            <w:noWrap/>
          </w:tcPr>
          <w:p w:rsidR="00BE527D" w:rsidRPr="008973DB" w:rsidRDefault="00BE527D"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07</w:t>
            </w:r>
          </w:p>
        </w:tc>
        <w:tc>
          <w:tcPr>
            <w:tcW w:w="3441" w:type="dxa"/>
            <w:gridSpan w:val="2"/>
            <w:tcBorders>
              <w:top w:val="single" w:sz="4" w:space="0" w:color="auto"/>
              <w:left w:val="nil"/>
              <w:bottom w:val="single" w:sz="4" w:space="0" w:color="auto"/>
              <w:right w:val="single" w:sz="4" w:space="0" w:color="auto"/>
            </w:tcBorders>
            <w:noWrap/>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 xml:space="preserve">Доля межведомственных запросов, направляемых органами  местного самоуправления Глазовского района в электронной форме, от общего количества направленных межведомственных запросов </w:t>
            </w:r>
          </w:p>
        </w:tc>
        <w:tc>
          <w:tcPr>
            <w:tcW w:w="963" w:type="dxa"/>
            <w:gridSpan w:val="2"/>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w:t>
            </w:r>
          </w:p>
        </w:tc>
        <w:tc>
          <w:tcPr>
            <w:tcW w:w="1296" w:type="dxa"/>
            <w:gridSpan w:val="3"/>
            <w:tcBorders>
              <w:top w:val="single" w:sz="4" w:space="0" w:color="auto"/>
              <w:left w:val="nil"/>
              <w:bottom w:val="single" w:sz="4" w:space="0" w:color="auto"/>
              <w:right w:val="single" w:sz="4" w:space="0" w:color="auto"/>
            </w:tcBorders>
            <w:noWrap/>
            <w:vAlign w:val="center"/>
          </w:tcPr>
          <w:p w:rsidR="00BE527D" w:rsidRPr="008973DB" w:rsidRDefault="004A6785" w:rsidP="008973DB">
            <w:pPr>
              <w:spacing w:before="40" w:after="40"/>
              <w:rPr>
                <w:rFonts w:ascii="Times New Roman" w:hAnsi="Times New Roman" w:cs="Times New Roman"/>
                <w:sz w:val="18"/>
                <w:szCs w:val="18"/>
              </w:rPr>
            </w:pPr>
            <w:r>
              <w:rPr>
                <w:rFonts w:ascii="Times New Roman" w:hAnsi="Times New Roman" w:cs="Times New Roman"/>
                <w:sz w:val="18"/>
                <w:szCs w:val="18"/>
              </w:rPr>
              <w:t>89,14</w:t>
            </w:r>
          </w:p>
        </w:tc>
        <w:tc>
          <w:tcPr>
            <w:tcW w:w="1276" w:type="dxa"/>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90</w:t>
            </w:r>
          </w:p>
        </w:tc>
        <w:tc>
          <w:tcPr>
            <w:tcW w:w="1279" w:type="dxa"/>
            <w:gridSpan w:val="3"/>
            <w:tcBorders>
              <w:top w:val="single" w:sz="4" w:space="0" w:color="auto"/>
              <w:left w:val="nil"/>
              <w:bottom w:val="single" w:sz="4" w:space="0" w:color="auto"/>
              <w:right w:val="single" w:sz="4" w:space="0" w:color="auto"/>
            </w:tcBorders>
            <w:noWrap/>
            <w:vAlign w:val="center"/>
          </w:tcPr>
          <w:p w:rsidR="00BE527D" w:rsidRPr="008973DB" w:rsidRDefault="004A6785" w:rsidP="008973DB">
            <w:pPr>
              <w:spacing w:before="40" w:after="40"/>
              <w:rPr>
                <w:rFonts w:ascii="Times New Roman" w:hAnsi="Times New Roman" w:cs="Times New Roman"/>
                <w:sz w:val="18"/>
                <w:szCs w:val="18"/>
              </w:rPr>
            </w:pPr>
            <w:r>
              <w:rPr>
                <w:rFonts w:ascii="Times New Roman" w:hAnsi="Times New Roman" w:cs="Times New Roman"/>
                <w:sz w:val="18"/>
                <w:szCs w:val="18"/>
              </w:rPr>
              <w:t>74,9</w:t>
            </w:r>
          </w:p>
        </w:tc>
        <w:tc>
          <w:tcPr>
            <w:tcW w:w="1137" w:type="dxa"/>
            <w:gridSpan w:val="2"/>
            <w:tcBorders>
              <w:top w:val="single" w:sz="4" w:space="0" w:color="auto"/>
              <w:left w:val="nil"/>
              <w:bottom w:val="single" w:sz="4" w:space="0" w:color="auto"/>
              <w:right w:val="single" w:sz="4" w:space="0" w:color="auto"/>
            </w:tcBorders>
            <w:noWrap/>
            <w:vAlign w:val="center"/>
          </w:tcPr>
          <w:p w:rsidR="00BE527D" w:rsidRPr="008973DB" w:rsidRDefault="004A6785" w:rsidP="008973DB">
            <w:pPr>
              <w:spacing w:before="40" w:after="40"/>
              <w:rPr>
                <w:rFonts w:ascii="Times New Roman" w:hAnsi="Times New Roman" w:cs="Times New Roman"/>
                <w:sz w:val="18"/>
                <w:szCs w:val="18"/>
              </w:rPr>
            </w:pPr>
            <w:r>
              <w:rPr>
                <w:rFonts w:ascii="Times New Roman" w:hAnsi="Times New Roman" w:cs="Times New Roman"/>
                <w:sz w:val="18"/>
                <w:szCs w:val="18"/>
              </w:rPr>
              <w:t>-15,1</w:t>
            </w:r>
          </w:p>
        </w:tc>
        <w:tc>
          <w:tcPr>
            <w:tcW w:w="1286" w:type="dxa"/>
            <w:gridSpan w:val="2"/>
            <w:tcBorders>
              <w:top w:val="single" w:sz="4" w:space="0" w:color="auto"/>
              <w:left w:val="nil"/>
              <w:bottom w:val="single" w:sz="4" w:space="0" w:color="auto"/>
              <w:right w:val="single" w:sz="4" w:space="0" w:color="auto"/>
            </w:tcBorders>
            <w:noWrap/>
            <w:vAlign w:val="center"/>
          </w:tcPr>
          <w:p w:rsidR="00BE527D" w:rsidRPr="008973DB" w:rsidRDefault="004A6785" w:rsidP="008973DB">
            <w:pPr>
              <w:spacing w:before="40" w:after="40"/>
              <w:rPr>
                <w:rFonts w:ascii="Times New Roman" w:hAnsi="Times New Roman" w:cs="Times New Roman"/>
                <w:sz w:val="18"/>
                <w:szCs w:val="18"/>
              </w:rPr>
            </w:pPr>
            <w:r>
              <w:rPr>
                <w:rFonts w:ascii="Times New Roman" w:hAnsi="Times New Roman" w:cs="Times New Roman"/>
                <w:sz w:val="18"/>
                <w:szCs w:val="18"/>
              </w:rPr>
              <w:t>83,2</w:t>
            </w:r>
          </w:p>
        </w:tc>
        <w:tc>
          <w:tcPr>
            <w:tcW w:w="1277" w:type="dxa"/>
            <w:tcBorders>
              <w:top w:val="single" w:sz="4" w:space="0" w:color="auto"/>
              <w:left w:val="nil"/>
              <w:bottom w:val="single" w:sz="4" w:space="0" w:color="auto"/>
              <w:right w:val="nil"/>
            </w:tcBorders>
            <w:noWrap/>
            <w:vAlign w:val="center"/>
          </w:tcPr>
          <w:p w:rsidR="00BE527D" w:rsidRPr="008973DB" w:rsidRDefault="004A6785" w:rsidP="008973DB">
            <w:pPr>
              <w:spacing w:before="40" w:after="40"/>
              <w:rPr>
                <w:rFonts w:ascii="Times New Roman" w:hAnsi="Times New Roman" w:cs="Times New Roman"/>
                <w:sz w:val="18"/>
                <w:szCs w:val="18"/>
              </w:rPr>
            </w:pPr>
            <w:r>
              <w:rPr>
                <w:rFonts w:ascii="Times New Roman" w:hAnsi="Times New Roman" w:cs="Times New Roman"/>
                <w:sz w:val="18"/>
                <w:szCs w:val="18"/>
              </w:rPr>
              <w:t>84,0</w:t>
            </w:r>
          </w:p>
        </w:tc>
        <w:tc>
          <w:tcPr>
            <w:tcW w:w="1974" w:type="dxa"/>
            <w:tcBorders>
              <w:top w:val="single" w:sz="4" w:space="0" w:color="auto"/>
              <w:left w:val="single" w:sz="4" w:space="0" w:color="auto"/>
              <w:bottom w:val="single" w:sz="4" w:space="0" w:color="auto"/>
              <w:right w:val="single" w:sz="8" w:space="0" w:color="auto"/>
            </w:tcBorders>
            <w:noWrap/>
          </w:tcPr>
          <w:p w:rsidR="00BE527D" w:rsidRPr="008973DB" w:rsidRDefault="004D049E" w:rsidP="008973DB">
            <w:pPr>
              <w:spacing w:after="0" w:line="240" w:lineRule="auto"/>
              <w:rPr>
                <w:rFonts w:ascii="Times New Roman" w:hAnsi="Times New Roman" w:cs="Times New Roman"/>
                <w:sz w:val="18"/>
                <w:szCs w:val="18"/>
              </w:rPr>
            </w:pPr>
            <w:r w:rsidRPr="004D049E">
              <w:rPr>
                <w:rFonts w:ascii="Times New Roman" w:hAnsi="Times New Roman" w:cs="Times New Roman"/>
                <w:sz w:val="18"/>
                <w:szCs w:val="18"/>
              </w:rPr>
              <w:t xml:space="preserve">Количество межведомственных запросов,  направленных в электронной форме, в 2020 году уменьшилось в связи с тем, что запросы направлялись в организации, с которыми у администрации  Глазовского района нет межведомственного электронного взаимодействия, а также в связи с выводом в период с 17.02.2020  по 24.11.2020 из эксплуатации электронного сервиса СИР УР «МВД. 0004. Сведения о наличии (отсутствии) судимости и (или) факта уголовного преследования либо о прекращении </w:t>
            </w:r>
            <w:r w:rsidRPr="004D049E">
              <w:rPr>
                <w:rFonts w:ascii="Times New Roman" w:hAnsi="Times New Roman" w:cs="Times New Roman"/>
                <w:sz w:val="18"/>
                <w:szCs w:val="18"/>
              </w:rPr>
              <w:lastRenderedPageBreak/>
              <w:t>уголовного преследования, сведения о нахождении в розыске», обеспечивающего получение соответствующих сведений из МВД России посредством СМЭВ «</w:t>
            </w:r>
            <w:proofErr w:type="spellStart"/>
            <w:r w:rsidRPr="004D049E">
              <w:rPr>
                <w:rFonts w:ascii="Times New Roman" w:hAnsi="Times New Roman" w:cs="Times New Roman"/>
                <w:sz w:val="18"/>
                <w:szCs w:val="18"/>
              </w:rPr>
              <w:t>Директум</w:t>
            </w:r>
            <w:proofErr w:type="spellEnd"/>
            <w:r w:rsidRPr="004D049E">
              <w:rPr>
                <w:rFonts w:ascii="Times New Roman" w:hAnsi="Times New Roman" w:cs="Times New Roman"/>
                <w:sz w:val="18"/>
                <w:szCs w:val="18"/>
              </w:rPr>
              <w:t>».</w:t>
            </w:r>
          </w:p>
        </w:tc>
      </w:tr>
      <w:tr w:rsidR="008973DB" w:rsidRPr="008973DB" w:rsidTr="008973DB">
        <w:trPr>
          <w:gridAfter w:val="1"/>
          <w:wAfter w:w="9" w:type="dxa"/>
          <w:trHeight w:val="1075"/>
        </w:trPr>
        <w:tc>
          <w:tcPr>
            <w:tcW w:w="555" w:type="dxa"/>
            <w:tcBorders>
              <w:top w:val="single" w:sz="4" w:space="0" w:color="auto"/>
              <w:left w:val="single" w:sz="8" w:space="0" w:color="auto"/>
              <w:bottom w:val="single" w:sz="4" w:space="0" w:color="auto"/>
              <w:right w:val="single" w:sz="4" w:space="0" w:color="auto"/>
            </w:tcBorders>
            <w:vAlign w:val="center"/>
          </w:tcPr>
          <w:p w:rsidR="00BE527D" w:rsidRPr="008973DB" w:rsidRDefault="00BE527D" w:rsidP="00B26D3D">
            <w:pPr>
              <w:spacing w:after="0" w:line="240" w:lineRule="auto"/>
              <w:jc w:val="center"/>
              <w:rPr>
                <w:rFonts w:ascii="Times New Roman" w:hAnsi="Times New Roman" w:cs="Times New Roman"/>
                <w:b/>
                <w:bCs/>
                <w:sz w:val="18"/>
                <w:szCs w:val="18"/>
              </w:rPr>
            </w:pPr>
          </w:p>
        </w:tc>
        <w:tc>
          <w:tcPr>
            <w:tcW w:w="545" w:type="dxa"/>
            <w:gridSpan w:val="2"/>
            <w:tcBorders>
              <w:top w:val="single" w:sz="4" w:space="0" w:color="auto"/>
              <w:left w:val="single" w:sz="4" w:space="0" w:color="auto"/>
              <w:bottom w:val="single" w:sz="4" w:space="0" w:color="auto"/>
              <w:right w:val="single" w:sz="4" w:space="0" w:color="auto"/>
            </w:tcBorders>
            <w:vAlign w:val="center"/>
          </w:tcPr>
          <w:p w:rsidR="00BE527D" w:rsidRPr="008973DB" w:rsidRDefault="00BE527D" w:rsidP="00B26D3D">
            <w:pPr>
              <w:spacing w:after="0" w:line="240" w:lineRule="auto"/>
              <w:jc w:val="center"/>
              <w:rPr>
                <w:rFonts w:ascii="Times New Roman" w:hAnsi="Times New Roman" w:cs="Times New Roman"/>
                <w:b/>
                <w:bCs/>
                <w:sz w:val="18"/>
                <w:szCs w:val="18"/>
              </w:rPr>
            </w:pPr>
          </w:p>
        </w:tc>
        <w:tc>
          <w:tcPr>
            <w:tcW w:w="577" w:type="dxa"/>
            <w:gridSpan w:val="2"/>
            <w:tcBorders>
              <w:top w:val="single" w:sz="4" w:space="0" w:color="auto"/>
              <w:left w:val="nil"/>
              <w:bottom w:val="single" w:sz="4" w:space="0" w:color="auto"/>
              <w:right w:val="single" w:sz="4" w:space="0" w:color="auto"/>
            </w:tcBorders>
            <w:noWrap/>
          </w:tcPr>
          <w:p w:rsidR="00BE527D" w:rsidRPr="008973DB" w:rsidRDefault="00BE527D"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08</w:t>
            </w:r>
          </w:p>
        </w:tc>
        <w:tc>
          <w:tcPr>
            <w:tcW w:w="3441" w:type="dxa"/>
            <w:gridSpan w:val="2"/>
            <w:tcBorders>
              <w:top w:val="single" w:sz="4" w:space="0" w:color="auto"/>
              <w:left w:val="nil"/>
              <w:bottom w:val="single" w:sz="4" w:space="0" w:color="auto"/>
              <w:right w:val="single" w:sz="4" w:space="0" w:color="auto"/>
            </w:tcBorders>
            <w:noWrap/>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 xml:space="preserve">Доля муниципальных услуг, информация о которых размещена в федеральной государственной информационной системе «Единый портал государственных и муниципальных услуг (функций)» и  государственной информационной системе УР «Портал государственных и муниципальных услуг (функций)», от общего количества муниципальных услуг, предоставляемых в районе  </w:t>
            </w:r>
          </w:p>
        </w:tc>
        <w:tc>
          <w:tcPr>
            <w:tcW w:w="963" w:type="dxa"/>
            <w:gridSpan w:val="2"/>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w:t>
            </w:r>
          </w:p>
        </w:tc>
        <w:tc>
          <w:tcPr>
            <w:tcW w:w="1296" w:type="dxa"/>
            <w:gridSpan w:val="3"/>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100</w:t>
            </w:r>
          </w:p>
        </w:tc>
        <w:tc>
          <w:tcPr>
            <w:tcW w:w="1276" w:type="dxa"/>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100</w:t>
            </w:r>
          </w:p>
        </w:tc>
        <w:tc>
          <w:tcPr>
            <w:tcW w:w="1279" w:type="dxa"/>
            <w:gridSpan w:val="3"/>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100</w:t>
            </w:r>
          </w:p>
        </w:tc>
        <w:tc>
          <w:tcPr>
            <w:tcW w:w="1137" w:type="dxa"/>
            <w:gridSpan w:val="2"/>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0</w:t>
            </w:r>
          </w:p>
        </w:tc>
        <w:tc>
          <w:tcPr>
            <w:tcW w:w="1286" w:type="dxa"/>
            <w:gridSpan w:val="2"/>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0</w:t>
            </w:r>
          </w:p>
        </w:tc>
        <w:tc>
          <w:tcPr>
            <w:tcW w:w="1277" w:type="dxa"/>
            <w:tcBorders>
              <w:top w:val="single" w:sz="4" w:space="0" w:color="auto"/>
              <w:left w:val="nil"/>
              <w:bottom w:val="single" w:sz="4" w:space="0" w:color="auto"/>
              <w:right w:val="nil"/>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0</w:t>
            </w:r>
          </w:p>
        </w:tc>
        <w:tc>
          <w:tcPr>
            <w:tcW w:w="1974" w:type="dxa"/>
            <w:tcBorders>
              <w:top w:val="single" w:sz="4" w:space="0" w:color="auto"/>
              <w:left w:val="single" w:sz="4" w:space="0" w:color="auto"/>
              <w:bottom w:val="single" w:sz="4" w:space="0" w:color="auto"/>
              <w:right w:val="single" w:sz="8" w:space="0" w:color="auto"/>
            </w:tcBorders>
            <w:noWrap/>
          </w:tcPr>
          <w:p w:rsidR="00BE527D" w:rsidRPr="008973DB" w:rsidRDefault="00BE527D" w:rsidP="008973DB">
            <w:pPr>
              <w:spacing w:after="0" w:line="240" w:lineRule="auto"/>
              <w:rPr>
                <w:rFonts w:ascii="Times New Roman" w:hAnsi="Times New Roman" w:cs="Times New Roman"/>
                <w:sz w:val="18"/>
                <w:szCs w:val="18"/>
              </w:rPr>
            </w:pPr>
            <w:r w:rsidRPr="008973DB">
              <w:rPr>
                <w:rFonts w:ascii="Times New Roman" w:hAnsi="Times New Roman" w:cs="Times New Roman"/>
                <w:sz w:val="18"/>
                <w:szCs w:val="18"/>
              </w:rPr>
              <w:t>Все 48 муниципальных услуг размещены в ФРГУ</w:t>
            </w:r>
          </w:p>
        </w:tc>
      </w:tr>
      <w:tr w:rsidR="008973DB" w:rsidRPr="008973DB" w:rsidTr="008973DB">
        <w:trPr>
          <w:gridAfter w:val="1"/>
          <w:wAfter w:w="9" w:type="dxa"/>
          <w:trHeight w:val="70"/>
        </w:trPr>
        <w:tc>
          <w:tcPr>
            <w:tcW w:w="555" w:type="dxa"/>
            <w:tcBorders>
              <w:top w:val="single" w:sz="4" w:space="0" w:color="auto"/>
              <w:left w:val="single" w:sz="8" w:space="0" w:color="auto"/>
              <w:bottom w:val="single" w:sz="4" w:space="0" w:color="auto"/>
              <w:right w:val="single" w:sz="4" w:space="0" w:color="auto"/>
            </w:tcBorders>
            <w:vAlign w:val="center"/>
          </w:tcPr>
          <w:p w:rsidR="00BE527D" w:rsidRPr="008973DB" w:rsidRDefault="00BE527D" w:rsidP="00B26D3D">
            <w:pPr>
              <w:spacing w:after="0" w:line="240" w:lineRule="auto"/>
              <w:jc w:val="center"/>
              <w:rPr>
                <w:rFonts w:ascii="Times New Roman" w:hAnsi="Times New Roman" w:cs="Times New Roman"/>
                <w:b/>
                <w:bCs/>
                <w:sz w:val="18"/>
                <w:szCs w:val="18"/>
              </w:rPr>
            </w:pPr>
          </w:p>
        </w:tc>
        <w:tc>
          <w:tcPr>
            <w:tcW w:w="545" w:type="dxa"/>
            <w:gridSpan w:val="2"/>
            <w:tcBorders>
              <w:top w:val="single" w:sz="4" w:space="0" w:color="auto"/>
              <w:left w:val="single" w:sz="4" w:space="0" w:color="auto"/>
              <w:bottom w:val="single" w:sz="4" w:space="0" w:color="auto"/>
              <w:right w:val="single" w:sz="4" w:space="0" w:color="auto"/>
            </w:tcBorders>
            <w:vAlign w:val="center"/>
          </w:tcPr>
          <w:p w:rsidR="00BE527D" w:rsidRPr="008973DB" w:rsidRDefault="00BE527D" w:rsidP="00B26D3D">
            <w:pPr>
              <w:spacing w:after="0" w:line="240" w:lineRule="auto"/>
              <w:jc w:val="center"/>
              <w:rPr>
                <w:rFonts w:ascii="Times New Roman" w:hAnsi="Times New Roman" w:cs="Times New Roman"/>
                <w:b/>
                <w:bCs/>
                <w:sz w:val="18"/>
                <w:szCs w:val="18"/>
              </w:rPr>
            </w:pPr>
          </w:p>
        </w:tc>
        <w:tc>
          <w:tcPr>
            <w:tcW w:w="577" w:type="dxa"/>
            <w:gridSpan w:val="2"/>
            <w:tcBorders>
              <w:top w:val="single" w:sz="4" w:space="0" w:color="auto"/>
              <w:left w:val="nil"/>
              <w:bottom w:val="single" w:sz="4" w:space="0" w:color="auto"/>
              <w:right w:val="single" w:sz="4" w:space="0" w:color="auto"/>
            </w:tcBorders>
            <w:noWrap/>
          </w:tcPr>
          <w:p w:rsidR="00BE527D" w:rsidRPr="008973DB" w:rsidRDefault="00BE527D"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09</w:t>
            </w:r>
          </w:p>
        </w:tc>
        <w:tc>
          <w:tcPr>
            <w:tcW w:w="3441" w:type="dxa"/>
            <w:gridSpan w:val="2"/>
            <w:tcBorders>
              <w:top w:val="single" w:sz="4" w:space="0" w:color="auto"/>
              <w:left w:val="nil"/>
              <w:bottom w:val="single" w:sz="4" w:space="0" w:color="auto"/>
              <w:right w:val="single" w:sz="4" w:space="0" w:color="auto"/>
            </w:tcBorders>
            <w:noWrap/>
          </w:tcPr>
          <w:p w:rsidR="00BE527D" w:rsidRPr="008973DB" w:rsidRDefault="00BE527D" w:rsidP="008973DB">
            <w:pPr>
              <w:spacing w:before="40" w:after="40"/>
              <w:rPr>
                <w:rFonts w:ascii="Times New Roman" w:hAnsi="Times New Roman" w:cs="Times New Roman"/>
                <w:sz w:val="18"/>
                <w:szCs w:val="18"/>
              </w:rPr>
            </w:pPr>
            <w:proofErr w:type="gramStart"/>
            <w:r w:rsidRPr="008973DB">
              <w:rPr>
                <w:rFonts w:ascii="Times New Roman" w:hAnsi="Times New Roman" w:cs="Times New Roman"/>
                <w:sz w:val="18"/>
                <w:szCs w:val="18"/>
              </w:rPr>
              <w:t>Доля государственных и муниципальных услуг и услуг, указанных в части 3 статьи 1 Федерального закона № 210-ФЗ, предоставленных на основании заявлений и документов, поданных в электронной форме через федеральную государственную информационную систему «Единый портал государственных и муниципальных услуг (функций)» и (или) государственную информационную систему УР «Портал государственных и муниципальных услуг (функций)», от общего количества предоставленных услуг</w:t>
            </w:r>
            <w:proofErr w:type="gramEnd"/>
          </w:p>
        </w:tc>
        <w:tc>
          <w:tcPr>
            <w:tcW w:w="963" w:type="dxa"/>
            <w:gridSpan w:val="2"/>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w:t>
            </w:r>
          </w:p>
        </w:tc>
        <w:tc>
          <w:tcPr>
            <w:tcW w:w="1296" w:type="dxa"/>
            <w:gridSpan w:val="3"/>
            <w:tcBorders>
              <w:top w:val="single" w:sz="4" w:space="0" w:color="auto"/>
              <w:left w:val="nil"/>
              <w:bottom w:val="single" w:sz="4" w:space="0" w:color="auto"/>
              <w:right w:val="single" w:sz="4" w:space="0" w:color="auto"/>
            </w:tcBorders>
            <w:noWrap/>
            <w:vAlign w:val="center"/>
          </w:tcPr>
          <w:p w:rsidR="00BE527D" w:rsidRPr="008973DB" w:rsidRDefault="004A6785" w:rsidP="008973DB">
            <w:pPr>
              <w:spacing w:before="40" w:after="40"/>
              <w:rPr>
                <w:rFonts w:ascii="Times New Roman" w:hAnsi="Times New Roman" w:cs="Times New Roman"/>
                <w:sz w:val="18"/>
                <w:szCs w:val="18"/>
              </w:rPr>
            </w:pPr>
            <w:r>
              <w:rPr>
                <w:rFonts w:ascii="Times New Roman" w:hAnsi="Times New Roman" w:cs="Times New Roman"/>
                <w:sz w:val="18"/>
                <w:szCs w:val="18"/>
              </w:rPr>
              <w:t>93,22</w:t>
            </w:r>
          </w:p>
        </w:tc>
        <w:tc>
          <w:tcPr>
            <w:tcW w:w="1276" w:type="dxa"/>
            <w:tcBorders>
              <w:top w:val="single" w:sz="4" w:space="0" w:color="auto"/>
              <w:left w:val="nil"/>
              <w:bottom w:val="single" w:sz="4" w:space="0" w:color="auto"/>
              <w:right w:val="single" w:sz="4" w:space="0" w:color="auto"/>
            </w:tcBorders>
            <w:noWrap/>
            <w:vAlign w:val="center"/>
          </w:tcPr>
          <w:p w:rsidR="00BE527D" w:rsidRPr="008973DB" w:rsidRDefault="004A6785" w:rsidP="00970562">
            <w:pPr>
              <w:spacing w:before="40" w:after="40"/>
              <w:rPr>
                <w:rFonts w:ascii="Times New Roman" w:hAnsi="Times New Roman" w:cs="Times New Roman"/>
                <w:sz w:val="18"/>
                <w:szCs w:val="18"/>
              </w:rPr>
            </w:pPr>
            <w:r>
              <w:rPr>
                <w:rFonts w:ascii="Times New Roman" w:hAnsi="Times New Roman" w:cs="Times New Roman"/>
                <w:sz w:val="18"/>
                <w:szCs w:val="18"/>
              </w:rPr>
              <w:t>75</w:t>
            </w:r>
          </w:p>
        </w:tc>
        <w:tc>
          <w:tcPr>
            <w:tcW w:w="1279" w:type="dxa"/>
            <w:gridSpan w:val="3"/>
            <w:tcBorders>
              <w:top w:val="single" w:sz="4" w:space="0" w:color="auto"/>
              <w:left w:val="nil"/>
              <w:bottom w:val="single" w:sz="4" w:space="0" w:color="auto"/>
              <w:right w:val="single" w:sz="4" w:space="0" w:color="auto"/>
            </w:tcBorders>
            <w:noWrap/>
            <w:vAlign w:val="center"/>
          </w:tcPr>
          <w:p w:rsidR="00BE527D" w:rsidRPr="008973DB" w:rsidRDefault="004A6785" w:rsidP="008973DB">
            <w:pPr>
              <w:spacing w:before="40" w:after="40"/>
              <w:rPr>
                <w:rFonts w:ascii="Times New Roman" w:hAnsi="Times New Roman" w:cs="Times New Roman"/>
                <w:sz w:val="18"/>
                <w:szCs w:val="18"/>
              </w:rPr>
            </w:pPr>
            <w:r>
              <w:rPr>
                <w:rFonts w:ascii="Times New Roman" w:hAnsi="Times New Roman" w:cs="Times New Roman"/>
                <w:sz w:val="18"/>
                <w:szCs w:val="18"/>
              </w:rPr>
              <w:t>95,03</w:t>
            </w:r>
          </w:p>
        </w:tc>
        <w:tc>
          <w:tcPr>
            <w:tcW w:w="1137" w:type="dxa"/>
            <w:gridSpan w:val="2"/>
            <w:tcBorders>
              <w:top w:val="single" w:sz="4" w:space="0" w:color="auto"/>
              <w:left w:val="nil"/>
              <w:bottom w:val="single" w:sz="4" w:space="0" w:color="auto"/>
              <w:right w:val="single" w:sz="4" w:space="0" w:color="auto"/>
            </w:tcBorders>
            <w:noWrap/>
            <w:vAlign w:val="center"/>
          </w:tcPr>
          <w:p w:rsidR="00BE527D" w:rsidRPr="008973DB" w:rsidRDefault="004A6785" w:rsidP="00970562">
            <w:pPr>
              <w:spacing w:before="40" w:after="40"/>
              <w:rPr>
                <w:rFonts w:ascii="Times New Roman" w:hAnsi="Times New Roman" w:cs="Times New Roman"/>
                <w:sz w:val="18"/>
                <w:szCs w:val="18"/>
              </w:rPr>
            </w:pPr>
            <w:r>
              <w:rPr>
                <w:rFonts w:ascii="Times New Roman" w:hAnsi="Times New Roman" w:cs="Times New Roman"/>
                <w:sz w:val="18"/>
                <w:szCs w:val="18"/>
              </w:rPr>
              <w:t>+20,03</w:t>
            </w:r>
          </w:p>
        </w:tc>
        <w:tc>
          <w:tcPr>
            <w:tcW w:w="1286" w:type="dxa"/>
            <w:gridSpan w:val="2"/>
            <w:tcBorders>
              <w:top w:val="single" w:sz="4" w:space="0" w:color="auto"/>
              <w:left w:val="nil"/>
              <w:bottom w:val="single" w:sz="4" w:space="0" w:color="auto"/>
              <w:right w:val="single" w:sz="4" w:space="0" w:color="auto"/>
            </w:tcBorders>
            <w:noWrap/>
            <w:vAlign w:val="center"/>
          </w:tcPr>
          <w:p w:rsidR="00BE527D" w:rsidRPr="008973DB" w:rsidRDefault="004A6785" w:rsidP="008973DB">
            <w:pPr>
              <w:spacing w:before="40" w:after="40"/>
              <w:rPr>
                <w:rFonts w:ascii="Times New Roman" w:hAnsi="Times New Roman" w:cs="Times New Roman"/>
                <w:sz w:val="18"/>
                <w:szCs w:val="18"/>
              </w:rPr>
            </w:pPr>
            <w:r>
              <w:rPr>
                <w:rFonts w:ascii="Times New Roman" w:hAnsi="Times New Roman" w:cs="Times New Roman"/>
                <w:sz w:val="18"/>
                <w:szCs w:val="18"/>
              </w:rPr>
              <w:t>126,7</w:t>
            </w:r>
          </w:p>
        </w:tc>
        <w:tc>
          <w:tcPr>
            <w:tcW w:w="1277" w:type="dxa"/>
            <w:tcBorders>
              <w:top w:val="single" w:sz="4" w:space="0" w:color="auto"/>
              <w:left w:val="nil"/>
              <w:bottom w:val="single" w:sz="4" w:space="0" w:color="auto"/>
              <w:right w:val="nil"/>
            </w:tcBorders>
            <w:noWrap/>
            <w:vAlign w:val="center"/>
          </w:tcPr>
          <w:p w:rsidR="00BE527D" w:rsidRPr="008973DB" w:rsidRDefault="004A6785" w:rsidP="008973DB">
            <w:pPr>
              <w:spacing w:before="40" w:after="40"/>
              <w:rPr>
                <w:rFonts w:ascii="Times New Roman" w:hAnsi="Times New Roman" w:cs="Times New Roman"/>
                <w:sz w:val="18"/>
                <w:szCs w:val="18"/>
              </w:rPr>
            </w:pPr>
            <w:r>
              <w:rPr>
                <w:rFonts w:ascii="Times New Roman" w:hAnsi="Times New Roman" w:cs="Times New Roman"/>
                <w:sz w:val="18"/>
                <w:szCs w:val="18"/>
              </w:rPr>
              <w:t>101,9</w:t>
            </w:r>
          </w:p>
        </w:tc>
        <w:tc>
          <w:tcPr>
            <w:tcW w:w="1974" w:type="dxa"/>
            <w:tcBorders>
              <w:top w:val="single" w:sz="4" w:space="0" w:color="auto"/>
              <w:left w:val="single" w:sz="4" w:space="0" w:color="auto"/>
              <w:bottom w:val="single" w:sz="4" w:space="0" w:color="auto"/>
              <w:right w:val="single" w:sz="8" w:space="0" w:color="auto"/>
            </w:tcBorders>
            <w:noWrap/>
          </w:tcPr>
          <w:p w:rsidR="004A6785" w:rsidRDefault="004A6785" w:rsidP="004A6785">
            <w:pPr>
              <w:spacing w:before="40" w:after="40"/>
              <w:rPr>
                <w:rFonts w:ascii="Times New Roman" w:hAnsi="Times New Roman" w:cs="Times New Roman"/>
                <w:sz w:val="18"/>
                <w:szCs w:val="18"/>
              </w:rPr>
            </w:pPr>
            <w:r>
              <w:rPr>
                <w:rFonts w:ascii="Times New Roman" w:hAnsi="Times New Roman" w:cs="Times New Roman"/>
                <w:sz w:val="18"/>
                <w:szCs w:val="18"/>
              </w:rPr>
              <w:t xml:space="preserve">В число предоставленных услуг в электронной форме включены также услуги муниципальных учреждений, предоставляемые в соответствии с распоряжением Правительства РФ от 25.04.2011 № 729-р. Высокий процент обусловлен тем, что в </w:t>
            </w:r>
            <w:r>
              <w:rPr>
                <w:rFonts w:ascii="Times New Roman" w:hAnsi="Times New Roman" w:cs="Times New Roman"/>
                <w:sz w:val="18"/>
                <w:szCs w:val="18"/>
              </w:rPr>
              <w:lastRenderedPageBreak/>
              <w:t>школах района обеспечено предоставление ряда услуг только в электронной форме.</w:t>
            </w:r>
          </w:p>
          <w:p w:rsidR="00BE527D" w:rsidRPr="008973DB" w:rsidRDefault="00BE527D" w:rsidP="008973DB">
            <w:pPr>
              <w:spacing w:before="40" w:after="40"/>
              <w:rPr>
                <w:rFonts w:ascii="Times New Roman" w:hAnsi="Times New Roman" w:cs="Times New Roman"/>
                <w:sz w:val="18"/>
                <w:szCs w:val="18"/>
              </w:rPr>
            </w:pPr>
          </w:p>
        </w:tc>
      </w:tr>
      <w:tr w:rsidR="008973DB" w:rsidRPr="008973DB" w:rsidTr="008973DB">
        <w:trPr>
          <w:gridAfter w:val="1"/>
          <w:wAfter w:w="9" w:type="dxa"/>
          <w:trHeight w:val="70"/>
        </w:trPr>
        <w:tc>
          <w:tcPr>
            <w:tcW w:w="555" w:type="dxa"/>
            <w:tcBorders>
              <w:top w:val="single" w:sz="4" w:space="0" w:color="auto"/>
              <w:left w:val="single" w:sz="8" w:space="0" w:color="auto"/>
              <w:bottom w:val="single" w:sz="4" w:space="0" w:color="auto"/>
              <w:right w:val="single" w:sz="4" w:space="0" w:color="auto"/>
            </w:tcBorders>
            <w:vAlign w:val="center"/>
          </w:tcPr>
          <w:p w:rsidR="00BE527D" w:rsidRPr="008973DB" w:rsidRDefault="00BE527D" w:rsidP="00B26D3D">
            <w:pPr>
              <w:spacing w:after="0" w:line="240" w:lineRule="auto"/>
              <w:jc w:val="center"/>
              <w:rPr>
                <w:rFonts w:ascii="Times New Roman" w:hAnsi="Times New Roman" w:cs="Times New Roman"/>
                <w:b/>
                <w:bCs/>
                <w:sz w:val="18"/>
                <w:szCs w:val="18"/>
              </w:rPr>
            </w:pPr>
          </w:p>
        </w:tc>
        <w:tc>
          <w:tcPr>
            <w:tcW w:w="545" w:type="dxa"/>
            <w:gridSpan w:val="2"/>
            <w:tcBorders>
              <w:top w:val="single" w:sz="4" w:space="0" w:color="auto"/>
              <w:left w:val="single" w:sz="4" w:space="0" w:color="auto"/>
              <w:bottom w:val="single" w:sz="4" w:space="0" w:color="auto"/>
              <w:right w:val="single" w:sz="4" w:space="0" w:color="auto"/>
            </w:tcBorders>
            <w:vAlign w:val="center"/>
          </w:tcPr>
          <w:p w:rsidR="00BE527D" w:rsidRPr="008973DB" w:rsidRDefault="00BE527D" w:rsidP="00B26D3D">
            <w:pPr>
              <w:spacing w:after="0" w:line="240" w:lineRule="auto"/>
              <w:jc w:val="center"/>
              <w:rPr>
                <w:rFonts w:ascii="Times New Roman" w:hAnsi="Times New Roman" w:cs="Times New Roman"/>
                <w:b/>
                <w:bCs/>
                <w:sz w:val="18"/>
                <w:szCs w:val="18"/>
              </w:rPr>
            </w:pPr>
          </w:p>
        </w:tc>
        <w:tc>
          <w:tcPr>
            <w:tcW w:w="577" w:type="dxa"/>
            <w:gridSpan w:val="2"/>
            <w:tcBorders>
              <w:top w:val="single" w:sz="4" w:space="0" w:color="auto"/>
              <w:left w:val="nil"/>
              <w:bottom w:val="single" w:sz="4" w:space="0" w:color="auto"/>
              <w:right w:val="single" w:sz="4" w:space="0" w:color="auto"/>
            </w:tcBorders>
            <w:noWrap/>
          </w:tcPr>
          <w:p w:rsidR="00BE527D" w:rsidRPr="008973DB" w:rsidRDefault="00BE527D"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10</w:t>
            </w:r>
          </w:p>
        </w:tc>
        <w:tc>
          <w:tcPr>
            <w:tcW w:w="3441" w:type="dxa"/>
            <w:gridSpan w:val="2"/>
            <w:tcBorders>
              <w:top w:val="single" w:sz="4" w:space="0" w:color="auto"/>
              <w:left w:val="nil"/>
              <w:bottom w:val="single" w:sz="4" w:space="0" w:color="auto"/>
              <w:right w:val="single" w:sz="4" w:space="0" w:color="auto"/>
            </w:tcBorders>
            <w:noWrap/>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Доля муниципальных услуг, предоставляемых по принципу «одного окна» в многофункциональных центрах предоставления государственных и муниципальных услуг, от числа муниципальных услуг, включенных в рекомендуемый перечень государственных и муниципальных услуг, утвержденный постановлением Правительства Российской Федерации от 27.09.2011 № 797</w:t>
            </w:r>
          </w:p>
        </w:tc>
        <w:tc>
          <w:tcPr>
            <w:tcW w:w="963" w:type="dxa"/>
            <w:gridSpan w:val="2"/>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w:t>
            </w:r>
          </w:p>
        </w:tc>
        <w:tc>
          <w:tcPr>
            <w:tcW w:w="1296" w:type="dxa"/>
            <w:gridSpan w:val="3"/>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100</w:t>
            </w:r>
          </w:p>
        </w:tc>
        <w:tc>
          <w:tcPr>
            <w:tcW w:w="1276" w:type="dxa"/>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100</w:t>
            </w:r>
          </w:p>
        </w:tc>
        <w:tc>
          <w:tcPr>
            <w:tcW w:w="1279" w:type="dxa"/>
            <w:gridSpan w:val="3"/>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100</w:t>
            </w:r>
          </w:p>
        </w:tc>
        <w:tc>
          <w:tcPr>
            <w:tcW w:w="1137" w:type="dxa"/>
            <w:gridSpan w:val="2"/>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0</w:t>
            </w:r>
          </w:p>
        </w:tc>
        <w:tc>
          <w:tcPr>
            <w:tcW w:w="1286" w:type="dxa"/>
            <w:gridSpan w:val="2"/>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0</w:t>
            </w:r>
          </w:p>
        </w:tc>
        <w:tc>
          <w:tcPr>
            <w:tcW w:w="1277" w:type="dxa"/>
            <w:tcBorders>
              <w:top w:val="single" w:sz="4" w:space="0" w:color="auto"/>
              <w:left w:val="nil"/>
              <w:bottom w:val="single" w:sz="4" w:space="0" w:color="auto"/>
              <w:right w:val="nil"/>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0</w:t>
            </w:r>
          </w:p>
        </w:tc>
        <w:tc>
          <w:tcPr>
            <w:tcW w:w="1974" w:type="dxa"/>
            <w:tcBorders>
              <w:top w:val="single" w:sz="4" w:space="0" w:color="auto"/>
              <w:left w:val="single" w:sz="4" w:space="0" w:color="auto"/>
              <w:bottom w:val="single" w:sz="4" w:space="0" w:color="auto"/>
              <w:right w:val="single" w:sz="8" w:space="0" w:color="auto"/>
            </w:tcBorders>
            <w:noWrap/>
            <w:vAlign w:val="center"/>
          </w:tcPr>
          <w:p w:rsidR="00BE527D" w:rsidRPr="008973DB" w:rsidRDefault="00BE527D" w:rsidP="008973DB">
            <w:pPr>
              <w:spacing w:after="0" w:line="240" w:lineRule="auto"/>
              <w:jc w:val="center"/>
              <w:rPr>
                <w:rFonts w:ascii="Times New Roman" w:hAnsi="Times New Roman" w:cs="Times New Roman"/>
                <w:sz w:val="18"/>
                <w:szCs w:val="18"/>
              </w:rPr>
            </w:pPr>
          </w:p>
        </w:tc>
      </w:tr>
      <w:tr w:rsidR="008973DB" w:rsidRPr="008973DB" w:rsidTr="008973DB">
        <w:trPr>
          <w:gridAfter w:val="1"/>
          <w:wAfter w:w="9" w:type="dxa"/>
          <w:trHeight w:val="70"/>
        </w:trPr>
        <w:tc>
          <w:tcPr>
            <w:tcW w:w="555" w:type="dxa"/>
            <w:tcBorders>
              <w:top w:val="single" w:sz="4" w:space="0" w:color="auto"/>
              <w:left w:val="single" w:sz="8" w:space="0" w:color="auto"/>
              <w:bottom w:val="single" w:sz="4" w:space="0" w:color="auto"/>
              <w:right w:val="single" w:sz="4" w:space="0" w:color="auto"/>
            </w:tcBorders>
            <w:vAlign w:val="center"/>
          </w:tcPr>
          <w:p w:rsidR="00BE527D" w:rsidRPr="008973DB" w:rsidRDefault="00BE527D" w:rsidP="00B26D3D">
            <w:pPr>
              <w:spacing w:after="0" w:line="240" w:lineRule="auto"/>
              <w:jc w:val="center"/>
              <w:rPr>
                <w:rFonts w:ascii="Times New Roman" w:hAnsi="Times New Roman" w:cs="Times New Roman"/>
                <w:b/>
                <w:bCs/>
                <w:sz w:val="18"/>
                <w:szCs w:val="18"/>
              </w:rPr>
            </w:pPr>
          </w:p>
        </w:tc>
        <w:tc>
          <w:tcPr>
            <w:tcW w:w="545" w:type="dxa"/>
            <w:gridSpan w:val="2"/>
            <w:tcBorders>
              <w:top w:val="single" w:sz="4" w:space="0" w:color="auto"/>
              <w:left w:val="single" w:sz="4" w:space="0" w:color="auto"/>
              <w:bottom w:val="single" w:sz="4" w:space="0" w:color="auto"/>
              <w:right w:val="single" w:sz="4" w:space="0" w:color="auto"/>
            </w:tcBorders>
            <w:vAlign w:val="center"/>
          </w:tcPr>
          <w:p w:rsidR="00BE527D" w:rsidRPr="008973DB" w:rsidRDefault="00BE527D" w:rsidP="00B26D3D">
            <w:pPr>
              <w:spacing w:after="0" w:line="240" w:lineRule="auto"/>
              <w:jc w:val="center"/>
              <w:rPr>
                <w:rFonts w:ascii="Times New Roman" w:hAnsi="Times New Roman" w:cs="Times New Roman"/>
                <w:b/>
                <w:bCs/>
                <w:sz w:val="18"/>
                <w:szCs w:val="18"/>
              </w:rPr>
            </w:pPr>
          </w:p>
        </w:tc>
        <w:tc>
          <w:tcPr>
            <w:tcW w:w="577" w:type="dxa"/>
            <w:gridSpan w:val="2"/>
            <w:tcBorders>
              <w:top w:val="single" w:sz="4" w:space="0" w:color="auto"/>
              <w:left w:val="nil"/>
              <w:bottom w:val="single" w:sz="4" w:space="0" w:color="auto"/>
              <w:right w:val="single" w:sz="4" w:space="0" w:color="auto"/>
            </w:tcBorders>
            <w:noWrap/>
          </w:tcPr>
          <w:p w:rsidR="00BE527D" w:rsidRPr="008973DB" w:rsidRDefault="00BE527D"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11</w:t>
            </w:r>
          </w:p>
        </w:tc>
        <w:tc>
          <w:tcPr>
            <w:tcW w:w="3441" w:type="dxa"/>
            <w:gridSpan w:val="2"/>
            <w:tcBorders>
              <w:top w:val="single" w:sz="4" w:space="0" w:color="auto"/>
              <w:left w:val="nil"/>
              <w:bottom w:val="single" w:sz="4" w:space="0" w:color="auto"/>
              <w:right w:val="single" w:sz="4" w:space="0" w:color="auto"/>
            </w:tcBorders>
            <w:noWrap/>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Доля заявителей, удовлетворенных качеством предоставления государственных и муниципальных услуг органами местного самоуправления Глазовского района, от общего числа заявителей, обратившихся за получением государственных и муниципальных услуг</w:t>
            </w:r>
          </w:p>
        </w:tc>
        <w:tc>
          <w:tcPr>
            <w:tcW w:w="963" w:type="dxa"/>
            <w:gridSpan w:val="2"/>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w:t>
            </w:r>
          </w:p>
        </w:tc>
        <w:tc>
          <w:tcPr>
            <w:tcW w:w="1296" w:type="dxa"/>
            <w:gridSpan w:val="3"/>
            <w:tcBorders>
              <w:top w:val="single" w:sz="4" w:space="0" w:color="auto"/>
              <w:left w:val="nil"/>
              <w:bottom w:val="single" w:sz="4" w:space="0" w:color="auto"/>
              <w:right w:val="single" w:sz="4" w:space="0" w:color="auto"/>
            </w:tcBorders>
            <w:noWrap/>
            <w:vAlign w:val="center"/>
          </w:tcPr>
          <w:p w:rsidR="00BE527D" w:rsidRPr="008973DB" w:rsidRDefault="004A6785" w:rsidP="008973DB">
            <w:pPr>
              <w:spacing w:before="40" w:after="40"/>
              <w:rPr>
                <w:rFonts w:ascii="Times New Roman" w:hAnsi="Times New Roman" w:cs="Times New Roman"/>
                <w:sz w:val="18"/>
                <w:szCs w:val="18"/>
              </w:rPr>
            </w:pPr>
            <w:r>
              <w:rPr>
                <w:rFonts w:ascii="Times New Roman" w:hAnsi="Times New Roman" w:cs="Times New Roman"/>
                <w:sz w:val="18"/>
                <w:szCs w:val="18"/>
              </w:rPr>
              <w:t>95</w:t>
            </w:r>
          </w:p>
        </w:tc>
        <w:tc>
          <w:tcPr>
            <w:tcW w:w="1276" w:type="dxa"/>
            <w:tcBorders>
              <w:top w:val="single" w:sz="4" w:space="0" w:color="auto"/>
              <w:left w:val="nil"/>
              <w:bottom w:val="single" w:sz="4" w:space="0" w:color="auto"/>
              <w:right w:val="single" w:sz="4" w:space="0" w:color="auto"/>
            </w:tcBorders>
            <w:noWrap/>
            <w:vAlign w:val="center"/>
          </w:tcPr>
          <w:p w:rsidR="00BE527D" w:rsidRPr="008973DB" w:rsidRDefault="00970562" w:rsidP="004A6785">
            <w:pPr>
              <w:spacing w:before="40" w:after="40"/>
              <w:rPr>
                <w:rFonts w:ascii="Times New Roman" w:hAnsi="Times New Roman" w:cs="Times New Roman"/>
                <w:sz w:val="18"/>
                <w:szCs w:val="18"/>
              </w:rPr>
            </w:pPr>
            <w:r>
              <w:rPr>
                <w:rFonts w:ascii="Times New Roman" w:hAnsi="Times New Roman" w:cs="Times New Roman"/>
                <w:sz w:val="18"/>
                <w:szCs w:val="18"/>
              </w:rPr>
              <w:t>9</w:t>
            </w:r>
            <w:r w:rsidR="004A6785">
              <w:rPr>
                <w:rFonts w:ascii="Times New Roman" w:hAnsi="Times New Roman" w:cs="Times New Roman"/>
                <w:sz w:val="18"/>
                <w:szCs w:val="18"/>
              </w:rPr>
              <w:t>2</w:t>
            </w:r>
          </w:p>
        </w:tc>
        <w:tc>
          <w:tcPr>
            <w:tcW w:w="1279" w:type="dxa"/>
            <w:gridSpan w:val="3"/>
            <w:tcBorders>
              <w:top w:val="single" w:sz="4" w:space="0" w:color="auto"/>
              <w:left w:val="nil"/>
              <w:bottom w:val="single" w:sz="4" w:space="0" w:color="auto"/>
              <w:right w:val="single" w:sz="4" w:space="0" w:color="auto"/>
            </w:tcBorders>
            <w:noWrap/>
            <w:vAlign w:val="center"/>
          </w:tcPr>
          <w:p w:rsidR="00BE527D" w:rsidRPr="008973DB" w:rsidRDefault="00BE527D" w:rsidP="004A6785">
            <w:pPr>
              <w:spacing w:before="40" w:after="40"/>
              <w:rPr>
                <w:rFonts w:ascii="Times New Roman" w:hAnsi="Times New Roman" w:cs="Times New Roman"/>
                <w:sz w:val="18"/>
                <w:szCs w:val="18"/>
              </w:rPr>
            </w:pPr>
            <w:r w:rsidRPr="008973DB">
              <w:rPr>
                <w:rFonts w:ascii="Times New Roman" w:hAnsi="Times New Roman" w:cs="Times New Roman"/>
                <w:sz w:val="18"/>
                <w:szCs w:val="18"/>
              </w:rPr>
              <w:t>9</w:t>
            </w:r>
            <w:r w:rsidR="004A6785">
              <w:rPr>
                <w:rFonts w:ascii="Times New Roman" w:hAnsi="Times New Roman" w:cs="Times New Roman"/>
                <w:sz w:val="18"/>
                <w:szCs w:val="18"/>
              </w:rPr>
              <w:t>6</w:t>
            </w:r>
          </w:p>
        </w:tc>
        <w:tc>
          <w:tcPr>
            <w:tcW w:w="1137" w:type="dxa"/>
            <w:gridSpan w:val="2"/>
            <w:tcBorders>
              <w:top w:val="single" w:sz="4" w:space="0" w:color="auto"/>
              <w:left w:val="nil"/>
              <w:bottom w:val="single" w:sz="4" w:space="0" w:color="auto"/>
              <w:right w:val="single" w:sz="4" w:space="0" w:color="auto"/>
            </w:tcBorders>
            <w:noWrap/>
            <w:vAlign w:val="center"/>
          </w:tcPr>
          <w:p w:rsidR="00BE527D" w:rsidRPr="008973DB" w:rsidRDefault="00BE527D" w:rsidP="00970562">
            <w:pPr>
              <w:spacing w:before="40" w:after="40"/>
              <w:rPr>
                <w:rFonts w:ascii="Times New Roman" w:hAnsi="Times New Roman" w:cs="Times New Roman"/>
                <w:sz w:val="18"/>
                <w:szCs w:val="18"/>
              </w:rPr>
            </w:pPr>
            <w:r w:rsidRPr="008973DB">
              <w:rPr>
                <w:rFonts w:ascii="Times New Roman" w:hAnsi="Times New Roman" w:cs="Times New Roman"/>
                <w:sz w:val="18"/>
                <w:szCs w:val="18"/>
              </w:rPr>
              <w:t>+</w:t>
            </w:r>
            <w:r w:rsidR="00970562">
              <w:rPr>
                <w:rFonts w:ascii="Times New Roman" w:hAnsi="Times New Roman" w:cs="Times New Roman"/>
                <w:sz w:val="18"/>
                <w:szCs w:val="18"/>
              </w:rPr>
              <w:t>4</w:t>
            </w:r>
          </w:p>
        </w:tc>
        <w:tc>
          <w:tcPr>
            <w:tcW w:w="1286" w:type="dxa"/>
            <w:gridSpan w:val="2"/>
            <w:tcBorders>
              <w:top w:val="single" w:sz="4" w:space="0" w:color="auto"/>
              <w:left w:val="nil"/>
              <w:bottom w:val="single" w:sz="4" w:space="0" w:color="auto"/>
              <w:right w:val="single" w:sz="4" w:space="0" w:color="auto"/>
            </w:tcBorders>
            <w:noWrap/>
            <w:vAlign w:val="center"/>
          </w:tcPr>
          <w:p w:rsidR="00BE527D" w:rsidRPr="008973DB" w:rsidRDefault="0009705C" w:rsidP="008973DB">
            <w:pPr>
              <w:spacing w:before="40" w:after="40"/>
              <w:rPr>
                <w:rFonts w:ascii="Times New Roman" w:hAnsi="Times New Roman" w:cs="Times New Roman"/>
                <w:sz w:val="18"/>
                <w:szCs w:val="18"/>
              </w:rPr>
            </w:pPr>
            <w:r>
              <w:rPr>
                <w:rFonts w:ascii="Times New Roman" w:hAnsi="Times New Roman" w:cs="Times New Roman"/>
                <w:sz w:val="18"/>
                <w:szCs w:val="18"/>
              </w:rPr>
              <w:t>104,3</w:t>
            </w:r>
          </w:p>
        </w:tc>
        <w:tc>
          <w:tcPr>
            <w:tcW w:w="1277" w:type="dxa"/>
            <w:tcBorders>
              <w:top w:val="single" w:sz="4" w:space="0" w:color="auto"/>
              <w:left w:val="nil"/>
              <w:bottom w:val="single" w:sz="4" w:space="0" w:color="auto"/>
              <w:right w:val="nil"/>
            </w:tcBorders>
            <w:noWrap/>
            <w:vAlign w:val="center"/>
          </w:tcPr>
          <w:p w:rsidR="00BE527D" w:rsidRPr="008973DB" w:rsidRDefault="0009705C" w:rsidP="008973DB">
            <w:pPr>
              <w:spacing w:before="40" w:after="40"/>
              <w:rPr>
                <w:rFonts w:ascii="Times New Roman" w:hAnsi="Times New Roman" w:cs="Times New Roman"/>
                <w:sz w:val="18"/>
                <w:szCs w:val="18"/>
              </w:rPr>
            </w:pPr>
            <w:r>
              <w:rPr>
                <w:rFonts w:ascii="Times New Roman" w:hAnsi="Times New Roman" w:cs="Times New Roman"/>
                <w:sz w:val="18"/>
                <w:szCs w:val="18"/>
              </w:rPr>
              <w:t>101,1</w:t>
            </w:r>
          </w:p>
        </w:tc>
        <w:tc>
          <w:tcPr>
            <w:tcW w:w="1974" w:type="dxa"/>
            <w:tcBorders>
              <w:top w:val="single" w:sz="4" w:space="0" w:color="auto"/>
              <w:left w:val="single" w:sz="4" w:space="0" w:color="auto"/>
              <w:bottom w:val="single" w:sz="4" w:space="0" w:color="auto"/>
              <w:right w:val="single" w:sz="8" w:space="0" w:color="auto"/>
            </w:tcBorders>
            <w:noWrap/>
            <w:vAlign w:val="center"/>
          </w:tcPr>
          <w:p w:rsidR="00BE527D" w:rsidRPr="008973DB" w:rsidRDefault="00BE527D" w:rsidP="008973DB">
            <w:pPr>
              <w:spacing w:after="0" w:line="240" w:lineRule="auto"/>
              <w:jc w:val="center"/>
              <w:rPr>
                <w:rFonts w:ascii="Times New Roman" w:hAnsi="Times New Roman" w:cs="Times New Roman"/>
                <w:sz w:val="18"/>
                <w:szCs w:val="18"/>
              </w:rPr>
            </w:pPr>
          </w:p>
        </w:tc>
      </w:tr>
      <w:tr w:rsidR="008973DB" w:rsidRPr="008973DB" w:rsidTr="008973DB">
        <w:trPr>
          <w:gridAfter w:val="1"/>
          <w:wAfter w:w="9" w:type="dxa"/>
          <w:trHeight w:val="70"/>
        </w:trPr>
        <w:tc>
          <w:tcPr>
            <w:tcW w:w="555" w:type="dxa"/>
            <w:tcBorders>
              <w:top w:val="single" w:sz="4" w:space="0" w:color="auto"/>
              <w:left w:val="single" w:sz="8" w:space="0" w:color="auto"/>
              <w:bottom w:val="single" w:sz="4" w:space="0" w:color="auto"/>
              <w:right w:val="single" w:sz="4" w:space="0" w:color="auto"/>
            </w:tcBorders>
            <w:vAlign w:val="center"/>
          </w:tcPr>
          <w:p w:rsidR="00BE527D" w:rsidRPr="008973DB" w:rsidRDefault="00BE527D" w:rsidP="00B26D3D">
            <w:pPr>
              <w:spacing w:after="0" w:line="240" w:lineRule="auto"/>
              <w:jc w:val="center"/>
              <w:rPr>
                <w:rFonts w:ascii="Times New Roman" w:hAnsi="Times New Roman" w:cs="Times New Roman"/>
                <w:b/>
                <w:bCs/>
                <w:sz w:val="18"/>
                <w:szCs w:val="18"/>
              </w:rPr>
            </w:pPr>
          </w:p>
        </w:tc>
        <w:tc>
          <w:tcPr>
            <w:tcW w:w="545" w:type="dxa"/>
            <w:gridSpan w:val="2"/>
            <w:tcBorders>
              <w:top w:val="single" w:sz="4" w:space="0" w:color="auto"/>
              <w:left w:val="single" w:sz="4" w:space="0" w:color="auto"/>
              <w:bottom w:val="single" w:sz="4" w:space="0" w:color="auto"/>
              <w:right w:val="single" w:sz="4" w:space="0" w:color="auto"/>
            </w:tcBorders>
            <w:vAlign w:val="center"/>
          </w:tcPr>
          <w:p w:rsidR="00BE527D" w:rsidRPr="008973DB" w:rsidRDefault="00BE527D" w:rsidP="00B26D3D">
            <w:pPr>
              <w:spacing w:after="0" w:line="240" w:lineRule="auto"/>
              <w:jc w:val="center"/>
              <w:rPr>
                <w:rFonts w:ascii="Times New Roman" w:hAnsi="Times New Roman" w:cs="Times New Roman"/>
                <w:b/>
                <w:bCs/>
                <w:sz w:val="18"/>
                <w:szCs w:val="18"/>
              </w:rPr>
            </w:pPr>
          </w:p>
        </w:tc>
        <w:tc>
          <w:tcPr>
            <w:tcW w:w="577" w:type="dxa"/>
            <w:gridSpan w:val="2"/>
            <w:tcBorders>
              <w:top w:val="single" w:sz="4" w:space="0" w:color="auto"/>
              <w:left w:val="nil"/>
              <w:bottom w:val="single" w:sz="4" w:space="0" w:color="auto"/>
              <w:right w:val="single" w:sz="4" w:space="0" w:color="auto"/>
            </w:tcBorders>
            <w:noWrap/>
          </w:tcPr>
          <w:p w:rsidR="00BE527D" w:rsidRPr="008973DB" w:rsidRDefault="00BE527D"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12</w:t>
            </w:r>
          </w:p>
        </w:tc>
        <w:tc>
          <w:tcPr>
            <w:tcW w:w="3441" w:type="dxa"/>
            <w:gridSpan w:val="2"/>
            <w:tcBorders>
              <w:top w:val="single" w:sz="4" w:space="0" w:color="auto"/>
              <w:left w:val="nil"/>
              <w:bottom w:val="single" w:sz="4" w:space="0" w:color="auto"/>
              <w:right w:val="single" w:sz="4" w:space="0" w:color="auto"/>
            </w:tcBorders>
            <w:noWrap/>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 xml:space="preserve">Среднее число обращений представителей </w:t>
            </w:r>
            <w:proofErr w:type="gramStart"/>
            <w:r w:rsidRPr="008973DB">
              <w:rPr>
                <w:rFonts w:ascii="Times New Roman" w:hAnsi="Times New Roman" w:cs="Times New Roman"/>
                <w:sz w:val="18"/>
                <w:szCs w:val="18"/>
              </w:rPr>
              <w:t>бизнес-сообщества</w:t>
            </w:r>
            <w:proofErr w:type="gramEnd"/>
            <w:r w:rsidRPr="008973DB">
              <w:rPr>
                <w:rFonts w:ascii="Times New Roman" w:hAnsi="Times New Roman" w:cs="Times New Roman"/>
                <w:sz w:val="18"/>
                <w:szCs w:val="18"/>
              </w:rPr>
              <w:t xml:space="preserve"> в органы местного самоуправления Глазовского района для получения одной муниципальной услуги, связанной со сферой предпринимательской деятельности</w:t>
            </w:r>
          </w:p>
        </w:tc>
        <w:tc>
          <w:tcPr>
            <w:tcW w:w="963" w:type="dxa"/>
            <w:gridSpan w:val="2"/>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кол-во</w:t>
            </w:r>
          </w:p>
        </w:tc>
        <w:tc>
          <w:tcPr>
            <w:tcW w:w="1296" w:type="dxa"/>
            <w:gridSpan w:val="3"/>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2</w:t>
            </w:r>
          </w:p>
        </w:tc>
        <w:tc>
          <w:tcPr>
            <w:tcW w:w="1276" w:type="dxa"/>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2</w:t>
            </w:r>
          </w:p>
        </w:tc>
        <w:tc>
          <w:tcPr>
            <w:tcW w:w="1279" w:type="dxa"/>
            <w:gridSpan w:val="3"/>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2</w:t>
            </w:r>
          </w:p>
        </w:tc>
        <w:tc>
          <w:tcPr>
            <w:tcW w:w="1137" w:type="dxa"/>
            <w:gridSpan w:val="2"/>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0</w:t>
            </w:r>
          </w:p>
        </w:tc>
        <w:tc>
          <w:tcPr>
            <w:tcW w:w="1286" w:type="dxa"/>
            <w:gridSpan w:val="2"/>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0</w:t>
            </w:r>
          </w:p>
        </w:tc>
        <w:tc>
          <w:tcPr>
            <w:tcW w:w="1277" w:type="dxa"/>
            <w:tcBorders>
              <w:top w:val="single" w:sz="4" w:space="0" w:color="auto"/>
              <w:left w:val="nil"/>
              <w:bottom w:val="single" w:sz="4" w:space="0" w:color="auto"/>
              <w:right w:val="nil"/>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0</w:t>
            </w:r>
          </w:p>
        </w:tc>
        <w:tc>
          <w:tcPr>
            <w:tcW w:w="1974" w:type="dxa"/>
            <w:tcBorders>
              <w:top w:val="single" w:sz="4" w:space="0" w:color="auto"/>
              <w:left w:val="single" w:sz="4" w:space="0" w:color="auto"/>
              <w:bottom w:val="single" w:sz="4" w:space="0" w:color="auto"/>
              <w:right w:val="single" w:sz="8" w:space="0" w:color="auto"/>
            </w:tcBorders>
            <w:noWrap/>
            <w:vAlign w:val="center"/>
          </w:tcPr>
          <w:p w:rsidR="00BE527D" w:rsidRPr="008973DB" w:rsidRDefault="00BE527D" w:rsidP="008973DB">
            <w:pPr>
              <w:spacing w:after="0" w:line="240" w:lineRule="auto"/>
              <w:jc w:val="center"/>
              <w:rPr>
                <w:rFonts w:ascii="Times New Roman" w:hAnsi="Times New Roman" w:cs="Times New Roman"/>
                <w:sz w:val="18"/>
                <w:szCs w:val="18"/>
              </w:rPr>
            </w:pPr>
          </w:p>
        </w:tc>
      </w:tr>
      <w:tr w:rsidR="008973DB" w:rsidRPr="008973DB" w:rsidTr="008973DB">
        <w:trPr>
          <w:gridAfter w:val="1"/>
          <w:wAfter w:w="9" w:type="dxa"/>
          <w:trHeight w:val="70"/>
        </w:trPr>
        <w:tc>
          <w:tcPr>
            <w:tcW w:w="555" w:type="dxa"/>
            <w:tcBorders>
              <w:top w:val="single" w:sz="4" w:space="0" w:color="auto"/>
              <w:left w:val="single" w:sz="8" w:space="0" w:color="auto"/>
              <w:bottom w:val="single" w:sz="4" w:space="0" w:color="auto"/>
              <w:right w:val="single" w:sz="4" w:space="0" w:color="auto"/>
            </w:tcBorders>
            <w:vAlign w:val="center"/>
          </w:tcPr>
          <w:p w:rsidR="00BE527D" w:rsidRPr="008973DB" w:rsidRDefault="00BE527D" w:rsidP="00B26D3D">
            <w:pPr>
              <w:spacing w:after="0" w:line="240" w:lineRule="auto"/>
              <w:jc w:val="center"/>
              <w:rPr>
                <w:rFonts w:ascii="Times New Roman" w:hAnsi="Times New Roman" w:cs="Times New Roman"/>
                <w:b/>
                <w:bCs/>
                <w:sz w:val="18"/>
                <w:szCs w:val="18"/>
              </w:rPr>
            </w:pPr>
          </w:p>
        </w:tc>
        <w:tc>
          <w:tcPr>
            <w:tcW w:w="545" w:type="dxa"/>
            <w:gridSpan w:val="2"/>
            <w:tcBorders>
              <w:top w:val="single" w:sz="4" w:space="0" w:color="auto"/>
              <w:left w:val="single" w:sz="4" w:space="0" w:color="auto"/>
              <w:bottom w:val="single" w:sz="4" w:space="0" w:color="auto"/>
              <w:right w:val="single" w:sz="4" w:space="0" w:color="auto"/>
            </w:tcBorders>
            <w:vAlign w:val="center"/>
          </w:tcPr>
          <w:p w:rsidR="00BE527D" w:rsidRPr="008973DB" w:rsidRDefault="00BE527D" w:rsidP="00B26D3D">
            <w:pPr>
              <w:spacing w:after="0" w:line="240" w:lineRule="auto"/>
              <w:jc w:val="center"/>
              <w:rPr>
                <w:rFonts w:ascii="Times New Roman" w:hAnsi="Times New Roman" w:cs="Times New Roman"/>
                <w:b/>
                <w:bCs/>
                <w:sz w:val="18"/>
                <w:szCs w:val="18"/>
              </w:rPr>
            </w:pPr>
          </w:p>
        </w:tc>
        <w:tc>
          <w:tcPr>
            <w:tcW w:w="577" w:type="dxa"/>
            <w:gridSpan w:val="2"/>
            <w:tcBorders>
              <w:top w:val="single" w:sz="4" w:space="0" w:color="auto"/>
              <w:left w:val="nil"/>
              <w:bottom w:val="single" w:sz="4" w:space="0" w:color="auto"/>
              <w:right w:val="single" w:sz="4" w:space="0" w:color="auto"/>
            </w:tcBorders>
            <w:noWrap/>
          </w:tcPr>
          <w:p w:rsidR="00BE527D" w:rsidRPr="008973DB" w:rsidRDefault="00BE527D"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13</w:t>
            </w:r>
          </w:p>
        </w:tc>
        <w:tc>
          <w:tcPr>
            <w:tcW w:w="3441" w:type="dxa"/>
            <w:gridSpan w:val="2"/>
            <w:tcBorders>
              <w:top w:val="single" w:sz="4" w:space="0" w:color="auto"/>
              <w:left w:val="nil"/>
              <w:bottom w:val="single" w:sz="4" w:space="0" w:color="auto"/>
              <w:right w:val="single" w:sz="4" w:space="0" w:color="auto"/>
            </w:tcBorders>
            <w:noWrap/>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 xml:space="preserve">Время ожидания в очереди при обращении заявителя в органы местного </w:t>
            </w:r>
            <w:r w:rsidRPr="008973DB">
              <w:rPr>
                <w:rFonts w:ascii="Times New Roman" w:hAnsi="Times New Roman" w:cs="Times New Roman"/>
                <w:sz w:val="18"/>
                <w:szCs w:val="18"/>
              </w:rPr>
              <w:lastRenderedPageBreak/>
              <w:t>самоуправления Глазовского района для получения государственных и муниципальных услуг</w:t>
            </w:r>
          </w:p>
        </w:tc>
        <w:tc>
          <w:tcPr>
            <w:tcW w:w="963" w:type="dxa"/>
            <w:gridSpan w:val="2"/>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lastRenderedPageBreak/>
              <w:t>минута</w:t>
            </w:r>
          </w:p>
        </w:tc>
        <w:tc>
          <w:tcPr>
            <w:tcW w:w="1296" w:type="dxa"/>
            <w:gridSpan w:val="3"/>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не более 15</w:t>
            </w:r>
          </w:p>
        </w:tc>
        <w:tc>
          <w:tcPr>
            <w:tcW w:w="1276" w:type="dxa"/>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не более 15</w:t>
            </w:r>
          </w:p>
        </w:tc>
        <w:tc>
          <w:tcPr>
            <w:tcW w:w="1279" w:type="dxa"/>
            <w:gridSpan w:val="3"/>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не более 15</w:t>
            </w:r>
          </w:p>
        </w:tc>
        <w:tc>
          <w:tcPr>
            <w:tcW w:w="1137" w:type="dxa"/>
            <w:gridSpan w:val="2"/>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0</w:t>
            </w:r>
          </w:p>
        </w:tc>
        <w:tc>
          <w:tcPr>
            <w:tcW w:w="1286" w:type="dxa"/>
            <w:gridSpan w:val="2"/>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0</w:t>
            </w:r>
          </w:p>
        </w:tc>
        <w:tc>
          <w:tcPr>
            <w:tcW w:w="1277" w:type="dxa"/>
            <w:tcBorders>
              <w:top w:val="single" w:sz="4" w:space="0" w:color="auto"/>
              <w:left w:val="nil"/>
              <w:bottom w:val="single" w:sz="4" w:space="0" w:color="auto"/>
              <w:right w:val="nil"/>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0</w:t>
            </w:r>
          </w:p>
        </w:tc>
        <w:tc>
          <w:tcPr>
            <w:tcW w:w="1974" w:type="dxa"/>
            <w:tcBorders>
              <w:top w:val="single" w:sz="4" w:space="0" w:color="auto"/>
              <w:left w:val="single" w:sz="4" w:space="0" w:color="auto"/>
              <w:bottom w:val="single" w:sz="4" w:space="0" w:color="auto"/>
              <w:right w:val="single" w:sz="8" w:space="0" w:color="auto"/>
            </w:tcBorders>
            <w:noWrap/>
            <w:vAlign w:val="center"/>
          </w:tcPr>
          <w:p w:rsidR="00BE527D" w:rsidRPr="008973DB" w:rsidRDefault="00BE527D" w:rsidP="008973DB">
            <w:pPr>
              <w:spacing w:after="0" w:line="240" w:lineRule="auto"/>
              <w:jc w:val="center"/>
              <w:rPr>
                <w:rFonts w:ascii="Times New Roman" w:hAnsi="Times New Roman" w:cs="Times New Roman"/>
                <w:sz w:val="18"/>
                <w:szCs w:val="18"/>
              </w:rPr>
            </w:pPr>
          </w:p>
        </w:tc>
      </w:tr>
      <w:tr w:rsidR="008973DB" w:rsidRPr="008973DB" w:rsidTr="008973DB">
        <w:trPr>
          <w:gridAfter w:val="1"/>
          <w:wAfter w:w="9" w:type="dxa"/>
          <w:trHeight w:val="70"/>
        </w:trPr>
        <w:tc>
          <w:tcPr>
            <w:tcW w:w="582" w:type="dxa"/>
            <w:gridSpan w:val="2"/>
            <w:tcBorders>
              <w:top w:val="single" w:sz="4" w:space="0" w:color="auto"/>
              <w:left w:val="single" w:sz="8" w:space="0" w:color="auto"/>
              <w:bottom w:val="single" w:sz="4" w:space="0" w:color="auto"/>
              <w:right w:val="single" w:sz="4" w:space="0" w:color="auto"/>
            </w:tcBorders>
            <w:vAlign w:val="center"/>
          </w:tcPr>
          <w:p w:rsidR="00BE527D" w:rsidRPr="008973DB" w:rsidRDefault="00BE527D" w:rsidP="00B26D3D">
            <w:pPr>
              <w:spacing w:after="0" w:line="240" w:lineRule="auto"/>
              <w:jc w:val="center"/>
              <w:rPr>
                <w:rFonts w:ascii="Times New Roman" w:hAnsi="Times New Roman" w:cs="Times New Roman"/>
                <w:b/>
                <w:bCs/>
                <w:sz w:val="18"/>
                <w:szCs w:val="18"/>
              </w:rPr>
            </w:pPr>
          </w:p>
        </w:tc>
        <w:tc>
          <w:tcPr>
            <w:tcW w:w="518" w:type="dxa"/>
            <w:tcBorders>
              <w:top w:val="single" w:sz="4" w:space="0" w:color="auto"/>
              <w:left w:val="single" w:sz="4" w:space="0" w:color="auto"/>
              <w:bottom w:val="single" w:sz="4" w:space="0" w:color="auto"/>
              <w:right w:val="single" w:sz="4" w:space="0" w:color="auto"/>
            </w:tcBorders>
            <w:vAlign w:val="center"/>
          </w:tcPr>
          <w:p w:rsidR="00BE527D" w:rsidRPr="008973DB" w:rsidRDefault="00BE527D" w:rsidP="00B26D3D">
            <w:pPr>
              <w:spacing w:after="0" w:line="240" w:lineRule="auto"/>
              <w:jc w:val="center"/>
              <w:rPr>
                <w:rFonts w:ascii="Times New Roman" w:hAnsi="Times New Roman" w:cs="Times New Roman"/>
                <w:b/>
                <w:bCs/>
                <w:sz w:val="18"/>
                <w:szCs w:val="18"/>
              </w:rPr>
            </w:pPr>
          </w:p>
        </w:tc>
        <w:tc>
          <w:tcPr>
            <w:tcW w:w="577" w:type="dxa"/>
            <w:gridSpan w:val="2"/>
            <w:tcBorders>
              <w:top w:val="single" w:sz="4" w:space="0" w:color="auto"/>
              <w:left w:val="nil"/>
              <w:bottom w:val="single" w:sz="4" w:space="0" w:color="auto"/>
              <w:right w:val="single" w:sz="4" w:space="0" w:color="auto"/>
            </w:tcBorders>
            <w:noWrap/>
          </w:tcPr>
          <w:p w:rsidR="00BE527D" w:rsidRPr="008973DB" w:rsidRDefault="00BE527D"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14</w:t>
            </w:r>
          </w:p>
        </w:tc>
        <w:tc>
          <w:tcPr>
            <w:tcW w:w="3441" w:type="dxa"/>
            <w:gridSpan w:val="2"/>
            <w:tcBorders>
              <w:top w:val="single" w:sz="4" w:space="0" w:color="auto"/>
              <w:left w:val="nil"/>
              <w:bottom w:val="single" w:sz="4" w:space="0" w:color="auto"/>
              <w:right w:val="single" w:sz="4" w:space="0" w:color="auto"/>
            </w:tcBorders>
            <w:noWrap/>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Доля граждан Глазовского района, зарегистрированных в федеральной государственной информационной системе «Единая система идентификац</w:t>
            </w:r>
            <w:proofErr w:type="gramStart"/>
            <w:r w:rsidRPr="008973DB">
              <w:rPr>
                <w:rFonts w:ascii="Times New Roman" w:hAnsi="Times New Roman" w:cs="Times New Roman"/>
                <w:sz w:val="18"/>
                <w:szCs w:val="18"/>
              </w:rPr>
              <w:t>ии и ау</w:t>
            </w:r>
            <w:proofErr w:type="gramEnd"/>
            <w:r w:rsidRPr="008973DB">
              <w:rPr>
                <w:rFonts w:ascii="Times New Roman" w:hAnsi="Times New Roman" w:cs="Times New Roman"/>
                <w:sz w:val="18"/>
                <w:szCs w:val="18"/>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от общего количества граждан в </w:t>
            </w:r>
            <w:proofErr w:type="spellStart"/>
            <w:r w:rsidRPr="008973DB">
              <w:rPr>
                <w:rFonts w:ascii="Times New Roman" w:hAnsi="Times New Roman" w:cs="Times New Roman"/>
                <w:sz w:val="18"/>
                <w:szCs w:val="18"/>
              </w:rPr>
              <w:t>Глазовском</w:t>
            </w:r>
            <w:proofErr w:type="spellEnd"/>
            <w:r w:rsidRPr="008973DB">
              <w:rPr>
                <w:rFonts w:ascii="Times New Roman" w:hAnsi="Times New Roman" w:cs="Times New Roman"/>
                <w:sz w:val="18"/>
                <w:szCs w:val="18"/>
              </w:rPr>
              <w:t xml:space="preserve"> районе </w:t>
            </w:r>
          </w:p>
        </w:tc>
        <w:tc>
          <w:tcPr>
            <w:tcW w:w="963" w:type="dxa"/>
            <w:gridSpan w:val="2"/>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r w:rsidRPr="008973DB">
              <w:rPr>
                <w:rFonts w:ascii="Times New Roman" w:hAnsi="Times New Roman" w:cs="Times New Roman"/>
                <w:sz w:val="18"/>
                <w:szCs w:val="18"/>
              </w:rPr>
              <w:t>%</w:t>
            </w:r>
          </w:p>
        </w:tc>
        <w:tc>
          <w:tcPr>
            <w:tcW w:w="1296" w:type="dxa"/>
            <w:gridSpan w:val="3"/>
            <w:tcBorders>
              <w:top w:val="single" w:sz="4" w:space="0" w:color="auto"/>
              <w:left w:val="nil"/>
              <w:bottom w:val="single" w:sz="4" w:space="0" w:color="auto"/>
              <w:right w:val="single" w:sz="4" w:space="0" w:color="auto"/>
            </w:tcBorders>
            <w:noWrap/>
            <w:vAlign w:val="center"/>
          </w:tcPr>
          <w:p w:rsidR="00BE527D" w:rsidRPr="008973DB" w:rsidRDefault="0009705C" w:rsidP="008973DB">
            <w:pPr>
              <w:spacing w:before="40" w:after="40"/>
              <w:rPr>
                <w:rFonts w:ascii="Times New Roman" w:hAnsi="Times New Roman" w:cs="Times New Roman"/>
                <w:sz w:val="18"/>
                <w:szCs w:val="18"/>
              </w:rPr>
            </w:pPr>
            <w:r>
              <w:rPr>
                <w:rFonts w:ascii="Times New Roman" w:hAnsi="Times New Roman" w:cs="Times New Roman"/>
                <w:sz w:val="18"/>
                <w:szCs w:val="18"/>
              </w:rPr>
              <w:t>35</w:t>
            </w:r>
          </w:p>
        </w:tc>
        <w:tc>
          <w:tcPr>
            <w:tcW w:w="1276" w:type="dxa"/>
            <w:tcBorders>
              <w:top w:val="single" w:sz="4" w:space="0" w:color="auto"/>
              <w:left w:val="nil"/>
              <w:bottom w:val="single" w:sz="4" w:space="0" w:color="auto"/>
              <w:right w:val="single" w:sz="4" w:space="0" w:color="auto"/>
            </w:tcBorders>
            <w:noWrap/>
            <w:vAlign w:val="center"/>
          </w:tcPr>
          <w:p w:rsidR="00BE527D" w:rsidRPr="008973DB" w:rsidRDefault="0009705C" w:rsidP="008973DB">
            <w:pPr>
              <w:spacing w:before="40" w:after="40"/>
              <w:rPr>
                <w:rFonts w:ascii="Times New Roman" w:hAnsi="Times New Roman" w:cs="Times New Roman"/>
                <w:sz w:val="18"/>
                <w:szCs w:val="18"/>
              </w:rPr>
            </w:pPr>
            <w:r>
              <w:rPr>
                <w:rFonts w:ascii="Times New Roman" w:hAnsi="Times New Roman" w:cs="Times New Roman"/>
                <w:sz w:val="18"/>
                <w:szCs w:val="18"/>
              </w:rPr>
              <w:t>0</w:t>
            </w:r>
          </w:p>
        </w:tc>
        <w:tc>
          <w:tcPr>
            <w:tcW w:w="1279" w:type="dxa"/>
            <w:gridSpan w:val="3"/>
            <w:tcBorders>
              <w:top w:val="single" w:sz="4" w:space="0" w:color="auto"/>
              <w:left w:val="nil"/>
              <w:bottom w:val="single" w:sz="4" w:space="0" w:color="auto"/>
              <w:right w:val="single" w:sz="4" w:space="0" w:color="auto"/>
            </w:tcBorders>
            <w:noWrap/>
            <w:vAlign w:val="center"/>
          </w:tcPr>
          <w:p w:rsidR="00BE527D" w:rsidRPr="008973DB" w:rsidRDefault="0009705C" w:rsidP="008973DB">
            <w:pPr>
              <w:spacing w:before="40" w:after="40"/>
              <w:rPr>
                <w:rFonts w:ascii="Times New Roman" w:hAnsi="Times New Roman" w:cs="Times New Roman"/>
                <w:sz w:val="18"/>
                <w:szCs w:val="18"/>
              </w:rPr>
            </w:pPr>
            <w:r>
              <w:rPr>
                <w:rFonts w:ascii="Times New Roman" w:hAnsi="Times New Roman" w:cs="Times New Roman"/>
                <w:sz w:val="18"/>
                <w:szCs w:val="18"/>
              </w:rPr>
              <w:t>0</w:t>
            </w:r>
          </w:p>
        </w:tc>
        <w:tc>
          <w:tcPr>
            <w:tcW w:w="1137" w:type="dxa"/>
            <w:gridSpan w:val="2"/>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p>
        </w:tc>
        <w:tc>
          <w:tcPr>
            <w:tcW w:w="1286" w:type="dxa"/>
            <w:gridSpan w:val="2"/>
            <w:tcBorders>
              <w:top w:val="single" w:sz="4" w:space="0" w:color="auto"/>
              <w:left w:val="nil"/>
              <w:bottom w:val="single" w:sz="4" w:space="0" w:color="auto"/>
              <w:right w:val="single" w:sz="4" w:space="0" w:color="auto"/>
            </w:tcBorders>
            <w:noWrap/>
            <w:vAlign w:val="center"/>
          </w:tcPr>
          <w:p w:rsidR="00BE527D" w:rsidRPr="008973DB" w:rsidRDefault="00BE527D" w:rsidP="008973DB">
            <w:pPr>
              <w:spacing w:before="40" w:after="40"/>
              <w:rPr>
                <w:rFonts w:ascii="Times New Roman" w:hAnsi="Times New Roman" w:cs="Times New Roman"/>
                <w:sz w:val="18"/>
                <w:szCs w:val="18"/>
              </w:rPr>
            </w:pPr>
          </w:p>
        </w:tc>
        <w:tc>
          <w:tcPr>
            <w:tcW w:w="1277" w:type="dxa"/>
            <w:tcBorders>
              <w:top w:val="single" w:sz="4" w:space="0" w:color="auto"/>
              <w:left w:val="nil"/>
              <w:bottom w:val="single" w:sz="4" w:space="0" w:color="auto"/>
              <w:right w:val="nil"/>
            </w:tcBorders>
            <w:noWrap/>
            <w:vAlign w:val="center"/>
          </w:tcPr>
          <w:p w:rsidR="00BE527D" w:rsidRPr="008973DB" w:rsidRDefault="00BE527D" w:rsidP="008973DB">
            <w:pPr>
              <w:spacing w:before="40" w:after="40"/>
              <w:rPr>
                <w:rFonts w:ascii="Times New Roman" w:hAnsi="Times New Roman" w:cs="Times New Roman"/>
                <w:sz w:val="18"/>
                <w:szCs w:val="18"/>
              </w:rPr>
            </w:pPr>
          </w:p>
        </w:tc>
        <w:tc>
          <w:tcPr>
            <w:tcW w:w="1974" w:type="dxa"/>
            <w:tcBorders>
              <w:top w:val="single" w:sz="4" w:space="0" w:color="auto"/>
              <w:left w:val="single" w:sz="4" w:space="0" w:color="auto"/>
              <w:bottom w:val="single" w:sz="4" w:space="0" w:color="auto"/>
              <w:right w:val="single" w:sz="8" w:space="0" w:color="auto"/>
            </w:tcBorders>
            <w:noWrap/>
          </w:tcPr>
          <w:p w:rsidR="00BE527D" w:rsidRPr="008973DB" w:rsidRDefault="00BE527D" w:rsidP="008973DB">
            <w:pPr>
              <w:spacing w:before="40" w:after="40"/>
              <w:rPr>
                <w:rFonts w:ascii="Times New Roman" w:hAnsi="Times New Roman" w:cs="Times New Roman"/>
                <w:sz w:val="18"/>
                <w:szCs w:val="18"/>
              </w:rPr>
            </w:pPr>
          </w:p>
        </w:tc>
      </w:tr>
      <w:tr w:rsidR="008973DB" w:rsidRPr="008973DB" w:rsidTr="008973DB">
        <w:trPr>
          <w:gridAfter w:val="1"/>
          <w:wAfter w:w="9" w:type="dxa"/>
          <w:trHeight w:val="70"/>
        </w:trPr>
        <w:tc>
          <w:tcPr>
            <w:tcW w:w="582" w:type="dxa"/>
            <w:gridSpan w:val="2"/>
            <w:tcBorders>
              <w:top w:val="single" w:sz="4" w:space="0" w:color="auto"/>
              <w:left w:val="single" w:sz="8" w:space="0" w:color="auto"/>
              <w:bottom w:val="single" w:sz="4" w:space="0" w:color="auto"/>
              <w:right w:val="single" w:sz="4" w:space="0" w:color="auto"/>
            </w:tcBorders>
            <w:vAlign w:val="center"/>
          </w:tcPr>
          <w:p w:rsidR="005A02C8" w:rsidRPr="008973DB" w:rsidRDefault="005A02C8" w:rsidP="009018F2">
            <w:pPr>
              <w:spacing w:after="0" w:line="240" w:lineRule="auto"/>
              <w:jc w:val="center"/>
              <w:rPr>
                <w:rFonts w:ascii="Times New Roman" w:hAnsi="Times New Roman" w:cs="Times New Roman"/>
                <w:b/>
                <w:bCs/>
                <w:sz w:val="20"/>
                <w:szCs w:val="20"/>
              </w:rPr>
            </w:pPr>
          </w:p>
        </w:tc>
        <w:tc>
          <w:tcPr>
            <w:tcW w:w="518" w:type="dxa"/>
            <w:tcBorders>
              <w:top w:val="single" w:sz="4" w:space="0" w:color="auto"/>
              <w:left w:val="single" w:sz="4" w:space="0" w:color="auto"/>
              <w:bottom w:val="single" w:sz="4" w:space="0" w:color="auto"/>
              <w:right w:val="single" w:sz="4" w:space="0" w:color="auto"/>
            </w:tcBorders>
            <w:vAlign w:val="center"/>
          </w:tcPr>
          <w:p w:rsidR="005A02C8" w:rsidRPr="008973DB" w:rsidRDefault="005A02C8" w:rsidP="009018F2">
            <w:pPr>
              <w:spacing w:after="0" w:line="240" w:lineRule="auto"/>
              <w:jc w:val="center"/>
              <w:rPr>
                <w:rFonts w:ascii="Times New Roman" w:hAnsi="Times New Roman" w:cs="Times New Roman"/>
                <w:b/>
                <w:bCs/>
                <w:sz w:val="20"/>
                <w:szCs w:val="20"/>
              </w:rPr>
            </w:pPr>
          </w:p>
        </w:tc>
        <w:tc>
          <w:tcPr>
            <w:tcW w:w="577" w:type="dxa"/>
            <w:gridSpan w:val="2"/>
            <w:tcBorders>
              <w:top w:val="single" w:sz="4" w:space="0" w:color="auto"/>
              <w:left w:val="nil"/>
              <w:bottom w:val="single" w:sz="4" w:space="0" w:color="auto"/>
              <w:right w:val="single" w:sz="4" w:space="0" w:color="auto"/>
            </w:tcBorders>
            <w:noWrap/>
          </w:tcPr>
          <w:p w:rsidR="005A02C8" w:rsidRPr="008973DB" w:rsidRDefault="005A02C8" w:rsidP="009018F2">
            <w:pPr>
              <w:spacing w:before="40" w:after="40"/>
              <w:rPr>
                <w:rFonts w:ascii="Times New Roman" w:hAnsi="Times New Roman" w:cs="Times New Roman"/>
                <w:sz w:val="18"/>
                <w:szCs w:val="18"/>
              </w:rPr>
            </w:pPr>
            <w:r w:rsidRPr="008973DB">
              <w:rPr>
                <w:rFonts w:ascii="Times New Roman" w:hAnsi="Times New Roman" w:cs="Times New Roman"/>
                <w:sz w:val="18"/>
                <w:szCs w:val="18"/>
              </w:rPr>
              <w:t>15</w:t>
            </w:r>
          </w:p>
        </w:tc>
        <w:tc>
          <w:tcPr>
            <w:tcW w:w="3441" w:type="dxa"/>
            <w:gridSpan w:val="2"/>
            <w:tcBorders>
              <w:top w:val="single" w:sz="4" w:space="0" w:color="auto"/>
              <w:left w:val="nil"/>
              <w:bottom w:val="single" w:sz="4" w:space="0" w:color="auto"/>
              <w:right w:val="single" w:sz="4" w:space="0" w:color="auto"/>
            </w:tcBorders>
            <w:noWrap/>
          </w:tcPr>
          <w:p w:rsidR="005A02C8" w:rsidRPr="008973DB" w:rsidRDefault="005A02C8" w:rsidP="009018F2">
            <w:pPr>
              <w:spacing w:before="40" w:after="40"/>
              <w:rPr>
                <w:rFonts w:ascii="Times New Roman" w:hAnsi="Times New Roman" w:cs="Times New Roman"/>
                <w:sz w:val="18"/>
                <w:szCs w:val="18"/>
              </w:rPr>
            </w:pPr>
            <w:r w:rsidRPr="008973DB">
              <w:rPr>
                <w:rFonts w:ascii="Times New Roman" w:hAnsi="Times New Roman" w:cs="Times New Roman"/>
                <w:sz w:val="18"/>
                <w:szCs w:val="18"/>
              </w:rPr>
              <w:t xml:space="preserve">Количество муниципальных служащих, прошедших аттестацию </w:t>
            </w:r>
          </w:p>
        </w:tc>
        <w:tc>
          <w:tcPr>
            <w:tcW w:w="963" w:type="dxa"/>
            <w:gridSpan w:val="2"/>
            <w:tcBorders>
              <w:top w:val="single" w:sz="4" w:space="0" w:color="auto"/>
              <w:left w:val="nil"/>
              <w:bottom w:val="single" w:sz="4" w:space="0" w:color="auto"/>
              <w:right w:val="single" w:sz="4" w:space="0" w:color="auto"/>
            </w:tcBorders>
            <w:noWrap/>
            <w:vAlign w:val="center"/>
          </w:tcPr>
          <w:p w:rsidR="005A02C8" w:rsidRPr="008973DB" w:rsidRDefault="005A02C8" w:rsidP="009018F2">
            <w:pPr>
              <w:spacing w:before="40" w:after="40"/>
              <w:rPr>
                <w:rFonts w:ascii="Times New Roman" w:hAnsi="Times New Roman" w:cs="Times New Roman"/>
                <w:sz w:val="18"/>
                <w:szCs w:val="18"/>
              </w:rPr>
            </w:pPr>
            <w:r w:rsidRPr="008973DB">
              <w:rPr>
                <w:rFonts w:ascii="Times New Roman" w:hAnsi="Times New Roman" w:cs="Times New Roman"/>
                <w:sz w:val="18"/>
                <w:szCs w:val="18"/>
              </w:rPr>
              <w:t xml:space="preserve">% от числа </w:t>
            </w:r>
            <w:proofErr w:type="spellStart"/>
            <w:r w:rsidRPr="008973DB">
              <w:rPr>
                <w:rFonts w:ascii="Times New Roman" w:hAnsi="Times New Roman" w:cs="Times New Roman"/>
                <w:sz w:val="18"/>
                <w:szCs w:val="18"/>
              </w:rPr>
              <w:t>муниц</w:t>
            </w:r>
            <w:proofErr w:type="spellEnd"/>
            <w:r w:rsidRPr="008973DB">
              <w:rPr>
                <w:rFonts w:ascii="Times New Roman" w:hAnsi="Times New Roman" w:cs="Times New Roman"/>
                <w:sz w:val="18"/>
                <w:szCs w:val="18"/>
              </w:rPr>
              <w:t>. служащих, подлежащих аттестации</w:t>
            </w:r>
          </w:p>
        </w:tc>
        <w:tc>
          <w:tcPr>
            <w:tcW w:w="1296" w:type="dxa"/>
            <w:gridSpan w:val="3"/>
            <w:tcBorders>
              <w:top w:val="single" w:sz="4" w:space="0" w:color="auto"/>
              <w:left w:val="nil"/>
              <w:bottom w:val="single" w:sz="4" w:space="0" w:color="auto"/>
              <w:right w:val="single" w:sz="4" w:space="0" w:color="auto"/>
            </w:tcBorders>
            <w:noWrap/>
            <w:vAlign w:val="center"/>
          </w:tcPr>
          <w:p w:rsidR="005A02C8" w:rsidRPr="008973DB" w:rsidRDefault="005A02C8" w:rsidP="009018F2">
            <w:pPr>
              <w:spacing w:after="0" w:line="240" w:lineRule="auto"/>
              <w:jc w:val="center"/>
              <w:rPr>
                <w:rFonts w:ascii="Times New Roman" w:hAnsi="Times New Roman" w:cs="Times New Roman"/>
                <w:sz w:val="20"/>
                <w:szCs w:val="20"/>
              </w:rPr>
            </w:pPr>
            <w:r w:rsidRPr="008973DB">
              <w:rPr>
                <w:rFonts w:ascii="Times New Roman" w:hAnsi="Times New Roman" w:cs="Times New Roman"/>
                <w:sz w:val="20"/>
                <w:szCs w:val="20"/>
              </w:rPr>
              <w:t>100</w:t>
            </w:r>
          </w:p>
        </w:tc>
        <w:tc>
          <w:tcPr>
            <w:tcW w:w="1276" w:type="dxa"/>
            <w:tcBorders>
              <w:top w:val="single" w:sz="4" w:space="0" w:color="auto"/>
              <w:left w:val="nil"/>
              <w:bottom w:val="single" w:sz="4" w:space="0" w:color="auto"/>
              <w:right w:val="single" w:sz="4" w:space="0" w:color="auto"/>
            </w:tcBorders>
            <w:noWrap/>
            <w:vAlign w:val="center"/>
          </w:tcPr>
          <w:p w:rsidR="005A02C8" w:rsidRPr="008973DB" w:rsidRDefault="005A02C8" w:rsidP="009018F2">
            <w:pPr>
              <w:spacing w:after="0" w:line="240" w:lineRule="auto"/>
              <w:jc w:val="center"/>
              <w:rPr>
                <w:rFonts w:ascii="Times New Roman" w:hAnsi="Times New Roman" w:cs="Times New Roman"/>
                <w:sz w:val="20"/>
                <w:szCs w:val="20"/>
              </w:rPr>
            </w:pPr>
            <w:r w:rsidRPr="008973DB">
              <w:rPr>
                <w:rFonts w:ascii="Times New Roman" w:hAnsi="Times New Roman" w:cs="Times New Roman"/>
                <w:sz w:val="20"/>
                <w:szCs w:val="20"/>
              </w:rPr>
              <w:t>100</w:t>
            </w:r>
          </w:p>
        </w:tc>
        <w:tc>
          <w:tcPr>
            <w:tcW w:w="1279" w:type="dxa"/>
            <w:gridSpan w:val="3"/>
            <w:tcBorders>
              <w:top w:val="single" w:sz="4" w:space="0" w:color="auto"/>
              <w:left w:val="nil"/>
              <w:bottom w:val="single" w:sz="4" w:space="0" w:color="auto"/>
              <w:right w:val="single" w:sz="4" w:space="0" w:color="auto"/>
            </w:tcBorders>
            <w:noWrap/>
            <w:vAlign w:val="center"/>
          </w:tcPr>
          <w:p w:rsidR="005A02C8" w:rsidRPr="008973DB" w:rsidRDefault="0009705C" w:rsidP="009018F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80</w:t>
            </w:r>
          </w:p>
        </w:tc>
        <w:tc>
          <w:tcPr>
            <w:tcW w:w="1137" w:type="dxa"/>
            <w:gridSpan w:val="2"/>
            <w:tcBorders>
              <w:top w:val="single" w:sz="4" w:space="0" w:color="auto"/>
              <w:left w:val="nil"/>
              <w:bottom w:val="single" w:sz="4" w:space="0" w:color="auto"/>
              <w:right w:val="single" w:sz="4" w:space="0" w:color="auto"/>
            </w:tcBorders>
            <w:noWrap/>
            <w:vAlign w:val="center"/>
          </w:tcPr>
          <w:p w:rsidR="005A02C8" w:rsidRPr="008973DB" w:rsidRDefault="005A02C8" w:rsidP="009018F2">
            <w:pPr>
              <w:spacing w:after="0" w:line="240" w:lineRule="auto"/>
              <w:jc w:val="center"/>
              <w:rPr>
                <w:rFonts w:ascii="Times New Roman" w:hAnsi="Times New Roman" w:cs="Times New Roman"/>
                <w:sz w:val="20"/>
                <w:szCs w:val="20"/>
              </w:rPr>
            </w:pPr>
            <w:r w:rsidRPr="008973DB">
              <w:rPr>
                <w:rFonts w:ascii="Times New Roman" w:hAnsi="Times New Roman" w:cs="Times New Roman"/>
                <w:sz w:val="20"/>
                <w:szCs w:val="20"/>
              </w:rPr>
              <w:t>0</w:t>
            </w:r>
          </w:p>
        </w:tc>
        <w:tc>
          <w:tcPr>
            <w:tcW w:w="1286" w:type="dxa"/>
            <w:gridSpan w:val="2"/>
            <w:tcBorders>
              <w:top w:val="single" w:sz="4" w:space="0" w:color="auto"/>
              <w:left w:val="nil"/>
              <w:bottom w:val="single" w:sz="4" w:space="0" w:color="auto"/>
              <w:right w:val="single" w:sz="4" w:space="0" w:color="auto"/>
            </w:tcBorders>
            <w:noWrap/>
            <w:vAlign w:val="center"/>
          </w:tcPr>
          <w:p w:rsidR="005A02C8" w:rsidRPr="008973DB" w:rsidRDefault="005A02C8" w:rsidP="009018F2">
            <w:pPr>
              <w:spacing w:after="0" w:line="240" w:lineRule="auto"/>
              <w:jc w:val="center"/>
              <w:rPr>
                <w:rFonts w:ascii="Times New Roman" w:hAnsi="Times New Roman" w:cs="Times New Roman"/>
                <w:sz w:val="20"/>
                <w:szCs w:val="20"/>
              </w:rPr>
            </w:pPr>
            <w:r w:rsidRPr="008973DB">
              <w:rPr>
                <w:rFonts w:ascii="Times New Roman" w:hAnsi="Times New Roman" w:cs="Times New Roman"/>
                <w:sz w:val="20"/>
                <w:szCs w:val="20"/>
              </w:rPr>
              <w:t>0</w:t>
            </w:r>
          </w:p>
        </w:tc>
        <w:tc>
          <w:tcPr>
            <w:tcW w:w="1277" w:type="dxa"/>
            <w:tcBorders>
              <w:top w:val="single" w:sz="4" w:space="0" w:color="auto"/>
              <w:left w:val="nil"/>
              <w:bottom w:val="single" w:sz="4" w:space="0" w:color="auto"/>
              <w:right w:val="nil"/>
            </w:tcBorders>
            <w:noWrap/>
            <w:vAlign w:val="center"/>
          </w:tcPr>
          <w:p w:rsidR="005A02C8" w:rsidRPr="008973DB" w:rsidRDefault="005A02C8" w:rsidP="009018F2">
            <w:pPr>
              <w:spacing w:after="0" w:line="240" w:lineRule="auto"/>
              <w:jc w:val="center"/>
              <w:rPr>
                <w:rFonts w:ascii="Times New Roman" w:hAnsi="Times New Roman" w:cs="Times New Roman"/>
                <w:sz w:val="20"/>
                <w:szCs w:val="20"/>
              </w:rPr>
            </w:pPr>
            <w:r w:rsidRPr="008973DB">
              <w:rPr>
                <w:rFonts w:ascii="Times New Roman" w:hAnsi="Times New Roman" w:cs="Times New Roman"/>
                <w:sz w:val="20"/>
                <w:szCs w:val="20"/>
              </w:rPr>
              <w:t>0</w:t>
            </w:r>
          </w:p>
        </w:tc>
        <w:tc>
          <w:tcPr>
            <w:tcW w:w="1974" w:type="dxa"/>
            <w:tcBorders>
              <w:top w:val="single" w:sz="4" w:space="0" w:color="auto"/>
              <w:left w:val="single" w:sz="4" w:space="0" w:color="auto"/>
              <w:bottom w:val="single" w:sz="4" w:space="0" w:color="auto"/>
              <w:right w:val="single" w:sz="8" w:space="0" w:color="auto"/>
            </w:tcBorders>
            <w:noWrap/>
            <w:vAlign w:val="center"/>
          </w:tcPr>
          <w:p w:rsidR="005A02C8" w:rsidRDefault="0009705C" w:rsidP="009018F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Два муниципальных служащих на день проведения аттестации были на </w:t>
            </w:r>
            <w:proofErr w:type="gramStart"/>
            <w:r>
              <w:rPr>
                <w:rFonts w:ascii="Times New Roman" w:hAnsi="Times New Roman" w:cs="Times New Roman"/>
                <w:sz w:val="20"/>
                <w:szCs w:val="20"/>
              </w:rPr>
              <w:t>больничном</w:t>
            </w:r>
            <w:proofErr w:type="gramEnd"/>
          </w:p>
          <w:p w:rsidR="0009705C" w:rsidRPr="008973DB" w:rsidRDefault="0009705C" w:rsidP="009018F2">
            <w:pPr>
              <w:spacing w:after="0" w:line="240" w:lineRule="auto"/>
              <w:jc w:val="center"/>
              <w:rPr>
                <w:rFonts w:ascii="Times New Roman" w:hAnsi="Times New Roman" w:cs="Times New Roman"/>
                <w:sz w:val="20"/>
                <w:szCs w:val="20"/>
              </w:rPr>
            </w:pPr>
          </w:p>
        </w:tc>
      </w:tr>
      <w:tr w:rsidR="008973DB" w:rsidRPr="008973DB" w:rsidTr="008973DB">
        <w:trPr>
          <w:gridAfter w:val="1"/>
          <w:wAfter w:w="9" w:type="dxa"/>
          <w:trHeight w:val="70"/>
        </w:trPr>
        <w:tc>
          <w:tcPr>
            <w:tcW w:w="582" w:type="dxa"/>
            <w:gridSpan w:val="2"/>
            <w:tcBorders>
              <w:top w:val="single" w:sz="4" w:space="0" w:color="auto"/>
              <w:left w:val="single" w:sz="8" w:space="0" w:color="auto"/>
              <w:bottom w:val="single" w:sz="4" w:space="0" w:color="auto"/>
              <w:right w:val="single" w:sz="4" w:space="0" w:color="auto"/>
            </w:tcBorders>
            <w:vAlign w:val="center"/>
          </w:tcPr>
          <w:p w:rsidR="005A02C8" w:rsidRPr="008973DB" w:rsidRDefault="005A02C8" w:rsidP="009018F2">
            <w:pPr>
              <w:spacing w:after="0" w:line="240" w:lineRule="auto"/>
              <w:jc w:val="center"/>
              <w:rPr>
                <w:rFonts w:ascii="Times New Roman" w:hAnsi="Times New Roman" w:cs="Times New Roman"/>
                <w:b/>
                <w:bCs/>
                <w:sz w:val="20"/>
                <w:szCs w:val="20"/>
              </w:rPr>
            </w:pPr>
          </w:p>
        </w:tc>
        <w:tc>
          <w:tcPr>
            <w:tcW w:w="518" w:type="dxa"/>
            <w:tcBorders>
              <w:top w:val="single" w:sz="4" w:space="0" w:color="auto"/>
              <w:left w:val="single" w:sz="4" w:space="0" w:color="auto"/>
              <w:bottom w:val="single" w:sz="4" w:space="0" w:color="auto"/>
              <w:right w:val="single" w:sz="4" w:space="0" w:color="auto"/>
            </w:tcBorders>
            <w:vAlign w:val="center"/>
          </w:tcPr>
          <w:p w:rsidR="005A02C8" w:rsidRPr="008973DB" w:rsidRDefault="005A02C8" w:rsidP="009018F2">
            <w:pPr>
              <w:spacing w:after="0" w:line="240" w:lineRule="auto"/>
              <w:jc w:val="center"/>
              <w:rPr>
                <w:rFonts w:ascii="Times New Roman" w:hAnsi="Times New Roman" w:cs="Times New Roman"/>
                <w:b/>
                <w:bCs/>
                <w:sz w:val="20"/>
                <w:szCs w:val="20"/>
              </w:rPr>
            </w:pPr>
          </w:p>
        </w:tc>
        <w:tc>
          <w:tcPr>
            <w:tcW w:w="577" w:type="dxa"/>
            <w:gridSpan w:val="2"/>
            <w:tcBorders>
              <w:top w:val="single" w:sz="4" w:space="0" w:color="auto"/>
              <w:left w:val="nil"/>
              <w:bottom w:val="single" w:sz="4" w:space="0" w:color="auto"/>
              <w:right w:val="single" w:sz="4" w:space="0" w:color="auto"/>
            </w:tcBorders>
            <w:noWrap/>
          </w:tcPr>
          <w:p w:rsidR="005A02C8" w:rsidRPr="008973DB" w:rsidRDefault="005A02C8" w:rsidP="009018F2">
            <w:pPr>
              <w:spacing w:before="40" w:after="40"/>
              <w:rPr>
                <w:rFonts w:ascii="Times New Roman" w:hAnsi="Times New Roman" w:cs="Times New Roman"/>
                <w:sz w:val="18"/>
                <w:szCs w:val="18"/>
              </w:rPr>
            </w:pPr>
            <w:r w:rsidRPr="008973DB">
              <w:rPr>
                <w:rFonts w:ascii="Times New Roman" w:hAnsi="Times New Roman" w:cs="Times New Roman"/>
                <w:sz w:val="18"/>
                <w:szCs w:val="18"/>
              </w:rPr>
              <w:t>16</w:t>
            </w:r>
          </w:p>
        </w:tc>
        <w:tc>
          <w:tcPr>
            <w:tcW w:w="3441" w:type="dxa"/>
            <w:gridSpan w:val="2"/>
            <w:tcBorders>
              <w:top w:val="single" w:sz="4" w:space="0" w:color="auto"/>
              <w:left w:val="nil"/>
              <w:bottom w:val="single" w:sz="4" w:space="0" w:color="auto"/>
              <w:right w:val="single" w:sz="4" w:space="0" w:color="auto"/>
            </w:tcBorders>
            <w:noWrap/>
          </w:tcPr>
          <w:p w:rsidR="005A02C8" w:rsidRPr="008973DB" w:rsidRDefault="005A02C8" w:rsidP="009018F2">
            <w:pPr>
              <w:spacing w:before="40" w:after="40"/>
              <w:rPr>
                <w:rFonts w:ascii="Times New Roman" w:hAnsi="Times New Roman" w:cs="Times New Roman"/>
                <w:sz w:val="18"/>
                <w:szCs w:val="18"/>
              </w:rPr>
            </w:pPr>
            <w:r w:rsidRPr="008973DB">
              <w:rPr>
                <w:rFonts w:ascii="Times New Roman" w:hAnsi="Times New Roman" w:cs="Times New Roman"/>
                <w:sz w:val="18"/>
                <w:szCs w:val="18"/>
              </w:rPr>
              <w:t>Доля вакантных должностей муниципальной службы, замещаемых на основе конкурса</w:t>
            </w:r>
          </w:p>
        </w:tc>
        <w:tc>
          <w:tcPr>
            <w:tcW w:w="963" w:type="dxa"/>
            <w:gridSpan w:val="2"/>
            <w:tcBorders>
              <w:top w:val="single" w:sz="4" w:space="0" w:color="auto"/>
              <w:left w:val="nil"/>
              <w:bottom w:val="single" w:sz="4" w:space="0" w:color="auto"/>
              <w:right w:val="single" w:sz="4" w:space="0" w:color="auto"/>
            </w:tcBorders>
            <w:noWrap/>
            <w:vAlign w:val="center"/>
          </w:tcPr>
          <w:p w:rsidR="005A02C8" w:rsidRPr="008973DB" w:rsidRDefault="005A02C8" w:rsidP="009018F2">
            <w:pPr>
              <w:spacing w:before="40" w:after="40"/>
              <w:rPr>
                <w:rFonts w:ascii="Times New Roman" w:hAnsi="Times New Roman" w:cs="Times New Roman"/>
                <w:sz w:val="18"/>
                <w:szCs w:val="18"/>
              </w:rPr>
            </w:pPr>
            <w:r w:rsidRPr="008973DB">
              <w:rPr>
                <w:rFonts w:ascii="Times New Roman" w:hAnsi="Times New Roman" w:cs="Times New Roman"/>
                <w:sz w:val="18"/>
                <w:szCs w:val="18"/>
              </w:rPr>
              <w:t>%</w:t>
            </w:r>
          </w:p>
        </w:tc>
        <w:tc>
          <w:tcPr>
            <w:tcW w:w="1296" w:type="dxa"/>
            <w:gridSpan w:val="3"/>
            <w:tcBorders>
              <w:top w:val="single" w:sz="4" w:space="0" w:color="auto"/>
              <w:left w:val="nil"/>
              <w:bottom w:val="single" w:sz="4" w:space="0" w:color="auto"/>
              <w:right w:val="single" w:sz="4" w:space="0" w:color="auto"/>
            </w:tcBorders>
            <w:noWrap/>
            <w:vAlign w:val="center"/>
          </w:tcPr>
          <w:p w:rsidR="005A02C8" w:rsidRPr="008973DB" w:rsidRDefault="005A02C8" w:rsidP="009018F2">
            <w:pPr>
              <w:spacing w:before="40" w:after="40"/>
              <w:jc w:val="center"/>
              <w:rPr>
                <w:rFonts w:ascii="Times New Roman" w:hAnsi="Times New Roman" w:cs="Times New Roman"/>
                <w:sz w:val="20"/>
                <w:szCs w:val="20"/>
              </w:rPr>
            </w:pPr>
            <w:r w:rsidRPr="008973DB">
              <w:rPr>
                <w:rFonts w:ascii="Times New Roman" w:hAnsi="Times New Roman" w:cs="Times New Roman"/>
                <w:sz w:val="20"/>
                <w:szCs w:val="20"/>
              </w:rPr>
              <w:t>0</w:t>
            </w:r>
          </w:p>
        </w:tc>
        <w:tc>
          <w:tcPr>
            <w:tcW w:w="1276" w:type="dxa"/>
            <w:tcBorders>
              <w:top w:val="single" w:sz="4" w:space="0" w:color="auto"/>
              <w:left w:val="nil"/>
              <w:bottom w:val="single" w:sz="4" w:space="0" w:color="auto"/>
              <w:right w:val="single" w:sz="4" w:space="0" w:color="auto"/>
            </w:tcBorders>
            <w:noWrap/>
            <w:vAlign w:val="center"/>
          </w:tcPr>
          <w:p w:rsidR="005A02C8" w:rsidRPr="008973DB" w:rsidRDefault="0009705C" w:rsidP="009018F2">
            <w:pPr>
              <w:spacing w:before="40" w:after="40"/>
              <w:jc w:val="center"/>
              <w:rPr>
                <w:rFonts w:ascii="Times New Roman" w:hAnsi="Times New Roman" w:cs="Times New Roman"/>
                <w:sz w:val="20"/>
                <w:szCs w:val="20"/>
              </w:rPr>
            </w:pPr>
            <w:r>
              <w:rPr>
                <w:rFonts w:ascii="Times New Roman" w:hAnsi="Times New Roman" w:cs="Times New Roman"/>
                <w:sz w:val="20"/>
                <w:szCs w:val="20"/>
              </w:rPr>
              <w:t>0</w:t>
            </w:r>
          </w:p>
        </w:tc>
        <w:tc>
          <w:tcPr>
            <w:tcW w:w="1279" w:type="dxa"/>
            <w:gridSpan w:val="3"/>
            <w:tcBorders>
              <w:top w:val="single" w:sz="4" w:space="0" w:color="auto"/>
              <w:left w:val="nil"/>
              <w:bottom w:val="single" w:sz="4" w:space="0" w:color="auto"/>
              <w:right w:val="single" w:sz="4" w:space="0" w:color="auto"/>
            </w:tcBorders>
            <w:noWrap/>
            <w:vAlign w:val="center"/>
          </w:tcPr>
          <w:p w:rsidR="005A02C8" w:rsidRPr="008973DB" w:rsidRDefault="005A02C8" w:rsidP="009018F2">
            <w:pPr>
              <w:spacing w:before="40" w:after="40"/>
              <w:jc w:val="center"/>
              <w:rPr>
                <w:rFonts w:ascii="Times New Roman" w:hAnsi="Times New Roman" w:cs="Times New Roman"/>
                <w:sz w:val="20"/>
                <w:szCs w:val="20"/>
              </w:rPr>
            </w:pPr>
            <w:r w:rsidRPr="008973DB">
              <w:rPr>
                <w:rFonts w:ascii="Times New Roman" w:hAnsi="Times New Roman" w:cs="Times New Roman"/>
                <w:sz w:val="20"/>
                <w:szCs w:val="20"/>
              </w:rPr>
              <w:t>0</w:t>
            </w:r>
          </w:p>
        </w:tc>
        <w:tc>
          <w:tcPr>
            <w:tcW w:w="1137" w:type="dxa"/>
            <w:gridSpan w:val="2"/>
            <w:tcBorders>
              <w:top w:val="single" w:sz="4" w:space="0" w:color="auto"/>
              <w:left w:val="nil"/>
              <w:bottom w:val="single" w:sz="4" w:space="0" w:color="auto"/>
              <w:right w:val="single" w:sz="4" w:space="0" w:color="auto"/>
            </w:tcBorders>
            <w:noWrap/>
            <w:vAlign w:val="center"/>
          </w:tcPr>
          <w:p w:rsidR="005A02C8" w:rsidRPr="008973DB" w:rsidRDefault="005A02C8" w:rsidP="009018F2">
            <w:pPr>
              <w:spacing w:after="0" w:line="240" w:lineRule="auto"/>
              <w:jc w:val="center"/>
              <w:rPr>
                <w:rFonts w:ascii="Times New Roman" w:hAnsi="Times New Roman" w:cs="Times New Roman"/>
                <w:sz w:val="20"/>
                <w:szCs w:val="20"/>
              </w:rPr>
            </w:pPr>
          </w:p>
          <w:p w:rsidR="005A02C8" w:rsidRPr="008973DB" w:rsidRDefault="005A02C8" w:rsidP="009018F2">
            <w:pPr>
              <w:spacing w:after="0" w:line="240" w:lineRule="auto"/>
              <w:jc w:val="center"/>
              <w:rPr>
                <w:rFonts w:ascii="Times New Roman" w:hAnsi="Times New Roman" w:cs="Times New Roman"/>
                <w:sz w:val="20"/>
                <w:szCs w:val="20"/>
              </w:rPr>
            </w:pPr>
          </w:p>
          <w:p w:rsidR="005A02C8" w:rsidRPr="008973DB" w:rsidRDefault="0009705C" w:rsidP="009018F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p w:rsidR="005A02C8" w:rsidRPr="008973DB" w:rsidRDefault="005A02C8" w:rsidP="009018F2">
            <w:pPr>
              <w:spacing w:after="0" w:line="240" w:lineRule="auto"/>
              <w:jc w:val="center"/>
              <w:rPr>
                <w:rFonts w:ascii="Times New Roman" w:hAnsi="Times New Roman" w:cs="Times New Roman"/>
                <w:sz w:val="20"/>
                <w:szCs w:val="20"/>
              </w:rPr>
            </w:pPr>
          </w:p>
          <w:p w:rsidR="005A02C8" w:rsidRPr="008973DB" w:rsidRDefault="005A02C8" w:rsidP="009018F2">
            <w:pPr>
              <w:spacing w:after="0" w:line="240" w:lineRule="auto"/>
              <w:jc w:val="center"/>
              <w:rPr>
                <w:rFonts w:ascii="Times New Roman" w:hAnsi="Times New Roman" w:cs="Times New Roman"/>
                <w:sz w:val="20"/>
                <w:szCs w:val="20"/>
              </w:rPr>
            </w:pPr>
          </w:p>
        </w:tc>
        <w:tc>
          <w:tcPr>
            <w:tcW w:w="1286" w:type="dxa"/>
            <w:gridSpan w:val="2"/>
            <w:tcBorders>
              <w:top w:val="single" w:sz="4" w:space="0" w:color="auto"/>
              <w:left w:val="nil"/>
              <w:bottom w:val="single" w:sz="4" w:space="0" w:color="auto"/>
              <w:right w:val="single" w:sz="4" w:space="0" w:color="auto"/>
            </w:tcBorders>
            <w:noWrap/>
            <w:vAlign w:val="center"/>
          </w:tcPr>
          <w:p w:rsidR="005A02C8" w:rsidRPr="008973DB" w:rsidRDefault="005A02C8" w:rsidP="009018F2">
            <w:pPr>
              <w:spacing w:after="0" w:line="240" w:lineRule="auto"/>
              <w:jc w:val="center"/>
              <w:rPr>
                <w:rFonts w:ascii="Times New Roman" w:hAnsi="Times New Roman" w:cs="Times New Roman"/>
                <w:sz w:val="20"/>
                <w:szCs w:val="20"/>
              </w:rPr>
            </w:pPr>
            <w:r w:rsidRPr="008973DB">
              <w:rPr>
                <w:rFonts w:ascii="Times New Roman" w:hAnsi="Times New Roman" w:cs="Times New Roman"/>
                <w:sz w:val="20"/>
                <w:szCs w:val="20"/>
              </w:rPr>
              <w:t>0</w:t>
            </w:r>
          </w:p>
        </w:tc>
        <w:tc>
          <w:tcPr>
            <w:tcW w:w="1277" w:type="dxa"/>
            <w:tcBorders>
              <w:top w:val="single" w:sz="4" w:space="0" w:color="auto"/>
              <w:left w:val="nil"/>
              <w:bottom w:val="single" w:sz="4" w:space="0" w:color="auto"/>
              <w:right w:val="nil"/>
            </w:tcBorders>
            <w:noWrap/>
            <w:vAlign w:val="center"/>
          </w:tcPr>
          <w:p w:rsidR="005A02C8" w:rsidRPr="008973DB" w:rsidRDefault="005A02C8" w:rsidP="009018F2">
            <w:pPr>
              <w:spacing w:after="0" w:line="240" w:lineRule="auto"/>
              <w:jc w:val="center"/>
              <w:rPr>
                <w:rFonts w:ascii="Times New Roman" w:hAnsi="Times New Roman" w:cs="Times New Roman"/>
                <w:sz w:val="20"/>
                <w:szCs w:val="20"/>
              </w:rPr>
            </w:pPr>
            <w:r w:rsidRPr="008973DB">
              <w:rPr>
                <w:rFonts w:ascii="Times New Roman" w:hAnsi="Times New Roman" w:cs="Times New Roman"/>
                <w:sz w:val="20"/>
                <w:szCs w:val="20"/>
              </w:rPr>
              <w:t>0</w:t>
            </w:r>
          </w:p>
        </w:tc>
        <w:tc>
          <w:tcPr>
            <w:tcW w:w="1974" w:type="dxa"/>
            <w:tcBorders>
              <w:top w:val="single" w:sz="4" w:space="0" w:color="auto"/>
              <w:left w:val="single" w:sz="4" w:space="0" w:color="auto"/>
              <w:bottom w:val="single" w:sz="4" w:space="0" w:color="auto"/>
              <w:right w:val="single" w:sz="8" w:space="0" w:color="auto"/>
            </w:tcBorders>
            <w:noWrap/>
            <w:vAlign w:val="center"/>
          </w:tcPr>
          <w:p w:rsidR="005A02C8" w:rsidRPr="008973DB" w:rsidRDefault="005A02C8" w:rsidP="009018F2">
            <w:pPr>
              <w:spacing w:after="0" w:line="240" w:lineRule="auto"/>
              <w:rPr>
                <w:rFonts w:ascii="Times New Roman" w:hAnsi="Times New Roman" w:cs="Times New Roman"/>
                <w:sz w:val="20"/>
                <w:szCs w:val="20"/>
              </w:rPr>
            </w:pPr>
            <w:r w:rsidRPr="008973DB">
              <w:rPr>
                <w:rFonts w:ascii="Times New Roman" w:hAnsi="Times New Roman" w:cs="Times New Roman"/>
                <w:sz w:val="20"/>
                <w:szCs w:val="20"/>
              </w:rPr>
              <w:t>Нет методики проведения конкурса на замещение вакантных должностей муниципальной службы</w:t>
            </w:r>
          </w:p>
        </w:tc>
      </w:tr>
      <w:tr w:rsidR="008973DB" w:rsidRPr="008973DB" w:rsidTr="008973DB">
        <w:trPr>
          <w:gridAfter w:val="1"/>
          <w:wAfter w:w="9" w:type="dxa"/>
          <w:trHeight w:val="70"/>
        </w:trPr>
        <w:tc>
          <w:tcPr>
            <w:tcW w:w="582" w:type="dxa"/>
            <w:gridSpan w:val="2"/>
            <w:tcBorders>
              <w:top w:val="single" w:sz="4" w:space="0" w:color="auto"/>
              <w:left w:val="single" w:sz="8" w:space="0" w:color="auto"/>
              <w:bottom w:val="single" w:sz="4" w:space="0" w:color="auto"/>
              <w:right w:val="single" w:sz="4" w:space="0" w:color="auto"/>
            </w:tcBorders>
            <w:vAlign w:val="center"/>
          </w:tcPr>
          <w:p w:rsidR="005A02C8" w:rsidRPr="008973DB" w:rsidRDefault="005A02C8" w:rsidP="009018F2">
            <w:pPr>
              <w:spacing w:after="0" w:line="240" w:lineRule="auto"/>
              <w:jc w:val="center"/>
              <w:rPr>
                <w:rFonts w:ascii="Times New Roman" w:hAnsi="Times New Roman" w:cs="Times New Roman"/>
                <w:b/>
                <w:bCs/>
                <w:sz w:val="20"/>
                <w:szCs w:val="20"/>
              </w:rPr>
            </w:pPr>
          </w:p>
        </w:tc>
        <w:tc>
          <w:tcPr>
            <w:tcW w:w="518" w:type="dxa"/>
            <w:tcBorders>
              <w:top w:val="single" w:sz="4" w:space="0" w:color="auto"/>
              <w:left w:val="single" w:sz="4" w:space="0" w:color="auto"/>
              <w:bottom w:val="single" w:sz="4" w:space="0" w:color="auto"/>
              <w:right w:val="single" w:sz="4" w:space="0" w:color="auto"/>
            </w:tcBorders>
            <w:vAlign w:val="center"/>
          </w:tcPr>
          <w:p w:rsidR="005A02C8" w:rsidRPr="008973DB" w:rsidRDefault="005A02C8" w:rsidP="009018F2">
            <w:pPr>
              <w:spacing w:after="0" w:line="240" w:lineRule="auto"/>
              <w:jc w:val="center"/>
              <w:rPr>
                <w:rFonts w:ascii="Times New Roman" w:hAnsi="Times New Roman" w:cs="Times New Roman"/>
                <w:b/>
                <w:bCs/>
                <w:sz w:val="20"/>
                <w:szCs w:val="20"/>
              </w:rPr>
            </w:pPr>
          </w:p>
        </w:tc>
        <w:tc>
          <w:tcPr>
            <w:tcW w:w="577" w:type="dxa"/>
            <w:gridSpan w:val="2"/>
            <w:tcBorders>
              <w:top w:val="single" w:sz="4" w:space="0" w:color="auto"/>
              <w:left w:val="nil"/>
              <w:bottom w:val="single" w:sz="4" w:space="0" w:color="auto"/>
              <w:right w:val="single" w:sz="4" w:space="0" w:color="auto"/>
            </w:tcBorders>
            <w:noWrap/>
          </w:tcPr>
          <w:p w:rsidR="005A02C8" w:rsidRPr="008973DB" w:rsidRDefault="005A02C8" w:rsidP="009018F2">
            <w:pPr>
              <w:spacing w:before="40" w:after="40"/>
              <w:rPr>
                <w:rFonts w:ascii="Times New Roman" w:hAnsi="Times New Roman" w:cs="Times New Roman"/>
                <w:sz w:val="18"/>
                <w:szCs w:val="18"/>
              </w:rPr>
            </w:pPr>
            <w:r w:rsidRPr="008973DB">
              <w:rPr>
                <w:rFonts w:ascii="Times New Roman" w:hAnsi="Times New Roman" w:cs="Times New Roman"/>
                <w:sz w:val="18"/>
                <w:szCs w:val="18"/>
              </w:rPr>
              <w:t>17</w:t>
            </w:r>
          </w:p>
        </w:tc>
        <w:tc>
          <w:tcPr>
            <w:tcW w:w="3441" w:type="dxa"/>
            <w:gridSpan w:val="2"/>
            <w:tcBorders>
              <w:top w:val="single" w:sz="4" w:space="0" w:color="auto"/>
              <w:left w:val="nil"/>
              <w:bottom w:val="single" w:sz="4" w:space="0" w:color="auto"/>
              <w:right w:val="single" w:sz="4" w:space="0" w:color="auto"/>
            </w:tcBorders>
            <w:noWrap/>
          </w:tcPr>
          <w:p w:rsidR="005A02C8" w:rsidRPr="008973DB" w:rsidRDefault="005A02C8" w:rsidP="009018F2">
            <w:pPr>
              <w:spacing w:before="40" w:after="40"/>
              <w:rPr>
                <w:rFonts w:ascii="Times New Roman" w:hAnsi="Times New Roman" w:cs="Times New Roman"/>
                <w:sz w:val="18"/>
                <w:szCs w:val="18"/>
              </w:rPr>
            </w:pPr>
            <w:r w:rsidRPr="008973DB">
              <w:rPr>
                <w:rFonts w:ascii="Times New Roman" w:hAnsi="Times New Roman" w:cs="Times New Roman"/>
                <w:sz w:val="18"/>
                <w:szCs w:val="18"/>
              </w:rPr>
              <w:t xml:space="preserve">Доля вакантных должностей муниципальной службы, замещаемых на </w:t>
            </w:r>
            <w:r w:rsidRPr="008973DB">
              <w:rPr>
                <w:rFonts w:ascii="Times New Roman" w:hAnsi="Times New Roman" w:cs="Times New Roman"/>
                <w:sz w:val="18"/>
                <w:szCs w:val="18"/>
              </w:rPr>
              <w:lastRenderedPageBreak/>
              <w:t>основе назначения из кадрового резерва</w:t>
            </w:r>
          </w:p>
        </w:tc>
        <w:tc>
          <w:tcPr>
            <w:tcW w:w="963" w:type="dxa"/>
            <w:gridSpan w:val="2"/>
            <w:tcBorders>
              <w:top w:val="single" w:sz="4" w:space="0" w:color="auto"/>
              <w:left w:val="nil"/>
              <w:bottom w:val="single" w:sz="4" w:space="0" w:color="auto"/>
              <w:right w:val="single" w:sz="4" w:space="0" w:color="auto"/>
            </w:tcBorders>
            <w:noWrap/>
            <w:vAlign w:val="center"/>
          </w:tcPr>
          <w:p w:rsidR="005A02C8" w:rsidRPr="008973DB" w:rsidRDefault="005A02C8" w:rsidP="009018F2">
            <w:pPr>
              <w:spacing w:before="40" w:after="40"/>
              <w:rPr>
                <w:rFonts w:ascii="Times New Roman" w:hAnsi="Times New Roman" w:cs="Times New Roman"/>
                <w:sz w:val="18"/>
                <w:szCs w:val="18"/>
              </w:rPr>
            </w:pPr>
            <w:r w:rsidRPr="008973DB">
              <w:rPr>
                <w:rFonts w:ascii="Times New Roman" w:hAnsi="Times New Roman" w:cs="Times New Roman"/>
                <w:sz w:val="18"/>
                <w:szCs w:val="18"/>
              </w:rPr>
              <w:lastRenderedPageBreak/>
              <w:t>%</w:t>
            </w:r>
          </w:p>
        </w:tc>
        <w:tc>
          <w:tcPr>
            <w:tcW w:w="1296" w:type="dxa"/>
            <w:gridSpan w:val="3"/>
            <w:tcBorders>
              <w:top w:val="single" w:sz="4" w:space="0" w:color="auto"/>
              <w:left w:val="nil"/>
              <w:bottom w:val="single" w:sz="4" w:space="0" w:color="auto"/>
              <w:right w:val="single" w:sz="4" w:space="0" w:color="auto"/>
            </w:tcBorders>
            <w:noWrap/>
            <w:vAlign w:val="center"/>
          </w:tcPr>
          <w:p w:rsidR="005A02C8" w:rsidRPr="008973DB" w:rsidRDefault="005A02C8" w:rsidP="009018F2">
            <w:pPr>
              <w:spacing w:before="40" w:after="40"/>
              <w:jc w:val="center"/>
              <w:rPr>
                <w:rFonts w:ascii="Times New Roman" w:hAnsi="Times New Roman" w:cs="Times New Roman"/>
                <w:sz w:val="20"/>
                <w:szCs w:val="20"/>
              </w:rPr>
            </w:pPr>
            <w:r w:rsidRPr="008973DB">
              <w:rPr>
                <w:rFonts w:ascii="Times New Roman" w:hAnsi="Times New Roman" w:cs="Times New Roman"/>
                <w:sz w:val="20"/>
                <w:szCs w:val="20"/>
              </w:rPr>
              <w:t>100</w:t>
            </w:r>
          </w:p>
        </w:tc>
        <w:tc>
          <w:tcPr>
            <w:tcW w:w="1276" w:type="dxa"/>
            <w:tcBorders>
              <w:top w:val="single" w:sz="4" w:space="0" w:color="auto"/>
              <w:left w:val="nil"/>
              <w:bottom w:val="single" w:sz="4" w:space="0" w:color="auto"/>
              <w:right w:val="single" w:sz="4" w:space="0" w:color="auto"/>
            </w:tcBorders>
            <w:noWrap/>
            <w:vAlign w:val="center"/>
          </w:tcPr>
          <w:p w:rsidR="005A02C8" w:rsidRPr="008973DB" w:rsidRDefault="005A02C8" w:rsidP="009018F2">
            <w:pPr>
              <w:spacing w:before="40" w:after="40"/>
              <w:jc w:val="center"/>
              <w:rPr>
                <w:rFonts w:ascii="Times New Roman" w:hAnsi="Times New Roman" w:cs="Times New Roman"/>
                <w:sz w:val="20"/>
                <w:szCs w:val="20"/>
              </w:rPr>
            </w:pPr>
            <w:r w:rsidRPr="008973DB">
              <w:rPr>
                <w:rFonts w:ascii="Times New Roman" w:hAnsi="Times New Roman" w:cs="Times New Roman"/>
                <w:sz w:val="20"/>
                <w:szCs w:val="20"/>
              </w:rPr>
              <w:t>80</w:t>
            </w:r>
          </w:p>
        </w:tc>
        <w:tc>
          <w:tcPr>
            <w:tcW w:w="1279" w:type="dxa"/>
            <w:gridSpan w:val="3"/>
            <w:tcBorders>
              <w:top w:val="single" w:sz="4" w:space="0" w:color="auto"/>
              <w:left w:val="nil"/>
              <w:bottom w:val="single" w:sz="4" w:space="0" w:color="auto"/>
              <w:right w:val="single" w:sz="4" w:space="0" w:color="auto"/>
            </w:tcBorders>
            <w:noWrap/>
            <w:vAlign w:val="center"/>
          </w:tcPr>
          <w:p w:rsidR="005A02C8" w:rsidRPr="008973DB" w:rsidRDefault="00E23A90" w:rsidP="009018F2">
            <w:pPr>
              <w:spacing w:before="40" w:after="40"/>
              <w:jc w:val="center"/>
              <w:rPr>
                <w:rFonts w:ascii="Times New Roman" w:hAnsi="Times New Roman" w:cs="Times New Roman"/>
                <w:sz w:val="20"/>
                <w:szCs w:val="20"/>
              </w:rPr>
            </w:pPr>
            <w:r>
              <w:rPr>
                <w:rFonts w:ascii="Times New Roman" w:hAnsi="Times New Roman" w:cs="Times New Roman"/>
                <w:sz w:val="20"/>
                <w:szCs w:val="20"/>
              </w:rPr>
              <w:t>58,3</w:t>
            </w:r>
          </w:p>
        </w:tc>
        <w:tc>
          <w:tcPr>
            <w:tcW w:w="1137" w:type="dxa"/>
            <w:gridSpan w:val="2"/>
            <w:tcBorders>
              <w:top w:val="single" w:sz="4" w:space="0" w:color="auto"/>
              <w:left w:val="nil"/>
              <w:bottom w:val="single" w:sz="4" w:space="0" w:color="auto"/>
              <w:right w:val="single" w:sz="4" w:space="0" w:color="auto"/>
            </w:tcBorders>
            <w:noWrap/>
            <w:vAlign w:val="center"/>
          </w:tcPr>
          <w:p w:rsidR="005A02C8" w:rsidRPr="008973DB" w:rsidRDefault="00E23A90" w:rsidP="009018F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-21,7</w:t>
            </w:r>
          </w:p>
        </w:tc>
        <w:tc>
          <w:tcPr>
            <w:tcW w:w="1286" w:type="dxa"/>
            <w:gridSpan w:val="2"/>
            <w:tcBorders>
              <w:top w:val="single" w:sz="4" w:space="0" w:color="auto"/>
              <w:left w:val="nil"/>
              <w:bottom w:val="single" w:sz="4" w:space="0" w:color="auto"/>
              <w:right w:val="single" w:sz="4" w:space="0" w:color="auto"/>
            </w:tcBorders>
            <w:noWrap/>
            <w:vAlign w:val="center"/>
          </w:tcPr>
          <w:p w:rsidR="005A02C8" w:rsidRPr="008973DB" w:rsidRDefault="00E23A90" w:rsidP="009018F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72,9</w:t>
            </w:r>
          </w:p>
        </w:tc>
        <w:tc>
          <w:tcPr>
            <w:tcW w:w="1277" w:type="dxa"/>
            <w:tcBorders>
              <w:top w:val="single" w:sz="4" w:space="0" w:color="auto"/>
              <w:left w:val="nil"/>
              <w:bottom w:val="single" w:sz="4" w:space="0" w:color="auto"/>
              <w:right w:val="nil"/>
            </w:tcBorders>
            <w:noWrap/>
            <w:vAlign w:val="center"/>
          </w:tcPr>
          <w:p w:rsidR="005A02C8" w:rsidRPr="008973DB" w:rsidRDefault="00E23A90" w:rsidP="009018F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58,3</w:t>
            </w:r>
          </w:p>
        </w:tc>
        <w:tc>
          <w:tcPr>
            <w:tcW w:w="1974" w:type="dxa"/>
            <w:tcBorders>
              <w:top w:val="single" w:sz="4" w:space="0" w:color="auto"/>
              <w:left w:val="single" w:sz="4" w:space="0" w:color="auto"/>
              <w:bottom w:val="single" w:sz="4" w:space="0" w:color="auto"/>
              <w:right w:val="single" w:sz="8" w:space="0" w:color="auto"/>
            </w:tcBorders>
            <w:noWrap/>
            <w:vAlign w:val="center"/>
          </w:tcPr>
          <w:p w:rsidR="005A02C8" w:rsidRPr="008973DB" w:rsidRDefault="00E2669F" w:rsidP="00E23A90">
            <w:pPr>
              <w:spacing w:after="0" w:line="240" w:lineRule="auto"/>
              <w:jc w:val="center"/>
              <w:rPr>
                <w:rFonts w:ascii="Times New Roman" w:hAnsi="Times New Roman" w:cs="Times New Roman"/>
                <w:sz w:val="20"/>
                <w:szCs w:val="20"/>
              </w:rPr>
            </w:pPr>
            <w:r w:rsidRPr="00E2669F">
              <w:rPr>
                <w:rFonts w:ascii="Times New Roman" w:hAnsi="Times New Roman" w:cs="Times New Roman"/>
                <w:sz w:val="20"/>
                <w:szCs w:val="20"/>
              </w:rPr>
              <w:t xml:space="preserve">Появилось много должностей с </w:t>
            </w:r>
            <w:r w:rsidRPr="00E2669F">
              <w:rPr>
                <w:rFonts w:ascii="Times New Roman" w:hAnsi="Times New Roman" w:cs="Times New Roman"/>
                <w:sz w:val="20"/>
                <w:szCs w:val="20"/>
              </w:rPr>
              <w:lastRenderedPageBreak/>
              <w:t xml:space="preserve">оплатой труда ниже чем у </w:t>
            </w:r>
            <w:proofErr w:type="gramStart"/>
            <w:r w:rsidRPr="00E2669F">
              <w:rPr>
                <w:rFonts w:ascii="Times New Roman" w:hAnsi="Times New Roman" w:cs="Times New Roman"/>
                <w:sz w:val="20"/>
                <w:szCs w:val="20"/>
              </w:rPr>
              <w:t>лиц</w:t>
            </w:r>
            <w:proofErr w:type="gramEnd"/>
            <w:r w:rsidRPr="00E2669F">
              <w:rPr>
                <w:rFonts w:ascii="Times New Roman" w:hAnsi="Times New Roman" w:cs="Times New Roman"/>
                <w:sz w:val="20"/>
                <w:szCs w:val="20"/>
              </w:rPr>
              <w:t xml:space="preserve"> зачисленных в кадровый резерв. Кроме того, направление деятельности имеющихся вакансий не отвечало требованиям направлений деятельности лиц кадрового резерва</w:t>
            </w:r>
          </w:p>
        </w:tc>
      </w:tr>
      <w:tr w:rsidR="008973DB" w:rsidRPr="008973DB" w:rsidTr="008973DB">
        <w:trPr>
          <w:gridAfter w:val="1"/>
          <w:wAfter w:w="9" w:type="dxa"/>
          <w:trHeight w:val="70"/>
        </w:trPr>
        <w:tc>
          <w:tcPr>
            <w:tcW w:w="582" w:type="dxa"/>
            <w:gridSpan w:val="2"/>
            <w:tcBorders>
              <w:top w:val="single" w:sz="4" w:space="0" w:color="auto"/>
              <w:left w:val="single" w:sz="8" w:space="0" w:color="auto"/>
              <w:bottom w:val="single" w:sz="4" w:space="0" w:color="auto"/>
              <w:right w:val="single" w:sz="4" w:space="0" w:color="auto"/>
            </w:tcBorders>
            <w:vAlign w:val="center"/>
          </w:tcPr>
          <w:p w:rsidR="000C546E" w:rsidRPr="008973DB" w:rsidRDefault="000C546E" w:rsidP="00B26D3D">
            <w:pPr>
              <w:spacing w:after="0" w:line="240" w:lineRule="auto"/>
              <w:jc w:val="center"/>
              <w:rPr>
                <w:rFonts w:ascii="Times New Roman" w:hAnsi="Times New Roman" w:cs="Times New Roman"/>
                <w:b/>
                <w:bCs/>
                <w:sz w:val="18"/>
                <w:szCs w:val="18"/>
              </w:rPr>
            </w:pPr>
          </w:p>
        </w:tc>
        <w:tc>
          <w:tcPr>
            <w:tcW w:w="518" w:type="dxa"/>
            <w:tcBorders>
              <w:top w:val="single" w:sz="4" w:space="0" w:color="auto"/>
              <w:left w:val="single" w:sz="4" w:space="0" w:color="auto"/>
              <w:bottom w:val="single" w:sz="4" w:space="0" w:color="auto"/>
              <w:right w:val="single" w:sz="4" w:space="0" w:color="auto"/>
            </w:tcBorders>
            <w:vAlign w:val="center"/>
          </w:tcPr>
          <w:p w:rsidR="000C546E" w:rsidRPr="008973DB" w:rsidRDefault="000C546E" w:rsidP="00B26D3D">
            <w:pPr>
              <w:spacing w:after="0" w:line="240" w:lineRule="auto"/>
              <w:jc w:val="center"/>
              <w:rPr>
                <w:rFonts w:ascii="Times New Roman" w:hAnsi="Times New Roman" w:cs="Times New Roman"/>
                <w:b/>
                <w:bCs/>
                <w:sz w:val="18"/>
                <w:szCs w:val="18"/>
              </w:rPr>
            </w:pPr>
          </w:p>
        </w:tc>
        <w:tc>
          <w:tcPr>
            <w:tcW w:w="577" w:type="dxa"/>
            <w:gridSpan w:val="2"/>
            <w:tcBorders>
              <w:top w:val="single" w:sz="4" w:space="0" w:color="auto"/>
              <w:left w:val="nil"/>
              <w:bottom w:val="single" w:sz="4" w:space="0" w:color="auto"/>
              <w:right w:val="single" w:sz="4" w:space="0" w:color="auto"/>
            </w:tcBorders>
            <w:noWrap/>
          </w:tcPr>
          <w:p w:rsidR="000C546E" w:rsidRPr="00504D05" w:rsidRDefault="000C546E" w:rsidP="00B26D3D">
            <w:pPr>
              <w:spacing w:before="40" w:after="40"/>
              <w:rPr>
                <w:rFonts w:ascii="Times New Roman" w:hAnsi="Times New Roman" w:cs="Times New Roman"/>
                <w:sz w:val="18"/>
                <w:szCs w:val="18"/>
              </w:rPr>
            </w:pPr>
            <w:r w:rsidRPr="00504D05">
              <w:rPr>
                <w:rFonts w:ascii="Times New Roman" w:hAnsi="Times New Roman" w:cs="Times New Roman"/>
                <w:sz w:val="18"/>
                <w:szCs w:val="18"/>
              </w:rPr>
              <w:t>18</w:t>
            </w:r>
          </w:p>
        </w:tc>
        <w:tc>
          <w:tcPr>
            <w:tcW w:w="3441" w:type="dxa"/>
            <w:gridSpan w:val="2"/>
            <w:tcBorders>
              <w:top w:val="single" w:sz="4" w:space="0" w:color="auto"/>
              <w:left w:val="nil"/>
              <w:bottom w:val="single" w:sz="4" w:space="0" w:color="auto"/>
              <w:right w:val="single" w:sz="4" w:space="0" w:color="auto"/>
            </w:tcBorders>
            <w:noWrap/>
          </w:tcPr>
          <w:p w:rsidR="000C546E" w:rsidRPr="00504D05" w:rsidRDefault="000C546E" w:rsidP="00B26D3D">
            <w:pPr>
              <w:spacing w:before="40" w:after="40"/>
              <w:rPr>
                <w:rFonts w:ascii="Times New Roman" w:hAnsi="Times New Roman" w:cs="Times New Roman"/>
                <w:sz w:val="18"/>
                <w:szCs w:val="18"/>
              </w:rPr>
            </w:pPr>
            <w:r w:rsidRPr="00504D05">
              <w:rPr>
                <w:rFonts w:ascii="Times New Roman" w:hAnsi="Times New Roman" w:cs="Times New Roman"/>
                <w:sz w:val="18"/>
                <w:szCs w:val="18"/>
              </w:rPr>
              <w:t>Индекс доверия граждан к муниципальным служащим</w:t>
            </w:r>
          </w:p>
        </w:tc>
        <w:tc>
          <w:tcPr>
            <w:tcW w:w="963" w:type="dxa"/>
            <w:gridSpan w:val="2"/>
            <w:tcBorders>
              <w:top w:val="single" w:sz="4" w:space="0" w:color="auto"/>
              <w:left w:val="nil"/>
              <w:bottom w:val="single" w:sz="4" w:space="0" w:color="auto"/>
              <w:right w:val="single" w:sz="4" w:space="0" w:color="auto"/>
            </w:tcBorders>
            <w:noWrap/>
            <w:vAlign w:val="center"/>
          </w:tcPr>
          <w:p w:rsidR="000C546E" w:rsidRPr="00504D05" w:rsidRDefault="000C546E" w:rsidP="00B26D3D">
            <w:pPr>
              <w:spacing w:before="40" w:after="40"/>
              <w:rPr>
                <w:rFonts w:ascii="Times New Roman" w:hAnsi="Times New Roman" w:cs="Times New Roman"/>
                <w:sz w:val="18"/>
                <w:szCs w:val="18"/>
              </w:rPr>
            </w:pPr>
            <w:r w:rsidRPr="00504D05">
              <w:rPr>
                <w:rFonts w:ascii="Times New Roman" w:hAnsi="Times New Roman" w:cs="Times New Roman"/>
                <w:sz w:val="18"/>
                <w:szCs w:val="18"/>
              </w:rPr>
              <w:t xml:space="preserve">% от числа </w:t>
            </w:r>
            <w:proofErr w:type="gramStart"/>
            <w:r w:rsidRPr="00504D05">
              <w:rPr>
                <w:rFonts w:ascii="Times New Roman" w:hAnsi="Times New Roman" w:cs="Times New Roman"/>
                <w:sz w:val="18"/>
                <w:szCs w:val="18"/>
              </w:rPr>
              <w:t>опрошенных</w:t>
            </w:r>
            <w:proofErr w:type="gramEnd"/>
          </w:p>
        </w:tc>
        <w:tc>
          <w:tcPr>
            <w:tcW w:w="1296" w:type="dxa"/>
            <w:gridSpan w:val="3"/>
            <w:tcBorders>
              <w:top w:val="single" w:sz="4" w:space="0" w:color="auto"/>
              <w:left w:val="nil"/>
              <w:bottom w:val="single" w:sz="4" w:space="0" w:color="auto"/>
              <w:right w:val="single" w:sz="4" w:space="0" w:color="auto"/>
            </w:tcBorders>
            <w:noWrap/>
            <w:vAlign w:val="center"/>
          </w:tcPr>
          <w:p w:rsidR="000C546E" w:rsidRPr="00504D05" w:rsidRDefault="000C546E" w:rsidP="00B26D3D">
            <w:pPr>
              <w:spacing w:before="40" w:after="40"/>
              <w:rPr>
                <w:rFonts w:ascii="Times New Roman" w:hAnsi="Times New Roman" w:cs="Times New Roman"/>
                <w:sz w:val="18"/>
                <w:szCs w:val="18"/>
              </w:rPr>
            </w:pPr>
            <w:r w:rsidRPr="00504D05">
              <w:rPr>
                <w:rFonts w:ascii="Times New Roman" w:hAnsi="Times New Roman" w:cs="Times New Roman"/>
                <w:sz w:val="18"/>
                <w:szCs w:val="18"/>
              </w:rPr>
              <w:t>75</w:t>
            </w:r>
          </w:p>
        </w:tc>
        <w:tc>
          <w:tcPr>
            <w:tcW w:w="1276" w:type="dxa"/>
            <w:tcBorders>
              <w:top w:val="single" w:sz="4" w:space="0" w:color="auto"/>
              <w:left w:val="nil"/>
              <w:bottom w:val="single" w:sz="4" w:space="0" w:color="auto"/>
              <w:right w:val="single" w:sz="4" w:space="0" w:color="auto"/>
            </w:tcBorders>
            <w:noWrap/>
            <w:vAlign w:val="center"/>
          </w:tcPr>
          <w:p w:rsidR="000C546E" w:rsidRPr="00504D05" w:rsidRDefault="000C546E" w:rsidP="00B26D3D">
            <w:pPr>
              <w:spacing w:before="40" w:after="40"/>
              <w:rPr>
                <w:rFonts w:ascii="Times New Roman" w:hAnsi="Times New Roman" w:cs="Times New Roman"/>
                <w:sz w:val="18"/>
                <w:szCs w:val="18"/>
              </w:rPr>
            </w:pPr>
            <w:r w:rsidRPr="00504D05">
              <w:rPr>
                <w:rFonts w:ascii="Times New Roman" w:hAnsi="Times New Roman" w:cs="Times New Roman"/>
                <w:sz w:val="18"/>
                <w:szCs w:val="18"/>
              </w:rPr>
              <w:t>75</w:t>
            </w:r>
          </w:p>
        </w:tc>
        <w:tc>
          <w:tcPr>
            <w:tcW w:w="1279" w:type="dxa"/>
            <w:gridSpan w:val="3"/>
            <w:tcBorders>
              <w:top w:val="single" w:sz="4" w:space="0" w:color="auto"/>
              <w:left w:val="nil"/>
              <w:bottom w:val="single" w:sz="4" w:space="0" w:color="auto"/>
              <w:right w:val="single" w:sz="4" w:space="0" w:color="auto"/>
            </w:tcBorders>
            <w:noWrap/>
            <w:vAlign w:val="center"/>
          </w:tcPr>
          <w:p w:rsidR="000C546E" w:rsidRPr="00504D05" w:rsidRDefault="000C546E" w:rsidP="00B26D3D">
            <w:pPr>
              <w:spacing w:before="40" w:after="40"/>
              <w:rPr>
                <w:rFonts w:ascii="Times New Roman" w:hAnsi="Times New Roman" w:cs="Times New Roman"/>
                <w:sz w:val="18"/>
                <w:szCs w:val="18"/>
              </w:rPr>
            </w:pPr>
            <w:r w:rsidRPr="00504D05">
              <w:rPr>
                <w:rFonts w:ascii="Times New Roman" w:hAnsi="Times New Roman" w:cs="Times New Roman"/>
                <w:sz w:val="18"/>
                <w:szCs w:val="18"/>
              </w:rPr>
              <w:t>75</w:t>
            </w:r>
          </w:p>
        </w:tc>
        <w:tc>
          <w:tcPr>
            <w:tcW w:w="1137" w:type="dxa"/>
            <w:gridSpan w:val="2"/>
            <w:tcBorders>
              <w:top w:val="single" w:sz="4" w:space="0" w:color="auto"/>
              <w:left w:val="nil"/>
              <w:bottom w:val="single" w:sz="4" w:space="0" w:color="auto"/>
              <w:right w:val="single" w:sz="4" w:space="0" w:color="auto"/>
            </w:tcBorders>
            <w:noWrap/>
            <w:vAlign w:val="center"/>
          </w:tcPr>
          <w:p w:rsidR="000C546E" w:rsidRPr="00504D05" w:rsidRDefault="000C546E" w:rsidP="00B26D3D">
            <w:pPr>
              <w:spacing w:after="0" w:line="240" w:lineRule="auto"/>
              <w:jc w:val="center"/>
              <w:rPr>
                <w:rFonts w:ascii="Times New Roman" w:hAnsi="Times New Roman" w:cs="Times New Roman"/>
                <w:sz w:val="18"/>
                <w:szCs w:val="18"/>
              </w:rPr>
            </w:pPr>
            <w:r w:rsidRPr="00504D05">
              <w:rPr>
                <w:rFonts w:ascii="Times New Roman" w:hAnsi="Times New Roman" w:cs="Times New Roman"/>
                <w:sz w:val="18"/>
                <w:szCs w:val="18"/>
              </w:rPr>
              <w:t>0</w:t>
            </w:r>
          </w:p>
        </w:tc>
        <w:tc>
          <w:tcPr>
            <w:tcW w:w="1286" w:type="dxa"/>
            <w:gridSpan w:val="2"/>
            <w:tcBorders>
              <w:top w:val="single" w:sz="4" w:space="0" w:color="auto"/>
              <w:left w:val="nil"/>
              <w:bottom w:val="single" w:sz="4" w:space="0" w:color="auto"/>
              <w:right w:val="single" w:sz="4" w:space="0" w:color="auto"/>
            </w:tcBorders>
            <w:noWrap/>
            <w:vAlign w:val="center"/>
          </w:tcPr>
          <w:p w:rsidR="000C546E" w:rsidRPr="00504D05" w:rsidRDefault="000C546E" w:rsidP="00B26D3D">
            <w:pPr>
              <w:spacing w:after="0" w:line="240" w:lineRule="auto"/>
              <w:jc w:val="center"/>
              <w:rPr>
                <w:rFonts w:ascii="Times New Roman" w:hAnsi="Times New Roman" w:cs="Times New Roman"/>
                <w:sz w:val="18"/>
                <w:szCs w:val="18"/>
              </w:rPr>
            </w:pPr>
            <w:r w:rsidRPr="00504D05">
              <w:rPr>
                <w:rFonts w:ascii="Times New Roman" w:hAnsi="Times New Roman" w:cs="Times New Roman"/>
                <w:sz w:val="18"/>
                <w:szCs w:val="18"/>
              </w:rPr>
              <w:t>0</w:t>
            </w:r>
          </w:p>
        </w:tc>
        <w:tc>
          <w:tcPr>
            <w:tcW w:w="1277" w:type="dxa"/>
            <w:tcBorders>
              <w:top w:val="single" w:sz="4" w:space="0" w:color="auto"/>
              <w:left w:val="nil"/>
              <w:bottom w:val="single" w:sz="4" w:space="0" w:color="auto"/>
              <w:right w:val="nil"/>
            </w:tcBorders>
            <w:noWrap/>
            <w:vAlign w:val="center"/>
          </w:tcPr>
          <w:p w:rsidR="000C546E" w:rsidRPr="008973DB" w:rsidRDefault="000C546E" w:rsidP="00B26D3D">
            <w:pPr>
              <w:spacing w:after="0" w:line="240" w:lineRule="auto"/>
              <w:jc w:val="center"/>
              <w:rPr>
                <w:rFonts w:ascii="Times New Roman" w:hAnsi="Times New Roman" w:cs="Times New Roman"/>
                <w:sz w:val="18"/>
                <w:szCs w:val="18"/>
              </w:rPr>
            </w:pPr>
            <w:r w:rsidRPr="00504D05">
              <w:rPr>
                <w:rFonts w:ascii="Times New Roman" w:hAnsi="Times New Roman" w:cs="Times New Roman"/>
                <w:sz w:val="18"/>
                <w:szCs w:val="18"/>
              </w:rPr>
              <w:t>0</w:t>
            </w:r>
          </w:p>
        </w:tc>
        <w:tc>
          <w:tcPr>
            <w:tcW w:w="1974" w:type="dxa"/>
            <w:tcBorders>
              <w:top w:val="single" w:sz="4" w:space="0" w:color="auto"/>
              <w:left w:val="single" w:sz="4" w:space="0" w:color="auto"/>
              <w:bottom w:val="single" w:sz="4" w:space="0" w:color="auto"/>
              <w:right w:val="single" w:sz="8" w:space="0" w:color="auto"/>
            </w:tcBorders>
            <w:noWrap/>
            <w:vAlign w:val="center"/>
          </w:tcPr>
          <w:p w:rsidR="000C546E" w:rsidRPr="008973DB" w:rsidRDefault="000C546E" w:rsidP="00B26D3D">
            <w:pPr>
              <w:spacing w:after="0" w:line="240" w:lineRule="auto"/>
              <w:jc w:val="center"/>
              <w:rPr>
                <w:rFonts w:ascii="Times New Roman" w:hAnsi="Times New Roman" w:cs="Times New Roman"/>
                <w:sz w:val="18"/>
                <w:szCs w:val="18"/>
              </w:rPr>
            </w:pPr>
          </w:p>
        </w:tc>
      </w:tr>
      <w:tr w:rsidR="008973DB" w:rsidRPr="008973DB" w:rsidTr="008973DB">
        <w:trPr>
          <w:gridAfter w:val="1"/>
          <w:wAfter w:w="9" w:type="dxa"/>
          <w:trHeight w:val="70"/>
        </w:trPr>
        <w:tc>
          <w:tcPr>
            <w:tcW w:w="582" w:type="dxa"/>
            <w:gridSpan w:val="2"/>
            <w:tcBorders>
              <w:top w:val="single" w:sz="4" w:space="0" w:color="auto"/>
              <w:left w:val="single" w:sz="8" w:space="0" w:color="auto"/>
              <w:bottom w:val="single" w:sz="4" w:space="0" w:color="auto"/>
              <w:right w:val="single" w:sz="4" w:space="0" w:color="auto"/>
            </w:tcBorders>
            <w:vAlign w:val="center"/>
          </w:tcPr>
          <w:p w:rsidR="005A02C8" w:rsidRPr="008973DB" w:rsidRDefault="005A02C8" w:rsidP="009018F2">
            <w:pPr>
              <w:spacing w:after="0" w:line="240" w:lineRule="auto"/>
              <w:jc w:val="center"/>
              <w:rPr>
                <w:rFonts w:ascii="Times New Roman" w:hAnsi="Times New Roman" w:cs="Times New Roman"/>
                <w:b/>
                <w:bCs/>
                <w:sz w:val="20"/>
                <w:szCs w:val="20"/>
              </w:rPr>
            </w:pPr>
          </w:p>
        </w:tc>
        <w:tc>
          <w:tcPr>
            <w:tcW w:w="518" w:type="dxa"/>
            <w:tcBorders>
              <w:top w:val="single" w:sz="4" w:space="0" w:color="auto"/>
              <w:left w:val="single" w:sz="4" w:space="0" w:color="auto"/>
              <w:bottom w:val="single" w:sz="4" w:space="0" w:color="auto"/>
              <w:right w:val="single" w:sz="4" w:space="0" w:color="auto"/>
            </w:tcBorders>
            <w:vAlign w:val="center"/>
          </w:tcPr>
          <w:p w:rsidR="005A02C8" w:rsidRPr="008973DB" w:rsidRDefault="005A02C8" w:rsidP="009018F2">
            <w:pPr>
              <w:spacing w:after="0" w:line="240" w:lineRule="auto"/>
              <w:jc w:val="center"/>
              <w:rPr>
                <w:rFonts w:ascii="Times New Roman" w:hAnsi="Times New Roman" w:cs="Times New Roman"/>
                <w:b/>
                <w:bCs/>
                <w:sz w:val="20"/>
                <w:szCs w:val="20"/>
              </w:rPr>
            </w:pPr>
          </w:p>
        </w:tc>
        <w:tc>
          <w:tcPr>
            <w:tcW w:w="577" w:type="dxa"/>
            <w:gridSpan w:val="2"/>
            <w:tcBorders>
              <w:top w:val="single" w:sz="4" w:space="0" w:color="auto"/>
              <w:left w:val="nil"/>
              <w:bottom w:val="single" w:sz="4" w:space="0" w:color="auto"/>
              <w:right w:val="single" w:sz="4" w:space="0" w:color="auto"/>
            </w:tcBorders>
            <w:noWrap/>
          </w:tcPr>
          <w:p w:rsidR="005A02C8" w:rsidRPr="00E2669F" w:rsidRDefault="005A02C8" w:rsidP="009018F2">
            <w:pPr>
              <w:spacing w:before="40" w:after="40"/>
              <w:rPr>
                <w:rFonts w:ascii="Times New Roman" w:hAnsi="Times New Roman" w:cs="Times New Roman"/>
                <w:sz w:val="18"/>
                <w:szCs w:val="18"/>
              </w:rPr>
            </w:pPr>
            <w:r w:rsidRPr="00E2669F">
              <w:rPr>
                <w:rFonts w:ascii="Times New Roman" w:hAnsi="Times New Roman" w:cs="Times New Roman"/>
                <w:sz w:val="18"/>
                <w:szCs w:val="18"/>
              </w:rPr>
              <w:t>19</w:t>
            </w:r>
          </w:p>
        </w:tc>
        <w:tc>
          <w:tcPr>
            <w:tcW w:w="3441" w:type="dxa"/>
            <w:gridSpan w:val="2"/>
            <w:tcBorders>
              <w:top w:val="single" w:sz="4" w:space="0" w:color="auto"/>
              <w:left w:val="nil"/>
              <w:bottom w:val="single" w:sz="4" w:space="0" w:color="auto"/>
              <w:right w:val="single" w:sz="4" w:space="0" w:color="auto"/>
            </w:tcBorders>
            <w:noWrap/>
          </w:tcPr>
          <w:p w:rsidR="005A02C8" w:rsidRPr="00E2669F" w:rsidRDefault="005A02C8" w:rsidP="009018F2">
            <w:pPr>
              <w:spacing w:before="40" w:after="40"/>
              <w:rPr>
                <w:rFonts w:ascii="Times New Roman" w:hAnsi="Times New Roman" w:cs="Times New Roman"/>
                <w:sz w:val="18"/>
                <w:szCs w:val="18"/>
              </w:rPr>
            </w:pPr>
            <w:r w:rsidRPr="00E2669F">
              <w:rPr>
                <w:rFonts w:ascii="Times New Roman" w:hAnsi="Times New Roman" w:cs="Times New Roman"/>
                <w:sz w:val="18"/>
                <w:szCs w:val="18"/>
              </w:rPr>
              <w:t>Количество служащих, привлеченных к ответственности за совершение коррупционных правонарушений</w:t>
            </w:r>
          </w:p>
        </w:tc>
        <w:tc>
          <w:tcPr>
            <w:tcW w:w="963" w:type="dxa"/>
            <w:gridSpan w:val="2"/>
            <w:tcBorders>
              <w:top w:val="single" w:sz="4" w:space="0" w:color="auto"/>
              <w:left w:val="nil"/>
              <w:bottom w:val="single" w:sz="4" w:space="0" w:color="auto"/>
              <w:right w:val="single" w:sz="4" w:space="0" w:color="auto"/>
            </w:tcBorders>
            <w:noWrap/>
            <w:vAlign w:val="center"/>
          </w:tcPr>
          <w:p w:rsidR="005A02C8" w:rsidRPr="00E2669F" w:rsidRDefault="005A02C8" w:rsidP="009018F2">
            <w:pPr>
              <w:spacing w:before="40" w:after="40"/>
              <w:rPr>
                <w:rFonts w:ascii="Times New Roman" w:hAnsi="Times New Roman" w:cs="Times New Roman"/>
                <w:sz w:val="18"/>
                <w:szCs w:val="18"/>
              </w:rPr>
            </w:pPr>
            <w:r w:rsidRPr="00E2669F">
              <w:rPr>
                <w:rFonts w:ascii="Times New Roman" w:hAnsi="Times New Roman" w:cs="Times New Roman"/>
                <w:sz w:val="18"/>
                <w:szCs w:val="18"/>
              </w:rPr>
              <w:t>Чел.</w:t>
            </w:r>
          </w:p>
        </w:tc>
        <w:tc>
          <w:tcPr>
            <w:tcW w:w="1296" w:type="dxa"/>
            <w:gridSpan w:val="3"/>
            <w:tcBorders>
              <w:top w:val="single" w:sz="4" w:space="0" w:color="auto"/>
              <w:left w:val="nil"/>
              <w:bottom w:val="single" w:sz="4" w:space="0" w:color="auto"/>
              <w:right w:val="single" w:sz="4" w:space="0" w:color="auto"/>
            </w:tcBorders>
            <w:noWrap/>
            <w:vAlign w:val="center"/>
          </w:tcPr>
          <w:p w:rsidR="005A02C8" w:rsidRPr="00E2669F" w:rsidRDefault="00E2669F" w:rsidP="009018F2">
            <w:pPr>
              <w:spacing w:before="40" w:after="40"/>
              <w:jc w:val="center"/>
              <w:rPr>
                <w:rFonts w:ascii="Times New Roman" w:hAnsi="Times New Roman" w:cs="Times New Roman"/>
                <w:sz w:val="18"/>
                <w:szCs w:val="18"/>
              </w:rPr>
            </w:pPr>
            <w:r w:rsidRPr="00E2669F">
              <w:rPr>
                <w:rFonts w:ascii="Times New Roman" w:hAnsi="Times New Roman" w:cs="Times New Roman"/>
                <w:sz w:val="18"/>
                <w:szCs w:val="18"/>
              </w:rPr>
              <w:t>0</w:t>
            </w:r>
          </w:p>
        </w:tc>
        <w:tc>
          <w:tcPr>
            <w:tcW w:w="1276" w:type="dxa"/>
            <w:tcBorders>
              <w:top w:val="single" w:sz="4" w:space="0" w:color="auto"/>
              <w:left w:val="nil"/>
              <w:bottom w:val="single" w:sz="4" w:space="0" w:color="auto"/>
              <w:right w:val="single" w:sz="4" w:space="0" w:color="auto"/>
            </w:tcBorders>
            <w:noWrap/>
            <w:vAlign w:val="center"/>
          </w:tcPr>
          <w:p w:rsidR="005A02C8" w:rsidRPr="00E2669F" w:rsidRDefault="005A02C8" w:rsidP="009018F2">
            <w:pPr>
              <w:spacing w:before="40" w:after="40"/>
              <w:jc w:val="center"/>
              <w:rPr>
                <w:rFonts w:ascii="Times New Roman" w:hAnsi="Times New Roman" w:cs="Times New Roman"/>
                <w:sz w:val="18"/>
                <w:szCs w:val="18"/>
              </w:rPr>
            </w:pPr>
            <w:r w:rsidRPr="00E2669F">
              <w:rPr>
                <w:rFonts w:ascii="Times New Roman" w:hAnsi="Times New Roman" w:cs="Times New Roman"/>
                <w:sz w:val="18"/>
                <w:szCs w:val="18"/>
              </w:rPr>
              <w:t>0</w:t>
            </w:r>
          </w:p>
        </w:tc>
        <w:tc>
          <w:tcPr>
            <w:tcW w:w="1279" w:type="dxa"/>
            <w:gridSpan w:val="3"/>
            <w:tcBorders>
              <w:top w:val="single" w:sz="4" w:space="0" w:color="auto"/>
              <w:left w:val="nil"/>
              <w:bottom w:val="single" w:sz="4" w:space="0" w:color="auto"/>
              <w:right w:val="single" w:sz="4" w:space="0" w:color="auto"/>
            </w:tcBorders>
            <w:noWrap/>
            <w:vAlign w:val="center"/>
          </w:tcPr>
          <w:p w:rsidR="005A02C8" w:rsidRPr="00E2669F" w:rsidRDefault="00E2669F" w:rsidP="009018F2">
            <w:pPr>
              <w:spacing w:before="40" w:after="40"/>
              <w:jc w:val="center"/>
              <w:rPr>
                <w:rFonts w:ascii="Times New Roman" w:hAnsi="Times New Roman" w:cs="Times New Roman"/>
                <w:sz w:val="18"/>
                <w:szCs w:val="18"/>
              </w:rPr>
            </w:pPr>
            <w:r>
              <w:rPr>
                <w:rFonts w:ascii="Times New Roman" w:hAnsi="Times New Roman" w:cs="Times New Roman"/>
                <w:sz w:val="18"/>
                <w:szCs w:val="18"/>
              </w:rPr>
              <w:t>0</w:t>
            </w:r>
          </w:p>
        </w:tc>
        <w:tc>
          <w:tcPr>
            <w:tcW w:w="1137" w:type="dxa"/>
            <w:gridSpan w:val="2"/>
            <w:tcBorders>
              <w:top w:val="single" w:sz="4" w:space="0" w:color="auto"/>
              <w:left w:val="nil"/>
              <w:bottom w:val="single" w:sz="4" w:space="0" w:color="auto"/>
              <w:right w:val="single" w:sz="4" w:space="0" w:color="auto"/>
            </w:tcBorders>
            <w:noWrap/>
            <w:vAlign w:val="center"/>
          </w:tcPr>
          <w:p w:rsidR="005A02C8" w:rsidRPr="00E2669F" w:rsidRDefault="005A02C8" w:rsidP="009018F2">
            <w:pPr>
              <w:spacing w:after="0" w:line="240" w:lineRule="auto"/>
              <w:jc w:val="center"/>
              <w:rPr>
                <w:rFonts w:ascii="Times New Roman" w:hAnsi="Times New Roman" w:cs="Times New Roman"/>
                <w:sz w:val="20"/>
                <w:szCs w:val="20"/>
              </w:rPr>
            </w:pPr>
            <w:r w:rsidRPr="00E2669F">
              <w:rPr>
                <w:rFonts w:ascii="Times New Roman" w:hAnsi="Times New Roman" w:cs="Times New Roman"/>
                <w:sz w:val="20"/>
                <w:szCs w:val="20"/>
              </w:rPr>
              <w:t>1</w:t>
            </w:r>
          </w:p>
        </w:tc>
        <w:tc>
          <w:tcPr>
            <w:tcW w:w="1286" w:type="dxa"/>
            <w:gridSpan w:val="2"/>
            <w:tcBorders>
              <w:top w:val="single" w:sz="4" w:space="0" w:color="auto"/>
              <w:left w:val="nil"/>
              <w:bottom w:val="single" w:sz="4" w:space="0" w:color="auto"/>
              <w:right w:val="single" w:sz="4" w:space="0" w:color="auto"/>
            </w:tcBorders>
            <w:noWrap/>
            <w:vAlign w:val="center"/>
          </w:tcPr>
          <w:p w:rsidR="005A02C8" w:rsidRPr="00E2669F" w:rsidRDefault="005A02C8" w:rsidP="009018F2">
            <w:pPr>
              <w:spacing w:after="0" w:line="240" w:lineRule="auto"/>
              <w:jc w:val="center"/>
              <w:rPr>
                <w:rFonts w:ascii="Times New Roman" w:hAnsi="Times New Roman" w:cs="Times New Roman"/>
                <w:sz w:val="20"/>
                <w:szCs w:val="20"/>
              </w:rPr>
            </w:pPr>
            <w:r w:rsidRPr="00E2669F">
              <w:rPr>
                <w:rFonts w:ascii="Times New Roman" w:hAnsi="Times New Roman" w:cs="Times New Roman"/>
                <w:sz w:val="20"/>
                <w:szCs w:val="20"/>
              </w:rPr>
              <w:t>0</w:t>
            </w:r>
          </w:p>
        </w:tc>
        <w:tc>
          <w:tcPr>
            <w:tcW w:w="1277" w:type="dxa"/>
            <w:tcBorders>
              <w:top w:val="single" w:sz="4" w:space="0" w:color="auto"/>
              <w:left w:val="nil"/>
              <w:bottom w:val="single" w:sz="4" w:space="0" w:color="auto"/>
              <w:right w:val="nil"/>
            </w:tcBorders>
            <w:noWrap/>
            <w:vAlign w:val="center"/>
          </w:tcPr>
          <w:p w:rsidR="005A02C8" w:rsidRPr="00E2669F" w:rsidRDefault="005A02C8" w:rsidP="009018F2">
            <w:pPr>
              <w:spacing w:after="0" w:line="240" w:lineRule="auto"/>
              <w:jc w:val="center"/>
              <w:rPr>
                <w:rFonts w:ascii="Times New Roman" w:hAnsi="Times New Roman" w:cs="Times New Roman"/>
                <w:sz w:val="20"/>
                <w:szCs w:val="20"/>
              </w:rPr>
            </w:pPr>
            <w:r w:rsidRPr="00E2669F">
              <w:rPr>
                <w:rFonts w:ascii="Times New Roman" w:hAnsi="Times New Roman" w:cs="Times New Roman"/>
                <w:sz w:val="20"/>
                <w:szCs w:val="20"/>
              </w:rPr>
              <w:t>0</w:t>
            </w:r>
          </w:p>
        </w:tc>
        <w:tc>
          <w:tcPr>
            <w:tcW w:w="1974" w:type="dxa"/>
            <w:tcBorders>
              <w:top w:val="single" w:sz="4" w:space="0" w:color="auto"/>
              <w:left w:val="single" w:sz="4" w:space="0" w:color="auto"/>
              <w:bottom w:val="single" w:sz="4" w:space="0" w:color="auto"/>
              <w:right w:val="single" w:sz="8" w:space="0" w:color="auto"/>
            </w:tcBorders>
            <w:noWrap/>
            <w:vAlign w:val="center"/>
          </w:tcPr>
          <w:p w:rsidR="005A02C8" w:rsidRPr="008973DB" w:rsidRDefault="005A02C8" w:rsidP="009018F2">
            <w:pPr>
              <w:spacing w:after="0" w:line="240" w:lineRule="auto"/>
              <w:jc w:val="center"/>
              <w:rPr>
                <w:rFonts w:ascii="Times New Roman" w:hAnsi="Times New Roman" w:cs="Times New Roman"/>
                <w:sz w:val="20"/>
                <w:szCs w:val="20"/>
              </w:rPr>
            </w:pPr>
          </w:p>
        </w:tc>
      </w:tr>
      <w:tr w:rsidR="008973DB" w:rsidRPr="008973DB" w:rsidTr="008973DB">
        <w:trPr>
          <w:gridAfter w:val="1"/>
          <w:wAfter w:w="9" w:type="dxa"/>
          <w:trHeight w:val="70"/>
        </w:trPr>
        <w:tc>
          <w:tcPr>
            <w:tcW w:w="582" w:type="dxa"/>
            <w:gridSpan w:val="2"/>
            <w:tcBorders>
              <w:top w:val="single" w:sz="4" w:space="0" w:color="auto"/>
              <w:left w:val="single" w:sz="8" w:space="0" w:color="auto"/>
              <w:bottom w:val="single" w:sz="4" w:space="0" w:color="auto"/>
              <w:right w:val="single" w:sz="4" w:space="0" w:color="auto"/>
            </w:tcBorders>
            <w:vAlign w:val="center"/>
          </w:tcPr>
          <w:p w:rsidR="000C546E" w:rsidRPr="008973DB" w:rsidRDefault="000C546E" w:rsidP="00B26D3D">
            <w:pPr>
              <w:spacing w:after="0" w:line="240" w:lineRule="auto"/>
              <w:jc w:val="center"/>
              <w:rPr>
                <w:rFonts w:ascii="Times New Roman" w:hAnsi="Times New Roman" w:cs="Times New Roman"/>
                <w:b/>
                <w:bCs/>
                <w:sz w:val="18"/>
                <w:szCs w:val="18"/>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0C546E" w:rsidRPr="008973DB" w:rsidRDefault="000C546E" w:rsidP="00B26D3D">
            <w:pPr>
              <w:spacing w:after="0" w:line="240" w:lineRule="auto"/>
              <w:jc w:val="center"/>
              <w:rPr>
                <w:rFonts w:ascii="Times New Roman" w:hAnsi="Times New Roman" w:cs="Times New Roman"/>
                <w:b/>
                <w:bCs/>
                <w:sz w:val="18"/>
                <w:szCs w:val="18"/>
              </w:rPr>
            </w:pPr>
          </w:p>
        </w:tc>
        <w:tc>
          <w:tcPr>
            <w:tcW w:w="567" w:type="dxa"/>
            <w:gridSpan w:val="2"/>
            <w:tcBorders>
              <w:top w:val="single" w:sz="4" w:space="0" w:color="auto"/>
              <w:left w:val="nil"/>
              <w:bottom w:val="single" w:sz="4" w:space="0" w:color="auto"/>
              <w:right w:val="single" w:sz="4" w:space="0" w:color="auto"/>
            </w:tcBorders>
            <w:noWrap/>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20</w:t>
            </w:r>
          </w:p>
        </w:tc>
        <w:tc>
          <w:tcPr>
            <w:tcW w:w="3402" w:type="dxa"/>
            <w:tcBorders>
              <w:top w:val="single" w:sz="4" w:space="0" w:color="auto"/>
              <w:left w:val="nil"/>
              <w:bottom w:val="single" w:sz="4" w:space="0" w:color="auto"/>
              <w:right w:val="single" w:sz="4" w:space="0" w:color="auto"/>
            </w:tcBorders>
            <w:noWrap/>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Количество проектов муниципальных правовых актов, в отношении которых проведена антикоррупционная экспертиза</w:t>
            </w:r>
          </w:p>
        </w:tc>
        <w:tc>
          <w:tcPr>
            <w:tcW w:w="963" w:type="dxa"/>
            <w:gridSpan w:val="2"/>
            <w:tcBorders>
              <w:top w:val="single" w:sz="4" w:space="0" w:color="auto"/>
              <w:left w:val="nil"/>
              <w:bottom w:val="single" w:sz="4" w:space="0" w:color="auto"/>
              <w:right w:val="single" w:sz="4" w:space="0" w:color="auto"/>
            </w:tcBorders>
            <w:noWrap/>
            <w:vAlign w:val="center"/>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 xml:space="preserve">% от числа   </w:t>
            </w:r>
            <w:proofErr w:type="gramStart"/>
            <w:r w:rsidRPr="008973DB">
              <w:rPr>
                <w:rFonts w:ascii="Times New Roman" w:hAnsi="Times New Roman" w:cs="Times New Roman"/>
                <w:sz w:val="18"/>
                <w:szCs w:val="18"/>
              </w:rPr>
              <w:t>подготовленных</w:t>
            </w:r>
            <w:proofErr w:type="gramEnd"/>
          </w:p>
        </w:tc>
        <w:tc>
          <w:tcPr>
            <w:tcW w:w="1296" w:type="dxa"/>
            <w:gridSpan w:val="3"/>
            <w:tcBorders>
              <w:top w:val="single" w:sz="4" w:space="0" w:color="auto"/>
              <w:left w:val="nil"/>
              <w:bottom w:val="single" w:sz="4" w:space="0" w:color="auto"/>
              <w:right w:val="single" w:sz="4" w:space="0" w:color="auto"/>
            </w:tcBorders>
            <w:noWrap/>
            <w:vAlign w:val="center"/>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100</w:t>
            </w:r>
          </w:p>
        </w:tc>
        <w:tc>
          <w:tcPr>
            <w:tcW w:w="1276" w:type="dxa"/>
            <w:tcBorders>
              <w:top w:val="single" w:sz="4" w:space="0" w:color="auto"/>
              <w:left w:val="nil"/>
              <w:bottom w:val="single" w:sz="4" w:space="0" w:color="auto"/>
              <w:right w:val="single" w:sz="4" w:space="0" w:color="auto"/>
            </w:tcBorders>
            <w:noWrap/>
            <w:vAlign w:val="center"/>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100</w:t>
            </w:r>
          </w:p>
        </w:tc>
        <w:tc>
          <w:tcPr>
            <w:tcW w:w="1279" w:type="dxa"/>
            <w:gridSpan w:val="3"/>
            <w:tcBorders>
              <w:top w:val="single" w:sz="4" w:space="0" w:color="auto"/>
              <w:left w:val="nil"/>
              <w:bottom w:val="single" w:sz="4" w:space="0" w:color="auto"/>
              <w:right w:val="single" w:sz="4" w:space="0" w:color="auto"/>
            </w:tcBorders>
            <w:noWrap/>
            <w:vAlign w:val="center"/>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100</w:t>
            </w:r>
          </w:p>
        </w:tc>
        <w:tc>
          <w:tcPr>
            <w:tcW w:w="1137" w:type="dxa"/>
            <w:gridSpan w:val="2"/>
            <w:tcBorders>
              <w:top w:val="single" w:sz="4" w:space="0" w:color="auto"/>
              <w:left w:val="nil"/>
              <w:bottom w:val="single" w:sz="4" w:space="0" w:color="auto"/>
              <w:right w:val="single" w:sz="4" w:space="0" w:color="auto"/>
            </w:tcBorders>
            <w:noWrap/>
            <w:vAlign w:val="center"/>
          </w:tcPr>
          <w:p w:rsidR="000C546E" w:rsidRPr="008973DB" w:rsidRDefault="000C546E" w:rsidP="00B26D3D">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0</w:t>
            </w:r>
          </w:p>
        </w:tc>
        <w:tc>
          <w:tcPr>
            <w:tcW w:w="1286" w:type="dxa"/>
            <w:gridSpan w:val="2"/>
            <w:tcBorders>
              <w:top w:val="single" w:sz="4" w:space="0" w:color="auto"/>
              <w:left w:val="nil"/>
              <w:bottom w:val="single" w:sz="4" w:space="0" w:color="auto"/>
              <w:right w:val="single" w:sz="4" w:space="0" w:color="auto"/>
            </w:tcBorders>
            <w:noWrap/>
            <w:vAlign w:val="center"/>
          </w:tcPr>
          <w:p w:rsidR="000C546E" w:rsidRPr="008973DB" w:rsidRDefault="000C546E" w:rsidP="00B26D3D">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0</w:t>
            </w:r>
          </w:p>
        </w:tc>
        <w:tc>
          <w:tcPr>
            <w:tcW w:w="1277" w:type="dxa"/>
            <w:tcBorders>
              <w:top w:val="single" w:sz="4" w:space="0" w:color="auto"/>
              <w:left w:val="nil"/>
              <w:bottom w:val="single" w:sz="4" w:space="0" w:color="auto"/>
              <w:right w:val="nil"/>
            </w:tcBorders>
            <w:noWrap/>
            <w:vAlign w:val="center"/>
          </w:tcPr>
          <w:p w:rsidR="000C546E" w:rsidRPr="008973DB" w:rsidRDefault="000C546E" w:rsidP="00B26D3D">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0</w:t>
            </w:r>
          </w:p>
        </w:tc>
        <w:tc>
          <w:tcPr>
            <w:tcW w:w="1974" w:type="dxa"/>
            <w:tcBorders>
              <w:top w:val="single" w:sz="4" w:space="0" w:color="auto"/>
              <w:left w:val="single" w:sz="4" w:space="0" w:color="auto"/>
              <w:bottom w:val="single" w:sz="4" w:space="0" w:color="auto"/>
              <w:right w:val="single" w:sz="8" w:space="0" w:color="auto"/>
            </w:tcBorders>
            <w:noWrap/>
            <w:vAlign w:val="center"/>
          </w:tcPr>
          <w:p w:rsidR="000C546E" w:rsidRPr="008973DB" w:rsidRDefault="000C546E" w:rsidP="00B26D3D">
            <w:pPr>
              <w:spacing w:after="0" w:line="240" w:lineRule="auto"/>
              <w:jc w:val="center"/>
              <w:rPr>
                <w:rFonts w:ascii="Times New Roman" w:hAnsi="Times New Roman" w:cs="Times New Roman"/>
                <w:sz w:val="18"/>
                <w:szCs w:val="18"/>
              </w:rPr>
            </w:pPr>
          </w:p>
        </w:tc>
      </w:tr>
      <w:tr w:rsidR="008973DB" w:rsidRPr="008973DB" w:rsidTr="008973DB">
        <w:trPr>
          <w:gridAfter w:val="1"/>
          <w:wAfter w:w="9" w:type="dxa"/>
          <w:trHeight w:val="70"/>
        </w:trPr>
        <w:tc>
          <w:tcPr>
            <w:tcW w:w="582" w:type="dxa"/>
            <w:gridSpan w:val="2"/>
            <w:tcBorders>
              <w:top w:val="single" w:sz="4" w:space="0" w:color="auto"/>
              <w:left w:val="single" w:sz="8" w:space="0" w:color="auto"/>
              <w:bottom w:val="single" w:sz="4" w:space="0" w:color="auto"/>
              <w:right w:val="single" w:sz="4" w:space="0" w:color="auto"/>
            </w:tcBorders>
            <w:vAlign w:val="center"/>
          </w:tcPr>
          <w:p w:rsidR="000C546E" w:rsidRPr="008973DB" w:rsidRDefault="000C546E" w:rsidP="00B26D3D">
            <w:pPr>
              <w:spacing w:after="0" w:line="240" w:lineRule="auto"/>
              <w:jc w:val="center"/>
              <w:rPr>
                <w:rFonts w:ascii="Times New Roman" w:hAnsi="Times New Roman" w:cs="Times New Roman"/>
                <w:b/>
                <w:bCs/>
                <w:sz w:val="18"/>
                <w:szCs w:val="18"/>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0C546E" w:rsidRPr="008973DB" w:rsidRDefault="000C546E" w:rsidP="00B26D3D">
            <w:pPr>
              <w:spacing w:after="0" w:line="240" w:lineRule="auto"/>
              <w:jc w:val="center"/>
              <w:rPr>
                <w:rFonts w:ascii="Times New Roman" w:hAnsi="Times New Roman" w:cs="Times New Roman"/>
                <w:b/>
                <w:bCs/>
                <w:sz w:val="18"/>
                <w:szCs w:val="18"/>
              </w:rPr>
            </w:pPr>
          </w:p>
        </w:tc>
        <w:tc>
          <w:tcPr>
            <w:tcW w:w="567" w:type="dxa"/>
            <w:gridSpan w:val="2"/>
            <w:tcBorders>
              <w:top w:val="single" w:sz="4" w:space="0" w:color="auto"/>
              <w:left w:val="nil"/>
              <w:bottom w:val="single" w:sz="4" w:space="0" w:color="auto"/>
              <w:right w:val="single" w:sz="4" w:space="0" w:color="auto"/>
            </w:tcBorders>
            <w:noWrap/>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21</w:t>
            </w:r>
          </w:p>
        </w:tc>
        <w:tc>
          <w:tcPr>
            <w:tcW w:w="3402" w:type="dxa"/>
            <w:tcBorders>
              <w:top w:val="single" w:sz="4" w:space="0" w:color="auto"/>
              <w:left w:val="nil"/>
              <w:bottom w:val="single" w:sz="4" w:space="0" w:color="auto"/>
              <w:right w:val="single" w:sz="4" w:space="0" w:color="auto"/>
            </w:tcBorders>
            <w:noWrap/>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Количество проведенных мероприятий правовой и антикоррупционной направленности</w:t>
            </w:r>
          </w:p>
        </w:tc>
        <w:tc>
          <w:tcPr>
            <w:tcW w:w="963" w:type="dxa"/>
            <w:gridSpan w:val="2"/>
            <w:tcBorders>
              <w:top w:val="single" w:sz="4" w:space="0" w:color="auto"/>
              <w:left w:val="nil"/>
              <w:bottom w:val="single" w:sz="4" w:space="0" w:color="auto"/>
              <w:right w:val="single" w:sz="4" w:space="0" w:color="auto"/>
            </w:tcBorders>
            <w:noWrap/>
            <w:vAlign w:val="center"/>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штук</w:t>
            </w:r>
          </w:p>
        </w:tc>
        <w:tc>
          <w:tcPr>
            <w:tcW w:w="1296" w:type="dxa"/>
            <w:gridSpan w:val="3"/>
            <w:tcBorders>
              <w:top w:val="single" w:sz="4" w:space="0" w:color="auto"/>
              <w:left w:val="nil"/>
              <w:bottom w:val="single" w:sz="4" w:space="0" w:color="auto"/>
              <w:right w:val="single" w:sz="4" w:space="0" w:color="auto"/>
            </w:tcBorders>
            <w:noWrap/>
            <w:vAlign w:val="center"/>
          </w:tcPr>
          <w:p w:rsidR="000C546E" w:rsidRPr="008973DB" w:rsidRDefault="005D3389"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25</w:t>
            </w:r>
          </w:p>
        </w:tc>
        <w:tc>
          <w:tcPr>
            <w:tcW w:w="1276" w:type="dxa"/>
            <w:tcBorders>
              <w:top w:val="single" w:sz="4" w:space="0" w:color="auto"/>
              <w:left w:val="nil"/>
              <w:bottom w:val="single" w:sz="4" w:space="0" w:color="auto"/>
              <w:right w:val="single" w:sz="4" w:space="0" w:color="auto"/>
            </w:tcBorders>
            <w:noWrap/>
            <w:vAlign w:val="center"/>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Не менее 10</w:t>
            </w:r>
          </w:p>
        </w:tc>
        <w:tc>
          <w:tcPr>
            <w:tcW w:w="1279" w:type="dxa"/>
            <w:gridSpan w:val="3"/>
            <w:tcBorders>
              <w:top w:val="single" w:sz="4" w:space="0" w:color="auto"/>
              <w:left w:val="nil"/>
              <w:bottom w:val="single" w:sz="4" w:space="0" w:color="auto"/>
              <w:right w:val="single" w:sz="4" w:space="0" w:color="auto"/>
            </w:tcBorders>
            <w:noWrap/>
            <w:vAlign w:val="center"/>
          </w:tcPr>
          <w:p w:rsidR="000C546E" w:rsidRPr="008973DB" w:rsidRDefault="00D52900"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25</w:t>
            </w:r>
          </w:p>
        </w:tc>
        <w:tc>
          <w:tcPr>
            <w:tcW w:w="1137" w:type="dxa"/>
            <w:gridSpan w:val="2"/>
            <w:tcBorders>
              <w:top w:val="single" w:sz="4" w:space="0" w:color="auto"/>
              <w:left w:val="nil"/>
              <w:bottom w:val="single" w:sz="4" w:space="0" w:color="auto"/>
              <w:right w:val="single" w:sz="4" w:space="0" w:color="auto"/>
            </w:tcBorders>
            <w:noWrap/>
            <w:vAlign w:val="center"/>
          </w:tcPr>
          <w:p w:rsidR="000C546E" w:rsidRPr="008973DB" w:rsidRDefault="000C546E" w:rsidP="00B26D3D">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0</w:t>
            </w:r>
          </w:p>
        </w:tc>
        <w:tc>
          <w:tcPr>
            <w:tcW w:w="1286" w:type="dxa"/>
            <w:gridSpan w:val="2"/>
            <w:tcBorders>
              <w:top w:val="single" w:sz="4" w:space="0" w:color="auto"/>
              <w:left w:val="nil"/>
              <w:bottom w:val="single" w:sz="4" w:space="0" w:color="auto"/>
              <w:right w:val="single" w:sz="4" w:space="0" w:color="auto"/>
            </w:tcBorders>
            <w:noWrap/>
            <w:vAlign w:val="center"/>
          </w:tcPr>
          <w:p w:rsidR="000C546E" w:rsidRPr="008973DB" w:rsidRDefault="000C546E" w:rsidP="00B26D3D">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0</w:t>
            </w:r>
          </w:p>
        </w:tc>
        <w:tc>
          <w:tcPr>
            <w:tcW w:w="1277" w:type="dxa"/>
            <w:tcBorders>
              <w:top w:val="single" w:sz="4" w:space="0" w:color="auto"/>
              <w:left w:val="nil"/>
              <w:bottom w:val="single" w:sz="4" w:space="0" w:color="auto"/>
              <w:right w:val="nil"/>
            </w:tcBorders>
            <w:noWrap/>
            <w:vAlign w:val="center"/>
          </w:tcPr>
          <w:p w:rsidR="000C546E" w:rsidRPr="008973DB" w:rsidRDefault="000C546E" w:rsidP="00B26D3D">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0</w:t>
            </w:r>
          </w:p>
        </w:tc>
        <w:tc>
          <w:tcPr>
            <w:tcW w:w="1974" w:type="dxa"/>
            <w:tcBorders>
              <w:top w:val="single" w:sz="4" w:space="0" w:color="auto"/>
              <w:left w:val="single" w:sz="4" w:space="0" w:color="auto"/>
              <w:bottom w:val="single" w:sz="4" w:space="0" w:color="auto"/>
              <w:right w:val="single" w:sz="8" w:space="0" w:color="auto"/>
            </w:tcBorders>
            <w:noWrap/>
            <w:vAlign w:val="center"/>
          </w:tcPr>
          <w:p w:rsidR="000C546E" w:rsidRPr="008973DB" w:rsidRDefault="000C546E" w:rsidP="00B26D3D">
            <w:pPr>
              <w:spacing w:after="0" w:line="240" w:lineRule="auto"/>
              <w:jc w:val="center"/>
              <w:rPr>
                <w:rFonts w:ascii="Times New Roman" w:hAnsi="Times New Roman" w:cs="Times New Roman"/>
                <w:sz w:val="18"/>
                <w:szCs w:val="18"/>
              </w:rPr>
            </w:pPr>
          </w:p>
        </w:tc>
      </w:tr>
      <w:tr w:rsidR="008973DB" w:rsidRPr="008973DB" w:rsidTr="008973DB">
        <w:trPr>
          <w:gridAfter w:val="1"/>
          <w:wAfter w:w="9" w:type="dxa"/>
          <w:trHeight w:val="70"/>
        </w:trPr>
        <w:tc>
          <w:tcPr>
            <w:tcW w:w="582" w:type="dxa"/>
            <w:gridSpan w:val="2"/>
            <w:tcBorders>
              <w:top w:val="single" w:sz="4" w:space="0" w:color="auto"/>
              <w:left w:val="single" w:sz="8" w:space="0" w:color="auto"/>
              <w:bottom w:val="single" w:sz="4" w:space="0" w:color="auto"/>
              <w:right w:val="single" w:sz="4" w:space="0" w:color="auto"/>
            </w:tcBorders>
            <w:vAlign w:val="center"/>
          </w:tcPr>
          <w:p w:rsidR="000C546E" w:rsidRPr="008973DB" w:rsidRDefault="000C546E" w:rsidP="00B26D3D">
            <w:pPr>
              <w:spacing w:after="0" w:line="240" w:lineRule="auto"/>
              <w:jc w:val="center"/>
              <w:rPr>
                <w:rFonts w:ascii="Times New Roman" w:hAnsi="Times New Roman" w:cs="Times New Roman"/>
                <w:b/>
                <w:bCs/>
                <w:sz w:val="18"/>
                <w:szCs w:val="18"/>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0C546E" w:rsidRPr="008973DB" w:rsidRDefault="000C546E" w:rsidP="00B26D3D">
            <w:pPr>
              <w:spacing w:after="0" w:line="240" w:lineRule="auto"/>
              <w:jc w:val="center"/>
              <w:rPr>
                <w:rFonts w:ascii="Times New Roman" w:hAnsi="Times New Roman" w:cs="Times New Roman"/>
                <w:b/>
                <w:bCs/>
                <w:sz w:val="18"/>
                <w:szCs w:val="18"/>
              </w:rPr>
            </w:pPr>
          </w:p>
        </w:tc>
        <w:tc>
          <w:tcPr>
            <w:tcW w:w="567" w:type="dxa"/>
            <w:gridSpan w:val="2"/>
            <w:tcBorders>
              <w:top w:val="single" w:sz="4" w:space="0" w:color="auto"/>
              <w:left w:val="nil"/>
              <w:bottom w:val="single" w:sz="4" w:space="0" w:color="auto"/>
              <w:right w:val="single" w:sz="4" w:space="0" w:color="auto"/>
            </w:tcBorders>
            <w:noWrap/>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22</w:t>
            </w:r>
          </w:p>
        </w:tc>
        <w:tc>
          <w:tcPr>
            <w:tcW w:w="3402" w:type="dxa"/>
            <w:tcBorders>
              <w:top w:val="single" w:sz="4" w:space="0" w:color="auto"/>
              <w:left w:val="nil"/>
              <w:bottom w:val="single" w:sz="4" w:space="0" w:color="auto"/>
              <w:right w:val="single" w:sz="4" w:space="0" w:color="auto"/>
            </w:tcBorders>
            <w:noWrap/>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Рейтинг муниципального района среди муниципальных районов (городских округов) Удмуртской Республики по организации  работы официального портала</w:t>
            </w:r>
          </w:p>
        </w:tc>
        <w:tc>
          <w:tcPr>
            <w:tcW w:w="963" w:type="dxa"/>
            <w:gridSpan w:val="2"/>
            <w:tcBorders>
              <w:top w:val="single" w:sz="4" w:space="0" w:color="auto"/>
              <w:left w:val="nil"/>
              <w:bottom w:val="single" w:sz="4" w:space="0" w:color="auto"/>
              <w:right w:val="single" w:sz="4" w:space="0" w:color="auto"/>
            </w:tcBorders>
            <w:noWrap/>
            <w:vAlign w:val="center"/>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место</w:t>
            </w:r>
          </w:p>
        </w:tc>
        <w:tc>
          <w:tcPr>
            <w:tcW w:w="1296" w:type="dxa"/>
            <w:gridSpan w:val="3"/>
            <w:tcBorders>
              <w:top w:val="single" w:sz="4" w:space="0" w:color="auto"/>
              <w:left w:val="nil"/>
              <w:bottom w:val="single" w:sz="4" w:space="0" w:color="auto"/>
              <w:right w:val="single" w:sz="4" w:space="0" w:color="auto"/>
            </w:tcBorders>
            <w:noWrap/>
            <w:vAlign w:val="center"/>
          </w:tcPr>
          <w:p w:rsidR="000C546E" w:rsidRPr="008973DB" w:rsidRDefault="00E2669F" w:rsidP="00B26D3D">
            <w:pPr>
              <w:spacing w:before="40" w:after="40"/>
              <w:rPr>
                <w:rFonts w:ascii="Times New Roman" w:hAnsi="Times New Roman" w:cs="Times New Roman"/>
                <w:sz w:val="18"/>
                <w:szCs w:val="18"/>
              </w:rPr>
            </w:pPr>
            <w:r>
              <w:rPr>
                <w:rFonts w:ascii="Times New Roman" w:hAnsi="Times New Roman" w:cs="Times New Roman"/>
                <w:sz w:val="18"/>
                <w:szCs w:val="18"/>
              </w:rPr>
              <w:t>0</w:t>
            </w:r>
          </w:p>
        </w:tc>
        <w:tc>
          <w:tcPr>
            <w:tcW w:w="1276" w:type="dxa"/>
            <w:tcBorders>
              <w:top w:val="single" w:sz="4" w:space="0" w:color="auto"/>
              <w:left w:val="nil"/>
              <w:bottom w:val="single" w:sz="4" w:space="0" w:color="auto"/>
              <w:right w:val="single" w:sz="4" w:space="0" w:color="auto"/>
            </w:tcBorders>
            <w:noWrap/>
            <w:vAlign w:val="center"/>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Не ниже 12</w:t>
            </w:r>
          </w:p>
        </w:tc>
        <w:tc>
          <w:tcPr>
            <w:tcW w:w="1279" w:type="dxa"/>
            <w:gridSpan w:val="3"/>
            <w:tcBorders>
              <w:top w:val="single" w:sz="4" w:space="0" w:color="auto"/>
              <w:left w:val="nil"/>
              <w:bottom w:val="single" w:sz="4" w:space="0" w:color="auto"/>
              <w:right w:val="single" w:sz="4" w:space="0" w:color="auto"/>
            </w:tcBorders>
            <w:noWrap/>
            <w:vAlign w:val="center"/>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0</w:t>
            </w:r>
          </w:p>
        </w:tc>
        <w:tc>
          <w:tcPr>
            <w:tcW w:w="1137" w:type="dxa"/>
            <w:gridSpan w:val="2"/>
            <w:tcBorders>
              <w:top w:val="single" w:sz="4" w:space="0" w:color="auto"/>
              <w:left w:val="nil"/>
              <w:bottom w:val="single" w:sz="4" w:space="0" w:color="auto"/>
              <w:right w:val="single" w:sz="4" w:space="0" w:color="auto"/>
            </w:tcBorders>
            <w:noWrap/>
            <w:vAlign w:val="center"/>
          </w:tcPr>
          <w:p w:rsidR="000C546E" w:rsidRPr="008973DB" w:rsidRDefault="000C546E" w:rsidP="00B26D3D">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0</w:t>
            </w:r>
          </w:p>
        </w:tc>
        <w:tc>
          <w:tcPr>
            <w:tcW w:w="1286" w:type="dxa"/>
            <w:gridSpan w:val="2"/>
            <w:tcBorders>
              <w:top w:val="single" w:sz="4" w:space="0" w:color="auto"/>
              <w:left w:val="nil"/>
              <w:bottom w:val="single" w:sz="4" w:space="0" w:color="auto"/>
              <w:right w:val="single" w:sz="4" w:space="0" w:color="auto"/>
            </w:tcBorders>
            <w:noWrap/>
            <w:vAlign w:val="center"/>
          </w:tcPr>
          <w:p w:rsidR="000C546E" w:rsidRPr="008973DB" w:rsidRDefault="000C546E" w:rsidP="00B26D3D">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0</w:t>
            </w:r>
          </w:p>
        </w:tc>
        <w:tc>
          <w:tcPr>
            <w:tcW w:w="1277" w:type="dxa"/>
            <w:tcBorders>
              <w:top w:val="single" w:sz="4" w:space="0" w:color="auto"/>
              <w:left w:val="nil"/>
              <w:bottom w:val="single" w:sz="4" w:space="0" w:color="auto"/>
              <w:right w:val="nil"/>
            </w:tcBorders>
            <w:noWrap/>
            <w:vAlign w:val="center"/>
          </w:tcPr>
          <w:p w:rsidR="000C546E" w:rsidRPr="008973DB" w:rsidRDefault="000C546E" w:rsidP="00B26D3D">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0</w:t>
            </w:r>
          </w:p>
        </w:tc>
        <w:tc>
          <w:tcPr>
            <w:tcW w:w="1974" w:type="dxa"/>
            <w:tcBorders>
              <w:top w:val="single" w:sz="4" w:space="0" w:color="auto"/>
              <w:left w:val="single" w:sz="4" w:space="0" w:color="auto"/>
              <w:bottom w:val="single" w:sz="4" w:space="0" w:color="auto"/>
              <w:right w:val="single" w:sz="8" w:space="0" w:color="auto"/>
            </w:tcBorders>
            <w:noWrap/>
            <w:vAlign w:val="center"/>
          </w:tcPr>
          <w:p w:rsidR="000C546E" w:rsidRPr="008973DB" w:rsidRDefault="000C546E" w:rsidP="00B26D3D">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Рейтинг по организации  работы официального портала в Республике не проводился</w:t>
            </w:r>
          </w:p>
        </w:tc>
      </w:tr>
      <w:tr w:rsidR="008973DB" w:rsidRPr="008973DB" w:rsidTr="008973DB">
        <w:trPr>
          <w:trHeight w:val="70"/>
        </w:trPr>
        <w:tc>
          <w:tcPr>
            <w:tcW w:w="582" w:type="dxa"/>
            <w:gridSpan w:val="2"/>
            <w:tcBorders>
              <w:top w:val="single" w:sz="4" w:space="0" w:color="auto"/>
              <w:left w:val="single" w:sz="8" w:space="0" w:color="auto"/>
              <w:bottom w:val="single" w:sz="4" w:space="0" w:color="auto"/>
              <w:right w:val="single" w:sz="4" w:space="0" w:color="auto"/>
            </w:tcBorders>
            <w:vAlign w:val="center"/>
          </w:tcPr>
          <w:p w:rsidR="000C546E" w:rsidRPr="008973DB" w:rsidRDefault="000C546E" w:rsidP="00B26D3D">
            <w:pPr>
              <w:spacing w:after="0" w:line="240" w:lineRule="auto"/>
              <w:jc w:val="center"/>
              <w:rPr>
                <w:rFonts w:ascii="Times New Roman" w:hAnsi="Times New Roman" w:cs="Times New Roman"/>
                <w:b/>
                <w:bCs/>
                <w:sz w:val="18"/>
                <w:szCs w:val="18"/>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0C546E" w:rsidRPr="008973DB" w:rsidRDefault="000C546E" w:rsidP="00B26D3D">
            <w:pPr>
              <w:spacing w:after="0" w:line="240" w:lineRule="auto"/>
              <w:jc w:val="center"/>
              <w:rPr>
                <w:rFonts w:ascii="Times New Roman" w:hAnsi="Times New Roman" w:cs="Times New Roman"/>
                <w:b/>
                <w:bCs/>
                <w:sz w:val="18"/>
                <w:szCs w:val="18"/>
              </w:rPr>
            </w:pPr>
          </w:p>
        </w:tc>
        <w:tc>
          <w:tcPr>
            <w:tcW w:w="567" w:type="dxa"/>
            <w:gridSpan w:val="2"/>
            <w:tcBorders>
              <w:top w:val="single" w:sz="4" w:space="0" w:color="auto"/>
              <w:left w:val="nil"/>
              <w:bottom w:val="single" w:sz="4" w:space="0" w:color="auto"/>
              <w:right w:val="single" w:sz="4" w:space="0" w:color="auto"/>
            </w:tcBorders>
            <w:noWrap/>
            <w:hideMark/>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23</w:t>
            </w:r>
          </w:p>
        </w:tc>
        <w:tc>
          <w:tcPr>
            <w:tcW w:w="3402" w:type="dxa"/>
            <w:tcBorders>
              <w:top w:val="single" w:sz="4" w:space="0" w:color="auto"/>
              <w:left w:val="nil"/>
              <w:bottom w:val="single" w:sz="4" w:space="0" w:color="auto"/>
              <w:right w:val="single" w:sz="4" w:space="0" w:color="auto"/>
            </w:tcBorders>
            <w:noWrap/>
            <w:hideMark/>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Доля электронного документооборота от общего документооборота органов местного самоуправления Глазовского района</w:t>
            </w:r>
          </w:p>
        </w:tc>
        <w:tc>
          <w:tcPr>
            <w:tcW w:w="963" w:type="dxa"/>
            <w:gridSpan w:val="2"/>
            <w:tcBorders>
              <w:top w:val="single" w:sz="4" w:space="0" w:color="auto"/>
              <w:left w:val="nil"/>
              <w:bottom w:val="single" w:sz="4" w:space="0" w:color="auto"/>
              <w:right w:val="single" w:sz="4" w:space="0" w:color="auto"/>
            </w:tcBorders>
            <w:noWrap/>
            <w:vAlign w:val="center"/>
            <w:hideMark/>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w:t>
            </w:r>
          </w:p>
        </w:tc>
        <w:tc>
          <w:tcPr>
            <w:tcW w:w="1296" w:type="dxa"/>
            <w:gridSpan w:val="3"/>
            <w:tcBorders>
              <w:top w:val="single" w:sz="4" w:space="0" w:color="auto"/>
              <w:left w:val="nil"/>
              <w:bottom w:val="single" w:sz="4" w:space="0" w:color="auto"/>
              <w:right w:val="single" w:sz="4" w:space="0" w:color="auto"/>
            </w:tcBorders>
            <w:noWrap/>
            <w:vAlign w:val="center"/>
            <w:hideMark/>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100</w:t>
            </w:r>
          </w:p>
        </w:tc>
        <w:tc>
          <w:tcPr>
            <w:tcW w:w="1276" w:type="dxa"/>
            <w:tcBorders>
              <w:top w:val="single" w:sz="4" w:space="0" w:color="auto"/>
              <w:left w:val="nil"/>
              <w:bottom w:val="single" w:sz="4" w:space="0" w:color="auto"/>
              <w:right w:val="single" w:sz="4" w:space="0" w:color="auto"/>
            </w:tcBorders>
            <w:noWrap/>
            <w:vAlign w:val="center"/>
            <w:hideMark/>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100</w:t>
            </w:r>
          </w:p>
        </w:tc>
        <w:tc>
          <w:tcPr>
            <w:tcW w:w="1279" w:type="dxa"/>
            <w:gridSpan w:val="3"/>
            <w:tcBorders>
              <w:top w:val="single" w:sz="4" w:space="0" w:color="auto"/>
              <w:left w:val="nil"/>
              <w:bottom w:val="single" w:sz="4" w:space="0" w:color="auto"/>
              <w:right w:val="single" w:sz="4" w:space="0" w:color="auto"/>
            </w:tcBorders>
            <w:noWrap/>
            <w:vAlign w:val="center"/>
            <w:hideMark/>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100</w:t>
            </w:r>
          </w:p>
        </w:tc>
        <w:tc>
          <w:tcPr>
            <w:tcW w:w="1137" w:type="dxa"/>
            <w:gridSpan w:val="2"/>
            <w:tcBorders>
              <w:top w:val="single" w:sz="4" w:space="0" w:color="auto"/>
              <w:left w:val="nil"/>
              <w:bottom w:val="single" w:sz="4" w:space="0" w:color="auto"/>
              <w:right w:val="single" w:sz="4" w:space="0" w:color="auto"/>
            </w:tcBorders>
            <w:noWrap/>
            <w:vAlign w:val="center"/>
            <w:hideMark/>
          </w:tcPr>
          <w:p w:rsidR="000C546E" w:rsidRPr="008973DB" w:rsidRDefault="000C546E" w:rsidP="00B26D3D">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0</w:t>
            </w:r>
          </w:p>
        </w:tc>
        <w:tc>
          <w:tcPr>
            <w:tcW w:w="1286" w:type="dxa"/>
            <w:gridSpan w:val="2"/>
            <w:tcBorders>
              <w:top w:val="single" w:sz="4" w:space="0" w:color="auto"/>
              <w:left w:val="nil"/>
              <w:bottom w:val="single" w:sz="4" w:space="0" w:color="auto"/>
              <w:right w:val="single" w:sz="4" w:space="0" w:color="auto"/>
            </w:tcBorders>
            <w:noWrap/>
            <w:vAlign w:val="center"/>
            <w:hideMark/>
          </w:tcPr>
          <w:p w:rsidR="000C546E" w:rsidRPr="008973DB" w:rsidRDefault="000C546E" w:rsidP="00B26D3D">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0</w:t>
            </w:r>
          </w:p>
        </w:tc>
        <w:tc>
          <w:tcPr>
            <w:tcW w:w="1277" w:type="dxa"/>
            <w:tcBorders>
              <w:top w:val="single" w:sz="4" w:space="0" w:color="auto"/>
              <w:left w:val="nil"/>
              <w:bottom w:val="single" w:sz="4" w:space="0" w:color="auto"/>
              <w:right w:val="nil"/>
            </w:tcBorders>
            <w:noWrap/>
            <w:vAlign w:val="center"/>
            <w:hideMark/>
          </w:tcPr>
          <w:p w:rsidR="000C546E" w:rsidRPr="008973DB" w:rsidRDefault="000C546E" w:rsidP="00B26D3D">
            <w:pPr>
              <w:spacing w:after="0" w:line="240" w:lineRule="auto"/>
              <w:jc w:val="center"/>
              <w:rPr>
                <w:rFonts w:ascii="Times New Roman" w:hAnsi="Times New Roman" w:cs="Times New Roman"/>
                <w:sz w:val="18"/>
                <w:szCs w:val="18"/>
              </w:rPr>
            </w:pPr>
            <w:r w:rsidRPr="008973DB">
              <w:rPr>
                <w:rFonts w:ascii="Times New Roman" w:hAnsi="Times New Roman" w:cs="Times New Roman"/>
                <w:sz w:val="18"/>
                <w:szCs w:val="18"/>
              </w:rPr>
              <w:t>0</w:t>
            </w:r>
          </w:p>
        </w:tc>
        <w:tc>
          <w:tcPr>
            <w:tcW w:w="1983" w:type="dxa"/>
            <w:gridSpan w:val="2"/>
            <w:tcBorders>
              <w:top w:val="single" w:sz="4" w:space="0" w:color="auto"/>
              <w:left w:val="single" w:sz="4" w:space="0" w:color="auto"/>
              <w:bottom w:val="single" w:sz="4" w:space="0" w:color="auto"/>
              <w:right w:val="single" w:sz="8" w:space="0" w:color="auto"/>
            </w:tcBorders>
            <w:noWrap/>
          </w:tcPr>
          <w:p w:rsidR="000C546E" w:rsidRPr="008973DB" w:rsidRDefault="000C546E" w:rsidP="00B26D3D">
            <w:pPr>
              <w:spacing w:after="0" w:line="240" w:lineRule="auto"/>
              <w:rPr>
                <w:rFonts w:ascii="Times New Roman" w:hAnsi="Times New Roman" w:cs="Times New Roman"/>
                <w:sz w:val="18"/>
                <w:szCs w:val="18"/>
              </w:rPr>
            </w:pPr>
          </w:p>
        </w:tc>
      </w:tr>
      <w:tr w:rsidR="008973DB" w:rsidRPr="008973DB" w:rsidTr="008973DB">
        <w:trPr>
          <w:gridAfter w:val="1"/>
          <w:wAfter w:w="9" w:type="dxa"/>
          <w:trHeight w:val="812"/>
        </w:trPr>
        <w:tc>
          <w:tcPr>
            <w:tcW w:w="582" w:type="dxa"/>
            <w:gridSpan w:val="2"/>
            <w:tcBorders>
              <w:top w:val="single" w:sz="4" w:space="0" w:color="auto"/>
              <w:left w:val="single" w:sz="8" w:space="0" w:color="auto"/>
              <w:bottom w:val="single" w:sz="4" w:space="0" w:color="auto"/>
              <w:right w:val="single" w:sz="4" w:space="0" w:color="auto"/>
            </w:tcBorders>
            <w:vAlign w:val="center"/>
          </w:tcPr>
          <w:p w:rsidR="005A02C8" w:rsidRPr="008973DB" w:rsidRDefault="005A02C8" w:rsidP="009018F2">
            <w:pPr>
              <w:spacing w:after="0" w:line="240" w:lineRule="auto"/>
              <w:jc w:val="center"/>
              <w:rPr>
                <w:rFonts w:ascii="Times New Roman" w:hAnsi="Times New Roman" w:cs="Times New Roman"/>
                <w:b/>
                <w:bCs/>
                <w:sz w:val="20"/>
                <w:szCs w:val="20"/>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5A02C8" w:rsidRPr="008973DB" w:rsidRDefault="005A02C8" w:rsidP="009018F2">
            <w:pPr>
              <w:spacing w:after="0" w:line="240" w:lineRule="auto"/>
              <w:jc w:val="center"/>
              <w:rPr>
                <w:rFonts w:ascii="Times New Roman" w:hAnsi="Times New Roman" w:cs="Times New Roman"/>
                <w:b/>
                <w:bCs/>
                <w:sz w:val="20"/>
                <w:szCs w:val="20"/>
              </w:rPr>
            </w:pPr>
          </w:p>
        </w:tc>
        <w:tc>
          <w:tcPr>
            <w:tcW w:w="567" w:type="dxa"/>
            <w:gridSpan w:val="2"/>
            <w:tcBorders>
              <w:top w:val="single" w:sz="4" w:space="0" w:color="auto"/>
              <w:left w:val="nil"/>
              <w:bottom w:val="single" w:sz="4" w:space="0" w:color="auto"/>
              <w:right w:val="single" w:sz="4" w:space="0" w:color="auto"/>
            </w:tcBorders>
            <w:noWrap/>
          </w:tcPr>
          <w:p w:rsidR="005A02C8" w:rsidRPr="008973DB" w:rsidRDefault="005A02C8" w:rsidP="009018F2">
            <w:pPr>
              <w:spacing w:before="40" w:after="40"/>
              <w:rPr>
                <w:rFonts w:ascii="Times New Roman" w:hAnsi="Times New Roman" w:cs="Times New Roman"/>
                <w:sz w:val="18"/>
                <w:szCs w:val="18"/>
              </w:rPr>
            </w:pPr>
            <w:r w:rsidRPr="008973DB">
              <w:rPr>
                <w:rFonts w:ascii="Times New Roman" w:hAnsi="Times New Roman" w:cs="Times New Roman"/>
                <w:sz w:val="18"/>
                <w:szCs w:val="18"/>
              </w:rPr>
              <w:t>24</w:t>
            </w:r>
          </w:p>
        </w:tc>
        <w:tc>
          <w:tcPr>
            <w:tcW w:w="3402" w:type="dxa"/>
            <w:tcBorders>
              <w:top w:val="single" w:sz="4" w:space="0" w:color="auto"/>
              <w:left w:val="nil"/>
              <w:bottom w:val="single" w:sz="4" w:space="0" w:color="auto"/>
              <w:right w:val="single" w:sz="4" w:space="0" w:color="auto"/>
            </w:tcBorders>
            <w:noWrap/>
          </w:tcPr>
          <w:p w:rsidR="005A02C8" w:rsidRPr="008973DB" w:rsidRDefault="005A02C8" w:rsidP="009018F2">
            <w:pPr>
              <w:spacing w:before="40" w:after="40"/>
              <w:rPr>
                <w:rFonts w:ascii="Times New Roman" w:hAnsi="Times New Roman" w:cs="Times New Roman"/>
                <w:sz w:val="18"/>
                <w:szCs w:val="18"/>
              </w:rPr>
            </w:pPr>
            <w:r w:rsidRPr="008973DB">
              <w:rPr>
                <w:rFonts w:ascii="Times New Roman" w:hAnsi="Times New Roman" w:cs="Times New Roman"/>
                <w:sz w:val="18"/>
                <w:szCs w:val="18"/>
              </w:rPr>
              <w:t xml:space="preserve">Доля работников органов местного самоуправления Глазовского района, прошедших </w:t>
            </w:r>
            <w:proofErr w:type="gramStart"/>
            <w:r w:rsidRPr="008973DB">
              <w:rPr>
                <w:rFonts w:ascii="Times New Roman" w:hAnsi="Times New Roman" w:cs="Times New Roman"/>
                <w:sz w:val="18"/>
                <w:szCs w:val="18"/>
              </w:rPr>
              <w:t>обучение по охране</w:t>
            </w:r>
            <w:proofErr w:type="gramEnd"/>
            <w:r w:rsidRPr="008973DB">
              <w:rPr>
                <w:rFonts w:ascii="Times New Roman" w:hAnsi="Times New Roman" w:cs="Times New Roman"/>
                <w:sz w:val="18"/>
                <w:szCs w:val="18"/>
              </w:rPr>
              <w:t xml:space="preserve"> труда, от общего количества работников</w:t>
            </w:r>
          </w:p>
        </w:tc>
        <w:tc>
          <w:tcPr>
            <w:tcW w:w="975" w:type="dxa"/>
            <w:gridSpan w:val="3"/>
            <w:tcBorders>
              <w:top w:val="single" w:sz="4" w:space="0" w:color="auto"/>
              <w:left w:val="nil"/>
              <w:bottom w:val="single" w:sz="4" w:space="0" w:color="auto"/>
              <w:right w:val="single" w:sz="4" w:space="0" w:color="auto"/>
            </w:tcBorders>
            <w:noWrap/>
            <w:vAlign w:val="center"/>
          </w:tcPr>
          <w:p w:rsidR="005A02C8" w:rsidRPr="008973DB" w:rsidRDefault="005A02C8" w:rsidP="009018F2">
            <w:pPr>
              <w:spacing w:before="40" w:after="40"/>
              <w:rPr>
                <w:rFonts w:ascii="Times New Roman" w:hAnsi="Times New Roman" w:cs="Times New Roman"/>
                <w:sz w:val="18"/>
                <w:szCs w:val="18"/>
              </w:rPr>
            </w:pPr>
            <w:r w:rsidRPr="008973DB">
              <w:rPr>
                <w:rFonts w:ascii="Times New Roman" w:hAnsi="Times New Roman" w:cs="Times New Roman"/>
                <w:sz w:val="18"/>
                <w:szCs w:val="18"/>
              </w:rPr>
              <w:t>%</w:t>
            </w:r>
          </w:p>
        </w:tc>
        <w:tc>
          <w:tcPr>
            <w:tcW w:w="1284" w:type="dxa"/>
            <w:gridSpan w:val="2"/>
            <w:tcBorders>
              <w:top w:val="single" w:sz="4" w:space="0" w:color="auto"/>
              <w:left w:val="nil"/>
              <w:bottom w:val="single" w:sz="4" w:space="0" w:color="auto"/>
              <w:right w:val="single" w:sz="4" w:space="0" w:color="auto"/>
            </w:tcBorders>
            <w:noWrap/>
            <w:vAlign w:val="center"/>
          </w:tcPr>
          <w:p w:rsidR="005A02C8" w:rsidRPr="008973DB" w:rsidRDefault="005A02C8" w:rsidP="009018F2">
            <w:pPr>
              <w:spacing w:before="40" w:after="40"/>
              <w:jc w:val="center"/>
              <w:rPr>
                <w:rFonts w:ascii="Times New Roman" w:hAnsi="Times New Roman" w:cs="Times New Roman"/>
                <w:sz w:val="18"/>
                <w:szCs w:val="18"/>
              </w:rPr>
            </w:pPr>
            <w:r w:rsidRPr="008973DB">
              <w:rPr>
                <w:rFonts w:ascii="Times New Roman" w:hAnsi="Times New Roman" w:cs="Times New Roman"/>
                <w:sz w:val="18"/>
                <w:szCs w:val="18"/>
              </w:rPr>
              <w:t>100</w:t>
            </w:r>
          </w:p>
        </w:tc>
        <w:tc>
          <w:tcPr>
            <w:tcW w:w="1276" w:type="dxa"/>
            <w:tcBorders>
              <w:top w:val="single" w:sz="4" w:space="0" w:color="auto"/>
              <w:left w:val="nil"/>
              <w:bottom w:val="single" w:sz="4" w:space="0" w:color="auto"/>
              <w:right w:val="single" w:sz="4" w:space="0" w:color="auto"/>
            </w:tcBorders>
            <w:noWrap/>
            <w:vAlign w:val="center"/>
          </w:tcPr>
          <w:p w:rsidR="005A02C8" w:rsidRPr="008973DB" w:rsidRDefault="005A02C8" w:rsidP="009018F2">
            <w:pPr>
              <w:spacing w:before="40" w:after="40"/>
              <w:jc w:val="center"/>
              <w:rPr>
                <w:rFonts w:ascii="Times New Roman" w:hAnsi="Times New Roman" w:cs="Times New Roman"/>
                <w:sz w:val="18"/>
                <w:szCs w:val="18"/>
              </w:rPr>
            </w:pPr>
            <w:r w:rsidRPr="008973DB">
              <w:rPr>
                <w:rFonts w:ascii="Times New Roman" w:hAnsi="Times New Roman" w:cs="Times New Roman"/>
                <w:sz w:val="18"/>
                <w:szCs w:val="18"/>
              </w:rPr>
              <w:t>100</w:t>
            </w:r>
          </w:p>
        </w:tc>
        <w:tc>
          <w:tcPr>
            <w:tcW w:w="1279" w:type="dxa"/>
            <w:gridSpan w:val="3"/>
            <w:tcBorders>
              <w:top w:val="single" w:sz="4" w:space="0" w:color="auto"/>
              <w:left w:val="nil"/>
              <w:bottom w:val="single" w:sz="4" w:space="0" w:color="auto"/>
              <w:right w:val="single" w:sz="4" w:space="0" w:color="auto"/>
            </w:tcBorders>
            <w:noWrap/>
            <w:vAlign w:val="center"/>
          </w:tcPr>
          <w:p w:rsidR="005A02C8" w:rsidRPr="008973DB" w:rsidRDefault="005A02C8" w:rsidP="009018F2">
            <w:pPr>
              <w:spacing w:before="40" w:after="40"/>
              <w:jc w:val="center"/>
              <w:rPr>
                <w:rFonts w:ascii="Times New Roman" w:hAnsi="Times New Roman" w:cs="Times New Roman"/>
                <w:sz w:val="18"/>
                <w:szCs w:val="18"/>
              </w:rPr>
            </w:pPr>
            <w:r w:rsidRPr="008973DB">
              <w:rPr>
                <w:rFonts w:ascii="Times New Roman" w:hAnsi="Times New Roman" w:cs="Times New Roman"/>
                <w:sz w:val="18"/>
                <w:szCs w:val="18"/>
              </w:rPr>
              <w:t>100</w:t>
            </w:r>
          </w:p>
        </w:tc>
        <w:tc>
          <w:tcPr>
            <w:tcW w:w="1137" w:type="dxa"/>
            <w:gridSpan w:val="2"/>
            <w:tcBorders>
              <w:top w:val="single" w:sz="4" w:space="0" w:color="auto"/>
              <w:left w:val="nil"/>
              <w:bottom w:val="single" w:sz="4" w:space="0" w:color="auto"/>
              <w:right w:val="single" w:sz="4" w:space="0" w:color="auto"/>
            </w:tcBorders>
            <w:noWrap/>
            <w:vAlign w:val="center"/>
          </w:tcPr>
          <w:p w:rsidR="005A02C8" w:rsidRPr="008973DB" w:rsidRDefault="005A02C8" w:rsidP="009018F2">
            <w:pPr>
              <w:spacing w:after="0" w:line="240" w:lineRule="auto"/>
              <w:jc w:val="center"/>
              <w:rPr>
                <w:rFonts w:ascii="Times New Roman" w:hAnsi="Times New Roman" w:cs="Times New Roman"/>
                <w:sz w:val="20"/>
                <w:szCs w:val="20"/>
              </w:rPr>
            </w:pPr>
            <w:r w:rsidRPr="008973DB">
              <w:rPr>
                <w:rFonts w:ascii="Times New Roman" w:hAnsi="Times New Roman" w:cs="Times New Roman"/>
                <w:sz w:val="20"/>
                <w:szCs w:val="20"/>
              </w:rPr>
              <w:t>0</w:t>
            </w:r>
          </w:p>
        </w:tc>
        <w:tc>
          <w:tcPr>
            <w:tcW w:w="1280" w:type="dxa"/>
            <w:tcBorders>
              <w:top w:val="single" w:sz="4" w:space="0" w:color="auto"/>
              <w:left w:val="nil"/>
              <w:bottom w:val="single" w:sz="4" w:space="0" w:color="auto"/>
              <w:right w:val="single" w:sz="4" w:space="0" w:color="auto"/>
            </w:tcBorders>
            <w:noWrap/>
            <w:vAlign w:val="center"/>
          </w:tcPr>
          <w:p w:rsidR="005A02C8" w:rsidRPr="008973DB" w:rsidRDefault="005A02C8" w:rsidP="009018F2">
            <w:pPr>
              <w:spacing w:after="0" w:line="240" w:lineRule="auto"/>
              <w:jc w:val="center"/>
              <w:rPr>
                <w:rFonts w:ascii="Times New Roman" w:hAnsi="Times New Roman" w:cs="Times New Roman"/>
                <w:sz w:val="20"/>
                <w:szCs w:val="20"/>
              </w:rPr>
            </w:pPr>
            <w:r w:rsidRPr="008973DB">
              <w:rPr>
                <w:rFonts w:ascii="Times New Roman" w:hAnsi="Times New Roman" w:cs="Times New Roman"/>
                <w:sz w:val="20"/>
                <w:szCs w:val="20"/>
              </w:rPr>
              <w:t>0</w:t>
            </w:r>
          </w:p>
        </w:tc>
        <w:tc>
          <w:tcPr>
            <w:tcW w:w="1283" w:type="dxa"/>
            <w:gridSpan w:val="2"/>
            <w:tcBorders>
              <w:top w:val="single" w:sz="4" w:space="0" w:color="auto"/>
              <w:left w:val="nil"/>
              <w:bottom w:val="single" w:sz="4" w:space="0" w:color="auto"/>
              <w:right w:val="nil"/>
            </w:tcBorders>
            <w:noWrap/>
            <w:vAlign w:val="center"/>
          </w:tcPr>
          <w:p w:rsidR="005A02C8" w:rsidRPr="008973DB" w:rsidRDefault="005A02C8" w:rsidP="009018F2">
            <w:pPr>
              <w:spacing w:after="0" w:line="240" w:lineRule="auto"/>
              <w:jc w:val="center"/>
              <w:rPr>
                <w:rFonts w:ascii="Times New Roman" w:hAnsi="Times New Roman" w:cs="Times New Roman"/>
                <w:sz w:val="20"/>
                <w:szCs w:val="20"/>
              </w:rPr>
            </w:pPr>
            <w:r w:rsidRPr="008973DB">
              <w:rPr>
                <w:rFonts w:ascii="Times New Roman" w:hAnsi="Times New Roman" w:cs="Times New Roman"/>
                <w:sz w:val="20"/>
                <w:szCs w:val="20"/>
              </w:rPr>
              <w:t>0</w:t>
            </w:r>
          </w:p>
        </w:tc>
        <w:tc>
          <w:tcPr>
            <w:tcW w:w="1974" w:type="dxa"/>
            <w:tcBorders>
              <w:top w:val="single" w:sz="4" w:space="0" w:color="auto"/>
              <w:left w:val="single" w:sz="4" w:space="0" w:color="auto"/>
              <w:bottom w:val="single" w:sz="4" w:space="0" w:color="auto"/>
              <w:right w:val="single" w:sz="8" w:space="0" w:color="auto"/>
            </w:tcBorders>
            <w:noWrap/>
            <w:vAlign w:val="center"/>
          </w:tcPr>
          <w:p w:rsidR="005A02C8" w:rsidRPr="008973DB" w:rsidRDefault="005A02C8" w:rsidP="009018F2">
            <w:pPr>
              <w:spacing w:after="0" w:line="240" w:lineRule="auto"/>
              <w:jc w:val="center"/>
              <w:rPr>
                <w:rFonts w:ascii="Times New Roman" w:hAnsi="Times New Roman" w:cs="Times New Roman"/>
                <w:sz w:val="20"/>
                <w:szCs w:val="20"/>
              </w:rPr>
            </w:pPr>
          </w:p>
        </w:tc>
      </w:tr>
      <w:tr w:rsidR="008973DB" w:rsidRPr="008973DB" w:rsidTr="008973DB">
        <w:trPr>
          <w:gridAfter w:val="1"/>
          <w:wAfter w:w="9" w:type="dxa"/>
          <w:trHeight w:val="70"/>
        </w:trPr>
        <w:tc>
          <w:tcPr>
            <w:tcW w:w="582" w:type="dxa"/>
            <w:gridSpan w:val="2"/>
            <w:tcBorders>
              <w:top w:val="single" w:sz="4" w:space="0" w:color="auto"/>
              <w:left w:val="single" w:sz="8" w:space="0" w:color="auto"/>
              <w:bottom w:val="single" w:sz="4" w:space="0" w:color="auto"/>
              <w:right w:val="single" w:sz="4" w:space="0" w:color="auto"/>
            </w:tcBorders>
            <w:vAlign w:val="center"/>
          </w:tcPr>
          <w:p w:rsidR="000C546E" w:rsidRPr="008973DB" w:rsidRDefault="000C546E" w:rsidP="00B26D3D">
            <w:pPr>
              <w:spacing w:after="0" w:line="240" w:lineRule="auto"/>
              <w:jc w:val="center"/>
              <w:rPr>
                <w:rFonts w:ascii="Times New Roman" w:hAnsi="Times New Roman" w:cs="Times New Roman"/>
                <w:b/>
                <w:bCs/>
                <w:sz w:val="18"/>
                <w:szCs w:val="18"/>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rsidR="000C546E" w:rsidRPr="008973DB" w:rsidRDefault="000C546E" w:rsidP="00B26D3D">
            <w:pPr>
              <w:spacing w:after="0" w:line="240" w:lineRule="auto"/>
              <w:jc w:val="center"/>
              <w:rPr>
                <w:rFonts w:ascii="Times New Roman" w:hAnsi="Times New Roman" w:cs="Times New Roman"/>
                <w:b/>
                <w:bCs/>
                <w:sz w:val="18"/>
                <w:szCs w:val="18"/>
              </w:rPr>
            </w:pPr>
          </w:p>
        </w:tc>
        <w:tc>
          <w:tcPr>
            <w:tcW w:w="567" w:type="dxa"/>
            <w:gridSpan w:val="2"/>
            <w:tcBorders>
              <w:top w:val="single" w:sz="4" w:space="0" w:color="auto"/>
              <w:left w:val="nil"/>
              <w:bottom w:val="single" w:sz="4" w:space="0" w:color="auto"/>
              <w:right w:val="single" w:sz="4" w:space="0" w:color="auto"/>
            </w:tcBorders>
            <w:noWrap/>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25</w:t>
            </w:r>
          </w:p>
        </w:tc>
        <w:tc>
          <w:tcPr>
            <w:tcW w:w="3402" w:type="dxa"/>
            <w:tcBorders>
              <w:top w:val="single" w:sz="4" w:space="0" w:color="auto"/>
              <w:left w:val="nil"/>
              <w:bottom w:val="single" w:sz="4" w:space="0" w:color="auto"/>
              <w:right w:val="single" w:sz="4" w:space="0" w:color="auto"/>
            </w:tcBorders>
            <w:noWrap/>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Доля рабочих мест в органах местного самоуправления Глазовского района, прошедших специальную оценку условий труда, от общего количества рабочих мест</w:t>
            </w:r>
          </w:p>
        </w:tc>
        <w:tc>
          <w:tcPr>
            <w:tcW w:w="975" w:type="dxa"/>
            <w:gridSpan w:val="3"/>
            <w:tcBorders>
              <w:top w:val="single" w:sz="4" w:space="0" w:color="auto"/>
              <w:left w:val="nil"/>
              <w:bottom w:val="single" w:sz="4" w:space="0" w:color="auto"/>
              <w:right w:val="single" w:sz="4" w:space="0" w:color="auto"/>
            </w:tcBorders>
            <w:noWrap/>
            <w:vAlign w:val="center"/>
          </w:tcPr>
          <w:p w:rsidR="000C546E" w:rsidRPr="008973DB" w:rsidRDefault="000C546E" w:rsidP="00B26D3D">
            <w:pPr>
              <w:spacing w:before="40" w:after="40"/>
              <w:rPr>
                <w:rFonts w:ascii="Times New Roman" w:hAnsi="Times New Roman" w:cs="Times New Roman"/>
                <w:sz w:val="18"/>
                <w:szCs w:val="18"/>
              </w:rPr>
            </w:pPr>
            <w:r w:rsidRPr="008973DB">
              <w:rPr>
                <w:rFonts w:ascii="Times New Roman" w:hAnsi="Times New Roman" w:cs="Times New Roman"/>
                <w:sz w:val="18"/>
                <w:szCs w:val="18"/>
              </w:rPr>
              <w:t>%</w:t>
            </w:r>
          </w:p>
        </w:tc>
        <w:tc>
          <w:tcPr>
            <w:tcW w:w="1284" w:type="dxa"/>
            <w:gridSpan w:val="2"/>
            <w:tcBorders>
              <w:top w:val="single" w:sz="4" w:space="0" w:color="auto"/>
              <w:left w:val="nil"/>
              <w:bottom w:val="single" w:sz="4" w:space="0" w:color="auto"/>
              <w:right w:val="single" w:sz="4" w:space="0" w:color="auto"/>
            </w:tcBorders>
            <w:noWrap/>
            <w:vAlign w:val="center"/>
          </w:tcPr>
          <w:p w:rsidR="000C546E" w:rsidRPr="008973DB" w:rsidRDefault="00E2669F" w:rsidP="00B26D3D">
            <w:pPr>
              <w:spacing w:before="40" w:after="40"/>
              <w:rPr>
                <w:rFonts w:ascii="Times New Roman" w:hAnsi="Times New Roman" w:cs="Times New Roman"/>
                <w:sz w:val="18"/>
                <w:szCs w:val="18"/>
              </w:rPr>
            </w:pPr>
            <w:r>
              <w:rPr>
                <w:rFonts w:ascii="Times New Roman" w:hAnsi="Times New Roman" w:cs="Times New Roman"/>
                <w:sz w:val="18"/>
                <w:szCs w:val="18"/>
              </w:rPr>
              <w:t>92,9</w:t>
            </w:r>
          </w:p>
        </w:tc>
        <w:tc>
          <w:tcPr>
            <w:tcW w:w="1276" w:type="dxa"/>
            <w:tcBorders>
              <w:top w:val="single" w:sz="4" w:space="0" w:color="auto"/>
              <w:left w:val="nil"/>
              <w:bottom w:val="single" w:sz="4" w:space="0" w:color="auto"/>
              <w:right w:val="single" w:sz="4" w:space="0" w:color="auto"/>
            </w:tcBorders>
            <w:noWrap/>
            <w:vAlign w:val="center"/>
          </w:tcPr>
          <w:p w:rsidR="000C546E" w:rsidRPr="008973DB" w:rsidRDefault="00E2669F" w:rsidP="00B26D3D">
            <w:pPr>
              <w:spacing w:before="40" w:after="40"/>
              <w:rPr>
                <w:rFonts w:ascii="Times New Roman" w:hAnsi="Times New Roman" w:cs="Times New Roman"/>
                <w:sz w:val="18"/>
                <w:szCs w:val="18"/>
              </w:rPr>
            </w:pPr>
            <w:r>
              <w:rPr>
                <w:rFonts w:ascii="Times New Roman" w:hAnsi="Times New Roman" w:cs="Times New Roman"/>
                <w:sz w:val="18"/>
                <w:szCs w:val="18"/>
              </w:rPr>
              <w:t>100</w:t>
            </w:r>
          </w:p>
        </w:tc>
        <w:tc>
          <w:tcPr>
            <w:tcW w:w="1279" w:type="dxa"/>
            <w:gridSpan w:val="3"/>
            <w:tcBorders>
              <w:top w:val="single" w:sz="4" w:space="0" w:color="auto"/>
              <w:left w:val="nil"/>
              <w:bottom w:val="single" w:sz="4" w:space="0" w:color="auto"/>
              <w:right w:val="single" w:sz="4" w:space="0" w:color="auto"/>
            </w:tcBorders>
            <w:noWrap/>
            <w:vAlign w:val="center"/>
          </w:tcPr>
          <w:p w:rsidR="000C546E" w:rsidRPr="008973DB" w:rsidRDefault="00E2669F" w:rsidP="00B26D3D">
            <w:pPr>
              <w:spacing w:before="40" w:after="40"/>
              <w:rPr>
                <w:rFonts w:ascii="Times New Roman" w:hAnsi="Times New Roman" w:cs="Times New Roman"/>
                <w:sz w:val="18"/>
                <w:szCs w:val="18"/>
              </w:rPr>
            </w:pPr>
            <w:r>
              <w:rPr>
                <w:rFonts w:ascii="Times New Roman" w:hAnsi="Times New Roman" w:cs="Times New Roman"/>
                <w:sz w:val="18"/>
                <w:szCs w:val="18"/>
              </w:rPr>
              <w:t>100</w:t>
            </w:r>
          </w:p>
        </w:tc>
        <w:tc>
          <w:tcPr>
            <w:tcW w:w="1137" w:type="dxa"/>
            <w:gridSpan w:val="2"/>
            <w:tcBorders>
              <w:top w:val="single" w:sz="4" w:space="0" w:color="auto"/>
              <w:left w:val="nil"/>
              <w:bottom w:val="single" w:sz="4" w:space="0" w:color="auto"/>
              <w:right w:val="single" w:sz="4" w:space="0" w:color="auto"/>
            </w:tcBorders>
            <w:noWrap/>
            <w:vAlign w:val="center"/>
          </w:tcPr>
          <w:p w:rsidR="000C546E" w:rsidRPr="008973DB" w:rsidRDefault="00E2669F" w:rsidP="00B26D3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0</w:t>
            </w:r>
          </w:p>
        </w:tc>
        <w:tc>
          <w:tcPr>
            <w:tcW w:w="1280" w:type="dxa"/>
            <w:tcBorders>
              <w:top w:val="single" w:sz="4" w:space="0" w:color="auto"/>
              <w:left w:val="nil"/>
              <w:bottom w:val="single" w:sz="4" w:space="0" w:color="auto"/>
              <w:right w:val="single" w:sz="4" w:space="0" w:color="auto"/>
            </w:tcBorders>
            <w:noWrap/>
            <w:vAlign w:val="center"/>
          </w:tcPr>
          <w:p w:rsidR="000C546E" w:rsidRPr="008973DB" w:rsidRDefault="00E2669F" w:rsidP="00A16424">
            <w:pPr>
              <w:spacing w:after="0" w:line="240" w:lineRule="auto"/>
              <w:rPr>
                <w:rFonts w:ascii="Times New Roman" w:hAnsi="Times New Roman" w:cs="Times New Roman"/>
                <w:sz w:val="18"/>
                <w:szCs w:val="18"/>
              </w:rPr>
            </w:pPr>
            <w:r>
              <w:rPr>
                <w:rFonts w:ascii="Times New Roman" w:hAnsi="Times New Roman" w:cs="Times New Roman"/>
                <w:sz w:val="18"/>
                <w:szCs w:val="18"/>
              </w:rPr>
              <w:t>0</w:t>
            </w:r>
          </w:p>
        </w:tc>
        <w:tc>
          <w:tcPr>
            <w:tcW w:w="1283" w:type="dxa"/>
            <w:gridSpan w:val="2"/>
            <w:tcBorders>
              <w:top w:val="single" w:sz="4" w:space="0" w:color="auto"/>
              <w:left w:val="nil"/>
              <w:bottom w:val="single" w:sz="4" w:space="0" w:color="auto"/>
              <w:right w:val="nil"/>
            </w:tcBorders>
            <w:noWrap/>
            <w:vAlign w:val="center"/>
          </w:tcPr>
          <w:p w:rsidR="000C546E" w:rsidRPr="008973DB" w:rsidRDefault="00E2669F" w:rsidP="00B26D3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107</w:t>
            </w:r>
          </w:p>
        </w:tc>
        <w:tc>
          <w:tcPr>
            <w:tcW w:w="1974" w:type="dxa"/>
            <w:tcBorders>
              <w:top w:val="single" w:sz="4" w:space="0" w:color="auto"/>
              <w:left w:val="single" w:sz="4" w:space="0" w:color="auto"/>
              <w:bottom w:val="single" w:sz="4" w:space="0" w:color="auto"/>
              <w:right w:val="single" w:sz="8" w:space="0" w:color="auto"/>
            </w:tcBorders>
            <w:noWrap/>
            <w:vAlign w:val="center"/>
          </w:tcPr>
          <w:p w:rsidR="00D565F2" w:rsidRPr="008973DB" w:rsidRDefault="00D565F2" w:rsidP="00D565F2">
            <w:pPr>
              <w:spacing w:after="0" w:line="240" w:lineRule="auto"/>
              <w:jc w:val="center"/>
              <w:rPr>
                <w:rFonts w:ascii="Times New Roman" w:hAnsi="Times New Roman" w:cs="Times New Roman"/>
                <w:sz w:val="18"/>
                <w:szCs w:val="18"/>
              </w:rPr>
            </w:pPr>
          </w:p>
        </w:tc>
      </w:tr>
    </w:tbl>
    <w:p w:rsidR="00B60BF9" w:rsidRDefault="00B60BF9">
      <w:pPr>
        <w:rPr>
          <w:rFonts w:ascii="Times New Roman" w:hAnsi="Times New Roman" w:cs="Times New Roman"/>
          <w:sz w:val="18"/>
          <w:szCs w:val="18"/>
        </w:rPr>
      </w:pPr>
    </w:p>
    <w:tbl>
      <w:tblPr>
        <w:tblW w:w="15465" w:type="dxa"/>
        <w:tblInd w:w="93" w:type="dxa"/>
        <w:tblLayout w:type="fixed"/>
        <w:tblLook w:val="04A0" w:firstRow="1" w:lastRow="0" w:firstColumn="1" w:lastColumn="0" w:noHBand="0" w:noVBand="1"/>
      </w:tblPr>
      <w:tblGrid>
        <w:gridCol w:w="701"/>
        <w:gridCol w:w="566"/>
        <w:gridCol w:w="432"/>
        <w:gridCol w:w="2004"/>
        <w:gridCol w:w="1000"/>
        <w:gridCol w:w="1573"/>
        <w:gridCol w:w="160"/>
        <w:gridCol w:w="1261"/>
        <w:gridCol w:w="1733"/>
        <w:gridCol w:w="1240"/>
        <w:gridCol w:w="1110"/>
        <w:gridCol w:w="992"/>
        <w:gridCol w:w="2693"/>
      </w:tblGrid>
      <w:tr w:rsidR="008A777D" w:rsidTr="008A777D">
        <w:trPr>
          <w:trHeight w:val="600"/>
        </w:trPr>
        <w:tc>
          <w:tcPr>
            <w:tcW w:w="1268" w:type="dxa"/>
            <w:gridSpan w:val="2"/>
            <w:vMerge w:val="restart"/>
            <w:tcBorders>
              <w:top w:val="single" w:sz="8" w:space="0" w:color="auto"/>
              <w:left w:val="single" w:sz="8" w:space="0" w:color="auto"/>
              <w:bottom w:val="single" w:sz="4" w:space="0" w:color="auto"/>
              <w:right w:val="single" w:sz="4" w:space="0" w:color="auto"/>
            </w:tcBorders>
            <w:vAlign w:val="center"/>
            <w:hideMark/>
          </w:tcPr>
          <w:p w:rsidR="008A777D" w:rsidRDefault="008A777D">
            <w:pPr>
              <w:spacing w:after="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Коды аналитической программной классификации</w:t>
            </w:r>
          </w:p>
        </w:tc>
        <w:tc>
          <w:tcPr>
            <w:tcW w:w="432" w:type="dxa"/>
            <w:vMerge w:val="restart"/>
            <w:tcBorders>
              <w:top w:val="single" w:sz="8" w:space="0" w:color="auto"/>
              <w:left w:val="single" w:sz="4" w:space="0" w:color="auto"/>
              <w:bottom w:val="single" w:sz="8" w:space="0" w:color="000000"/>
              <w:right w:val="single" w:sz="4" w:space="0" w:color="auto"/>
            </w:tcBorders>
            <w:vAlign w:val="center"/>
            <w:hideMark/>
          </w:tcPr>
          <w:p w:rsidR="008A777D" w:rsidRDefault="008A777D">
            <w:pPr>
              <w:spacing w:after="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 </w:t>
            </w:r>
            <w:proofErr w:type="gramStart"/>
            <w:r>
              <w:rPr>
                <w:rFonts w:ascii="Times New Roman" w:eastAsia="Times New Roman" w:hAnsi="Times New Roman" w:cs="Times New Roman"/>
                <w:color w:val="000000"/>
                <w:sz w:val="16"/>
                <w:szCs w:val="16"/>
                <w:lang w:eastAsia="ru-RU"/>
              </w:rPr>
              <w:t>п</w:t>
            </w:r>
            <w:proofErr w:type="gramEnd"/>
            <w:r>
              <w:rPr>
                <w:rFonts w:ascii="Times New Roman" w:eastAsia="Times New Roman" w:hAnsi="Times New Roman" w:cs="Times New Roman"/>
                <w:color w:val="000000"/>
                <w:sz w:val="16"/>
                <w:szCs w:val="16"/>
                <w:lang w:eastAsia="ru-RU"/>
              </w:rPr>
              <w:t>/п</w:t>
            </w:r>
          </w:p>
        </w:tc>
        <w:tc>
          <w:tcPr>
            <w:tcW w:w="2004" w:type="dxa"/>
            <w:vMerge w:val="restart"/>
            <w:tcBorders>
              <w:top w:val="single" w:sz="8" w:space="0" w:color="auto"/>
              <w:left w:val="single" w:sz="4" w:space="0" w:color="auto"/>
              <w:bottom w:val="single" w:sz="8" w:space="0" w:color="000000"/>
              <w:right w:val="single" w:sz="4" w:space="0" w:color="auto"/>
            </w:tcBorders>
            <w:vAlign w:val="center"/>
            <w:hideMark/>
          </w:tcPr>
          <w:p w:rsidR="008A777D" w:rsidRDefault="008A777D">
            <w:pPr>
              <w:spacing w:after="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Наименование целевого показателя (индикатора)</w:t>
            </w:r>
          </w:p>
        </w:tc>
        <w:tc>
          <w:tcPr>
            <w:tcW w:w="1000" w:type="dxa"/>
            <w:vMerge w:val="restart"/>
            <w:tcBorders>
              <w:top w:val="single" w:sz="8" w:space="0" w:color="auto"/>
              <w:left w:val="single" w:sz="4" w:space="0" w:color="auto"/>
              <w:bottom w:val="single" w:sz="8" w:space="0" w:color="000000"/>
              <w:right w:val="single" w:sz="4" w:space="0" w:color="auto"/>
            </w:tcBorders>
            <w:vAlign w:val="center"/>
            <w:hideMark/>
          </w:tcPr>
          <w:p w:rsidR="008A777D" w:rsidRDefault="008A777D">
            <w:pPr>
              <w:spacing w:after="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Единица измерения</w:t>
            </w:r>
          </w:p>
        </w:tc>
        <w:tc>
          <w:tcPr>
            <w:tcW w:w="4727" w:type="dxa"/>
            <w:gridSpan w:val="4"/>
            <w:tcBorders>
              <w:top w:val="single" w:sz="8" w:space="0" w:color="auto"/>
              <w:left w:val="nil"/>
              <w:bottom w:val="nil"/>
              <w:right w:val="single" w:sz="4" w:space="0" w:color="000000"/>
            </w:tcBorders>
            <w:vAlign w:val="center"/>
            <w:hideMark/>
          </w:tcPr>
          <w:p w:rsidR="008A777D" w:rsidRDefault="008A777D">
            <w:pPr>
              <w:spacing w:after="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Значения целевого показателя (индикатора)</w:t>
            </w:r>
          </w:p>
        </w:tc>
        <w:tc>
          <w:tcPr>
            <w:tcW w:w="1240" w:type="dxa"/>
            <w:vMerge w:val="restart"/>
            <w:tcBorders>
              <w:top w:val="single" w:sz="8" w:space="0" w:color="auto"/>
              <w:left w:val="single" w:sz="4" w:space="0" w:color="auto"/>
              <w:bottom w:val="single" w:sz="8" w:space="0" w:color="000000"/>
              <w:right w:val="single" w:sz="4" w:space="0" w:color="auto"/>
            </w:tcBorders>
            <w:vAlign w:val="center"/>
            <w:hideMark/>
          </w:tcPr>
          <w:p w:rsidR="008A777D" w:rsidRDefault="008A777D">
            <w:pPr>
              <w:spacing w:after="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Отклонение факта на конец отчетного периода от плана на отчетный год</w:t>
            </w:r>
          </w:p>
        </w:tc>
        <w:tc>
          <w:tcPr>
            <w:tcW w:w="1110" w:type="dxa"/>
            <w:vMerge w:val="restart"/>
            <w:tcBorders>
              <w:top w:val="single" w:sz="8" w:space="0" w:color="auto"/>
              <w:left w:val="single" w:sz="4" w:space="0" w:color="auto"/>
              <w:bottom w:val="single" w:sz="8" w:space="0" w:color="000000"/>
              <w:right w:val="single" w:sz="4" w:space="0" w:color="auto"/>
            </w:tcBorders>
            <w:vAlign w:val="center"/>
            <w:hideMark/>
          </w:tcPr>
          <w:p w:rsidR="008A777D" w:rsidRDefault="008A777D">
            <w:pPr>
              <w:spacing w:after="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Относительное отклонение факта от плана, в % (исполнение плана)</w:t>
            </w:r>
          </w:p>
        </w:tc>
        <w:tc>
          <w:tcPr>
            <w:tcW w:w="992" w:type="dxa"/>
            <w:vMerge w:val="restart"/>
            <w:tcBorders>
              <w:top w:val="single" w:sz="8" w:space="0" w:color="auto"/>
              <w:left w:val="single" w:sz="4" w:space="0" w:color="auto"/>
              <w:bottom w:val="single" w:sz="8" w:space="0" w:color="000000"/>
              <w:right w:val="single" w:sz="4" w:space="0" w:color="auto"/>
            </w:tcBorders>
            <w:vAlign w:val="center"/>
            <w:hideMark/>
          </w:tcPr>
          <w:p w:rsidR="008A777D" w:rsidRDefault="008A777D">
            <w:pPr>
              <w:spacing w:after="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Темп роста (снижения) к уровню прошлого года, %</w:t>
            </w:r>
          </w:p>
        </w:tc>
        <w:tc>
          <w:tcPr>
            <w:tcW w:w="2693" w:type="dxa"/>
            <w:vMerge w:val="restart"/>
            <w:tcBorders>
              <w:top w:val="single" w:sz="8" w:space="0" w:color="auto"/>
              <w:left w:val="single" w:sz="4" w:space="0" w:color="auto"/>
              <w:bottom w:val="single" w:sz="8" w:space="0" w:color="000000"/>
              <w:right w:val="single" w:sz="8" w:space="0" w:color="auto"/>
            </w:tcBorders>
            <w:vAlign w:val="center"/>
            <w:hideMark/>
          </w:tcPr>
          <w:p w:rsidR="008A777D" w:rsidRDefault="008A777D">
            <w:pPr>
              <w:spacing w:after="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Обоснование отклонений значений целевого показателя (индикатора) на конец отчетного периода</w:t>
            </w:r>
          </w:p>
        </w:tc>
      </w:tr>
      <w:tr w:rsidR="008A777D" w:rsidTr="008A777D">
        <w:trPr>
          <w:trHeight w:val="390"/>
        </w:trPr>
        <w:tc>
          <w:tcPr>
            <w:tcW w:w="600" w:type="dxa"/>
            <w:gridSpan w:val="2"/>
            <w:vMerge/>
            <w:tcBorders>
              <w:top w:val="single" w:sz="8" w:space="0" w:color="auto"/>
              <w:left w:val="single" w:sz="8" w:space="0" w:color="auto"/>
              <w:bottom w:val="single" w:sz="4" w:space="0" w:color="auto"/>
              <w:right w:val="single" w:sz="4" w:space="0" w:color="auto"/>
            </w:tcBorders>
            <w:vAlign w:val="center"/>
            <w:hideMark/>
          </w:tcPr>
          <w:p w:rsidR="008A777D" w:rsidRDefault="008A777D">
            <w:pPr>
              <w:spacing w:after="0" w:line="240" w:lineRule="auto"/>
              <w:rPr>
                <w:rFonts w:ascii="Times New Roman" w:eastAsia="Times New Roman" w:hAnsi="Times New Roman" w:cs="Times New Roman"/>
                <w:color w:val="000000"/>
                <w:sz w:val="16"/>
                <w:szCs w:val="16"/>
                <w:lang w:eastAsia="ru-RU"/>
              </w:rPr>
            </w:pPr>
          </w:p>
        </w:tc>
        <w:tc>
          <w:tcPr>
            <w:tcW w:w="300" w:type="dxa"/>
            <w:vMerge/>
            <w:tcBorders>
              <w:top w:val="single" w:sz="8" w:space="0" w:color="auto"/>
              <w:left w:val="single" w:sz="4" w:space="0" w:color="auto"/>
              <w:bottom w:val="single" w:sz="8" w:space="0" w:color="000000"/>
              <w:right w:val="single" w:sz="4" w:space="0" w:color="auto"/>
            </w:tcBorders>
            <w:vAlign w:val="center"/>
            <w:hideMark/>
          </w:tcPr>
          <w:p w:rsidR="008A777D" w:rsidRDefault="008A777D">
            <w:pPr>
              <w:spacing w:after="0" w:line="240" w:lineRule="auto"/>
              <w:rPr>
                <w:rFonts w:ascii="Times New Roman" w:eastAsia="Times New Roman" w:hAnsi="Times New Roman" w:cs="Times New Roman"/>
                <w:color w:val="000000"/>
                <w:sz w:val="16"/>
                <w:szCs w:val="16"/>
                <w:lang w:eastAsia="ru-RU"/>
              </w:rPr>
            </w:pPr>
          </w:p>
        </w:tc>
        <w:tc>
          <w:tcPr>
            <w:tcW w:w="300" w:type="dxa"/>
            <w:vMerge/>
            <w:tcBorders>
              <w:top w:val="single" w:sz="8" w:space="0" w:color="auto"/>
              <w:left w:val="single" w:sz="4" w:space="0" w:color="auto"/>
              <w:bottom w:val="single" w:sz="8" w:space="0" w:color="000000"/>
              <w:right w:val="single" w:sz="4" w:space="0" w:color="auto"/>
            </w:tcBorders>
            <w:vAlign w:val="center"/>
            <w:hideMark/>
          </w:tcPr>
          <w:p w:rsidR="008A777D" w:rsidRDefault="008A777D">
            <w:pPr>
              <w:spacing w:after="0" w:line="240" w:lineRule="auto"/>
              <w:rPr>
                <w:rFonts w:ascii="Times New Roman" w:eastAsia="Times New Roman" w:hAnsi="Times New Roman" w:cs="Times New Roman"/>
                <w:color w:val="000000"/>
                <w:sz w:val="16"/>
                <w:szCs w:val="16"/>
                <w:lang w:eastAsia="ru-RU"/>
              </w:rPr>
            </w:pPr>
          </w:p>
        </w:tc>
        <w:tc>
          <w:tcPr>
            <w:tcW w:w="300" w:type="dxa"/>
            <w:vMerge/>
            <w:tcBorders>
              <w:top w:val="single" w:sz="8" w:space="0" w:color="auto"/>
              <w:left w:val="single" w:sz="4" w:space="0" w:color="auto"/>
              <w:bottom w:val="single" w:sz="8" w:space="0" w:color="000000"/>
              <w:right w:val="single" w:sz="4" w:space="0" w:color="auto"/>
            </w:tcBorders>
            <w:vAlign w:val="center"/>
            <w:hideMark/>
          </w:tcPr>
          <w:p w:rsidR="008A777D" w:rsidRDefault="008A777D">
            <w:pPr>
              <w:spacing w:after="0" w:line="240" w:lineRule="auto"/>
              <w:rPr>
                <w:rFonts w:ascii="Times New Roman" w:eastAsia="Times New Roman" w:hAnsi="Times New Roman" w:cs="Times New Roman"/>
                <w:color w:val="000000"/>
                <w:sz w:val="16"/>
                <w:szCs w:val="16"/>
                <w:lang w:eastAsia="ru-RU"/>
              </w:rPr>
            </w:pPr>
          </w:p>
        </w:tc>
        <w:tc>
          <w:tcPr>
            <w:tcW w:w="1573" w:type="dxa"/>
            <w:vMerge w:val="restart"/>
            <w:tcBorders>
              <w:top w:val="single" w:sz="4" w:space="0" w:color="auto"/>
              <w:left w:val="single" w:sz="4" w:space="0" w:color="auto"/>
              <w:bottom w:val="single" w:sz="8" w:space="0" w:color="000000"/>
              <w:right w:val="single" w:sz="4" w:space="0" w:color="auto"/>
            </w:tcBorders>
            <w:vAlign w:val="center"/>
            <w:hideMark/>
          </w:tcPr>
          <w:p w:rsidR="008A777D" w:rsidRDefault="008A777D">
            <w:pPr>
              <w:spacing w:after="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Факт за год, предшествующий </w:t>
            </w:r>
            <w:proofErr w:type="gramStart"/>
            <w:r>
              <w:rPr>
                <w:rFonts w:ascii="Times New Roman" w:eastAsia="Times New Roman" w:hAnsi="Times New Roman" w:cs="Times New Roman"/>
                <w:color w:val="000000"/>
                <w:sz w:val="16"/>
                <w:szCs w:val="16"/>
                <w:lang w:eastAsia="ru-RU"/>
              </w:rPr>
              <w:t>отчетному</w:t>
            </w:r>
            <w:proofErr w:type="gramEnd"/>
          </w:p>
        </w:tc>
        <w:tc>
          <w:tcPr>
            <w:tcW w:w="1421" w:type="dxa"/>
            <w:gridSpan w:val="2"/>
            <w:vMerge w:val="restart"/>
            <w:tcBorders>
              <w:top w:val="single" w:sz="4" w:space="0" w:color="auto"/>
              <w:left w:val="single" w:sz="4" w:space="0" w:color="auto"/>
              <w:bottom w:val="single" w:sz="8" w:space="0" w:color="000000"/>
              <w:right w:val="single" w:sz="4" w:space="0" w:color="auto"/>
            </w:tcBorders>
            <w:vAlign w:val="center"/>
            <w:hideMark/>
          </w:tcPr>
          <w:p w:rsidR="008A777D" w:rsidRDefault="008A777D">
            <w:pPr>
              <w:spacing w:after="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план на  отчетный год</w:t>
            </w:r>
          </w:p>
        </w:tc>
        <w:tc>
          <w:tcPr>
            <w:tcW w:w="1733" w:type="dxa"/>
            <w:vMerge w:val="restart"/>
            <w:tcBorders>
              <w:top w:val="single" w:sz="4" w:space="0" w:color="auto"/>
              <w:left w:val="single" w:sz="4" w:space="0" w:color="auto"/>
              <w:bottom w:val="single" w:sz="8" w:space="0" w:color="000000"/>
              <w:right w:val="single" w:sz="4" w:space="0" w:color="auto"/>
            </w:tcBorders>
            <w:vAlign w:val="center"/>
            <w:hideMark/>
          </w:tcPr>
          <w:p w:rsidR="008A777D" w:rsidRDefault="008A777D">
            <w:pPr>
              <w:spacing w:after="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факт на конец отчетного периода</w:t>
            </w:r>
          </w:p>
        </w:tc>
        <w:tc>
          <w:tcPr>
            <w:tcW w:w="300" w:type="dxa"/>
            <w:vMerge/>
            <w:tcBorders>
              <w:top w:val="single" w:sz="8" w:space="0" w:color="auto"/>
              <w:left w:val="single" w:sz="4" w:space="0" w:color="auto"/>
              <w:bottom w:val="single" w:sz="8" w:space="0" w:color="000000"/>
              <w:right w:val="single" w:sz="4" w:space="0" w:color="auto"/>
            </w:tcBorders>
            <w:vAlign w:val="center"/>
            <w:hideMark/>
          </w:tcPr>
          <w:p w:rsidR="008A777D" w:rsidRDefault="008A777D">
            <w:pPr>
              <w:spacing w:after="0" w:line="240" w:lineRule="auto"/>
              <w:rPr>
                <w:rFonts w:ascii="Times New Roman" w:eastAsia="Times New Roman" w:hAnsi="Times New Roman" w:cs="Times New Roman"/>
                <w:color w:val="000000"/>
                <w:sz w:val="16"/>
                <w:szCs w:val="16"/>
                <w:lang w:eastAsia="ru-RU"/>
              </w:rPr>
            </w:pPr>
          </w:p>
        </w:tc>
        <w:tc>
          <w:tcPr>
            <w:tcW w:w="300" w:type="dxa"/>
            <w:vMerge/>
            <w:tcBorders>
              <w:top w:val="single" w:sz="8" w:space="0" w:color="auto"/>
              <w:left w:val="single" w:sz="4" w:space="0" w:color="auto"/>
              <w:bottom w:val="single" w:sz="8" w:space="0" w:color="000000"/>
              <w:right w:val="single" w:sz="4" w:space="0" w:color="auto"/>
            </w:tcBorders>
            <w:vAlign w:val="center"/>
            <w:hideMark/>
          </w:tcPr>
          <w:p w:rsidR="008A777D" w:rsidRDefault="008A777D">
            <w:pPr>
              <w:spacing w:after="0" w:line="240" w:lineRule="auto"/>
              <w:rPr>
                <w:rFonts w:ascii="Times New Roman" w:eastAsia="Times New Roman" w:hAnsi="Times New Roman" w:cs="Times New Roman"/>
                <w:color w:val="000000"/>
                <w:sz w:val="16"/>
                <w:szCs w:val="16"/>
                <w:lang w:eastAsia="ru-RU"/>
              </w:rPr>
            </w:pPr>
          </w:p>
        </w:tc>
        <w:tc>
          <w:tcPr>
            <w:tcW w:w="300" w:type="dxa"/>
            <w:vMerge/>
            <w:tcBorders>
              <w:top w:val="single" w:sz="8" w:space="0" w:color="auto"/>
              <w:left w:val="single" w:sz="4" w:space="0" w:color="auto"/>
              <w:bottom w:val="single" w:sz="8" w:space="0" w:color="000000"/>
              <w:right w:val="single" w:sz="4" w:space="0" w:color="auto"/>
            </w:tcBorders>
            <w:vAlign w:val="center"/>
            <w:hideMark/>
          </w:tcPr>
          <w:p w:rsidR="008A777D" w:rsidRDefault="008A777D">
            <w:pPr>
              <w:spacing w:after="0" w:line="240" w:lineRule="auto"/>
              <w:rPr>
                <w:rFonts w:ascii="Times New Roman" w:eastAsia="Times New Roman" w:hAnsi="Times New Roman" w:cs="Times New Roman"/>
                <w:color w:val="000000"/>
                <w:sz w:val="16"/>
                <w:szCs w:val="16"/>
                <w:lang w:eastAsia="ru-RU"/>
              </w:rPr>
            </w:pPr>
          </w:p>
        </w:tc>
        <w:tc>
          <w:tcPr>
            <w:tcW w:w="2993" w:type="dxa"/>
            <w:vMerge/>
            <w:tcBorders>
              <w:top w:val="single" w:sz="8" w:space="0" w:color="auto"/>
              <w:left w:val="single" w:sz="4" w:space="0" w:color="auto"/>
              <w:bottom w:val="single" w:sz="8" w:space="0" w:color="000000"/>
              <w:right w:val="single" w:sz="8" w:space="0" w:color="auto"/>
            </w:tcBorders>
            <w:vAlign w:val="center"/>
            <w:hideMark/>
          </w:tcPr>
          <w:p w:rsidR="008A777D" w:rsidRDefault="008A777D">
            <w:pPr>
              <w:spacing w:after="0" w:line="240" w:lineRule="auto"/>
              <w:rPr>
                <w:rFonts w:ascii="Times New Roman" w:eastAsia="Times New Roman" w:hAnsi="Times New Roman" w:cs="Times New Roman"/>
                <w:color w:val="000000"/>
                <w:sz w:val="16"/>
                <w:szCs w:val="16"/>
                <w:lang w:eastAsia="ru-RU"/>
              </w:rPr>
            </w:pPr>
          </w:p>
        </w:tc>
      </w:tr>
      <w:tr w:rsidR="008A777D" w:rsidTr="008A777D">
        <w:trPr>
          <w:trHeight w:val="585"/>
        </w:trPr>
        <w:tc>
          <w:tcPr>
            <w:tcW w:w="702" w:type="dxa"/>
            <w:tcBorders>
              <w:top w:val="nil"/>
              <w:left w:val="single" w:sz="8" w:space="0" w:color="auto"/>
              <w:bottom w:val="single" w:sz="8" w:space="0" w:color="auto"/>
              <w:right w:val="single" w:sz="4" w:space="0" w:color="auto"/>
            </w:tcBorders>
            <w:noWrap/>
            <w:vAlign w:val="center"/>
            <w:hideMark/>
          </w:tcPr>
          <w:p w:rsidR="008A777D" w:rsidRDefault="008A777D">
            <w:pPr>
              <w:spacing w:after="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МП</w:t>
            </w:r>
          </w:p>
        </w:tc>
        <w:tc>
          <w:tcPr>
            <w:tcW w:w="566" w:type="dxa"/>
            <w:tcBorders>
              <w:top w:val="nil"/>
              <w:left w:val="nil"/>
              <w:bottom w:val="single" w:sz="8" w:space="0" w:color="auto"/>
              <w:right w:val="single" w:sz="4" w:space="0" w:color="auto"/>
            </w:tcBorders>
            <w:noWrap/>
            <w:vAlign w:val="center"/>
            <w:hideMark/>
          </w:tcPr>
          <w:p w:rsidR="008A777D" w:rsidRDefault="008A777D">
            <w:pPr>
              <w:spacing w:after="0"/>
              <w:jc w:val="center"/>
              <w:rPr>
                <w:rFonts w:ascii="Times New Roman" w:eastAsia="Times New Roman" w:hAnsi="Times New Roman" w:cs="Times New Roman"/>
                <w:color w:val="000000"/>
                <w:sz w:val="16"/>
                <w:szCs w:val="16"/>
                <w:lang w:eastAsia="ru-RU"/>
              </w:rPr>
            </w:pPr>
            <w:proofErr w:type="spellStart"/>
            <w:r>
              <w:rPr>
                <w:rFonts w:ascii="Times New Roman" w:eastAsia="Times New Roman" w:hAnsi="Times New Roman" w:cs="Times New Roman"/>
                <w:color w:val="000000"/>
                <w:sz w:val="16"/>
                <w:szCs w:val="16"/>
                <w:lang w:eastAsia="ru-RU"/>
              </w:rPr>
              <w:t>Пп</w:t>
            </w:r>
            <w:proofErr w:type="spellEnd"/>
          </w:p>
        </w:tc>
        <w:tc>
          <w:tcPr>
            <w:tcW w:w="300" w:type="dxa"/>
            <w:vMerge/>
            <w:tcBorders>
              <w:top w:val="single" w:sz="8" w:space="0" w:color="auto"/>
              <w:left w:val="single" w:sz="4" w:space="0" w:color="auto"/>
              <w:bottom w:val="single" w:sz="8" w:space="0" w:color="000000"/>
              <w:right w:val="single" w:sz="4" w:space="0" w:color="auto"/>
            </w:tcBorders>
            <w:vAlign w:val="center"/>
            <w:hideMark/>
          </w:tcPr>
          <w:p w:rsidR="008A777D" w:rsidRDefault="008A777D">
            <w:pPr>
              <w:spacing w:after="0" w:line="240" w:lineRule="auto"/>
              <w:rPr>
                <w:rFonts w:ascii="Times New Roman" w:eastAsia="Times New Roman" w:hAnsi="Times New Roman" w:cs="Times New Roman"/>
                <w:color w:val="000000"/>
                <w:sz w:val="16"/>
                <w:szCs w:val="16"/>
                <w:lang w:eastAsia="ru-RU"/>
              </w:rPr>
            </w:pPr>
          </w:p>
        </w:tc>
        <w:tc>
          <w:tcPr>
            <w:tcW w:w="300" w:type="dxa"/>
            <w:vMerge/>
            <w:tcBorders>
              <w:top w:val="single" w:sz="8" w:space="0" w:color="auto"/>
              <w:left w:val="single" w:sz="4" w:space="0" w:color="auto"/>
              <w:bottom w:val="single" w:sz="8" w:space="0" w:color="000000"/>
              <w:right w:val="single" w:sz="4" w:space="0" w:color="auto"/>
            </w:tcBorders>
            <w:vAlign w:val="center"/>
            <w:hideMark/>
          </w:tcPr>
          <w:p w:rsidR="008A777D" w:rsidRDefault="008A777D">
            <w:pPr>
              <w:spacing w:after="0" w:line="240" w:lineRule="auto"/>
              <w:rPr>
                <w:rFonts w:ascii="Times New Roman" w:eastAsia="Times New Roman" w:hAnsi="Times New Roman" w:cs="Times New Roman"/>
                <w:color w:val="000000"/>
                <w:sz w:val="16"/>
                <w:szCs w:val="16"/>
                <w:lang w:eastAsia="ru-RU"/>
              </w:rPr>
            </w:pPr>
          </w:p>
        </w:tc>
        <w:tc>
          <w:tcPr>
            <w:tcW w:w="300" w:type="dxa"/>
            <w:vMerge/>
            <w:tcBorders>
              <w:top w:val="single" w:sz="8" w:space="0" w:color="auto"/>
              <w:left w:val="single" w:sz="4" w:space="0" w:color="auto"/>
              <w:bottom w:val="single" w:sz="8" w:space="0" w:color="000000"/>
              <w:right w:val="single" w:sz="4" w:space="0" w:color="auto"/>
            </w:tcBorders>
            <w:vAlign w:val="center"/>
            <w:hideMark/>
          </w:tcPr>
          <w:p w:rsidR="008A777D" w:rsidRDefault="008A777D">
            <w:pPr>
              <w:spacing w:after="0" w:line="240" w:lineRule="auto"/>
              <w:rPr>
                <w:rFonts w:ascii="Times New Roman" w:eastAsia="Times New Roman" w:hAnsi="Times New Roman" w:cs="Times New Roman"/>
                <w:color w:val="000000"/>
                <w:sz w:val="16"/>
                <w:szCs w:val="16"/>
                <w:lang w:eastAsia="ru-RU"/>
              </w:rPr>
            </w:pPr>
          </w:p>
        </w:tc>
        <w:tc>
          <w:tcPr>
            <w:tcW w:w="300" w:type="dxa"/>
            <w:vMerge/>
            <w:tcBorders>
              <w:top w:val="single" w:sz="4" w:space="0" w:color="auto"/>
              <w:left w:val="single" w:sz="4" w:space="0" w:color="auto"/>
              <w:bottom w:val="single" w:sz="8" w:space="0" w:color="000000"/>
              <w:right w:val="single" w:sz="4" w:space="0" w:color="auto"/>
            </w:tcBorders>
            <w:vAlign w:val="center"/>
            <w:hideMark/>
          </w:tcPr>
          <w:p w:rsidR="008A777D" w:rsidRDefault="008A777D">
            <w:pPr>
              <w:spacing w:after="0" w:line="240" w:lineRule="auto"/>
              <w:rPr>
                <w:rFonts w:ascii="Times New Roman" w:eastAsia="Times New Roman" w:hAnsi="Times New Roman" w:cs="Times New Roman"/>
                <w:color w:val="000000"/>
                <w:sz w:val="16"/>
                <w:szCs w:val="16"/>
                <w:lang w:eastAsia="ru-RU"/>
              </w:rPr>
            </w:pPr>
          </w:p>
        </w:tc>
        <w:tc>
          <w:tcPr>
            <w:tcW w:w="600" w:type="dxa"/>
            <w:gridSpan w:val="2"/>
            <w:vMerge/>
            <w:tcBorders>
              <w:top w:val="single" w:sz="4" w:space="0" w:color="auto"/>
              <w:left w:val="single" w:sz="4" w:space="0" w:color="auto"/>
              <w:bottom w:val="single" w:sz="8" w:space="0" w:color="000000"/>
              <w:right w:val="single" w:sz="4" w:space="0" w:color="auto"/>
            </w:tcBorders>
            <w:vAlign w:val="center"/>
            <w:hideMark/>
          </w:tcPr>
          <w:p w:rsidR="008A777D" w:rsidRDefault="008A777D">
            <w:pPr>
              <w:spacing w:after="0" w:line="240" w:lineRule="auto"/>
              <w:rPr>
                <w:rFonts w:ascii="Times New Roman" w:eastAsia="Times New Roman" w:hAnsi="Times New Roman" w:cs="Times New Roman"/>
                <w:color w:val="000000"/>
                <w:sz w:val="16"/>
                <w:szCs w:val="16"/>
                <w:lang w:eastAsia="ru-RU"/>
              </w:rPr>
            </w:pPr>
          </w:p>
        </w:tc>
        <w:tc>
          <w:tcPr>
            <w:tcW w:w="300" w:type="dxa"/>
            <w:vMerge/>
            <w:tcBorders>
              <w:top w:val="single" w:sz="4" w:space="0" w:color="auto"/>
              <w:left w:val="single" w:sz="4" w:space="0" w:color="auto"/>
              <w:bottom w:val="single" w:sz="8" w:space="0" w:color="000000"/>
              <w:right w:val="single" w:sz="4" w:space="0" w:color="auto"/>
            </w:tcBorders>
            <w:vAlign w:val="center"/>
            <w:hideMark/>
          </w:tcPr>
          <w:p w:rsidR="008A777D" w:rsidRDefault="008A777D">
            <w:pPr>
              <w:spacing w:after="0" w:line="240" w:lineRule="auto"/>
              <w:rPr>
                <w:rFonts w:ascii="Times New Roman" w:eastAsia="Times New Roman" w:hAnsi="Times New Roman" w:cs="Times New Roman"/>
                <w:color w:val="000000"/>
                <w:sz w:val="16"/>
                <w:szCs w:val="16"/>
                <w:lang w:eastAsia="ru-RU"/>
              </w:rPr>
            </w:pPr>
          </w:p>
        </w:tc>
        <w:tc>
          <w:tcPr>
            <w:tcW w:w="300" w:type="dxa"/>
            <w:vMerge/>
            <w:tcBorders>
              <w:top w:val="single" w:sz="8" w:space="0" w:color="auto"/>
              <w:left w:val="single" w:sz="4" w:space="0" w:color="auto"/>
              <w:bottom w:val="single" w:sz="8" w:space="0" w:color="000000"/>
              <w:right w:val="single" w:sz="4" w:space="0" w:color="auto"/>
            </w:tcBorders>
            <w:vAlign w:val="center"/>
            <w:hideMark/>
          </w:tcPr>
          <w:p w:rsidR="008A777D" w:rsidRDefault="008A777D">
            <w:pPr>
              <w:spacing w:after="0" w:line="240" w:lineRule="auto"/>
              <w:rPr>
                <w:rFonts w:ascii="Times New Roman" w:eastAsia="Times New Roman" w:hAnsi="Times New Roman" w:cs="Times New Roman"/>
                <w:color w:val="000000"/>
                <w:sz w:val="16"/>
                <w:szCs w:val="16"/>
                <w:lang w:eastAsia="ru-RU"/>
              </w:rPr>
            </w:pPr>
          </w:p>
        </w:tc>
        <w:tc>
          <w:tcPr>
            <w:tcW w:w="300" w:type="dxa"/>
            <w:vMerge/>
            <w:tcBorders>
              <w:top w:val="single" w:sz="8" w:space="0" w:color="auto"/>
              <w:left w:val="single" w:sz="4" w:space="0" w:color="auto"/>
              <w:bottom w:val="single" w:sz="8" w:space="0" w:color="000000"/>
              <w:right w:val="single" w:sz="4" w:space="0" w:color="auto"/>
            </w:tcBorders>
            <w:vAlign w:val="center"/>
            <w:hideMark/>
          </w:tcPr>
          <w:p w:rsidR="008A777D" w:rsidRDefault="008A777D">
            <w:pPr>
              <w:spacing w:after="0" w:line="240" w:lineRule="auto"/>
              <w:rPr>
                <w:rFonts w:ascii="Times New Roman" w:eastAsia="Times New Roman" w:hAnsi="Times New Roman" w:cs="Times New Roman"/>
                <w:color w:val="000000"/>
                <w:sz w:val="16"/>
                <w:szCs w:val="16"/>
                <w:lang w:eastAsia="ru-RU"/>
              </w:rPr>
            </w:pPr>
          </w:p>
        </w:tc>
        <w:tc>
          <w:tcPr>
            <w:tcW w:w="300" w:type="dxa"/>
            <w:vMerge/>
            <w:tcBorders>
              <w:top w:val="single" w:sz="8" w:space="0" w:color="auto"/>
              <w:left w:val="single" w:sz="4" w:space="0" w:color="auto"/>
              <w:bottom w:val="single" w:sz="8" w:space="0" w:color="000000"/>
              <w:right w:val="single" w:sz="4" w:space="0" w:color="auto"/>
            </w:tcBorders>
            <w:vAlign w:val="center"/>
            <w:hideMark/>
          </w:tcPr>
          <w:p w:rsidR="008A777D" w:rsidRDefault="008A777D">
            <w:pPr>
              <w:spacing w:after="0" w:line="240" w:lineRule="auto"/>
              <w:rPr>
                <w:rFonts w:ascii="Times New Roman" w:eastAsia="Times New Roman" w:hAnsi="Times New Roman" w:cs="Times New Roman"/>
                <w:color w:val="000000"/>
                <w:sz w:val="16"/>
                <w:szCs w:val="16"/>
                <w:lang w:eastAsia="ru-RU"/>
              </w:rPr>
            </w:pPr>
          </w:p>
        </w:tc>
        <w:tc>
          <w:tcPr>
            <w:tcW w:w="2993" w:type="dxa"/>
            <w:vMerge/>
            <w:tcBorders>
              <w:top w:val="single" w:sz="8" w:space="0" w:color="auto"/>
              <w:left w:val="single" w:sz="4" w:space="0" w:color="auto"/>
              <w:bottom w:val="single" w:sz="8" w:space="0" w:color="000000"/>
              <w:right w:val="single" w:sz="8" w:space="0" w:color="auto"/>
            </w:tcBorders>
            <w:vAlign w:val="center"/>
            <w:hideMark/>
          </w:tcPr>
          <w:p w:rsidR="008A777D" w:rsidRDefault="008A777D">
            <w:pPr>
              <w:spacing w:after="0" w:line="240" w:lineRule="auto"/>
              <w:rPr>
                <w:rFonts w:ascii="Times New Roman" w:eastAsia="Times New Roman" w:hAnsi="Times New Roman" w:cs="Times New Roman"/>
                <w:color w:val="000000"/>
                <w:sz w:val="16"/>
                <w:szCs w:val="16"/>
                <w:lang w:eastAsia="ru-RU"/>
              </w:rPr>
            </w:pPr>
          </w:p>
        </w:tc>
      </w:tr>
      <w:tr w:rsidR="008A777D" w:rsidTr="008A777D">
        <w:trPr>
          <w:trHeight w:val="300"/>
        </w:trPr>
        <w:tc>
          <w:tcPr>
            <w:tcW w:w="702" w:type="dxa"/>
            <w:vMerge w:val="restart"/>
            <w:tcBorders>
              <w:top w:val="nil"/>
              <w:left w:val="single" w:sz="8" w:space="0" w:color="auto"/>
              <w:bottom w:val="single" w:sz="8" w:space="0" w:color="000000"/>
              <w:right w:val="single" w:sz="4" w:space="0" w:color="auto"/>
            </w:tcBorders>
            <w:noWrap/>
            <w:hideMark/>
          </w:tcPr>
          <w:p w:rsidR="008A777D" w:rsidRDefault="008A777D">
            <w:pPr>
              <w:spacing w:after="0"/>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09</w:t>
            </w:r>
          </w:p>
        </w:tc>
        <w:tc>
          <w:tcPr>
            <w:tcW w:w="566" w:type="dxa"/>
            <w:vMerge w:val="restart"/>
            <w:tcBorders>
              <w:top w:val="nil"/>
              <w:left w:val="single" w:sz="4" w:space="0" w:color="auto"/>
              <w:bottom w:val="single" w:sz="8" w:space="0" w:color="000000"/>
              <w:right w:val="single" w:sz="4" w:space="0" w:color="auto"/>
            </w:tcBorders>
            <w:noWrap/>
            <w:hideMark/>
          </w:tcPr>
          <w:p w:rsidR="008A777D" w:rsidRDefault="008A777D">
            <w:pPr>
              <w:spacing w:after="0"/>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w:t>
            </w:r>
          </w:p>
        </w:tc>
        <w:tc>
          <w:tcPr>
            <w:tcW w:w="432" w:type="dxa"/>
            <w:tcBorders>
              <w:top w:val="nil"/>
              <w:left w:val="nil"/>
              <w:bottom w:val="single" w:sz="4" w:space="0" w:color="auto"/>
              <w:right w:val="single" w:sz="4" w:space="0" w:color="auto"/>
            </w:tcBorders>
            <w:noWrap/>
            <w:hideMark/>
          </w:tcPr>
          <w:p w:rsidR="008A777D" w:rsidRDefault="008A777D">
            <w:pPr>
              <w:spacing w:after="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w:t>
            </w:r>
          </w:p>
        </w:tc>
        <w:tc>
          <w:tcPr>
            <w:tcW w:w="13766" w:type="dxa"/>
            <w:gridSpan w:val="10"/>
            <w:tcBorders>
              <w:top w:val="single" w:sz="8" w:space="0" w:color="auto"/>
              <w:left w:val="nil"/>
              <w:bottom w:val="single" w:sz="4" w:space="0" w:color="auto"/>
              <w:right w:val="single" w:sz="8" w:space="0" w:color="000000"/>
            </w:tcBorders>
            <w:noWrap/>
            <w:hideMark/>
          </w:tcPr>
          <w:p w:rsidR="008A777D" w:rsidRDefault="008A777D">
            <w:pPr>
              <w:spacing w:after="0"/>
              <w:rPr>
                <w:rFonts w:ascii="Times New Roman" w:eastAsia="Times New Roman" w:hAnsi="Times New Roman" w:cs="Times New Roman"/>
                <w:b/>
                <w:bCs/>
                <w:color w:val="000000"/>
                <w:sz w:val="20"/>
                <w:szCs w:val="20"/>
                <w:lang w:eastAsia="ru-RU"/>
              </w:rPr>
            </w:pPr>
            <w:r>
              <w:rPr>
                <w:rFonts w:ascii="Times New Roman" w:hAnsi="Times New Roman" w:cs="Times New Roman"/>
                <w:color w:val="000000"/>
                <w:sz w:val="20"/>
                <w:szCs w:val="20"/>
              </w:rPr>
              <w:t>Управление муниципальными финансами</w:t>
            </w:r>
          </w:p>
        </w:tc>
      </w:tr>
      <w:tr w:rsidR="008A777D" w:rsidTr="008A777D">
        <w:trPr>
          <w:trHeight w:val="465"/>
        </w:trPr>
        <w:tc>
          <w:tcPr>
            <w:tcW w:w="300" w:type="dxa"/>
            <w:vMerge/>
            <w:tcBorders>
              <w:top w:val="nil"/>
              <w:left w:val="single" w:sz="8" w:space="0" w:color="auto"/>
              <w:bottom w:val="single" w:sz="8" w:space="0" w:color="000000"/>
              <w:right w:val="single" w:sz="4" w:space="0" w:color="auto"/>
            </w:tcBorders>
            <w:vAlign w:val="center"/>
            <w:hideMark/>
          </w:tcPr>
          <w:p w:rsidR="008A777D" w:rsidRDefault="008A777D">
            <w:pPr>
              <w:spacing w:after="0" w:line="240" w:lineRule="auto"/>
              <w:rPr>
                <w:rFonts w:ascii="Times New Roman" w:eastAsia="Times New Roman" w:hAnsi="Times New Roman" w:cs="Times New Roman"/>
                <w:b/>
                <w:bCs/>
                <w:color w:val="000000"/>
                <w:sz w:val="20"/>
                <w:szCs w:val="20"/>
                <w:lang w:eastAsia="ru-RU"/>
              </w:rPr>
            </w:pPr>
          </w:p>
        </w:tc>
        <w:tc>
          <w:tcPr>
            <w:tcW w:w="300" w:type="dxa"/>
            <w:vMerge/>
            <w:tcBorders>
              <w:top w:val="nil"/>
              <w:left w:val="single" w:sz="4" w:space="0" w:color="auto"/>
              <w:bottom w:val="single" w:sz="8" w:space="0" w:color="000000"/>
              <w:right w:val="single" w:sz="4" w:space="0" w:color="auto"/>
            </w:tcBorders>
            <w:vAlign w:val="center"/>
            <w:hideMark/>
          </w:tcPr>
          <w:p w:rsidR="008A777D" w:rsidRDefault="008A777D">
            <w:pPr>
              <w:spacing w:after="0" w:line="240" w:lineRule="auto"/>
              <w:rPr>
                <w:rFonts w:ascii="Times New Roman" w:eastAsia="Times New Roman" w:hAnsi="Times New Roman" w:cs="Times New Roman"/>
                <w:b/>
                <w:bCs/>
                <w:color w:val="000000"/>
                <w:sz w:val="20"/>
                <w:szCs w:val="20"/>
                <w:lang w:eastAsia="ru-RU"/>
              </w:rPr>
            </w:pPr>
          </w:p>
        </w:tc>
        <w:tc>
          <w:tcPr>
            <w:tcW w:w="432"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2004" w:type="dxa"/>
            <w:tcBorders>
              <w:top w:val="nil"/>
              <w:left w:val="nil"/>
              <w:bottom w:val="single" w:sz="4" w:space="0" w:color="auto"/>
              <w:right w:val="single" w:sz="4" w:space="0" w:color="auto"/>
            </w:tcBorders>
            <w:hideMark/>
          </w:tcPr>
          <w:p w:rsidR="008A777D" w:rsidRDefault="008A777D">
            <w:pPr>
              <w:pStyle w:val="ConsPlusNonformat"/>
              <w:spacing w:line="276" w:lineRule="auto"/>
              <w:rPr>
                <w:rFonts w:ascii="Times New Roman" w:hAnsi="Times New Roman" w:cs="Times New Roman"/>
                <w:lang w:eastAsia="en-US"/>
              </w:rPr>
            </w:pPr>
            <w:r>
              <w:rPr>
                <w:rFonts w:ascii="Times New Roman" w:hAnsi="Times New Roman" w:cs="Times New Roman"/>
                <w:lang w:eastAsia="en-US"/>
              </w:rPr>
              <w:t>Объем налоговых и неналоговых  доходов консолидированного бюджета муниципального образования «Глазовский район»</w:t>
            </w:r>
          </w:p>
        </w:tc>
        <w:tc>
          <w:tcPr>
            <w:tcW w:w="1000"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тыс.</w:t>
            </w:r>
          </w:p>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руб.</w:t>
            </w:r>
          </w:p>
        </w:tc>
        <w:tc>
          <w:tcPr>
            <w:tcW w:w="1573"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eastAsia="Times New Roman" w:hAnsi="Times New Roman" w:cs="Times New Roman"/>
                <w:color w:val="000000"/>
                <w:sz w:val="20"/>
                <w:szCs w:val="20"/>
                <w:lang w:eastAsia="ru-RU"/>
              </w:rPr>
              <w:t>141690,2</w:t>
            </w:r>
          </w:p>
        </w:tc>
        <w:tc>
          <w:tcPr>
            <w:tcW w:w="1421" w:type="dxa"/>
            <w:gridSpan w:val="2"/>
            <w:tcBorders>
              <w:top w:val="nil"/>
              <w:left w:val="nil"/>
              <w:bottom w:val="single" w:sz="4" w:space="0" w:color="auto"/>
              <w:right w:val="single" w:sz="4" w:space="0" w:color="auto"/>
            </w:tcBorders>
            <w:noWrap/>
          </w:tcPr>
          <w:p w:rsidR="008A777D" w:rsidRDefault="008A777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142017,4</w:t>
            </w:r>
          </w:p>
          <w:p w:rsidR="008A777D" w:rsidRDefault="008A777D">
            <w:pPr>
              <w:widowControl w:val="0"/>
              <w:autoSpaceDE w:val="0"/>
              <w:autoSpaceDN w:val="0"/>
              <w:adjustRightInd w:val="0"/>
              <w:spacing w:after="0" w:line="240" w:lineRule="auto"/>
              <w:jc w:val="center"/>
              <w:rPr>
                <w:rFonts w:ascii="Times New Roman" w:hAnsi="Times New Roman" w:cs="Times New Roman"/>
                <w:sz w:val="20"/>
                <w:szCs w:val="20"/>
              </w:rPr>
            </w:pPr>
          </w:p>
        </w:tc>
        <w:tc>
          <w:tcPr>
            <w:tcW w:w="1733" w:type="dxa"/>
            <w:tcBorders>
              <w:top w:val="nil"/>
              <w:left w:val="nil"/>
              <w:bottom w:val="single" w:sz="4" w:space="0" w:color="auto"/>
              <w:right w:val="single" w:sz="4" w:space="0" w:color="auto"/>
            </w:tcBorders>
            <w:noWrap/>
            <w:hideMark/>
          </w:tcPr>
          <w:p w:rsidR="008A777D" w:rsidRDefault="008A777D">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140021,4</w:t>
            </w:r>
          </w:p>
        </w:tc>
        <w:tc>
          <w:tcPr>
            <w:tcW w:w="1240" w:type="dxa"/>
            <w:tcBorders>
              <w:top w:val="nil"/>
              <w:left w:val="nil"/>
              <w:bottom w:val="single" w:sz="4" w:space="0" w:color="auto"/>
              <w:right w:val="single" w:sz="4" w:space="0" w:color="auto"/>
            </w:tcBorders>
            <w:noWrap/>
          </w:tcPr>
          <w:p w:rsidR="008A777D" w:rsidRDefault="008A777D">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-1996,0</w:t>
            </w:r>
          </w:p>
          <w:p w:rsidR="008A777D" w:rsidRDefault="008A777D">
            <w:pPr>
              <w:spacing w:after="0"/>
              <w:jc w:val="center"/>
              <w:rPr>
                <w:rFonts w:ascii="Times New Roman" w:eastAsia="Times New Roman" w:hAnsi="Times New Roman" w:cs="Times New Roman"/>
                <w:color w:val="000000"/>
                <w:sz w:val="20"/>
                <w:szCs w:val="20"/>
                <w:lang w:eastAsia="ru-RU"/>
              </w:rPr>
            </w:pPr>
          </w:p>
        </w:tc>
        <w:tc>
          <w:tcPr>
            <w:tcW w:w="1110" w:type="dxa"/>
            <w:tcBorders>
              <w:top w:val="nil"/>
              <w:left w:val="nil"/>
              <w:bottom w:val="single" w:sz="4" w:space="0" w:color="auto"/>
              <w:right w:val="single" w:sz="4" w:space="0" w:color="auto"/>
            </w:tcBorders>
            <w:noWrap/>
            <w:hideMark/>
          </w:tcPr>
          <w:p w:rsidR="008A777D" w:rsidRDefault="008A777D">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w:t>
            </w:r>
          </w:p>
        </w:tc>
        <w:tc>
          <w:tcPr>
            <w:tcW w:w="992" w:type="dxa"/>
            <w:tcBorders>
              <w:top w:val="nil"/>
              <w:left w:val="nil"/>
              <w:bottom w:val="single" w:sz="4" w:space="0" w:color="auto"/>
              <w:right w:val="nil"/>
            </w:tcBorders>
            <w:noWrap/>
          </w:tcPr>
          <w:p w:rsidR="008A777D" w:rsidRDefault="008A777D">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98,8</w:t>
            </w:r>
          </w:p>
          <w:p w:rsidR="008A777D" w:rsidRDefault="008A777D">
            <w:pPr>
              <w:spacing w:after="0"/>
              <w:jc w:val="center"/>
              <w:rPr>
                <w:rFonts w:ascii="Times New Roman" w:eastAsia="Times New Roman" w:hAnsi="Times New Roman" w:cs="Times New Roman"/>
                <w:color w:val="000000"/>
                <w:sz w:val="20"/>
                <w:szCs w:val="20"/>
                <w:lang w:eastAsia="ru-RU"/>
              </w:rPr>
            </w:pPr>
          </w:p>
        </w:tc>
        <w:tc>
          <w:tcPr>
            <w:tcW w:w="2693" w:type="dxa"/>
            <w:tcBorders>
              <w:top w:val="nil"/>
              <w:left w:val="single" w:sz="4" w:space="0" w:color="auto"/>
              <w:bottom w:val="single" w:sz="4" w:space="0" w:color="auto"/>
              <w:right w:val="single" w:sz="8" w:space="0" w:color="auto"/>
            </w:tcBorders>
            <w:noWrap/>
            <w:hideMark/>
          </w:tcPr>
          <w:p w:rsidR="008A777D" w:rsidRDefault="008A777D">
            <w:pPr>
              <w:spacing w:after="0"/>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выполнен план,  в связи с тем, что фактический темп роста по налогу на доходы с физических лиц (103,1%) ниже запланированного на 2020 год  (105,1%)</w:t>
            </w:r>
          </w:p>
        </w:tc>
      </w:tr>
      <w:tr w:rsidR="008A777D" w:rsidTr="008A777D">
        <w:trPr>
          <w:trHeight w:val="465"/>
        </w:trPr>
        <w:tc>
          <w:tcPr>
            <w:tcW w:w="300" w:type="dxa"/>
            <w:vMerge/>
            <w:tcBorders>
              <w:top w:val="nil"/>
              <w:left w:val="single" w:sz="8" w:space="0" w:color="auto"/>
              <w:bottom w:val="single" w:sz="8" w:space="0" w:color="000000"/>
              <w:right w:val="single" w:sz="4" w:space="0" w:color="auto"/>
            </w:tcBorders>
            <w:vAlign w:val="center"/>
            <w:hideMark/>
          </w:tcPr>
          <w:p w:rsidR="008A777D" w:rsidRDefault="008A777D">
            <w:pPr>
              <w:spacing w:after="0" w:line="240" w:lineRule="auto"/>
              <w:rPr>
                <w:rFonts w:ascii="Times New Roman" w:eastAsia="Times New Roman" w:hAnsi="Times New Roman" w:cs="Times New Roman"/>
                <w:b/>
                <w:bCs/>
                <w:color w:val="000000"/>
                <w:sz w:val="20"/>
                <w:szCs w:val="20"/>
                <w:lang w:eastAsia="ru-RU"/>
              </w:rPr>
            </w:pPr>
          </w:p>
        </w:tc>
        <w:tc>
          <w:tcPr>
            <w:tcW w:w="300" w:type="dxa"/>
            <w:vMerge/>
            <w:tcBorders>
              <w:top w:val="nil"/>
              <w:left w:val="single" w:sz="4" w:space="0" w:color="auto"/>
              <w:bottom w:val="single" w:sz="8" w:space="0" w:color="000000"/>
              <w:right w:val="single" w:sz="4" w:space="0" w:color="auto"/>
            </w:tcBorders>
            <w:vAlign w:val="center"/>
            <w:hideMark/>
          </w:tcPr>
          <w:p w:rsidR="008A777D" w:rsidRDefault="008A777D">
            <w:pPr>
              <w:spacing w:after="0" w:line="240" w:lineRule="auto"/>
              <w:rPr>
                <w:rFonts w:ascii="Times New Roman" w:eastAsia="Times New Roman" w:hAnsi="Times New Roman" w:cs="Times New Roman"/>
                <w:b/>
                <w:bCs/>
                <w:color w:val="000000"/>
                <w:sz w:val="20"/>
                <w:szCs w:val="20"/>
                <w:lang w:eastAsia="ru-RU"/>
              </w:rPr>
            </w:pPr>
          </w:p>
        </w:tc>
        <w:tc>
          <w:tcPr>
            <w:tcW w:w="432"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w:t>
            </w:r>
          </w:p>
        </w:tc>
        <w:tc>
          <w:tcPr>
            <w:tcW w:w="2004" w:type="dxa"/>
            <w:tcBorders>
              <w:top w:val="nil"/>
              <w:left w:val="nil"/>
              <w:bottom w:val="single" w:sz="4" w:space="0" w:color="auto"/>
              <w:right w:val="single" w:sz="4" w:space="0" w:color="auto"/>
            </w:tcBorders>
            <w:hideMark/>
          </w:tcPr>
          <w:p w:rsidR="008A777D" w:rsidRDefault="008A777D">
            <w:pPr>
              <w:pStyle w:val="ConsPlusNonformat"/>
              <w:spacing w:line="276" w:lineRule="auto"/>
              <w:rPr>
                <w:rFonts w:ascii="Times New Roman" w:hAnsi="Times New Roman" w:cs="Times New Roman"/>
                <w:lang w:eastAsia="en-US"/>
              </w:rPr>
            </w:pPr>
            <w:r>
              <w:rPr>
                <w:rFonts w:ascii="Times New Roman" w:hAnsi="Times New Roman" w:cs="Times New Roman"/>
                <w:lang w:eastAsia="en-US"/>
              </w:rPr>
              <w:t xml:space="preserve">Доля налоговых и </w:t>
            </w:r>
            <w:r>
              <w:rPr>
                <w:rFonts w:ascii="Times New Roman" w:hAnsi="Times New Roman" w:cs="Times New Roman"/>
                <w:lang w:eastAsia="en-US"/>
              </w:rPr>
              <w:lastRenderedPageBreak/>
              <w:t>неналоговых доходов консолидированного бюджета муниципального образования «Глазовский район» (за исключением поступлений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tc>
        <w:tc>
          <w:tcPr>
            <w:tcW w:w="1000"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w:t>
            </w:r>
          </w:p>
        </w:tc>
        <w:tc>
          <w:tcPr>
            <w:tcW w:w="1573"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eastAsia="Times New Roman" w:hAnsi="Times New Roman" w:cs="Times New Roman"/>
                <w:color w:val="000000"/>
                <w:sz w:val="20"/>
                <w:szCs w:val="20"/>
                <w:lang w:eastAsia="ru-RU"/>
              </w:rPr>
              <w:t>36,5</w:t>
            </w:r>
          </w:p>
        </w:tc>
        <w:tc>
          <w:tcPr>
            <w:tcW w:w="1421" w:type="dxa"/>
            <w:gridSpan w:val="2"/>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 30</w:t>
            </w:r>
          </w:p>
        </w:tc>
        <w:tc>
          <w:tcPr>
            <w:tcW w:w="1733" w:type="dxa"/>
            <w:tcBorders>
              <w:top w:val="nil"/>
              <w:left w:val="nil"/>
              <w:bottom w:val="single" w:sz="4" w:space="0" w:color="auto"/>
              <w:right w:val="single" w:sz="4" w:space="0" w:color="auto"/>
            </w:tcBorders>
            <w:noWrap/>
            <w:hideMark/>
          </w:tcPr>
          <w:p w:rsidR="008A777D" w:rsidRDefault="008A777D">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35,4</w:t>
            </w:r>
          </w:p>
        </w:tc>
        <w:tc>
          <w:tcPr>
            <w:tcW w:w="1240" w:type="dxa"/>
            <w:tcBorders>
              <w:top w:val="nil"/>
              <w:left w:val="nil"/>
              <w:bottom w:val="single" w:sz="4" w:space="0" w:color="auto"/>
              <w:right w:val="single" w:sz="4" w:space="0" w:color="auto"/>
            </w:tcBorders>
            <w:noWrap/>
            <w:hideMark/>
          </w:tcPr>
          <w:p w:rsidR="008A777D" w:rsidRDefault="008A777D">
            <w:pPr>
              <w:spacing w:after="0"/>
              <w:jc w:val="center"/>
              <w:rPr>
                <w:rFonts w:ascii="Times New Roman" w:eastAsia="Times New Roman" w:hAnsi="Times New Roman" w:cs="Times New Roman"/>
                <w:color w:val="000000"/>
                <w:sz w:val="20"/>
                <w:szCs w:val="20"/>
                <w:highlight w:val="yellow"/>
                <w:lang w:eastAsia="ru-RU"/>
              </w:rPr>
            </w:pPr>
            <w:r>
              <w:rPr>
                <w:rFonts w:ascii="Times New Roman" w:eastAsia="Times New Roman" w:hAnsi="Times New Roman" w:cs="Times New Roman"/>
                <w:color w:val="000000"/>
                <w:sz w:val="20"/>
                <w:szCs w:val="20"/>
                <w:lang w:eastAsia="ru-RU"/>
              </w:rPr>
              <w:t>5,4</w:t>
            </w:r>
          </w:p>
        </w:tc>
        <w:tc>
          <w:tcPr>
            <w:tcW w:w="1110" w:type="dxa"/>
            <w:tcBorders>
              <w:top w:val="nil"/>
              <w:left w:val="nil"/>
              <w:bottom w:val="single" w:sz="4" w:space="0" w:color="auto"/>
              <w:right w:val="single" w:sz="4" w:space="0" w:color="auto"/>
            </w:tcBorders>
            <w:noWrap/>
            <w:hideMark/>
          </w:tcPr>
          <w:p w:rsidR="008A777D" w:rsidRDefault="008A777D">
            <w:pPr>
              <w:spacing w:after="0"/>
              <w:jc w:val="center"/>
              <w:rPr>
                <w:rFonts w:ascii="Times New Roman" w:eastAsia="Times New Roman" w:hAnsi="Times New Roman" w:cs="Times New Roman"/>
                <w:color w:val="000000"/>
                <w:sz w:val="20"/>
                <w:szCs w:val="20"/>
                <w:highlight w:val="yellow"/>
                <w:lang w:eastAsia="ru-RU"/>
              </w:rPr>
            </w:pPr>
            <w:r>
              <w:rPr>
                <w:rFonts w:ascii="Times New Roman" w:eastAsia="Times New Roman" w:hAnsi="Times New Roman" w:cs="Times New Roman"/>
                <w:color w:val="000000"/>
                <w:sz w:val="20"/>
                <w:szCs w:val="20"/>
                <w:lang w:eastAsia="ru-RU"/>
              </w:rPr>
              <w:t>18</w:t>
            </w:r>
          </w:p>
        </w:tc>
        <w:tc>
          <w:tcPr>
            <w:tcW w:w="992" w:type="dxa"/>
            <w:tcBorders>
              <w:top w:val="nil"/>
              <w:left w:val="nil"/>
              <w:bottom w:val="single" w:sz="4" w:space="0" w:color="auto"/>
              <w:right w:val="nil"/>
            </w:tcBorders>
            <w:noWrap/>
            <w:hideMark/>
          </w:tcPr>
          <w:p w:rsidR="008A777D" w:rsidRDefault="008A777D">
            <w:pPr>
              <w:spacing w:after="0"/>
              <w:jc w:val="center"/>
              <w:rPr>
                <w:rFonts w:ascii="Times New Roman" w:eastAsia="Times New Roman" w:hAnsi="Times New Roman" w:cs="Times New Roman"/>
                <w:color w:val="000000"/>
                <w:sz w:val="20"/>
                <w:szCs w:val="20"/>
                <w:highlight w:val="yellow"/>
                <w:lang w:eastAsia="ru-RU"/>
              </w:rPr>
            </w:pPr>
            <w:r>
              <w:rPr>
                <w:rFonts w:ascii="Times New Roman" w:eastAsia="Times New Roman" w:hAnsi="Times New Roman" w:cs="Times New Roman"/>
                <w:color w:val="000000"/>
                <w:sz w:val="20"/>
                <w:szCs w:val="20"/>
                <w:lang w:eastAsia="ru-RU"/>
              </w:rPr>
              <w:t>97</w:t>
            </w:r>
          </w:p>
        </w:tc>
        <w:tc>
          <w:tcPr>
            <w:tcW w:w="2693" w:type="dxa"/>
            <w:tcBorders>
              <w:top w:val="nil"/>
              <w:left w:val="single" w:sz="4" w:space="0" w:color="auto"/>
              <w:bottom w:val="single" w:sz="4" w:space="0" w:color="auto"/>
              <w:right w:val="single" w:sz="8" w:space="0" w:color="auto"/>
            </w:tcBorders>
            <w:noWrap/>
            <w:hideMark/>
          </w:tcPr>
          <w:p w:rsidR="008A777D" w:rsidRDefault="008A777D">
            <w:pPr>
              <w:spacing w:after="0"/>
              <w:rPr>
                <w:rFonts w:ascii="Times New Roman" w:eastAsia="Times New Roman" w:hAnsi="Times New Roman" w:cs="Times New Roman"/>
                <w:color w:val="000000"/>
                <w:sz w:val="20"/>
                <w:szCs w:val="20"/>
                <w:highlight w:val="yellow"/>
                <w:lang w:eastAsia="ru-RU"/>
              </w:rPr>
            </w:pPr>
            <w:r>
              <w:rPr>
                <w:rFonts w:ascii="Times New Roman" w:eastAsia="Times New Roman" w:hAnsi="Times New Roman" w:cs="Times New Roman"/>
                <w:color w:val="000000"/>
                <w:sz w:val="20"/>
                <w:szCs w:val="20"/>
                <w:lang w:eastAsia="ru-RU"/>
              </w:rPr>
              <w:t xml:space="preserve">Увеличение темпа роста к </w:t>
            </w:r>
            <w:r>
              <w:rPr>
                <w:rFonts w:ascii="Times New Roman" w:eastAsia="Times New Roman" w:hAnsi="Times New Roman" w:cs="Times New Roman"/>
                <w:color w:val="000000"/>
                <w:sz w:val="20"/>
                <w:szCs w:val="20"/>
                <w:lang w:eastAsia="ru-RU"/>
              </w:rPr>
              <w:lastRenderedPageBreak/>
              <w:t>уровню прошлого,  в связи со значительным уменьшением, в сравнении с прошлым годом, безвозмездных поступлений из бюджета Удмуртской Республики: дотаций, субсидий, межбюджетных трансфертов  - меньше  на 22283,1 тыс. руб.</w:t>
            </w:r>
          </w:p>
        </w:tc>
      </w:tr>
      <w:tr w:rsidR="008A777D" w:rsidTr="008A777D">
        <w:trPr>
          <w:trHeight w:val="315"/>
        </w:trPr>
        <w:tc>
          <w:tcPr>
            <w:tcW w:w="300" w:type="dxa"/>
            <w:vMerge/>
            <w:tcBorders>
              <w:top w:val="nil"/>
              <w:left w:val="single" w:sz="8" w:space="0" w:color="auto"/>
              <w:bottom w:val="single" w:sz="8" w:space="0" w:color="000000"/>
              <w:right w:val="single" w:sz="4" w:space="0" w:color="auto"/>
            </w:tcBorders>
            <w:vAlign w:val="center"/>
            <w:hideMark/>
          </w:tcPr>
          <w:p w:rsidR="008A777D" w:rsidRDefault="008A777D">
            <w:pPr>
              <w:spacing w:after="0" w:line="240" w:lineRule="auto"/>
              <w:rPr>
                <w:rFonts w:ascii="Times New Roman" w:eastAsia="Times New Roman" w:hAnsi="Times New Roman" w:cs="Times New Roman"/>
                <w:b/>
                <w:bCs/>
                <w:color w:val="000000"/>
                <w:sz w:val="20"/>
                <w:szCs w:val="20"/>
                <w:lang w:eastAsia="ru-RU"/>
              </w:rPr>
            </w:pPr>
          </w:p>
        </w:tc>
        <w:tc>
          <w:tcPr>
            <w:tcW w:w="300" w:type="dxa"/>
            <w:vMerge/>
            <w:tcBorders>
              <w:top w:val="nil"/>
              <w:left w:val="single" w:sz="4" w:space="0" w:color="auto"/>
              <w:bottom w:val="single" w:sz="8" w:space="0" w:color="000000"/>
              <w:right w:val="single" w:sz="4" w:space="0" w:color="auto"/>
            </w:tcBorders>
            <w:vAlign w:val="center"/>
            <w:hideMark/>
          </w:tcPr>
          <w:p w:rsidR="008A777D" w:rsidRDefault="008A777D">
            <w:pPr>
              <w:spacing w:after="0" w:line="240" w:lineRule="auto"/>
              <w:rPr>
                <w:rFonts w:ascii="Times New Roman" w:eastAsia="Times New Roman" w:hAnsi="Times New Roman" w:cs="Times New Roman"/>
                <w:b/>
                <w:bCs/>
                <w:color w:val="000000"/>
                <w:sz w:val="20"/>
                <w:szCs w:val="20"/>
                <w:lang w:eastAsia="ru-RU"/>
              </w:rPr>
            </w:pPr>
          </w:p>
        </w:tc>
        <w:tc>
          <w:tcPr>
            <w:tcW w:w="432" w:type="dxa"/>
            <w:tcBorders>
              <w:top w:val="nil"/>
              <w:left w:val="nil"/>
              <w:bottom w:val="single" w:sz="8"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w:t>
            </w:r>
          </w:p>
        </w:tc>
        <w:tc>
          <w:tcPr>
            <w:tcW w:w="2004" w:type="dxa"/>
            <w:tcBorders>
              <w:top w:val="nil"/>
              <w:left w:val="nil"/>
              <w:bottom w:val="single" w:sz="8"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Отношение дефицита бюджета муниципального образования «Глазовский район» к доходам бюджета муниципального образования «Глазовский район», рассчитанное в соответствии с требованиями Бюджетного </w:t>
            </w:r>
            <w:hyperlink r:id="rId8" w:history="1">
              <w:r>
                <w:rPr>
                  <w:rStyle w:val="a3"/>
                  <w:rFonts w:ascii="Times New Roman" w:hAnsi="Times New Roman" w:cs="Times New Roman"/>
                  <w:color w:val="auto"/>
                  <w:sz w:val="20"/>
                  <w:szCs w:val="20"/>
                  <w:u w:val="none"/>
                </w:rPr>
                <w:t>кодекса</w:t>
              </w:r>
            </w:hyperlink>
            <w:r>
              <w:rPr>
                <w:rFonts w:ascii="Times New Roman" w:hAnsi="Times New Roman" w:cs="Times New Roman"/>
                <w:sz w:val="20"/>
                <w:szCs w:val="20"/>
              </w:rPr>
              <w:t xml:space="preserve"> Российской  Федерации </w:t>
            </w:r>
          </w:p>
        </w:tc>
        <w:tc>
          <w:tcPr>
            <w:tcW w:w="1000" w:type="dxa"/>
            <w:tcBorders>
              <w:top w:val="nil"/>
              <w:left w:val="nil"/>
              <w:bottom w:val="single" w:sz="8"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1573" w:type="dxa"/>
            <w:tcBorders>
              <w:top w:val="nil"/>
              <w:left w:val="nil"/>
              <w:bottom w:val="single" w:sz="8" w:space="0" w:color="auto"/>
              <w:right w:val="single" w:sz="4" w:space="0" w:color="auto"/>
            </w:tcBorders>
            <w:noWrap/>
            <w:hideMark/>
          </w:tcPr>
          <w:p w:rsidR="008A777D" w:rsidRDefault="008A777D">
            <w:pPr>
              <w:spacing w:after="0"/>
            </w:pPr>
          </w:p>
        </w:tc>
        <w:tc>
          <w:tcPr>
            <w:tcW w:w="1421" w:type="dxa"/>
            <w:gridSpan w:val="2"/>
            <w:tcBorders>
              <w:top w:val="nil"/>
              <w:left w:val="nil"/>
              <w:bottom w:val="single" w:sz="8"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не более 10</w:t>
            </w:r>
          </w:p>
        </w:tc>
        <w:tc>
          <w:tcPr>
            <w:tcW w:w="1733" w:type="dxa"/>
            <w:tcBorders>
              <w:top w:val="nil"/>
              <w:left w:val="nil"/>
              <w:bottom w:val="single" w:sz="8" w:space="0" w:color="auto"/>
              <w:right w:val="single" w:sz="4" w:space="0" w:color="auto"/>
            </w:tcBorders>
            <w:noWrap/>
            <w:hideMark/>
          </w:tcPr>
          <w:p w:rsidR="008A777D" w:rsidRDefault="008A777D">
            <w:pPr>
              <w:spacing w:after="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-10,39</w:t>
            </w:r>
          </w:p>
        </w:tc>
        <w:tc>
          <w:tcPr>
            <w:tcW w:w="1240" w:type="dxa"/>
            <w:tcBorders>
              <w:top w:val="nil"/>
              <w:left w:val="nil"/>
              <w:bottom w:val="single" w:sz="8" w:space="0" w:color="auto"/>
              <w:right w:val="single" w:sz="4" w:space="0" w:color="auto"/>
            </w:tcBorders>
            <w:noWrap/>
          </w:tcPr>
          <w:p w:rsidR="008A777D" w:rsidRDefault="008A777D">
            <w:pPr>
              <w:spacing w:after="0"/>
              <w:rPr>
                <w:rFonts w:ascii="Times New Roman" w:eastAsia="Times New Roman" w:hAnsi="Times New Roman" w:cs="Times New Roman"/>
                <w:color w:val="000000"/>
                <w:sz w:val="20"/>
                <w:szCs w:val="20"/>
                <w:lang w:eastAsia="ru-RU"/>
              </w:rPr>
            </w:pPr>
          </w:p>
        </w:tc>
        <w:tc>
          <w:tcPr>
            <w:tcW w:w="1110" w:type="dxa"/>
            <w:tcBorders>
              <w:top w:val="nil"/>
              <w:left w:val="nil"/>
              <w:bottom w:val="single" w:sz="8" w:space="0" w:color="auto"/>
              <w:right w:val="single" w:sz="4" w:space="0" w:color="auto"/>
            </w:tcBorders>
            <w:noWrap/>
          </w:tcPr>
          <w:p w:rsidR="008A777D" w:rsidRDefault="008A777D">
            <w:pPr>
              <w:spacing w:after="0"/>
              <w:rPr>
                <w:rFonts w:ascii="Times New Roman" w:eastAsia="Times New Roman" w:hAnsi="Times New Roman" w:cs="Times New Roman"/>
                <w:color w:val="000000"/>
                <w:sz w:val="20"/>
                <w:szCs w:val="20"/>
                <w:lang w:eastAsia="ru-RU"/>
              </w:rPr>
            </w:pPr>
          </w:p>
        </w:tc>
        <w:tc>
          <w:tcPr>
            <w:tcW w:w="992" w:type="dxa"/>
            <w:tcBorders>
              <w:top w:val="nil"/>
              <w:left w:val="nil"/>
              <w:bottom w:val="single" w:sz="8" w:space="0" w:color="auto"/>
              <w:right w:val="nil"/>
            </w:tcBorders>
            <w:noWrap/>
          </w:tcPr>
          <w:p w:rsidR="008A777D" w:rsidRDefault="008A777D">
            <w:pPr>
              <w:spacing w:after="0"/>
              <w:rPr>
                <w:rFonts w:ascii="Times New Roman" w:eastAsia="Times New Roman" w:hAnsi="Times New Roman" w:cs="Times New Roman"/>
                <w:color w:val="000000"/>
                <w:sz w:val="20"/>
                <w:szCs w:val="20"/>
                <w:lang w:eastAsia="ru-RU"/>
              </w:rPr>
            </w:pPr>
          </w:p>
        </w:tc>
        <w:tc>
          <w:tcPr>
            <w:tcW w:w="2693" w:type="dxa"/>
            <w:tcBorders>
              <w:top w:val="nil"/>
              <w:left w:val="single" w:sz="4" w:space="0" w:color="auto"/>
              <w:bottom w:val="single" w:sz="8" w:space="0" w:color="auto"/>
              <w:right w:val="single" w:sz="8" w:space="0" w:color="auto"/>
            </w:tcBorders>
            <w:noWrap/>
            <w:hideMark/>
          </w:tcPr>
          <w:p w:rsidR="008A777D" w:rsidRDefault="008A777D">
            <w:pPr>
              <w:spacing w:after="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Бюджет </w:t>
            </w:r>
            <w:r>
              <w:rPr>
                <w:rFonts w:ascii="Times New Roman" w:hAnsi="Times New Roman" w:cs="Times New Roman"/>
                <w:sz w:val="20"/>
                <w:szCs w:val="20"/>
              </w:rPr>
              <w:t xml:space="preserve">муниципального образования «Глазовский район» за 2020г. исполнен с профицитом в сумме 13485,5 тыс. руб. </w:t>
            </w:r>
          </w:p>
        </w:tc>
      </w:tr>
      <w:tr w:rsidR="008A777D" w:rsidTr="008A777D">
        <w:trPr>
          <w:trHeight w:val="315"/>
        </w:trPr>
        <w:tc>
          <w:tcPr>
            <w:tcW w:w="702" w:type="dxa"/>
            <w:tcBorders>
              <w:top w:val="nil"/>
              <w:left w:val="single" w:sz="8" w:space="0" w:color="auto"/>
              <w:bottom w:val="single" w:sz="4" w:space="0" w:color="auto"/>
              <w:right w:val="single" w:sz="4" w:space="0" w:color="auto"/>
            </w:tcBorders>
            <w:noWrap/>
            <w:hideMark/>
          </w:tcPr>
          <w:p w:rsidR="008A777D" w:rsidRDefault="008A777D">
            <w:pPr>
              <w:spacing w:after="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c>
          <w:tcPr>
            <w:tcW w:w="566" w:type="dxa"/>
            <w:tcBorders>
              <w:top w:val="nil"/>
              <w:left w:val="nil"/>
              <w:bottom w:val="single" w:sz="4" w:space="0" w:color="auto"/>
              <w:right w:val="single" w:sz="4" w:space="0" w:color="auto"/>
            </w:tcBorders>
            <w:noWrap/>
            <w:hideMark/>
          </w:tcPr>
          <w:p w:rsidR="008A777D" w:rsidRDefault="008A777D">
            <w:pPr>
              <w:spacing w:after="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w:t>
            </w:r>
          </w:p>
        </w:tc>
        <w:tc>
          <w:tcPr>
            <w:tcW w:w="432"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4</w:t>
            </w:r>
          </w:p>
        </w:tc>
        <w:tc>
          <w:tcPr>
            <w:tcW w:w="2004" w:type="dxa"/>
            <w:tcBorders>
              <w:top w:val="nil"/>
              <w:left w:val="nil"/>
              <w:bottom w:val="single" w:sz="4" w:space="0" w:color="auto"/>
              <w:right w:val="single" w:sz="4" w:space="0" w:color="auto"/>
            </w:tcBorders>
            <w:noWrap/>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Доля расходов бюджета муниципального образования «Глазовский район», формируемых в рамках программ </w:t>
            </w:r>
            <w:r>
              <w:rPr>
                <w:rFonts w:ascii="Times New Roman" w:hAnsi="Times New Roman" w:cs="Times New Roman"/>
                <w:sz w:val="20"/>
                <w:szCs w:val="20"/>
              </w:rPr>
              <w:lastRenderedPageBreak/>
              <w:t>(муниципальных программ муниципального образования «Глазовский район», программ, ведомственных целевых программ) в общем объеме расходов бюджета муниципального образования «Глазовский район» (за исключением расходов, осуществляемых за счет субвенций из федерального бюджета и бюджета Удмуртской Республики).</w:t>
            </w:r>
          </w:p>
          <w:p w:rsidR="008A777D" w:rsidRDefault="008A777D">
            <w:pPr>
              <w:widowControl w:val="0"/>
              <w:autoSpaceDE w:val="0"/>
              <w:autoSpaceDN w:val="0"/>
              <w:adjustRightInd w:val="0"/>
              <w:spacing w:after="0" w:line="240" w:lineRule="auto"/>
              <w:rPr>
                <w:rFonts w:ascii="Times New Roman" w:hAnsi="Times New Roman" w:cs="Times New Roman"/>
                <w:sz w:val="20"/>
                <w:szCs w:val="20"/>
              </w:rPr>
            </w:pPr>
          </w:p>
        </w:tc>
        <w:tc>
          <w:tcPr>
            <w:tcW w:w="1000"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w:t>
            </w:r>
          </w:p>
        </w:tc>
        <w:tc>
          <w:tcPr>
            <w:tcW w:w="1573"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97,9</w:t>
            </w:r>
          </w:p>
        </w:tc>
        <w:tc>
          <w:tcPr>
            <w:tcW w:w="1421" w:type="dxa"/>
            <w:gridSpan w:val="2"/>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95,0</w:t>
            </w:r>
          </w:p>
        </w:tc>
        <w:tc>
          <w:tcPr>
            <w:tcW w:w="1733" w:type="dxa"/>
            <w:tcBorders>
              <w:top w:val="nil"/>
              <w:left w:val="nil"/>
              <w:bottom w:val="single" w:sz="4" w:space="0" w:color="auto"/>
              <w:right w:val="single" w:sz="4" w:space="0" w:color="auto"/>
            </w:tcBorders>
            <w:noWrap/>
            <w:hideMark/>
          </w:tcPr>
          <w:p w:rsidR="008A777D" w:rsidRDefault="008A777D">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97,9</w:t>
            </w:r>
          </w:p>
        </w:tc>
        <w:tc>
          <w:tcPr>
            <w:tcW w:w="1240" w:type="dxa"/>
            <w:tcBorders>
              <w:top w:val="nil"/>
              <w:left w:val="nil"/>
              <w:bottom w:val="single" w:sz="4" w:space="0" w:color="auto"/>
              <w:right w:val="single" w:sz="4" w:space="0" w:color="auto"/>
            </w:tcBorders>
            <w:noWrap/>
          </w:tcPr>
          <w:p w:rsidR="008A777D" w:rsidRDefault="008A777D">
            <w:pPr>
              <w:spacing w:after="0"/>
              <w:jc w:val="center"/>
              <w:rPr>
                <w:rFonts w:ascii="Times New Roman" w:eastAsia="Times New Roman" w:hAnsi="Times New Roman" w:cs="Times New Roman"/>
                <w:color w:val="000000"/>
                <w:sz w:val="20"/>
                <w:szCs w:val="20"/>
                <w:highlight w:val="yellow"/>
                <w:lang w:eastAsia="ru-RU"/>
              </w:rPr>
            </w:pPr>
          </w:p>
        </w:tc>
        <w:tc>
          <w:tcPr>
            <w:tcW w:w="1110" w:type="dxa"/>
            <w:tcBorders>
              <w:top w:val="nil"/>
              <w:left w:val="nil"/>
              <w:bottom w:val="single" w:sz="4" w:space="0" w:color="auto"/>
              <w:right w:val="single" w:sz="4" w:space="0" w:color="auto"/>
            </w:tcBorders>
            <w:noWrap/>
          </w:tcPr>
          <w:p w:rsidR="008A777D" w:rsidRDefault="008A777D">
            <w:pPr>
              <w:spacing w:after="0"/>
              <w:jc w:val="center"/>
              <w:rPr>
                <w:rFonts w:ascii="Times New Roman" w:eastAsia="Times New Roman" w:hAnsi="Times New Roman" w:cs="Times New Roman"/>
                <w:color w:val="000000"/>
                <w:sz w:val="20"/>
                <w:szCs w:val="20"/>
                <w:highlight w:val="yellow"/>
                <w:lang w:eastAsia="ru-RU"/>
              </w:rPr>
            </w:pPr>
          </w:p>
        </w:tc>
        <w:tc>
          <w:tcPr>
            <w:tcW w:w="992" w:type="dxa"/>
            <w:tcBorders>
              <w:top w:val="nil"/>
              <w:left w:val="nil"/>
              <w:bottom w:val="single" w:sz="4" w:space="0" w:color="auto"/>
              <w:right w:val="nil"/>
            </w:tcBorders>
            <w:noWrap/>
          </w:tcPr>
          <w:p w:rsidR="008A777D" w:rsidRDefault="008A777D">
            <w:pPr>
              <w:spacing w:after="0"/>
              <w:jc w:val="center"/>
              <w:rPr>
                <w:rFonts w:ascii="Times New Roman" w:eastAsia="Times New Roman" w:hAnsi="Times New Roman" w:cs="Times New Roman"/>
                <w:color w:val="000000"/>
                <w:sz w:val="20"/>
                <w:szCs w:val="20"/>
                <w:highlight w:val="yellow"/>
                <w:lang w:eastAsia="ru-RU"/>
              </w:rPr>
            </w:pPr>
          </w:p>
        </w:tc>
        <w:tc>
          <w:tcPr>
            <w:tcW w:w="2693" w:type="dxa"/>
            <w:tcBorders>
              <w:top w:val="nil"/>
              <w:left w:val="single" w:sz="4" w:space="0" w:color="auto"/>
              <w:bottom w:val="single" w:sz="4" w:space="0" w:color="auto"/>
              <w:right w:val="single" w:sz="8" w:space="0" w:color="auto"/>
            </w:tcBorders>
            <w:noWrap/>
            <w:hideMark/>
          </w:tcPr>
          <w:p w:rsidR="008A777D" w:rsidRDefault="008A777D">
            <w:pPr>
              <w:spacing w:after="0"/>
            </w:pPr>
          </w:p>
        </w:tc>
      </w:tr>
      <w:tr w:rsidR="008A777D" w:rsidTr="008A777D">
        <w:trPr>
          <w:trHeight w:val="315"/>
        </w:trPr>
        <w:tc>
          <w:tcPr>
            <w:tcW w:w="702" w:type="dxa"/>
            <w:tcBorders>
              <w:top w:val="nil"/>
              <w:left w:val="single" w:sz="8" w:space="0" w:color="auto"/>
              <w:bottom w:val="single" w:sz="4" w:space="0" w:color="auto"/>
              <w:right w:val="single" w:sz="4" w:space="0" w:color="auto"/>
            </w:tcBorders>
            <w:noWrap/>
          </w:tcPr>
          <w:p w:rsidR="008A777D" w:rsidRDefault="008A777D">
            <w:pPr>
              <w:spacing w:after="0"/>
              <w:rPr>
                <w:rFonts w:ascii="Times New Roman" w:eastAsia="Times New Roman" w:hAnsi="Times New Roman" w:cs="Times New Roman"/>
                <w:color w:val="000000"/>
                <w:sz w:val="20"/>
                <w:szCs w:val="20"/>
                <w:highlight w:val="yellow"/>
                <w:lang w:eastAsia="ru-RU"/>
              </w:rPr>
            </w:pPr>
          </w:p>
        </w:tc>
        <w:tc>
          <w:tcPr>
            <w:tcW w:w="566" w:type="dxa"/>
            <w:tcBorders>
              <w:top w:val="nil"/>
              <w:left w:val="nil"/>
              <w:bottom w:val="single" w:sz="4" w:space="0" w:color="auto"/>
              <w:right w:val="single" w:sz="4" w:space="0" w:color="auto"/>
            </w:tcBorders>
            <w:noWrap/>
          </w:tcPr>
          <w:p w:rsidR="008A777D" w:rsidRDefault="008A777D">
            <w:pPr>
              <w:spacing w:after="0"/>
              <w:rPr>
                <w:rFonts w:ascii="Times New Roman" w:eastAsia="Times New Roman" w:hAnsi="Times New Roman" w:cs="Times New Roman"/>
                <w:color w:val="000000"/>
                <w:sz w:val="20"/>
                <w:szCs w:val="20"/>
                <w:highlight w:val="yellow"/>
                <w:lang w:eastAsia="ru-RU"/>
              </w:rPr>
            </w:pPr>
          </w:p>
        </w:tc>
        <w:tc>
          <w:tcPr>
            <w:tcW w:w="432"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5</w:t>
            </w:r>
          </w:p>
        </w:tc>
        <w:tc>
          <w:tcPr>
            <w:tcW w:w="2004"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proofErr w:type="gramStart"/>
            <w:r>
              <w:rPr>
                <w:rFonts w:ascii="Times New Roman" w:hAnsi="Times New Roman" w:cs="Times New Roman"/>
                <w:color w:val="000000" w:themeColor="text1"/>
                <w:sz w:val="20"/>
                <w:szCs w:val="20"/>
              </w:rPr>
              <w:t>Долговая нагрузка на бюджет муниципального образования «Глазовский район» (</w:t>
            </w:r>
            <w:r>
              <w:rPr>
                <w:rFonts w:ascii="Times New Roman" w:hAnsi="Times New Roman" w:cs="Times New Roman"/>
                <w:sz w:val="20"/>
                <w:szCs w:val="20"/>
              </w:rPr>
              <w:t>отношение объема  муниципального долга к годовому объему доходов бюджета  муниципального образования «Глазовский район»   без учета   безвозмездных поступлений  (в соответствии со ст. 107 БК РФ).</w:t>
            </w:r>
            <w:proofErr w:type="gramEnd"/>
          </w:p>
        </w:tc>
        <w:tc>
          <w:tcPr>
            <w:tcW w:w="1000"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1573"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19,3</w:t>
            </w:r>
          </w:p>
        </w:tc>
        <w:tc>
          <w:tcPr>
            <w:tcW w:w="1421" w:type="dxa"/>
            <w:gridSpan w:val="2"/>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не более</w:t>
            </w:r>
          </w:p>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100</w:t>
            </w:r>
          </w:p>
        </w:tc>
        <w:tc>
          <w:tcPr>
            <w:tcW w:w="1733" w:type="dxa"/>
            <w:tcBorders>
              <w:top w:val="nil"/>
              <w:left w:val="nil"/>
              <w:bottom w:val="single" w:sz="4" w:space="0" w:color="auto"/>
              <w:right w:val="single" w:sz="4" w:space="0" w:color="auto"/>
            </w:tcBorders>
            <w:noWrap/>
            <w:hideMark/>
          </w:tcPr>
          <w:p w:rsidR="008A777D" w:rsidRDefault="008A777D">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19,5</w:t>
            </w:r>
          </w:p>
        </w:tc>
        <w:tc>
          <w:tcPr>
            <w:tcW w:w="1240" w:type="dxa"/>
            <w:tcBorders>
              <w:top w:val="nil"/>
              <w:left w:val="nil"/>
              <w:bottom w:val="single" w:sz="4" w:space="0" w:color="auto"/>
              <w:right w:val="single" w:sz="4" w:space="0" w:color="auto"/>
            </w:tcBorders>
            <w:noWrap/>
          </w:tcPr>
          <w:p w:rsidR="008A777D" w:rsidRDefault="008A777D">
            <w:pPr>
              <w:spacing w:after="0"/>
              <w:rPr>
                <w:rFonts w:ascii="Times New Roman" w:eastAsia="Times New Roman" w:hAnsi="Times New Roman" w:cs="Times New Roman"/>
                <w:color w:val="000000"/>
                <w:sz w:val="20"/>
                <w:szCs w:val="20"/>
                <w:highlight w:val="yellow"/>
                <w:lang w:eastAsia="ru-RU"/>
              </w:rPr>
            </w:pPr>
          </w:p>
        </w:tc>
        <w:tc>
          <w:tcPr>
            <w:tcW w:w="1110" w:type="dxa"/>
            <w:tcBorders>
              <w:top w:val="nil"/>
              <w:left w:val="nil"/>
              <w:bottom w:val="single" w:sz="4" w:space="0" w:color="auto"/>
              <w:right w:val="single" w:sz="4" w:space="0" w:color="auto"/>
            </w:tcBorders>
            <w:noWrap/>
          </w:tcPr>
          <w:p w:rsidR="008A777D" w:rsidRDefault="008A777D">
            <w:pPr>
              <w:spacing w:after="0"/>
              <w:rPr>
                <w:rFonts w:ascii="Times New Roman" w:eastAsia="Times New Roman" w:hAnsi="Times New Roman" w:cs="Times New Roman"/>
                <w:color w:val="000000"/>
                <w:sz w:val="20"/>
                <w:szCs w:val="20"/>
                <w:highlight w:val="yellow"/>
                <w:lang w:eastAsia="ru-RU"/>
              </w:rPr>
            </w:pPr>
          </w:p>
        </w:tc>
        <w:tc>
          <w:tcPr>
            <w:tcW w:w="992" w:type="dxa"/>
            <w:tcBorders>
              <w:top w:val="nil"/>
              <w:left w:val="nil"/>
              <w:bottom w:val="single" w:sz="4" w:space="0" w:color="auto"/>
              <w:right w:val="nil"/>
            </w:tcBorders>
            <w:noWrap/>
          </w:tcPr>
          <w:p w:rsidR="008A777D" w:rsidRDefault="008A777D">
            <w:pPr>
              <w:spacing w:after="0"/>
              <w:rPr>
                <w:rFonts w:ascii="Times New Roman" w:eastAsia="Times New Roman" w:hAnsi="Times New Roman" w:cs="Times New Roman"/>
                <w:color w:val="000000"/>
                <w:sz w:val="20"/>
                <w:szCs w:val="20"/>
                <w:highlight w:val="yellow"/>
                <w:lang w:eastAsia="ru-RU"/>
              </w:rPr>
            </w:pPr>
          </w:p>
        </w:tc>
        <w:tc>
          <w:tcPr>
            <w:tcW w:w="2693" w:type="dxa"/>
            <w:tcBorders>
              <w:top w:val="nil"/>
              <w:left w:val="single" w:sz="4" w:space="0" w:color="auto"/>
              <w:bottom w:val="single" w:sz="4" w:space="0" w:color="auto"/>
              <w:right w:val="single" w:sz="8" w:space="0" w:color="auto"/>
            </w:tcBorders>
            <w:noWrap/>
          </w:tcPr>
          <w:p w:rsidR="008A777D" w:rsidRDefault="008A777D">
            <w:pPr>
              <w:spacing w:after="0"/>
              <w:rPr>
                <w:rFonts w:ascii="Times New Roman" w:eastAsia="Times New Roman" w:hAnsi="Times New Roman" w:cs="Times New Roman"/>
                <w:color w:val="000000"/>
                <w:sz w:val="20"/>
                <w:szCs w:val="20"/>
                <w:highlight w:val="yellow"/>
                <w:lang w:eastAsia="ru-RU"/>
              </w:rPr>
            </w:pPr>
          </w:p>
        </w:tc>
      </w:tr>
      <w:tr w:rsidR="008A777D" w:rsidTr="008A777D">
        <w:trPr>
          <w:trHeight w:val="315"/>
        </w:trPr>
        <w:tc>
          <w:tcPr>
            <w:tcW w:w="702" w:type="dxa"/>
            <w:tcBorders>
              <w:top w:val="nil"/>
              <w:left w:val="single" w:sz="8" w:space="0" w:color="auto"/>
              <w:bottom w:val="single" w:sz="4" w:space="0" w:color="auto"/>
              <w:right w:val="single" w:sz="4" w:space="0" w:color="auto"/>
            </w:tcBorders>
            <w:noWrap/>
          </w:tcPr>
          <w:p w:rsidR="008A777D" w:rsidRDefault="008A777D">
            <w:pPr>
              <w:spacing w:after="0"/>
              <w:rPr>
                <w:rFonts w:ascii="Times New Roman" w:eastAsia="Times New Roman" w:hAnsi="Times New Roman" w:cs="Times New Roman"/>
                <w:color w:val="000000"/>
                <w:sz w:val="20"/>
                <w:szCs w:val="20"/>
                <w:highlight w:val="yellow"/>
                <w:lang w:eastAsia="ru-RU"/>
              </w:rPr>
            </w:pPr>
          </w:p>
          <w:p w:rsidR="008A777D" w:rsidRDefault="008A777D">
            <w:pPr>
              <w:spacing w:after="0"/>
              <w:rPr>
                <w:rFonts w:ascii="Times New Roman" w:eastAsia="Times New Roman" w:hAnsi="Times New Roman" w:cs="Times New Roman"/>
                <w:color w:val="000000"/>
                <w:sz w:val="20"/>
                <w:szCs w:val="20"/>
                <w:highlight w:val="yellow"/>
                <w:lang w:eastAsia="ru-RU"/>
              </w:rPr>
            </w:pPr>
          </w:p>
        </w:tc>
        <w:tc>
          <w:tcPr>
            <w:tcW w:w="566" w:type="dxa"/>
            <w:tcBorders>
              <w:top w:val="nil"/>
              <w:left w:val="nil"/>
              <w:bottom w:val="single" w:sz="4" w:space="0" w:color="auto"/>
              <w:right w:val="single" w:sz="4" w:space="0" w:color="auto"/>
            </w:tcBorders>
            <w:noWrap/>
          </w:tcPr>
          <w:p w:rsidR="008A777D" w:rsidRDefault="008A777D">
            <w:pPr>
              <w:spacing w:after="0"/>
              <w:rPr>
                <w:rFonts w:ascii="Times New Roman" w:eastAsia="Times New Roman" w:hAnsi="Times New Roman" w:cs="Times New Roman"/>
                <w:color w:val="000000"/>
                <w:sz w:val="20"/>
                <w:szCs w:val="20"/>
                <w:highlight w:val="yellow"/>
                <w:lang w:eastAsia="ru-RU"/>
              </w:rPr>
            </w:pPr>
          </w:p>
        </w:tc>
        <w:tc>
          <w:tcPr>
            <w:tcW w:w="432"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6</w:t>
            </w:r>
          </w:p>
        </w:tc>
        <w:tc>
          <w:tcPr>
            <w:tcW w:w="2004"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color w:val="000000" w:themeColor="text1"/>
                <w:sz w:val="20"/>
                <w:szCs w:val="20"/>
              </w:rPr>
            </w:pPr>
            <w:proofErr w:type="gramStart"/>
            <w:r>
              <w:rPr>
                <w:rFonts w:ascii="Times New Roman" w:hAnsi="Times New Roman" w:cs="Times New Roman"/>
                <w:color w:val="000000" w:themeColor="text1"/>
                <w:sz w:val="20"/>
                <w:szCs w:val="20"/>
              </w:rPr>
              <w:t xml:space="preserve">Отношение расходов на обслуживание муниципального  долга муниципального </w:t>
            </w:r>
            <w:r>
              <w:rPr>
                <w:rFonts w:ascii="Times New Roman" w:hAnsi="Times New Roman" w:cs="Times New Roman"/>
                <w:color w:val="000000" w:themeColor="text1"/>
                <w:sz w:val="20"/>
                <w:szCs w:val="20"/>
              </w:rPr>
              <w:lastRenderedPageBreak/>
              <w:t xml:space="preserve">образования «Глазовский район» к объему расходов бюджета муниципального образования «Глазовский район»  (за исключением объема расходов, которые осуществляются за счет субвенций, предоставляемых  </w:t>
            </w:r>
            <w:proofErr w:type="gramEnd"/>
          </w:p>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color w:val="000000" w:themeColor="text1"/>
                <w:sz w:val="20"/>
                <w:szCs w:val="20"/>
              </w:rPr>
              <w:t>из бюджетов бюджетной системы Российской Федерации, Удмуртской Республики)</w:t>
            </w:r>
            <w:r>
              <w:rPr>
                <w:rFonts w:ascii="Times New Roman" w:hAnsi="Times New Roman" w:cs="Times New Roman"/>
                <w:sz w:val="20"/>
                <w:szCs w:val="20"/>
              </w:rPr>
              <w:t xml:space="preserve">        </w:t>
            </w:r>
          </w:p>
        </w:tc>
        <w:tc>
          <w:tcPr>
            <w:tcW w:w="1000"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w:t>
            </w:r>
          </w:p>
        </w:tc>
        <w:tc>
          <w:tcPr>
            <w:tcW w:w="1573" w:type="dxa"/>
            <w:tcBorders>
              <w:top w:val="nil"/>
              <w:left w:val="nil"/>
              <w:bottom w:val="single" w:sz="4" w:space="0" w:color="auto"/>
              <w:right w:val="single" w:sz="4" w:space="0" w:color="auto"/>
            </w:tcBorders>
            <w:noWrap/>
          </w:tcPr>
          <w:p w:rsidR="008A777D" w:rsidRDefault="008A777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0,2</w:t>
            </w:r>
          </w:p>
          <w:p w:rsidR="008A777D" w:rsidRDefault="008A777D">
            <w:pPr>
              <w:widowControl w:val="0"/>
              <w:autoSpaceDE w:val="0"/>
              <w:autoSpaceDN w:val="0"/>
              <w:adjustRightInd w:val="0"/>
              <w:spacing w:after="0" w:line="240" w:lineRule="auto"/>
              <w:jc w:val="center"/>
              <w:rPr>
                <w:rFonts w:ascii="Times New Roman" w:hAnsi="Times New Roman" w:cs="Times New Roman"/>
                <w:sz w:val="20"/>
                <w:szCs w:val="20"/>
              </w:rPr>
            </w:pPr>
          </w:p>
        </w:tc>
        <w:tc>
          <w:tcPr>
            <w:tcW w:w="1421" w:type="dxa"/>
            <w:gridSpan w:val="2"/>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не более</w:t>
            </w:r>
          </w:p>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15</w:t>
            </w:r>
          </w:p>
        </w:tc>
        <w:tc>
          <w:tcPr>
            <w:tcW w:w="1733" w:type="dxa"/>
            <w:tcBorders>
              <w:top w:val="nil"/>
              <w:left w:val="nil"/>
              <w:bottom w:val="single" w:sz="4" w:space="0" w:color="auto"/>
              <w:right w:val="single" w:sz="4" w:space="0" w:color="auto"/>
            </w:tcBorders>
            <w:noWrap/>
          </w:tcPr>
          <w:p w:rsidR="008A777D" w:rsidRDefault="008A777D">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0,8</w:t>
            </w:r>
          </w:p>
          <w:p w:rsidR="008A777D" w:rsidRDefault="008A777D">
            <w:pPr>
              <w:spacing w:after="0"/>
              <w:jc w:val="center"/>
              <w:rPr>
                <w:rFonts w:ascii="Times New Roman" w:eastAsia="Times New Roman" w:hAnsi="Times New Roman" w:cs="Times New Roman"/>
                <w:color w:val="000000"/>
                <w:sz w:val="20"/>
                <w:szCs w:val="20"/>
                <w:lang w:eastAsia="ru-RU"/>
              </w:rPr>
            </w:pPr>
          </w:p>
        </w:tc>
        <w:tc>
          <w:tcPr>
            <w:tcW w:w="1240" w:type="dxa"/>
            <w:tcBorders>
              <w:top w:val="nil"/>
              <w:left w:val="nil"/>
              <w:bottom w:val="single" w:sz="4" w:space="0" w:color="auto"/>
              <w:right w:val="single" w:sz="4" w:space="0" w:color="auto"/>
            </w:tcBorders>
            <w:noWrap/>
          </w:tcPr>
          <w:p w:rsidR="008A777D" w:rsidRDefault="008A777D">
            <w:pPr>
              <w:spacing w:after="0"/>
              <w:rPr>
                <w:rFonts w:ascii="Times New Roman" w:eastAsia="Times New Roman" w:hAnsi="Times New Roman" w:cs="Times New Roman"/>
                <w:color w:val="000000"/>
                <w:sz w:val="20"/>
                <w:szCs w:val="20"/>
                <w:highlight w:val="yellow"/>
                <w:lang w:eastAsia="ru-RU"/>
              </w:rPr>
            </w:pPr>
          </w:p>
        </w:tc>
        <w:tc>
          <w:tcPr>
            <w:tcW w:w="1110" w:type="dxa"/>
            <w:tcBorders>
              <w:top w:val="nil"/>
              <w:left w:val="nil"/>
              <w:bottom w:val="single" w:sz="4" w:space="0" w:color="auto"/>
              <w:right w:val="single" w:sz="4" w:space="0" w:color="auto"/>
            </w:tcBorders>
            <w:noWrap/>
          </w:tcPr>
          <w:p w:rsidR="008A777D" w:rsidRDefault="008A777D">
            <w:pPr>
              <w:spacing w:after="0"/>
              <w:rPr>
                <w:rFonts w:ascii="Times New Roman" w:eastAsia="Times New Roman" w:hAnsi="Times New Roman" w:cs="Times New Roman"/>
                <w:color w:val="000000"/>
                <w:sz w:val="20"/>
                <w:szCs w:val="20"/>
                <w:highlight w:val="yellow"/>
                <w:lang w:eastAsia="ru-RU"/>
              </w:rPr>
            </w:pPr>
          </w:p>
        </w:tc>
        <w:tc>
          <w:tcPr>
            <w:tcW w:w="992" w:type="dxa"/>
            <w:tcBorders>
              <w:top w:val="nil"/>
              <w:left w:val="nil"/>
              <w:bottom w:val="single" w:sz="4" w:space="0" w:color="auto"/>
              <w:right w:val="nil"/>
            </w:tcBorders>
            <w:noWrap/>
          </w:tcPr>
          <w:p w:rsidR="008A777D" w:rsidRDefault="008A777D">
            <w:pPr>
              <w:spacing w:after="0"/>
              <w:rPr>
                <w:rFonts w:ascii="Times New Roman" w:eastAsia="Times New Roman" w:hAnsi="Times New Roman" w:cs="Times New Roman"/>
                <w:color w:val="000000"/>
                <w:sz w:val="20"/>
                <w:szCs w:val="20"/>
                <w:highlight w:val="yellow"/>
                <w:lang w:eastAsia="ru-RU"/>
              </w:rPr>
            </w:pPr>
          </w:p>
        </w:tc>
        <w:tc>
          <w:tcPr>
            <w:tcW w:w="2693" w:type="dxa"/>
            <w:tcBorders>
              <w:top w:val="nil"/>
              <w:left w:val="single" w:sz="4" w:space="0" w:color="auto"/>
              <w:bottom w:val="single" w:sz="4" w:space="0" w:color="auto"/>
              <w:right w:val="single" w:sz="8" w:space="0" w:color="auto"/>
            </w:tcBorders>
            <w:noWrap/>
          </w:tcPr>
          <w:p w:rsidR="008A777D" w:rsidRDefault="008A777D">
            <w:pPr>
              <w:spacing w:after="0"/>
              <w:rPr>
                <w:rFonts w:ascii="Times New Roman" w:eastAsia="Times New Roman" w:hAnsi="Times New Roman" w:cs="Times New Roman"/>
                <w:color w:val="000000"/>
                <w:sz w:val="20"/>
                <w:szCs w:val="20"/>
                <w:highlight w:val="yellow"/>
                <w:lang w:eastAsia="ru-RU"/>
              </w:rPr>
            </w:pPr>
          </w:p>
        </w:tc>
      </w:tr>
      <w:tr w:rsidR="008A777D" w:rsidTr="008A777D">
        <w:trPr>
          <w:trHeight w:val="315"/>
        </w:trPr>
        <w:tc>
          <w:tcPr>
            <w:tcW w:w="702" w:type="dxa"/>
            <w:tcBorders>
              <w:top w:val="nil"/>
              <w:left w:val="single" w:sz="8" w:space="0" w:color="auto"/>
              <w:bottom w:val="single" w:sz="4" w:space="0" w:color="auto"/>
              <w:right w:val="single" w:sz="4" w:space="0" w:color="auto"/>
            </w:tcBorders>
            <w:noWrap/>
          </w:tcPr>
          <w:p w:rsidR="008A777D" w:rsidRDefault="008A777D">
            <w:pPr>
              <w:spacing w:after="0"/>
              <w:rPr>
                <w:rFonts w:ascii="Times New Roman" w:eastAsia="Times New Roman" w:hAnsi="Times New Roman" w:cs="Times New Roman"/>
                <w:color w:val="000000"/>
                <w:sz w:val="20"/>
                <w:szCs w:val="20"/>
                <w:highlight w:val="yellow"/>
                <w:lang w:eastAsia="ru-RU"/>
              </w:rPr>
            </w:pPr>
          </w:p>
        </w:tc>
        <w:tc>
          <w:tcPr>
            <w:tcW w:w="566" w:type="dxa"/>
            <w:tcBorders>
              <w:top w:val="nil"/>
              <w:left w:val="nil"/>
              <w:bottom w:val="single" w:sz="4" w:space="0" w:color="auto"/>
              <w:right w:val="single" w:sz="4" w:space="0" w:color="auto"/>
            </w:tcBorders>
            <w:noWrap/>
          </w:tcPr>
          <w:p w:rsidR="008A777D" w:rsidRDefault="008A777D">
            <w:pPr>
              <w:spacing w:after="0"/>
              <w:rPr>
                <w:rFonts w:ascii="Times New Roman" w:eastAsia="Times New Roman" w:hAnsi="Times New Roman" w:cs="Times New Roman"/>
                <w:color w:val="000000"/>
                <w:sz w:val="20"/>
                <w:szCs w:val="20"/>
                <w:highlight w:val="yellow"/>
                <w:lang w:eastAsia="ru-RU"/>
              </w:rPr>
            </w:pPr>
          </w:p>
        </w:tc>
        <w:tc>
          <w:tcPr>
            <w:tcW w:w="432"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7</w:t>
            </w:r>
          </w:p>
        </w:tc>
        <w:tc>
          <w:tcPr>
            <w:tcW w:w="2004"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Отношение объема просроченной  задолженности  по долговым обязательствам муниципального образования «Глазовский район»  </w:t>
            </w:r>
          </w:p>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к общему объему   </w:t>
            </w:r>
          </w:p>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муниципального  долга муниципального образования «Глазовский район»  </w:t>
            </w:r>
          </w:p>
        </w:tc>
        <w:tc>
          <w:tcPr>
            <w:tcW w:w="1000"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1573"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1421" w:type="dxa"/>
            <w:gridSpan w:val="2"/>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1733" w:type="dxa"/>
            <w:tcBorders>
              <w:top w:val="nil"/>
              <w:left w:val="nil"/>
              <w:bottom w:val="single" w:sz="4" w:space="0" w:color="auto"/>
              <w:right w:val="single" w:sz="4" w:space="0" w:color="auto"/>
            </w:tcBorders>
            <w:noWrap/>
            <w:hideMark/>
          </w:tcPr>
          <w:p w:rsidR="008A777D" w:rsidRDefault="008A777D">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240" w:type="dxa"/>
            <w:tcBorders>
              <w:top w:val="nil"/>
              <w:left w:val="nil"/>
              <w:bottom w:val="single" w:sz="4" w:space="0" w:color="auto"/>
              <w:right w:val="single" w:sz="4" w:space="0" w:color="auto"/>
            </w:tcBorders>
            <w:noWrap/>
          </w:tcPr>
          <w:p w:rsidR="008A777D" w:rsidRDefault="008A777D">
            <w:pPr>
              <w:spacing w:after="0"/>
              <w:rPr>
                <w:rFonts w:ascii="Times New Roman" w:eastAsia="Times New Roman" w:hAnsi="Times New Roman" w:cs="Times New Roman"/>
                <w:color w:val="000000"/>
                <w:sz w:val="20"/>
                <w:szCs w:val="20"/>
                <w:highlight w:val="yellow"/>
                <w:lang w:eastAsia="ru-RU"/>
              </w:rPr>
            </w:pPr>
          </w:p>
        </w:tc>
        <w:tc>
          <w:tcPr>
            <w:tcW w:w="1110" w:type="dxa"/>
            <w:tcBorders>
              <w:top w:val="nil"/>
              <w:left w:val="nil"/>
              <w:bottom w:val="single" w:sz="4" w:space="0" w:color="auto"/>
              <w:right w:val="single" w:sz="4" w:space="0" w:color="auto"/>
            </w:tcBorders>
            <w:noWrap/>
          </w:tcPr>
          <w:p w:rsidR="008A777D" w:rsidRDefault="008A777D">
            <w:pPr>
              <w:spacing w:after="0"/>
              <w:rPr>
                <w:rFonts w:ascii="Times New Roman" w:eastAsia="Times New Roman" w:hAnsi="Times New Roman" w:cs="Times New Roman"/>
                <w:color w:val="000000"/>
                <w:sz w:val="20"/>
                <w:szCs w:val="20"/>
                <w:highlight w:val="yellow"/>
                <w:lang w:eastAsia="ru-RU"/>
              </w:rPr>
            </w:pPr>
          </w:p>
        </w:tc>
        <w:tc>
          <w:tcPr>
            <w:tcW w:w="992" w:type="dxa"/>
            <w:tcBorders>
              <w:top w:val="nil"/>
              <w:left w:val="nil"/>
              <w:bottom w:val="single" w:sz="4" w:space="0" w:color="auto"/>
              <w:right w:val="nil"/>
            </w:tcBorders>
            <w:noWrap/>
          </w:tcPr>
          <w:p w:rsidR="008A777D" w:rsidRDefault="008A777D">
            <w:pPr>
              <w:spacing w:after="0"/>
              <w:rPr>
                <w:rFonts w:ascii="Times New Roman" w:eastAsia="Times New Roman" w:hAnsi="Times New Roman" w:cs="Times New Roman"/>
                <w:color w:val="000000"/>
                <w:sz w:val="20"/>
                <w:szCs w:val="20"/>
                <w:highlight w:val="yellow"/>
                <w:lang w:eastAsia="ru-RU"/>
              </w:rPr>
            </w:pPr>
          </w:p>
        </w:tc>
        <w:tc>
          <w:tcPr>
            <w:tcW w:w="2693" w:type="dxa"/>
            <w:tcBorders>
              <w:top w:val="nil"/>
              <w:left w:val="single" w:sz="4" w:space="0" w:color="auto"/>
              <w:bottom w:val="single" w:sz="4" w:space="0" w:color="auto"/>
              <w:right w:val="single" w:sz="8" w:space="0" w:color="auto"/>
            </w:tcBorders>
            <w:noWrap/>
          </w:tcPr>
          <w:p w:rsidR="008A777D" w:rsidRDefault="008A777D">
            <w:pPr>
              <w:spacing w:after="0"/>
              <w:rPr>
                <w:rFonts w:ascii="Times New Roman" w:eastAsia="Times New Roman" w:hAnsi="Times New Roman" w:cs="Times New Roman"/>
                <w:color w:val="000000"/>
                <w:sz w:val="20"/>
                <w:szCs w:val="20"/>
                <w:highlight w:val="yellow"/>
                <w:lang w:eastAsia="ru-RU"/>
              </w:rPr>
            </w:pPr>
          </w:p>
        </w:tc>
      </w:tr>
      <w:tr w:rsidR="008A777D" w:rsidTr="008A777D">
        <w:trPr>
          <w:trHeight w:val="315"/>
        </w:trPr>
        <w:tc>
          <w:tcPr>
            <w:tcW w:w="702" w:type="dxa"/>
            <w:tcBorders>
              <w:top w:val="nil"/>
              <w:left w:val="single" w:sz="8" w:space="0" w:color="auto"/>
              <w:bottom w:val="single" w:sz="4" w:space="0" w:color="auto"/>
              <w:right w:val="single" w:sz="4" w:space="0" w:color="auto"/>
            </w:tcBorders>
            <w:noWrap/>
          </w:tcPr>
          <w:p w:rsidR="008A777D" w:rsidRDefault="008A777D">
            <w:pPr>
              <w:spacing w:after="0"/>
              <w:rPr>
                <w:rFonts w:ascii="Times New Roman" w:eastAsia="Times New Roman" w:hAnsi="Times New Roman" w:cs="Times New Roman"/>
                <w:color w:val="000000"/>
                <w:sz w:val="20"/>
                <w:szCs w:val="20"/>
                <w:highlight w:val="yellow"/>
                <w:lang w:eastAsia="ru-RU"/>
              </w:rPr>
            </w:pPr>
          </w:p>
        </w:tc>
        <w:tc>
          <w:tcPr>
            <w:tcW w:w="566" w:type="dxa"/>
            <w:tcBorders>
              <w:top w:val="nil"/>
              <w:left w:val="nil"/>
              <w:bottom w:val="single" w:sz="4" w:space="0" w:color="auto"/>
              <w:right w:val="single" w:sz="4" w:space="0" w:color="auto"/>
            </w:tcBorders>
            <w:noWrap/>
          </w:tcPr>
          <w:p w:rsidR="008A777D" w:rsidRDefault="008A777D">
            <w:pPr>
              <w:spacing w:after="0"/>
              <w:rPr>
                <w:rFonts w:ascii="Times New Roman" w:eastAsia="Times New Roman" w:hAnsi="Times New Roman" w:cs="Times New Roman"/>
                <w:color w:val="000000"/>
                <w:sz w:val="20"/>
                <w:szCs w:val="20"/>
                <w:highlight w:val="yellow"/>
                <w:lang w:eastAsia="ru-RU"/>
              </w:rPr>
            </w:pPr>
          </w:p>
        </w:tc>
        <w:tc>
          <w:tcPr>
            <w:tcW w:w="432"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8</w:t>
            </w:r>
          </w:p>
        </w:tc>
        <w:tc>
          <w:tcPr>
            <w:tcW w:w="2004"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Отношение объема  выплат по муниципальным гарантиям к общему объему предоставленных   </w:t>
            </w:r>
          </w:p>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муниципальным образованием «Глазовский район»  </w:t>
            </w:r>
            <w:proofErr w:type="gramStart"/>
            <w:r>
              <w:rPr>
                <w:rFonts w:ascii="Times New Roman" w:hAnsi="Times New Roman" w:cs="Times New Roman"/>
                <w:sz w:val="20"/>
                <w:szCs w:val="20"/>
              </w:rPr>
              <w:t>муниципальных</w:t>
            </w:r>
            <w:proofErr w:type="gramEnd"/>
            <w:r>
              <w:rPr>
                <w:rFonts w:ascii="Times New Roman" w:hAnsi="Times New Roman" w:cs="Times New Roman"/>
                <w:sz w:val="20"/>
                <w:szCs w:val="20"/>
              </w:rPr>
              <w:t xml:space="preserve">   </w:t>
            </w:r>
          </w:p>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гарантий          </w:t>
            </w:r>
          </w:p>
        </w:tc>
        <w:tc>
          <w:tcPr>
            <w:tcW w:w="1000"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1573"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1421" w:type="dxa"/>
            <w:gridSpan w:val="2"/>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не более</w:t>
            </w:r>
          </w:p>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10</w:t>
            </w:r>
          </w:p>
        </w:tc>
        <w:tc>
          <w:tcPr>
            <w:tcW w:w="1733" w:type="dxa"/>
            <w:tcBorders>
              <w:top w:val="nil"/>
              <w:left w:val="nil"/>
              <w:bottom w:val="single" w:sz="4" w:space="0" w:color="auto"/>
              <w:right w:val="single" w:sz="4" w:space="0" w:color="auto"/>
            </w:tcBorders>
            <w:noWrap/>
            <w:hideMark/>
          </w:tcPr>
          <w:p w:rsidR="008A777D" w:rsidRDefault="008A777D">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240" w:type="dxa"/>
            <w:tcBorders>
              <w:top w:val="nil"/>
              <w:left w:val="nil"/>
              <w:bottom w:val="single" w:sz="4" w:space="0" w:color="auto"/>
              <w:right w:val="single" w:sz="4" w:space="0" w:color="auto"/>
            </w:tcBorders>
            <w:noWrap/>
          </w:tcPr>
          <w:p w:rsidR="008A777D" w:rsidRDefault="008A777D">
            <w:pPr>
              <w:spacing w:after="0"/>
              <w:rPr>
                <w:rFonts w:ascii="Times New Roman" w:eastAsia="Times New Roman" w:hAnsi="Times New Roman" w:cs="Times New Roman"/>
                <w:color w:val="000000"/>
                <w:sz w:val="20"/>
                <w:szCs w:val="20"/>
                <w:lang w:eastAsia="ru-RU"/>
              </w:rPr>
            </w:pPr>
          </w:p>
        </w:tc>
        <w:tc>
          <w:tcPr>
            <w:tcW w:w="1110" w:type="dxa"/>
            <w:tcBorders>
              <w:top w:val="nil"/>
              <w:left w:val="nil"/>
              <w:bottom w:val="single" w:sz="4" w:space="0" w:color="auto"/>
              <w:right w:val="single" w:sz="4" w:space="0" w:color="auto"/>
            </w:tcBorders>
            <w:noWrap/>
          </w:tcPr>
          <w:p w:rsidR="008A777D" w:rsidRDefault="008A777D">
            <w:pPr>
              <w:spacing w:after="0"/>
              <w:rPr>
                <w:rFonts w:ascii="Times New Roman" w:eastAsia="Times New Roman" w:hAnsi="Times New Roman" w:cs="Times New Roman"/>
                <w:color w:val="000000"/>
                <w:sz w:val="20"/>
                <w:szCs w:val="20"/>
                <w:lang w:eastAsia="ru-RU"/>
              </w:rPr>
            </w:pPr>
          </w:p>
        </w:tc>
        <w:tc>
          <w:tcPr>
            <w:tcW w:w="992" w:type="dxa"/>
            <w:tcBorders>
              <w:top w:val="nil"/>
              <w:left w:val="nil"/>
              <w:bottom w:val="single" w:sz="4" w:space="0" w:color="auto"/>
              <w:right w:val="nil"/>
            </w:tcBorders>
            <w:noWrap/>
          </w:tcPr>
          <w:p w:rsidR="008A777D" w:rsidRDefault="008A777D">
            <w:pPr>
              <w:spacing w:after="0"/>
              <w:rPr>
                <w:rFonts w:ascii="Times New Roman" w:eastAsia="Times New Roman" w:hAnsi="Times New Roman" w:cs="Times New Roman"/>
                <w:color w:val="000000"/>
                <w:sz w:val="20"/>
                <w:szCs w:val="20"/>
                <w:lang w:eastAsia="ru-RU"/>
              </w:rPr>
            </w:pPr>
          </w:p>
        </w:tc>
        <w:tc>
          <w:tcPr>
            <w:tcW w:w="2693" w:type="dxa"/>
            <w:tcBorders>
              <w:top w:val="nil"/>
              <w:left w:val="single" w:sz="4" w:space="0" w:color="auto"/>
              <w:bottom w:val="single" w:sz="4" w:space="0" w:color="auto"/>
              <w:right w:val="single" w:sz="8" w:space="0" w:color="auto"/>
            </w:tcBorders>
            <w:noWrap/>
          </w:tcPr>
          <w:p w:rsidR="008A777D" w:rsidRDefault="008A777D">
            <w:pPr>
              <w:spacing w:after="0"/>
              <w:rPr>
                <w:rFonts w:ascii="Times New Roman" w:eastAsia="Times New Roman" w:hAnsi="Times New Roman" w:cs="Times New Roman"/>
                <w:color w:val="000000"/>
                <w:sz w:val="20"/>
                <w:szCs w:val="20"/>
                <w:lang w:eastAsia="ru-RU"/>
              </w:rPr>
            </w:pPr>
          </w:p>
        </w:tc>
      </w:tr>
      <w:tr w:rsidR="008A777D" w:rsidTr="008A777D">
        <w:trPr>
          <w:trHeight w:val="315"/>
        </w:trPr>
        <w:tc>
          <w:tcPr>
            <w:tcW w:w="702" w:type="dxa"/>
            <w:tcBorders>
              <w:top w:val="nil"/>
              <w:left w:val="single" w:sz="8" w:space="0" w:color="auto"/>
              <w:bottom w:val="single" w:sz="4" w:space="0" w:color="auto"/>
              <w:right w:val="single" w:sz="4" w:space="0" w:color="auto"/>
            </w:tcBorders>
            <w:noWrap/>
          </w:tcPr>
          <w:p w:rsidR="008A777D" w:rsidRDefault="008A777D">
            <w:pPr>
              <w:spacing w:after="0"/>
              <w:rPr>
                <w:rFonts w:ascii="Times New Roman" w:eastAsia="Times New Roman" w:hAnsi="Times New Roman" w:cs="Times New Roman"/>
                <w:color w:val="000000"/>
                <w:sz w:val="20"/>
                <w:szCs w:val="20"/>
                <w:highlight w:val="yellow"/>
                <w:lang w:eastAsia="ru-RU"/>
              </w:rPr>
            </w:pPr>
          </w:p>
        </w:tc>
        <w:tc>
          <w:tcPr>
            <w:tcW w:w="566" w:type="dxa"/>
            <w:tcBorders>
              <w:top w:val="nil"/>
              <w:left w:val="nil"/>
              <w:bottom w:val="single" w:sz="4" w:space="0" w:color="auto"/>
              <w:right w:val="single" w:sz="4" w:space="0" w:color="auto"/>
            </w:tcBorders>
            <w:noWrap/>
          </w:tcPr>
          <w:p w:rsidR="008A777D" w:rsidRDefault="008A777D">
            <w:pPr>
              <w:spacing w:after="0"/>
              <w:rPr>
                <w:rFonts w:ascii="Times New Roman" w:eastAsia="Times New Roman" w:hAnsi="Times New Roman" w:cs="Times New Roman"/>
                <w:color w:val="000000"/>
                <w:sz w:val="20"/>
                <w:szCs w:val="20"/>
                <w:highlight w:val="yellow"/>
                <w:lang w:eastAsia="ru-RU"/>
              </w:rPr>
            </w:pPr>
          </w:p>
        </w:tc>
        <w:tc>
          <w:tcPr>
            <w:tcW w:w="432"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9</w:t>
            </w:r>
          </w:p>
        </w:tc>
        <w:tc>
          <w:tcPr>
            <w:tcW w:w="2004"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Исполнение расходных </w:t>
            </w:r>
            <w:r>
              <w:rPr>
                <w:rFonts w:ascii="Times New Roman" w:hAnsi="Times New Roman" w:cs="Times New Roman"/>
                <w:sz w:val="20"/>
                <w:szCs w:val="20"/>
              </w:rPr>
              <w:lastRenderedPageBreak/>
              <w:t xml:space="preserve">обязательств  муниципального образования «Глазовский район»  </w:t>
            </w:r>
          </w:p>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в соответствии с решением о бюджете муниципального образования «Глазовский район»  </w:t>
            </w:r>
          </w:p>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на очередной финансовый год и плановый период</w:t>
            </w:r>
          </w:p>
        </w:tc>
        <w:tc>
          <w:tcPr>
            <w:tcW w:w="1000"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w:t>
            </w:r>
          </w:p>
        </w:tc>
        <w:tc>
          <w:tcPr>
            <w:tcW w:w="1573"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96,9</w:t>
            </w:r>
          </w:p>
        </w:tc>
        <w:tc>
          <w:tcPr>
            <w:tcW w:w="1421" w:type="dxa"/>
            <w:gridSpan w:val="2"/>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не менее</w:t>
            </w:r>
          </w:p>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92</w:t>
            </w:r>
          </w:p>
        </w:tc>
        <w:tc>
          <w:tcPr>
            <w:tcW w:w="1733" w:type="dxa"/>
            <w:tcBorders>
              <w:top w:val="nil"/>
              <w:left w:val="nil"/>
              <w:bottom w:val="single" w:sz="4" w:space="0" w:color="auto"/>
              <w:right w:val="single" w:sz="4" w:space="0" w:color="auto"/>
            </w:tcBorders>
            <w:noWrap/>
          </w:tcPr>
          <w:p w:rsidR="008A777D" w:rsidRDefault="008A777D">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93,9</w:t>
            </w:r>
          </w:p>
          <w:p w:rsidR="008A777D" w:rsidRDefault="008A777D">
            <w:pPr>
              <w:spacing w:after="0"/>
              <w:jc w:val="center"/>
              <w:rPr>
                <w:rFonts w:ascii="Times New Roman" w:eastAsia="Times New Roman" w:hAnsi="Times New Roman" w:cs="Times New Roman"/>
                <w:color w:val="000000"/>
                <w:sz w:val="20"/>
                <w:szCs w:val="20"/>
                <w:lang w:eastAsia="ru-RU"/>
              </w:rPr>
            </w:pPr>
          </w:p>
        </w:tc>
        <w:tc>
          <w:tcPr>
            <w:tcW w:w="1240" w:type="dxa"/>
            <w:tcBorders>
              <w:top w:val="nil"/>
              <w:left w:val="nil"/>
              <w:bottom w:val="single" w:sz="4" w:space="0" w:color="auto"/>
              <w:right w:val="single" w:sz="4" w:space="0" w:color="auto"/>
            </w:tcBorders>
            <w:noWrap/>
          </w:tcPr>
          <w:p w:rsidR="008A777D" w:rsidRDefault="008A777D">
            <w:pPr>
              <w:spacing w:after="0"/>
              <w:jc w:val="center"/>
              <w:rPr>
                <w:rFonts w:ascii="Times New Roman" w:eastAsia="Times New Roman" w:hAnsi="Times New Roman" w:cs="Times New Roman"/>
                <w:color w:val="000000"/>
                <w:sz w:val="20"/>
                <w:szCs w:val="20"/>
                <w:highlight w:val="yellow"/>
                <w:lang w:eastAsia="ru-RU"/>
              </w:rPr>
            </w:pPr>
          </w:p>
        </w:tc>
        <w:tc>
          <w:tcPr>
            <w:tcW w:w="1110" w:type="dxa"/>
            <w:tcBorders>
              <w:top w:val="nil"/>
              <w:left w:val="nil"/>
              <w:bottom w:val="single" w:sz="4" w:space="0" w:color="auto"/>
              <w:right w:val="single" w:sz="4" w:space="0" w:color="auto"/>
            </w:tcBorders>
            <w:noWrap/>
          </w:tcPr>
          <w:p w:rsidR="008A777D" w:rsidRDefault="008A777D">
            <w:pPr>
              <w:spacing w:after="0"/>
              <w:jc w:val="center"/>
              <w:rPr>
                <w:rFonts w:ascii="Times New Roman" w:eastAsia="Times New Roman" w:hAnsi="Times New Roman" w:cs="Times New Roman"/>
                <w:color w:val="000000"/>
                <w:sz w:val="20"/>
                <w:szCs w:val="20"/>
                <w:highlight w:val="yellow"/>
                <w:lang w:eastAsia="ru-RU"/>
              </w:rPr>
            </w:pPr>
          </w:p>
        </w:tc>
        <w:tc>
          <w:tcPr>
            <w:tcW w:w="992" w:type="dxa"/>
            <w:tcBorders>
              <w:top w:val="nil"/>
              <w:left w:val="nil"/>
              <w:bottom w:val="single" w:sz="4" w:space="0" w:color="auto"/>
              <w:right w:val="nil"/>
            </w:tcBorders>
            <w:noWrap/>
          </w:tcPr>
          <w:p w:rsidR="008A777D" w:rsidRDefault="008A777D">
            <w:pPr>
              <w:spacing w:after="0"/>
              <w:jc w:val="center"/>
              <w:rPr>
                <w:rFonts w:ascii="Times New Roman" w:eastAsia="Times New Roman" w:hAnsi="Times New Roman" w:cs="Times New Roman"/>
                <w:color w:val="000000"/>
                <w:sz w:val="20"/>
                <w:szCs w:val="20"/>
                <w:highlight w:val="yellow"/>
                <w:lang w:eastAsia="ru-RU"/>
              </w:rPr>
            </w:pPr>
          </w:p>
        </w:tc>
        <w:tc>
          <w:tcPr>
            <w:tcW w:w="2693" w:type="dxa"/>
            <w:tcBorders>
              <w:top w:val="nil"/>
              <w:left w:val="single" w:sz="4" w:space="0" w:color="auto"/>
              <w:bottom w:val="single" w:sz="4" w:space="0" w:color="auto"/>
              <w:right w:val="single" w:sz="8" w:space="0" w:color="auto"/>
            </w:tcBorders>
            <w:noWrap/>
          </w:tcPr>
          <w:p w:rsidR="008A777D" w:rsidRDefault="008A777D">
            <w:pPr>
              <w:spacing w:after="0"/>
              <w:rPr>
                <w:rFonts w:ascii="Times New Roman" w:eastAsia="Times New Roman" w:hAnsi="Times New Roman" w:cs="Times New Roman"/>
                <w:color w:val="000000"/>
                <w:sz w:val="20"/>
                <w:szCs w:val="20"/>
                <w:highlight w:val="yellow"/>
                <w:lang w:eastAsia="ru-RU"/>
              </w:rPr>
            </w:pPr>
          </w:p>
        </w:tc>
      </w:tr>
      <w:tr w:rsidR="008A777D" w:rsidTr="008A777D">
        <w:trPr>
          <w:trHeight w:val="315"/>
        </w:trPr>
        <w:tc>
          <w:tcPr>
            <w:tcW w:w="702" w:type="dxa"/>
            <w:tcBorders>
              <w:top w:val="nil"/>
              <w:left w:val="single" w:sz="8" w:space="0" w:color="auto"/>
              <w:bottom w:val="single" w:sz="4" w:space="0" w:color="auto"/>
              <w:right w:val="single" w:sz="4" w:space="0" w:color="auto"/>
            </w:tcBorders>
            <w:noWrap/>
          </w:tcPr>
          <w:p w:rsidR="008A777D" w:rsidRDefault="008A777D">
            <w:pPr>
              <w:spacing w:after="0"/>
              <w:rPr>
                <w:rFonts w:ascii="Times New Roman" w:eastAsia="Times New Roman" w:hAnsi="Times New Roman" w:cs="Times New Roman"/>
                <w:color w:val="000000"/>
                <w:sz w:val="20"/>
                <w:szCs w:val="20"/>
                <w:highlight w:val="yellow"/>
                <w:lang w:eastAsia="ru-RU"/>
              </w:rPr>
            </w:pPr>
          </w:p>
          <w:p w:rsidR="008A777D" w:rsidRDefault="008A777D">
            <w:pPr>
              <w:spacing w:after="0"/>
              <w:rPr>
                <w:rFonts w:ascii="Times New Roman" w:eastAsia="Times New Roman" w:hAnsi="Times New Roman" w:cs="Times New Roman"/>
                <w:color w:val="000000"/>
                <w:sz w:val="20"/>
                <w:szCs w:val="20"/>
                <w:highlight w:val="yellow"/>
                <w:lang w:eastAsia="ru-RU"/>
              </w:rPr>
            </w:pPr>
          </w:p>
        </w:tc>
        <w:tc>
          <w:tcPr>
            <w:tcW w:w="566" w:type="dxa"/>
            <w:tcBorders>
              <w:top w:val="nil"/>
              <w:left w:val="nil"/>
              <w:bottom w:val="single" w:sz="4" w:space="0" w:color="auto"/>
              <w:right w:val="single" w:sz="4" w:space="0" w:color="auto"/>
            </w:tcBorders>
            <w:noWrap/>
          </w:tcPr>
          <w:p w:rsidR="008A777D" w:rsidRDefault="008A777D">
            <w:pPr>
              <w:spacing w:after="0"/>
              <w:rPr>
                <w:rFonts w:ascii="Times New Roman" w:eastAsia="Times New Roman" w:hAnsi="Times New Roman" w:cs="Times New Roman"/>
                <w:color w:val="000000"/>
                <w:sz w:val="20"/>
                <w:szCs w:val="20"/>
                <w:highlight w:val="yellow"/>
                <w:lang w:eastAsia="ru-RU"/>
              </w:rPr>
            </w:pPr>
          </w:p>
        </w:tc>
        <w:tc>
          <w:tcPr>
            <w:tcW w:w="432"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10</w:t>
            </w:r>
          </w:p>
        </w:tc>
        <w:tc>
          <w:tcPr>
            <w:tcW w:w="2004"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Удельный вес проведенных Управлением финансов контрольных мероприятий (ревизий и проверок) использования средств бюджета муниципального образования «Глазовский район» к числу запланированных мероприятий</w:t>
            </w:r>
          </w:p>
        </w:tc>
        <w:tc>
          <w:tcPr>
            <w:tcW w:w="1000"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1573"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1421" w:type="dxa"/>
            <w:gridSpan w:val="2"/>
            <w:tcBorders>
              <w:top w:val="nil"/>
              <w:left w:val="nil"/>
              <w:bottom w:val="single" w:sz="4" w:space="0" w:color="auto"/>
              <w:right w:val="single" w:sz="4" w:space="0" w:color="auto"/>
            </w:tcBorders>
            <w:noWrap/>
            <w:hideMark/>
          </w:tcPr>
          <w:p w:rsidR="008A777D" w:rsidRDefault="008A777D">
            <w:pPr>
              <w:jc w:val="center"/>
              <w:rPr>
                <w:rFonts w:ascii="Times New Roman" w:hAnsi="Times New Roman" w:cs="Times New Roman"/>
                <w:sz w:val="20"/>
                <w:szCs w:val="20"/>
              </w:rPr>
            </w:pPr>
            <w:r>
              <w:rPr>
                <w:rFonts w:ascii="Times New Roman" w:hAnsi="Times New Roman" w:cs="Times New Roman"/>
                <w:sz w:val="20"/>
                <w:szCs w:val="20"/>
              </w:rPr>
              <w:t>100</w:t>
            </w:r>
          </w:p>
        </w:tc>
        <w:tc>
          <w:tcPr>
            <w:tcW w:w="1733" w:type="dxa"/>
            <w:tcBorders>
              <w:top w:val="nil"/>
              <w:left w:val="nil"/>
              <w:bottom w:val="single" w:sz="4" w:space="0" w:color="auto"/>
              <w:right w:val="single" w:sz="4" w:space="0" w:color="auto"/>
            </w:tcBorders>
            <w:noWrap/>
          </w:tcPr>
          <w:p w:rsidR="008A777D" w:rsidRDefault="008A777D">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100</w:t>
            </w:r>
          </w:p>
          <w:p w:rsidR="008A777D" w:rsidRDefault="008A777D">
            <w:pPr>
              <w:spacing w:after="0"/>
              <w:jc w:val="center"/>
              <w:rPr>
                <w:rFonts w:ascii="Times New Roman" w:eastAsia="Times New Roman" w:hAnsi="Times New Roman" w:cs="Times New Roman"/>
                <w:color w:val="000000"/>
                <w:sz w:val="20"/>
                <w:szCs w:val="20"/>
                <w:lang w:eastAsia="ru-RU"/>
              </w:rPr>
            </w:pPr>
          </w:p>
        </w:tc>
        <w:tc>
          <w:tcPr>
            <w:tcW w:w="1240" w:type="dxa"/>
            <w:tcBorders>
              <w:top w:val="nil"/>
              <w:left w:val="nil"/>
              <w:bottom w:val="single" w:sz="4" w:space="0" w:color="auto"/>
              <w:right w:val="single" w:sz="4" w:space="0" w:color="auto"/>
            </w:tcBorders>
            <w:noWrap/>
            <w:hideMark/>
          </w:tcPr>
          <w:p w:rsidR="008A777D" w:rsidRDefault="008A777D">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110" w:type="dxa"/>
            <w:tcBorders>
              <w:top w:val="nil"/>
              <w:left w:val="nil"/>
              <w:bottom w:val="single" w:sz="4" w:space="0" w:color="auto"/>
              <w:right w:val="single" w:sz="4" w:space="0" w:color="auto"/>
            </w:tcBorders>
            <w:noWrap/>
            <w:hideMark/>
          </w:tcPr>
          <w:p w:rsidR="008A777D" w:rsidRDefault="008A777D">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992" w:type="dxa"/>
            <w:tcBorders>
              <w:top w:val="nil"/>
              <w:left w:val="nil"/>
              <w:bottom w:val="single" w:sz="4" w:space="0" w:color="auto"/>
              <w:right w:val="nil"/>
            </w:tcBorders>
            <w:noWrap/>
            <w:hideMark/>
          </w:tcPr>
          <w:p w:rsidR="008A777D" w:rsidRDefault="008A777D">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2693" w:type="dxa"/>
            <w:tcBorders>
              <w:top w:val="nil"/>
              <w:left w:val="single" w:sz="4" w:space="0" w:color="auto"/>
              <w:bottom w:val="single" w:sz="4" w:space="0" w:color="auto"/>
              <w:right w:val="single" w:sz="8" w:space="0" w:color="auto"/>
            </w:tcBorders>
            <w:noWrap/>
            <w:hideMark/>
          </w:tcPr>
          <w:p w:rsidR="008A777D" w:rsidRDefault="008A777D">
            <w:pPr>
              <w:spacing w:after="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Проверки осуществлялись </w:t>
            </w:r>
            <w:proofErr w:type="gramStart"/>
            <w:r>
              <w:rPr>
                <w:rFonts w:ascii="Times New Roman" w:eastAsia="Times New Roman" w:hAnsi="Times New Roman" w:cs="Times New Roman"/>
                <w:color w:val="000000"/>
                <w:sz w:val="20"/>
                <w:szCs w:val="20"/>
                <w:lang w:eastAsia="ru-RU"/>
              </w:rPr>
              <w:t>согласно плана</w:t>
            </w:r>
            <w:proofErr w:type="gramEnd"/>
            <w:r>
              <w:rPr>
                <w:rFonts w:ascii="Times New Roman" w:eastAsia="Times New Roman" w:hAnsi="Times New Roman" w:cs="Times New Roman"/>
                <w:color w:val="000000"/>
                <w:sz w:val="20"/>
                <w:szCs w:val="20"/>
                <w:lang w:eastAsia="ru-RU"/>
              </w:rPr>
              <w:t xml:space="preserve"> в 2020 г.</w:t>
            </w:r>
          </w:p>
        </w:tc>
      </w:tr>
      <w:tr w:rsidR="008A777D" w:rsidTr="008A777D">
        <w:trPr>
          <w:trHeight w:val="315"/>
        </w:trPr>
        <w:tc>
          <w:tcPr>
            <w:tcW w:w="702" w:type="dxa"/>
            <w:tcBorders>
              <w:top w:val="nil"/>
              <w:left w:val="single" w:sz="8" w:space="0" w:color="auto"/>
              <w:bottom w:val="single" w:sz="4" w:space="0" w:color="auto"/>
              <w:right w:val="single" w:sz="4" w:space="0" w:color="auto"/>
            </w:tcBorders>
            <w:noWrap/>
          </w:tcPr>
          <w:p w:rsidR="008A777D" w:rsidRDefault="008A777D">
            <w:pPr>
              <w:spacing w:after="0"/>
              <w:rPr>
                <w:rFonts w:ascii="Times New Roman" w:eastAsia="Times New Roman" w:hAnsi="Times New Roman" w:cs="Times New Roman"/>
                <w:color w:val="000000"/>
                <w:sz w:val="20"/>
                <w:szCs w:val="20"/>
                <w:lang w:eastAsia="ru-RU"/>
              </w:rPr>
            </w:pPr>
          </w:p>
        </w:tc>
        <w:tc>
          <w:tcPr>
            <w:tcW w:w="566" w:type="dxa"/>
            <w:tcBorders>
              <w:top w:val="nil"/>
              <w:left w:val="nil"/>
              <w:bottom w:val="single" w:sz="4" w:space="0" w:color="auto"/>
              <w:right w:val="single" w:sz="4" w:space="0" w:color="auto"/>
            </w:tcBorders>
            <w:noWrap/>
          </w:tcPr>
          <w:p w:rsidR="008A777D" w:rsidRDefault="008A777D">
            <w:pPr>
              <w:spacing w:after="0"/>
              <w:rPr>
                <w:rFonts w:ascii="Times New Roman" w:eastAsia="Times New Roman" w:hAnsi="Times New Roman" w:cs="Times New Roman"/>
                <w:color w:val="000000"/>
                <w:sz w:val="20"/>
                <w:szCs w:val="20"/>
                <w:lang w:eastAsia="ru-RU"/>
              </w:rPr>
            </w:pPr>
          </w:p>
        </w:tc>
        <w:tc>
          <w:tcPr>
            <w:tcW w:w="432"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11</w:t>
            </w:r>
          </w:p>
        </w:tc>
        <w:tc>
          <w:tcPr>
            <w:tcW w:w="2004"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Удельный вес главных распорядителей средств бюджета муниципального образования «Глазовский район», осуществляющих финансовый контроль, в общем количестве главных распорядителей средств бюджета муниципального образования «Глазовский район», на которых в </w:t>
            </w:r>
            <w:r>
              <w:rPr>
                <w:rFonts w:ascii="Times New Roman" w:hAnsi="Times New Roman" w:cs="Times New Roman"/>
                <w:sz w:val="20"/>
                <w:szCs w:val="20"/>
              </w:rPr>
              <w:lastRenderedPageBreak/>
              <w:t>соответствии с законодательством возложены функции по финансовому контролю</w:t>
            </w:r>
          </w:p>
        </w:tc>
        <w:tc>
          <w:tcPr>
            <w:tcW w:w="1000"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w:t>
            </w:r>
          </w:p>
        </w:tc>
        <w:tc>
          <w:tcPr>
            <w:tcW w:w="1573"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1421" w:type="dxa"/>
            <w:gridSpan w:val="2"/>
            <w:tcBorders>
              <w:top w:val="nil"/>
              <w:left w:val="nil"/>
              <w:bottom w:val="single" w:sz="4" w:space="0" w:color="auto"/>
              <w:right w:val="single" w:sz="4" w:space="0" w:color="auto"/>
            </w:tcBorders>
            <w:noWrap/>
            <w:hideMark/>
          </w:tcPr>
          <w:p w:rsidR="008A777D" w:rsidRDefault="008A777D">
            <w:pPr>
              <w:jc w:val="center"/>
              <w:rPr>
                <w:rFonts w:ascii="Times New Roman" w:hAnsi="Times New Roman" w:cs="Times New Roman"/>
                <w:sz w:val="20"/>
                <w:szCs w:val="20"/>
              </w:rPr>
            </w:pPr>
            <w:r>
              <w:rPr>
                <w:rFonts w:ascii="Times New Roman" w:hAnsi="Times New Roman" w:cs="Times New Roman"/>
                <w:sz w:val="20"/>
                <w:szCs w:val="20"/>
              </w:rPr>
              <w:t>0</w:t>
            </w:r>
          </w:p>
        </w:tc>
        <w:tc>
          <w:tcPr>
            <w:tcW w:w="1733" w:type="dxa"/>
            <w:tcBorders>
              <w:top w:val="nil"/>
              <w:left w:val="nil"/>
              <w:bottom w:val="single" w:sz="4" w:space="0" w:color="auto"/>
              <w:right w:val="single" w:sz="4" w:space="0" w:color="auto"/>
            </w:tcBorders>
            <w:noWrap/>
            <w:hideMark/>
          </w:tcPr>
          <w:p w:rsidR="008A777D" w:rsidRDefault="008A777D">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240" w:type="dxa"/>
            <w:tcBorders>
              <w:top w:val="nil"/>
              <w:left w:val="nil"/>
              <w:bottom w:val="single" w:sz="4" w:space="0" w:color="auto"/>
              <w:right w:val="single" w:sz="4" w:space="0" w:color="auto"/>
            </w:tcBorders>
            <w:noWrap/>
            <w:hideMark/>
          </w:tcPr>
          <w:p w:rsidR="008A777D" w:rsidRDefault="008A777D">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110" w:type="dxa"/>
            <w:tcBorders>
              <w:top w:val="nil"/>
              <w:left w:val="nil"/>
              <w:bottom w:val="single" w:sz="4" w:space="0" w:color="auto"/>
              <w:right w:val="single" w:sz="4" w:space="0" w:color="auto"/>
            </w:tcBorders>
            <w:noWrap/>
            <w:hideMark/>
          </w:tcPr>
          <w:p w:rsidR="008A777D" w:rsidRDefault="008A777D">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992" w:type="dxa"/>
            <w:tcBorders>
              <w:top w:val="nil"/>
              <w:left w:val="nil"/>
              <w:bottom w:val="single" w:sz="4" w:space="0" w:color="auto"/>
              <w:right w:val="nil"/>
            </w:tcBorders>
            <w:noWrap/>
          </w:tcPr>
          <w:p w:rsidR="008A777D" w:rsidRDefault="008A777D">
            <w:pPr>
              <w:spacing w:after="0"/>
              <w:jc w:val="center"/>
              <w:rPr>
                <w:rFonts w:ascii="Times New Roman" w:eastAsia="Times New Roman" w:hAnsi="Times New Roman" w:cs="Times New Roman"/>
                <w:color w:val="000000"/>
                <w:sz w:val="20"/>
                <w:szCs w:val="20"/>
                <w:lang w:eastAsia="ru-RU"/>
              </w:rPr>
            </w:pPr>
          </w:p>
        </w:tc>
        <w:tc>
          <w:tcPr>
            <w:tcW w:w="2693" w:type="dxa"/>
            <w:tcBorders>
              <w:top w:val="nil"/>
              <w:left w:val="single" w:sz="4" w:space="0" w:color="auto"/>
              <w:bottom w:val="single" w:sz="4" w:space="0" w:color="auto"/>
              <w:right w:val="single" w:sz="8" w:space="0" w:color="auto"/>
            </w:tcBorders>
            <w:noWrap/>
            <w:hideMark/>
          </w:tcPr>
          <w:p w:rsidR="008A777D" w:rsidRDefault="008A777D">
            <w:pPr>
              <w:spacing w:after="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Согласно ст. 266 БК РФ главные администраторы не осуществляют внутренний финансовый контроль с 01.01.2020 года. Администрация Глазовского района осуществила финансовый аудит в соответствии с недействующим Постановлением.</w:t>
            </w:r>
          </w:p>
        </w:tc>
      </w:tr>
      <w:tr w:rsidR="008A777D" w:rsidTr="008A777D">
        <w:trPr>
          <w:trHeight w:val="315"/>
        </w:trPr>
        <w:tc>
          <w:tcPr>
            <w:tcW w:w="702" w:type="dxa"/>
            <w:tcBorders>
              <w:top w:val="nil"/>
              <w:left w:val="single" w:sz="8" w:space="0" w:color="auto"/>
              <w:bottom w:val="single" w:sz="4" w:space="0" w:color="auto"/>
              <w:right w:val="single" w:sz="4" w:space="0" w:color="auto"/>
            </w:tcBorders>
            <w:noWrap/>
          </w:tcPr>
          <w:p w:rsidR="008A777D" w:rsidRDefault="008A777D">
            <w:pPr>
              <w:spacing w:after="0"/>
              <w:rPr>
                <w:rFonts w:ascii="Times New Roman" w:eastAsia="Times New Roman" w:hAnsi="Times New Roman" w:cs="Times New Roman"/>
                <w:color w:val="000000"/>
                <w:sz w:val="20"/>
                <w:szCs w:val="20"/>
                <w:lang w:eastAsia="ru-RU"/>
              </w:rPr>
            </w:pPr>
          </w:p>
        </w:tc>
        <w:tc>
          <w:tcPr>
            <w:tcW w:w="566" w:type="dxa"/>
            <w:tcBorders>
              <w:top w:val="nil"/>
              <w:left w:val="nil"/>
              <w:bottom w:val="single" w:sz="4" w:space="0" w:color="auto"/>
              <w:right w:val="single" w:sz="4" w:space="0" w:color="auto"/>
            </w:tcBorders>
            <w:noWrap/>
          </w:tcPr>
          <w:p w:rsidR="008A777D" w:rsidRDefault="008A777D">
            <w:pPr>
              <w:spacing w:after="0"/>
              <w:rPr>
                <w:rFonts w:ascii="Times New Roman" w:eastAsia="Times New Roman" w:hAnsi="Times New Roman" w:cs="Times New Roman"/>
                <w:color w:val="000000"/>
                <w:sz w:val="20"/>
                <w:szCs w:val="20"/>
                <w:lang w:eastAsia="ru-RU"/>
              </w:rPr>
            </w:pPr>
          </w:p>
        </w:tc>
        <w:tc>
          <w:tcPr>
            <w:tcW w:w="432"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12</w:t>
            </w:r>
          </w:p>
        </w:tc>
        <w:tc>
          <w:tcPr>
            <w:tcW w:w="2004"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Отношение объема просроченной кредиторской задолженности бюджета муниципального образования «Глазовский район» к расходам бюджета муниципального образования «Глазовский район»</w:t>
            </w:r>
          </w:p>
        </w:tc>
        <w:tc>
          <w:tcPr>
            <w:tcW w:w="1000"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1573"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eastAsia="Times New Roman" w:hAnsi="Times New Roman" w:cs="Times New Roman"/>
                <w:color w:val="000000"/>
                <w:sz w:val="20"/>
                <w:szCs w:val="20"/>
                <w:lang w:eastAsia="ru-RU"/>
              </w:rPr>
              <w:t>0,0009</w:t>
            </w:r>
          </w:p>
        </w:tc>
        <w:tc>
          <w:tcPr>
            <w:tcW w:w="1421" w:type="dxa"/>
            <w:gridSpan w:val="2"/>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не более</w:t>
            </w:r>
          </w:p>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1733" w:type="dxa"/>
            <w:tcBorders>
              <w:top w:val="nil"/>
              <w:left w:val="nil"/>
              <w:bottom w:val="single" w:sz="4" w:space="0" w:color="auto"/>
              <w:right w:val="single" w:sz="4" w:space="0" w:color="auto"/>
            </w:tcBorders>
            <w:noWrap/>
            <w:hideMark/>
          </w:tcPr>
          <w:p w:rsidR="008A777D" w:rsidRDefault="008A777D">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0,0009</w:t>
            </w:r>
          </w:p>
        </w:tc>
        <w:tc>
          <w:tcPr>
            <w:tcW w:w="1240" w:type="dxa"/>
            <w:tcBorders>
              <w:top w:val="nil"/>
              <w:left w:val="nil"/>
              <w:bottom w:val="single" w:sz="4" w:space="0" w:color="auto"/>
              <w:right w:val="single" w:sz="4" w:space="0" w:color="auto"/>
            </w:tcBorders>
            <w:noWrap/>
            <w:hideMark/>
          </w:tcPr>
          <w:p w:rsidR="008A777D" w:rsidRDefault="008A777D">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0,0</w:t>
            </w:r>
          </w:p>
        </w:tc>
        <w:tc>
          <w:tcPr>
            <w:tcW w:w="1110" w:type="dxa"/>
            <w:tcBorders>
              <w:top w:val="nil"/>
              <w:left w:val="nil"/>
              <w:bottom w:val="single" w:sz="4" w:space="0" w:color="auto"/>
              <w:right w:val="single" w:sz="4" w:space="0" w:color="auto"/>
            </w:tcBorders>
            <w:noWrap/>
            <w:hideMark/>
          </w:tcPr>
          <w:p w:rsidR="008A777D" w:rsidRDefault="008A777D">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nil"/>
            </w:tcBorders>
            <w:noWrap/>
            <w:hideMark/>
          </w:tcPr>
          <w:p w:rsidR="008A777D" w:rsidRDefault="008A777D">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1111,00</w:t>
            </w:r>
          </w:p>
        </w:tc>
        <w:tc>
          <w:tcPr>
            <w:tcW w:w="2693" w:type="dxa"/>
            <w:tcBorders>
              <w:top w:val="nil"/>
              <w:left w:val="single" w:sz="4" w:space="0" w:color="auto"/>
              <w:bottom w:val="single" w:sz="4" w:space="0" w:color="auto"/>
              <w:right w:val="single" w:sz="8" w:space="0" w:color="auto"/>
            </w:tcBorders>
            <w:noWrap/>
            <w:hideMark/>
          </w:tcPr>
          <w:p w:rsidR="008A777D" w:rsidRDefault="008A777D">
            <w:pPr>
              <w:spacing w:after="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Просроченная задолженность образовалась у Администрации района-529,6 тыс. руб.,  ввиду несоответствия сроков выполнения работ с условиями контракта. Просроченная кредиторская задолженность  по сравнению  с данными на 01.01.2020 года уменьшилась.   </w:t>
            </w:r>
          </w:p>
        </w:tc>
      </w:tr>
      <w:tr w:rsidR="008A777D" w:rsidTr="008A777D">
        <w:trPr>
          <w:trHeight w:val="315"/>
        </w:trPr>
        <w:tc>
          <w:tcPr>
            <w:tcW w:w="702" w:type="dxa"/>
            <w:tcBorders>
              <w:top w:val="nil"/>
              <w:left w:val="single" w:sz="8" w:space="0" w:color="auto"/>
              <w:bottom w:val="single" w:sz="4" w:space="0" w:color="auto"/>
              <w:right w:val="single" w:sz="4" w:space="0" w:color="auto"/>
            </w:tcBorders>
            <w:noWrap/>
          </w:tcPr>
          <w:p w:rsidR="008A777D" w:rsidRDefault="008A777D">
            <w:pPr>
              <w:spacing w:after="0"/>
              <w:rPr>
                <w:rFonts w:ascii="Times New Roman" w:eastAsia="Times New Roman" w:hAnsi="Times New Roman" w:cs="Times New Roman"/>
                <w:color w:val="000000"/>
                <w:sz w:val="20"/>
                <w:szCs w:val="20"/>
                <w:highlight w:val="yellow"/>
                <w:lang w:eastAsia="ru-RU"/>
              </w:rPr>
            </w:pPr>
          </w:p>
        </w:tc>
        <w:tc>
          <w:tcPr>
            <w:tcW w:w="566" w:type="dxa"/>
            <w:tcBorders>
              <w:top w:val="nil"/>
              <w:left w:val="nil"/>
              <w:bottom w:val="single" w:sz="4" w:space="0" w:color="auto"/>
              <w:right w:val="single" w:sz="4" w:space="0" w:color="auto"/>
            </w:tcBorders>
            <w:noWrap/>
          </w:tcPr>
          <w:p w:rsidR="008A777D" w:rsidRDefault="008A777D">
            <w:pPr>
              <w:spacing w:after="0"/>
              <w:rPr>
                <w:rFonts w:ascii="Times New Roman" w:eastAsia="Times New Roman" w:hAnsi="Times New Roman" w:cs="Times New Roman"/>
                <w:color w:val="000000"/>
                <w:sz w:val="20"/>
                <w:szCs w:val="20"/>
                <w:highlight w:val="yellow"/>
                <w:lang w:eastAsia="ru-RU"/>
              </w:rPr>
            </w:pPr>
          </w:p>
        </w:tc>
        <w:tc>
          <w:tcPr>
            <w:tcW w:w="432"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13</w:t>
            </w:r>
          </w:p>
        </w:tc>
        <w:tc>
          <w:tcPr>
            <w:tcW w:w="2004"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Доля просроченной кредиторской задолженности по оплате труда (включая начисление на оплату труда) муниципальных учреждений в общем объеме расходов  муниципального образования на оплату труда (включая начисление на оплату труда), процентов</w:t>
            </w:r>
          </w:p>
        </w:tc>
        <w:tc>
          <w:tcPr>
            <w:tcW w:w="1000"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1573"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1421" w:type="dxa"/>
            <w:gridSpan w:val="2"/>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не более</w:t>
            </w:r>
          </w:p>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1733" w:type="dxa"/>
            <w:tcBorders>
              <w:top w:val="nil"/>
              <w:left w:val="nil"/>
              <w:bottom w:val="single" w:sz="4" w:space="0" w:color="auto"/>
              <w:right w:val="single" w:sz="4" w:space="0" w:color="auto"/>
            </w:tcBorders>
            <w:noWrap/>
            <w:hideMark/>
          </w:tcPr>
          <w:p w:rsidR="008A777D" w:rsidRDefault="008A777D">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1240" w:type="dxa"/>
            <w:tcBorders>
              <w:top w:val="nil"/>
              <w:left w:val="nil"/>
              <w:bottom w:val="single" w:sz="4" w:space="0" w:color="auto"/>
              <w:right w:val="single" w:sz="4" w:space="0" w:color="auto"/>
            </w:tcBorders>
            <w:noWrap/>
          </w:tcPr>
          <w:p w:rsidR="008A777D" w:rsidRDefault="008A777D">
            <w:pPr>
              <w:spacing w:after="0"/>
              <w:jc w:val="center"/>
              <w:rPr>
                <w:rFonts w:ascii="Times New Roman" w:eastAsia="Times New Roman" w:hAnsi="Times New Roman" w:cs="Times New Roman"/>
                <w:color w:val="000000"/>
                <w:sz w:val="20"/>
                <w:szCs w:val="20"/>
                <w:lang w:eastAsia="ru-RU"/>
              </w:rPr>
            </w:pPr>
          </w:p>
        </w:tc>
        <w:tc>
          <w:tcPr>
            <w:tcW w:w="1110" w:type="dxa"/>
            <w:tcBorders>
              <w:top w:val="nil"/>
              <w:left w:val="nil"/>
              <w:bottom w:val="single" w:sz="4" w:space="0" w:color="auto"/>
              <w:right w:val="single" w:sz="4" w:space="0" w:color="auto"/>
            </w:tcBorders>
            <w:noWrap/>
          </w:tcPr>
          <w:p w:rsidR="008A777D" w:rsidRDefault="008A777D">
            <w:pPr>
              <w:spacing w:after="0"/>
              <w:jc w:val="center"/>
              <w:rPr>
                <w:rFonts w:ascii="Times New Roman" w:eastAsia="Times New Roman" w:hAnsi="Times New Roman" w:cs="Times New Roman"/>
                <w:color w:val="000000"/>
                <w:sz w:val="20"/>
                <w:szCs w:val="20"/>
                <w:lang w:eastAsia="ru-RU"/>
              </w:rPr>
            </w:pPr>
          </w:p>
        </w:tc>
        <w:tc>
          <w:tcPr>
            <w:tcW w:w="992" w:type="dxa"/>
            <w:tcBorders>
              <w:top w:val="nil"/>
              <w:left w:val="nil"/>
              <w:bottom w:val="single" w:sz="4" w:space="0" w:color="auto"/>
              <w:right w:val="nil"/>
            </w:tcBorders>
            <w:noWrap/>
          </w:tcPr>
          <w:p w:rsidR="008A777D" w:rsidRDefault="008A777D">
            <w:pPr>
              <w:spacing w:after="0"/>
              <w:jc w:val="center"/>
              <w:rPr>
                <w:rFonts w:ascii="Times New Roman" w:eastAsia="Times New Roman" w:hAnsi="Times New Roman" w:cs="Times New Roman"/>
                <w:color w:val="000000"/>
                <w:sz w:val="20"/>
                <w:szCs w:val="20"/>
                <w:lang w:eastAsia="ru-RU"/>
              </w:rPr>
            </w:pPr>
          </w:p>
        </w:tc>
        <w:tc>
          <w:tcPr>
            <w:tcW w:w="2693" w:type="dxa"/>
            <w:tcBorders>
              <w:top w:val="nil"/>
              <w:left w:val="single" w:sz="4" w:space="0" w:color="auto"/>
              <w:bottom w:val="single" w:sz="4" w:space="0" w:color="auto"/>
              <w:right w:val="single" w:sz="8" w:space="0" w:color="auto"/>
            </w:tcBorders>
            <w:noWrap/>
            <w:hideMark/>
          </w:tcPr>
          <w:p w:rsidR="008A777D" w:rsidRDefault="008A777D">
            <w:pPr>
              <w:spacing w:after="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Отсутствует просроченная кредиторская задолженность  по оплате труда и начислениям на оплату труда </w:t>
            </w:r>
          </w:p>
        </w:tc>
      </w:tr>
      <w:tr w:rsidR="008A777D" w:rsidTr="008A777D">
        <w:trPr>
          <w:trHeight w:val="315"/>
        </w:trPr>
        <w:tc>
          <w:tcPr>
            <w:tcW w:w="702" w:type="dxa"/>
            <w:tcBorders>
              <w:top w:val="nil"/>
              <w:left w:val="single" w:sz="8" w:space="0" w:color="auto"/>
              <w:bottom w:val="single" w:sz="4" w:space="0" w:color="auto"/>
              <w:right w:val="single" w:sz="4" w:space="0" w:color="auto"/>
            </w:tcBorders>
            <w:noWrap/>
          </w:tcPr>
          <w:p w:rsidR="008A777D" w:rsidRDefault="008A777D">
            <w:pPr>
              <w:spacing w:after="0"/>
              <w:rPr>
                <w:rFonts w:ascii="Times New Roman" w:eastAsia="Times New Roman" w:hAnsi="Times New Roman" w:cs="Times New Roman"/>
                <w:color w:val="000000"/>
                <w:sz w:val="20"/>
                <w:szCs w:val="20"/>
                <w:highlight w:val="yellow"/>
                <w:lang w:eastAsia="ru-RU"/>
              </w:rPr>
            </w:pPr>
          </w:p>
        </w:tc>
        <w:tc>
          <w:tcPr>
            <w:tcW w:w="566" w:type="dxa"/>
            <w:tcBorders>
              <w:top w:val="nil"/>
              <w:left w:val="nil"/>
              <w:bottom w:val="single" w:sz="4" w:space="0" w:color="auto"/>
              <w:right w:val="single" w:sz="4" w:space="0" w:color="auto"/>
            </w:tcBorders>
            <w:noWrap/>
          </w:tcPr>
          <w:p w:rsidR="008A777D" w:rsidRDefault="008A777D">
            <w:pPr>
              <w:spacing w:after="0"/>
              <w:rPr>
                <w:rFonts w:ascii="Times New Roman" w:eastAsia="Times New Roman" w:hAnsi="Times New Roman" w:cs="Times New Roman"/>
                <w:color w:val="000000"/>
                <w:sz w:val="20"/>
                <w:szCs w:val="20"/>
                <w:highlight w:val="yellow"/>
                <w:lang w:eastAsia="ru-RU"/>
              </w:rPr>
            </w:pPr>
          </w:p>
        </w:tc>
        <w:tc>
          <w:tcPr>
            <w:tcW w:w="432"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14</w:t>
            </w:r>
          </w:p>
        </w:tc>
        <w:tc>
          <w:tcPr>
            <w:tcW w:w="2004"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Уровень качества управления       муниципальными финансами муниципального образования «Глазовский район»        </w:t>
            </w:r>
          </w:p>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по результатам мониторинга и </w:t>
            </w:r>
            <w:r>
              <w:rPr>
                <w:rFonts w:ascii="Times New Roman" w:hAnsi="Times New Roman" w:cs="Times New Roman"/>
                <w:sz w:val="20"/>
                <w:szCs w:val="20"/>
              </w:rPr>
              <w:lastRenderedPageBreak/>
              <w:t xml:space="preserve">оценки качества управления  муниципальными финансами  муниципальных образований в Удмуртской Республике    </w:t>
            </w:r>
          </w:p>
        </w:tc>
        <w:tc>
          <w:tcPr>
            <w:tcW w:w="1000"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баллов</w:t>
            </w:r>
          </w:p>
        </w:tc>
        <w:tc>
          <w:tcPr>
            <w:tcW w:w="1573"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73,182</w:t>
            </w:r>
          </w:p>
        </w:tc>
        <w:tc>
          <w:tcPr>
            <w:tcW w:w="1421" w:type="dxa"/>
            <w:gridSpan w:val="2"/>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не менее</w:t>
            </w:r>
          </w:p>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50</w:t>
            </w:r>
          </w:p>
        </w:tc>
        <w:tc>
          <w:tcPr>
            <w:tcW w:w="1733" w:type="dxa"/>
            <w:tcBorders>
              <w:top w:val="nil"/>
              <w:left w:val="nil"/>
              <w:bottom w:val="single" w:sz="4" w:space="0" w:color="auto"/>
              <w:right w:val="single" w:sz="4" w:space="0" w:color="auto"/>
            </w:tcBorders>
            <w:noWrap/>
            <w:hideMark/>
          </w:tcPr>
          <w:p w:rsidR="008A777D" w:rsidRDefault="008A777D">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72,827</w:t>
            </w:r>
          </w:p>
        </w:tc>
        <w:tc>
          <w:tcPr>
            <w:tcW w:w="1240" w:type="dxa"/>
            <w:tcBorders>
              <w:top w:val="nil"/>
              <w:left w:val="nil"/>
              <w:bottom w:val="single" w:sz="4" w:space="0" w:color="auto"/>
              <w:right w:val="single" w:sz="4" w:space="0" w:color="auto"/>
            </w:tcBorders>
            <w:noWrap/>
          </w:tcPr>
          <w:p w:rsidR="008A777D" w:rsidRDefault="008A777D">
            <w:pPr>
              <w:spacing w:after="0"/>
              <w:jc w:val="center"/>
              <w:rPr>
                <w:rFonts w:ascii="Times New Roman" w:eastAsia="Times New Roman" w:hAnsi="Times New Roman" w:cs="Times New Roman"/>
                <w:color w:val="000000"/>
                <w:sz w:val="20"/>
                <w:szCs w:val="20"/>
                <w:lang w:eastAsia="ru-RU"/>
              </w:rPr>
            </w:pPr>
          </w:p>
        </w:tc>
        <w:tc>
          <w:tcPr>
            <w:tcW w:w="1110" w:type="dxa"/>
            <w:tcBorders>
              <w:top w:val="nil"/>
              <w:left w:val="nil"/>
              <w:bottom w:val="single" w:sz="4" w:space="0" w:color="auto"/>
              <w:right w:val="single" w:sz="4" w:space="0" w:color="auto"/>
            </w:tcBorders>
            <w:noWrap/>
          </w:tcPr>
          <w:p w:rsidR="008A777D" w:rsidRDefault="008A777D">
            <w:pPr>
              <w:spacing w:after="0"/>
              <w:jc w:val="center"/>
              <w:rPr>
                <w:rFonts w:ascii="Times New Roman" w:eastAsia="Times New Roman" w:hAnsi="Times New Roman" w:cs="Times New Roman"/>
                <w:color w:val="000000"/>
                <w:sz w:val="20"/>
                <w:szCs w:val="20"/>
                <w:lang w:eastAsia="ru-RU"/>
              </w:rPr>
            </w:pPr>
          </w:p>
        </w:tc>
        <w:tc>
          <w:tcPr>
            <w:tcW w:w="992" w:type="dxa"/>
            <w:tcBorders>
              <w:top w:val="nil"/>
              <w:left w:val="nil"/>
              <w:bottom w:val="single" w:sz="4" w:space="0" w:color="auto"/>
              <w:right w:val="nil"/>
            </w:tcBorders>
            <w:noWrap/>
          </w:tcPr>
          <w:p w:rsidR="008A777D" w:rsidRDefault="008A777D">
            <w:pPr>
              <w:spacing w:after="0"/>
              <w:jc w:val="center"/>
              <w:rPr>
                <w:rFonts w:ascii="Times New Roman" w:eastAsia="Times New Roman" w:hAnsi="Times New Roman" w:cs="Times New Roman"/>
                <w:color w:val="000000"/>
                <w:sz w:val="20"/>
                <w:szCs w:val="20"/>
                <w:lang w:eastAsia="ru-RU"/>
              </w:rPr>
            </w:pPr>
          </w:p>
        </w:tc>
        <w:tc>
          <w:tcPr>
            <w:tcW w:w="2693" w:type="dxa"/>
            <w:tcBorders>
              <w:top w:val="nil"/>
              <w:left w:val="single" w:sz="4" w:space="0" w:color="auto"/>
              <w:bottom w:val="single" w:sz="4" w:space="0" w:color="auto"/>
              <w:right w:val="single" w:sz="8" w:space="0" w:color="auto"/>
            </w:tcBorders>
            <w:noWrap/>
            <w:hideMark/>
          </w:tcPr>
          <w:p w:rsidR="008A777D" w:rsidRDefault="008A777D">
            <w:pPr>
              <w:spacing w:after="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По результатам мониторинга и оценки качества управления муниципальными финансами муниципальных образований в Удмуртской Республике по итогам 2019 года Глазовский район </w:t>
            </w:r>
            <w:r>
              <w:rPr>
                <w:rFonts w:ascii="Times New Roman" w:eastAsia="Times New Roman" w:hAnsi="Times New Roman" w:cs="Times New Roman"/>
                <w:color w:val="000000"/>
                <w:sz w:val="20"/>
                <w:szCs w:val="20"/>
                <w:lang w:eastAsia="ru-RU"/>
              </w:rPr>
              <w:lastRenderedPageBreak/>
              <w:t>набрал  72,827 балла (</w:t>
            </w:r>
            <w:proofErr w:type="spellStart"/>
            <w:r>
              <w:rPr>
                <w:rFonts w:ascii="Times New Roman" w:eastAsia="Times New Roman" w:hAnsi="Times New Roman" w:cs="Times New Roman"/>
                <w:color w:val="000000"/>
                <w:sz w:val="20"/>
                <w:szCs w:val="20"/>
                <w:lang w:eastAsia="ru-RU"/>
              </w:rPr>
              <w:t>ов</w:t>
            </w:r>
            <w:proofErr w:type="spellEnd"/>
            <w:r>
              <w:rPr>
                <w:rFonts w:ascii="Times New Roman" w:eastAsia="Times New Roman" w:hAnsi="Times New Roman" w:cs="Times New Roman"/>
                <w:color w:val="000000"/>
                <w:sz w:val="20"/>
                <w:szCs w:val="20"/>
                <w:lang w:eastAsia="ru-RU"/>
              </w:rPr>
              <w:t>)</w:t>
            </w:r>
          </w:p>
        </w:tc>
      </w:tr>
      <w:tr w:rsidR="008A777D" w:rsidTr="008A777D">
        <w:trPr>
          <w:trHeight w:val="300"/>
        </w:trPr>
        <w:tc>
          <w:tcPr>
            <w:tcW w:w="702" w:type="dxa"/>
            <w:vMerge w:val="restart"/>
            <w:tcBorders>
              <w:top w:val="single" w:sz="8" w:space="0" w:color="auto"/>
              <w:left w:val="single" w:sz="8" w:space="0" w:color="auto"/>
              <w:bottom w:val="single" w:sz="8" w:space="0" w:color="000000"/>
              <w:right w:val="single" w:sz="4" w:space="0" w:color="auto"/>
            </w:tcBorders>
            <w:noWrap/>
            <w:hideMark/>
          </w:tcPr>
          <w:p w:rsidR="008A777D" w:rsidRDefault="008A777D">
            <w:pPr>
              <w:spacing w:after="0"/>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lastRenderedPageBreak/>
              <w:t>09</w:t>
            </w:r>
          </w:p>
        </w:tc>
        <w:tc>
          <w:tcPr>
            <w:tcW w:w="566" w:type="dxa"/>
            <w:vMerge w:val="restart"/>
            <w:tcBorders>
              <w:top w:val="single" w:sz="8" w:space="0" w:color="auto"/>
              <w:left w:val="single" w:sz="4" w:space="0" w:color="auto"/>
              <w:bottom w:val="single" w:sz="8" w:space="0" w:color="000000"/>
              <w:right w:val="single" w:sz="4" w:space="0" w:color="auto"/>
            </w:tcBorders>
            <w:noWrap/>
            <w:hideMark/>
          </w:tcPr>
          <w:p w:rsidR="008A777D" w:rsidRDefault="008A777D">
            <w:pPr>
              <w:spacing w:after="0"/>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w:t>
            </w:r>
          </w:p>
        </w:tc>
        <w:tc>
          <w:tcPr>
            <w:tcW w:w="432" w:type="dxa"/>
            <w:tcBorders>
              <w:top w:val="single" w:sz="8" w:space="0" w:color="auto"/>
              <w:left w:val="nil"/>
              <w:bottom w:val="single" w:sz="4" w:space="0" w:color="auto"/>
              <w:right w:val="single" w:sz="4" w:space="0" w:color="auto"/>
            </w:tcBorders>
            <w:noWrap/>
            <w:hideMark/>
          </w:tcPr>
          <w:p w:rsidR="008A777D" w:rsidRDefault="008A777D">
            <w:pPr>
              <w:spacing w:after="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w:t>
            </w:r>
          </w:p>
        </w:tc>
        <w:tc>
          <w:tcPr>
            <w:tcW w:w="13766" w:type="dxa"/>
            <w:gridSpan w:val="10"/>
            <w:tcBorders>
              <w:top w:val="single" w:sz="8" w:space="0" w:color="auto"/>
              <w:left w:val="nil"/>
              <w:bottom w:val="single" w:sz="4" w:space="0" w:color="auto"/>
              <w:right w:val="single" w:sz="8" w:space="0" w:color="000000"/>
            </w:tcBorders>
            <w:noWrap/>
            <w:hideMark/>
          </w:tcPr>
          <w:p w:rsidR="008A777D" w:rsidRDefault="008A777D">
            <w:pPr>
              <w:widowControl w:val="0"/>
              <w:autoSpaceDE w:val="0"/>
              <w:autoSpaceDN w:val="0"/>
              <w:adjustRightInd w:val="0"/>
              <w:spacing w:after="0" w:line="240" w:lineRule="auto"/>
              <w:outlineLvl w:val="2"/>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Повышение эффективности расходов бюджета муниципального образования «Глазовский район», обеспечение долгосрочной</w:t>
            </w:r>
          </w:p>
          <w:p w:rsidR="008A777D" w:rsidRDefault="008A777D">
            <w:pPr>
              <w:spacing w:after="0"/>
              <w:rPr>
                <w:rFonts w:ascii="Times New Roman" w:eastAsia="Times New Roman" w:hAnsi="Times New Roman" w:cs="Times New Roman"/>
                <w:b/>
                <w:bCs/>
                <w:color w:val="000000"/>
                <w:sz w:val="20"/>
                <w:szCs w:val="20"/>
                <w:lang w:eastAsia="ru-RU"/>
              </w:rPr>
            </w:pPr>
            <w:r>
              <w:rPr>
                <w:rFonts w:ascii="Times New Roman" w:hAnsi="Times New Roman" w:cs="Times New Roman"/>
                <w:color w:val="000000" w:themeColor="text1"/>
                <w:sz w:val="20"/>
                <w:szCs w:val="20"/>
              </w:rPr>
              <w:t>сбалансированности и устойчивости бюджета</w:t>
            </w:r>
          </w:p>
        </w:tc>
      </w:tr>
      <w:tr w:rsidR="008A777D" w:rsidTr="008A777D">
        <w:trPr>
          <w:trHeight w:val="465"/>
        </w:trPr>
        <w:tc>
          <w:tcPr>
            <w:tcW w:w="300" w:type="dxa"/>
            <w:vMerge/>
            <w:tcBorders>
              <w:top w:val="single" w:sz="8" w:space="0" w:color="auto"/>
              <w:left w:val="single" w:sz="8" w:space="0" w:color="auto"/>
              <w:bottom w:val="single" w:sz="8" w:space="0" w:color="000000"/>
              <w:right w:val="single" w:sz="4" w:space="0" w:color="auto"/>
            </w:tcBorders>
            <w:vAlign w:val="center"/>
            <w:hideMark/>
          </w:tcPr>
          <w:p w:rsidR="008A777D" w:rsidRDefault="008A777D">
            <w:pPr>
              <w:spacing w:after="0" w:line="240" w:lineRule="auto"/>
              <w:rPr>
                <w:rFonts w:ascii="Times New Roman" w:eastAsia="Times New Roman" w:hAnsi="Times New Roman" w:cs="Times New Roman"/>
                <w:b/>
                <w:bCs/>
                <w:color w:val="000000"/>
                <w:sz w:val="20"/>
                <w:szCs w:val="20"/>
                <w:lang w:eastAsia="ru-RU"/>
              </w:rPr>
            </w:pPr>
          </w:p>
        </w:tc>
        <w:tc>
          <w:tcPr>
            <w:tcW w:w="300" w:type="dxa"/>
            <w:vMerge/>
            <w:tcBorders>
              <w:top w:val="single" w:sz="8" w:space="0" w:color="auto"/>
              <w:left w:val="single" w:sz="4" w:space="0" w:color="auto"/>
              <w:bottom w:val="single" w:sz="8" w:space="0" w:color="000000"/>
              <w:right w:val="single" w:sz="4" w:space="0" w:color="auto"/>
            </w:tcBorders>
            <w:vAlign w:val="center"/>
            <w:hideMark/>
          </w:tcPr>
          <w:p w:rsidR="008A777D" w:rsidRDefault="008A777D">
            <w:pPr>
              <w:spacing w:after="0" w:line="240" w:lineRule="auto"/>
              <w:rPr>
                <w:rFonts w:ascii="Times New Roman" w:eastAsia="Times New Roman" w:hAnsi="Times New Roman" w:cs="Times New Roman"/>
                <w:b/>
                <w:bCs/>
                <w:color w:val="000000"/>
                <w:sz w:val="20"/>
                <w:szCs w:val="20"/>
                <w:lang w:eastAsia="ru-RU"/>
              </w:rPr>
            </w:pPr>
          </w:p>
        </w:tc>
        <w:tc>
          <w:tcPr>
            <w:tcW w:w="432"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2004" w:type="dxa"/>
            <w:tcBorders>
              <w:top w:val="nil"/>
              <w:left w:val="nil"/>
              <w:bottom w:val="single" w:sz="4" w:space="0" w:color="auto"/>
              <w:right w:val="single" w:sz="4" w:space="0" w:color="auto"/>
            </w:tcBorders>
            <w:hideMark/>
          </w:tcPr>
          <w:p w:rsidR="008A777D" w:rsidRDefault="008A777D">
            <w:pPr>
              <w:pStyle w:val="ConsPlusNonformat"/>
              <w:spacing w:line="276" w:lineRule="auto"/>
              <w:rPr>
                <w:rFonts w:ascii="Times New Roman" w:hAnsi="Times New Roman" w:cs="Times New Roman"/>
                <w:lang w:eastAsia="en-US"/>
              </w:rPr>
            </w:pPr>
            <w:r>
              <w:rPr>
                <w:rFonts w:ascii="Times New Roman" w:hAnsi="Times New Roman" w:cs="Times New Roman"/>
                <w:color w:val="000000" w:themeColor="text1"/>
                <w:lang w:eastAsia="en-US"/>
              </w:rPr>
              <w:t>оценка качества управления муниципальными финансами Глазовского района, определяемая управлением финансов Администрации муниципального образования «Глазовский район»</w:t>
            </w:r>
          </w:p>
        </w:tc>
        <w:tc>
          <w:tcPr>
            <w:tcW w:w="1000" w:type="dxa"/>
            <w:tcBorders>
              <w:top w:val="nil"/>
              <w:left w:val="nil"/>
              <w:bottom w:val="single" w:sz="4" w:space="0" w:color="auto"/>
              <w:right w:val="single" w:sz="4" w:space="0" w:color="auto"/>
            </w:tcBorders>
            <w:noWrap/>
            <w:hideMark/>
          </w:tcPr>
          <w:p w:rsidR="008A777D" w:rsidRDefault="008A777D">
            <w:pPr>
              <w:spacing w:after="0"/>
            </w:pPr>
          </w:p>
        </w:tc>
        <w:tc>
          <w:tcPr>
            <w:tcW w:w="1733" w:type="dxa"/>
            <w:gridSpan w:val="2"/>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color w:val="000000"/>
                <w:sz w:val="20"/>
                <w:szCs w:val="20"/>
                <w:lang w:eastAsia="ru-RU"/>
              </w:rPr>
              <w:t>принятие мер по повышению оценки качества управления</w:t>
            </w:r>
            <w:r>
              <w:rPr>
                <w:rFonts w:ascii="Times New Roman" w:hAnsi="Times New Roman" w:cs="Times New Roman"/>
                <w:color w:val="000000" w:themeColor="text1"/>
                <w:sz w:val="20"/>
                <w:szCs w:val="20"/>
              </w:rPr>
              <w:t xml:space="preserve"> муниципальными финансами</w:t>
            </w:r>
          </w:p>
        </w:tc>
        <w:tc>
          <w:tcPr>
            <w:tcW w:w="1261"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надлежащее управление</w:t>
            </w:r>
          </w:p>
        </w:tc>
        <w:tc>
          <w:tcPr>
            <w:tcW w:w="1733" w:type="dxa"/>
            <w:tcBorders>
              <w:top w:val="nil"/>
              <w:left w:val="nil"/>
              <w:bottom w:val="single" w:sz="4" w:space="0" w:color="auto"/>
              <w:right w:val="single" w:sz="4" w:space="0" w:color="auto"/>
            </w:tcBorders>
            <w:noWrap/>
            <w:hideMark/>
          </w:tcPr>
          <w:p w:rsidR="008A777D" w:rsidRDefault="008A777D">
            <w:pPr>
              <w:spacing w:after="0"/>
              <w:rPr>
                <w:rFonts w:ascii="Times New Roman" w:eastAsia="Times New Roman" w:hAnsi="Times New Roman" w:cs="Times New Roman"/>
                <w:color w:val="000000"/>
                <w:sz w:val="20"/>
                <w:szCs w:val="20"/>
                <w:lang w:eastAsia="ru-RU"/>
              </w:rPr>
            </w:pPr>
            <w:r>
              <w:rPr>
                <w:rFonts w:ascii="Times New Roman" w:hAnsi="Times New Roman" w:cs="Times New Roman"/>
                <w:color w:val="000000"/>
                <w:sz w:val="20"/>
                <w:szCs w:val="20"/>
                <w:lang w:eastAsia="ru-RU"/>
              </w:rPr>
              <w:t>принятие мер по повышению оценки качества управления</w:t>
            </w:r>
            <w:r>
              <w:rPr>
                <w:rFonts w:ascii="Times New Roman" w:hAnsi="Times New Roman" w:cs="Times New Roman"/>
                <w:color w:val="000000" w:themeColor="text1"/>
                <w:sz w:val="20"/>
                <w:szCs w:val="20"/>
              </w:rPr>
              <w:t xml:space="preserve"> муниципальными финансами</w:t>
            </w:r>
          </w:p>
        </w:tc>
        <w:tc>
          <w:tcPr>
            <w:tcW w:w="1240" w:type="dxa"/>
            <w:tcBorders>
              <w:top w:val="nil"/>
              <w:left w:val="nil"/>
              <w:bottom w:val="single" w:sz="4" w:space="0" w:color="auto"/>
              <w:right w:val="single" w:sz="4" w:space="0" w:color="auto"/>
            </w:tcBorders>
            <w:noWrap/>
          </w:tcPr>
          <w:p w:rsidR="008A777D" w:rsidRDefault="008A777D">
            <w:pPr>
              <w:spacing w:after="0"/>
              <w:rPr>
                <w:rFonts w:ascii="Times New Roman" w:eastAsia="Times New Roman" w:hAnsi="Times New Roman" w:cs="Times New Roman"/>
                <w:color w:val="000000"/>
                <w:sz w:val="20"/>
                <w:szCs w:val="20"/>
                <w:lang w:eastAsia="ru-RU"/>
              </w:rPr>
            </w:pPr>
          </w:p>
        </w:tc>
        <w:tc>
          <w:tcPr>
            <w:tcW w:w="1110" w:type="dxa"/>
            <w:tcBorders>
              <w:top w:val="nil"/>
              <w:left w:val="nil"/>
              <w:bottom w:val="single" w:sz="4" w:space="0" w:color="auto"/>
              <w:right w:val="single" w:sz="4" w:space="0" w:color="auto"/>
            </w:tcBorders>
            <w:noWrap/>
          </w:tcPr>
          <w:p w:rsidR="008A777D" w:rsidRDefault="008A777D">
            <w:pPr>
              <w:spacing w:after="0"/>
              <w:rPr>
                <w:rFonts w:ascii="Times New Roman" w:eastAsia="Times New Roman" w:hAnsi="Times New Roman" w:cs="Times New Roman"/>
                <w:color w:val="000000"/>
                <w:sz w:val="20"/>
                <w:szCs w:val="20"/>
                <w:lang w:eastAsia="ru-RU"/>
              </w:rPr>
            </w:pPr>
          </w:p>
        </w:tc>
        <w:tc>
          <w:tcPr>
            <w:tcW w:w="992" w:type="dxa"/>
            <w:tcBorders>
              <w:top w:val="nil"/>
              <w:left w:val="nil"/>
              <w:bottom w:val="single" w:sz="4" w:space="0" w:color="auto"/>
              <w:right w:val="nil"/>
            </w:tcBorders>
            <w:noWrap/>
          </w:tcPr>
          <w:p w:rsidR="008A777D" w:rsidRDefault="008A777D">
            <w:pPr>
              <w:spacing w:after="0"/>
              <w:rPr>
                <w:rFonts w:ascii="Times New Roman" w:eastAsia="Times New Roman" w:hAnsi="Times New Roman" w:cs="Times New Roman"/>
                <w:color w:val="000000"/>
                <w:sz w:val="20"/>
                <w:szCs w:val="20"/>
                <w:lang w:eastAsia="ru-RU"/>
              </w:rPr>
            </w:pPr>
          </w:p>
        </w:tc>
        <w:tc>
          <w:tcPr>
            <w:tcW w:w="2693" w:type="dxa"/>
            <w:tcBorders>
              <w:top w:val="nil"/>
              <w:left w:val="single" w:sz="4" w:space="0" w:color="auto"/>
              <w:bottom w:val="single" w:sz="4" w:space="0" w:color="auto"/>
              <w:right w:val="single" w:sz="8" w:space="0" w:color="auto"/>
            </w:tcBorders>
            <w:noWrap/>
            <w:hideMark/>
          </w:tcPr>
          <w:p w:rsidR="008A777D" w:rsidRDefault="008A777D">
            <w:pPr>
              <w:spacing w:after="0"/>
              <w:rPr>
                <w:rFonts w:ascii="Times New Roman" w:eastAsia="Times New Roman" w:hAnsi="Times New Roman" w:cs="Times New Roman"/>
                <w:color w:val="000000"/>
                <w:sz w:val="20"/>
                <w:szCs w:val="20"/>
                <w:lang w:eastAsia="ru-RU"/>
              </w:rPr>
            </w:pPr>
            <w:proofErr w:type="gramStart"/>
            <w:r>
              <w:rPr>
                <w:rFonts w:ascii="Times New Roman" w:hAnsi="Times New Roman" w:cs="Times New Roman"/>
                <w:color w:val="000000"/>
                <w:sz w:val="20"/>
                <w:szCs w:val="20"/>
                <w:lang w:eastAsia="ru-RU"/>
              </w:rPr>
              <w:t xml:space="preserve">В 2020 году в соответствии с Постановлением от 03.12.2014г № 94.1 «Об осуществлении мониторинга и оценки качества управления муниципальными финансами муниципальных образований - сельских поселений в </w:t>
            </w:r>
            <w:proofErr w:type="spellStart"/>
            <w:r>
              <w:rPr>
                <w:rFonts w:ascii="Times New Roman" w:hAnsi="Times New Roman" w:cs="Times New Roman"/>
                <w:color w:val="000000"/>
                <w:sz w:val="20"/>
                <w:szCs w:val="20"/>
                <w:lang w:eastAsia="ru-RU"/>
              </w:rPr>
              <w:t>Глазовском</w:t>
            </w:r>
            <w:proofErr w:type="spellEnd"/>
            <w:r>
              <w:rPr>
                <w:rFonts w:ascii="Times New Roman" w:hAnsi="Times New Roman" w:cs="Times New Roman"/>
                <w:color w:val="000000"/>
                <w:sz w:val="20"/>
                <w:szCs w:val="20"/>
                <w:lang w:eastAsia="ru-RU"/>
              </w:rPr>
              <w:t xml:space="preserve"> районе  проведен мониторинг по муниципальным образованиям-сельских поселений  за 2019 год.</w:t>
            </w:r>
            <w:proofErr w:type="gramEnd"/>
            <w:r>
              <w:rPr>
                <w:rFonts w:ascii="Times New Roman" w:hAnsi="Times New Roman" w:cs="Times New Roman"/>
                <w:color w:val="000000"/>
                <w:sz w:val="20"/>
                <w:szCs w:val="20"/>
                <w:lang w:eastAsia="ru-RU"/>
              </w:rPr>
              <w:t xml:space="preserve"> По результатам мониторинга у 6 муниципальных образований присвоена 2 степень качества, у 5 муниципальных образований сельских поселений 3 степень качества, которым необходимо принять меры по повышению оценки качества управления.</w:t>
            </w:r>
            <w:r>
              <w:rPr>
                <w:rFonts w:ascii="Times New Roman" w:eastAsia="Times New Roman" w:hAnsi="Times New Roman" w:cs="Times New Roman"/>
                <w:color w:val="000000"/>
                <w:sz w:val="20"/>
                <w:szCs w:val="20"/>
                <w:lang w:eastAsia="ru-RU"/>
              </w:rPr>
              <w:t xml:space="preserve"> Мониторинг управления муниципальными финансами за 2020 год будет проведен в марте 2021 года.</w:t>
            </w:r>
          </w:p>
        </w:tc>
      </w:tr>
      <w:tr w:rsidR="008A777D" w:rsidTr="008A777D">
        <w:trPr>
          <w:trHeight w:val="465"/>
        </w:trPr>
        <w:tc>
          <w:tcPr>
            <w:tcW w:w="300" w:type="dxa"/>
            <w:vMerge/>
            <w:tcBorders>
              <w:top w:val="single" w:sz="8" w:space="0" w:color="auto"/>
              <w:left w:val="single" w:sz="8" w:space="0" w:color="auto"/>
              <w:bottom w:val="single" w:sz="8" w:space="0" w:color="000000"/>
              <w:right w:val="single" w:sz="4" w:space="0" w:color="auto"/>
            </w:tcBorders>
            <w:vAlign w:val="center"/>
            <w:hideMark/>
          </w:tcPr>
          <w:p w:rsidR="008A777D" w:rsidRDefault="008A777D">
            <w:pPr>
              <w:spacing w:after="0" w:line="240" w:lineRule="auto"/>
              <w:rPr>
                <w:rFonts w:ascii="Times New Roman" w:eastAsia="Times New Roman" w:hAnsi="Times New Roman" w:cs="Times New Roman"/>
                <w:b/>
                <w:bCs/>
                <w:color w:val="000000"/>
                <w:sz w:val="20"/>
                <w:szCs w:val="20"/>
                <w:lang w:eastAsia="ru-RU"/>
              </w:rPr>
            </w:pPr>
          </w:p>
        </w:tc>
        <w:tc>
          <w:tcPr>
            <w:tcW w:w="300" w:type="dxa"/>
            <w:vMerge/>
            <w:tcBorders>
              <w:top w:val="single" w:sz="8" w:space="0" w:color="auto"/>
              <w:left w:val="single" w:sz="4" w:space="0" w:color="auto"/>
              <w:bottom w:val="single" w:sz="8" w:space="0" w:color="000000"/>
              <w:right w:val="single" w:sz="4" w:space="0" w:color="auto"/>
            </w:tcBorders>
            <w:vAlign w:val="center"/>
            <w:hideMark/>
          </w:tcPr>
          <w:p w:rsidR="008A777D" w:rsidRDefault="008A777D">
            <w:pPr>
              <w:spacing w:after="0" w:line="240" w:lineRule="auto"/>
              <w:rPr>
                <w:rFonts w:ascii="Times New Roman" w:eastAsia="Times New Roman" w:hAnsi="Times New Roman" w:cs="Times New Roman"/>
                <w:b/>
                <w:bCs/>
                <w:color w:val="000000"/>
                <w:sz w:val="20"/>
                <w:szCs w:val="20"/>
                <w:lang w:eastAsia="ru-RU"/>
              </w:rPr>
            </w:pPr>
          </w:p>
        </w:tc>
        <w:tc>
          <w:tcPr>
            <w:tcW w:w="432"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w:t>
            </w:r>
          </w:p>
        </w:tc>
        <w:tc>
          <w:tcPr>
            <w:tcW w:w="2004" w:type="dxa"/>
            <w:tcBorders>
              <w:top w:val="nil"/>
              <w:left w:val="nil"/>
              <w:bottom w:val="single" w:sz="4" w:space="0" w:color="auto"/>
              <w:right w:val="single" w:sz="4" w:space="0" w:color="auto"/>
            </w:tcBorders>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color w:val="000000" w:themeColor="text1"/>
                <w:sz w:val="20"/>
                <w:szCs w:val="20"/>
              </w:rPr>
              <w:t xml:space="preserve">средний уровень </w:t>
            </w:r>
            <w:proofErr w:type="gramStart"/>
            <w:r>
              <w:rPr>
                <w:rFonts w:ascii="Times New Roman" w:hAnsi="Times New Roman" w:cs="Times New Roman"/>
                <w:color w:val="000000" w:themeColor="text1"/>
                <w:sz w:val="20"/>
                <w:szCs w:val="20"/>
              </w:rPr>
              <w:t>качества финансового менеджмента главных распорядителей средств бюджета муниципального</w:t>
            </w:r>
            <w:proofErr w:type="gramEnd"/>
            <w:r>
              <w:rPr>
                <w:rFonts w:ascii="Times New Roman" w:hAnsi="Times New Roman" w:cs="Times New Roman"/>
                <w:color w:val="000000" w:themeColor="text1"/>
                <w:sz w:val="20"/>
                <w:szCs w:val="20"/>
              </w:rPr>
              <w:t xml:space="preserve"> образования «Глазовский район»</w:t>
            </w:r>
          </w:p>
        </w:tc>
        <w:tc>
          <w:tcPr>
            <w:tcW w:w="1000"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1733" w:type="dxa"/>
            <w:gridSpan w:val="2"/>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83,7</w:t>
            </w:r>
          </w:p>
        </w:tc>
        <w:tc>
          <w:tcPr>
            <w:tcW w:w="1261"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не ниже 80</w:t>
            </w:r>
          </w:p>
        </w:tc>
        <w:tc>
          <w:tcPr>
            <w:tcW w:w="1733" w:type="dxa"/>
            <w:tcBorders>
              <w:top w:val="nil"/>
              <w:left w:val="nil"/>
              <w:bottom w:val="single" w:sz="4" w:space="0" w:color="auto"/>
              <w:right w:val="single" w:sz="4" w:space="0" w:color="auto"/>
            </w:tcBorders>
            <w:noWrap/>
            <w:hideMark/>
          </w:tcPr>
          <w:p w:rsidR="008A777D" w:rsidRDefault="008A777D">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81,0</w:t>
            </w:r>
          </w:p>
        </w:tc>
        <w:tc>
          <w:tcPr>
            <w:tcW w:w="1240" w:type="dxa"/>
            <w:tcBorders>
              <w:top w:val="nil"/>
              <w:left w:val="nil"/>
              <w:bottom w:val="single" w:sz="4" w:space="0" w:color="auto"/>
              <w:right w:val="single" w:sz="4" w:space="0" w:color="auto"/>
            </w:tcBorders>
            <w:noWrap/>
            <w:hideMark/>
          </w:tcPr>
          <w:p w:rsidR="008A777D" w:rsidRDefault="008A777D">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w:t>
            </w:r>
          </w:p>
        </w:tc>
        <w:tc>
          <w:tcPr>
            <w:tcW w:w="1110" w:type="dxa"/>
            <w:tcBorders>
              <w:top w:val="nil"/>
              <w:left w:val="nil"/>
              <w:bottom w:val="single" w:sz="4" w:space="0" w:color="auto"/>
              <w:right w:val="single" w:sz="4" w:space="0" w:color="auto"/>
            </w:tcBorders>
            <w:noWrap/>
            <w:hideMark/>
          </w:tcPr>
          <w:p w:rsidR="008A777D" w:rsidRDefault="008A777D">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1,2</w:t>
            </w:r>
          </w:p>
        </w:tc>
        <w:tc>
          <w:tcPr>
            <w:tcW w:w="992" w:type="dxa"/>
            <w:tcBorders>
              <w:top w:val="nil"/>
              <w:left w:val="nil"/>
              <w:bottom w:val="single" w:sz="4" w:space="0" w:color="auto"/>
              <w:right w:val="nil"/>
            </w:tcBorders>
            <w:noWrap/>
            <w:hideMark/>
          </w:tcPr>
          <w:p w:rsidR="008A777D" w:rsidRDefault="008A777D">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3,2</w:t>
            </w:r>
          </w:p>
        </w:tc>
        <w:tc>
          <w:tcPr>
            <w:tcW w:w="2693" w:type="dxa"/>
            <w:tcBorders>
              <w:top w:val="nil"/>
              <w:left w:val="single" w:sz="4" w:space="0" w:color="auto"/>
              <w:bottom w:val="single" w:sz="4" w:space="0" w:color="auto"/>
              <w:right w:val="single" w:sz="8" w:space="0" w:color="auto"/>
            </w:tcBorders>
            <w:noWrap/>
          </w:tcPr>
          <w:p w:rsidR="008A777D" w:rsidRDefault="008A777D">
            <w:pPr>
              <w:spacing w:before="40" w:after="40"/>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В 2019 году в соответствии с Постановлением от 14.03.2012 г. № 25.10 «Об утверждении Положения об организации проведения мониторинга качества финансового менеджмента, осуществляемого главными распорядителями средств бюджета муниципального образования «Глазовский район»  проведен мониторинг за 2019 год. Средний уровень качества финансового менеджмента главных распорядителей 81,0% .Наивысший  90,4 %  Глазовский районный Совет депутатов, МО «</w:t>
            </w:r>
            <w:proofErr w:type="spellStart"/>
            <w:r>
              <w:rPr>
                <w:rFonts w:ascii="Times New Roman" w:hAnsi="Times New Roman" w:cs="Times New Roman"/>
                <w:color w:val="000000"/>
                <w:sz w:val="20"/>
                <w:szCs w:val="20"/>
                <w:lang w:eastAsia="ru-RU"/>
              </w:rPr>
              <w:t>Ураковское</w:t>
            </w:r>
            <w:proofErr w:type="spellEnd"/>
            <w:r>
              <w:rPr>
                <w:rFonts w:ascii="Times New Roman" w:hAnsi="Times New Roman" w:cs="Times New Roman"/>
                <w:color w:val="000000"/>
                <w:sz w:val="20"/>
                <w:szCs w:val="20"/>
                <w:lang w:eastAsia="ru-RU"/>
              </w:rPr>
              <w:t>», Управление финансов, МО «</w:t>
            </w:r>
            <w:proofErr w:type="spellStart"/>
            <w:r>
              <w:rPr>
                <w:rFonts w:ascii="Times New Roman" w:hAnsi="Times New Roman" w:cs="Times New Roman"/>
                <w:color w:val="000000"/>
                <w:sz w:val="20"/>
                <w:szCs w:val="20"/>
                <w:lang w:eastAsia="ru-RU"/>
              </w:rPr>
              <w:t>Верхнебогатырское</w:t>
            </w:r>
            <w:proofErr w:type="spellEnd"/>
            <w:r>
              <w:rPr>
                <w:rFonts w:ascii="Times New Roman" w:hAnsi="Times New Roman" w:cs="Times New Roman"/>
                <w:color w:val="000000"/>
                <w:sz w:val="20"/>
                <w:szCs w:val="20"/>
                <w:lang w:eastAsia="ru-RU"/>
              </w:rPr>
              <w:t>», МО «</w:t>
            </w:r>
            <w:proofErr w:type="spellStart"/>
            <w:r>
              <w:rPr>
                <w:rFonts w:ascii="Times New Roman" w:hAnsi="Times New Roman" w:cs="Times New Roman"/>
                <w:color w:val="000000"/>
                <w:sz w:val="20"/>
                <w:szCs w:val="20"/>
                <w:lang w:eastAsia="ru-RU"/>
              </w:rPr>
              <w:t>Гулековское</w:t>
            </w:r>
            <w:proofErr w:type="spellEnd"/>
            <w:r>
              <w:rPr>
                <w:rFonts w:ascii="Times New Roman" w:hAnsi="Times New Roman" w:cs="Times New Roman"/>
                <w:color w:val="000000"/>
                <w:sz w:val="20"/>
                <w:szCs w:val="20"/>
                <w:lang w:eastAsia="ru-RU"/>
              </w:rPr>
              <w:t>», МО «</w:t>
            </w:r>
            <w:proofErr w:type="spellStart"/>
            <w:r>
              <w:rPr>
                <w:rFonts w:ascii="Times New Roman" w:hAnsi="Times New Roman" w:cs="Times New Roman"/>
                <w:color w:val="000000"/>
                <w:sz w:val="20"/>
                <w:szCs w:val="20"/>
                <w:lang w:eastAsia="ru-RU"/>
              </w:rPr>
              <w:t>Кач</w:t>
            </w:r>
            <w:proofErr w:type="spellEnd"/>
            <w:r>
              <w:rPr>
                <w:rFonts w:ascii="Times New Roman" w:hAnsi="Times New Roman" w:cs="Times New Roman"/>
                <w:color w:val="000000"/>
                <w:sz w:val="20"/>
                <w:szCs w:val="20"/>
                <w:lang w:eastAsia="ru-RU"/>
              </w:rPr>
              <w:t xml:space="preserve"> </w:t>
            </w:r>
            <w:proofErr w:type="spellStart"/>
            <w:r>
              <w:rPr>
                <w:rFonts w:ascii="Times New Roman" w:hAnsi="Times New Roman" w:cs="Times New Roman"/>
                <w:color w:val="000000"/>
                <w:sz w:val="20"/>
                <w:szCs w:val="20"/>
                <w:lang w:eastAsia="ru-RU"/>
              </w:rPr>
              <w:t>кашурское</w:t>
            </w:r>
            <w:proofErr w:type="spellEnd"/>
            <w:r>
              <w:rPr>
                <w:rFonts w:ascii="Times New Roman" w:hAnsi="Times New Roman" w:cs="Times New Roman"/>
                <w:color w:val="000000"/>
                <w:sz w:val="20"/>
                <w:szCs w:val="20"/>
                <w:lang w:eastAsia="ru-RU"/>
              </w:rPr>
              <w:t xml:space="preserve">», наименьший 58,7 % у  Администрации МО «Глазовский район»  (данные 2019 года). </w:t>
            </w:r>
            <w:r>
              <w:rPr>
                <w:rFonts w:ascii="Times New Roman" w:eastAsia="Times New Roman" w:hAnsi="Times New Roman" w:cs="Times New Roman"/>
                <w:color w:val="000000"/>
                <w:sz w:val="20"/>
                <w:szCs w:val="20"/>
                <w:lang w:eastAsia="ru-RU"/>
              </w:rPr>
              <w:t xml:space="preserve">Мониторинг </w:t>
            </w:r>
            <w:r>
              <w:rPr>
                <w:rFonts w:ascii="Times New Roman" w:hAnsi="Times New Roman" w:cs="Times New Roman"/>
                <w:color w:val="000000"/>
                <w:sz w:val="20"/>
                <w:szCs w:val="20"/>
                <w:lang w:eastAsia="ru-RU"/>
              </w:rPr>
              <w:t xml:space="preserve">качества финансового менеджмента, </w:t>
            </w:r>
            <w:r>
              <w:rPr>
                <w:rFonts w:ascii="Times New Roman" w:eastAsia="Times New Roman" w:hAnsi="Times New Roman" w:cs="Times New Roman"/>
                <w:color w:val="000000"/>
                <w:sz w:val="20"/>
                <w:szCs w:val="20"/>
                <w:lang w:eastAsia="ru-RU"/>
              </w:rPr>
              <w:t xml:space="preserve"> за 2020 год будет проведен в марте 2021 года.</w:t>
            </w:r>
          </w:p>
          <w:p w:rsidR="008A777D" w:rsidRDefault="008A777D">
            <w:pPr>
              <w:spacing w:after="0"/>
              <w:rPr>
                <w:rFonts w:ascii="Times New Roman" w:eastAsia="Times New Roman" w:hAnsi="Times New Roman" w:cs="Times New Roman"/>
                <w:color w:val="000000"/>
                <w:sz w:val="20"/>
                <w:szCs w:val="20"/>
                <w:highlight w:val="yellow"/>
                <w:lang w:eastAsia="ru-RU"/>
              </w:rPr>
            </w:pPr>
          </w:p>
          <w:p w:rsidR="008A777D" w:rsidRDefault="008A777D">
            <w:pPr>
              <w:spacing w:after="0"/>
              <w:rPr>
                <w:rFonts w:ascii="Times New Roman" w:eastAsia="Times New Roman" w:hAnsi="Times New Roman" w:cs="Times New Roman"/>
                <w:color w:val="000000"/>
                <w:sz w:val="20"/>
                <w:szCs w:val="20"/>
                <w:highlight w:val="yellow"/>
                <w:lang w:eastAsia="ru-RU"/>
              </w:rPr>
            </w:pPr>
          </w:p>
          <w:p w:rsidR="008A777D" w:rsidRDefault="008A777D">
            <w:pPr>
              <w:spacing w:after="0"/>
              <w:rPr>
                <w:rFonts w:ascii="Times New Roman" w:eastAsia="Times New Roman" w:hAnsi="Times New Roman" w:cs="Times New Roman"/>
                <w:color w:val="000000"/>
                <w:sz w:val="20"/>
                <w:szCs w:val="20"/>
                <w:highlight w:val="yellow"/>
                <w:lang w:eastAsia="ru-RU"/>
              </w:rPr>
            </w:pPr>
          </w:p>
          <w:p w:rsidR="008A777D" w:rsidRDefault="008A777D">
            <w:pPr>
              <w:spacing w:after="0"/>
              <w:rPr>
                <w:rFonts w:ascii="Times New Roman" w:eastAsia="Times New Roman" w:hAnsi="Times New Roman" w:cs="Times New Roman"/>
                <w:color w:val="000000"/>
                <w:sz w:val="20"/>
                <w:szCs w:val="20"/>
                <w:highlight w:val="yellow"/>
                <w:lang w:eastAsia="ru-RU"/>
              </w:rPr>
            </w:pPr>
          </w:p>
          <w:p w:rsidR="008A777D" w:rsidRDefault="008A777D">
            <w:pPr>
              <w:spacing w:after="0"/>
              <w:rPr>
                <w:rFonts w:ascii="Times New Roman" w:eastAsia="Times New Roman" w:hAnsi="Times New Roman" w:cs="Times New Roman"/>
                <w:color w:val="000000"/>
                <w:sz w:val="20"/>
                <w:szCs w:val="20"/>
                <w:highlight w:val="yellow"/>
                <w:lang w:eastAsia="ru-RU"/>
              </w:rPr>
            </w:pPr>
          </w:p>
          <w:p w:rsidR="008A777D" w:rsidRDefault="008A777D">
            <w:pPr>
              <w:spacing w:after="0"/>
              <w:rPr>
                <w:rFonts w:ascii="Times New Roman" w:eastAsia="Times New Roman" w:hAnsi="Times New Roman" w:cs="Times New Roman"/>
                <w:color w:val="000000"/>
                <w:sz w:val="20"/>
                <w:szCs w:val="20"/>
                <w:highlight w:val="yellow"/>
                <w:lang w:eastAsia="ru-RU"/>
              </w:rPr>
            </w:pPr>
          </w:p>
          <w:p w:rsidR="008A777D" w:rsidRDefault="008A777D">
            <w:pPr>
              <w:spacing w:after="0"/>
              <w:rPr>
                <w:rFonts w:ascii="Times New Roman" w:eastAsia="Times New Roman" w:hAnsi="Times New Roman" w:cs="Times New Roman"/>
                <w:color w:val="000000"/>
                <w:sz w:val="20"/>
                <w:szCs w:val="20"/>
                <w:highlight w:val="yellow"/>
                <w:lang w:eastAsia="ru-RU"/>
              </w:rPr>
            </w:pPr>
          </w:p>
          <w:p w:rsidR="008A777D" w:rsidRDefault="008A777D">
            <w:pPr>
              <w:spacing w:after="0"/>
              <w:rPr>
                <w:rFonts w:ascii="Times New Roman" w:eastAsia="Times New Roman" w:hAnsi="Times New Roman" w:cs="Times New Roman"/>
                <w:color w:val="000000"/>
                <w:sz w:val="20"/>
                <w:szCs w:val="20"/>
                <w:highlight w:val="yellow"/>
                <w:lang w:eastAsia="ru-RU"/>
              </w:rPr>
            </w:pPr>
          </w:p>
          <w:p w:rsidR="008A777D" w:rsidRDefault="008A777D">
            <w:pPr>
              <w:spacing w:after="0"/>
              <w:rPr>
                <w:rFonts w:ascii="Times New Roman" w:eastAsia="Times New Roman" w:hAnsi="Times New Roman" w:cs="Times New Roman"/>
                <w:color w:val="000000"/>
                <w:sz w:val="20"/>
                <w:szCs w:val="20"/>
                <w:highlight w:val="yellow"/>
                <w:lang w:eastAsia="ru-RU"/>
              </w:rPr>
            </w:pPr>
          </w:p>
          <w:p w:rsidR="008A777D" w:rsidRDefault="008A777D">
            <w:pPr>
              <w:spacing w:after="0"/>
              <w:rPr>
                <w:rFonts w:ascii="Times New Roman" w:eastAsia="Times New Roman" w:hAnsi="Times New Roman" w:cs="Times New Roman"/>
                <w:color w:val="000000"/>
                <w:sz w:val="20"/>
                <w:szCs w:val="20"/>
                <w:highlight w:val="yellow"/>
                <w:lang w:eastAsia="ru-RU"/>
              </w:rPr>
            </w:pPr>
          </w:p>
          <w:p w:rsidR="008A777D" w:rsidRDefault="008A777D">
            <w:pPr>
              <w:spacing w:after="0"/>
              <w:rPr>
                <w:rFonts w:ascii="Times New Roman" w:eastAsia="Times New Roman" w:hAnsi="Times New Roman" w:cs="Times New Roman"/>
                <w:color w:val="000000"/>
                <w:sz w:val="20"/>
                <w:szCs w:val="20"/>
                <w:highlight w:val="yellow"/>
                <w:lang w:eastAsia="ru-RU"/>
              </w:rPr>
            </w:pPr>
          </w:p>
          <w:p w:rsidR="008A777D" w:rsidRDefault="008A777D">
            <w:pPr>
              <w:spacing w:after="0"/>
              <w:rPr>
                <w:rFonts w:ascii="Times New Roman" w:eastAsia="Times New Roman" w:hAnsi="Times New Roman" w:cs="Times New Roman"/>
                <w:color w:val="000000"/>
                <w:sz w:val="20"/>
                <w:szCs w:val="20"/>
                <w:highlight w:val="yellow"/>
                <w:lang w:eastAsia="ru-RU"/>
              </w:rPr>
            </w:pPr>
          </w:p>
          <w:p w:rsidR="008A777D" w:rsidRDefault="008A777D">
            <w:pPr>
              <w:spacing w:after="0"/>
              <w:rPr>
                <w:rFonts w:ascii="Times New Roman" w:eastAsia="Times New Roman" w:hAnsi="Times New Roman" w:cs="Times New Roman"/>
                <w:color w:val="000000"/>
                <w:sz w:val="20"/>
                <w:szCs w:val="20"/>
                <w:highlight w:val="yellow"/>
                <w:lang w:eastAsia="ru-RU"/>
              </w:rPr>
            </w:pPr>
          </w:p>
          <w:p w:rsidR="008A777D" w:rsidRDefault="008A777D">
            <w:pPr>
              <w:spacing w:after="0"/>
              <w:rPr>
                <w:rFonts w:ascii="Times New Roman" w:eastAsia="Times New Roman" w:hAnsi="Times New Roman" w:cs="Times New Roman"/>
                <w:color w:val="000000"/>
                <w:sz w:val="20"/>
                <w:szCs w:val="20"/>
                <w:highlight w:val="yellow"/>
                <w:lang w:eastAsia="ru-RU"/>
              </w:rPr>
            </w:pPr>
          </w:p>
          <w:p w:rsidR="008A777D" w:rsidRDefault="008A777D">
            <w:pPr>
              <w:spacing w:after="0"/>
              <w:rPr>
                <w:rFonts w:ascii="Times New Roman" w:eastAsia="Times New Roman" w:hAnsi="Times New Roman" w:cs="Times New Roman"/>
                <w:color w:val="000000"/>
                <w:sz w:val="20"/>
                <w:szCs w:val="20"/>
                <w:highlight w:val="yellow"/>
                <w:lang w:eastAsia="ru-RU"/>
              </w:rPr>
            </w:pPr>
          </w:p>
        </w:tc>
      </w:tr>
      <w:tr w:rsidR="008A777D" w:rsidTr="008A777D">
        <w:trPr>
          <w:trHeight w:val="465"/>
        </w:trPr>
        <w:tc>
          <w:tcPr>
            <w:tcW w:w="300" w:type="dxa"/>
            <w:vMerge/>
            <w:tcBorders>
              <w:top w:val="single" w:sz="8" w:space="0" w:color="auto"/>
              <w:left w:val="single" w:sz="8" w:space="0" w:color="auto"/>
              <w:bottom w:val="single" w:sz="8" w:space="0" w:color="000000"/>
              <w:right w:val="single" w:sz="4" w:space="0" w:color="auto"/>
            </w:tcBorders>
            <w:vAlign w:val="center"/>
            <w:hideMark/>
          </w:tcPr>
          <w:p w:rsidR="008A777D" w:rsidRDefault="008A777D">
            <w:pPr>
              <w:spacing w:after="0" w:line="240" w:lineRule="auto"/>
              <w:rPr>
                <w:rFonts w:ascii="Times New Roman" w:eastAsia="Times New Roman" w:hAnsi="Times New Roman" w:cs="Times New Roman"/>
                <w:b/>
                <w:bCs/>
                <w:color w:val="000000"/>
                <w:sz w:val="20"/>
                <w:szCs w:val="20"/>
                <w:lang w:eastAsia="ru-RU"/>
              </w:rPr>
            </w:pPr>
          </w:p>
        </w:tc>
        <w:tc>
          <w:tcPr>
            <w:tcW w:w="300" w:type="dxa"/>
            <w:vMerge/>
            <w:tcBorders>
              <w:top w:val="single" w:sz="8" w:space="0" w:color="auto"/>
              <w:left w:val="single" w:sz="4" w:space="0" w:color="auto"/>
              <w:bottom w:val="single" w:sz="8" w:space="0" w:color="000000"/>
              <w:right w:val="single" w:sz="4" w:space="0" w:color="auto"/>
            </w:tcBorders>
            <w:vAlign w:val="center"/>
            <w:hideMark/>
          </w:tcPr>
          <w:p w:rsidR="008A777D" w:rsidRDefault="008A777D">
            <w:pPr>
              <w:spacing w:after="0" w:line="240" w:lineRule="auto"/>
              <w:rPr>
                <w:rFonts w:ascii="Times New Roman" w:eastAsia="Times New Roman" w:hAnsi="Times New Roman" w:cs="Times New Roman"/>
                <w:b/>
                <w:bCs/>
                <w:color w:val="000000"/>
                <w:sz w:val="20"/>
                <w:szCs w:val="20"/>
                <w:lang w:eastAsia="ru-RU"/>
              </w:rPr>
            </w:pPr>
          </w:p>
        </w:tc>
        <w:tc>
          <w:tcPr>
            <w:tcW w:w="432"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w:t>
            </w:r>
          </w:p>
        </w:tc>
        <w:tc>
          <w:tcPr>
            <w:tcW w:w="2004" w:type="dxa"/>
            <w:tcBorders>
              <w:top w:val="nil"/>
              <w:left w:val="nil"/>
              <w:bottom w:val="single" w:sz="4" w:space="0" w:color="auto"/>
              <w:right w:val="single" w:sz="4" w:space="0" w:color="auto"/>
            </w:tcBorders>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color w:val="000000" w:themeColor="text1"/>
                <w:sz w:val="20"/>
                <w:szCs w:val="20"/>
              </w:rPr>
              <w:t>средний уровень качества управления муниципальными финансами по отношению к предыдущему году</w:t>
            </w:r>
          </w:p>
        </w:tc>
        <w:tc>
          <w:tcPr>
            <w:tcW w:w="1000" w:type="dxa"/>
            <w:tcBorders>
              <w:top w:val="nil"/>
              <w:left w:val="nil"/>
              <w:bottom w:val="single" w:sz="4" w:space="0" w:color="auto"/>
              <w:right w:val="single" w:sz="4" w:space="0" w:color="auto"/>
            </w:tcBorders>
            <w:noWrap/>
            <w:hideMark/>
          </w:tcPr>
          <w:p w:rsidR="008A777D" w:rsidRDefault="008A777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1733" w:type="dxa"/>
            <w:gridSpan w:val="2"/>
            <w:tcBorders>
              <w:top w:val="nil"/>
              <w:left w:val="nil"/>
              <w:bottom w:val="single" w:sz="4" w:space="0" w:color="auto"/>
              <w:right w:val="single" w:sz="4" w:space="0" w:color="auto"/>
            </w:tcBorders>
            <w:noWrap/>
            <w:hideMark/>
          </w:tcPr>
          <w:p w:rsidR="008A777D" w:rsidRDefault="008A777D">
            <w:pPr>
              <w:rPr>
                <w:rFonts w:ascii="Times New Roman" w:hAnsi="Times New Roman" w:cs="Times New Roman"/>
                <w:sz w:val="20"/>
                <w:szCs w:val="20"/>
              </w:rPr>
            </w:pPr>
            <w:r>
              <w:rPr>
                <w:rFonts w:ascii="Times New Roman" w:hAnsi="Times New Roman" w:cs="Times New Roman"/>
                <w:sz w:val="20"/>
                <w:szCs w:val="20"/>
              </w:rPr>
              <w:t>94,5</w:t>
            </w:r>
          </w:p>
        </w:tc>
        <w:tc>
          <w:tcPr>
            <w:tcW w:w="1261" w:type="dxa"/>
            <w:tcBorders>
              <w:top w:val="nil"/>
              <w:left w:val="nil"/>
              <w:bottom w:val="single" w:sz="4" w:space="0" w:color="auto"/>
              <w:right w:val="single" w:sz="4" w:space="0" w:color="auto"/>
            </w:tcBorders>
            <w:noWrap/>
            <w:hideMark/>
          </w:tcPr>
          <w:p w:rsidR="008A777D" w:rsidRDefault="008A777D">
            <w:pPr>
              <w:jc w:val="center"/>
              <w:rPr>
                <w:rFonts w:ascii="Times New Roman" w:hAnsi="Times New Roman" w:cs="Times New Roman"/>
                <w:sz w:val="20"/>
                <w:szCs w:val="20"/>
              </w:rPr>
            </w:pPr>
            <w:r>
              <w:rPr>
                <w:rFonts w:ascii="Times New Roman" w:hAnsi="Times New Roman" w:cs="Times New Roman"/>
                <w:sz w:val="20"/>
                <w:szCs w:val="20"/>
              </w:rPr>
              <w:t>101,0</w:t>
            </w:r>
          </w:p>
        </w:tc>
        <w:tc>
          <w:tcPr>
            <w:tcW w:w="1733" w:type="dxa"/>
            <w:tcBorders>
              <w:top w:val="nil"/>
              <w:left w:val="nil"/>
              <w:bottom w:val="single" w:sz="4" w:space="0" w:color="auto"/>
              <w:right w:val="single" w:sz="4" w:space="0" w:color="auto"/>
            </w:tcBorders>
            <w:noWrap/>
            <w:hideMark/>
          </w:tcPr>
          <w:p w:rsidR="008A777D" w:rsidRDefault="008A777D">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96,7</w:t>
            </w:r>
          </w:p>
        </w:tc>
        <w:tc>
          <w:tcPr>
            <w:tcW w:w="1240" w:type="dxa"/>
            <w:tcBorders>
              <w:top w:val="nil"/>
              <w:left w:val="nil"/>
              <w:bottom w:val="single" w:sz="4" w:space="0" w:color="auto"/>
              <w:right w:val="single" w:sz="4" w:space="0" w:color="auto"/>
            </w:tcBorders>
            <w:noWrap/>
            <w:hideMark/>
          </w:tcPr>
          <w:p w:rsidR="008A777D" w:rsidRDefault="008A777D">
            <w:pPr>
              <w:spacing w:after="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4,3</w:t>
            </w:r>
          </w:p>
        </w:tc>
        <w:tc>
          <w:tcPr>
            <w:tcW w:w="1110" w:type="dxa"/>
            <w:tcBorders>
              <w:top w:val="nil"/>
              <w:left w:val="nil"/>
              <w:bottom w:val="single" w:sz="4" w:space="0" w:color="auto"/>
              <w:right w:val="single" w:sz="4" w:space="0" w:color="auto"/>
            </w:tcBorders>
            <w:noWrap/>
          </w:tcPr>
          <w:p w:rsidR="008A777D" w:rsidRDefault="008A777D">
            <w:pPr>
              <w:spacing w:after="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4,3</w:t>
            </w:r>
          </w:p>
          <w:p w:rsidR="008A777D" w:rsidRDefault="008A777D">
            <w:pPr>
              <w:spacing w:after="0"/>
              <w:rPr>
                <w:rFonts w:ascii="Times New Roman" w:eastAsia="Times New Roman" w:hAnsi="Times New Roman" w:cs="Times New Roman"/>
                <w:color w:val="000000"/>
                <w:sz w:val="20"/>
                <w:szCs w:val="20"/>
                <w:lang w:eastAsia="ru-RU"/>
              </w:rPr>
            </w:pPr>
          </w:p>
        </w:tc>
        <w:tc>
          <w:tcPr>
            <w:tcW w:w="992" w:type="dxa"/>
            <w:tcBorders>
              <w:top w:val="nil"/>
              <w:left w:val="nil"/>
              <w:bottom w:val="single" w:sz="4" w:space="0" w:color="auto"/>
              <w:right w:val="nil"/>
            </w:tcBorders>
            <w:noWrap/>
          </w:tcPr>
          <w:p w:rsidR="008A777D" w:rsidRDefault="008A777D">
            <w:pPr>
              <w:spacing w:after="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102,3</w:t>
            </w:r>
          </w:p>
          <w:p w:rsidR="008A777D" w:rsidRDefault="008A777D">
            <w:pPr>
              <w:spacing w:after="0"/>
              <w:rPr>
                <w:rFonts w:ascii="Times New Roman" w:eastAsia="Times New Roman" w:hAnsi="Times New Roman" w:cs="Times New Roman"/>
                <w:color w:val="000000"/>
                <w:sz w:val="20"/>
                <w:szCs w:val="20"/>
                <w:lang w:eastAsia="ru-RU"/>
              </w:rPr>
            </w:pPr>
          </w:p>
        </w:tc>
        <w:tc>
          <w:tcPr>
            <w:tcW w:w="2693" w:type="dxa"/>
            <w:tcBorders>
              <w:top w:val="nil"/>
              <w:left w:val="single" w:sz="4" w:space="0" w:color="auto"/>
              <w:bottom w:val="single" w:sz="4" w:space="0" w:color="auto"/>
              <w:right w:val="single" w:sz="8" w:space="0" w:color="auto"/>
            </w:tcBorders>
            <w:noWrap/>
          </w:tcPr>
          <w:p w:rsidR="008A777D" w:rsidRDefault="008A777D">
            <w:pPr>
              <w:spacing w:after="0"/>
              <w:rPr>
                <w:rFonts w:ascii="Times New Roman" w:eastAsia="Times New Roman" w:hAnsi="Times New Roman" w:cs="Times New Roman"/>
                <w:color w:val="000000"/>
                <w:sz w:val="20"/>
                <w:szCs w:val="20"/>
                <w:lang w:eastAsia="ru-RU"/>
              </w:rPr>
            </w:pPr>
            <w:r>
              <w:rPr>
                <w:rFonts w:ascii="Times New Roman" w:hAnsi="Times New Roman" w:cs="Times New Roman"/>
                <w:color w:val="000000" w:themeColor="text1"/>
                <w:sz w:val="20"/>
                <w:szCs w:val="20"/>
              </w:rPr>
              <w:t>Средний уровень качества управления муниципальными финансами муниципальных образований - сельских поселений по отношению к предыдущему году</w:t>
            </w:r>
            <w:r>
              <w:rPr>
                <w:rFonts w:ascii="Times New Roman" w:eastAsia="Times New Roman" w:hAnsi="Times New Roman" w:cs="Times New Roman"/>
                <w:color w:val="000000"/>
                <w:sz w:val="20"/>
                <w:szCs w:val="20"/>
                <w:lang w:eastAsia="ru-RU"/>
              </w:rPr>
              <w:t xml:space="preserve">  рассчитывался  по проведенному мониторингу за 2018 год и 2019 год.</w:t>
            </w:r>
          </w:p>
          <w:p w:rsidR="008A777D" w:rsidRDefault="008A777D">
            <w:pPr>
              <w:spacing w:after="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В 2018 году среднее количество  набранных баллов составило  -68,9;</w:t>
            </w:r>
          </w:p>
          <w:p w:rsidR="008A777D" w:rsidRDefault="008A777D">
            <w:pPr>
              <w:spacing w:after="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2019 году -66,6 </w:t>
            </w:r>
          </w:p>
          <w:p w:rsidR="008A777D" w:rsidRDefault="008A777D">
            <w:pPr>
              <w:spacing w:after="0"/>
              <w:rPr>
                <w:rFonts w:ascii="Times New Roman" w:eastAsia="Times New Roman" w:hAnsi="Times New Roman" w:cs="Times New Roman"/>
                <w:color w:val="000000"/>
                <w:sz w:val="20"/>
                <w:szCs w:val="20"/>
                <w:lang w:eastAsia="ru-RU"/>
              </w:rPr>
            </w:pPr>
          </w:p>
        </w:tc>
      </w:tr>
    </w:tbl>
    <w:p w:rsidR="008A777D" w:rsidRDefault="008A777D">
      <w:pPr>
        <w:rPr>
          <w:rFonts w:ascii="Times New Roman" w:hAnsi="Times New Roman" w:cs="Times New Roman"/>
          <w:sz w:val="18"/>
          <w:szCs w:val="18"/>
        </w:rPr>
      </w:pPr>
    </w:p>
    <w:tbl>
      <w:tblPr>
        <w:tblW w:w="15183" w:type="dxa"/>
        <w:tblInd w:w="93" w:type="dxa"/>
        <w:tblLook w:val="04A0" w:firstRow="1" w:lastRow="0" w:firstColumn="1" w:lastColumn="0" w:noHBand="0" w:noVBand="1"/>
      </w:tblPr>
      <w:tblGrid>
        <w:gridCol w:w="1008"/>
        <w:gridCol w:w="992"/>
        <w:gridCol w:w="567"/>
        <w:gridCol w:w="2754"/>
        <w:gridCol w:w="1000"/>
        <w:gridCol w:w="1240"/>
        <w:gridCol w:w="1240"/>
        <w:gridCol w:w="1240"/>
        <w:gridCol w:w="1240"/>
        <w:gridCol w:w="1255"/>
        <w:gridCol w:w="1240"/>
        <w:gridCol w:w="1407"/>
      </w:tblGrid>
      <w:tr w:rsidR="008A777D" w:rsidTr="008A777D">
        <w:trPr>
          <w:trHeight w:val="600"/>
        </w:trPr>
        <w:tc>
          <w:tcPr>
            <w:tcW w:w="2000" w:type="dxa"/>
            <w:gridSpan w:val="2"/>
            <w:vMerge w:val="restart"/>
            <w:tcBorders>
              <w:top w:val="single" w:sz="4" w:space="0" w:color="auto"/>
              <w:left w:val="single" w:sz="8" w:space="0" w:color="auto"/>
              <w:bottom w:val="single" w:sz="4" w:space="0" w:color="auto"/>
              <w:right w:val="single" w:sz="4" w:space="0" w:color="auto"/>
            </w:tcBorders>
            <w:vAlign w:val="center"/>
            <w:hideMark/>
          </w:tcPr>
          <w:p w:rsidR="008A777D" w:rsidRDefault="008A777D">
            <w:pPr>
              <w:spacing w:after="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Коды аналитической программной классификации</w:t>
            </w:r>
          </w:p>
        </w:tc>
        <w:tc>
          <w:tcPr>
            <w:tcW w:w="567" w:type="dxa"/>
            <w:vMerge w:val="restart"/>
            <w:tcBorders>
              <w:top w:val="single" w:sz="4" w:space="0" w:color="auto"/>
              <w:left w:val="single" w:sz="4" w:space="0" w:color="auto"/>
              <w:bottom w:val="single" w:sz="8" w:space="0" w:color="000000"/>
              <w:right w:val="single" w:sz="4" w:space="0" w:color="auto"/>
            </w:tcBorders>
            <w:vAlign w:val="center"/>
            <w:hideMark/>
          </w:tcPr>
          <w:p w:rsidR="008A777D" w:rsidRDefault="008A777D">
            <w:pPr>
              <w:spacing w:after="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w:t>
            </w:r>
            <w:proofErr w:type="gramStart"/>
            <w:r>
              <w:rPr>
                <w:rFonts w:ascii="Times New Roman" w:eastAsia="Times New Roman" w:hAnsi="Times New Roman" w:cs="Times New Roman"/>
                <w:sz w:val="16"/>
                <w:szCs w:val="16"/>
                <w:lang w:eastAsia="ru-RU"/>
              </w:rPr>
              <w:t>п</w:t>
            </w:r>
            <w:proofErr w:type="gramEnd"/>
            <w:r>
              <w:rPr>
                <w:rFonts w:ascii="Times New Roman" w:eastAsia="Times New Roman" w:hAnsi="Times New Roman" w:cs="Times New Roman"/>
                <w:sz w:val="16"/>
                <w:szCs w:val="16"/>
                <w:lang w:eastAsia="ru-RU"/>
              </w:rPr>
              <w:t>/п</w:t>
            </w:r>
          </w:p>
        </w:tc>
        <w:tc>
          <w:tcPr>
            <w:tcW w:w="2754" w:type="dxa"/>
            <w:vMerge w:val="restart"/>
            <w:tcBorders>
              <w:top w:val="single" w:sz="4" w:space="0" w:color="auto"/>
              <w:left w:val="single" w:sz="4" w:space="0" w:color="auto"/>
              <w:bottom w:val="single" w:sz="8" w:space="0" w:color="000000"/>
              <w:right w:val="single" w:sz="4" w:space="0" w:color="auto"/>
            </w:tcBorders>
            <w:vAlign w:val="center"/>
            <w:hideMark/>
          </w:tcPr>
          <w:p w:rsidR="008A777D" w:rsidRDefault="008A777D">
            <w:pPr>
              <w:spacing w:after="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Наименование целевого показателя (индикатора)</w:t>
            </w:r>
          </w:p>
        </w:tc>
        <w:tc>
          <w:tcPr>
            <w:tcW w:w="1000" w:type="dxa"/>
            <w:vMerge w:val="restart"/>
            <w:tcBorders>
              <w:top w:val="single" w:sz="4" w:space="0" w:color="auto"/>
              <w:left w:val="single" w:sz="4" w:space="0" w:color="auto"/>
              <w:bottom w:val="single" w:sz="8" w:space="0" w:color="000000"/>
              <w:right w:val="single" w:sz="4" w:space="0" w:color="auto"/>
            </w:tcBorders>
            <w:vAlign w:val="center"/>
            <w:hideMark/>
          </w:tcPr>
          <w:p w:rsidR="008A777D" w:rsidRDefault="008A777D">
            <w:pPr>
              <w:spacing w:after="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Единица измерения</w:t>
            </w:r>
          </w:p>
        </w:tc>
        <w:tc>
          <w:tcPr>
            <w:tcW w:w="3720" w:type="dxa"/>
            <w:gridSpan w:val="3"/>
            <w:tcBorders>
              <w:top w:val="single" w:sz="4" w:space="0" w:color="auto"/>
              <w:left w:val="nil"/>
              <w:bottom w:val="nil"/>
              <w:right w:val="single" w:sz="4" w:space="0" w:color="000000"/>
            </w:tcBorders>
            <w:vAlign w:val="center"/>
            <w:hideMark/>
          </w:tcPr>
          <w:p w:rsidR="008A777D" w:rsidRDefault="008A777D">
            <w:pPr>
              <w:spacing w:after="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Значения целевого показателя (индикатора)</w:t>
            </w:r>
          </w:p>
        </w:tc>
        <w:tc>
          <w:tcPr>
            <w:tcW w:w="1240" w:type="dxa"/>
            <w:vMerge w:val="restart"/>
            <w:tcBorders>
              <w:top w:val="single" w:sz="4" w:space="0" w:color="auto"/>
              <w:left w:val="single" w:sz="4" w:space="0" w:color="auto"/>
              <w:bottom w:val="single" w:sz="8" w:space="0" w:color="000000"/>
              <w:right w:val="single" w:sz="4" w:space="0" w:color="auto"/>
            </w:tcBorders>
            <w:vAlign w:val="center"/>
            <w:hideMark/>
          </w:tcPr>
          <w:p w:rsidR="008A777D" w:rsidRDefault="008A777D">
            <w:pPr>
              <w:spacing w:after="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Абсолютное отклонение факта от плана </w:t>
            </w:r>
          </w:p>
        </w:tc>
        <w:tc>
          <w:tcPr>
            <w:tcW w:w="1255" w:type="dxa"/>
            <w:vMerge w:val="restart"/>
            <w:tcBorders>
              <w:top w:val="single" w:sz="4" w:space="0" w:color="auto"/>
              <w:left w:val="single" w:sz="4" w:space="0" w:color="auto"/>
              <w:bottom w:val="single" w:sz="8" w:space="0" w:color="000000"/>
              <w:right w:val="single" w:sz="4" w:space="0" w:color="auto"/>
            </w:tcBorders>
            <w:vAlign w:val="center"/>
            <w:hideMark/>
          </w:tcPr>
          <w:p w:rsidR="008A777D" w:rsidRDefault="008A777D">
            <w:pPr>
              <w:spacing w:after="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Относительное отклонение факта от плана, </w:t>
            </w:r>
            <w:proofErr w:type="gramStart"/>
            <w:r>
              <w:rPr>
                <w:rFonts w:ascii="Times New Roman" w:eastAsia="Times New Roman" w:hAnsi="Times New Roman" w:cs="Times New Roman"/>
                <w:sz w:val="16"/>
                <w:szCs w:val="16"/>
                <w:lang w:eastAsia="ru-RU"/>
              </w:rPr>
              <w:t>в</w:t>
            </w:r>
            <w:proofErr w:type="gramEnd"/>
            <w:r>
              <w:rPr>
                <w:rFonts w:ascii="Times New Roman" w:eastAsia="Times New Roman" w:hAnsi="Times New Roman" w:cs="Times New Roman"/>
                <w:sz w:val="16"/>
                <w:szCs w:val="16"/>
                <w:lang w:eastAsia="ru-RU"/>
              </w:rPr>
              <w:t xml:space="preserve"> %</w:t>
            </w:r>
          </w:p>
        </w:tc>
        <w:tc>
          <w:tcPr>
            <w:tcW w:w="1240" w:type="dxa"/>
            <w:vMerge w:val="restart"/>
            <w:tcBorders>
              <w:top w:val="single" w:sz="4" w:space="0" w:color="auto"/>
              <w:left w:val="single" w:sz="4" w:space="0" w:color="auto"/>
              <w:bottom w:val="single" w:sz="8" w:space="0" w:color="000000"/>
              <w:right w:val="single" w:sz="4" w:space="0" w:color="auto"/>
            </w:tcBorders>
            <w:vAlign w:val="center"/>
            <w:hideMark/>
          </w:tcPr>
          <w:p w:rsidR="008A777D" w:rsidRDefault="008A777D">
            <w:pPr>
              <w:spacing w:after="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Темп роста к уровню прошлого года, %</w:t>
            </w:r>
          </w:p>
        </w:tc>
        <w:tc>
          <w:tcPr>
            <w:tcW w:w="1407" w:type="dxa"/>
            <w:vMerge w:val="restart"/>
            <w:tcBorders>
              <w:top w:val="single" w:sz="4" w:space="0" w:color="auto"/>
              <w:left w:val="single" w:sz="4" w:space="0" w:color="auto"/>
              <w:bottom w:val="single" w:sz="8" w:space="0" w:color="000000"/>
              <w:right w:val="single" w:sz="8" w:space="0" w:color="auto"/>
            </w:tcBorders>
            <w:vAlign w:val="center"/>
            <w:hideMark/>
          </w:tcPr>
          <w:p w:rsidR="008A777D" w:rsidRDefault="008A777D">
            <w:pPr>
              <w:spacing w:after="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Обоснование отклонений значений целевого показателя (индикатора) на конец отчетного периода</w:t>
            </w:r>
          </w:p>
        </w:tc>
      </w:tr>
      <w:tr w:rsidR="008A777D" w:rsidTr="008A777D">
        <w:trPr>
          <w:trHeight w:val="390"/>
        </w:trPr>
        <w:tc>
          <w:tcPr>
            <w:tcW w:w="0" w:type="auto"/>
            <w:gridSpan w:val="2"/>
            <w:vMerge/>
            <w:tcBorders>
              <w:top w:val="single" w:sz="4" w:space="0" w:color="auto"/>
              <w:left w:val="single" w:sz="8" w:space="0" w:color="auto"/>
              <w:bottom w:val="single" w:sz="4" w:space="0" w:color="auto"/>
              <w:right w:val="single" w:sz="4" w:space="0" w:color="auto"/>
            </w:tcBorders>
            <w:vAlign w:val="center"/>
            <w:hideMark/>
          </w:tcPr>
          <w:p w:rsidR="008A777D" w:rsidRDefault="008A777D">
            <w:pPr>
              <w:spacing w:after="0" w:line="240" w:lineRule="auto"/>
              <w:rPr>
                <w:rFonts w:ascii="Times New Roman" w:eastAsia="Times New Roman" w:hAnsi="Times New Roman" w:cs="Times New Roman"/>
                <w:sz w:val="16"/>
                <w:szCs w:val="16"/>
                <w:lang w:eastAsia="ru-RU"/>
              </w:rPr>
            </w:pPr>
          </w:p>
        </w:tc>
        <w:tc>
          <w:tcPr>
            <w:tcW w:w="0" w:type="auto"/>
            <w:vMerge/>
            <w:tcBorders>
              <w:top w:val="single" w:sz="4" w:space="0" w:color="auto"/>
              <w:left w:val="single" w:sz="4" w:space="0" w:color="auto"/>
              <w:bottom w:val="single" w:sz="8" w:space="0" w:color="000000"/>
              <w:right w:val="single" w:sz="4" w:space="0" w:color="auto"/>
            </w:tcBorders>
            <w:vAlign w:val="center"/>
            <w:hideMark/>
          </w:tcPr>
          <w:p w:rsidR="008A777D" w:rsidRDefault="008A777D">
            <w:pPr>
              <w:spacing w:after="0" w:line="240" w:lineRule="auto"/>
              <w:rPr>
                <w:rFonts w:ascii="Times New Roman" w:eastAsia="Times New Roman" w:hAnsi="Times New Roman" w:cs="Times New Roman"/>
                <w:sz w:val="16"/>
                <w:szCs w:val="16"/>
                <w:lang w:eastAsia="ru-RU"/>
              </w:rPr>
            </w:pPr>
          </w:p>
        </w:tc>
        <w:tc>
          <w:tcPr>
            <w:tcW w:w="0" w:type="auto"/>
            <w:vMerge/>
            <w:tcBorders>
              <w:top w:val="single" w:sz="4" w:space="0" w:color="auto"/>
              <w:left w:val="single" w:sz="4" w:space="0" w:color="auto"/>
              <w:bottom w:val="single" w:sz="8" w:space="0" w:color="000000"/>
              <w:right w:val="single" w:sz="4" w:space="0" w:color="auto"/>
            </w:tcBorders>
            <w:vAlign w:val="center"/>
            <w:hideMark/>
          </w:tcPr>
          <w:p w:rsidR="008A777D" w:rsidRDefault="008A777D">
            <w:pPr>
              <w:spacing w:after="0" w:line="240" w:lineRule="auto"/>
              <w:rPr>
                <w:rFonts w:ascii="Times New Roman" w:eastAsia="Times New Roman" w:hAnsi="Times New Roman" w:cs="Times New Roman"/>
                <w:sz w:val="16"/>
                <w:szCs w:val="16"/>
                <w:lang w:eastAsia="ru-RU"/>
              </w:rPr>
            </w:pPr>
          </w:p>
        </w:tc>
        <w:tc>
          <w:tcPr>
            <w:tcW w:w="0" w:type="auto"/>
            <w:vMerge/>
            <w:tcBorders>
              <w:top w:val="single" w:sz="4" w:space="0" w:color="auto"/>
              <w:left w:val="single" w:sz="4" w:space="0" w:color="auto"/>
              <w:bottom w:val="single" w:sz="8" w:space="0" w:color="000000"/>
              <w:right w:val="single" w:sz="4" w:space="0" w:color="auto"/>
            </w:tcBorders>
            <w:vAlign w:val="center"/>
            <w:hideMark/>
          </w:tcPr>
          <w:p w:rsidR="008A777D" w:rsidRDefault="008A777D">
            <w:pPr>
              <w:spacing w:after="0" w:line="240" w:lineRule="auto"/>
              <w:rPr>
                <w:rFonts w:ascii="Times New Roman" w:eastAsia="Times New Roman" w:hAnsi="Times New Roman" w:cs="Times New Roman"/>
                <w:sz w:val="16"/>
                <w:szCs w:val="16"/>
                <w:lang w:eastAsia="ru-RU"/>
              </w:rPr>
            </w:pPr>
          </w:p>
        </w:tc>
        <w:tc>
          <w:tcPr>
            <w:tcW w:w="1240" w:type="dxa"/>
            <w:vMerge w:val="restart"/>
            <w:tcBorders>
              <w:top w:val="single" w:sz="4" w:space="0" w:color="auto"/>
              <w:left w:val="single" w:sz="4" w:space="0" w:color="auto"/>
              <w:bottom w:val="single" w:sz="8" w:space="0" w:color="000000"/>
              <w:right w:val="single" w:sz="4" w:space="0" w:color="auto"/>
            </w:tcBorders>
            <w:vAlign w:val="center"/>
            <w:hideMark/>
          </w:tcPr>
          <w:p w:rsidR="008A777D" w:rsidRDefault="008A777D">
            <w:pPr>
              <w:spacing w:after="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факт на начало отчетного периода (за прошлый год)</w:t>
            </w:r>
          </w:p>
          <w:p w:rsidR="008A777D" w:rsidRDefault="008A777D">
            <w:pPr>
              <w:spacing w:after="0"/>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2019</w:t>
            </w:r>
          </w:p>
        </w:tc>
        <w:tc>
          <w:tcPr>
            <w:tcW w:w="1240" w:type="dxa"/>
            <w:vMerge w:val="restart"/>
            <w:tcBorders>
              <w:top w:val="single" w:sz="4" w:space="0" w:color="auto"/>
              <w:left w:val="single" w:sz="4" w:space="0" w:color="auto"/>
              <w:bottom w:val="single" w:sz="8" w:space="0" w:color="000000"/>
              <w:right w:val="single" w:sz="4" w:space="0" w:color="auto"/>
            </w:tcBorders>
            <w:vAlign w:val="center"/>
            <w:hideMark/>
          </w:tcPr>
          <w:p w:rsidR="008A777D" w:rsidRDefault="008A777D">
            <w:pPr>
              <w:spacing w:after="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план на конец отчетного (текущего) года</w:t>
            </w:r>
          </w:p>
          <w:p w:rsidR="008A777D" w:rsidRDefault="008A777D">
            <w:pPr>
              <w:spacing w:after="0"/>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2020</w:t>
            </w:r>
          </w:p>
        </w:tc>
        <w:tc>
          <w:tcPr>
            <w:tcW w:w="1240" w:type="dxa"/>
            <w:vMerge w:val="restart"/>
            <w:tcBorders>
              <w:top w:val="single" w:sz="4" w:space="0" w:color="auto"/>
              <w:left w:val="single" w:sz="4" w:space="0" w:color="auto"/>
              <w:bottom w:val="single" w:sz="8" w:space="0" w:color="000000"/>
              <w:right w:val="single" w:sz="4" w:space="0" w:color="auto"/>
            </w:tcBorders>
            <w:vAlign w:val="center"/>
            <w:hideMark/>
          </w:tcPr>
          <w:p w:rsidR="008A777D" w:rsidRDefault="008A777D">
            <w:pPr>
              <w:spacing w:after="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факт на конец отчетного периода</w:t>
            </w:r>
          </w:p>
          <w:p w:rsidR="008A777D" w:rsidRDefault="008A777D">
            <w:pPr>
              <w:spacing w:after="0"/>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 2020</w:t>
            </w:r>
          </w:p>
        </w:tc>
        <w:tc>
          <w:tcPr>
            <w:tcW w:w="0" w:type="auto"/>
            <w:vMerge/>
            <w:tcBorders>
              <w:top w:val="single" w:sz="4" w:space="0" w:color="auto"/>
              <w:left w:val="single" w:sz="4" w:space="0" w:color="auto"/>
              <w:bottom w:val="single" w:sz="8" w:space="0" w:color="000000"/>
              <w:right w:val="single" w:sz="4" w:space="0" w:color="auto"/>
            </w:tcBorders>
            <w:vAlign w:val="center"/>
            <w:hideMark/>
          </w:tcPr>
          <w:p w:rsidR="008A777D" w:rsidRDefault="008A777D">
            <w:pPr>
              <w:spacing w:after="0" w:line="240" w:lineRule="auto"/>
              <w:rPr>
                <w:rFonts w:ascii="Times New Roman" w:eastAsia="Times New Roman" w:hAnsi="Times New Roman" w:cs="Times New Roman"/>
                <w:sz w:val="16"/>
                <w:szCs w:val="16"/>
                <w:lang w:eastAsia="ru-RU"/>
              </w:rPr>
            </w:pPr>
          </w:p>
        </w:tc>
        <w:tc>
          <w:tcPr>
            <w:tcW w:w="0" w:type="auto"/>
            <w:vMerge/>
            <w:tcBorders>
              <w:top w:val="single" w:sz="4" w:space="0" w:color="auto"/>
              <w:left w:val="single" w:sz="4" w:space="0" w:color="auto"/>
              <w:bottom w:val="single" w:sz="8" w:space="0" w:color="000000"/>
              <w:right w:val="single" w:sz="4" w:space="0" w:color="auto"/>
            </w:tcBorders>
            <w:vAlign w:val="center"/>
            <w:hideMark/>
          </w:tcPr>
          <w:p w:rsidR="008A777D" w:rsidRDefault="008A777D">
            <w:pPr>
              <w:spacing w:after="0" w:line="240" w:lineRule="auto"/>
              <w:rPr>
                <w:rFonts w:ascii="Times New Roman" w:eastAsia="Times New Roman" w:hAnsi="Times New Roman" w:cs="Times New Roman"/>
                <w:sz w:val="16"/>
                <w:szCs w:val="16"/>
                <w:lang w:eastAsia="ru-RU"/>
              </w:rPr>
            </w:pPr>
          </w:p>
        </w:tc>
        <w:tc>
          <w:tcPr>
            <w:tcW w:w="0" w:type="auto"/>
            <w:vMerge/>
            <w:tcBorders>
              <w:top w:val="single" w:sz="4" w:space="0" w:color="auto"/>
              <w:left w:val="single" w:sz="4" w:space="0" w:color="auto"/>
              <w:bottom w:val="single" w:sz="8" w:space="0" w:color="000000"/>
              <w:right w:val="single" w:sz="4" w:space="0" w:color="auto"/>
            </w:tcBorders>
            <w:vAlign w:val="center"/>
            <w:hideMark/>
          </w:tcPr>
          <w:p w:rsidR="008A777D" w:rsidRDefault="008A777D">
            <w:pPr>
              <w:spacing w:after="0" w:line="240" w:lineRule="auto"/>
              <w:rPr>
                <w:rFonts w:ascii="Times New Roman" w:eastAsia="Times New Roman" w:hAnsi="Times New Roman" w:cs="Times New Roman"/>
                <w:sz w:val="16"/>
                <w:szCs w:val="16"/>
                <w:lang w:eastAsia="ru-RU"/>
              </w:rPr>
            </w:pPr>
          </w:p>
        </w:tc>
        <w:tc>
          <w:tcPr>
            <w:tcW w:w="0" w:type="auto"/>
            <w:vMerge/>
            <w:tcBorders>
              <w:top w:val="single" w:sz="4" w:space="0" w:color="auto"/>
              <w:left w:val="single" w:sz="4" w:space="0" w:color="auto"/>
              <w:bottom w:val="single" w:sz="8" w:space="0" w:color="000000"/>
              <w:right w:val="single" w:sz="8" w:space="0" w:color="auto"/>
            </w:tcBorders>
            <w:vAlign w:val="center"/>
            <w:hideMark/>
          </w:tcPr>
          <w:p w:rsidR="008A777D" w:rsidRDefault="008A777D">
            <w:pPr>
              <w:spacing w:after="0" w:line="240" w:lineRule="auto"/>
              <w:rPr>
                <w:rFonts w:ascii="Times New Roman" w:eastAsia="Times New Roman" w:hAnsi="Times New Roman" w:cs="Times New Roman"/>
                <w:sz w:val="16"/>
                <w:szCs w:val="16"/>
                <w:lang w:eastAsia="ru-RU"/>
              </w:rPr>
            </w:pPr>
          </w:p>
        </w:tc>
      </w:tr>
      <w:tr w:rsidR="008A777D" w:rsidTr="008A777D">
        <w:trPr>
          <w:trHeight w:val="585"/>
        </w:trPr>
        <w:tc>
          <w:tcPr>
            <w:tcW w:w="1008" w:type="dxa"/>
            <w:tcBorders>
              <w:top w:val="nil"/>
              <w:left w:val="single" w:sz="8" w:space="0" w:color="auto"/>
              <w:bottom w:val="single" w:sz="8" w:space="0" w:color="auto"/>
              <w:right w:val="single" w:sz="4" w:space="0" w:color="auto"/>
            </w:tcBorders>
            <w:noWrap/>
            <w:vAlign w:val="center"/>
            <w:hideMark/>
          </w:tcPr>
          <w:p w:rsidR="008A777D" w:rsidRDefault="008A777D">
            <w:pPr>
              <w:spacing w:after="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МП</w:t>
            </w:r>
          </w:p>
        </w:tc>
        <w:tc>
          <w:tcPr>
            <w:tcW w:w="992" w:type="dxa"/>
            <w:tcBorders>
              <w:top w:val="nil"/>
              <w:left w:val="nil"/>
              <w:bottom w:val="single" w:sz="8" w:space="0" w:color="auto"/>
              <w:right w:val="single" w:sz="4" w:space="0" w:color="auto"/>
            </w:tcBorders>
            <w:noWrap/>
            <w:vAlign w:val="center"/>
            <w:hideMark/>
          </w:tcPr>
          <w:p w:rsidR="008A777D" w:rsidRDefault="008A777D">
            <w:pPr>
              <w:spacing w:after="0"/>
              <w:jc w:val="center"/>
              <w:rPr>
                <w:rFonts w:ascii="Times New Roman" w:eastAsia="Times New Roman" w:hAnsi="Times New Roman" w:cs="Times New Roman"/>
                <w:sz w:val="16"/>
                <w:szCs w:val="16"/>
                <w:lang w:eastAsia="ru-RU"/>
              </w:rPr>
            </w:pPr>
            <w:proofErr w:type="spellStart"/>
            <w:r>
              <w:rPr>
                <w:rFonts w:ascii="Times New Roman" w:eastAsia="Times New Roman" w:hAnsi="Times New Roman" w:cs="Times New Roman"/>
                <w:sz w:val="16"/>
                <w:szCs w:val="16"/>
                <w:lang w:eastAsia="ru-RU"/>
              </w:rPr>
              <w:t>Пп</w:t>
            </w:r>
            <w:proofErr w:type="spellEnd"/>
          </w:p>
        </w:tc>
        <w:tc>
          <w:tcPr>
            <w:tcW w:w="0" w:type="auto"/>
            <w:vMerge/>
            <w:tcBorders>
              <w:top w:val="single" w:sz="4" w:space="0" w:color="auto"/>
              <w:left w:val="single" w:sz="4" w:space="0" w:color="auto"/>
              <w:bottom w:val="single" w:sz="8" w:space="0" w:color="000000"/>
              <w:right w:val="single" w:sz="4" w:space="0" w:color="auto"/>
            </w:tcBorders>
            <w:vAlign w:val="center"/>
            <w:hideMark/>
          </w:tcPr>
          <w:p w:rsidR="008A777D" w:rsidRDefault="008A777D">
            <w:pPr>
              <w:spacing w:after="0" w:line="240" w:lineRule="auto"/>
              <w:rPr>
                <w:rFonts w:ascii="Times New Roman" w:eastAsia="Times New Roman" w:hAnsi="Times New Roman" w:cs="Times New Roman"/>
                <w:sz w:val="16"/>
                <w:szCs w:val="16"/>
                <w:lang w:eastAsia="ru-RU"/>
              </w:rPr>
            </w:pPr>
          </w:p>
        </w:tc>
        <w:tc>
          <w:tcPr>
            <w:tcW w:w="0" w:type="auto"/>
            <w:vMerge/>
            <w:tcBorders>
              <w:top w:val="single" w:sz="4" w:space="0" w:color="auto"/>
              <w:left w:val="single" w:sz="4" w:space="0" w:color="auto"/>
              <w:bottom w:val="single" w:sz="8" w:space="0" w:color="000000"/>
              <w:right w:val="single" w:sz="4" w:space="0" w:color="auto"/>
            </w:tcBorders>
            <w:vAlign w:val="center"/>
            <w:hideMark/>
          </w:tcPr>
          <w:p w:rsidR="008A777D" w:rsidRDefault="008A777D">
            <w:pPr>
              <w:spacing w:after="0" w:line="240" w:lineRule="auto"/>
              <w:rPr>
                <w:rFonts w:ascii="Times New Roman" w:eastAsia="Times New Roman" w:hAnsi="Times New Roman" w:cs="Times New Roman"/>
                <w:sz w:val="16"/>
                <w:szCs w:val="16"/>
                <w:lang w:eastAsia="ru-RU"/>
              </w:rPr>
            </w:pPr>
          </w:p>
        </w:tc>
        <w:tc>
          <w:tcPr>
            <w:tcW w:w="0" w:type="auto"/>
            <w:vMerge/>
            <w:tcBorders>
              <w:top w:val="single" w:sz="4" w:space="0" w:color="auto"/>
              <w:left w:val="single" w:sz="4" w:space="0" w:color="auto"/>
              <w:bottom w:val="single" w:sz="8" w:space="0" w:color="000000"/>
              <w:right w:val="single" w:sz="4" w:space="0" w:color="auto"/>
            </w:tcBorders>
            <w:vAlign w:val="center"/>
            <w:hideMark/>
          </w:tcPr>
          <w:p w:rsidR="008A777D" w:rsidRDefault="008A777D">
            <w:pPr>
              <w:spacing w:after="0" w:line="240" w:lineRule="auto"/>
              <w:rPr>
                <w:rFonts w:ascii="Times New Roman" w:eastAsia="Times New Roman" w:hAnsi="Times New Roman" w:cs="Times New Roman"/>
                <w:sz w:val="16"/>
                <w:szCs w:val="16"/>
                <w:lang w:eastAsia="ru-RU"/>
              </w:rPr>
            </w:pPr>
          </w:p>
        </w:tc>
        <w:tc>
          <w:tcPr>
            <w:tcW w:w="0" w:type="auto"/>
            <w:vMerge/>
            <w:tcBorders>
              <w:top w:val="single" w:sz="4" w:space="0" w:color="auto"/>
              <w:left w:val="single" w:sz="4" w:space="0" w:color="auto"/>
              <w:bottom w:val="single" w:sz="8" w:space="0" w:color="000000"/>
              <w:right w:val="single" w:sz="4" w:space="0" w:color="auto"/>
            </w:tcBorders>
            <w:vAlign w:val="center"/>
            <w:hideMark/>
          </w:tcPr>
          <w:p w:rsidR="008A777D" w:rsidRDefault="008A777D">
            <w:pPr>
              <w:spacing w:after="0" w:line="240" w:lineRule="auto"/>
              <w:rPr>
                <w:rFonts w:ascii="Times New Roman" w:eastAsia="Times New Roman" w:hAnsi="Times New Roman" w:cs="Times New Roman"/>
                <w:b/>
                <w:sz w:val="16"/>
                <w:szCs w:val="16"/>
                <w:lang w:eastAsia="ru-RU"/>
              </w:rPr>
            </w:pPr>
          </w:p>
        </w:tc>
        <w:tc>
          <w:tcPr>
            <w:tcW w:w="0" w:type="auto"/>
            <w:vMerge/>
            <w:tcBorders>
              <w:top w:val="single" w:sz="4" w:space="0" w:color="auto"/>
              <w:left w:val="single" w:sz="4" w:space="0" w:color="auto"/>
              <w:bottom w:val="single" w:sz="8" w:space="0" w:color="000000"/>
              <w:right w:val="single" w:sz="4" w:space="0" w:color="auto"/>
            </w:tcBorders>
            <w:vAlign w:val="center"/>
            <w:hideMark/>
          </w:tcPr>
          <w:p w:rsidR="008A777D" w:rsidRDefault="008A777D">
            <w:pPr>
              <w:spacing w:after="0" w:line="240" w:lineRule="auto"/>
              <w:rPr>
                <w:rFonts w:ascii="Times New Roman" w:eastAsia="Times New Roman" w:hAnsi="Times New Roman" w:cs="Times New Roman"/>
                <w:b/>
                <w:sz w:val="16"/>
                <w:szCs w:val="16"/>
                <w:lang w:eastAsia="ru-RU"/>
              </w:rPr>
            </w:pPr>
          </w:p>
        </w:tc>
        <w:tc>
          <w:tcPr>
            <w:tcW w:w="0" w:type="auto"/>
            <w:vMerge/>
            <w:tcBorders>
              <w:top w:val="single" w:sz="4" w:space="0" w:color="auto"/>
              <w:left w:val="single" w:sz="4" w:space="0" w:color="auto"/>
              <w:bottom w:val="single" w:sz="8" w:space="0" w:color="000000"/>
              <w:right w:val="single" w:sz="4" w:space="0" w:color="auto"/>
            </w:tcBorders>
            <w:vAlign w:val="center"/>
            <w:hideMark/>
          </w:tcPr>
          <w:p w:rsidR="008A777D" w:rsidRDefault="008A777D">
            <w:pPr>
              <w:spacing w:after="0" w:line="240" w:lineRule="auto"/>
              <w:rPr>
                <w:rFonts w:ascii="Times New Roman" w:eastAsia="Times New Roman" w:hAnsi="Times New Roman" w:cs="Times New Roman"/>
                <w:b/>
                <w:sz w:val="16"/>
                <w:szCs w:val="16"/>
                <w:lang w:eastAsia="ru-RU"/>
              </w:rPr>
            </w:pPr>
          </w:p>
        </w:tc>
        <w:tc>
          <w:tcPr>
            <w:tcW w:w="0" w:type="auto"/>
            <w:vMerge/>
            <w:tcBorders>
              <w:top w:val="single" w:sz="4" w:space="0" w:color="auto"/>
              <w:left w:val="single" w:sz="4" w:space="0" w:color="auto"/>
              <w:bottom w:val="single" w:sz="8" w:space="0" w:color="000000"/>
              <w:right w:val="single" w:sz="4" w:space="0" w:color="auto"/>
            </w:tcBorders>
            <w:vAlign w:val="center"/>
            <w:hideMark/>
          </w:tcPr>
          <w:p w:rsidR="008A777D" w:rsidRDefault="008A777D">
            <w:pPr>
              <w:spacing w:after="0" w:line="240" w:lineRule="auto"/>
              <w:rPr>
                <w:rFonts w:ascii="Times New Roman" w:eastAsia="Times New Roman" w:hAnsi="Times New Roman" w:cs="Times New Roman"/>
                <w:sz w:val="16"/>
                <w:szCs w:val="16"/>
                <w:lang w:eastAsia="ru-RU"/>
              </w:rPr>
            </w:pPr>
          </w:p>
        </w:tc>
        <w:tc>
          <w:tcPr>
            <w:tcW w:w="0" w:type="auto"/>
            <w:vMerge/>
            <w:tcBorders>
              <w:top w:val="single" w:sz="4" w:space="0" w:color="auto"/>
              <w:left w:val="single" w:sz="4" w:space="0" w:color="auto"/>
              <w:bottom w:val="single" w:sz="8" w:space="0" w:color="000000"/>
              <w:right w:val="single" w:sz="4" w:space="0" w:color="auto"/>
            </w:tcBorders>
            <w:vAlign w:val="center"/>
            <w:hideMark/>
          </w:tcPr>
          <w:p w:rsidR="008A777D" w:rsidRDefault="008A777D">
            <w:pPr>
              <w:spacing w:after="0" w:line="240" w:lineRule="auto"/>
              <w:rPr>
                <w:rFonts w:ascii="Times New Roman" w:eastAsia="Times New Roman" w:hAnsi="Times New Roman" w:cs="Times New Roman"/>
                <w:sz w:val="16"/>
                <w:szCs w:val="16"/>
                <w:lang w:eastAsia="ru-RU"/>
              </w:rPr>
            </w:pPr>
          </w:p>
        </w:tc>
        <w:tc>
          <w:tcPr>
            <w:tcW w:w="0" w:type="auto"/>
            <w:vMerge/>
            <w:tcBorders>
              <w:top w:val="single" w:sz="4" w:space="0" w:color="auto"/>
              <w:left w:val="single" w:sz="4" w:space="0" w:color="auto"/>
              <w:bottom w:val="single" w:sz="8" w:space="0" w:color="000000"/>
              <w:right w:val="single" w:sz="4" w:space="0" w:color="auto"/>
            </w:tcBorders>
            <w:vAlign w:val="center"/>
            <w:hideMark/>
          </w:tcPr>
          <w:p w:rsidR="008A777D" w:rsidRDefault="008A777D">
            <w:pPr>
              <w:spacing w:after="0" w:line="240" w:lineRule="auto"/>
              <w:rPr>
                <w:rFonts w:ascii="Times New Roman" w:eastAsia="Times New Roman" w:hAnsi="Times New Roman" w:cs="Times New Roman"/>
                <w:sz w:val="16"/>
                <w:szCs w:val="16"/>
                <w:lang w:eastAsia="ru-RU"/>
              </w:rPr>
            </w:pPr>
          </w:p>
        </w:tc>
        <w:tc>
          <w:tcPr>
            <w:tcW w:w="0" w:type="auto"/>
            <w:vMerge/>
            <w:tcBorders>
              <w:top w:val="single" w:sz="4" w:space="0" w:color="auto"/>
              <w:left w:val="single" w:sz="4" w:space="0" w:color="auto"/>
              <w:bottom w:val="single" w:sz="8" w:space="0" w:color="000000"/>
              <w:right w:val="single" w:sz="8" w:space="0" w:color="auto"/>
            </w:tcBorders>
            <w:vAlign w:val="center"/>
            <w:hideMark/>
          </w:tcPr>
          <w:p w:rsidR="008A777D" w:rsidRDefault="008A777D">
            <w:pPr>
              <w:spacing w:after="0" w:line="240" w:lineRule="auto"/>
              <w:rPr>
                <w:rFonts w:ascii="Times New Roman" w:eastAsia="Times New Roman" w:hAnsi="Times New Roman" w:cs="Times New Roman"/>
                <w:sz w:val="16"/>
                <w:szCs w:val="16"/>
                <w:lang w:eastAsia="ru-RU"/>
              </w:rPr>
            </w:pPr>
          </w:p>
        </w:tc>
      </w:tr>
      <w:tr w:rsidR="008A777D" w:rsidTr="008A777D">
        <w:trPr>
          <w:trHeight w:val="300"/>
        </w:trPr>
        <w:tc>
          <w:tcPr>
            <w:tcW w:w="1008" w:type="dxa"/>
            <w:vMerge w:val="restart"/>
            <w:tcBorders>
              <w:top w:val="nil"/>
              <w:left w:val="single" w:sz="8" w:space="0" w:color="auto"/>
              <w:bottom w:val="single" w:sz="8" w:space="0" w:color="000000"/>
              <w:right w:val="single" w:sz="4" w:space="0" w:color="auto"/>
            </w:tcBorders>
            <w:noWrap/>
            <w:vAlign w:val="center"/>
            <w:hideMark/>
          </w:tcPr>
          <w:p w:rsidR="008A777D" w:rsidRDefault="008A777D">
            <w:pPr>
              <w:spacing w:after="0"/>
              <w:jc w:val="center"/>
              <w:rPr>
                <w:rFonts w:ascii="Times New Roman" w:eastAsia="Times New Roman" w:hAnsi="Times New Roman" w:cs="Times New Roman"/>
                <w:b/>
                <w:bCs/>
                <w:sz w:val="16"/>
                <w:szCs w:val="16"/>
                <w:lang w:val="en-US" w:eastAsia="ru-RU"/>
              </w:rPr>
            </w:pPr>
            <w:r>
              <w:rPr>
                <w:rFonts w:ascii="Times New Roman" w:eastAsia="Times New Roman" w:hAnsi="Times New Roman" w:cs="Times New Roman"/>
                <w:b/>
                <w:bCs/>
                <w:sz w:val="16"/>
                <w:szCs w:val="16"/>
                <w:lang w:val="en-US" w:eastAsia="ru-RU"/>
              </w:rPr>
              <w:t>09</w:t>
            </w:r>
          </w:p>
        </w:tc>
        <w:tc>
          <w:tcPr>
            <w:tcW w:w="992" w:type="dxa"/>
            <w:vMerge w:val="restart"/>
            <w:tcBorders>
              <w:top w:val="nil"/>
              <w:left w:val="single" w:sz="4" w:space="0" w:color="auto"/>
              <w:bottom w:val="single" w:sz="8" w:space="0" w:color="000000"/>
              <w:right w:val="single" w:sz="4" w:space="0" w:color="auto"/>
            </w:tcBorders>
            <w:noWrap/>
            <w:vAlign w:val="center"/>
            <w:hideMark/>
          </w:tcPr>
          <w:p w:rsidR="008A777D" w:rsidRDefault="008A777D">
            <w:pPr>
              <w:spacing w:after="0"/>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4</w:t>
            </w:r>
          </w:p>
        </w:tc>
        <w:tc>
          <w:tcPr>
            <w:tcW w:w="567" w:type="dxa"/>
            <w:tcBorders>
              <w:top w:val="nil"/>
              <w:left w:val="nil"/>
              <w:bottom w:val="single" w:sz="4" w:space="0" w:color="auto"/>
              <w:right w:val="single" w:sz="4" w:space="0" w:color="auto"/>
            </w:tcBorders>
            <w:noWrap/>
            <w:vAlign w:val="center"/>
            <w:hideMark/>
          </w:tcPr>
          <w:p w:rsidR="008A777D" w:rsidRDefault="008A777D">
            <w:pPr>
              <w:spacing w:after="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w:t>
            </w:r>
          </w:p>
        </w:tc>
        <w:tc>
          <w:tcPr>
            <w:tcW w:w="12616" w:type="dxa"/>
            <w:gridSpan w:val="9"/>
            <w:tcBorders>
              <w:top w:val="nil"/>
              <w:left w:val="nil"/>
              <w:bottom w:val="single" w:sz="4" w:space="0" w:color="auto"/>
              <w:right w:val="single" w:sz="8" w:space="0" w:color="000000"/>
            </w:tcBorders>
            <w:noWrap/>
            <w:vAlign w:val="center"/>
            <w:hideMark/>
          </w:tcPr>
          <w:p w:rsidR="008A777D" w:rsidRDefault="008A777D">
            <w:pPr>
              <w:spacing w:after="0"/>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Подпрограммы «Управление муниципальным имуществом и земельными ресурсами»</w:t>
            </w:r>
          </w:p>
        </w:tc>
      </w:tr>
      <w:tr w:rsidR="008A777D" w:rsidTr="008A777D">
        <w:trPr>
          <w:trHeight w:val="465"/>
        </w:trPr>
        <w:tc>
          <w:tcPr>
            <w:tcW w:w="0" w:type="auto"/>
            <w:vMerge/>
            <w:tcBorders>
              <w:top w:val="nil"/>
              <w:left w:val="single" w:sz="8" w:space="0" w:color="auto"/>
              <w:bottom w:val="single" w:sz="8" w:space="0" w:color="000000"/>
              <w:right w:val="single" w:sz="4" w:space="0" w:color="auto"/>
            </w:tcBorders>
            <w:vAlign w:val="center"/>
            <w:hideMark/>
          </w:tcPr>
          <w:p w:rsidR="008A777D" w:rsidRPr="008A777D" w:rsidRDefault="008A777D">
            <w:pPr>
              <w:spacing w:after="0" w:line="240" w:lineRule="auto"/>
              <w:rPr>
                <w:rFonts w:ascii="Times New Roman" w:eastAsia="Times New Roman" w:hAnsi="Times New Roman" w:cs="Times New Roman"/>
                <w:b/>
                <w:bCs/>
                <w:sz w:val="16"/>
                <w:szCs w:val="16"/>
                <w:lang w:eastAsia="ru-RU"/>
              </w:rPr>
            </w:pPr>
          </w:p>
        </w:tc>
        <w:tc>
          <w:tcPr>
            <w:tcW w:w="0" w:type="auto"/>
            <w:vMerge/>
            <w:tcBorders>
              <w:top w:val="nil"/>
              <w:left w:val="single" w:sz="4" w:space="0" w:color="auto"/>
              <w:bottom w:val="single" w:sz="8" w:space="0" w:color="000000"/>
              <w:right w:val="single" w:sz="4" w:space="0" w:color="auto"/>
            </w:tcBorders>
            <w:vAlign w:val="center"/>
            <w:hideMark/>
          </w:tcPr>
          <w:p w:rsidR="008A777D" w:rsidRDefault="008A777D">
            <w:pPr>
              <w:spacing w:after="0" w:line="240" w:lineRule="auto"/>
              <w:rPr>
                <w:rFonts w:ascii="Times New Roman" w:eastAsia="Times New Roman" w:hAnsi="Times New Roman" w:cs="Times New Roman"/>
                <w:b/>
                <w:bCs/>
                <w:sz w:val="16"/>
                <w:szCs w:val="16"/>
                <w:lang w:eastAsia="ru-RU"/>
              </w:rPr>
            </w:pPr>
          </w:p>
        </w:tc>
        <w:tc>
          <w:tcPr>
            <w:tcW w:w="567" w:type="dxa"/>
            <w:tcBorders>
              <w:top w:val="nil"/>
              <w:left w:val="nil"/>
              <w:bottom w:val="single" w:sz="4" w:space="0" w:color="auto"/>
              <w:right w:val="single" w:sz="4" w:space="0" w:color="auto"/>
            </w:tcBorders>
            <w:noWrap/>
            <w:vAlign w:val="center"/>
            <w:hideMark/>
          </w:tcPr>
          <w:p w:rsidR="008A777D" w:rsidRDefault="008A777D">
            <w:pPr>
              <w:spacing w:after="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w:t>
            </w:r>
          </w:p>
        </w:tc>
        <w:tc>
          <w:tcPr>
            <w:tcW w:w="2754" w:type="dxa"/>
            <w:vMerge w:val="restart"/>
            <w:tcBorders>
              <w:top w:val="nil"/>
              <w:left w:val="nil"/>
              <w:bottom w:val="single" w:sz="4" w:space="0" w:color="auto"/>
              <w:right w:val="single" w:sz="4" w:space="0" w:color="auto"/>
            </w:tcBorders>
            <w:vAlign w:val="center"/>
            <w:hideMark/>
          </w:tcPr>
          <w:p w:rsidR="008A777D" w:rsidRDefault="008A777D">
            <w:pPr>
              <w:spacing w:after="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Выполнение годового плана задания по  поступлениям денежных сре</w:t>
            </w:r>
            <w:proofErr w:type="gramStart"/>
            <w:r>
              <w:rPr>
                <w:rFonts w:ascii="Times New Roman" w:eastAsia="Times New Roman" w:hAnsi="Times New Roman" w:cs="Times New Roman"/>
                <w:sz w:val="16"/>
                <w:szCs w:val="16"/>
                <w:lang w:eastAsia="ru-RU"/>
              </w:rPr>
              <w:t>дств  в д</w:t>
            </w:r>
            <w:proofErr w:type="gramEnd"/>
            <w:r>
              <w:rPr>
                <w:rFonts w:ascii="Times New Roman" w:eastAsia="Times New Roman" w:hAnsi="Times New Roman" w:cs="Times New Roman"/>
                <w:sz w:val="16"/>
                <w:szCs w:val="16"/>
                <w:lang w:eastAsia="ru-RU"/>
              </w:rPr>
              <w:t>оходную часть бюджета  муниципального образования «Глазовский район» от использования муниципального имущества и земельных ресурсов</w:t>
            </w:r>
          </w:p>
        </w:tc>
        <w:tc>
          <w:tcPr>
            <w:tcW w:w="1000" w:type="dxa"/>
            <w:tcBorders>
              <w:top w:val="nil"/>
              <w:left w:val="nil"/>
              <w:bottom w:val="single" w:sz="4" w:space="0" w:color="auto"/>
              <w:right w:val="single" w:sz="4" w:space="0" w:color="auto"/>
            </w:tcBorders>
            <w:noWrap/>
            <w:vAlign w:val="bottom"/>
            <w:hideMark/>
          </w:tcPr>
          <w:p w:rsidR="008A777D" w:rsidRDefault="008A777D">
            <w:pPr>
              <w:spacing w:after="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w:t>
            </w:r>
            <w:proofErr w:type="spellStart"/>
            <w:r>
              <w:rPr>
                <w:rFonts w:ascii="Times New Roman" w:eastAsia="Times New Roman" w:hAnsi="Times New Roman" w:cs="Times New Roman"/>
                <w:sz w:val="16"/>
                <w:szCs w:val="16"/>
                <w:lang w:eastAsia="ru-RU"/>
              </w:rPr>
              <w:t>Тыс</w:t>
            </w:r>
            <w:proofErr w:type="gramStart"/>
            <w:r>
              <w:rPr>
                <w:rFonts w:ascii="Times New Roman" w:eastAsia="Times New Roman" w:hAnsi="Times New Roman" w:cs="Times New Roman"/>
                <w:sz w:val="16"/>
                <w:szCs w:val="16"/>
                <w:lang w:eastAsia="ru-RU"/>
              </w:rPr>
              <w:t>.р</w:t>
            </w:r>
            <w:proofErr w:type="gramEnd"/>
            <w:r>
              <w:rPr>
                <w:rFonts w:ascii="Times New Roman" w:eastAsia="Times New Roman" w:hAnsi="Times New Roman" w:cs="Times New Roman"/>
                <w:sz w:val="16"/>
                <w:szCs w:val="16"/>
                <w:lang w:eastAsia="ru-RU"/>
              </w:rPr>
              <w:t>уб</w:t>
            </w:r>
            <w:proofErr w:type="spellEnd"/>
          </w:p>
        </w:tc>
        <w:tc>
          <w:tcPr>
            <w:tcW w:w="1240" w:type="dxa"/>
            <w:tcBorders>
              <w:top w:val="nil"/>
              <w:left w:val="nil"/>
              <w:bottom w:val="single" w:sz="4" w:space="0" w:color="auto"/>
              <w:right w:val="single" w:sz="4" w:space="0" w:color="auto"/>
            </w:tcBorders>
            <w:noWrap/>
            <w:vAlign w:val="bottom"/>
            <w:hideMark/>
          </w:tcPr>
          <w:p w:rsidR="008A777D" w:rsidRDefault="008A777D">
            <w:pPr>
              <w:spacing w:after="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6602</w:t>
            </w:r>
          </w:p>
        </w:tc>
        <w:tc>
          <w:tcPr>
            <w:tcW w:w="1240" w:type="dxa"/>
            <w:tcBorders>
              <w:top w:val="nil"/>
              <w:left w:val="nil"/>
              <w:bottom w:val="single" w:sz="4" w:space="0" w:color="auto"/>
              <w:right w:val="single" w:sz="4" w:space="0" w:color="auto"/>
            </w:tcBorders>
            <w:noWrap/>
            <w:vAlign w:val="bottom"/>
            <w:hideMark/>
          </w:tcPr>
          <w:p w:rsidR="008A777D" w:rsidRDefault="008A777D">
            <w:pPr>
              <w:spacing w:after="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5778,6</w:t>
            </w:r>
          </w:p>
        </w:tc>
        <w:tc>
          <w:tcPr>
            <w:tcW w:w="1240" w:type="dxa"/>
            <w:tcBorders>
              <w:top w:val="nil"/>
              <w:left w:val="nil"/>
              <w:bottom w:val="single" w:sz="4" w:space="0" w:color="auto"/>
              <w:right w:val="single" w:sz="4" w:space="0" w:color="auto"/>
            </w:tcBorders>
            <w:noWrap/>
            <w:vAlign w:val="bottom"/>
            <w:hideMark/>
          </w:tcPr>
          <w:p w:rsidR="008A777D" w:rsidRDefault="008A777D">
            <w:pPr>
              <w:spacing w:after="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5565,9</w:t>
            </w:r>
          </w:p>
        </w:tc>
        <w:tc>
          <w:tcPr>
            <w:tcW w:w="1240" w:type="dxa"/>
            <w:tcBorders>
              <w:top w:val="nil"/>
              <w:left w:val="nil"/>
              <w:bottom w:val="single" w:sz="4" w:space="0" w:color="auto"/>
              <w:right w:val="single" w:sz="4" w:space="0" w:color="auto"/>
            </w:tcBorders>
            <w:noWrap/>
            <w:vAlign w:val="center"/>
            <w:hideMark/>
          </w:tcPr>
          <w:p w:rsidR="008A777D" w:rsidRDefault="008A777D">
            <w:pPr>
              <w:spacing w:after="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-212,7</w:t>
            </w:r>
          </w:p>
        </w:tc>
        <w:tc>
          <w:tcPr>
            <w:tcW w:w="1255" w:type="dxa"/>
            <w:tcBorders>
              <w:top w:val="nil"/>
              <w:left w:val="nil"/>
              <w:bottom w:val="single" w:sz="4" w:space="0" w:color="auto"/>
              <w:right w:val="single" w:sz="4" w:space="0" w:color="auto"/>
            </w:tcBorders>
            <w:noWrap/>
            <w:vAlign w:val="center"/>
            <w:hideMark/>
          </w:tcPr>
          <w:p w:rsidR="008A777D" w:rsidRDefault="008A777D">
            <w:pPr>
              <w:spacing w:after="0"/>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96,4</w:t>
            </w:r>
          </w:p>
        </w:tc>
        <w:tc>
          <w:tcPr>
            <w:tcW w:w="1240" w:type="dxa"/>
            <w:tcBorders>
              <w:top w:val="nil"/>
              <w:left w:val="nil"/>
              <w:bottom w:val="single" w:sz="4" w:space="0" w:color="auto"/>
              <w:right w:val="nil"/>
            </w:tcBorders>
            <w:noWrap/>
            <w:vAlign w:val="center"/>
            <w:hideMark/>
          </w:tcPr>
          <w:p w:rsidR="008A777D" w:rsidRDefault="008A777D">
            <w:pPr>
              <w:spacing w:after="0"/>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84,3</w:t>
            </w:r>
          </w:p>
        </w:tc>
        <w:tc>
          <w:tcPr>
            <w:tcW w:w="1407" w:type="dxa"/>
            <w:tcBorders>
              <w:top w:val="nil"/>
              <w:left w:val="single" w:sz="4" w:space="0" w:color="auto"/>
              <w:bottom w:val="single" w:sz="4" w:space="0" w:color="auto"/>
              <w:right w:val="single" w:sz="8" w:space="0" w:color="auto"/>
            </w:tcBorders>
            <w:noWrap/>
            <w:vAlign w:val="bottom"/>
            <w:hideMark/>
          </w:tcPr>
          <w:p w:rsidR="008A777D" w:rsidRDefault="008A777D">
            <w:pPr>
              <w:spacing w:after="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Невыполнение плана поступлений связано с предоставлением отсрочки по платежам с </w:t>
            </w:r>
            <w:r>
              <w:rPr>
                <w:rFonts w:ascii="Times New Roman" w:eastAsia="Times New Roman" w:hAnsi="Times New Roman" w:cs="Times New Roman"/>
                <w:sz w:val="16"/>
                <w:szCs w:val="16"/>
                <w:lang w:val="en-US" w:eastAsia="ru-RU"/>
              </w:rPr>
              <w:t>COVID</w:t>
            </w:r>
          </w:p>
        </w:tc>
      </w:tr>
      <w:tr w:rsidR="008A777D" w:rsidTr="008A777D">
        <w:trPr>
          <w:trHeight w:val="465"/>
        </w:trPr>
        <w:tc>
          <w:tcPr>
            <w:tcW w:w="0" w:type="auto"/>
            <w:vMerge/>
            <w:tcBorders>
              <w:top w:val="nil"/>
              <w:left w:val="single" w:sz="8" w:space="0" w:color="auto"/>
              <w:bottom w:val="single" w:sz="8" w:space="0" w:color="000000"/>
              <w:right w:val="single" w:sz="4" w:space="0" w:color="auto"/>
            </w:tcBorders>
            <w:vAlign w:val="center"/>
            <w:hideMark/>
          </w:tcPr>
          <w:p w:rsidR="008A777D" w:rsidRPr="008A777D" w:rsidRDefault="008A777D">
            <w:pPr>
              <w:spacing w:after="0" w:line="240" w:lineRule="auto"/>
              <w:rPr>
                <w:rFonts w:ascii="Times New Roman" w:eastAsia="Times New Roman" w:hAnsi="Times New Roman" w:cs="Times New Roman"/>
                <w:b/>
                <w:bCs/>
                <w:sz w:val="16"/>
                <w:szCs w:val="16"/>
                <w:lang w:eastAsia="ru-RU"/>
              </w:rPr>
            </w:pPr>
          </w:p>
        </w:tc>
        <w:tc>
          <w:tcPr>
            <w:tcW w:w="0" w:type="auto"/>
            <w:vMerge/>
            <w:tcBorders>
              <w:top w:val="nil"/>
              <w:left w:val="single" w:sz="4" w:space="0" w:color="auto"/>
              <w:bottom w:val="single" w:sz="8" w:space="0" w:color="000000"/>
              <w:right w:val="single" w:sz="4" w:space="0" w:color="auto"/>
            </w:tcBorders>
            <w:vAlign w:val="center"/>
            <w:hideMark/>
          </w:tcPr>
          <w:p w:rsidR="008A777D" w:rsidRDefault="008A777D">
            <w:pPr>
              <w:spacing w:after="0" w:line="240" w:lineRule="auto"/>
              <w:rPr>
                <w:rFonts w:ascii="Times New Roman" w:eastAsia="Times New Roman" w:hAnsi="Times New Roman" w:cs="Times New Roman"/>
                <w:b/>
                <w:bCs/>
                <w:sz w:val="16"/>
                <w:szCs w:val="16"/>
                <w:lang w:eastAsia="ru-RU"/>
              </w:rPr>
            </w:pPr>
          </w:p>
        </w:tc>
        <w:tc>
          <w:tcPr>
            <w:tcW w:w="567" w:type="dxa"/>
            <w:tcBorders>
              <w:top w:val="nil"/>
              <w:left w:val="nil"/>
              <w:bottom w:val="single" w:sz="4" w:space="0" w:color="auto"/>
              <w:right w:val="single" w:sz="4" w:space="0" w:color="auto"/>
            </w:tcBorders>
            <w:noWrap/>
            <w:vAlign w:val="center"/>
            <w:hideMark/>
          </w:tcPr>
          <w:p w:rsidR="008A777D" w:rsidRDefault="008A777D">
            <w:pPr>
              <w:spacing w:after="0"/>
            </w:pPr>
          </w:p>
        </w:tc>
        <w:tc>
          <w:tcPr>
            <w:tcW w:w="0" w:type="auto"/>
            <w:vMerge/>
            <w:tcBorders>
              <w:top w:val="nil"/>
              <w:left w:val="nil"/>
              <w:bottom w:val="single" w:sz="4" w:space="0" w:color="auto"/>
              <w:right w:val="single" w:sz="4" w:space="0" w:color="auto"/>
            </w:tcBorders>
            <w:vAlign w:val="center"/>
            <w:hideMark/>
          </w:tcPr>
          <w:p w:rsidR="008A777D" w:rsidRDefault="008A777D">
            <w:pPr>
              <w:spacing w:after="0" w:line="240" w:lineRule="auto"/>
              <w:rPr>
                <w:rFonts w:ascii="Times New Roman" w:eastAsia="Times New Roman" w:hAnsi="Times New Roman" w:cs="Times New Roman"/>
                <w:sz w:val="16"/>
                <w:szCs w:val="16"/>
                <w:lang w:eastAsia="ru-RU"/>
              </w:rPr>
            </w:pPr>
          </w:p>
        </w:tc>
        <w:tc>
          <w:tcPr>
            <w:tcW w:w="1000" w:type="dxa"/>
            <w:tcBorders>
              <w:top w:val="nil"/>
              <w:left w:val="nil"/>
              <w:bottom w:val="single" w:sz="4" w:space="0" w:color="auto"/>
              <w:right w:val="single" w:sz="4" w:space="0" w:color="auto"/>
            </w:tcBorders>
            <w:noWrap/>
            <w:vAlign w:val="bottom"/>
            <w:hideMark/>
          </w:tcPr>
          <w:p w:rsidR="008A777D" w:rsidRDefault="008A777D">
            <w:pPr>
              <w:spacing w:after="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w:t>
            </w:r>
          </w:p>
        </w:tc>
        <w:tc>
          <w:tcPr>
            <w:tcW w:w="1240" w:type="dxa"/>
            <w:tcBorders>
              <w:top w:val="nil"/>
              <w:left w:val="nil"/>
              <w:bottom w:val="single" w:sz="4" w:space="0" w:color="auto"/>
              <w:right w:val="single" w:sz="4" w:space="0" w:color="auto"/>
            </w:tcBorders>
            <w:noWrap/>
            <w:vAlign w:val="bottom"/>
            <w:hideMark/>
          </w:tcPr>
          <w:p w:rsidR="008A777D" w:rsidRDefault="008A777D">
            <w:pPr>
              <w:spacing w:after="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w:t>
            </w:r>
          </w:p>
        </w:tc>
        <w:tc>
          <w:tcPr>
            <w:tcW w:w="1240" w:type="dxa"/>
            <w:tcBorders>
              <w:top w:val="nil"/>
              <w:left w:val="nil"/>
              <w:bottom w:val="single" w:sz="4" w:space="0" w:color="auto"/>
              <w:right w:val="single" w:sz="4" w:space="0" w:color="auto"/>
            </w:tcBorders>
            <w:noWrap/>
            <w:vAlign w:val="bottom"/>
          </w:tcPr>
          <w:p w:rsidR="008A777D" w:rsidRDefault="008A777D">
            <w:pPr>
              <w:spacing w:after="0"/>
              <w:rPr>
                <w:rFonts w:ascii="Times New Roman" w:eastAsia="Times New Roman" w:hAnsi="Times New Roman" w:cs="Times New Roman"/>
                <w:sz w:val="16"/>
                <w:szCs w:val="16"/>
                <w:lang w:eastAsia="ru-RU"/>
              </w:rPr>
            </w:pPr>
          </w:p>
        </w:tc>
        <w:tc>
          <w:tcPr>
            <w:tcW w:w="1240" w:type="dxa"/>
            <w:tcBorders>
              <w:top w:val="nil"/>
              <w:left w:val="nil"/>
              <w:bottom w:val="single" w:sz="4" w:space="0" w:color="auto"/>
              <w:right w:val="single" w:sz="4" w:space="0" w:color="auto"/>
            </w:tcBorders>
            <w:noWrap/>
            <w:vAlign w:val="bottom"/>
          </w:tcPr>
          <w:p w:rsidR="008A777D" w:rsidRDefault="008A777D">
            <w:pPr>
              <w:spacing w:after="0"/>
              <w:rPr>
                <w:rFonts w:ascii="Times New Roman" w:eastAsia="Times New Roman" w:hAnsi="Times New Roman" w:cs="Times New Roman"/>
                <w:sz w:val="16"/>
                <w:szCs w:val="16"/>
                <w:lang w:eastAsia="ru-RU"/>
              </w:rPr>
            </w:pPr>
          </w:p>
        </w:tc>
        <w:tc>
          <w:tcPr>
            <w:tcW w:w="1240" w:type="dxa"/>
            <w:tcBorders>
              <w:top w:val="nil"/>
              <w:left w:val="nil"/>
              <w:bottom w:val="single" w:sz="4" w:space="0" w:color="auto"/>
              <w:right w:val="single" w:sz="4" w:space="0" w:color="auto"/>
            </w:tcBorders>
            <w:noWrap/>
            <w:vAlign w:val="center"/>
          </w:tcPr>
          <w:p w:rsidR="008A777D" w:rsidRDefault="008A777D">
            <w:pPr>
              <w:spacing w:after="0"/>
              <w:jc w:val="right"/>
              <w:rPr>
                <w:rFonts w:ascii="Times New Roman" w:eastAsia="Times New Roman" w:hAnsi="Times New Roman" w:cs="Times New Roman"/>
                <w:sz w:val="16"/>
                <w:szCs w:val="16"/>
                <w:lang w:eastAsia="ru-RU"/>
              </w:rPr>
            </w:pPr>
          </w:p>
        </w:tc>
        <w:tc>
          <w:tcPr>
            <w:tcW w:w="1255" w:type="dxa"/>
            <w:tcBorders>
              <w:top w:val="nil"/>
              <w:left w:val="nil"/>
              <w:bottom w:val="single" w:sz="4" w:space="0" w:color="auto"/>
              <w:right w:val="single" w:sz="4" w:space="0" w:color="auto"/>
            </w:tcBorders>
            <w:noWrap/>
            <w:vAlign w:val="center"/>
          </w:tcPr>
          <w:p w:rsidR="008A777D" w:rsidRDefault="008A777D">
            <w:pPr>
              <w:spacing w:after="0"/>
              <w:jc w:val="right"/>
              <w:rPr>
                <w:rFonts w:ascii="Times New Roman" w:eastAsia="Times New Roman" w:hAnsi="Times New Roman" w:cs="Times New Roman"/>
                <w:sz w:val="16"/>
                <w:szCs w:val="16"/>
                <w:lang w:eastAsia="ru-RU"/>
              </w:rPr>
            </w:pPr>
          </w:p>
        </w:tc>
        <w:tc>
          <w:tcPr>
            <w:tcW w:w="1240" w:type="dxa"/>
            <w:tcBorders>
              <w:top w:val="nil"/>
              <w:left w:val="nil"/>
              <w:bottom w:val="single" w:sz="4" w:space="0" w:color="auto"/>
              <w:right w:val="nil"/>
            </w:tcBorders>
            <w:noWrap/>
            <w:vAlign w:val="center"/>
          </w:tcPr>
          <w:p w:rsidR="008A777D" w:rsidRDefault="008A777D">
            <w:pPr>
              <w:spacing w:after="0"/>
              <w:jc w:val="right"/>
              <w:rPr>
                <w:rFonts w:ascii="Times New Roman" w:eastAsia="Times New Roman" w:hAnsi="Times New Roman" w:cs="Times New Roman"/>
                <w:sz w:val="16"/>
                <w:szCs w:val="16"/>
                <w:lang w:eastAsia="ru-RU"/>
              </w:rPr>
            </w:pPr>
          </w:p>
        </w:tc>
        <w:tc>
          <w:tcPr>
            <w:tcW w:w="1407" w:type="dxa"/>
            <w:tcBorders>
              <w:top w:val="nil"/>
              <w:left w:val="single" w:sz="4" w:space="0" w:color="auto"/>
              <w:bottom w:val="single" w:sz="4" w:space="0" w:color="auto"/>
              <w:right w:val="single" w:sz="8" w:space="0" w:color="auto"/>
            </w:tcBorders>
            <w:noWrap/>
            <w:vAlign w:val="bottom"/>
            <w:hideMark/>
          </w:tcPr>
          <w:p w:rsidR="008A777D" w:rsidRDefault="008A777D">
            <w:pPr>
              <w:spacing w:after="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w:t>
            </w:r>
          </w:p>
        </w:tc>
      </w:tr>
      <w:tr w:rsidR="008A777D" w:rsidTr="008A777D">
        <w:trPr>
          <w:trHeight w:val="315"/>
        </w:trPr>
        <w:tc>
          <w:tcPr>
            <w:tcW w:w="1008" w:type="dxa"/>
            <w:tcBorders>
              <w:top w:val="nil"/>
              <w:left w:val="single" w:sz="8" w:space="0" w:color="auto"/>
              <w:bottom w:val="single" w:sz="8" w:space="0" w:color="000000"/>
              <w:right w:val="single" w:sz="4" w:space="0" w:color="auto"/>
            </w:tcBorders>
            <w:vAlign w:val="center"/>
            <w:hideMark/>
          </w:tcPr>
          <w:p w:rsidR="008A777D" w:rsidRDefault="008A777D">
            <w:pPr>
              <w:spacing w:after="0" w:line="240" w:lineRule="auto"/>
              <w:rPr>
                <w:rFonts w:ascii="Times New Roman" w:eastAsia="Times New Roman" w:hAnsi="Times New Roman" w:cs="Times New Roman"/>
                <w:b/>
                <w:bCs/>
                <w:sz w:val="16"/>
                <w:szCs w:val="16"/>
                <w:lang w:val="en-US" w:eastAsia="ru-RU"/>
              </w:rPr>
            </w:pPr>
            <w:r>
              <w:rPr>
                <w:rFonts w:ascii="Times New Roman" w:eastAsia="Times New Roman" w:hAnsi="Times New Roman" w:cs="Times New Roman"/>
                <w:b/>
                <w:bCs/>
                <w:sz w:val="16"/>
                <w:szCs w:val="16"/>
                <w:lang w:val="en-US" w:eastAsia="ru-RU"/>
              </w:rPr>
              <w:lastRenderedPageBreak/>
              <w:t>09</w:t>
            </w:r>
          </w:p>
        </w:tc>
        <w:tc>
          <w:tcPr>
            <w:tcW w:w="992" w:type="dxa"/>
            <w:tcBorders>
              <w:top w:val="nil"/>
              <w:left w:val="single" w:sz="4" w:space="0" w:color="auto"/>
              <w:bottom w:val="single" w:sz="8" w:space="0" w:color="000000"/>
              <w:right w:val="single" w:sz="4" w:space="0" w:color="auto"/>
            </w:tcBorders>
            <w:vAlign w:val="center"/>
            <w:hideMark/>
          </w:tcPr>
          <w:p w:rsidR="008A777D" w:rsidRDefault="008A777D">
            <w:pPr>
              <w:spacing w:after="0" w:line="240" w:lineRule="auto"/>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4</w:t>
            </w:r>
          </w:p>
        </w:tc>
        <w:tc>
          <w:tcPr>
            <w:tcW w:w="567" w:type="dxa"/>
            <w:tcBorders>
              <w:top w:val="nil"/>
              <w:left w:val="nil"/>
              <w:bottom w:val="single" w:sz="8" w:space="0" w:color="auto"/>
              <w:right w:val="single" w:sz="4" w:space="0" w:color="auto"/>
            </w:tcBorders>
            <w:noWrap/>
            <w:vAlign w:val="center"/>
            <w:hideMark/>
          </w:tcPr>
          <w:p w:rsidR="008A777D" w:rsidRDefault="008A777D">
            <w:pPr>
              <w:spacing w:after="0"/>
              <w:jc w:val="center"/>
              <w:rPr>
                <w:rFonts w:ascii="Times New Roman" w:eastAsia="Times New Roman" w:hAnsi="Times New Roman" w:cs="Times New Roman"/>
                <w:sz w:val="16"/>
                <w:szCs w:val="16"/>
                <w:lang w:val="en-US" w:eastAsia="ru-RU"/>
              </w:rPr>
            </w:pPr>
            <w:r>
              <w:rPr>
                <w:rFonts w:ascii="Times New Roman" w:eastAsia="Times New Roman" w:hAnsi="Times New Roman" w:cs="Times New Roman"/>
                <w:sz w:val="16"/>
                <w:szCs w:val="16"/>
                <w:lang w:val="en-US" w:eastAsia="ru-RU"/>
              </w:rPr>
              <w:t>2</w:t>
            </w:r>
          </w:p>
        </w:tc>
        <w:tc>
          <w:tcPr>
            <w:tcW w:w="2754" w:type="dxa"/>
            <w:tcBorders>
              <w:top w:val="nil"/>
              <w:left w:val="nil"/>
              <w:bottom w:val="single" w:sz="8" w:space="0" w:color="auto"/>
              <w:right w:val="single" w:sz="4" w:space="0" w:color="auto"/>
            </w:tcBorders>
            <w:noWrap/>
            <w:vAlign w:val="center"/>
            <w:hideMark/>
          </w:tcPr>
          <w:p w:rsidR="008A777D" w:rsidRDefault="008A777D">
            <w:pPr>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Доля площади земельных участков, являющихся объектами налогообложения земельным налогом, в общей площади территории муниципального образования "Глазовский район"</w:t>
            </w:r>
          </w:p>
        </w:tc>
        <w:tc>
          <w:tcPr>
            <w:tcW w:w="1000" w:type="dxa"/>
            <w:tcBorders>
              <w:top w:val="nil"/>
              <w:left w:val="nil"/>
              <w:bottom w:val="single" w:sz="8" w:space="0" w:color="auto"/>
              <w:right w:val="single" w:sz="4" w:space="0" w:color="auto"/>
            </w:tcBorders>
            <w:noWrap/>
            <w:hideMark/>
          </w:tcPr>
          <w:p w:rsidR="008A777D" w:rsidRDefault="008A777D">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tc>
        <w:tc>
          <w:tcPr>
            <w:tcW w:w="1240" w:type="dxa"/>
            <w:tcBorders>
              <w:top w:val="nil"/>
              <w:left w:val="nil"/>
              <w:bottom w:val="single" w:sz="8" w:space="0" w:color="auto"/>
              <w:right w:val="single" w:sz="4" w:space="0" w:color="auto"/>
            </w:tcBorders>
            <w:noWrap/>
            <w:hideMark/>
          </w:tcPr>
          <w:p w:rsidR="008A777D" w:rsidRDefault="008A777D">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33,91</w:t>
            </w:r>
          </w:p>
        </w:tc>
        <w:tc>
          <w:tcPr>
            <w:tcW w:w="1240" w:type="dxa"/>
            <w:tcBorders>
              <w:top w:val="nil"/>
              <w:left w:val="nil"/>
              <w:bottom w:val="single" w:sz="8" w:space="0" w:color="auto"/>
              <w:right w:val="single" w:sz="4" w:space="0" w:color="auto"/>
            </w:tcBorders>
            <w:noWrap/>
            <w:hideMark/>
          </w:tcPr>
          <w:p w:rsidR="008A777D" w:rsidRDefault="008A777D">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33,7</w:t>
            </w:r>
          </w:p>
        </w:tc>
        <w:tc>
          <w:tcPr>
            <w:tcW w:w="1240" w:type="dxa"/>
            <w:tcBorders>
              <w:top w:val="nil"/>
              <w:left w:val="nil"/>
              <w:bottom w:val="single" w:sz="8" w:space="0" w:color="auto"/>
              <w:right w:val="single" w:sz="4" w:space="0" w:color="auto"/>
            </w:tcBorders>
            <w:noWrap/>
            <w:hideMark/>
          </w:tcPr>
          <w:p w:rsidR="008A777D" w:rsidRDefault="008A777D">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34,3</w:t>
            </w:r>
          </w:p>
        </w:tc>
        <w:tc>
          <w:tcPr>
            <w:tcW w:w="1240" w:type="dxa"/>
            <w:tcBorders>
              <w:top w:val="nil"/>
              <w:left w:val="nil"/>
              <w:bottom w:val="single" w:sz="8" w:space="0" w:color="auto"/>
              <w:right w:val="single" w:sz="4" w:space="0" w:color="auto"/>
            </w:tcBorders>
            <w:noWrap/>
            <w:hideMark/>
          </w:tcPr>
          <w:p w:rsidR="008A777D" w:rsidRDefault="008A777D">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0,6</w:t>
            </w:r>
          </w:p>
        </w:tc>
        <w:tc>
          <w:tcPr>
            <w:tcW w:w="1255" w:type="dxa"/>
            <w:tcBorders>
              <w:top w:val="nil"/>
              <w:left w:val="nil"/>
              <w:bottom w:val="single" w:sz="8" w:space="0" w:color="auto"/>
              <w:right w:val="single" w:sz="4" w:space="0" w:color="auto"/>
            </w:tcBorders>
            <w:noWrap/>
            <w:hideMark/>
          </w:tcPr>
          <w:p w:rsidR="008A777D" w:rsidRDefault="008A777D">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101,7</w:t>
            </w:r>
          </w:p>
        </w:tc>
        <w:tc>
          <w:tcPr>
            <w:tcW w:w="1240" w:type="dxa"/>
            <w:tcBorders>
              <w:top w:val="nil"/>
              <w:left w:val="nil"/>
              <w:bottom w:val="single" w:sz="8" w:space="0" w:color="auto"/>
              <w:right w:val="nil"/>
            </w:tcBorders>
            <w:noWrap/>
            <w:hideMark/>
          </w:tcPr>
          <w:p w:rsidR="008A777D" w:rsidRDefault="008A777D">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101,1</w:t>
            </w:r>
          </w:p>
        </w:tc>
        <w:tc>
          <w:tcPr>
            <w:tcW w:w="1407" w:type="dxa"/>
            <w:tcBorders>
              <w:top w:val="nil"/>
              <w:left w:val="single" w:sz="4" w:space="0" w:color="auto"/>
              <w:bottom w:val="single" w:sz="8" w:space="0" w:color="auto"/>
              <w:right w:val="single" w:sz="8" w:space="0" w:color="auto"/>
            </w:tcBorders>
            <w:noWrap/>
            <w:hideMark/>
          </w:tcPr>
          <w:p w:rsidR="008A777D" w:rsidRDefault="008A777D">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w:t>
            </w:r>
          </w:p>
        </w:tc>
      </w:tr>
      <w:tr w:rsidR="008A777D" w:rsidTr="008A777D">
        <w:trPr>
          <w:trHeight w:val="961"/>
        </w:trPr>
        <w:tc>
          <w:tcPr>
            <w:tcW w:w="1008" w:type="dxa"/>
            <w:tcBorders>
              <w:top w:val="nil"/>
              <w:left w:val="single" w:sz="8" w:space="0" w:color="auto"/>
              <w:bottom w:val="single" w:sz="4" w:space="0" w:color="auto"/>
              <w:right w:val="single" w:sz="4" w:space="0" w:color="auto"/>
            </w:tcBorders>
            <w:vAlign w:val="center"/>
            <w:hideMark/>
          </w:tcPr>
          <w:p w:rsidR="008A777D" w:rsidRDefault="008A777D">
            <w:pPr>
              <w:spacing w:after="0" w:line="240" w:lineRule="auto"/>
              <w:rPr>
                <w:rFonts w:ascii="Times New Roman" w:eastAsia="Times New Roman" w:hAnsi="Times New Roman" w:cs="Times New Roman"/>
                <w:b/>
                <w:bCs/>
                <w:sz w:val="16"/>
                <w:szCs w:val="16"/>
                <w:lang w:val="en-US" w:eastAsia="ru-RU"/>
              </w:rPr>
            </w:pPr>
            <w:r>
              <w:rPr>
                <w:rFonts w:ascii="Times New Roman" w:eastAsia="Times New Roman" w:hAnsi="Times New Roman" w:cs="Times New Roman"/>
                <w:b/>
                <w:bCs/>
                <w:sz w:val="16"/>
                <w:szCs w:val="16"/>
                <w:lang w:val="en-US" w:eastAsia="ru-RU"/>
              </w:rPr>
              <w:t>09</w:t>
            </w:r>
          </w:p>
        </w:tc>
        <w:tc>
          <w:tcPr>
            <w:tcW w:w="992" w:type="dxa"/>
            <w:tcBorders>
              <w:top w:val="nil"/>
              <w:left w:val="single" w:sz="4" w:space="0" w:color="auto"/>
              <w:bottom w:val="single" w:sz="4" w:space="0" w:color="auto"/>
              <w:right w:val="single" w:sz="4" w:space="0" w:color="auto"/>
            </w:tcBorders>
            <w:vAlign w:val="center"/>
            <w:hideMark/>
          </w:tcPr>
          <w:p w:rsidR="008A777D" w:rsidRDefault="008A777D">
            <w:pPr>
              <w:spacing w:after="0" w:line="240" w:lineRule="auto"/>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4</w:t>
            </w:r>
          </w:p>
        </w:tc>
        <w:tc>
          <w:tcPr>
            <w:tcW w:w="567" w:type="dxa"/>
            <w:tcBorders>
              <w:top w:val="nil"/>
              <w:left w:val="nil"/>
              <w:bottom w:val="single" w:sz="4" w:space="0" w:color="auto"/>
              <w:right w:val="single" w:sz="4" w:space="0" w:color="auto"/>
            </w:tcBorders>
            <w:noWrap/>
            <w:vAlign w:val="center"/>
            <w:hideMark/>
          </w:tcPr>
          <w:p w:rsidR="008A777D" w:rsidRDefault="008A777D">
            <w:pPr>
              <w:spacing w:after="0"/>
              <w:jc w:val="center"/>
              <w:rPr>
                <w:rFonts w:ascii="Times New Roman" w:eastAsia="Times New Roman" w:hAnsi="Times New Roman" w:cs="Times New Roman"/>
                <w:sz w:val="16"/>
                <w:szCs w:val="16"/>
                <w:lang w:val="en-US" w:eastAsia="ru-RU"/>
              </w:rPr>
            </w:pPr>
            <w:r>
              <w:rPr>
                <w:rFonts w:ascii="Times New Roman" w:eastAsia="Times New Roman" w:hAnsi="Times New Roman" w:cs="Times New Roman"/>
                <w:sz w:val="16"/>
                <w:szCs w:val="16"/>
                <w:lang w:val="en-US" w:eastAsia="ru-RU"/>
              </w:rPr>
              <w:t>3</w:t>
            </w:r>
          </w:p>
        </w:tc>
        <w:tc>
          <w:tcPr>
            <w:tcW w:w="2754" w:type="dxa"/>
            <w:tcBorders>
              <w:top w:val="nil"/>
              <w:left w:val="nil"/>
              <w:bottom w:val="single" w:sz="4" w:space="0" w:color="auto"/>
              <w:right w:val="single" w:sz="4" w:space="0" w:color="auto"/>
            </w:tcBorders>
            <w:noWrap/>
            <w:hideMark/>
          </w:tcPr>
          <w:p w:rsidR="008A777D" w:rsidRDefault="008A777D">
            <w:pPr>
              <w:spacing w:after="24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Площадь земельных участков, предоставленных для строительства в расчете на 10 тыс. человек населения, - всего</w:t>
            </w:r>
          </w:p>
        </w:tc>
        <w:tc>
          <w:tcPr>
            <w:tcW w:w="1000" w:type="dxa"/>
            <w:tcBorders>
              <w:top w:val="nil"/>
              <w:left w:val="nil"/>
              <w:bottom w:val="single" w:sz="4" w:space="0" w:color="auto"/>
              <w:right w:val="single" w:sz="4" w:space="0" w:color="auto"/>
            </w:tcBorders>
            <w:noWrap/>
            <w:hideMark/>
          </w:tcPr>
          <w:p w:rsidR="008A777D" w:rsidRDefault="008A777D">
            <w:pPr>
              <w:spacing w:after="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га</w:t>
            </w:r>
          </w:p>
        </w:tc>
        <w:tc>
          <w:tcPr>
            <w:tcW w:w="1240" w:type="dxa"/>
            <w:tcBorders>
              <w:top w:val="nil"/>
              <w:left w:val="nil"/>
              <w:bottom w:val="single" w:sz="4" w:space="0" w:color="auto"/>
              <w:right w:val="single" w:sz="4" w:space="0" w:color="auto"/>
            </w:tcBorders>
            <w:noWrap/>
            <w:hideMark/>
          </w:tcPr>
          <w:p w:rsidR="008A777D" w:rsidRDefault="008A777D">
            <w:pPr>
              <w:spacing w:after="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6,1</w:t>
            </w:r>
          </w:p>
        </w:tc>
        <w:tc>
          <w:tcPr>
            <w:tcW w:w="1240" w:type="dxa"/>
            <w:tcBorders>
              <w:top w:val="nil"/>
              <w:left w:val="nil"/>
              <w:bottom w:val="single" w:sz="4" w:space="0" w:color="auto"/>
              <w:right w:val="single" w:sz="4" w:space="0" w:color="auto"/>
            </w:tcBorders>
            <w:noWrap/>
            <w:hideMark/>
          </w:tcPr>
          <w:p w:rsidR="008A777D" w:rsidRDefault="008A777D">
            <w:pPr>
              <w:spacing w:after="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2,5</w:t>
            </w:r>
          </w:p>
        </w:tc>
        <w:tc>
          <w:tcPr>
            <w:tcW w:w="1240" w:type="dxa"/>
            <w:tcBorders>
              <w:top w:val="nil"/>
              <w:left w:val="nil"/>
              <w:bottom w:val="single" w:sz="4" w:space="0" w:color="auto"/>
              <w:right w:val="single" w:sz="4" w:space="0" w:color="auto"/>
            </w:tcBorders>
            <w:noWrap/>
            <w:hideMark/>
          </w:tcPr>
          <w:p w:rsidR="008A777D" w:rsidRDefault="008A777D">
            <w:pPr>
              <w:spacing w:after="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2,3</w:t>
            </w:r>
          </w:p>
        </w:tc>
        <w:tc>
          <w:tcPr>
            <w:tcW w:w="1240" w:type="dxa"/>
            <w:tcBorders>
              <w:top w:val="nil"/>
              <w:left w:val="nil"/>
              <w:bottom w:val="single" w:sz="4" w:space="0" w:color="auto"/>
              <w:right w:val="single" w:sz="4" w:space="0" w:color="auto"/>
            </w:tcBorders>
            <w:noWrap/>
            <w:hideMark/>
          </w:tcPr>
          <w:p w:rsidR="008A777D" w:rsidRDefault="008A777D">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-0,2</w:t>
            </w:r>
          </w:p>
        </w:tc>
        <w:tc>
          <w:tcPr>
            <w:tcW w:w="1255" w:type="dxa"/>
            <w:tcBorders>
              <w:top w:val="nil"/>
              <w:left w:val="nil"/>
              <w:bottom w:val="single" w:sz="4" w:space="0" w:color="auto"/>
              <w:right w:val="single" w:sz="4" w:space="0" w:color="auto"/>
            </w:tcBorders>
            <w:noWrap/>
            <w:vAlign w:val="bottom"/>
            <w:hideMark/>
          </w:tcPr>
          <w:p w:rsidR="008A777D" w:rsidRDefault="008A777D">
            <w:pPr>
              <w:spacing w:after="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37,7</w:t>
            </w:r>
          </w:p>
        </w:tc>
        <w:tc>
          <w:tcPr>
            <w:tcW w:w="1240" w:type="dxa"/>
            <w:tcBorders>
              <w:top w:val="nil"/>
              <w:left w:val="nil"/>
              <w:bottom w:val="single" w:sz="4" w:space="0" w:color="auto"/>
              <w:right w:val="nil"/>
            </w:tcBorders>
            <w:noWrap/>
            <w:vAlign w:val="bottom"/>
            <w:hideMark/>
          </w:tcPr>
          <w:p w:rsidR="008A777D" w:rsidRDefault="008A777D">
            <w:pPr>
              <w:spacing w:after="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92</w:t>
            </w:r>
          </w:p>
        </w:tc>
        <w:tc>
          <w:tcPr>
            <w:tcW w:w="1407" w:type="dxa"/>
            <w:tcBorders>
              <w:top w:val="nil"/>
              <w:left w:val="single" w:sz="4" w:space="0" w:color="auto"/>
              <w:bottom w:val="single" w:sz="4" w:space="0" w:color="auto"/>
              <w:right w:val="single" w:sz="8" w:space="0" w:color="auto"/>
            </w:tcBorders>
            <w:noWrap/>
            <w:vAlign w:val="bottom"/>
            <w:hideMark/>
          </w:tcPr>
          <w:p w:rsidR="008A777D" w:rsidRDefault="008A777D">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Снижение показателя в связи с </w:t>
            </w:r>
            <w:r>
              <w:rPr>
                <w:rFonts w:ascii="Times New Roman" w:eastAsia="Times New Roman" w:hAnsi="Times New Roman" w:cs="Times New Roman"/>
                <w:sz w:val="16"/>
                <w:szCs w:val="16"/>
                <w:lang w:val="en-US" w:eastAsia="ru-RU"/>
              </w:rPr>
              <w:t>COVID</w:t>
            </w:r>
          </w:p>
        </w:tc>
      </w:tr>
      <w:tr w:rsidR="008A777D" w:rsidTr="008A777D">
        <w:trPr>
          <w:trHeight w:val="315"/>
        </w:trPr>
        <w:tc>
          <w:tcPr>
            <w:tcW w:w="1008" w:type="dxa"/>
            <w:tcBorders>
              <w:top w:val="single" w:sz="4" w:space="0" w:color="auto"/>
              <w:left w:val="single" w:sz="8" w:space="0" w:color="auto"/>
              <w:bottom w:val="single" w:sz="4" w:space="0" w:color="auto"/>
              <w:right w:val="single" w:sz="4" w:space="0" w:color="auto"/>
            </w:tcBorders>
            <w:vAlign w:val="center"/>
          </w:tcPr>
          <w:p w:rsidR="008A777D" w:rsidRDefault="008A777D">
            <w:pPr>
              <w:spacing w:after="0" w:line="240" w:lineRule="auto"/>
              <w:rPr>
                <w:rFonts w:ascii="Times New Roman" w:eastAsia="Times New Roman" w:hAnsi="Times New Roman" w:cs="Times New Roman"/>
                <w:b/>
                <w:bCs/>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8A777D" w:rsidRDefault="008A777D">
            <w:pPr>
              <w:spacing w:after="0" w:line="240" w:lineRule="auto"/>
              <w:rPr>
                <w:rFonts w:ascii="Times New Roman" w:eastAsia="Times New Roman" w:hAnsi="Times New Roman" w:cs="Times New Roman"/>
                <w:b/>
                <w:bCs/>
                <w:sz w:val="18"/>
                <w:szCs w:val="18"/>
                <w:lang w:eastAsia="ru-RU"/>
              </w:rPr>
            </w:pPr>
          </w:p>
        </w:tc>
        <w:tc>
          <w:tcPr>
            <w:tcW w:w="567" w:type="dxa"/>
            <w:tcBorders>
              <w:top w:val="single" w:sz="4" w:space="0" w:color="auto"/>
              <w:left w:val="nil"/>
              <w:bottom w:val="single" w:sz="4" w:space="0" w:color="auto"/>
              <w:right w:val="single" w:sz="4" w:space="0" w:color="auto"/>
            </w:tcBorders>
            <w:noWrap/>
            <w:vAlign w:val="center"/>
          </w:tcPr>
          <w:p w:rsidR="008A777D" w:rsidRDefault="008A777D">
            <w:pPr>
              <w:spacing w:after="0"/>
              <w:jc w:val="center"/>
              <w:rPr>
                <w:rFonts w:ascii="Times New Roman" w:eastAsia="Times New Roman" w:hAnsi="Times New Roman" w:cs="Times New Roman"/>
                <w:sz w:val="18"/>
                <w:szCs w:val="18"/>
                <w:lang w:eastAsia="ru-RU"/>
              </w:rPr>
            </w:pPr>
          </w:p>
        </w:tc>
        <w:tc>
          <w:tcPr>
            <w:tcW w:w="2754" w:type="dxa"/>
            <w:tcBorders>
              <w:top w:val="single" w:sz="4" w:space="0" w:color="auto"/>
              <w:left w:val="nil"/>
              <w:bottom w:val="single" w:sz="4" w:space="0" w:color="auto"/>
              <w:right w:val="single" w:sz="4" w:space="0" w:color="auto"/>
            </w:tcBorders>
            <w:noWrap/>
            <w:vAlign w:val="center"/>
            <w:hideMark/>
          </w:tcPr>
          <w:p w:rsidR="008A777D" w:rsidRDefault="008A777D">
            <w:pPr>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p>
        </w:tc>
        <w:tc>
          <w:tcPr>
            <w:tcW w:w="1000" w:type="dxa"/>
            <w:tcBorders>
              <w:top w:val="single" w:sz="4" w:space="0" w:color="auto"/>
              <w:left w:val="nil"/>
              <w:bottom w:val="single" w:sz="4" w:space="0" w:color="auto"/>
              <w:right w:val="single" w:sz="4" w:space="0" w:color="auto"/>
            </w:tcBorders>
            <w:noWrap/>
            <w:vAlign w:val="bottom"/>
            <w:hideMark/>
          </w:tcPr>
          <w:p w:rsidR="008A777D" w:rsidRDefault="008A777D">
            <w:pPr>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га</w:t>
            </w:r>
          </w:p>
        </w:tc>
        <w:tc>
          <w:tcPr>
            <w:tcW w:w="1240" w:type="dxa"/>
            <w:tcBorders>
              <w:top w:val="single" w:sz="4" w:space="0" w:color="auto"/>
              <w:left w:val="nil"/>
              <w:bottom w:val="single" w:sz="4" w:space="0" w:color="auto"/>
              <w:right w:val="single" w:sz="4" w:space="0" w:color="auto"/>
            </w:tcBorders>
            <w:noWrap/>
            <w:vAlign w:val="bottom"/>
            <w:hideMark/>
          </w:tcPr>
          <w:p w:rsidR="008A777D" w:rsidRDefault="008A777D">
            <w:pPr>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6,1</w:t>
            </w:r>
          </w:p>
        </w:tc>
        <w:tc>
          <w:tcPr>
            <w:tcW w:w="1240" w:type="dxa"/>
            <w:tcBorders>
              <w:top w:val="single" w:sz="4" w:space="0" w:color="auto"/>
              <w:left w:val="nil"/>
              <w:bottom w:val="single" w:sz="4" w:space="0" w:color="auto"/>
              <w:right w:val="single" w:sz="4" w:space="0" w:color="auto"/>
            </w:tcBorders>
            <w:noWrap/>
            <w:vAlign w:val="bottom"/>
            <w:hideMark/>
          </w:tcPr>
          <w:p w:rsidR="008A777D" w:rsidRDefault="008A777D">
            <w:pPr>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2,5</w:t>
            </w:r>
          </w:p>
        </w:tc>
        <w:tc>
          <w:tcPr>
            <w:tcW w:w="1240" w:type="dxa"/>
            <w:tcBorders>
              <w:top w:val="single" w:sz="4" w:space="0" w:color="auto"/>
              <w:left w:val="nil"/>
              <w:bottom w:val="single" w:sz="4" w:space="0" w:color="auto"/>
              <w:right w:val="single" w:sz="4" w:space="0" w:color="auto"/>
            </w:tcBorders>
            <w:noWrap/>
            <w:vAlign w:val="bottom"/>
            <w:hideMark/>
          </w:tcPr>
          <w:p w:rsidR="008A777D" w:rsidRDefault="008A777D">
            <w:pPr>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2,3</w:t>
            </w:r>
          </w:p>
        </w:tc>
        <w:tc>
          <w:tcPr>
            <w:tcW w:w="1240" w:type="dxa"/>
            <w:tcBorders>
              <w:top w:val="single" w:sz="4" w:space="0" w:color="auto"/>
              <w:left w:val="nil"/>
              <w:bottom w:val="single" w:sz="4" w:space="0" w:color="auto"/>
              <w:right w:val="single" w:sz="4" w:space="0" w:color="auto"/>
            </w:tcBorders>
            <w:noWrap/>
            <w:vAlign w:val="bottom"/>
            <w:hideMark/>
          </w:tcPr>
          <w:p w:rsidR="008A777D" w:rsidRDefault="008A777D">
            <w:pPr>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-0,2</w:t>
            </w:r>
          </w:p>
        </w:tc>
        <w:tc>
          <w:tcPr>
            <w:tcW w:w="1255" w:type="dxa"/>
            <w:tcBorders>
              <w:top w:val="single" w:sz="4" w:space="0" w:color="auto"/>
              <w:left w:val="nil"/>
              <w:bottom w:val="single" w:sz="4" w:space="0" w:color="auto"/>
              <w:right w:val="single" w:sz="4" w:space="0" w:color="auto"/>
            </w:tcBorders>
            <w:noWrap/>
            <w:vAlign w:val="bottom"/>
            <w:hideMark/>
          </w:tcPr>
          <w:p w:rsidR="008A777D" w:rsidRDefault="008A777D">
            <w:pPr>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37,7</w:t>
            </w:r>
          </w:p>
        </w:tc>
        <w:tc>
          <w:tcPr>
            <w:tcW w:w="1240" w:type="dxa"/>
            <w:tcBorders>
              <w:top w:val="single" w:sz="4" w:space="0" w:color="auto"/>
              <w:left w:val="nil"/>
              <w:bottom w:val="single" w:sz="4" w:space="0" w:color="auto"/>
              <w:right w:val="nil"/>
            </w:tcBorders>
            <w:noWrap/>
            <w:vAlign w:val="bottom"/>
            <w:hideMark/>
          </w:tcPr>
          <w:p w:rsidR="008A777D" w:rsidRDefault="008A777D">
            <w:pPr>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92</w:t>
            </w:r>
          </w:p>
        </w:tc>
        <w:tc>
          <w:tcPr>
            <w:tcW w:w="1407" w:type="dxa"/>
            <w:tcBorders>
              <w:top w:val="single" w:sz="4" w:space="0" w:color="auto"/>
              <w:left w:val="single" w:sz="4" w:space="0" w:color="auto"/>
              <w:bottom w:val="single" w:sz="4" w:space="0" w:color="auto"/>
              <w:right w:val="single" w:sz="8" w:space="0" w:color="auto"/>
            </w:tcBorders>
            <w:noWrap/>
            <w:vAlign w:val="bottom"/>
          </w:tcPr>
          <w:p w:rsidR="008A777D" w:rsidRDefault="008A777D">
            <w:pPr>
              <w:spacing w:after="0"/>
              <w:rPr>
                <w:rFonts w:ascii="Times New Roman" w:eastAsia="Times New Roman" w:hAnsi="Times New Roman" w:cs="Times New Roman"/>
                <w:sz w:val="18"/>
                <w:szCs w:val="18"/>
                <w:lang w:eastAsia="ru-RU"/>
              </w:rPr>
            </w:pPr>
          </w:p>
        </w:tc>
      </w:tr>
      <w:tr w:rsidR="008A777D" w:rsidTr="008A777D">
        <w:trPr>
          <w:trHeight w:val="315"/>
        </w:trPr>
        <w:tc>
          <w:tcPr>
            <w:tcW w:w="1008" w:type="dxa"/>
            <w:tcBorders>
              <w:top w:val="single" w:sz="4" w:space="0" w:color="auto"/>
              <w:left w:val="single" w:sz="8" w:space="0" w:color="auto"/>
              <w:bottom w:val="single" w:sz="4" w:space="0" w:color="auto"/>
              <w:right w:val="single" w:sz="4" w:space="0" w:color="auto"/>
            </w:tcBorders>
            <w:vAlign w:val="center"/>
            <w:hideMark/>
          </w:tcPr>
          <w:p w:rsidR="008A777D" w:rsidRDefault="008A777D">
            <w:pPr>
              <w:spacing w:after="0" w:line="240" w:lineRule="auto"/>
              <w:rPr>
                <w:rFonts w:ascii="Times New Roman" w:eastAsia="Times New Roman" w:hAnsi="Times New Roman" w:cs="Times New Roman"/>
                <w:b/>
                <w:bCs/>
                <w:sz w:val="16"/>
                <w:szCs w:val="16"/>
                <w:lang w:val="en-US" w:eastAsia="ru-RU"/>
              </w:rPr>
            </w:pPr>
            <w:r>
              <w:rPr>
                <w:rFonts w:ascii="Times New Roman" w:eastAsia="Times New Roman" w:hAnsi="Times New Roman" w:cs="Times New Roman"/>
                <w:b/>
                <w:bCs/>
                <w:sz w:val="16"/>
                <w:szCs w:val="16"/>
                <w:lang w:val="en-US" w:eastAsia="ru-RU"/>
              </w:rPr>
              <w:t>09</w:t>
            </w:r>
          </w:p>
        </w:tc>
        <w:tc>
          <w:tcPr>
            <w:tcW w:w="992" w:type="dxa"/>
            <w:tcBorders>
              <w:top w:val="single" w:sz="4" w:space="0" w:color="auto"/>
              <w:left w:val="single" w:sz="4" w:space="0" w:color="auto"/>
              <w:bottom w:val="single" w:sz="4" w:space="0" w:color="auto"/>
              <w:right w:val="single" w:sz="4" w:space="0" w:color="auto"/>
            </w:tcBorders>
            <w:vAlign w:val="center"/>
            <w:hideMark/>
          </w:tcPr>
          <w:p w:rsidR="008A777D" w:rsidRDefault="008A777D">
            <w:pPr>
              <w:spacing w:after="0" w:line="240" w:lineRule="auto"/>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4</w:t>
            </w:r>
          </w:p>
        </w:tc>
        <w:tc>
          <w:tcPr>
            <w:tcW w:w="567" w:type="dxa"/>
            <w:tcBorders>
              <w:top w:val="single" w:sz="4" w:space="0" w:color="auto"/>
              <w:left w:val="nil"/>
              <w:bottom w:val="single" w:sz="4" w:space="0" w:color="auto"/>
              <w:right w:val="single" w:sz="4" w:space="0" w:color="auto"/>
            </w:tcBorders>
            <w:noWrap/>
            <w:vAlign w:val="center"/>
            <w:hideMark/>
          </w:tcPr>
          <w:p w:rsidR="008A777D" w:rsidRDefault="008A777D">
            <w:pPr>
              <w:spacing w:after="0"/>
              <w:jc w:val="center"/>
              <w:rPr>
                <w:rFonts w:ascii="Times New Roman" w:eastAsia="Times New Roman" w:hAnsi="Times New Roman" w:cs="Times New Roman"/>
                <w:sz w:val="16"/>
                <w:szCs w:val="16"/>
                <w:lang w:val="en-US" w:eastAsia="ru-RU"/>
              </w:rPr>
            </w:pPr>
            <w:r>
              <w:rPr>
                <w:rFonts w:ascii="Times New Roman" w:eastAsia="Times New Roman" w:hAnsi="Times New Roman" w:cs="Times New Roman"/>
                <w:sz w:val="16"/>
                <w:szCs w:val="16"/>
                <w:lang w:val="en-US" w:eastAsia="ru-RU"/>
              </w:rPr>
              <w:t>4</w:t>
            </w:r>
          </w:p>
        </w:tc>
        <w:tc>
          <w:tcPr>
            <w:tcW w:w="2754" w:type="dxa"/>
            <w:tcBorders>
              <w:top w:val="single" w:sz="4" w:space="0" w:color="auto"/>
              <w:left w:val="nil"/>
              <w:bottom w:val="single" w:sz="4" w:space="0" w:color="auto"/>
              <w:right w:val="single" w:sz="4" w:space="0" w:color="auto"/>
            </w:tcBorders>
            <w:noWrap/>
            <w:vAlign w:val="center"/>
            <w:hideMark/>
          </w:tcPr>
          <w:p w:rsidR="008A777D" w:rsidRDefault="008A777D">
            <w:pPr>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Доля многоквартирных домов, расположенных на земельных участках, в отношении которых осуществлен государственный кадастровый учет.</w:t>
            </w:r>
          </w:p>
        </w:tc>
        <w:tc>
          <w:tcPr>
            <w:tcW w:w="1000" w:type="dxa"/>
            <w:tcBorders>
              <w:top w:val="single" w:sz="4" w:space="0" w:color="auto"/>
              <w:left w:val="nil"/>
              <w:bottom w:val="single" w:sz="4" w:space="0" w:color="auto"/>
              <w:right w:val="single" w:sz="4" w:space="0" w:color="auto"/>
            </w:tcBorders>
            <w:noWrap/>
            <w:vAlign w:val="bottom"/>
            <w:hideMark/>
          </w:tcPr>
          <w:p w:rsidR="008A777D" w:rsidRDefault="008A777D">
            <w:pPr>
              <w:spacing w:after="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tc>
        <w:tc>
          <w:tcPr>
            <w:tcW w:w="1240" w:type="dxa"/>
            <w:tcBorders>
              <w:top w:val="single" w:sz="4" w:space="0" w:color="auto"/>
              <w:left w:val="nil"/>
              <w:bottom w:val="single" w:sz="4" w:space="0" w:color="auto"/>
              <w:right w:val="single" w:sz="4" w:space="0" w:color="auto"/>
            </w:tcBorders>
            <w:noWrap/>
            <w:vAlign w:val="bottom"/>
            <w:hideMark/>
          </w:tcPr>
          <w:p w:rsidR="008A777D" w:rsidRDefault="008A777D">
            <w:pPr>
              <w:spacing w:after="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100</w:t>
            </w:r>
          </w:p>
        </w:tc>
        <w:tc>
          <w:tcPr>
            <w:tcW w:w="1240" w:type="dxa"/>
            <w:tcBorders>
              <w:top w:val="single" w:sz="4" w:space="0" w:color="auto"/>
              <w:left w:val="nil"/>
              <w:bottom w:val="single" w:sz="4" w:space="0" w:color="auto"/>
              <w:right w:val="single" w:sz="4" w:space="0" w:color="auto"/>
            </w:tcBorders>
            <w:noWrap/>
            <w:vAlign w:val="bottom"/>
            <w:hideMark/>
          </w:tcPr>
          <w:p w:rsidR="008A777D" w:rsidRDefault="008A777D">
            <w:pPr>
              <w:spacing w:after="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100</w:t>
            </w:r>
          </w:p>
        </w:tc>
        <w:tc>
          <w:tcPr>
            <w:tcW w:w="1240" w:type="dxa"/>
            <w:tcBorders>
              <w:top w:val="single" w:sz="4" w:space="0" w:color="auto"/>
              <w:left w:val="nil"/>
              <w:bottom w:val="single" w:sz="4" w:space="0" w:color="auto"/>
              <w:right w:val="single" w:sz="4" w:space="0" w:color="auto"/>
            </w:tcBorders>
            <w:noWrap/>
            <w:vAlign w:val="bottom"/>
            <w:hideMark/>
          </w:tcPr>
          <w:p w:rsidR="008A777D" w:rsidRDefault="008A777D">
            <w:pPr>
              <w:spacing w:after="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100</w:t>
            </w:r>
          </w:p>
        </w:tc>
        <w:tc>
          <w:tcPr>
            <w:tcW w:w="1240" w:type="dxa"/>
            <w:tcBorders>
              <w:top w:val="single" w:sz="4" w:space="0" w:color="auto"/>
              <w:left w:val="nil"/>
              <w:bottom w:val="single" w:sz="4" w:space="0" w:color="auto"/>
              <w:right w:val="single" w:sz="4" w:space="0" w:color="auto"/>
            </w:tcBorders>
            <w:noWrap/>
            <w:vAlign w:val="bottom"/>
            <w:hideMark/>
          </w:tcPr>
          <w:p w:rsidR="008A777D" w:rsidRDefault="008A777D">
            <w:pPr>
              <w:spacing w:after="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w:t>
            </w:r>
          </w:p>
        </w:tc>
        <w:tc>
          <w:tcPr>
            <w:tcW w:w="1255" w:type="dxa"/>
            <w:tcBorders>
              <w:top w:val="single" w:sz="4" w:space="0" w:color="auto"/>
              <w:left w:val="nil"/>
              <w:bottom w:val="single" w:sz="4" w:space="0" w:color="auto"/>
              <w:right w:val="single" w:sz="4" w:space="0" w:color="auto"/>
            </w:tcBorders>
            <w:noWrap/>
            <w:vAlign w:val="bottom"/>
            <w:hideMark/>
          </w:tcPr>
          <w:p w:rsidR="008A777D" w:rsidRDefault="008A777D">
            <w:pPr>
              <w:spacing w:after="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w:t>
            </w:r>
          </w:p>
        </w:tc>
        <w:tc>
          <w:tcPr>
            <w:tcW w:w="1240" w:type="dxa"/>
            <w:tcBorders>
              <w:top w:val="single" w:sz="4" w:space="0" w:color="auto"/>
              <w:left w:val="nil"/>
              <w:bottom w:val="single" w:sz="4" w:space="0" w:color="auto"/>
              <w:right w:val="nil"/>
            </w:tcBorders>
            <w:noWrap/>
            <w:vAlign w:val="bottom"/>
            <w:hideMark/>
          </w:tcPr>
          <w:p w:rsidR="008A777D" w:rsidRDefault="008A777D">
            <w:pPr>
              <w:spacing w:after="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100</w:t>
            </w:r>
          </w:p>
        </w:tc>
        <w:tc>
          <w:tcPr>
            <w:tcW w:w="1407" w:type="dxa"/>
            <w:tcBorders>
              <w:top w:val="single" w:sz="4" w:space="0" w:color="auto"/>
              <w:left w:val="single" w:sz="4" w:space="0" w:color="auto"/>
              <w:bottom w:val="single" w:sz="4" w:space="0" w:color="auto"/>
              <w:right w:val="single" w:sz="8" w:space="0" w:color="auto"/>
            </w:tcBorders>
            <w:noWrap/>
            <w:vAlign w:val="bottom"/>
          </w:tcPr>
          <w:p w:rsidR="008A777D" w:rsidRDefault="008A777D">
            <w:pPr>
              <w:spacing w:after="0"/>
              <w:rPr>
                <w:rFonts w:ascii="Times New Roman" w:eastAsia="Times New Roman" w:hAnsi="Times New Roman" w:cs="Times New Roman"/>
                <w:sz w:val="16"/>
                <w:szCs w:val="16"/>
                <w:lang w:eastAsia="ru-RU"/>
              </w:rPr>
            </w:pPr>
          </w:p>
        </w:tc>
      </w:tr>
      <w:tr w:rsidR="008A777D" w:rsidTr="008A777D">
        <w:trPr>
          <w:trHeight w:val="315"/>
        </w:trPr>
        <w:tc>
          <w:tcPr>
            <w:tcW w:w="1008" w:type="dxa"/>
            <w:tcBorders>
              <w:top w:val="single" w:sz="4" w:space="0" w:color="auto"/>
              <w:left w:val="single" w:sz="8" w:space="0" w:color="auto"/>
              <w:bottom w:val="single" w:sz="4" w:space="0" w:color="auto"/>
              <w:right w:val="single" w:sz="4" w:space="0" w:color="auto"/>
            </w:tcBorders>
            <w:noWrap/>
            <w:vAlign w:val="center"/>
            <w:hideMark/>
          </w:tcPr>
          <w:p w:rsidR="008A777D" w:rsidRDefault="008A777D">
            <w:pPr>
              <w:spacing w:after="0"/>
              <w:jc w:val="center"/>
              <w:rPr>
                <w:rFonts w:ascii="Times New Roman" w:eastAsia="Times New Roman" w:hAnsi="Times New Roman" w:cs="Times New Roman"/>
                <w:sz w:val="16"/>
                <w:szCs w:val="16"/>
                <w:lang w:val="en-US" w:eastAsia="ru-RU"/>
              </w:rPr>
            </w:pPr>
            <w:r>
              <w:rPr>
                <w:rFonts w:ascii="Times New Roman" w:eastAsia="Times New Roman" w:hAnsi="Times New Roman" w:cs="Times New Roman"/>
                <w:sz w:val="16"/>
                <w:szCs w:val="16"/>
                <w:lang w:val="en-US" w:eastAsia="ru-RU"/>
              </w:rPr>
              <w:t>09</w:t>
            </w:r>
          </w:p>
        </w:tc>
        <w:tc>
          <w:tcPr>
            <w:tcW w:w="992" w:type="dxa"/>
            <w:tcBorders>
              <w:top w:val="single" w:sz="4" w:space="0" w:color="auto"/>
              <w:left w:val="nil"/>
              <w:bottom w:val="single" w:sz="4" w:space="0" w:color="auto"/>
              <w:right w:val="single" w:sz="4" w:space="0" w:color="auto"/>
            </w:tcBorders>
            <w:noWrap/>
            <w:vAlign w:val="center"/>
            <w:hideMark/>
          </w:tcPr>
          <w:p w:rsidR="008A777D" w:rsidRDefault="008A777D">
            <w:pPr>
              <w:spacing w:after="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w:t>
            </w:r>
          </w:p>
        </w:tc>
        <w:tc>
          <w:tcPr>
            <w:tcW w:w="567" w:type="dxa"/>
            <w:tcBorders>
              <w:top w:val="single" w:sz="4" w:space="0" w:color="auto"/>
              <w:left w:val="nil"/>
              <w:bottom w:val="single" w:sz="4" w:space="0" w:color="auto"/>
              <w:right w:val="single" w:sz="4" w:space="0" w:color="auto"/>
            </w:tcBorders>
            <w:noWrap/>
            <w:vAlign w:val="center"/>
            <w:hideMark/>
          </w:tcPr>
          <w:p w:rsidR="008A777D" w:rsidRDefault="008A777D">
            <w:pPr>
              <w:spacing w:after="0"/>
              <w:jc w:val="center"/>
              <w:rPr>
                <w:rFonts w:ascii="Times New Roman" w:eastAsia="Times New Roman" w:hAnsi="Times New Roman" w:cs="Times New Roman"/>
                <w:sz w:val="16"/>
                <w:szCs w:val="16"/>
                <w:lang w:val="en-US" w:eastAsia="ru-RU"/>
              </w:rPr>
            </w:pPr>
            <w:r>
              <w:rPr>
                <w:rFonts w:ascii="Times New Roman" w:eastAsia="Times New Roman" w:hAnsi="Times New Roman" w:cs="Times New Roman"/>
                <w:sz w:val="16"/>
                <w:szCs w:val="16"/>
                <w:lang w:val="en-US" w:eastAsia="ru-RU"/>
              </w:rPr>
              <w:t>5</w:t>
            </w:r>
          </w:p>
        </w:tc>
        <w:tc>
          <w:tcPr>
            <w:tcW w:w="2754" w:type="dxa"/>
            <w:tcBorders>
              <w:top w:val="single" w:sz="4" w:space="0" w:color="auto"/>
              <w:left w:val="nil"/>
              <w:bottom w:val="single" w:sz="4" w:space="0" w:color="auto"/>
              <w:right w:val="single" w:sz="4" w:space="0" w:color="auto"/>
            </w:tcBorders>
            <w:noWrap/>
            <w:vAlign w:val="center"/>
            <w:hideMark/>
          </w:tcPr>
          <w:p w:rsidR="008A777D" w:rsidRDefault="008A777D">
            <w:pPr>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w:t>
            </w:r>
          </w:p>
        </w:tc>
        <w:tc>
          <w:tcPr>
            <w:tcW w:w="1000" w:type="dxa"/>
            <w:tcBorders>
              <w:top w:val="single" w:sz="4" w:space="0" w:color="auto"/>
              <w:left w:val="nil"/>
              <w:bottom w:val="single" w:sz="4" w:space="0" w:color="auto"/>
              <w:right w:val="single" w:sz="4" w:space="0" w:color="auto"/>
            </w:tcBorders>
            <w:noWrap/>
            <w:vAlign w:val="bottom"/>
            <w:hideMark/>
          </w:tcPr>
          <w:p w:rsidR="008A777D" w:rsidRDefault="008A777D">
            <w:pPr>
              <w:spacing w:after="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w:t>
            </w:r>
          </w:p>
        </w:tc>
        <w:tc>
          <w:tcPr>
            <w:tcW w:w="1240" w:type="dxa"/>
            <w:tcBorders>
              <w:top w:val="single" w:sz="4" w:space="0" w:color="auto"/>
              <w:left w:val="nil"/>
              <w:bottom w:val="single" w:sz="4" w:space="0" w:color="auto"/>
              <w:right w:val="single" w:sz="4" w:space="0" w:color="auto"/>
            </w:tcBorders>
            <w:noWrap/>
            <w:vAlign w:val="bottom"/>
            <w:hideMark/>
          </w:tcPr>
          <w:p w:rsidR="008A777D" w:rsidRDefault="008A777D">
            <w:pPr>
              <w:spacing w:after="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1,8</w:t>
            </w:r>
          </w:p>
        </w:tc>
        <w:tc>
          <w:tcPr>
            <w:tcW w:w="1240" w:type="dxa"/>
            <w:tcBorders>
              <w:top w:val="single" w:sz="4" w:space="0" w:color="auto"/>
              <w:left w:val="nil"/>
              <w:bottom w:val="single" w:sz="4" w:space="0" w:color="auto"/>
              <w:right w:val="single" w:sz="4" w:space="0" w:color="auto"/>
            </w:tcBorders>
            <w:noWrap/>
            <w:vAlign w:val="bottom"/>
            <w:hideMark/>
          </w:tcPr>
          <w:p w:rsidR="008A777D" w:rsidRDefault="008A777D">
            <w:pPr>
              <w:spacing w:after="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w:t>
            </w:r>
          </w:p>
        </w:tc>
        <w:tc>
          <w:tcPr>
            <w:tcW w:w="1240" w:type="dxa"/>
            <w:tcBorders>
              <w:top w:val="single" w:sz="4" w:space="0" w:color="auto"/>
              <w:left w:val="nil"/>
              <w:bottom w:val="single" w:sz="4" w:space="0" w:color="auto"/>
              <w:right w:val="single" w:sz="4" w:space="0" w:color="auto"/>
            </w:tcBorders>
            <w:noWrap/>
            <w:vAlign w:val="bottom"/>
            <w:hideMark/>
          </w:tcPr>
          <w:p w:rsidR="008A777D" w:rsidRDefault="008A777D">
            <w:pPr>
              <w:spacing w:after="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w:t>
            </w:r>
          </w:p>
        </w:tc>
        <w:tc>
          <w:tcPr>
            <w:tcW w:w="1240" w:type="dxa"/>
            <w:tcBorders>
              <w:top w:val="single" w:sz="4" w:space="0" w:color="auto"/>
              <w:left w:val="nil"/>
              <w:bottom w:val="single" w:sz="4" w:space="0" w:color="auto"/>
              <w:right w:val="single" w:sz="4" w:space="0" w:color="auto"/>
            </w:tcBorders>
            <w:noWrap/>
            <w:vAlign w:val="bottom"/>
            <w:hideMark/>
          </w:tcPr>
          <w:p w:rsidR="008A777D" w:rsidRDefault="008A777D">
            <w:pPr>
              <w:spacing w:after="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w:t>
            </w:r>
          </w:p>
        </w:tc>
        <w:tc>
          <w:tcPr>
            <w:tcW w:w="1255" w:type="dxa"/>
            <w:tcBorders>
              <w:top w:val="single" w:sz="4" w:space="0" w:color="auto"/>
              <w:left w:val="nil"/>
              <w:bottom w:val="single" w:sz="4" w:space="0" w:color="auto"/>
              <w:right w:val="single" w:sz="4" w:space="0" w:color="auto"/>
            </w:tcBorders>
            <w:noWrap/>
            <w:vAlign w:val="bottom"/>
            <w:hideMark/>
          </w:tcPr>
          <w:p w:rsidR="008A777D" w:rsidRDefault="008A777D">
            <w:pPr>
              <w:spacing w:after="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w:t>
            </w:r>
          </w:p>
        </w:tc>
        <w:tc>
          <w:tcPr>
            <w:tcW w:w="1240" w:type="dxa"/>
            <w:tcBorders>
              <w:top w:val="single" w:sz="4" w:space="0" w:color="auto"/>
              <w:left w:val="nil"/>
              <w:bottom w:val="single" w:sz="4" w:space="0" w:color="auto"/>
              <w:right w:val="nil"/>
            </w:tcBorders>
            <w:noWrap/>
            <w:vAlign w:val="bottom"/>
            <w:hideMark/>
          </w:tcPr>
          <w:p w:rsidR="008A777D" w:rsidRDefault="008A777D">
            <w:pPr>
              <w:spacing w:after="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w:t>
            </w:r>
          </w:p>
        </w:tc>
        <w:tc>
          <w:tcPr>
            <w:tcW w:w="1407" w:type="dxa"/>
            <w:tcBorders>
              <w:top w:val="single" w:sz="4" w:space="0" w:color="auto"/>
              <w:left w:val="single" w:sz="4" w:space="0" w:color="auto"/>
              <w:bottom w:val="single" w:sz="4" w:space="0" w:color="auto"/>
              <w:right w:val="single" w:sz="8" w:space="0" w:color="auto"/>
            </w:tcBorders>
            <w:noWrap/>
            <w:vAlign w:val="bottom"/>
          </w:tcPr>
          <w:p w:rsidR="008A777D" w:rsidRDefault="008A777D">
            <w:pPr>
              <w:spacing w:after="0"/>
              <w:rPr>
                <w:rFonts w:ascii="Times New Roman" w:eastAsia="Times New Roman" w:hAnsi="Times New Roman" w:cs="Times New Roman"/>
                <w:sz w:val="16"/>
                <w:szCs w:val="16"/>
                <w:lang w:eastAsia="ru-RU"/>
              </w:rPr>
            </w:pPr>
          </w:p>
        </w:tc>
      </w:tr>
      <w:tr w:rsidR="008A777D" w:rsidTr="008A777D">
        <w:trPr>
          <w:trHeight w:val="315"/>
        </w:trPr>
        <w:tc>
          <w:tcPr>
            <w:tcW w:w="1008" w:type="dxa"/>
            <w:tcBorders>
              <w:top w:val="nil"/>
              <w:left w:val="single" w:sz="8" w:space="0" w:color="auto"/>
              <w:bottom w:val="single" w:sz="4" w:space="0" w:color="auto"/>
              <w:right w:val="single" w:sz="4" w:space="0" w:color="auto"/>
            </w:tcBorders>
            <w:noWrap/>
            <w:vAlign w:val="center"/>
            <w:hideMark/>
          </w:tcPr>
          <w:p w:rsidR="008A777D" w:rsidRDefault="008A777D">
            <w:pPr>
              <w:spacing w:after="0"/>
              <w:jc w:val="center"/>
              <w:rPr>
                <w:rFonts w:ascii="Times New Roman" w:eastAsia="Times New Roman" w:hAnsi="Times New Roman" w:cs="Times New Roman"/>
                <w:sz w:val="16"/>
                <w:szCs w:val="16"/>
                <w:lang w:val="en-US" w:eastAsia="ru-RU"/>
              </w:rPr>
            </w:pPr>
            <w:r>
              <w:rPr>
                <w:rFonts w:ascii="Times New Roman" w:eastAsia="Times New Roman" w:hAnsi="Times New Roman" w:cs="Times New Roman"/>
                <w:sz w:val="16"/>
                <w:szCs w:val="16"/>
                <w:lang w:val="en-US" w:eastAsia="ru-RU"/>
              </w:rPr>
              <w:t>09</w:t>
            </w:r>
          </w:p>
        </w:tc>
        <w:tc>
          <w:tcPr>
            <w:tcW w:w="992" w:type="dxa"/>
            <w:tcBorders>
              <w:top w:val="nil"/>
              <w:left w:val="nil"/>
              <w:bottom w:val="single" w:sz="4" w:space="0" w:color="auto"/>
              <w:right w:val="single" w:sz="4" w:space="0" w:color="auto"/>
            </w:tcBorders>
            <w:noWrap/>
            <w:vAlign w:val="center"/>
            <w:hideMark/>
          </w:tcPr>
          <w:p w:rsidR="008A777D" w:rsidRDefault="008A777D">
            <w:pPr>
              <w:spacing w:after="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w:t>
            </w:r>
          </w:p>
        </w:tc>
        <w:tc>
          <w:tcPr>
            <w:tcW w:w="567" w:type="dxa"/>
            <w:tcBorders>
              <w:top w:val="nil"/>
              <w:left w:val="nil"/>
              <w:bottom w:val="single" w:sz="4" w:space="0" w:color="auto"/>
              <w:right w:val="single" w:sz="4" w:space="0" w:color="auto"/>
            </w:tcBorders>
            <w:noWrap/>
            <w:vAlign w:val="center"/>
            <w:hideMark/>
          </w:tcPr>
          <w:p w:rsidR="008A777D" w:rsidRDefault="008A777D">
            <w:pPr>
              <w:spacing w:after="0"/>
              <w:jc w:val="center"/>
              <w:rPr>
                <w:rFonts w:ascii="Times New Roman" w:eastAsia="Times New Roman" w:hAnsi="Times New Roman" w:cs="Times New Roman"/>
                <w:sz w:val="16"/>
                <w:szCs w:val="16"/>
                <w:lang w:val="en-US" w:eastAsia="ru-RU"/>
              </w:rPr>
            </w:pPr>
            <w:r>
              <w:rPr>
                <w:rFonts w:ascii="Times New Roman" w:eastAsia="Times New Roman" w:hAnsi="Times New Roman" w:cs="Times New Roman"/>
                <w:sz w:val="16"/>
                <w:szCs w:val="16"/>
                <w:lang w:val="en-US" w:eastAsia="ru-RU"/>
              </w:rPr>
              <w:t>6</w:t>
            </w:r>
          </w:p>
        </w:tc>
        <w:tc>
          <w:tcPr>
            <w:tcW w:w="2754" w:type="dxa"/>
            <w:tcBorders>
              <w:top w:val="nil"/>
              <w:left w:val="nil"/>
              <w:bottom w:val="single" w:sz="4" w:space="0" w:color="auto"/>
              <w:right w:val="single" w:sz="4" w:space="0" w:color="auto"/>
            </w:tcBorders>
            <w:noWrap/>
            <w:vAlign w:val="center"/>
            <w:hideMark/>
          </w:tcPr>
          <w:p w:rsidR="008A777D" w:rsidRDefault="008A777D">
            <w:pPr>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Увеличение доходов консолидированного бюджета  муниципального образования «Глазовский район» от внесения земельных платежей, в процентах к уровню базового периода (2009 года- 4470,81)</w:t>
            </w:r>
          </w:p>
        </w:tc>
        <w:tc>
          <w:tcPr>
            <w:tcW w:w="1000" w:type="dxa"/>
            <w:tcBorders>
              <w:top w:val="nil"/>
              <w:left w:val="nil"/>
              <w:bottom w:val="single" w:sz="4" w:space="0" w:color="auto"/>
              <w:right w:val="single" w:sz="4" w:space="0" w:color="auto"/>
            </w:tcBorders>
            <w:noWrap/>
            <w:vAlign w:val="bottom"/>
          </w:tcPr>
          <w:p w:rsidR="008A777D" w:rsidRDefault="008A777D">
            <w:pPr>
              <w:spacing w:after="0"/>
              <w:rPr>
                <w:rFonts w:ascii="Times New Roman" w:eastAsia="Times New Roman" w:hAnsi="Times New Roman" w:cs="Times New Roman"/>
                <w:sz w:val="16"/>
                <w:szCs w:val="16"/>
                <w:lang w:eastAsia="ru-RU"/>
              </w:rPr>
            </w:pPr>
          </w:p>
        </w:tc>
        <w:tc>
          <w:tcPr>
            <w:tcW w:w="1240" w:type="dxa"/>
            <w:tcBorders>
              <w:top w:val="nil"/>
              <w:left w:val="nil"/>
              <w:bottom w:val="single" w:sz="4" w:space="0" w:color="auto"/>
              <w:right w:val="single" w:sz="4" w:space="0" w:color="auto"/>
            </w:tcBorders>
            <w:noWrap/>
            <w:vAlign w:val="bottom"/>
            <w:hideMark/>
          </w:tcPr>
          <w:p w:rsidR="008A777D" w:rsidRDefault="008A777D">
            <w:pPr>
              <w:spacing w:after="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147,69</w:t>
            </w:r>
          </w:p>
        </w:tc>
        <w:tc>
          <w:tcPr>
            <w:tcW w:w="1240" w:type="dxa"/>
            <w:tcBorders>
              <w:top w:val="nil"/>
              <w:left w:val="nil"/>
              <w:bottom w:val="single" w:sz="4" w:space="0" w:color="auto"/>
              <w:right w:val="single" w:sz="4" w:space="0" w:color="auto"/>
            </w:tcBorders>
            <w:noWrap/>
            <w:vAlign w:val="bottom"/>
            <w:hideMark/>
          </w:tcPr>
          <w:p w:rsidR="008A777D" w:rsidRDefault="008A777D">
            <w:pPr>
              <w:spacing w:after="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129,25</w:t>
            </w:r>
          </w:p>
        </w:tc>
        <w:tc>
          <w:tcPr>
            <w:tcW w:w="1240" w:type="dxa"/>
            <w:tcBorders>
              <w:top w:val="nil"/>
              <w:left w:val="nil"/>
              <w:bottom w:val="single" w:sz="4" w:space="0" w:color="auto"/>
              <w:right w:val="single" w:sz="4" w:space="0" w:color="auto"/>
            </w:tcBorders>
            <w:noWrap/>
            <w:vAlign w:val="bottom"/>
            <w:hideMark/>
          </w:tcPr>
          <w:p w:rsidR="008A777D" w:rsidRDefault="008A777D">
            <w:pPr>
              <w:spacing w:after="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124,49</w:t>
            </w:r>
          </w:p>
        </w:tc>
        <w:tc>
          <w:tcPr>
            <w:tcW w:w="1240" w:type="dxa"/>
            <w:tcBorders>
              <w:top w:val="nil"/>
              <w:left w:val="nil"/>
              <w:bottom w:val="single" w:sz="4" w:space="0" w:color="auto"/>
              <w:right w:val="single" w:sz="4" w:space="0" w:color="auto"/>
            </w:tcBorders>
            <w:noWrap/>
            <w:vAlign w:val="bottom"/>
            <w:hideMark/>
          </w:tcPr>
          <w:p w:rsidR="008A777D" w:rsidRDefault="008A777D">
            <w:pPr>
              <w:spacing w:after="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4,76</w:t>
            </w:r>
          </w:p>
        </w:tc>
        <w:tc>
          <w:tcPr>
            <w:tcW w:w="1255" w:type="dxa"/>
            <w:tcBorders>
              <w:top w:val="nil"/>
              <w:left w:val="nil"/>
              <w:bottom w:val="single" w:sz="4" w:space="0" w:color="auto"/>
              <w:right w:val="single" w:sz="4" w:space="0" w:color="auto"/>
            </w:tcBorders>
            <w:noWrap/>
            <w:vAlign w:val="bottom"/>
            <w:hideMark/>
          </w:tcPr>
          <w:p w:rsidR="008A777D" w:rsidRDefault="008A777D">
            <w:pPr>
              <w:spacing w:after="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96</w:t>
            </w:r>
          </w:p>
        </w:tc>
        <w:tc>
          <w:tcPr>
            <w:tcW w:w="1240" w:type="dxa"/>
            <w:tcBorders>
              <w:top w:val="nil"/>
              <w:left w:val="nil"/>
              <w:bottom w:val="single" w:sz="4" w:space="0" w:color="auto"/>
              <w:right w:val="nil"/>
            </w:tcBorders>
            <w:noWrap/>
            <w:vAlign w:val="bottom"/>
            <w:hideMark/>
          </w:tcPr>
          <w:p w:rsidR="008A777D" w:rsidRDefault="008A777D">
            <w:pPr>
              <w:spacing w:after="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84</w:t>
            </w:r>
          </w:p>
        </w:tc>
        <w:tc>
          <w:tcPr>
            <w:tcW w:w="1407" w:type="dxa"/>
            <w:tcBorders>
              <w:top w:val="nil"/>
              <w:left w:val="single" w:sz="4" w:space="0" w:color="auto"/>
              <w:bottom w:val="single" w:sz="4" w:space="0" w:color="auto"/>
              <w:right w:val="single" w:sz="8" w:space="0" w:color="auto"/>
            </w:tcBorders>
            <w:noWrap/>
            <w:vAlign w:val="bottom"/>
          </w:tcPr>
          <w:p w:rsidR="008A777D" w:rsidRDefault="008A777D">
            <w:pPr>
              <w:spacing w:after="0"/>
              <w:rPr>
                <w:rFonts w:ascii="Times New Roman" w:eastAsia="Times New Roman" w:hAnsi="Times New Roman" w:cs="Times New Roman"/>
                <w:sz w:val="16"/>
                <w:szCs w:val="16"/>
                <w:lang w:eastAsia="ru-RU"/>
              </w:rPr>
            </w:pPr>
          </w:p>
        </w:tc>
      </w:tr>
      <w:tr w:rsidR="008A777D" w:rsidTr="008A777D">
        <w:trPr>
          <w:trHeight w:val="1020"/>
        </w:trPr>
        <w:tc>
          <w:tcPr>
            <w:tcW w:w="1008" w:type="dxa"/>
            <w:tcBorders>
              <w:top w:val="nil"/>
              <w:left w:val="single" w:sz="8" w:space="0" w:color="auto"/>
              <w:bottom w:val="single" w:sz="4" w:space="0" w:color="auto"/>
              <w:right w:val="single" w:sz="4" w:space="0" w:color="auto"/>
            </w:tcBorders>
            <w:noWrap/>
            <w:vAlign w:val="center"/>
            <w:hideMark/>
          </w:tcPr>
          <w:p w:rsidR="008A777D" w:rsidRDefault="008A777D">
            <w:pPr>
              <w:spacing w:after="0"/>
              <w:jc w:val="center"/>
              <w:rPr>
                <w:rFonts w:ascii="Times New Roman" w:eastAsia="Times New Roman" w:hAnsi="Times New Roman" w:cs="Times New Roman"/>
                <w:sz w:val="16"/>
                <w:szCs w:val="16"/>
                <w:lang w:val="en-US" w:eastAsia="ru-RU"/>
              </w:rPr>
            </w:pPr>
            <w:r>
              <w:rPr>
                <w:rFonts w:ascii="Times New Roman" w:eastAsia="Times New Roman" w:hAnsi="Times New Roman" w:cs="Times New Roman"/>
                <w:sz w:val="16"/>
                <w:szCs w:val="16"/>
                <w:lang w:val="en-US" w:eastAsia="ru-RU"/>
              </w:rPr>
              <w:t>09</w:t>
            </w:r>
          </w:p>
        </w:tc>
        <w:tc>
          <w:tcPr>
            <w:tcW w:w="992" w:type="dxa"/>
            <w:tcBorders>
              <w:top w:val="nil"/>
              <w:left w:val="nil"/>
              <w:bottom w:val="single" w:sz="4" w:space="0" w:color="auto"/>
              <w:right w:val="single" w:sz="4" w:space="0" w:color="auto"/>
            </w:tcBorders>
            <w:noWrap/>
            <w:vAlign w:val="center"/>
            <w:hideMark/>
          </w:tcPr>
          <w:p w:rsidR="008A777D" w:rsidRDefault="008A777D">
            <w:pPr>
              <w:spacing w:after="0"/>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w:t>
            </w:r>
          </w:p>
        </w:tc>
        <w:tc>
          <w:tcPr>
            <w:tcW w:w="567" w:type="dxa"/>
            <w:tcBorders>
              <w:top w:val="nil"/>
              <w:left w:val="nil"/>
              <w:bottom w:val="single" w:sz="4" w:space="0" w:color="auto"/>
              <w:right w:val="single" w:sz="4" w:space="0" w:color="auto"/>
            </w:tcBorders>
            <w:noWrap/>
            <w:vAlign w:val="center"/>
            <w:hideMark/>
          </w:tcPr>
          <w:p w:rsidR="008A777D" w:rsidRDefault="008A777D">
            <w:pPr>
              <w:spacing w:after="0"/>
              <w:jc w:val="center"/>
              <w:rPr>
                <w:rFonts w:ascii="Times New Roman" w:eastAsia="Times New Roman" w:hAnsi="Times New Roman" w:cs="Times New Roman"/>
                <w:sz w:val="16"/>
                <w:szCs w:val="16"/>
                <w:lang w:val="en-US" w:eastAsia="ru-RU"/>
              </w:rPr>
            </w:pPr>
            <w:r>
              <w:rPr>
                <w:rFonts w:ascii="Times New Roman" w:eastAsia="Times New Roman" w:hAnsi="Times New Roman" w:cs="Times New Roman"/>
                <w:sz w:val="16"/>
                <w:szCs w:val="16"/>
                <w:lang w:val="en-US" w:eastAsia="ru-RU"/>
              </w:rPr>
              <w:t>7</w:t>
            </w:r>
          </w:p>
        </w:tc>
        <w:tc>
          <w:tcPr>
            <w:tcW w:w="2754" w:type="dxa"/>
            <w:tcBorders>
              <w:top w:val="nil"/>
              <w:left w:val="nil"/>
              <w:bottom w:val="single" w:sz="4" w:space="0" w:color="auto"/>
              <w:right w:val="single" w:sz="4" w:space="0" w:color="auto"/>
            </w:tcBorders>
            <w:noWrap/>
            <w:vAlign w:val="center"/>
            <w:hideMark/>
          </w:tcPr>
          <w:p w:rsidR="008A777D" w:rsidRDefault="008A777D">
            <w:pPr>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Доля граждан, использующих механизм получения государственных и муниципальных услуг в электронной форме</w:t>
            </w:r>
          </w:p>
        </w:tc>
        <w:tc>
          <w:tcPr>
            <w:tcW w:w="1000" w:type="dxa"/>
            <w:tcBorders>
              <w:top w:val="nil"/>
              <w:left w:val="nil"/>
              <w:bottom w:val="single" w:sz="4" w:space="0" w:color="auto"/>
              <w:right w:val="single" w:sz="4" w:space="0" w:color="auto"/>
            </w:tcBorders>
            <w:noWrap/>
            <w:vAlign w:val="bottom"/>
            <w:hideMark/>
          </w:tcPr>
          <w:p w:rsidR="008A777D" w:rsidRDefault="008A777D">
            <w:pPr>
              <w:spacing w:after="0"/>
            </w:pPr>
          </w:p>
        </w:tc>
        <w:tc>
          <w:tcPr>
            <w:tcW w:w="1240" w:type="dxa"/>
            <w:tcBorders>
              <w:top w:val="nil"/>
              <w:left w:val="nil"/>
              <w:bottom w:val="single" w:sz="4" w:space="0" w:color="auto"/>
              <w:right w:val="single" w:sz="4" w:space="0" w:color="auto"/>
            </w:tcBorders>
            <w:noWrap/>
            <w:vAlign w:val="bottom"/>
            <w:hideMark/>
          </w:tcPr>
          <w:p w:rsidR="008A777D" w:rsidRDefault="008A777D">
            <w:pPr>
              <w:spacing w:after="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4,7</w:t>
            </w:r>
          </w:p>
        </w:tc>
        <w:tc>
          <w:tcPr>
            <w:tcW w:w="1240" w:type="dxa"/>
            <w:tcBorders>
              <w:top w:val="nil"/>
              <w:left w:val="nil"/>
              <w:bottom w:val="single" w:sz="4" w:space="0" w:color="auto"/>
              <w:right w:val="single" w:sz="4" w:space="0" w:color="auto"/>
            </w:tcBorders>
            <w:noWrap/>
            <w:vAlign w:val="bottom"/>
            <w:hideMark/>
          </w:tcPr>
          <w:p w:rsidR="008A777D" w:rsidRDefault="008A777D">
            <w:pPr>
              <w:spacing w:after="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4,7</w:t>
            </w:r>
          </w:p>
        </w:tc>
        <w:tc>
          <w:tcPr>
            <w:tcW w:w="1240" w:type="dxa"/>
            <w:tcBorders>
              <w:top w:val="nil"/>
              <w:left w:val="nil"/>
              <w:bottom w:val="single" w:sz="4" w:space="0" w:color="auto"/>
              <w:right w:val="single" w:sz="4" w:space="0" w:color="auto"/>
            </w:tcBorders>
            <w:noWrap/>
            <w:vAlign w:val="bottom"/>
            <w:hideMark/>
          </w:tcPr>
          <w:p w:rsidR="008A777D" w:rsidRDefault="008A777D">
            <w:pPr>
              <w:spacing w:after="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w:t>
            </w:r>
          </w:p>
        </w:tc>
        <w:tc>
          <w:tcPr>
            <w:tcW w:w="1240" w:type="dxa"/>
            <w:tcBorders>
              <w:top w:val="nil"/>
              <w:left w:val="nil"/>
              <w:bottom w:val="single" w:sz="4" w:space="0" w:color="auto"/>
              <w:right w:val="single" w:sz="4" w:space="0" w:color="auto"/>
            </w:tcBorders>
            <w:noWrap/>
            <w:vAlign w:val="bottom"/>
            <w:hideMark/>
          </w:tcPr>
          <w:p w:rsidR="008A777D" w:rsidRDefault="008A777D">
            <w:pPr>
              <w:spacing w:after="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w:t>
            </w:r>
          </w:p>
        </w:tc>
        <w:tc>
          <w:tcPr>
            <w:tcW w:w="1255" w:type="dxa"/>
            <w:tcBorders>
              <w:top w:val="nil"/>
              <w:left w:val="nil"/>
              <w:bottom w:val="single" w:sz="4" w:space="0" w:color="auto"/>
              <w:right w:val="single" w:sz="4" w:space="0" w:color="auto"/>
            </w:tcBorders>
            <w:noWrap/>
            <w:vAlign w:val="bottom"/>
            <w:hideMark/>
          </w:tcPr>
          <w:p w:rsidR="008A777D" w:rsidRDefault="008A777D">
            <w:pPr>
              <w:spacing w:after="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w:t>
            </w:r>
          </w:p>
        </w:tc>
        <w:tc>
          <w:tcPr>
            <w:tcW w:w="1240" w:type="dxa"/>
            <w:tcBorders>
              <w:top w:val="nil"/>
              <w:left w:val="nil"/>
              <w:bottom w:val="single" w:sz="4" w:space="0" w:color="auto"/>
              <w:right w:val="nil"/>
            </w:tcBorders>
            <w:noWrap/>
            <w:vAlign w:val="bottom"/>
            <w:hideMark/>
          </w:tcPr>
          <w:p w:rsidR="008A777D" w:rsidRDefault="008A777D">
            <w:pPr>
              <w:spacing w:after="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w:t>
            </w:r>
          </w:p>
        </w:tc>
        <w:tc>
          <w:tcPr>
            <w:tcW w:w="1407" w:type="dxa"/>
            <w:tcBorders>
              <w:top w:val="nil"/>
              <w:left w:val="single" w:sz="4" w:space="0" w:color="auto"/>
              <w:bottom w:val="single" w:sz="4" w:space="0" w:color="auto"/>
              <w:right w:val="single" w:sz="8" w:space="0" w:color="auto"/>
            </w:tcBorders>
            <w:noWrap/>
            <w:vAlign w:val="bottom"/>
          </w:tcPr>
          <w:p w:rsidR="008A777D" w:rsidRDefault="008A777D">
            <w:pPr>
              <w:spacing w:after="0"/>
              <w:rPr>
                <w:rFonts w:ascii="Times New Roman" w:eastAsia="Times New Roman" w:hAnsi="Times New Roman" w:cs="Times New Roman"/>
                <w:sz w:val="16"/>
                <w:szCs w:val="16"/>
                <w:lang w:eastAsia="ru-RU"/>
              </w:rPr>
            </w:pPr>
          </w:p>
        </w:tc>
      </w:tr>
      <w:tr w:rsidR="008A777D" w:rsidRPr="00504D05" w:rsidTr="008A777D">
        <w:trPr>
          <w:trHeight w:val="315"/>
        </w:trPr>
        <w:tc>
          <w:tcPr>
            <w:tcW w:w="1008" w:type="dxa"/>
            <w:tcBorders>
              <w:top w:val="nil"/>
              <w:left w:val="single" w:sz="8" w:space="0" w:color="auto"/>
              <w:bottom w:val="single" w:sz="4" w:space="0" w:color="auto"/>
              <w:right w:val="single" w:sz="4" w:space="0" w:color="auto"/>
            </w:tcBorders>
            <w:noWrap/>
            <w:vAlign w:val="center"/>
            <w:hideMark/>
          </w:tcPr>
          <w:p w:rsidR="008A777D" w:rsidRPr="00504D05" w:rsidRDefault="008A777D">
            <w:pPr>
              <w:spacing w:after="0"/>
              <w:jc w:val="center"/>
              <w:rPr>
                <w:rFonts w:ascii="Times New Roman" w:eastAsia="Times New Roman" w:hAnsi="Times New Roman" w:cs="Times New Roman"/>
                <w:sz w:val="16"/>
                <w:szCs w:val="16"/>
                <w:lang w:val="en-US" w:eastAsia="ru-RU"/>
              </w:rPr>
            </w:pPr>
            <w:r w:rsidRPr="00504D05">
              <w:rPr>
                <w:rFonts w:ascii="Times New Roman" w:eastAsia="Times New Roman" w:hAnsi="Times New Roman" w:cs="Times New Roman"/>
                <w:sz w:val="16"/>
                <w:szCs w:val="16"/>
                <w:lang w:val="en-US" w:eastAsia="ru-RU"/>
              </w:rPr>
              <w:t>09</w:t>
            </w:r>
          </w:p>
        </w:tc>
        <w:tc>
          <w:tcPr>
            <w:tcW w:w="992" w:type="dxa"/>
            <w:tcBorders>
              <w:top w:val="nil"/>
              <w:left w:val="nil"/>
              <w:bottom w:val="single" w:sz="4" w:space="0" w:color="auto"/>
              <w:right w:val="single" w:sz="4" w:space="0" w:color="auto"/>
            </w:tcBorders>
            <w:noWrap/>
            <w:vAlign w:val="center"/>
            <w:hideMark/>
          </w:tcPr>
          <w:p w:rsidR="008A777D" w:rsidRPr="00504D05" w:rsidRDefault="008A777D">
            <w:pPr>
              <w:spacing w:after="0"/>
              <w:jc w:val="center"/>
              <w:rPr>
                <w:rFonts w:ascii="Times New Roman" w:eastAsia="Times New Roman" w:hAnsi="Times New Roman" w:cs="Times New Roman"/>
                <w:sz w:val="16"/>
                <w:szCs w:val="16"/>
                <w:lang w:eastAsia="ru-RU"/>
              </w:rPr>
            </w:pPr>
            <w:r w:rsidRPr="00504D05">
              <w:rPr>
                <w:rFonts w:ascii="Times New Roman" w:eastAsia="Times New Roman" w:hAnsi="Times New Roman" w:cs="Times New Roman"/>
                <w:sz w:val="16"/>
                <w:szCs w:val="16"/>
                <w:lang w:eastAsia="ru-RU"/>
              </w:rPr>
              <w:t>4</w:t>
            </w:r>
          </w:p>
        </w:tc>
        <w:tc>
          <w:tcPr>
            <w:tcW w:w="567" w:type="dxa"/>
            <w:tcBorders>
              <w:top w:val="nil"/>
              <w:left w:val="nil"/>
              <w:bottom w:val="single" w:sz="4" w:space="0" w:color="auto"/>
              <w:right w:val="single" w:sz="4" w:space="0" w:color="auto"/>
            </w:tcBorders>
            <w:noWrap/>
            <w:vAlign w:val="center"/>
            <w:hideMark/>
          </w:tcPr>
          <w:p w:rsidR="008A777D" w:rsidRPr="00504D05" w:rsidRDefault="008A777D">
            <w:pPr>
              <w:spacing w:after="0"/>
              <w:jc w:val="center"/>
              <w:rPr>
                <w:rFonts w:ascii="Times New Roman" w:eastAsia="Times New Roman" w:hAnsi="Times New Roman" w:cs="Times New Roman"/>
                <w:sz w:val="16"/>
                <w:szCs w:val="16"/>
                <w:lang w:val="en-US" w:eastAsia="ru-RU"/>
              </w:rPr>
            </w:pPr>
            <w:r w:rsidRPr="00504D05">
              <w:rPr>
                <w:rFonts w:ascii="Times New Roman" w:eastAsia="Times New Roman" w:hAnsi="Times New Roman" w:cs="Times New Roman"/>
                <w:sz w:val="16"/>
                <w:szCs w:val="16"/>
                <w:lang w:val="en-US" w:eastAsia="ru-RU"/>
              </w:rPr>
              <w:t>8</w:t>
            </w:r>
          </w:p>
        </w:tc>
        <w:tc>
          <w:tcPr>
            <w:tcW w:w="2754" w:type="dxa"/>
            <w:tcBorders>
              <w:top w:val="nil"/>
              <w:left w:val="nil"/>
              <w:bottom w:val="single" w:sz="4" w:space="0" w:color="auto"/>
              <w:right w:val="single" w:sz="4" w:space="0" w:color="auto"/>
            </w:tcBorders>
            <w:noWrap/>
            <w:vAlign w:val="center"/>
            <w:hideMark/>
          </w:tcPr>
          <w:p w:rsidR="008A777D" w:rsidRPr="00504D05" w:rsidRDefault="008A777D">
            <w:pPr>
              <w:spacing w:after="0"/>
              <w:rPr>
                <w:rFonts w:ascii="Times New Roman" w:eastAsia="Times New Roman" w:hAnsi="Times New Roman" w:cs="Times New Roman"/>
                <w:sz w:val="18"/>
                <w:szCs w:val="18"/>
                <w:lang w:eastAsia="ru-RU"/>
              </w:rPr>
            </w:pPr>
            <w:r w:rsidRPr="00504D05">
              <w:rPr>
                <w:rFonts w:ascii="Times New Roman" w:eastAsia="Times New Roman" w:hAnsi="Times New Roman" w:cs="Times New Roman"/>
                <w:sz w:val="18"/>
                <w:szCs w:val="18"/>
                <w:lang w:eastAsia="ru-RU"/>
              </w:rPr>
              <w:t xml:space="preserve">Доля площади земельных </w:t>
            </w:r>
            <w:r w:rsidRPr="00504D05">
              <w:rPr>
                <w:rFonts w:ascii="Times New Roman" w:eastAsia="Times New Roman" w:hAnsi="Times New Roman" w:cs="Times New Roman"/>
                <w:sz w:val="18"/>
                <w:szCs w:val="18"/>
                <w:lang w:eastAsia="ru-RU"/>
              </w:rPr>
              <w:lastRenderedPageBreak/>
              <w:t>участков на территории муниципального района, поставленных на государственный кадастровый учёт, в общей площади территории муниципального района</w:t>
            </w:r>
          </w:p>
        </w:tc>
        <w:tc>
          <w:tcPr>
            <w:tcW w:w="1000" w:type="dxa"/>
            <w:tcBorders>
              <w:top w:val="nil"/>
              <w:left w:val="nil"/>
              <w:bottom w:val="single" w:sz="4" w:space="0" w:color="auto"/>
              <w:right w:val="single" w:sz="4" w:space="0" w:color="auto"/>
            </w:tcBorders>
            <w:noWrap/>
            <w:vAlign w:val="bottom"/>
          </w:tcPr>
          <w:p w:rsidR="008A777D" w:rsidRPr="00504D05" w:rsidRDefault="008A777D">
            <w:pPr>
              <w:spacing w:after="0"/>
              <w:rPr>
                <w:rFonts w:ascii="Times New Roman" w:eastAsia="Times New Roman" w:hAnsi="Times New Roman" w:cs="Times New Roman"/>
                <w:sz w:val="16"/>
                <w:szCs w:val="16"/>
                <w:lang w:eastAsia="ru-RU"/>
              </w:rPr>
            </w:pPr>
          </w:p>
        </w:tc>
        <w:tc>
          <w:tcPr>
            <w:tcW w:w="1240" w:type="dxa"/>
            <w:tcBorders>
              <w:top w:val="nil"/>
              <w:left w:val="nil"/>
              <w:bottom w:val="single" w:sz="4" w:space="0" w:color="auto"/>
              <w:right w:val="single" w:sz="4" w:space="0" w:color="auto"/>
            </w:tcBorders>
            <w:noWrap/>
            <w:vAlign w:val="bottom"/>
            <w:hideMark/>
          </w:tcPr>
          <w:p w:rsidR="008A777D" w:rsidRPr="00504D05" w:rsidRDefault="008A777D">
            <w:pPr>
              <w:spacing w:after="0"/>
              <w:rPr>
                <w:rFonts w:ascii="Times New Roman" w:eastAsia="Times New Roman" w:hAnsi="Times New Roman" w:cs="Times New Roman"/>
                <w:sz w:val="16"/>
                <w:szCs w:val="16"/>
                <w:lang w:eastAsia="ru-RU"/>
              </w:rPr>
            </w:pPr>
            <w:r w:rsidRPr="00504D05">
              <w:rPr>
                <w:rFonts w:ascii="Times New Roman" w:eastAsia="Times New Roman" w:hAnsi="Times New Roman" w:cs="Times New Roman"/>
                <w:sz w:val="16"/>
                <w:szCs w:val="16"/>
                <w:lang w:eastAsia="ru-RU"/>
              </w:rPr>
              <w:t>73</w:t>
            </w:r>
          </w:p>
        </w:tc>
        <w:tc>
          <w:tcPr>
            <w:tcW w:w="1240" w:type="dxa"/>
            <w:tcBorders>
              <w:top w:val="nil"/>
              <w:left w:val="nil"/>
              <w:bottom w:val="single" w:sz="4" w:space="0" w:color="auto"/>
              <w:right w:val="single" w:sz="4" w:space="0" w:color="auto"/>
            </w:tcBorders>
            <w:noWrap/>
            <w:vAlign w:val="bottom"/>
            <w:hideMark/>
          </w:tcPr>
          <w:p w:rsidR="008A777D" w:rsidRPr="00504D05" w:rsidRDefault="008A777D">
            <w:pPr>
              <w:spacing w:after="0"/>
              <w:rPr>
                <w:rFonts w:ascii="Times New Roman" w:eastAsia="Times New Roman" w:hAnsi="Times New Roman" w:cs="Times New Roman"/>
                <w:sz w:val="16"/>
                <w:szCs w:val="16"/>
                <w:lang w:eastAsia="ru-RU"/>
              </w:rPr>
            </w:pPr>
            <w:r w:rsidRPr="00504D05">
              <w:rPr>
                <w:rFonts w:ascii="Times New Roman" w:eastAsia="Times New Roman" w:hAnsi="Times New Roman" w:cs="Times New Roman"/>
                <w:sz w:val="16"/>
                <w:szCs w:val="16"/>
                <w:lang w:eastAsia="ru-RU"/>
              </w:rPr>
              <w:t>60</w:t>
            </w:r>
          </w:p>
        </w:tc>
        <w:tc>
          <w:tcPr>
            <w:tcW w:w="1240" w:type="dxa"/>
            <w:tcBorders>
              <w:top w:val="nil"/>
              <w:left w:val="nil"/>
              <w:bottom w:val="single" w:sz="4" w:space="0" w:color="auto"/>
              <w:right w:val="single" w:sz="4" w:space="0" w:color="auto"/>
            </w:tcBorders>
            <w:noWrap/>
            <w:vAlign w:val="bottom"/>
            <w:hideMark/>
          </w:tcPr>
          <w:p w:rsidR="008A777D" w:rsidRPr="00504D05" w:rsidRDefault="008A777D">
            <w:pPr>
              <w:spacing w:after="0"/>
              <w:rPr>
                <w:rFonts w:ascii="Times New Roman" w:eastAsia="Times New Roman" w:hAnsi="Times New Roman" w:cs="Times New Roman"/>
                <w:sz w:val="16"/>
                <w:szCs w:val="16"/>
                <w:lang w:eastAsia="ru-RU"/>
              </w:rPr>
            </w:pPr>
            <w:r w:rsidRPr="00504D05">
              <w:rPr>
                <w:rFonts w:ascii="Times New Roman" w:eastAsia="Times New Roman" w:hAnsi="Times New Roman" w:cs="Times New Roman"/>
                <w:sz w:val="16"/>
                <w:szCs w:val="16"/>
                <w:lang w:eastAsia="ru-RU"/>
              </w:rPr>
              <w:t>73,0</w:t>
            </w:r>
          </w:p>
        </w:tc>
        <w:tc>
          <w:tcPr>
            <w:tcW w:w="1240" w:type="dxa"/>
            <w:tcBorders>
              <w:top w:val="nil"/>
              <w:left w:val="nil"/>
              <w:bottom w:val="single" w:sz="4" w:space="0" w:color="auto"/>
              <w:right w:val="single" w:sz="4" w:space="0" w:color="auto"/>
            </w:tcBorders>
            <w:noWrap/>
            <w:vAlign w:val="bottom"/>
            <w:hideMark/>
          </w:tcPr>
          <w:p w:rsidR="008A777D" w:rsidRPr="00504D05" w:rsidRDefault="008A777D">
            <w:pPr>
              <w:spacing w:after="0"/>
              <w:rPr>
                <w:rFonts w:ascii="Times New Roman" w:eastAsia="Times New Roman" w:hAnsi="Times New Roman" w:cs="Times New Roman"/>
                <w:sz w:val="16"/>
                <w:szCs w:val="16"/>
                <w:lang w:eastAsia="ru-RU"/>
              </w:rPr>
            </w:pPr>
            <w:r w:rsidRPr="00504D05">
              <w:rPr>
                <w:rFonts w:ascii="Times New Roman" w:eastAsia="Times New Roman" w:hAnsi="Times New Roman" w:cs="Times New Roman"/>
                <w:sz w:val="16"/>
                <w:szCs w:val="16"/>
                <w:lang w:eastAsia="ru-RU"/>
              </w:rPr>
              <w:t>13,0</w:t>
            </w:r>
          </w:p>
        </w:tc>
        <w:tc>
          <w:tcPr>
            <w:tcW w:w="1255" w:type="dxa"/>
            <w:tcBorders>
              <w:top w:val="nil"/>
              <w:left w:val="nil"/>
              <w:bottom w:val="single" w:sz="4" w:space="0" w:color="auto"/>
              <w:right w:val="single" w:sz="4" w:space="0" w:color="auto"/>
            </w:tcBorders>
            <w:noWrap/>
            <w:vAlign w:val="bottom"/>
            <w:hideMark/>
          </w:tcPr>
          <w:p w:rsidR="008A777D" w:rsidRPr="00504D05" w:rsidRDefault="008A777D">
            <w:pPr>
              <w:spacing w:after="0"/>
              <w:rPr>
                <w:rFonts w:ascii="Times New Roman" w:eastAsia="Times New Roman" w:hAnsi="Times New Roman" w:cs="Times New Roman"/>
                <w:sz w:val="16"/>
                <w:szCs w:val="16"/>
                <w:lang w:eastAsia="ru-RU"/>
              </w:rPr>
            </w:pPr>
            <w:r w:rsidRPr="00504D05">
              <w:rPr>
                <w:rFonts w:ascii="Times New Roman" w:eastAsia="Times New Roman" w:hAnsi="Times New Roman" w:cs="Times New Roman"/>
                <w:sz w:val="16"/>
                <w:szCs w:val="16"/>
                <w:lang w:eastAsia="ru-RU"/>
              </w:rPr>
              <w:t>121,6</w:t>
            </w:r>
          </w:p>
        </w:tc>
        <w:tc>
          <w:tcPr>
            <w:tcW w:w="1240" w:type="dxa"/>
            <w:tcBorders>
              <w:top w:val="nil"/>
              <w:left w:val="nil"/>
              <w:bottom w:val="single" w:sz="4" w:space="0" w:color="auto"/>
              <w:right w:val="nil"/>
            </w:tcBorders>
            <w:noWrap/>
            <w:vAlign w:val="bottom"/>
            <w:hideMark/>
          </w:tcPr>
          <w:p w:rsidR="008A777D" w:rsidRPr="00504D05" w:rsidRDefault="008A777D">
            <w:pPr>
              <w:spacing w:after="0"/>
              <w:rPr>
                <w:rFonts w:ascii="Times New Roman" w:eastAsia="Times New Roman" w:hAnsi="Times New Roman" w:cs="Times New Roman"/>
                <w:sz w:val="16"/>
                <w:szCs w:val="16"/>
                <w:lang w:eastAsia="ru-RU"/>
              </w:rPr>
            </w:pPr>
            <w:r w:rsidRPr="00504D05">
              <w:rPr>
                <w:rFonts w:ascii="Times New Roman" w:eastAsia="Times New Roman" w:hAnsi="Times New Roman" w:cs="Times New Roman"/>
                <w:sz w:val="16"/>
                <w:szCs w:val="16"/>
                <w:lang w:eastAsia="ru-RU"/>
              </w:rPr>
              <w:t>1</w:t>
            </w:r>
          </w:p>
        </w:tc>
        <w:tc>
          <w:tcPr>
            <w:tcW w:w="1407" w:type="dxa"/>
            <w:tcBorders>
              <w:top w:val="nil"/>
              <w:left w:val="single" w:sz="4" w:space="0" w:color="auto"/>
              <w:bottom w:val="single" w:sz="4" w:space="0" w:color="auto"/>
              <w:right w:val="single" w:sz="8" w:space="0" w:color="auto"/>
            </w:tcBorders>
            <w:noWrap/>
            <w:vAlign w:val="bottom"/>
          </w:tcPr>
          <w:p w:rsidR="008A777D" w:rsidRPr="00504D05" w:rsidRDefault="008A777D">
            <w:pPr>
              <w:spacing w:after="0"/>
              <w:rPr>
                <w:rFonts w:ascii="Times New Roman" w:eastAsia="Times New Roman" w:hAnsi="Times New Roman" w:cs="Times New Roman"/>
                <w:sz w:val="16"/>
                <w:szCs w:val="16"/>
                <w:lang w:eastAsia="ru-RU"/>
              </w:rPr>
            </w:pPr>
          </w:p>
        </w:tc>
      </w:tr>
    </w:tbl>
    <w:p w:rsidR="008A777D" w:rsidRPr="00D54DCC" w:rsidRDefault="008A777D" w:rsidP="00656639"/>
    <w:tbl>
      <w:tblPr>
        <w:tblW w:w="15608" w:type="dxa"/>
        <w:tblInd w:w="93" w:type="dxa"/>
        <w:tblLayout w:type="fixed"/>
        <w:tblLook w:val="04A0" w:firstRow="1" w:lastRow="0" w:firstColumn="1" w:lastColumn="0" w:noHBand="0" w:noVBand="1"/>
      </w:tblPr>
      <w:tblGrid>
        <w:gridCol w:w="582"/>
        <w:gridCol w:w="567"/>
        <w:gridCol w:w="766"/>
        <w:gridCol w:w="3850"/>
        <w:gridCol w:w="1023"/>
        <w:gridCol w:w="1165"/>
        <w:gridCol w:w="1134"/>
        <w:gridCol w:w="1276"/>
        <w:gridCol w:w="1276"/>
        <w:gridCol w:w="1276"/>
        <w:gridCol w:w="1134"/>
        <w:gridCol w:w="1559"/>
      </w:tblGrid>
      <w:tr w:rsidR="006C5D11" w:rsidRPr="00D54DCC" w:rsidTr="00A5725D">
        <w:trPr>
          <w:trHeight w:val="600"/>
        </w:trPr>
        <w:tc>
          <w:tcPr>
            <w:tcW w:w="1149" w:type="dxa"/>
            <w:gridSpan w:val="2"/>
            <w:vMerge w:val="restart"/>
            <w:tcBorders>
              <w:top w:val="single" w:sz="8" w:space="0" w:color="auto"/>
              <w:left w:val="single" w:sz="8" w:space="0" w:color="auto"/>
              <w:bottom w:val="single" w:sz="4" w:space="0" w:color="auto"/>
              <w:right w:val="single" w:sz="4" w:space="0" w:color="auto"/>
            </w:tcBorders>
            <w:vAlign w:val="center"/>
            <w:hideMark/>
          </w:tcPr>
          <w:p w:rsidR="006C5D11" w:rsidRPr="00D54DCC" w:rsidRDefault="006C5D11" w:rsidP="006C5D11">
            <w:pPr>
              <w:spacing w:after="0"/>
              <w:jc w:val="center"/>
              <w:rPr>
                <w:rFonts w:ascii="Times New Roman" w:eastAsia="Times New Roman" w:hAnsi="Times New Roman" w:cs="Times New Roman"/>
                <w:sz w:val="18"/>
                <w:szCs w:val="16"/>
                <w:lang w:eastAsia="ru-RU"/>
              </w:rPr>
            </w:pPr>
            <w:r w:rsidRPr="00D54DCC">
              <w:rPr>
                <w:rFonts w:ascii="Times New Roman" w:eastAsia="Times New Roman" w:hAnsi="Times New Roman" w:cs="Times New Roman"/>
                <w:sz w:val="18"/>
                <w:szCs w:val="16"/>
                <w:lang w:eastAsia="ru-RU"/>
              </w:rPr>
              <w:t>Коды аналитической программной классификации</w:t>
            </w:r>
          </w:p>
        </w:tc>
        <w:tc>
          <w:tcPr>
            <w:tcW w:w="766" w:type="dxa"/>
            <w:vMerge w:val="restart"/>
            <w:tcBorders>
              <w:top w:val="single" w:sz="8" w:space="0" w:color="auto"/>
              <w:left w:val="single" w:sz="4" w:space="0" w:color="auto"/>
              <w:bottom w:val="single" w:sz="8" w:space="0" w:color="000000"/>
              <w:right w:val="single" w:sz="4" w:space="0" w:color="auto"/>
            </w:tcBorders>
            <w:vAlign w:val="center"/>
            <w:hideMark/>
          </w:tcPr>
          <w:p w:rsidR="006C5D11" w:rsidRPr="00D54DCC" w:rsidRDefault="006C5D11" w:rsidP="006C5D11">
            <w:pPr>
              <w:spacing w:after="0"/>
              <w:jc w:val="center"/>
              <w:rPr>
                <w:rFonts w:ascii="Times New Roman" w:eastAsia="Times New Roman" w:hAnsi="Times New Roman" w:cs="Times New Roman"/>
                <w:sz w:val="18"/>
                <w:szCs w:val="16"/>
                <w:lang w:eastAsia="ru-RU"/>
              </w:rPr>
            </w:pPr>
            <w:r w:rsidRPr="00D54DCC">
              <w:rPr>
                <w:rFonts w:ascii="Times New Roman" w:eastAsia="Times New Roman" w:hAnsi="Times New Roman" w:cs="Times New Roman"/>
                <w:sz w:val="18"/>
                <w:szCs w:val="16"/>
                <w:lang w:eastAsia="ru-RU"/>
              </w:rPr>
              <w:t xml:space="preserve">№ </w:t>
            </w:r>
            <w:proofErr w:type="gramStart"/>
            <w:r w:rsidRPr="00D54DCC">
              <w:rPr>
                <w:rFonts w:ascii="Times New Roman" w:eastAsia="Times New Roman" w:hAnsi="Times New Roman" w:cs="Times New Roman"/>
                <w:sz w:val="18"/>
                <w:szCs w:val="16"/>
                <w:lang w:eastAsia="ru-RU"/>
              </w:rPr>
              <w:t>п</w:t>
            </w:r>
            <w:proofErr w:type="gramEnd"/>
            <w:r w:rsidRPr="00D54DCC">
              <w:rPr>
                <w:rFonts w:ascii="Times New Roman" w:eastAsia="Times New Roman" w:hAnsi="Times New Roman" w:cs="Times New Roman"/>
                <w:sz w:val="18"/>
                <w:szCs w:val="16"/>
                <w:lang w:eastAsia="ru-RU"/>
              </w:rPr>
              <w:t>/п</w:t>
            </w:r>
          </w:p>
        </w:tc>
        <w:tc>
          <w:tcPr>
            <w:tcW w:w="3850" w:type="dxa"/>
            <w:vMerge w:val="restart"/>
            <w:tcBorders>
              <w:top w:val="single" w:sz="8" w:space="0" w:color="auto"/>
              <w:left w:val="single" w:sz="4" w:space="0" w:color="auto"/>
              <w:bottom w:val="single" w:sz="8" w:space="0" w:color="000000"/>
              <w:right w:val="single" w:sz="4" w:space="0" w:color="auto"/>
            </w:tcBorders>
            <w:vAlign w:val="center"/>
            <w:hideMark/>
          </w:tcPr>
          <w:p w:rsidR="006C5D11" w:rsidRPr="00D54DCC" w:rsidRDefault="006C5D11" w:rsidP="006C5D11">
            <w:pPr>
              <w:spacing w:after="0"/>
              <w:jc w:val="center"/>
              <w:rPr>
                <w:rFonts w:ascii="Times New Roman" w:eastAsia="Times New Roman" w:hAnsi="Times New Roman" w:cs="Times New Roman"/>
                <w:sz w:val="18"/>
                <w:szCs w:val="16"/>
                <w:lang w:eastAsia="ru-RU"/>
              </w:rPr>
            </w:pPr>
            <w:r w:rsidRPr="00D54DCC">
              <w:rPr>
                <w:rFonts w:ascii="Times New Roman" w:eastAsia="Times New Roman" w:hAnsi="Times New Roman" w:cs="Times New Roman"/>
                <w:sz w:val="18"/>
                <w:szCs w:val="16"/>
                <w:lang w:eastAsia="ru-RU"/>
              </w:rPr>
              <w:t>Наименование целевого показателя (индикатора)</w:t>
            </w:r>
          </w:p>
        </w:tc>
        <w:tc>
          <w:tcPr>
            <w:tcW w:w="1023" w:type="dxa"/>
            <w:vMerge w:val="restart"/>
            <w:tcBorders>
              <w:top w:val="single" w:sz="8" w:space="0" w:color="auto"/>
              <w:left w:val="single" w:sz="4" w:space="0" w:color="auto"/>
              <w:bottom w:val="single" w:sz="8" w:space="0" w:color="000000"/>
              <w:right w:val="single" w:sz="4" w:space="0" w:color="auto"/>
            </w:tcBorders>
            <w:vAlign w:val="center"/>
            <w:hideMark/>
          </w:tcPr>
          <w:p w:rsidR="006C5D11" w:rsidRPr="00D54DCC" w:rsidRDefault="006C5D11" w:rsidP="006C5D11">
            <w:pPr>
              <w:spacing w:after="0"/>
              <w:jc w:val="center"/>
              <w:rPr>
                <w:rFonts w:ascii="Times New Roman" w:eastAsia="Times New Roman" w:hAnsi="Times New Roman" w:cs="Times New Roman"/>
                <w:sz w:val="18"/>
                <w:szCs w:val="16"/>
                <w:lang w:eastAsia="ru-RU"/>
              </w:rPr>
            </w:pPr>
            <w:r w:rsidRPr="00D54DCC">
              <w:rPr>
                <w:rFonts w:ascii="Times New Roman" w:eastAsia="Times New Roman" w:hAnsi="Times New Roman" w:cs="Times New Roman"/>
                <w:sz w:val="18"/>
                <w:szCs w:val="16"/>
                <w:lang w:eastAsia="ru-RU"/>
              </w:rPr>
              <w:t>Единица измерения</w:t>
            </w:r>
          </w:p>
        </w:tc>
        <w:tc>
          <w:tcPr>
            <w:tcW w:w="3575" w:type="dxa"/>
            <w:gridSpan w:val="3"/>
            <w:tcBorders>
              <w:top w:val="single" w:sz="8" w:space="0" w:color="auto"/>
              <w:left w:val="nil"/>
              <w:bottom w:val="nil"/>
              <w:right w:val="single" w:sz="4" w:space="0" w:color="000000"/>
            </w:tcBorders>
            <w:vAlign w:val="center"/>
            <w:hideMark/>
          </w:tcPr>
          <w:p w:rsidR="006C5D11" w:rsidRPr="00D54DCC" w:rsidRDefault="006C5D11" w:rsidP="006C5D11">
            <w:pPr>
              <w:spacing w:after="0"/>
              <w:jc w:val="center"/>
              <w:rPr>
                <w:rFonts w:ascii="Times New Roman" w:eastAsia="Times New Roman" w:hAnsi="Times New Roman" w:cs="Times New Roman"/>
                <w:sz w:val="18"/>
                <w:szCs w:val="16"/>
                <w:lang w:eastAsia="ru-RU"/>
              </w:rPr>
            </w:pPr>
            <w:r w:rsidRPr="00D54DCC">
              <w:rPr>
                <w:rFonts w:ascii="Times New Roman" w:eastAsia="Times New Roman" w:hAnsi="Times New Roman" w:cs="Times New Roman"/>
                <w:sz w:val="18"/>
                <w:szCs w:val="16"/>
                <w:lang w:eastAsia="ru-RU"/>
              </w:rPr>
              <w:t>Значения целевого показателя (индикатора)</w:t>
            </w:r>
          </w:p>
        </w:tc>
        <w:tc>
          <w:tcPr>
            <w:tcW w:w="1276" w:type="dxa"/>
            <w:vMerge w:val="restart"/>
            <w:tcBorders>
              <w:top w:val="single" w:sz="8" w:space="0" w:color="auto"/>
              <w:left w:val="single" w:sz="4" w:space="0" w:color="auto"/>
              <w:bottom w:val="single" w:sz="8" w:space="0" w:color="000000"/>
              <w:right w:val="single" w:sz="4" w:space="0" w:color="auto"/>
            </w:tcBorders>
            <w:vAlign w:val="center"/>
            <w:hideMark/>
          </w:tcPr>
          <w:p w:rsidR="006C5D11" w:rsidRPr="00D54DCC" w:rsidRDefault="006C5D11" w:rsidP="006C5D11">
            <w:pPr>
              <w:spacing w:after="0"/>
              <w:jc w:val="center"/>
              <w:rPr>
                <w:rFonts w:ascii="Times New Roman" w:eastAsia="Times New Roman" w:hAnsi="Times New Roman" w:cs="Times New Roman"/>
                <w:sz w:val="18"/>
                <w:szCs w:val="16"/>
                <w:lang w:eastAsia="ru-RU"/>
              </w:rPr>
            </w:pPr>
            <w:r w:rsidRPr="00D54DCC">
              <w:rPr>
                <w:rFonts w:ascii="Times New Roman" w:eastAsia="Times New Roman" w:hAnsi="Times New Roman" w:cs="Times New Roman"/>
                <w:sz w:val="18"/>
                <w:szCs w:val="16"/>
                <w:lang w:eastAsia="ru-RU"/>
              </w:rPr>
              <w:t>Отклонение факта на конец отчетного периода от плана на отчетный год</w:t>
            </w:r>
          </w:p>
        </w:tc>
        <w:tc>
          <w:tcPr>
            <w:tcW w:w="1276" w:type="dxa"/>
            <w:vMerge w:val="restart"/>
            <w:tcBorders>
              <w:top w:val="single" w:sz="8" w:space="0" w:color="auto"/>
              <w:left w:val="single" w:sz="4" w:space="0" w:color="auto"/>
              <w:bottom w:val="single" w:sz="8" w:space="0" w:color="000000"/>
              <w:right w:val="single" w:sz="4" w:space="0" w:color="auto"/>
            </w:tcBorders>
            <w:vAlign w:val="center"/>
            <w:hideMark/>
          </w:tcPr>
          <w:p w:rsidR="006C5D11" w:rsidRPr="00D54DCC" w:rsidRDefault="006C5D11" w:rsidP="006C5D11">
            <w:pPr>
              <w:spacing w:after="0"/>
              <w:jc w:val="center"/>
              <w:rPr>
                <w:rFonts w:ascii="Times New Roman" w:eastAsia="Times New Roman" w:hAnsi="Times New Roman" w:cs="Times New Roman"/>
                <w:sz w:val="18"/>
                <w:szCs w:val="16"/>
                <w:lang w:eastAsia="ru-RU"/>
              </w:rPr>
            </w:pPr>
            <w:r w:rsidRPr="00D54DCC">
              <w:rPr>
                <w:rFonts w:ascii="Times New Roman" w:eastAsia="Times New Roman" w:hAnsi="Times New Roman" w:cs="Times New Roman"/>
                <w:sz w:val="18"/>
                <w:szCs w:val="16"/>
                <w:lang w:eastAsia="ru-RU"/>
              </w:rPr>
              <w:t>Относительное отклонение факта от плана, в % (исполнение плана)</w:t>
            </w:r>
          </w:p>
        </w:tc>
        <w:tc>
          <w:tcPr>
            <w:tcW w:w="1134" w:type="dxa"/>
            <w:vMerge w:val="restart"/>
            <w:tcBorders>
              <w:top w:val="single" w:sz="8" w:space="0" w:color="auto"/>
              <w:left w:val="single" w:sz="4" w:space="0" w:color="auto"/>
              <w:bottom w:val="single" w:sz="8" w:space="0" w:color="000000"/>
              <w:right w:val="single" w:sz="4" w:space="0" w:color="auto"/>
            </w:tcBorders>
            <w:vAlign w:val="center"/>
            <w:hideMark/>
          </w:tcPr>
          <w:p w:rsidR="006C5D11" w:rsidRPr="00D54DCC" w:rsidRDefault="006C5D11" w:rsidP="006C5D11">
            <w:pPr>
              <w:spacing w:after="0"/>
              <w:jc w:val="center"/>
              <w:rPr>
                <w:rFonts w:ascii="Times New Roman" w:eastAsia="Times New Roman" w:hAnsi="Times New Roman" w:cs="Times New Roman"/>
                <w:sz w:val="18"/>
                <w:szCs w:val="16"/>
                <w:lang w:eastAsia="ru-RU"/>
              </w:rPr>
            </w:pPr>
            <w:r w:rsidRPr="00D54DCC">
              <w:rPr>
                <w:rFonts w:ascii="Times New Roman" w:eastAsia="Times New Roman" w:hAnsi="Times New Roman" w:cs="Times New Roman"/>
                <w:sz w:val="18"/>
                <w:szCs w:val="16"/>
                <w:lang w:eastAsia="ru-RU"/>
              </w:rPr>
              <w:t>Темп роста (снижения) к уровню прошлого года, %</w:t>
            </w:r>
          </w:p>
        </w:tc>
        <w:tc>
          <w:tcPr>
            <w:tcW w:w="1559" w:type="dxa"/>
            <w:vMerge w:val="restart"/>
            <w:tcBorders>
              <w:top w:val="single" w:sz="8" w:space="0" w:color="auto"/>
              <w:left w:val="single" w:sz="4" w:space="0" w:color="auto"/>
              <w:bottom w:val="single" w:sz="8" w:space="0" w:color="000000"/>
              <w:right w:val="single" w:sz="8" w:space="0" w:color="auto"/>
            </w:tcBorders>
            <w:vAlign w:val="center"/>
            <w:hideMark/>
          </w:tcPr>
          <w:p w:rsidR="006C5D11" w:rsidRPr="00D54DCC" w:rsidRDefault="006C5D11" w:rsidP="006C5D11">
            <w:pPr>
              <w:spacing w:after="0"/>
              <w:jc w:val="center"/>
              <w:rPr>
                <w:rFonts w:ascii="Times New Roman" w:eastAsia="Times New Roman" w:hAnsi="Times New Roman" w:cs="Times New Roman"/>
                <w:sz w:val="18"/>
                <w:szCs w:val="16"/>
                <w:lang w:eastAsia="ru-RU"/>
              </w:rPr>
            </w:pPr>
            <w:r w:rsidRPr="00D54DCC">
              <w:rPr>
                <w:rFonts w:ascii="Times New Roman" w:eastAsia="Times New Roman" w:hAnsi="Times New Roman" w:cs="Times New Roman"/>
                <w:sz w:val="18"/>
                <w:szCs w:val="16"/>
                <w:lang w:eastAsia="ru-RU"/>
              </w:rPr>
              <w:t>Обоснование отклонений значений целевого показателя (индикатора) на конец отчетного периода</w:t>
            </w:r>
          </w:p>
        </w:tc>
      </w:tr>
      <w:tr w:rsidR="006C5D11" w:rsidRPr="00D54DCC" w:rsidTr="00A5725D">
        <w:trPr>
          <w:trHeight w:val="390"/>
        </w:trPr>
        <w:tc>
          <w:tcPr>
            <w:tcW w:w="1149" w:type="dxa"/>
            <w:gridSpan w:val="2"/>
            <w:vMerge/>
            <w:tcBorders>
              <w:top w:val="single" w:sz="8" w:space="0" w:color="auto"/>
              <w:left w:val="single" w:sz="8" w:space="0" w:color="auto"/>
              <w:bottom w:val="single" w:sz="4" w:space="0" w:color="auto"/>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sz w:val="16"/>
                <w:szCs w:val="16"/>
                <w:lang w:eastAsia="ru-RU"/>
              </w:rPr>
            </w:pPr>
          </w:p>
        </w:tc>
        <w:tc>
          <w:tcPr>
            <w:tcW w:w="766" w:type="dxa"/>
            <w:vMerge/>
            <w:tcBorders>
              <w:top w:val="single" w:sz="8" w:space="0" w:color="auto"/>
              <w:left w:val="single" w:sz="4" w:space="0" w:color="auto"/>
              <w:bottom w:val="single" w:sz="8" w:space="0" w:color="000000"/>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sz w:val="16"/>
                <w:szCs w:val="16"/>
                <w:lang w:eastAsia="ru-RU"/>
              </w:rPr>
            </w:pPr>
          </w:p>
        </w:tc>
        <w:tc>
          <w:tcPr>
            <w:tcW w:w="3850" w:type="dxa"/>
            <w:vMerge/>
            <w:tcBorders>
              <w:top w:val="single" w:sz="8" w:space="0" w:color="auto"/>
              <w:left w:val="single" w:sz="4" w:space="0" w:color="auto"/>
              <w:bottom w:val="single" w:sz="8" w:space="0" w:color="000000"/>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sz w:val="16"/>
                <w:szCs w:val="16"/>
                <w:lang w:eastAsia="ru-RU"/>
              </w:rPr>
            </w:pPr>
          </w:p>
        </w:tc>
        <w:tc>
          <w:tcPr>
            <w:tcW w:w="1023" w:type="dxa"/>
            <w:vMerge/>
            <w:tcBorders>
              <w:top w:val="single" w:sz="8" w:space="0" w:color="auto"/>
              <w:left w:val="single" w:sz="4" w:space="0" w:color="auto"/>
              <w:bottom w:val="single" w:sz="8" w:space="0" w:color="000000"/>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sz w:val="16"/>
                <w:szCs w:val="16"/>
                <w:lang w:eastAsia="ru-RU"/>
              </w:rPr>
            </w:pPr>
          </w:p>
        </w:tc>
        <w:tc>
          <w:tcPr>
            <w:tcW w:w="1165" w:type="dxa"/>
            <w:vMerge w:val="restart"/>
            <w:tcBorders>
              <w:top w:val="single" w:sz="4" w:space="0" w:color="auto"/>
              <w:left w:val="single" w:sz="4" w:space="0" w:color="auto"/>
              <w:bottom w:val="single" w:sz="8" w:space="0" w:color="000000"/>
              <w:right w:val="single" w:sz="4" w:space="0" w:color="auto"/>
            </w:tcBorders>
            <w:vAlign w:val="center"/>
            <w:hideMark/>
          </w:tcPr>
          <w:p w:rsidR="006C5D11" w:rsidRPr="00D54DCC" w:rsidRDefault="006C5D11" w:rsidP="006C5D11">
            <w:pPr>
              <w:spacing w:after="0"/>
              <w:jc w:val="center"/>
              <w:rPr>
                <w:rFonts w:ascii="Times New Roman" w:eastAsia="Times New Roman" w:hAnsi="Times New Roman" w:cs="Times New Roman"/>
                <w:sz w:val="18"/>
                <w:szCs w:val="16"/>
                <w:lang w:eastAsia="ru-RU"/>
              </w:rPr>
            </w:pPr>
            <w:r w:rsidRPr="00D54DCC">
              <w:rPr>
                <w:rFonts w:ascii="Times New Roman" w:eastAsia="Times New Roman" w:hAnsi="Times New Roman" w:cs="Times New Roman"/>
                <w:sz w:val="18"/>
                <w:szCs w:val="16"/>
                <w:lang w:eastAsia="ru-RU"/>
              </w:rPr>
              <w:t xml:space="preserve">Факт за год, предшествующий </w:t>
            </w:r>
            <w:proofErr w:type="gramStart"/>
            <w:r w:rsidRPr="00D54DCC">
              <w:rPr>
                <w:rFonts w:ascii="Times New Roman" w:eastAsia="Times New Roman" w:hAnsi="Times New Roman" w:cs="Times New Roman"/>
                <w:sz w:val="18"/>
                <w:szCs w:val="16"/>
                <w:lang w:eastAsia="ru-RU"/>
              </w:rPr>
              <w:t>отчетному</w:t>
            </w:r>
            <w:proofErr w:type="gramEnd"/>
          </w:p>
        </w:tc>
        <w:tc>
          <w:tcPr>
            <w:tcW w:w="1134" w:type="dxa"/>
            <w:vMerge w:val="restart"/>
            <w:tcBorders>
              <w:top w:val="single" w:sz="4" w:space="0" w:color="auto"/>
              <w:left w:val="single" w:sz="4" w:space="0" w:color="auto"/>
              <w:bottom w:val="single" w:sz="8" w:space="0" w:color="000000"/>
              <w:right w:val="single" w:sz="4" w:space="0" w:color="auto"/>
            </w:tcBorders>
            <w:vAlign w:val="center"/>
            <w:hideMark/>
          </w:tcPr>
          <w:p w:rsidR="006C5D11" w:rsidRPr="00D54DCC" w:rsidRDefault="006C5D11" w:rsidP="006C5D11">
            <w:pPr>
              <w:spacing w:after="0"/>
              <w:jc w:val="center"/>
              <w:rPr>
                <w:rFonts w:ascii="Times New Roman" w:eastAsia="Times New Roman" w:hAnsi="Times New Roman" w:cs="Times New Roman"/>
                <w:sz w:val="18"/>
                <w:szCs w:val="16"/>
                <w:lang w:eastAsia="ru-RU"/>
              </w:rPr>
            </w:pPr>
            <w:r w:rsidRPr="00D54DCC">
              <w:rPr>
                <w:rFonts w:ascii="Times New Roman" w:eastAsia="Times New Roman" w:hAnsi="Times New Roman" w:cs="Times New Roman"/>
                <w:sz w:val="18"/>
                <w:szCs w:val="16"/>
                <w:lang w:eastAsia="ru-RU"/>
              </w:rPr>
              <w:t>План на  отчетный год</w:t>
            </w:r>
          </w:p>
        </w:tc>
        <w:tc>
          <w:tcPr>
            <w:tcW w:w="1276" w:type="dxa"/>
            <w:vMerge w:val="restart"/>
            <w:tcBorders>
              <w:top w:val="single" w:sz="4" w:space="0" w:color="auto"/>
              <w:left w:val="single" w:sz="4" w:space="0" w:color="auto"/>
              <w:bottom w:val="single" w:sz="8" w:space="0" w:color="000000"/>
              <w:right w:val="single" w:sz="4" w:space="0" w:color="auto"/>
            </w:tcBorders>
            <w:vAlign w:val="center"/>
            <w:hideMark/>
          </w:tcPr>
          <w:p w:rsidR="006C5D11" w:rsidRPr="00D54DCC" w:rsidRDefault="006C5D11" w:rsidP="006C5D11">
            <w:pPr>
              <w:spacing w:after="0"/>
              <w:jc w:val="center"/>
              <w:rPr>
                <w:rFonts w:ascii="Times New Roman" w:eastAsia="Times New Roman" w:hAnsi="Times New Roman" w:cs="Times New Roman"/>
                <w:sz w:val="18"/>
                <w:szCs w:val="16"/>
                <w:lang w:eastAsia="ru-RU"/>
              </w:rPr>
            </w:pPr>
            <w:r w:rsidRPr="00D54DCC">
              <w:rPr>
                <w:rFonts w:ascii="Times New Roman" w:eastAsia="Times New Roman" w:hAnsi="Times New Roman" w:cs="Times New Roman"/>
                <w:sz w:val="18"/>
                <w:szCs w:val="16"/>
                <w:lang w:eastAsia="ru-RU"/>
              </w:rPr>
              <w:t>Факт на конец отчетного периода</w:t>
            </w: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sz w:val="16"/>
                <w:szCs w:val="16"/>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sz w:val="16"/>
                <w:szCs w:val="16"/>
                <w:lang w:eastAsia="ru-RU"/>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sz w:val="16"/>
                <w:szCs w:val="16"/>
                <w:lang w:eastAsia="ru-RU"/>
              </w:rPr>
            </w:pPr>
          </w:p>
        </w:tc>
        <w:tc>
          <w:tcPr>
            <w:tcW w:w="1559" w:type="dxa"/>
            <w:vMerge/>
            <w:tcBorders>
              <w:top w:val="single" w:sz="8" w:space="0" w:color="auto"/>
              <w:left w:val="single" w:sz="4" w:space="0" w:color="auto"/>
              <w:bottom w:val="single" w:sz="8" w:space="0" w:color="000000"/>
              <w:right w:val="single" w:sz="8"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sz w:val="16"/>
                <w:szCs w:val="16"/>
                <w:lang w:eastAsia="ru-RU"/>
              </w:rPr>
            </w:pPr>
          </w:p>
        </w:tc>
      </w:tr>
      <w:tr w:rsidR="006C5D11" w:rsidRPr="00D54DCC" w:rsidTr="00A5725D">
        <w:trPr>
          <w:trHeight w:val="585"/>
        </w:trPr>
        <w:tc>
          <w:tcPr>
            <w:tcW w:w="582" w:type="dxa"/>
            <w:tcBorders>
              <w:top w:val="nil"/>
              <w:left w:val="single" w:sz="8" w:space="0" w:color="auto"/>
              <w:bottom w:val="single" w:sz="8" w:space="0" w:color="auto"/>
              <w:right w:val="single" w:sz="4" w:space="0" w:color="auto"/>
            </w:tcBorders>
            <w:noWrap/>
            <w:vAlign w:val="center"/>
            <w:hideMark/>
          </w:tcPr>
          <w:p w:rsidR="006C5D11" w:rsidRPr="00D54DCC" w:rsidRDefault="006C5D11" w:rsidP="006C5D11">
            <w:pPr>
              <w:spacing w:after="0"/>
              <w:jc w:val="center"/>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МП</w:t>
            </w:r>
          </w:p>
        </w:tc>
        <w:tc>
          <w:tcPr>
            <w:tcW w:w="567" w:type="dxa"/>
            <w:tcBorders>
              <w:top w:val="nil"/>
              <w:left w:val="nil"/>
              <w:bottom w:val="single" w:sz="8" w:space="0" w:color="auto"/>
              <w:right w:val="single" w:sz="4" w:space="0" w:color="auto"/>
            </w:tcBorders>
            <w:noWrap/>
            <w:vAlign w:val="center"/>
            <w:hideMark/>
          </w:tcPr>
          <w:p w:rsidR="006C5D11" w:rsidRPr="00D54DCC" w:rsidRDefault="006C5D11" w:rsidP="006C5D11">
            <w:pPr>
              <w:spacing w:after="0"/>
              <w:jc w:val="center"/>
              <w:rPr>
                <w:rFonts w:ascii="Times New Roman" w:eastAsia="Times New Roman" w:hAnsi="Times New Roman" w:cs="Times New Roman"/>
                <w:sz w:val="16"/>
                <w:szCs w:val="16"/>
                <w:lang w:eastAsia="ru-RU"/>
              </w:rPr>
            </w:pPr>
            <w:proofErr w:type="spellStart"/>
            <w:r w:rsidRPr="00D54DCC">
              <w:rPr>
                <w:rFonts w:ascii="Times New Roman" w:eastAsia="Times New Roman" w:hAnsi="Times New Roman" w:cs="Times New Roman"/>
                <w:sz w:val="16"/>
                <w:szCs w:val="16"/>
                <w:lang w:eastAsia="ru-RU"/>
              </w:rPr>
              <w:t>Пп</w:t>
            </w:r>
            <w:proofErr w:type="spellEnd"/>
          </w:p>
        </w:tc>
        <w:tc>
          <w:tcPr>
            <w:tcW w:w="766" w:type="dxa"/>
            <w:vMerge/>
            <w:tcBorders>
              <w:top w:val="single" w:sz="8" w:space="0" w:color="auto"/>
              <w:left w:val="single" w:sz="4" w:space="0" w:color="auto"/>
              <w:bottom w:val="single" w:sz="8" w:space="0" w:color="000000"/>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sz w:val="16"/>
                <w:szCs w:val="16"/>
                <w:lang w:eastAsia="ru-RU"/>
              </w:rPr>
            </w:pPr>
          </w:p>
        </w:tc>
        <w:tc>
          <w:tcPr>
            <w:tcW w:w="3850" w:type="dxa"/>
            <w:vMerge/>
            <w:tcBorders>
              <w:top w:val="single" w:sz="8" w:space="0" w:color="auto"/>
              <w:left w:val="single" w:sz="4" w:space="0" w:color="auto"/>
              <w:bottom w:val="single" w:sz="8" w:space="0" w:color="000000"/>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sz w:val="16"/>
                <w:szCs w:val="16"/>
                <w:lang w:eastAsia="ru-RU"/>
              </w:rPr>
            </w:pPr>
          </w:p>
        </w:tc>
        <w:tc>
          <w:tcPr>
            <w:tcW w:w="1023" w:type="dxa"/>
            <w:vMerge/>
            <w:tcBorders>
              <w:top w:val="single" w:sz="8" w:space="0" w:color="auto"/>
              <w:left w:val="single" w:sz="4" w:space="0" w:color="auto"/>
              <w:bottom w:val="single" w:sz="8" w:space="0" w:color="000000"/>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sz w:val="16"/>
                <w:szCs w:val="16"/>
                <w:lang w:eastAsia="ru-RU"/>
              </w:rPr>
            </w:pPr>
          </w:p>
        </w:tc>
        <w:tc>
          <w:tcPr>
            <w:tcW w:w="1165" w:type="dxa"/>
            <w:vMerge/>
            <w:tcBorders>
              <w:top w:val="single" w:sz="4" w:space="0" w:color="auto"/>
              <w:left w:val="single" w:sz="4" w:space="0" w:color="auto"/>
              <w:bottom w:val="single" w:sz="8" w:space="0" w:color="000000"/>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sz w:val="16"/>
                <w:szCs w:val="16"/>
                <w:lang w:eastAsia="ru-RU"/>
              </w:rPr>
            </w:pPr>
          </w:p>
        </w:tc>
        <w:tc>
          <w:tcPr>
            <w:tcW w:w="1134" w:type="dxa"/>
            <w:vMerge/>
            <w:tcBorders>
              <w:top w:val="single" w:sz="4" w:space="0" w:color="auto"/>
              <w:left w:val="single" w:sz="4" w:space="0" w:color="auto"/>
              <w:bottom w:val="single" w:sz="8" w:space="0" w:color="000000"/>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sz w:val="16"/>
                <w:szCs w:val="16"/>
                <w:lang w:eastAsia="ru-RU"/>
              </w:rPr>
            </w:pPr>
          </w:p>
        </w:tc>
        <w:tc>
          <w:tcPr>
            <w:tcW w:w="1276" w:type="dxa"/>
            <w:vMerge/>
            <w:tcBorders>
              <w:top w:val="single" w:sz="4" w:space="0" w:color="auto"/>
              <w:left w:val="single" w:sz="4" w:space="0" w:color="auto"/>
              <w:bottom w:val="single" w:sz="8" w:space="0" w:color="000000"/>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sz w:val="16"/>
                <w:szCs w:val="16"/>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sz w:val="16"/>
                <w:szCs w:val="16"/>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sz w:val="16"/>
                <w:szCs w:val="16"/>
                <w:lang w:eastAsia="ru-RU"/>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sz w:val="16"/>
                <w:szCs w:val="16"/>
                <w:lang w:eastAsia="ru-RU"/>
              </w:rPr>
            </w:pPr>
          </w:p>
        </w:tc>
        <w:tc>
          <w:tcPr>
            <w:tcW w:w="1559" w:type="dxa"/>
            <w:vMerge/>
            <w:tcBorders>
              <w:top w:val="single" w:sz="8" w:space="0" w:color="auto"/>
              <w:left w:val="single" w:sz="4" w:space="0" w:color="auto"/>
              <w:bottom w:val="single" w:sz="8" w:space="0" w:color="000000"/>
              <w:right w:val="single" w:sz="8" w:space="0" w:color="auto"/>
            </w:tcBorders>
            <w:vAlign w:val="center"/>
            <w:hideMark/>
          </w:tcPr>
          <w:p w:rsidR="006C5D11" w:rsidRPr="00D54DCC" w:rsidRDefault="006C5D11" w:rsidP="006C5D11">
            <w:pPr>
              <w:spacing w:after="0" w:line="240" w:lineRule="auto"/>
              <w:rPr>
                <w:rFonts w:ascii="Times New Roman" w:eastAsia="Times New Roman" w:hAnsi="Times New Roman" w:cs="Times New Roman"/>
                <w:sz w:val="16"/>
                <w:szCs w:val="16"/>
                <w:lang w:eastAsia="ru-RU"/>
              </w:rPr>
            </w:pPr>
          </w:p>
        </w:tc>
      </w:tr>
      <w:tr w:rsidR="006C5D11" w:rsidRPr="00D54DCC" w:rsidTr="00A5725D">
        <w:trPr>
          <w:trHeight w:val="300"/>
        </w:trPr>
        <w:tc>
          <w:tcPr>
            <w:tcW w:w="582" w:type="dxa"/>
            <w:vMerge w:val="restart"/>
            <w:tcBorders>
              <w:top w:val="nil"/>
              <w:left w:val="single" w:sz="8" w:space="0" w:color="auto"/>
              <w:bottom w:val="single" w:sz="8" w:space="0" w:color="000000"/>
              <w:right w:val="single" w:sz="4" w:space="0" w:color="auto"/>
            </w:tcBorders>
            <w:noWrap/>
            <w:vAlign w:val="center"/>
            <w:hideMark/>
          </w:tcPr>
          <w:p w:rsidR="006C5D11" w:rsidRPr="00D54DCC" w:rsidRDefault="006C5D11" w:rsidP="006C5D11">
            <w:pPr>
              <w:spacing w:after="0"/>
              <w:jc w:val="center"/>
              <w:rPr>
                <w:rFonts w:ascii="Times New Roman" w:eastAsia="Times New Roman" w:hAnsi="Times New Roman" w:cs="Times New Roman"/>
                <w:b/>
                <w:bCs/>
                <w:sz w:val="18"/>
                <w:szCs w:val="16"/>
                <w:lang w:eastAsia="ru-RU"/>
              </w:rPr>
            </w:pPr>
            <w:r w:rsidRPr="00D54DCC">
              <w:rPr>
                <w:rFonts w:ascii="Times New Roman" w:eastAsia="Times New Roman" w:hAnsi="Times New Roman" w:cs="Times New Roman"/>
                <w:b/>
                <w:bCs/>
                <w:sz w:val="18"/>
                <w:szCs w:val="16"/>
                <w:lang w:eastAsia="ru-RU"/>
              </w:rPr>
              <w:t>09</w:t>
            </w:r>
          </w:p>
        </w:tc>
        <w:tc>
          <w:tcPr>
            <w:tcW w:w="567" w:type="dxa"/>
            <w:vMerge w:val="restart"/>
            <w:tcBorders>
              <w:top w:val="nil"/>
              <w:left w:val="single" w:sz="4" w:space="0" w:color="auto"/>
              <w:bottom w:val="single" w:sz="8" w:space="0" w:color="000000"/>
              <w:right w:val="single" w:sz="4" w:space="0" w:color="auto"/>
            </w:tcBorders>
            <w:noWrap/>
            <w:vAlign w:val="center"/>
            <w:hideMark/>
          </w:tcPr>
          <w:p w:rsidR="006C5D11" w:rsidRPr="00D54DCC" w:rsidRDefault="006C5D11" w:rsidP="006C5D11">
            <w:pPr>
              <w:spacing w:after="0"/>
              <w:jc w:val="center"/>
              <w:rPr>
                <w:rFonts w:ascii="Times New Roman" w:eastAsia="Times New Roman" w:hAnsi="Times New Roman" w:cs="Times New Roman"/>
                <w:b/>
                <w:bCs/>
                <w:sz w:val="18"/>
                <w:szCs w:val="16"/>
                <w:lang w:eastAsia="ru-RU"/>
              </w:rPr>
            </w:pPr>
            <w:r w:rsidRPr="00D54DCC">
              <w:rPr>
                <w:rFonts w:ascii="Times New Roman" w:eastAsia="Times New Roman" w:hAnsi="Times New Roman" w:cs="Times New Roman"/>
                <w:b/>
                <w:bCs/>
                <w:sz w:val="18"/>
                <w:szCs w:val="16"/>
                <w:lang w:eastAsia="ru-RU"/>
              </w:rPr>
              <w:t>05</w:t>
            </w:r>
          </w:p>
        </w:tc>
        <w:tc>
          <w:tcPr>
            <w:tcW w:w="766" w:type="dxa"/>
            <w:tcBorders>
              <w:top w:val="nil"/>
              <w:left w:val="nil"/>
              <w:bottom w:val="single" w:sz="4" w:space="0" w:color="auto"/>
              <w:right w:val="single" w:sz="4" w:space="0" w:color="auto"/>
            </w:tcBorders>
            <w:noWrap/>
            <w:vAlign w:val="center"/>
            <w:hideMark/>
          </w:tcPr>
          <w:p w:rsidR="006C5D11" w:rsidRPr="00D54DCC" w:rsidRDefault="006C5D11" w:rsidP="006C5D11">
            <w:pPr>
              <w:spacing w:after="0"/>
              <w:jc w:val="center"/>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 </w:t>
            </w:r>
          </w:p>
        </w:tc>
        <w:tc>
          <w:tcPr>
            <w:tcW w:w="13693" w:type="dxa"/>
            <w:gridSpan w:val="9"/>
            <w:tcBorders>
              <w:top w:val="nil"/>
              <w:left w:val="nil"/>
              <w:bottom w:val="single" w:sz="4" w:space="0" w:color="auto"/>
              <w:right w:val="single" w:sz="8" w:space="0" w:color="000000"/>
            </w:tcBorders>
            <w:noWrap/>
            <w:vAlign w:val="center"/>
            <w:hideMark/>
          </w:tcPr>
          <w:p w:rsidR="006C5D11" w:rsidRPr="00D54DCC" w:rsidRDefault="006C5D11" w:rsidP="006C5D11">
            <w:pPr>
              <w:spacing w:after="0"/>
              <w:jc w:val="center"/>
              <w:rPr>
                <w:rFonts w:ascii="Times New Roman" w:eastAsia="Times New Roman" w:hAnsi="Times New Roman" w:cs="Times New Roman"/>
                <w:b/>
                <w:bCs/>
                <w:sz w:val="16"/>
                <w:szCs w:val="16"/>
                <w:lang w:eastAsia="ru-RU"/>
              </w:rPr>
            </w:pPr>
            <w:r w:rsidRPr="00D54DCC">
              <w:rPr>
                <w:rFonts w:ascii="Times New Roman" w:hAnsi="Times New Roman" w:cs="Times New Roman"/>
                <w:b/>
                <w:sz w:val="18"/>
                <w:szCs w:val="18"/>
              </w:rPr>
              <w:t>Архивное дело</w:t>
            </w:r>
          </w:p>
        </w:tc>
      </w:tr>
      <w:tr w:rsidR="00DD3FE8" w:rsidRPr="00D54DCC" w:rsidTr="00A5725D">
        <w:trPr>
          <w:trHeight w:val="465"/>
        </w:trPr>
        <w:tc>
          <w:tcPr>
            <w:tcW w:w="582" w:type="dxa"/>
            <w:vMerge/>
            <w:tcBorders>
              <w:top w:val="nil"/>
              <w:left w:val="single" w:sz="8" w:space="0" w:color="auto"/>
              <w:bottom w:val="single" w:sz="8" w:space="0" w:color="000000"/>
              <w:right w:val="single" w:sz="4" w:space="0" w:color="auto"/>
            </w:tcBorders>
            <w:vAlign w:val="center"/>
            <w:hideMark/>
          </w:tcPr>
          <w:p w:rsidR="00DD3FE8" w:rsidRPr="00D54DCC" w:rsidRDefault="00DD3FE8" w:rsidP="006C5D11">
            <w:pPr>
              <w:spacing w:after="0" w:line="240" w:lineRule="auto"/>
              <w:rPr>
                <w:rFonts w:ascii="Times New Roman" w:eastAsia="Times New Roman" w:hAnsi="Times New Roman" w:cs="Times New Roman"/>
                <w:b/>
                <w:bCs/>
                <w:sz w:val="16"/>
                <w:szCs w:val="16"/>
                <w:lang w:eastAsia="ru-RU"/>
              </w:rPr>
            </w:pPr>
          </w:p>
        </w:tc>
        <w:tc>
          <w:tcPr>
            <w:tcW w:w="567" w:type="dxa"/>
            <w:vMerge/>
            <w:tcBorders>
              <w:top w:val="nil"/>
              <w:left w:val="single" w:sz="4" w:space="0" w:color="auto"/>
              <w:bottom w:val="single" w:sz="8" w:space="0" w:color="000000"/>
              <w:right w:val="single" w:sz="4" w:space="0" w:color="auto"/>
            </w:tcBorders>
            <w:vAlign w:val="center"/>
            <w:hideMark/>
          </w:tcPr>
          <w:p w:rsidR="00DD3FE8" w:rsidRPr="00D54DCC" w:rsidRDefault="00DD3FE8" w:rsidP="006C5D11">
            <w:pPr>
              <w:spacing w:after="0" w:line="240" w:lineRule="auto"/>
              <w:rPr>
                <w:rFonts w:ascii="Times New Roman" w:eastAsia="Times New Roman" w:hAnsi="Times New Roman" w:cs="Times New Roman"/>
                <w:b/>
                <w:bCs/>
                <w:sz w:val="16"/>
                <w:szCs w:val="16"/>
                <w:lang w:eastAsia="ru-RU"/>
              </w:rPr>
            </w:pPr>
          </w:p>
        </w:tc>
        <w:tc>
          <w:tcPr>
            <w:tcW w:w="766" w:type="dxa"/>
            <w:tcBorders>
              <w:top w:val="nil"/>
              <w:left w:val="nil"/>
              <w:bottom w:val="single" w:sz="4" w:space="0" w:color="auto"/>
              <w:right w:val="single" w:sz="4" w:space="0" w:color="auto"/>
            </w:tcBorders>
            <w:noWrap/>
            <w:vAlign w:val="center"/>
            <w:hideMark/>
          </w:tcPr>
          <w:p w:rsidR="00DD3FE8" w:rsidRPr="00D54DCC" w:rsidRDefault="00DD3FE8" w:rsidP="006C5D11">
            <w:pPr>
              <w:spacing w:after="0"/>
              <w:jc w:val="center"/>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1</w:t>
            </w:r>
          </w:p>
        </w:tc>
        <w:tc>
          <w:tcPr>
            <w:tcW w:w="3850" w:type="dxa"/>
            <w:tcBorders>
              <w:top w:val="nil"/>
              <w:left w:val="nil"/>
              <w:bottom w:val="single" w:sz="4" w:space="0" w:color="auto"/>
              <w:right w:val="single" w:sz="4" w:space="0" w:color="auto"/>
            </w:tcBorders>
            <w:vAlign w:val="bottom"/>
            <w:hideMark/>
          </w:tcPr>
          <w:p w:rsidR="00DD3FE8" w:rsidRPr="00D54DCC" w:rsidRDefault="00DD3FE8" w:rsidP="006C5D11">
            <w:pPr>
              <w:pStyle w:val="a4"/>
              <w:jc w:val="both"/>
              <w:rPr>
                <w:rFonts w:ascii="Times New Roman" w:hAnsi="Times New Roman" w:cs="Times New Roman"/>
                <w:sz w:val="18"/>
                <w:szCs w:val="18"/>
              </w:rPr>
            </w:pPr>
            <w:r w:rsidRPr="00D54DCC">
              <w:rPr>
                <w:rFonts w:ascii="Times New Roman" w:hAnsi="Times New Roman" w:cs="Times New Roman"/>
                <w:sz w:val="18"/>
                <w:szCs w:val="18"/>
              </w:rPr>
              <w:t>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услуг в области архивного дела</w:t>
            </w:r>
          </w:p>
        </w:tc>
        <w:tc>
          <w:tcPr>
            <w:tcW w:w="1023" w:type="dxa"/>
            <w:tcBorders>
              <w:top w:val="nil"/>
              <w:left w:val="nil"/>
              <w:bottom w:val="single" w:sz="4" w:space="0" w:color="auto"/>
              <w:right w:val="single" w:sz="4" w:space="0" w:color="auto"/>
            </w:tcBorders>
            <w:noWrap/>
            <w:hideMark/>
          </w:tcPr>
          <w:p w:rsidR="00DD3FE8" w:rsidRPr="001C2CB3" w:rsidRDefault="00DD3FE8" w:rsidP="00DD3FE8">
            <w:pPr>
              <w:spacing w:before="40" w:after="40"/>
              <w:jc w:val="center"/>
              <w:rPr>
                <w:sz w:val="18"/>
                <w:szCs w:val="18"/>
              </w:rPr>
            </w:pPr>
            <w:r w:rsidRPr="001C2CB3">
              <w:rPr>
                <w:sz w:val="18"/>
                <w:szCs w:val="18"/>
              </w:rPr>
              <w:t>%</w:t>
            </w:r>
          </w:p>
        </w:tc>
        <w:tc>
          <w:tcPr>
            <w:tcW w:w="1165" w:type="dxa"/>
            <w:tcBorders>
              <w:top w:val="nil"/>
              <w:left w:val="nil"/>
              <w:bottom w:val="single" w:sz="4" w:space="0" w:color="auto"/>
              <w:right w:val="single" w:sz="4" w:space="0" w:color="auto"/>
            </w:tcBorders>
            <w:noWrap/>
            <w:hideMark/>
          </w:tcPr>
          <w:p w:rsidR="00DD3FE8" w:rsidRPr="00196396" w:rsidRDefault="00DD3FE8" w:rsidP="00DD3FE8">
            <w:pPr>
              <w:spacing w:after="0"/>
              <w:jc w:val="center"/>
              <w:rPr>
                <w:rFonts w:ascii="Times New Roman" w:eastAsia="Times New Roman" w:hAnsi="Times New Roman" w:cs="Times New Roman"/>
                <w:color w:val="000000"/>
                <w:sz w:val="16"/>
                <w:szCs w:val="16"/>
                <w:lang w:eastAsia="ru-RU"/>
              </w:rPr>
            </w:pPr>
            <w:r w:rsidRPr="00540AFD">
              <w:rPr>
                <w:rFonts w:ascii="Times New Roman" w:hAnsi="Times New Roman" w:cs="Times New Roman"/>
                <w:sz w:val="18"/>
                <w:szCs w:val="18"/>
              </w:rPr>
              <w:t>100</w:t>
            </w:r>
          </w:p>
        </w:tc>
        <w:tc>
          <w:tcPr>
            <w:tcW w:w="1134" w:type="dxa"/>
            <w:tcBorders>
              <w:top w:val="nil"/>
              <w:left w:val="nil"/>
              <w:bottom w:val="single" w:sz="4" w:space="0" w:color="auto"/>
              <w:right w:val="single" w:sz="4" w:space="0" w:color="auto"/>
            </w:tcBorders>
            <w:noWrap/>
            <w:hideMark/>
          </w:tcPr>
          <w:p w:rsidR="00DD3FE8" w:rsidRPr="007B046F" w:rsidRDefault="00DD3FE8" w:rsidP="00DD3FE8">
            <w:pPr>
              <w:spacing w:before="40" w:after="40"/>
              <w:jc w:val="center"/>
              <w:rPr>
                <w:rFonts w:ascii="Times New Roman" w:hAnsi="Times New Roman" w:cs="Times New Roman"/>
                <w:sz w:val="18"/>
                <w:szCs w:val="18"/>
              </w:rPr>
            </w:pPr>
            <w:r w:rsidRPr="007B046F">
              <w:rPr>
                <w:rFonts w:ascii="Times New Roman" w:hAnsi="Times New Roman" w:cs="Times New Roman"/>
                <w:sz w:val="18"/>
                <w:szCs w:val="18"/>
              </w:rPr>
              <w:t>100</w:t>
            </w:r>
          </w:p>
        </w:tc>
        <w:tc>
          <w:tcPr>
            <w:tcW w:w="1276" w:type="dxa"/>
            <w:tcBorders>
              <w:top w:val="nil"/>
              <w:left w:val="nil"/>
              <w:bottom w:val="single" w:sz="4" w:space="0" w:color="auto"/>
              <w:right w:val="single" w:sz="4" w:space="0" w:color="auto"/>
            </w:tcBorders>
            <w:noWrap/>
            <w:hideMark/>
          </w:tcPr>
          <w:p w:rsidR="00DD3FE8" w:rsidRPr="007B046F" w:rsidRDefault="00DD3FE8" w:rsidP="00DD3FE8">
            <w:pPr>
              <w:spacing w:after="0"/>
              <w:jc w:val="center"/>
              <w:rPr>
                <w:rFonts w:ascii="Times New Roman" w:eastAsia="Times New Roman" w:hAnsi="Times New Roman" w:cs="Times New Roman"/>
                <w:sz w:val="16"/>
                <w:szCs w:val="16"/>
                <w:lang w:eastAsia="ru-RU"/>
              </w:rPr>
            </w:pPr>
            <w:r w:rsidRPr="007B046F">
              <w:rPr>
                <w:rFonts w:ascii="Times New Roman" w:hAnsi="Times New Roman" w:cs="Times New Roman"/>
                <w:sz w:val="18"/>
                <w:szCs w:val="18"/>
              </w:rPr>
              <w:t>100</w:t>
            </w:r>
          </w:p>
        </w:tc>
        <w:tc>
          <w:tcPr>
            <w:tcW w:w="1276" w:type="dxa"/>
            <w:tcBorders>
              <w:top w:val="nil"/>
              <w:left w:val="nil"/>
              <w:bottom w:val="single" w:sz="4" w:space="0" w:color="auto"/>
              <w:right w:val="single" w:sz="4" w:space="0" w:color="auto"/>
            </w:tcBorders>
            <w:noWrap/>
          </w:tcPr>
          <w:p w:rsidR="00DD3FE8" w:rsidRPr="007B046F" w:rsidRDefault="00DD3FE8" w:rsidP="00DD3FE8">
            <w:pPr>
              <w:spacing w:after="0"/>
              <w:jc w:val="center"/>
              <w:rPr>
                <w:rFonts w:ascii="Times New Roman" w:eastAsia="Times New Roman" w:hAnsi="Times New Roman" w:cs="Times New Roman"/>
                <w:sz w:val="18"/>
                <w:szCs w:val="18"/>
                <w:lang w:eastAsia="ru-RU"/>
              </w:rPr>
            </w:pPr>
            <w:r w:rsidRPr="007B046F">
              <w:rPr>
                <w:rFonts w:ascii="Times New Roman" w:eastAsia="Times New Roman" w:hAnsi="Times New Roman" w:cs="Times New Roman"/>
                <w:sz w:val="18"/>
                <w:szCs w:val="18"/>
                <w:lang w:eastAsia="ru-RU"/>
              </w:rPr>
              <w:t>0</w:t>
            </w:r>
          </w:p>
        </w:tc>
        <w:tc>
          <w:tcPr>
            <w:tcW w:w="1276" w:type="dxa"/>
            <w:tcBorders>
              <w:top w:val="nil"/>
              <w:left w:val="nil"/>
              <w:bottom w:val="single" w:sz="4" w:space="0" w:color="auto"/>
              <w:right w:val="single" w:sz="4" w:space="0" w:color="auto"/>
            </w:tcBorders>
            <w:noWrap/>
          </w:tcPr>
          <w:p w:rsidR="00DD3FE8" w:rsidRPr="001C2CB3" w:rsidRDefault="00DD3FE8" w:rsidP="00DD3FE8">
            <w:pPr>
              <w:spacing w:after="0"/>
              <w:jc w:val="center"/>
              <w:rPr>
                <w:rFonts w:ascii="Times New Roman" w:eastAsia="Times New Roman" w:hAnsi="Times New Roman" w:cs="Times New Roman"/>
                <w:sz w:val="18"/>
                <w:szCs w:val="18"/>
                <w:lang w:eastAsia="ru-RU"/>
              </w:rPr>
            </w:pPr>
            <w:r w:rsidRPr="001C2CB3">
              <w:rPr>
                <w:rFonts w:ascii="Times New Roman" w:eastAsia="Times New Roman" w:hAnsi="Times New Roman" w:cs="Times New Roman"/>
                <w:sz w:val="18"/>
                <w:szCs w:val="18"/>
                <w:lang w:eastAsia="ru-RU"/>
              </w:rPr>
              <w:t>0</w:t>
            </w:r>
          </w:p>
        </w:tc>
        <w:tc>
          <w:tcPr>
            <w:tcW w:w="1134" w:type="dxa"/>
            <w:tcBorders>
              <w:top w:val="nil"/>
              <w:left w:val="nil"/>
              <w:bottom w:val="single" w:sz="4" w:space="0" w:color="auto"/>
              <w:right w:val="nil"/>
            </w:tcBorders>
            <w:noWrap/>
          </w:tcPr>
          <w:p w:rsidR="00DD3FE8" w:rsidRPr="001C2CB3" w:rsidRDefault="00DD3FE8" w:rsidP="00DD3FE8">
            <w:pPr>
              <w:spacing w:after="0"/>
              <w:jc w:val="center"/>
              <w:rPr>
                <w:rFonts w:ascii="Times New Roman" w:eastAsia="Times New Roman" w:hAnsi="Times New Roman" w:cs="Times New Roman"/>
                <w:sz w:val="18"/>
                <w:szCs w:val="18"/>
                <w:lang w:eastAsia="ru-RU"/>
              </w:rPr>
            </w:pPr>
            <w:r w:rsidRPr="001C2CB3">
              <w:rPr>
                <w:rFonts w:ascii="Times New Roman" w:eastAsia="Times New Roman" w:hAnsi="Times New Roman" w:cs="Times New Roman"/>
                <w:sz w:val="18"/>
                <w:szCs w:val="18"/>
                <w:lang w:eastAsia="ru-RU"/>
              </w:rPr>
              <w:t>0</w:t>
            </w:r>
          </w:p>
        </w:tc>
        <w:tc>
          <w:tcPr>
            <w:tcW w:w="1559" w:type="dxa"/>
            <w:tcBorders>
              <w:top w:val="nil"/>
              <w:left w:val="single" w:sz="4" w:space="0" w:color="auto"/>
              <w:bottom w:val="single" w:sz="4" w:space="0" w:color="auto"/>
              <w:right w:val="single" w:sz="8" w:space="0" w:color="auto"/>
            </w:tcBorders>
            <w:noWrap/>
            <w:hideMark/>
          </w:tcPr>
          <w:p w:rsidR="00DD3FE8" w:rsidRPr="001C2CB3" w:rsidRDefault="00DD3FE8" w:rsidP="00DD3FE8">
            <w:pPr>
              <w:spacing w:after="0"/>
              <w:jc w:val="center"/>
              <w:rPr>
                <w:rFonts w:ascii="Times New Roman" w:eastAsia="Times New Roman" w:hAnsi="Times New Roman" w:cs="Times New Roman"/>
                <w:sz w:val="18"/>
                <w:szCs w:val="18"/>
                <w:lang w:eastAsia="ru-RU"/>
              </w:rPr>
            </w:pPr>
          </w:p>
        </w:tc>
      </w:tr>
      <w:tr w:rsidR="00DD3FE8" w:rsidRPr="00D54DCC" w:rsidTr="00A5725D">
        <w:trPr>
          <w:trHeight w:val="465"/>
        </w:trPr>
        <w:tc>
          <w:tcPr>
            <w:tcW w:w="582" w:type="dxa"/>
            <w:vMerge/>
            <w:tcBorders>
              <w:top w:val="nil"/>
              <w:left w:val="single" w:sz="8" w:space="0" w:color="auto"/>
              <w:bottom w:val="single" w:sz="8" w:space="0" w:color="000000"/>
              <w:right w:val="single" w:sz="4" w:space="0" w:color="auto"/>
            </w:tcBorders>
            <w:vAlign w:val="center"/>
            <w:hideMark/>
          </w:tcPr>
          <w:p w:rsidR="00DD3FE8" w:rsidRPr="00D54DCC" w:rsidRDefault="00DD3FE8" w:rsidP="006C5D11">
            <w:pPr>
              <w:spacing w:after="0" w:line="240" w:lineRule="auto"/>
              <w:rPr>
                <w:rFonts w:ascii="Times New Roman" w:eastAsia="Times New Roman" w:hAnsi="Times New Roman" w:cs="Times New Roman"/>
                <w:b/>
                <w:bCs/>
                <w:sz w:val="16"/>
                <w:szCs w:val="16"/>
                <w:lang w:eastAsia="ru-RU"/>
              </w:rPr>
            </w:pPr>
          </w:p>
        </w:tc>
        <w:tc>
          <w:tcPr>
            <w:tcW w:w="567" w:type="dxa"/>
            <w:vMerge/>
            <w:tcBorders>
              <w:top w:val="nil"/>
              <w:left w:val="single" w:sz="4" w:space="0" w:color="auto"/>
              <w:bottom w:val="single" w:sz="8" w:space="0" w:color="000000"/>
              <w:right w:val="single" w:sz="4" w:space="0" w:color="auto"/>
            </w:tcBorders>
            <w:vAlign w:val="center"/>
            <w:hideMark/>
          </w:tcPr>
          <w:p w:rsidR="00DD3FE8" w:rsidRPr="00D54DCC" w:rsidRDefault="00DD3FE8" w:rsidP="006C5D11">
            <w:pPr>
              <w:spacing w:after="0" w:line="240" w:lineRule="auto"/>
              <w:rPr>
                <w:rFonts w:ascii="Times New Roman" w:eastAsia="Times New Roman" w:hAnsi="Times New Roman" w:cs="Times New Roman"/>
                <w:b/>
                <w:bCs/>
                <w:sz w:val="16"/>
                <w:szCs w:val="16"/>
                <w:lang w:eastAsia="ru-RU"/>
              </w:rPr>
            </w:pPr>
          </w:p>
        </w:tc>
        <w:tc>
          <w:tcPr>
            <w:tcW w:w="766" w:type="dxa"/>
            <w:tcBorders>
              <w:top w:val="nil"/>
              <w:left w:val="nil"/>
              <w:bottom w:val="single" w:sz="4" w:space="0" w:color="auto"/>
              <w:right w:val="single" w:sz="4" w:space="0" w:color="auto"/>
            </w:tcBorders>
            <w:noWrap/>
            <w:vAlign w:val="center"/>
            <w:hideMark/>
          </w:tcPr>
          <w:p w:rsidR="00DD3FE8" w:rsidRPr="00D54DCC" w:rsidRDefault="00DD3FE8" w:rsidP="006C5D11">
            <w:pPr>
              <w:spacing w:after="0"/>
              <w:jc w:val="center"/>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2</w:t>
            </w:r>
          </w:p>
        </w:tc>
        <w:tc>
          <w:tcPr>
            <w:tcW w:w="3850" w:type="dxa"/>
            <w:tcBorders>
              <w:top w:val="nil"/>
              <w:left w:val="nil"/>
              <w:bottom w:val="single" w:sz="4" w:space="0" w:color="auto"/>
              <w:right w:val="single" w:sz="4" w:space="0" w:color="auto"/>
            </w:tcBorders>
            <w:vAlign w:val="bottom"/>
            <w:hideMark/>
          </w:tcPr>
          <w:p w:rsidR="00DD3FE8" w:rsidRPr="00D54DCC" w:rsidRDefault="00DD3FE8" w:rsidP="006C5D11">
            <w:pPr>
              <w:pStyle w:val="a4"/>
              <w:jc w:val="both"/>
              <w:rPr>
                <w:rFonts w:ascii="Times New Roman" w:hAnsi="Times New Roman" w:cs="Times New Roman"/>
                <w:sz w:val="18"/>
                <w:szCs w:val="18"/>
              </w:rPr>
            </w:pPr>
            <w:r w:rsidRPr="00D54DCC">
              <w:rPr>
                <w:rFonts w:ascii="Times New Roman" w:hAnsi="Times New Roman" w:cs="Times New Roman"/>
                <w:sz w:val="18"/>
                <w:szCs w:val="18"/>
              </w:rPr>
              <w:t>Доля архивных документов, хранящихся в муниципальных архивах в нормативных условиях, обеспечивающих их постоянное (вечное) хранение, в общем количестве документов архивного отдела Администрации МО «Глазовский район»</w:t>
            </w:r>
          </w:p>
        </w:tc>
        <w:tc>
          <w:tcPr>
            <w:tcW w:w="1023" w:type="dxa"/>
            <w:tcBorders>
              <w:top w:val="nil"/>
              <w:left w:val="nil"/>
              <w:bottom w:val="single" w:sz="4" w:space="0" w:color="auto"/>
              <w:right w:val="single" w:sz="4" w:space="0" w:color="auto"/>
            </w:tcBorders>
            <w:noWrap/>
            <w:hideMark/>
          </w:tcPr>
          <w:p w:rsidR="00DD3FE8" w:rsidRPr="001C2CB3" w:rsidRDefault="00DD3FE8" w:rsidP="00DD3FE8">
            <w:pPr>
              <w:spacing w:before="40" w:after="40"/>
              <w:jc w:val="center"/>
              <w:rPr>
                <w:sz w:val="18"/>
                <w:szCs w:val="18"/>
              </w:rPr>
            </w:pPr>
            <w:r w:rsidRPr="001C2CB3">
              <w:rPr>
                <w:sz w:val="18"/>
                <w:szCs w:val="18"/>
              </w:rPr>
              <w:t>%</w:t>
            </w:r>
          </w:p>
        </w:tc>
        <w:tc>
          <w:tcPr>
            <w:tcW w:w="1165" w:type="dxa"/>
            <w:tcBorders>
              <w:top w:val="nil"/>
              <w:left w:val="nil"/>
              <w:bottom w:val="single" w:sz="4" w:space="0" w:color="auto"/>
              <w:right w:val="single" w:sz="4" w:space="0" w:color="auto"/>
            </w:tcBorders>
            <w:noWrap/>
            <w:hideMark/>
          </w:tcPr>
          <w:p w:rsidR="00DD3FE8" w:rsidRPr="00D26934" w:rsidRDefault="00DD3FE8" w:rsidP="00DD3FE8">
            <w:pPr>
              <w:spacing w:after="0"/>
              <w:jc w:val="center"/>
              <w:rPr>
                <w:rFonts w:ascii="Times New Roman" w:eastAsia="Times New Roman" w:hAnsi="Times New Roman" w:cs="Times New Roman"/>
                <w:sz w:val="16"/>
                <w:szCs w:val="16"/>
                <w:lang w:eastAsia="ru-RU"/>
              </w:rPr>
            </w:pPr>
            <w:r w:rsidRPr="00D26934">
              <w:rPr>
                <w:rFonts w:ascii="Times New Roman" w:hAnsi="Times New Roman" w:cs="Times New Roman"/>
                <w:sz w:val="18"/>
                <w:szCs w:val="18"/>
              </w:rPr>
              <w:t>95</w:t>
            </w:r>
          </w:p>
        </w:tc>
        <w:tc>
          <w:tcPr>
            <w:tcW w:w="1134" w:type="dxa"/>
            <w:tcBorders>
              <w:top w:val="nil"/>
              <w:left w:val="nil"/>
              <w:bottom w:val="single" w:sz="4" w:space="0" w:color="auto"/>
              <w:right w:val="single" w:sz="4" w:space="0" w:color="auto"/>
            </w:tcBorders>
            <w:noWrap/>
            <w:hideMark/>
          </w:tcPr>
          <w:p w:rsidR="00DD3FE8" w:rsidRPr="00094A4B" w:rsidRDefault="00DD3FE8" w:rsidP="00DD3FE8">
            <w:pPr>
              <w:spacing w:before="40" w:after="40"/>
              <w:jc w:val="center"/>
              <w:rPr>
                <w:rFonts w:ascii="Times New Roman" w:hAnsi="Times New Roman" w:cs="Times New Roman"/>
                <w:sz w:val="18"/>
                <w:szCs w:val="18"/>
              </w:rPr>
            </w:pPr>
            <w:r w:rsidRPr="00094A4B">
              <w:rPr>
                <w:rFonts w:ascii="Times New Roman" w:hAnsi="Times New Roman" w:cs="Times New Roman"/>
                <w:sz w:val="18"/>
                <w:szCs w:val="18"/>
              </w:rPr>
              <w:t>95</w:t>
            </w:r>
          </w:p>
        </w:tc>
        <w:tc>
          <w:tcPr>
            <w:tcW w:w="1276" w:type="dxa"/>
            <w:tcBorders>
              <w:top w:val="nil"/>
              <w:left w:val="nil"/>
              <w:bottom w:val="single" w:sz="4" w:space="0" w:color="auto"/>
              <w:right w:val="single" w:sz="4" w:space="0" w:color="auto"/>
            </w:tcBorders>
            <w:noWrap/>
            <w:hideMark/>
          </w:tcPr>
          <w:p w:rsidR="00DD3FE8" w:rsidRPr="00094A4B" w:rsidRDefault="00DD3FE8" w:rsidP="00DD3FE8">
            <w:pPr>
              <w:spacing w:after="0"/>
              <w:jc w:val="center"/>
              <w:rPr>
                <w:rFonts w:ascii="Times New Roman" w:eastAsia="Times New Roman" w:hAnsi="Times New Roman" w:cs="Times New Roman"/>
                <w:sz w:val="16"/>
                <w:szCs w:val="16"/>
                <w:lang w:eastAsia="ru-RU"/>
              </w:rPr>
            </w:pPr>
            <w:r w:rsidRPr="00094A4B">
              <w:rPr>
                <w:rFonts w:ascii="Times New Roman" w:hAnsi="Times New Roman" w:cs="Times New Roman"/>
                <w:sz w:val="18"/>
                <w:szCs w:val="18"/>
              </w:rPr>
              <w:t>95</w:t>
            </w:r>
          </w:p>
        </w:tc>
        <w:tc>
          <w:tcPr>
            <w:tcW w:w="1276" w:type="dxa"/>
            <w:tcBorders>
              <w:top w:val="nil"/>
              <w:left w:val="nil"/>
              <w:bottom w:val="single" w:sz="4" w:space="0" w:color="auto"/>
              <w:right w:val="single" w:sz="4" w:space="0" w:color="auto"/>
            </w:tcBorders>
            <w:noWrap/>
          </w:tcPr>
          <w:p w:rsidR="00DD3FE8" w:rsidRPr="00094A4B" w:rsidRDefault="00DD3FE8" w:rsidP="00DD3FE8">
            <w:pPr>
              <w:spacing w:after="0"/>
              <w:jc w:val="center"/>
              <w:rPr>
                <w:rFonts w:ascii="Times New Roman" w:eastAsia="Times New Roman" w:hAnsi="Times New Roman" w:cs="Times New Roman"/>
                <w:sz w:val="18"/>
                <w:szCs w:val="18"/>
                <w:lang w:eastAsia="ru-RU"/>
              </w:rPr>
            </w:pPr>
            <w:r w:rsidRPr="00094A4B">
              <w:rPr>
                <w:rFonts w:ascii="Times New Roman" w:eastAsia="Times New Roman" w:hAnsi="Times New Roman" w:cs="Times New Roman"/>
                <w:sz w:val="18"/>
                <w:szCs w:val="18"/>
                <w:lang w:eastAsia="ru-RU"/>
              </w:rPr>
              <w:t>0</w:t>
            </w:r>
          </w:p>
        </w:tc>
        <w:tc>
          <w:tcPr>
            <w:tcW w:w="1276" w:type="dxa"/>
            <w:tcBorders>
              <w:top w:val="nil"/>
              <w:left w:val="nil"/>
              <w:bottom w:val="single" w:sz="4" w:space="0" w:color="auto"/>
              <w:right w:val="single" w:sz="4" w:space="0" w:color="auto"/>
            </w:tcBorders>
            <w:noWrap/>
          </w:tcPr>
          <w:p w:rsidR="00DD3FE8" w:rsidRPr="00094A4B" w:rsidRDefault="00DD3FE8" w:rsidP="00DD3FE8">
            <w:pPr>
              <w:spacing w:after="0"/>
              <w:jc w:val="center"/>
              <w:rPr>
                <w:rFonts w:ascii="Times New Roman" w:eastAsia="Times New Roman" w:hAnsi="Times New Roman" w:cs="Times New Roman"/>
                <w:sz w:val="18"/>
                <w:szCs w:val="18"/>
                <w:lang w:eastAsia="ru-RU"/>
              </w:rPr>
            </w:pPr>
            <w:r w:rsidRPr="00094A4B">
              <w:rPr>
                <w:rFonts w:ascii="Times New Roman" w:eastAsia="Times New Roman" w:hAnsi="Times New Roman" w:cs="Times New Roman"/>
                <w:sz w:val="18"/>
                <w:szCs w:val="18"/>
                <w:lang w:eastAsia="ru-RU"/>
              </w:rPr>
              <w:t>0</w:t>
            </w:r>
          </w:p>
        </w:tc>
        <w:tc>
          <w:tcPr>
            <w:tcW w:w="1134" w:type="dxa"/>
            <w:tcBorders>
              <w:top w:val="nil"/>
              <w:left w:val="nil"/>
              <w:bottom w:val="single" w:sz="4" w:space="0" w:color="auto"/>
              <w:right w:val="nil"/>
            </w:tcBorders>
            <w:noWrap/>
          </w:tcPr>
          <w:p w:rsidR="00DD3FE8" w:rsidRPr="00066444" w:rsidRDefault="00DD3FE8" w:rsidP="00DD3FE8">
            <w:pPr>
              <w:spacing w:after="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w:t>
            </w:r>
          </w:p>
        </w:tc>
        <w:tc>
          <w:tcPr>
            <w:tcW w:w="1559" w:type="dxa"/>
            <w:tcBorders>
              <w:top w:val="nil"/>
              <w:left w:val="single" w:sz="4" w:space="0" w:color="auto"/>
              <w:bottom w:val="single" w:sz="4" w:space="0" w:color="auto"/>
              <w:right w:val="single" w:sz="8" w:space="0" w:color="auto"/>
            </w:tcBorders>
            <w:noWrap/>
            <w:hideMark/>
          </w:tcPr>
          <w:p w:rsidR="00DD3FE8" w:rsidRPr="001C2CB3" w:rsidRDefault="00DD3FE8" w:rsidP="00DD3FE8">
            <w:pPr>
              <w:spacing w:after="0"/>
              <w:jc w:val="center"/>
              <w:rPr>
                <w:rFonts w:ascii="Times New Roman" w:eastAsia="Times New Roman" w:hAnsi="Times New Roman" w:cs="Times New Roman"/>
                <w:sz w:val="18"/>
                <w:szCs w:val="18"/>
                <w:lang w:eastAsia="ru-RU"/>
              </w:rPr>
            </w:pPr>
          </w:p>
        </w:tc>
      </w:tr>
      <w:tr w:rsidR="00DD3FE8" w:rsidRPr="00D54DCC" w:rsidTr="00834910">
        <w:trPr>
          <w:trHeight w:val="315"/>
        </w:trPr>
        <w:tc>
          <w:tcPr>
            <w:tcW w:w="582" w:type="dxa"/>
            <w:vMerge/>
            <w:tcBorders>
              <w:top w:val="nil"/>
              <w:left w:val="single" w:sz="8" w:space="0" w:color="auto"/>
              <w:bottom w:val="single" w:sz="8" w:space="0" w:color="000000"/>
              <w:right w:val="single" w:sz="4" w:space="0" w:color="auto"/>
            </w:tcBorders>
            <w:vAlign w:val="center"/>
            <w:hideMark/>
          </w:tcPr>
          <w:p w:rsidR="00DD3FE8" w:rsidRPr="00D54DCC" w:rsidRDefault="00DD3FE8" w:rsidP="006C5D11">
            <w:pPr>
              <w:spacing w:after="0" w:line="240" w:lineRule="auto"/>
              <w:rPr>
                <w:rFonts w:ascii="Times New Roman" w:eastAsia="Times New Roman" w:hAnsi="Times New Roman" w:cs="Times New Roman"/>
                <w:b/>
                <w:bCs/>
                <w:sz w:val="16"/>
                <w:szCs w:val="16"/>
                <w:lang w:eastAsia="ru-RU"/>
              </w:rPr>
            </w:pPr>
          </w:p>
        </w:tc>
        <w:tc>
          <w:tcPr>
            <w:tcW w:w="567" w:type="dxa"/>
            <w:vMerge/>
            <w:tcBorders>
              <w:top w:val="nil"/>
              <w:left w:val="single" w:sz="4" w:space="0" w:color="auto"/>
              <w:bottom w:val="single" w:sz="8" w:space="0" w:color="000000"/>
              <w:right w:val="single" w:sz="4" w:space="0" w:color="auto"/>
            </w:tcBorders>
            <w:vAlign w:val="center"/>
            <w:hideMark/>
          </w:tcPr>
          <w:p w:rsidR="00DD3FE8" w:rsidRPr="00D54DCC" w:rsidRDefault="00DD3FE8" w:rsidP="006C5D11">
            <w:pPr>
              <w:spacing w:after="0" w:line="240" w:lineRule="auto"/>
              <w:rPr>
                <w:rFonts w:ascii="Times New Roman" w:eastAsia="Times New Roman" w:hAnsi="Times New Roman" w:cs="Times New Roman"/>
                <w:b/>
                <w:bCs/>
                <w:sz w:val="16"/>
                <w:szCs w:val="16"/>
                <w:lang w:eastAsia="ru-RU"/>
              </w:rPr>
            </w:pPr>
          </w:p>
        </w:tc>
        <w:tc>
          <w:tcPr>
            <w:tcW w:w="766" w:type="dxa"/>
            <w:tcBorders>
              <w:top w:val="nil"/>
              <w:left w:val="nil"/>
              <w:bottom w:val="single" w:sz="8" w:space="0" w:color="auto"/>
              <w:right w:val="single" w:sz="4" w:space="0" w:color="auto"/>
            </w:tcBorders>
            <w:noWrap/>
            <w:vAlign w:val="center"/>
            <w:hideMark/>
          </w:tcPr>
          <w:p w:rsidR="00DD3FE8" w:rsidRPr="00D54DCC" w:rsidRDefault="00DD3FE8" w:rsidP="006C5D11">
            <w:pPr>
              <w:spacing w:after="0"/>
              <w:jc w:val="center"/>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3</w:t>
            </w:r>
          </w:p>
        </w:tc>
        <w:tc>
          <w:tcPr>
            <w:tcW w:w="3850" w:type="dxa"/>
            <w:tcBorders>
              <w:top w:val="nil"/>
              <w:left w:val="nil"/>
              <w:bottom w:val="single" w:sz="8" w:space="0" w:color="auto"/>
              <w:right w:val="single" w:sz="4" w:space="0" w:color="auto"/>
            </w:tcBorders>
            <w:noWrap/>
            <w:vAlign w:val="bottom"/>
            <w:hideMark/>
          </w:tcPr>
          <w:p w:rsidR="00DD3FE8" w:rsidRPr="00D54DCC" w:rsidRDefault="00DD3FE8" w:rsidP="006C5D11">
            <w:pPr>
              <w:pStyle w:val="a4"/>
              <w:jc w:val="both"/>
              <w:rPr>
                <w:rFonts w:ascii="Times New Roman" w:hAnsi="Times New Roman" w:cs="Times New Roman"/>
                <w:sz w:val="18"/>
                <w:szCs w:val="18"/>
              </w:rPr>
            </w:pPr>
            <w:r w:rsidRPr="00D54DCC">
              <w:rPr>
                <w:rFonts w:ascii="Times New Roman" w:hAnsi="Times New Roman" w:cs="Times New Roman"/>
                <w:sz w:val="18"/>
                <w:szCs w:val="18"/>
              </w:rPr>
              <w:t>Удельный вес архивных единиц хранения, включенных в автоматизированные информационно - поисковые системы муниципального архива, в общем количестве архивных документов, хранящихся в архивном отделе Администрации МО «Глазовский район»</w:t>
            </w:r>
          </w:p>
        </w:tc>
        <w:tc>
          <w:tcPr>
            <w:tcW w:w="1023" w:type="dxa"/>
            <w:tcBorders>
              <w:top w:val="nil"/>
              <w:left w:val="nil"/>
              <w:bottom w:val="single" w:sz="8" w:space="0" w:color="auto"/>
              <w:right w:val="single" w:sz="4" w:space="0" w:color="auto"/>
            </w:tcBorders>
            <w:noWrap/>
            <w:hideMark/>
          </w:tcPr>
          <w:p w:rsidR="00DD3FE8" w:rsidRPr="001C2CB3" w:rsidRDefault="00DD3FE8" w:rsidP="00DD3FE8">
            <w:pPr>
              <w:spacing w:before="40" w:after="40"/>
              <w:jc w:val="center"/>
              <w:rPr>
                <w:sz w:val="18"/>
                <w:szCs w:val="18"/>
              </w:rPr>
            </w:pPr>
            <w:r w:rsidRPr="001C2CB3">
              <w:rPr>
                <w:sz w:val="18"/>
                <w:szCs w:val="18"/>
              </w:rPr>
              <w:t>%</w:t>
            </w:r>
          </w:p>
        </w:tc>
        <w:tc>
          <w:tcPr>
            <w:tcW w:w="1165" w:type="dxa"/>
            <w:tcBorders>
              <w:top w:val="nil"/>
              <w:left w:val="nil"/>
              <w:bottom w:val="single" w:sz="8" w:space="0" w:color="auto"/>
              <w:right w:val="single" w:sz="4" w:space="0" w:color="auto"/>
            </w:tcBorders>
            <w:noWrap/>
            <w:hideMark/>
          </w:tcPr>
          <w:p w:rsidR="00DD3FE8" w:rsidRPr="00196396" w:rsidRDefault="00DD3FE8" w:rsidP="00DD3FE8">
            <w:pPr>
              <w:spacing w:after="0"/>
              <w:jc w:val="center"/>
              <w:rPr>
                <w:rFonts w:ascii="Times New Roman" w:eastAsia="Times New Roman" w:hAnsi="Times New Roman" w:cs="Times New Roman"/>
                <w:color w:val="000000"/>
                <w:sz w:val="16"/>
                <w:szCs w:val="16"/>
                <w:lang w:eastAsia="ru-RU"/>
              </w:rPr>
            </w:pPr>
            <w:r w:rsidRPr="00540AFD">
              <w:rPr>
                <w:rFonts w:ascii="Times New Roman" w:hAnsi="Times New Roman" w:cs="Times New Roman"/>
                <w:sz w:val="18"/>
                <w:szCs w:val="18"/>
              </w:rPr>
              <w:t>100</w:t>
            </w:r>
          </w:p>
        </w:tc>
        <w:tc>
          <w:tcPr>
            <w:tcW w:w="1134" w:type="dxa"/>
            <w:tcBorders>
              <w:top w:val="nil"/>
              <w:left w:val="nil"/>
              <w:bottom w:val="single" w:sz="8" w:space="0" w:color="auto"/>
              <w:right w:val="single" w:sz="4" w:space="0" w:color="auto"/>
            </w:tcBorders>
            <w:noWrap/>
            <w:hideMark/>
          </w:tcPr>
          <w:p w:rsidR="00DD3FE8" w:rsidRPr="007B046F" w:rsidRDefault="00DD3FE8" w:rsidP="00DD3FE8">
            <w:pPr>
              <w:spacing w:before="40" w:after="40"/>
              <w:jc w:val="center"/>
              <w:rPr>
                <w:rFonts w:ascii="Times New Roman" w:hAnsi="Times New Roman" w:cs="Times New Roman"/>
                <w:sz w:val="18"/>
                <w:szCs w:val="18"/>
              </w:rPr>
            </w:pPr>
            <w:r w:rsidRPr="007B046F">
              <w:rPr>
                <w:rFonts w:ascii="Times New Roman" w:hAnsi="Times New Roman" w:cs="Times New Roman"/>
                <w:sz w:val="18"/>
                <w:szCs w:val="18"/>
              </w:rPr>
              <w:t>100</w:t>
            </w:r>
          </w:p>
        </w:tc>
        <w:tc>
          <w:tcPr>
            <w:tcW w:w="1276" w:type="dxa"/>
            <w:tcBorders>
              <w:top w:val="nil"/>
              <w:left w:val="nil"/>
              <w:bottom w:val="single" w:sz="8" w:space="0" w:color="auto"/>
              <w:right w:val="single" w:sz="4" w:space="0" w:color="auto"/>
            </w:tcBorders>
            <w:noWrap/>
            <w:hideMark/>
          </w:tcPr>
          <w:p w:rsidR="00DD3FE8" w:rsidRPr="007B046F" w:rsidRDefault="00DD3FE8" w:rsidP="00DD3FE8">
            <w:pPr>
              <w:spacing w:after="0"/>
              <w:jc w:val="center"/>
              <w:rPr>
                <w:rFonts w:ascii="Times New Roman" w:eastAsia="Times New Roman" w:hAnsi="Times New Roman" w:cs="Times New Roman"/>
                <w:sz w:val="16"/>
                <w:szCs w:val="16"/>
                <w:lang w:eastAsia="ru-RU"/>
              </w:rPr>
            </w:pPr>
            <w:r w:rsidRPr="007B046F">
              <w:rPr>
                <w:rFonts w:ascii="Times New Roman" w:hAnsi="Times New Roman" w:cs="Times New Roman"/>
                <w:sz w:val="18"/>
                <w:szCs w:val="18"/>
              </w:rPr>
              <w:t>100</w:t>
            </w:r>
          </w:p>
        </w:tc>
        <w:tc>
          <w:tcPr>
            <w:tcW w:w="1276" w:type="dxa"/>
            <w:tcBorders>
              <w:top w:val="nil"/>
              <w:left w:val="nil"/>
              <w:bottom w:val="single" w:sz="8" w:space="0" w:color="auto"/>
              <w:right w:val="single" w:sz="4" w:space="0" w:color="auto"/>
            </w:tcBorders>
            <w:noWrap/>
            <w:hideMark/>
          </w:tcPr>
          <w:p w:rsidR="00DD3FE8" w:rsidRPr="007B046F" w:rsidRDefault="00DD3FE8" w:rsidP="00DD3FE8">
            <w:pPr>
              <w:spacing w:after="0"/>
              <w:jc w:val="center"/>
              <w:rPr>
                <w:rFonts w:ascii="Times New Roman" w:eastAsia="Times New Roman" w:hAnsi="Times New Roman" w:cs="Times New Roman"/>
                <w:sz w:val="18"/>
                <w:szCs w:val="18"/>
                <w:lang w:eastAsia="ru-RU"/>
              </w:rPr>
            </w:pPr>
            <w:r w:rsidRPr="007B046F">
              <w:rPr>
                <w:rFonts w:ascii="Times New Roman" w:eastAsia="Times New Roman" w:hAnsi="Times New Roman" w:cs="Times New Roman"/>
                <w:sz w:val="18"/>
                <w:szCs w:val="18"/>
                <w:lang w:eastAsia="ru-RU"/>
              </w:rPr>
              <w:t>0</w:t>
            </w:r>
          </w:p>
        </w:tc>
        <w:tc>
          <w:tcPr>
            <w:tcW w:w="1276" w:type="dxa"/>
            <w:tcBorders>
              <w:top w:val="nil"/>
              <w:left w:val="nil"/>
              <w:bottom w:val="single" w:sz="8" w:space="0" w:color="auto"/>
              <w:right w:val="single" w:sz="4" w:space="0" w:color="auto"/>
            </w:tcBorders>
            <w:noWrap/>
            <w:hideMark/>
          </w:tcPr>
          <w:p w:rsidR="00DD3FE8" w:rsidRPr="001C2CB3" w:rsidRDefault="00DD3FE8" w:rsidP="00DD3FE8">
            <w:pPr>
              <w:spacing w:after="0"/>
              <w:jc w:val="center"/>
              <w:rPr>
                <w:rFonts w:ascii="Times New Roman" w:eastAsia="Times New Roman" w:hAnsi="Times New Roman" w:cs="Times New Roman"/>
                <w:sz w:val="18"/>
                <w:szCs w:val="18"/>
                <w:lang w:eastAsia="ru-RU"/>
              </w:rPr>
            </w:pPr>
            <w:r w:rsidRPr="001C2CB3">
              <w:rPr>
                <w:rFonts w:ascii="Times New Roman" w:eastAsia="Times New Roman" w:hAnsi="Times New Roman" w:cs="Times New Roman"/>
                <w:sz w:val="18"/>
                <w:szCs w:val="18"/>
                <w:lang w:eastAsia="ru-RU"/>
              </w:rPr>
              <w:t>0</w:t>
            </w:r>
          </w:p>
        </w:tc>
        <w:tc>
          <w:tcPr>
            <w:tcW w:w="1134" w:type="dxa"/>
            <w:tcBorders>
              <w:top w:val="nil"/>
              <w:left w:val="nil"/>
              <w:bottom w:val="single" w:sz="8" w:space="0" w:color="auto"/>
              <w:right w:val="nil"/>
            </w:tcBorders>
            <w:noWrap/>
            <w:hideMark/>
          </w:tcPr>
          <w:p w:rsidR="00DD3FE8" w:rsidRPr="00066444" w:rsidRDefault="00DD3FE8" w:rsidP="00DD3FE8">
            <w:pPr>
              <w:spacing w:after="0"/>
              <w:jc w:val="center"/>
              <w:rPr>
                <w:rFonts w:ascii="Times New Roman" w:eastAsia="Times New Roman" w:hAnsi="Times New Roman" w:cs="Times New Roman"/>
                <w:sz w:val="18"/>
                <w:szCs w:val="18"/>
                <w:lang w:eastAsia="ru-RU"/>
              </w:rPr>
            </w:pPr>
            <w:r w:rsidRPr="00066444">
              <w:rPr>
                <w:rFonts w:ascii="Times New Roman" w:eastAsia="Times New Roman" w:hAnsi="Times New Roman" w:cs="Times New Roman"/>
                <w:sz w:val="18"/>
                <w:szCs w:val="18"/>
                <w:lang w:eastAsia="ru-RU"/>
              </w:rPr>
              <w:t>0</w:t>
            </w:r>
          </w:p>
        </w:tc>
        <w:tc>
          <w:tcPr>
            <w:tcW w:w="1559" w:type="dxa"/>
            <w:tcBorders>
              <w:top w:val="nil"/>
              <w:left w:val="single" w:sz="4" w:space="0" w:color="auto"/>
              <w:bottom w:val="single" w:sz="8" w:space="0" w:color="auto"/>
              <w:right w:val="single" w:sz="8" w:space="0" w:color="auto"/>
            </w:tcBorders>
            <w:noWrap/>
          </w:tcPr>
          <w:p w:rsidR="00DD3FE8" w:rsidRPr="001C2CB3" w:rsidRDefault="00DD3FE8" w:rsidP="00DD3FE8">
            <w:pPr>
              <w:spacing w:after="0"/>
              <w:jc w:val="center"/>
              <w:rPr>
                <w:rFonts w:ascii="Times New Roman" w:eastAsia="Times New Roman" w:hAnsi="Times New Roman" w:cs="Times New Roman"/>
                <w:sz w:val="18"/>
                <w:szCs w:val="18"/>
                <w:lang w:eastAsia="ru-RU"/>
              </w:rPr>
            </w:pPr>
          </w:p>
        </w:tc>
      </w:tr>
      <w:tr w:rsidR="00DD3FE8" w:rsidRPr="00D54DCC" w:rsidTr="00834910">
        <w:trPr>
          <w:trHeight w:val="465"/>
        </w:trPr>
        <w:tc>
          <w:tcPr>
            <w:tcW w:w="582" w:type="dxa"/>
            <w:vMerge/>
            <w:tcBorders>
              <w:top w:val="single" w:sz="8" w:space="0" w:color="auto"/>
              <w:left w:val="single" w:sz="8" w:space="0" w:color="auto"/>
              <w:bottom w:val="single" w:sz="8" w:space="0" w:color="000000"/>
              <w:right w:val="single" w:sz="4" w:space="0" w:color="auto"/>
            </w:tcBorders>
            <w:vAlign w:val="center"/>
            <w:hideMark/>
          </w:tcPr>
          <w:p w:rsidR="00DD3FE8" w:rsidRPr="00D54DCC" w:rsidRDefault="00DD3FE8" w:rsidP="006C5D11">
            <w:pPr>
              <w:spacing w:after="0" w:line="240" w:lineRule="auto"/>
              <w:rPr>
                <w:rFonts w:ascii="Times New Roman" w:eastAsia="Times New Roman" w:hAnsi="Times New Roman" w:cs="Times New Roman"/>
                <w:b/>
                <w:bCs/>
                <w:sz w:val="16"/>
                <w:szCs w:val="16"/>
                <w:lang w:eastAsia="ru-RU"/>
              </w:rPr>
            </w:pPr>
          </w:p>
        </w:tc>
        <w:tc>
          <w:tcPr>
            <w:tcW w:w="567" w:type="dxa"/>
            <w:vMerge/>
            <w:tcBorders>
              <w:top w:val="single" w:sz="8" w:space="0" w:color="auto"/>
              <w:left w:val="single" w:sz="4" w:space="0" w:color="auto"/>
              <w:bottom w:val="single" w:sz="8" w:space="0" w:color="000000"/>
              <w:right w:val="single" w:sz="4" w:space="0" w:color="auto"/>
            </w:tcBorders>
            <w:vAlign w:val="center"/>
            <w:hideMark/>
          </w:tcPr>
          <w:p w:rsidR="00DD3FE8" w:rsidRPr="00D54DCC" w:rsidRDefault="00DD3FE8" w:rsidP="006C5D11">
            <w:pPr>
              <w:spacing w:after="0" w:line="240" w:lineRule="auto"/>
              <w:rPr>
                <w:rFonts w:ascii="Times New Roman" w:eastAsia="Times New Roman" w:hAnsi="Times New Roman" w:cs="Times New Roman"/>
                <w:b/>
                <w:bCs/>
                <w:sz w:val="16"/>
                <w:szCs w:val="16"/>
                <w:lang w:eastAsia="ru-RU"/>
              </w:rPr>
            </w:pPr>
          </w:p>
        </w:tc>
        <w:tc>
          <w:tcPr>
            <w:tcW w:w="766" w:type="dxa"/>
            <w:tcBorders>
              <w:top w:val="nil"/>
              <w:left w:val="nil"/>
              <w:bottom w:val="single" w:sz="4" w:space="0" w:color="auto"/>
              <w:right w:val="single" w:sz="4" w:space="0" w:color="auto"/>
            </w:tcBorders>
            <w:noWrap/>
            <w:vAlign w:val="center"/>
            <w:hideMark/>
          </w:tcPr>
          <w:p w:rsidR="00DD3FE8" w:rsidRPr="00D54DCC" w:rsidRDefault="00DD3FE8" w:rsidP="006C5D11">
            <w:pPr>
              <w:spacing w:after="0"/>
              <w:jc w:val="center"/>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4</w:t>
            </w:r>
          </w:p>
        </w:tc>
        <w:tc>
          <w:tcPr>
            <w:tcW w:w="3850" w:type="dxa"/>
            <w:tcBorders>
              <w:top w:val="nil"/>
              <w:left w:val="nil"/>
              <w:bottom w:val="single" w:sz="4" w:space="0" w:color="auto"/>
              <w:right w:val="single" w:sz="4" w:space="0" w:color="auto"/>
            </w:tcBorders>
            <w:hideMark/>
          </w:tcPr>
          <w:p w:rsidR="00DD3FE8" w:rsidRPr="00D54DCC" w:rsidRDefault="00DD3FE8" w:rsidP="006C5D11">
            <w:pPr>
              <w:pStyle w:val="a4"/>
              <w:jc w:val="both"/>
              <w:rPr>
                <w:rFonts w:ascii="Times New Roman" w:hAnsi="Times New Roman" w:cs="Times New Roman"/>
                <w:sz w:val="18"/>
                <w:szCs w:val="18"/>
              </w:rPr>
            </w:pPr>
            <w:r w:rsidRPr="00D54DCC">
              <w:rPr>
                <w:rFonts w:ascii="Times New Roman" w:hAnsi="Times New Roman" w:cs="Times New Roman"/>
                <w:sz w:val="18"/>
                <w:szCs w:val="18"/>
              </w:rPr>
              <w:t>Удельный вес документов Архивного фонда Удмуртской Республики, хранящихся сверх установленных сроков их временного хранения в организациях-источниках комплектования архивного отдела Администрации МО «Глазовский район»</w:t>
            </w:r>
          </w:p>
        </w:tc>
        <w:tc>
          <w:tcPr>
            <w:tcW w:w="1023" w:type="dxa"/>
            <w:tcBorders>
              <w:top w:val="nil"/>
              <w:left w:val="nil"/>
              <w:bottom w:val="single" w:sz="4" w:space="0" w:color="auto"/>
              <w:right w:val="single" w:sz="4" w:space="0" w:color="auto"/>
            </w:tcBorders>
            <w:noWrap/>
            <w:hideMark/>
          </w:tcPr>
          <w:p w:rsidR="00DD3FE8" w:rsidRPr="001C2CB3" w:rsidRDefault="00DD3FE8" w:rsidP="00DD3FE8">
            <w:pPr>
              <w:spacing w:before="40" w:after="40"/>
              <w:jc w:val="center"/>
              <w:rPr>
                <w:sz w:val="18"/>
                <w:szCs w:val="18"/>
              </w:rPr>
            </w:pPr>
            <w:r w:rsidRPr="001C2CB3">
              <w:rPr>
                <w:sz w:val="18"/>
                <w:szCs w:val="18"/>
              </w:rPr>
              <w:t>%</w:t>
            </w:r>
          </w:p>
        </w:tc>
        <w:tc>
          <w:tcPr>
            <w:tcW w:w="1165" w:type="dxa"/>
            <w:tcBorders>
              <w:top w:val="nil"/>
              <w:left w:val="nil"/>
              <w:bottom w:val="single" w:sz="4" w:space="0" w:color="auto"/>
              <w:right w:val="single" w:sz="4" w:space="0" w:color="auto"/>
            </w:tcBorders>
            <w:noWrap/>
            <w:hideMark/>
          </w:tcPr>
          <w:p w:rsidR="00DD3FE8" w:rsidRPr="00196396" w:rsidRDefault="00DD3FE8" w:rsidP="00DD3FE8">
            <w:pPr>
              <w:spacing w:after="0"/>
              <w:jc w:val="center"/>
              <w:rPr>
                <w:rFonts w:ascii="Times New Roman" w:eastAsia="Times New Roman" w:hAnsi="Times New Roman" w:cs="Times New Roman"/>
                <w:color w:val="000000"/>
                <w:sz w:val="16"/>
                <w:szCs w:val="16"/>
                <w:lang w:eastAsia="ru-RU"/>
              </w:rPr>
            </w:pPr>
            <w:r>
              <w:rPr>
                <w:rFonts w:ascii="Times New Roman" w:hAnsi="Times New Roman" w:cs="Times New Roman"/>
                <w:sz w:val="18"/>
                <w:szCs w:val="18"/>
              </w:rPr>
              <w:t>0</w:t>
            </w:r>
          </w:p>
        </w:tc>
        <w:tc>
          <w:tcPr>
            <w:tcW w:w="1134" w:type="dxa"/>
            <w:tcBorders>
              <w:top w:val="nil"/>
              <w:left w:val="nil"/>
              <w:bottom w:val="single" w:sz="4" w:space="0" w:color="auto"/>
              <w:right w:val="single" w:sz="4" w:space="0" w:color="auto"/>
            </w:tcBorders>
            <w:noWrap/>
            <w:hideMark/>
          </w:tcPr>
          <w:p w:rsidR="00DD3FE8" w:rsidRPr="007B046F" w:rsidRDefault="00DD3FE8" w:rsidP="00DD3FE8">
            <w:pPr>
              <w:spacing w:before="40" w:after="40"/>
              <w:jc w:val="center"/>
              <w:rPr>
                <w:rFonts w:ascii="Times New Roman" w:hAnsi="Times New Roman" w:cs="Times New Roman"/>
                <w:sz w:val="18"/>
                <w:szCs w:val="18"/>
              </w:rPr>
            </w:pPr>
            <w:r>
              <w:rPr>
                <w:rFonts w:ascii="Times New Roman" w:hAnsi="Times New Roman" w:cs="Times New Roman"/>
                <w:sz w:val="18"/>
                <w:szCs w:val="18"/>
              </w:rPr>
              <w:t>0</w:t>
            </w:r>
          </w:p>
        </w:tc>
        <w:tc>
          <w:tcPr>
            <w:tcW w:w="1276" w:type="dxa"/>
            <w:tcBorders>
              <w:top w:val="nil"/>
              <w:left w:val="nil"/>
              <w:bottom w:val="single" w:sz="4" w:space="0" w:color="auto"/>
              <w:right w:val="single" w:sz="4" w:space="0" w:color="auto"/>
            </w:tcBorders>
            <w:noWrap/>
            <w:hideMark/>
          </w:tcPr>
          <w:p w:rsidR="00DD3FE8" w:rsidRPr="007B046F" w:rsidRDefault="00DD3FE8" w:rsidP="00DD3FE8">
            <w:pPr>
              <w:spacing w:after="0"/>
              <w:jc w:val="center"/>
              <w:rPr>
                <w:rFonts w:ascii="Times New Roman" w:eastAsia="Times New Roman" w:hAnsi="Times New Roman" w:cs="Times New Roman"/>
                <w:sz w:val="16"/>
                <w:szCs w:val="16"/>
                <w:lang w:eastAsia="ru-RU"/>
              </w:rPr>
            </w:pPr>
            <w:r w:rsidRPr="007B046F">
              <w:rPr>
                <w:rFonts w:ascii="Times New Roman" w:hAnsi="Times New Roman" w:cs="Times New Roman"/>
                <w:sz w:val="18"/>
                <w:szCs w:val="18"/>
              </w:rPr>
              <w:t>0</w:t>
            </w:r>
          </w:p>
        </w:tc>
        <w:tc>
          <w:tcPr>
            <w:tcW w:w="1276" w:type="dxa"/>
            <w:tcBorders>
              <w:top w:val="nil"/>
              <w:left w:val="nil"/>
              <w:bottom w:val="single" w:sz="4" w:space="0" w:color="auto"/>
              <w:right w:val="single" w:sz="4" w:space="0" w:color="auto"/>
            </w:tcBorders>
            <w:noWrap/>
          </w:tcPr>
          <w:p w:rsidR="00DD3FE8" w:rsidRPr="007B046F" w:rsidRDefault="00DD3FE8" w:rsidP="00DD3FE8">
            <w:pPr>
              <w:spacing w:after="0"/>
              <w:jc w:val="center"/>
              <w:rPr>
                <w:rFonts w:ascii="Times New Roman" w:eastAsia="Times New Roman" w:hAnsi="Times New Roman" w:cs="Times New Roman"/>
                <w:sz w:val="18"/>
                <w:szCs w:val="18"/>
                <w:lang w:eastAsia="ru-RU"/>
              </w:rPr>
            </w:pPr>
            <w:r w:rsidRPr="007B046F">
              <w:rPr>
                <w:rFonts w:ascii="Times New Roman" w:eastAsia="Times New Roman" w:hAnsi="Times New Roman" w:cs="Times New Roman"/>
                <w:sz w:val="18"/>
                <w:szCs w:val="18"/>
                <w:lang w:eastAsia="ru-RU"/>
              </w:rPr>
              <w:t>0</w:t>
            </w:r>
          </w:p>
        </w:tc>
        <w:tc>
          <w:tcPr>
            <w:tcW w:w="1276" w:type="dxa"/>
            <w:tcBorders>
              <w:top w:val="nil"/>
              <w:left w:val="nil"/>
              <w:bottom w:val="single" w:sz="4" w:space="0" w:color="auto"/>
              <w:right w:val="single" w:sz="4" w:space="0" w:color="auto"/>
            </w:tcBorders>
            <w:noWrap/>
          </w:tcPr>
          <w:p w:rsidR="00DD3FE8" w:rsidRPr="001C2CB3" w:rsidRDefault="00DD3FE8" w:rsidP="00DD3FE8">
            <w:pPr>
              <w:spacing w:after="0"/>
              <w:jc w:val="center"/>
              <w:rPr>
                <w:rFonts w:ascii="Times New Roman" w:eastAsia="Times New Roman" w:hAnsi="Times New Roman" w:cs="Times New Roman"/>
                <w:sz w:val="18"/>
                <w:szCs w:val="18"/>
                <w:lang w:eastAsia="ru-RU"/>
              </w:rPr>
            </w:pPr>
            <w:r w:rsidRPr="001C2CB3">
              <w:rPr>
                <w:rFonts w:ascii="Times New Roman" w:eastAsia="Times New Roman" w:hAnsi="Times New Roman" w:cs="Times New Roman"/>
                <w:sz w:val="18"/>
                <w:szCs w:val="18"/>
                <w:lang w:eastAsia="ru-RU"/>
              </w:rPr>
              <w:t>0</w:t>
            </w:r>
          </w:p>
        </w:tc>
        <w:tc>
          <w:tcPr>
            <w:tcW w:w="1134" w:type="dxa"/>
            <w:tcBorders>
              <w:top w:val="nil"/>
              <w:left w:val="nil"/>
              <w:bottom w:val="single" w:sz="4" w:space="0" w:color="auto"/>
              <w:right w:val="nil"/>
            </w:tcBorders>
            <w:noWrap/>
          </w:tcPr>
          <w:p w:rsidR="00DD3FE8" w:rsidRPr="00066444" w:rsidRDefault="00DD3FE8" w:rsidP="00DD3FE8">
            <w:pPr>
              <w:spacing w:after="0"/>
              <w:jc w:val="center"/>
              <w:rPr>
                <w:rFonts w:ascii="Times New Roman" w:eastAsia="Times New Roman" w:hAnsi="Times New Roman" w:cs="Times New Roman"/>
                <w:sz w:val="18"/>
                <w:szCs w:val="18"/>
                <w:lang w:eastAsia="ru-RU"/>
              </w:rPr>
            </w:pPr>
            <w:r w:rsidRPr="00066444">
              <w:rPr>
                <w:rFonts w:ascii="Times New Roman" w:eastAsia="Times New Roman" w:hAnsi="Times New Roman" w:cs="Times New Roman"/>
                <w:sz w:val="18"/>
                <w:szCs w:val="18"/>
                <w:lang w:eastAsia="ru-RU"/>
              </w:rPr>
              <w:t>0</w:t>
            </w:r>
          </w:p>
        </w:tc>
        <w:tc>
          <w:tcPr>
            <w:tcW w:w="1559" w:type="dxa"/>
            <w:tcBorders>
              <w:top w:val="nil"/>
              <w:left w:val="single" w:sz="4" w:space="0" w:color="auto"/>
              <w:bottom w:val="single" w:sz="4" w:space="0" w:color="auto"/>
              <w:right w:val="single" w:sz="8" w:space="0" w:color="auto"/>
            </w:tcBorders>
            <w:noWrap/>
          </w:tcPr>
          <w:p w:rsidR="00DD3FE8" w:rsidRPr="001C2CB3" w:rsidRDefault="00DD3FE8" w:rsidP="00DD3FE8">
            <w:pPr>
              <w:pStyle w:val="a4"/>
              <w:rPr>
                <w:rFonts w:ascii="Times New Roman" w:hAnsi="Times New Roman" w:cs="Times New Roman"/>
                <w:sz w:val="18"/>
                <w:szCs w:val="18"/>
                <w:lang w:eastAsia="ru-RU"/>
              </w:rPr>
            </w:pPr>
          </w:p>
        </w:tc>
      </w:tr>
      <w:tr w:rsidR="00DD3FE8" w:rsidRPr="00D54DCC" w:rsidTr="00A5725D">
        <w:trPr>
          <w:trHeight w:val="966"/>
        </w:trPr>
        <w:tc>
          <w:tcPr>
            <w:tcW w:w="582" w:type="dxa"/>
            <w:vMerge/>
            <w:tcBorders>
              <w:top w:val="single" w:sz="8" w:space="0" w:color="auto"/>
              <w:left w:val="single" w:sz="8" w:space="0" w:color="auto"/>
              <w:bottom w:val="single" w:sz="8" w:space="0" w:color="000000"/>
              <w:right w:val="single" w:sz="4" w:space="0" w:color="auto"/>
            </w:tcBorders>
            <w:vAlign w:val="center"/>
            <w:hideMark/>
          </w:tcPr>
          <w:p w:rsidR="00DD3FE8" w:rsidRPr="00D54DCC" w:rsidRDefault="00DD3FE8" w:rsidP="006C5D11">
            <w:pPr>
              <w:spacing w:after="0" w:line="240" w:lineRule="auto"/>
              <w:rPr>
                <w:rFonts w:ascii="Times New Roman" w:eastAsia="Times New Roman" w:hAnsi="Times New Roman" w:cs="Times New Roman"/>
                <w:b/>
                <w:bCs/>
                <w:sz w:val="16"/>
                <w:szCs w:val="16"/>
                <w:lang w:eastAsia="ru-RU"/>
              </w:rPr>
            </w:pPr>
          </w:p>
        </w:tc>
        <w:tc>
          <w:tcPr>
            <w:tcW w:w="567" w:type="dxa"/>
            <w:vMerge/>
            <w:tcBorders>
              <w:top w:val="single" w:sz="8" w:space="0" w:color="auto"/>
              <w:left w:val="single" w:sz="4" w:space="0" w:color="auto"/>
              <w:bottom w:val="single" w:sz="8" w:space="0" w:color="000000"/>
              <w:right w:val="single" w:sz="4" w:space="0" w:color="auto"/>
            </w:tcBorders>
            <w:vAlign w:val="center"/>
            <w:hideMark/>
          </w:tcPr>
          <w:p w:rsidR="00DD3FE8" w:rsidRPr="00D54DCC" w:rsidRDefault="00DD3FE8" w:rsidP="006C5D11">
            <w:pPr>
              <w:spacing w:after="0" w:line="240" w:lineRule="auto"/>
              <w:rPr>
                <w:rFonts w:ascii="Times New Roman" w:eastAsia="Times New Roman" w:hAnsi="Times New Roman" w:cs="Times New Roman"/>
                <w:b/>
                <w:bCs/>
                <w:sz w:val="16"/>
                <w:szCs w:val="16"/>
                <w:lang w:eastAsia="ru-RU"/>
              </w:rPr>
            </w:pPr>
          </w:p>
        </w:tc>
        <w:tc>
          <w:tcPr>
            <w:tcW w:w="766" w:type="dxa"/>
            <w:tcBorders>
              <w:top w:val="single" w:sz="4" w:space="0" w:color="auto"/>
              <w:left w:val="nil"/>
              <w:bottom w:val="single" w:sz="4" w:space="0" w:color="auto"/>
              <w:right w:val="single" w:sz="4" w:space="0" w:color="auto"/>
            </w:tcBorders>
            <w:noWrap/>
            <w:vAlign w:val="center"/>
            <w:hideMark/>
          </w:tcPr>
          <w:p w:rsidR="00DD3FE8" w:rsidRPr="00D54DCC" w:rsidRDefault="00DD3FE8" w:rsidP="006C5D11">
            <w:pPr>
              <w:spacing w:after="0"/>
              <w:jc w:val="center"/>
              <w:rPr>
                <w:rFonts w:ascii="Times New Roman" w:eastAsia="Times New Roman" w:hAnsi="Times New Roman" w:cs="Times New Roman"/>
                <w:sz w:val="16"/>
                <w:szCs w:val="16"/>
                <w:lang w:eastAsia="ru-RU"/>
              </w:rPr>
            </w:pPr>
            <w:r w:rsidRPr="00D54DCC">
              <w:rPr>
                <w:rFonts w:ascii="Times New Roman" w:eastAsia="Times New Roman" w:hAnsi="Times New Roman" w:cs="Times New Roman"/>
                <w:sz w:val="16"/>
                <w:szCs w:val="16"/>
                <w:lang w:eastAsia="ru-RU"/>
              </w:rPr>
              <w:t>5</w:t>
            </w:r>
          </w:p>
          <w:p w:rsidR="00DD3FE8" w:rsidRPr="00D54DCC" w:rsidRDefault="00DD3FE8" w:rsidP="006C5D11">
            <w:pPr>
              <w:spacing w:after="0"/>
              <w:jc w:val="center"/>
              <w:rPr>
                <w:rFonts w:ascii="Times New Roman" w:eastAsia="Times New Roman" w:hAnsi="Times New Roman" w:cs="Times New Roman"/>
                <w:sz w:val="16"/>
                <w:szCs w:val="16"/>
                <w:lang w:eastAsia="ru-RU"/>
              </w:rPr>
            </w:pPr>
          </w:p>
        </w:tc>
        <w:tc>
          <w:tcPr>
            <w:tcW w:w="3850" w:type="dxa"/>
            <w:tcBorders>
              <w:top w:val="single" w:sz="4" w:space="0" w:color="auto"/>
              <w:left w:val="nil"/>
              <w:bottom w:val="single" w:sz="4" w:space="0" w:color="auto"/>
              <w:right w:val="single" w:sz="4" w:space="0" w:color="auto"/>
            </w:tcBorders>
            <w:hideMark/>
          </w:tcPr>
          <w:p w:rsidR="00DD3FE8" w:rsidRPr="00D54DCC" w:rsidRDefault="00DD3FE8" w:rsidP="006C5D11">
            <w:pPr>
              <w:pStyle w:val="a4"/>
              <w:jc w:val="both"/>
              <w:rPr>
                <w:rFonts w:ascii="Times New Roman" w:hAnsi="Times New Roman" w:cs="Times New Roman"/>
                <w:sz w:val="18"/>
                <w:szCs w:val="18"/>
              </w:rPr>
            </w:pPr>
            <w:r w:rsidRPr="00D54DCC">
              <w:rPr>
                <w:rStyle w:val="10"/>
                <w:rFonts w:eastAsiaTheme="minorHAnsi"/>
              </w:rPr>
              <w:t xml:space="preserve">Доля архивных документов, включая фонды аудио- и видеоархивов, переведенных в электронную форму, в общем объеме документов, хранящихся в архивном отделе Администрации МО </w:t>
            </w:r>
            <w:r w:rsidRPr="00D54DCC">
              <w:rPr>
                <w:rFonts w:ascii="Times New Roman" w:hAnsi="Times New Roman" w:cs="Times New Roman"/>
                <w:sz w:val="18"/>
                <w:szCs w:val="18"/>
              </w:rPr>
              <w:t>«Глазовский район»</w:t>
            </w:r>
          </w:p>
        </w:tc>
        <w:tc>
          <w:tcPr>
            <w:tcW w:w="1023" w:type="dxa"/>
            <w:tcBorders>
              <w:top w:val="single" w:sz="4" w:space="0" w:color="auto"/>
              <w:left w:val="nil"/>
              <w:bottom w:val="single" w:sz="4" w:space="0" w:color="auto"/>
              <w:right w:val="single" w:sz="4" w:space="0" w:color="auto"/>
            </w:tcBorders>
            <w:noWrap/>
            <w:hideMark/>
          </w:tcPr>
          <w:p w:rsidR="00DD3FE8" w:rsidRPr="001C2CB3" w:rsidRDefault="00DD3FE8" w:rsidP="00DD3FE8">
            <w:pPr>
              <w:spacing w:before="40" w:after="40"/>
              <w:jc w:val="center"/>
              <w:rPr>
                <w:sz w:val="18"/>
                <w:szCs w:val="18"/>
              </w:rPr>
            </w:pPr>
            <w:r w:rsidRPr="001C2CB3">
              <w:rPr>
                <w:sz w:val="18"/>
                <w:szCs w:val="18"/>
              </w:rPr>
              <w:t>%</w:t>
            </w:r>
          </w:p>
        </w:tc>
        <w:tc>
          <w:tcPr>
            <w:tcW w:w="1165" w:type="dxa"/>
            <w:tcBorders>
              <w:top w:val="single" w:sz="4" w:space="0" w:color="auto"/>
              <w:left w:val="nil"/>
              <w:bottom w:val="single" w:sz="4" w:space="0" w:color="auto"/>
              <w:right w:val="single" w:sz="4" w:space="0" w:color="auto"/>
            </w:tcBorders>
            <w:noWrap/>
          </w:tcPr>
          <w:p w:rsidR="00DD3FE8" w:rsidRPr="00E6258F" w:rsidRDefault="00DD3FE8" w:rsidP="00DD3FE8">
            <w:pPr>
              <w:spacing w:after="0"/>
              <w:jc w:val="center"/>
              <w:rPr>
                <w:rFonts w:ascii="Times New Roman" w:eastAsia="Times New Roman" w:hAnsi="Times New Roman" w:cs="Times New Roman"/>
                <w:sz w:val="16"/>
                <w:szCs w:val="16"/>
                <w:lang w:eastAsia="ru-RU"/>
              </w:rPr>
            </w:pPr>
            <w:r w:rsidRPr="00E6258F">
              <w:rPr>
                <w:rFonts w:ascii="Times New Roman" w:hAnsi="Times New Roman" w:cs="Times New Roman"/>
                <w:sz w:val="18"/>
                <w:szCs w:val="18"/>
              </w:rPr>
              <w:t>8,5</w:t>
            </w:r>
          </w:p>
        </w:tc>
        <w:tc>
          <w:tcPr>
            <w:tcW w:w="1134" w:type="dxa"/>
            <w:tcBorders>
              <w:top w:val="single" w:sz="4" w:space="0" w:color="auto"/>
              <w:left w:val="nil"/>
              <w:bottom w:val="single" w:sz="4" w:space="0" w:color="auto"/>
              <w:right w:val="single" w:sz="4" w:space="0" w:color="auto"/>
            </w:tcBorders>
            <w:noWrap/>
          </w:tcPr>
          <w:p w:rsidR="00DD3FE8" w:rsidRPr="00E6258F" w:rsidRDefault="00DD3FE8" w:rsidP="00DD3FE8">
            <w:pPr>
              <w:spacing w:before="40" w:after="40"/>
              <w:jc w:val="center"/>
              <w:rPr>
                <w:rFonts w:ascii="Times New Roman" w:hAnsi="Times New Roman" w:cs="Times New Roman"/>
                <w:sz w:val="18"/>
                <w:szCs w:val="18"/>
              </w:rPr>
            </w:pPr>
            <w:r w:rsidRPr="00E6258F">
              <w:rPr>
                <w:rFonts w:ascii="Times New Roman" w:hAnsi="Times New Roman" w:cs="Times New Roman"/>
                <w:sz w:val="18"/>
                <w:szCs w:val="18"/>
              </w:rPr>
              <w:t>9,0</w:t>
            </w:r>
          </w:p>
        </w:tc>
        <w:tc>
          <w:tcPr>
            <w:tcW w:w="1276" w:type="dxa"/>
            <w:tcBorders>
              <w:top w:val="single" w:sz="4" w:space="0" w:color="auto"/>
              <w:left w:val="nil"/>
              <w:bottom w:val="single" w:sz="4" w:space="0" w:color="auto"/>
              <w:right w:val="single" w:sz="4" w:space="0" w:color="auto"/>
            </w:tcBorders>
            <w:noWrap/>
          </w:tcPr>
          <w:p w:rsidR="00DD3FE8" w:rsidRPr="00E6258F" w:rsidRDefault="00DD3FE8" w:rsidP="00DD3FE8">
            <w:pPr>
              <w:spacing w:after="0"/>
              <w:jc w:val="center"/>
              <w:rPr>
                <w:rFonts w:ascii="Times New Roman" w:eastAsia="Times New Roman" w:hAnsi="Times New Roman" w:cs="Times New Roman"/>
                <w:sz w:val="16"/>
                <w:szCs w:val="16"/>
                <w:lang w:eastAsia="ru-RU"/>
              </w:rPr>
            </w:pPr>
            <w:r w:rsidRPr="00E6258F">
              <w:rPr>
                <w:rFonts w:ascii="Times New Roman" w:hAnsi="Times New Roman" w:cs="Times New Roman"/>
                <w:sz w:val="18"/>
                <w:szCs w:val="18"/>
              </w:rPr>
              <w:t>9,0</w:t>
            </w:r>
          </w:p>
        </w:tc>
        <w:tc>
          <w:tcPr>
            <w:tcW w:w="1276" w:type="dxa"/>
            <w:tcBorders>
              <w:top w:val="single" w:sz="4" w:space="0" w:color="auto"/>
              <w:left w:val="nil"/>
              <w:bottom w:val="single" w:sz="4" w:space="0" w:color="auto"/>
              <w:right w:val="single" w:sz="4" w:space="0" w:color="auto"/>
            </w:tcBorders>
            <w:noWrap/>
          </w:tcPr>
          <w:p w:rsidR="00DD3FE8" w:rsidRPr="001C2CB3" w:rsidRDefault="00DD3FE8" w:rsidP="00DD3FE8">
            <w:pPr>
              <w:spacing w:after="0"/>
              <w:jc w:val="center"/>
              <w:rPr>
                <w:rFonts w:ascii="Times New Roman" w:eastAsia="Times New Roman" w:hAnsi="Times New Roman" w:cs="Times New Roman"/>
                <w:sz w:val="18"/>
                <w:szCs w:val="18"/>
                <w:lang w:eastAsia="ru-RU"/>
              </w:rPr>
            </w:pPr>
            <w:r w:rsidRPr="001C2CB3">
              <w:rPr>
                <w:rFonts w:ascii="Times New Roman" w:eastAsia="Times New Roman" w:hAnsi="Times New Roman" w:cs="Times New Roman"/>
                <w:sz w:val="18"/>
                <w:szCs w:val="18"/>
                <w:lang w:eastAsia="ru-RU"/>
              </w:rPr>
              <w:t>0</w:t>
            </w:r>
          </w:p>
        </w:tc>
        <w:tc>
          <w:tcPr>
            <w:tcW w:w="1276" w:type="dxa"/>
            <w:tcBorders>
              <w:top w:val="single" w:sz="4" w:space="0" w:color="auto"/>
              <w:left w:val="nil"/>
              <w:bottom w:val="single" w:sz="4" w:space="0" w:color="auto"/>
              <w:right w:val="single" w:sz="4" w:space="0" w:color="auto"/>
            </w:tcBorders>
            <w:noWrap/>
          </w:tcPr>
          <w:p w:rsidR="00DD3FE8" w:rsidRPr="001C2CB3" w:rsidRDefault="00DD3FE8" w:rsidP="00DD3FE8">
            <w:pPr>
              <w:spacing w:after="0"/>
              <w:jc w:val="center"/>
              <w:rPr>
                <w:rFonts w:ascii="Times New Roman" w:eastAsia="Times New Roman" w:hAnsi="Times New Roman" w:cs="Times New Roman"/>
                <w:sz w:val="18"/>
                <w:szCs w:val="18"/>
                <w:lang w:eastAsia="ru-RU"/>
              </w:rPr>
            </w:pPr>
            <w:r w:rsidRPr="001C2CB3">
              <w:rPr>
                <w:rFonts w:ascii="Times New Roman" w:eastAsia="Times New Roman" w:hAnsi="Times New Roman" w:cs="Times New Roman"/>
                <w:sz w:val="18"/>
                <w:szCs w:val="18"/>
                <w:lang w:eastAsia="ru-RU"/>
              </w:rPr>
              <w:t>0</w:t>
            </w:r>
          </w:p>
        </w:tc>
        <w:tc>
          <w:tcPr>
            <w:tcW w:w="1134" w:type="dxa"/>
            <w:tcBorders>
              <w:top w:val="single" w:sz="4" w:space="0" w:color="auto"/>
              <w:left w:val="nil"/>
              <w:bottom w:val="single" w:sz="4" w:space="0" w:color="auto"/>
              <w:right w:val="nil"/>
            </w:tcBorders>
            <w:noWrap/>
          </w:tcPr>
          <w:p w:rsidR="00DD3FE8" w:rsidRPr="00E6258F" w:rsidRDefault="00DD3FE8" w:rsidP="00DD3FE8">
            <w:pPr>
              <w:spacing w:after="0"/>
              <w:jc w:val="center"/>
              <w:rPr>
                <w:rFonts w:ascii="Times New Roman" w:eastAsia="Times New Roman" w:hAnsi="Times New Roman" w:cs="Times New Roman"/>
                <w:color w:val="FF0000"/>
                <w:sz w:val="18"/>
                <w:szCs w:val="18"/>
                <w:lang w:eastAsia="ru-RU"/>
              </w:rPr>
            </w:pPr>
            <w:r w:rsidRPr="00D26934">
              <w:rPr>
                <w:rFonts w:ascii="Times New Roman" w:eastAsia="Times New Roman" w:hAnsi="Times New Roman" w:cs="Times New Roman"/>
                <w:sz w:val="18"/>
                <w:szCs w:val="18"/>
                <w:lang w:eastAsia="ru-RU"/>
              </w:rPr>
              <w:t>105,9</w:t>
            </w:r>
          </w:p>
        </w:tc>
        <w:tc>
          <w:tcPr>
            <w:tcW w:w="1559" w:type="dxa"/>
            <w:tcBorders>
              <w:top w:val="single" w:sz="4" w:space="0" w:color="auto"/>
              <w:left w:val="single" w:sz="4" w:space="0" w:color="auto"/>
              <w:bottom w:val="single" w:sz="4" w:space="0" w:color="auto"/>
              <w:right w:val="single" w:sz="8" w:space="0" w:color="auto"/>
            </w:tcBorders>
            <w:noWrap/>
          </w:tcPr>
          <w:p w:rsidR="00DD3FE8" w:rsidRPr="001C2CB3" w:rsidRDefault="00DD3FE8" w:rsidP="00DD3FE8">
            <w:pPr>
              <w:spacing w:after="0"/>
              <w:jc w:val="center"/>
              <w:rPr>
                <w:rFonts w:ascii="Times New Roman" w:eastAsia="Times New Roman" w:hAnsi="Times New Roman" w:cs="Times New Roman"/>
                <w:sz w:val="18"/>
                <w:szCs w:val="18"/>
                <w:lang w:eastAsia="ru-RU"/>
              </w:rPr>
            </w:pPr>
          </w:p>
        </w:tc>
      </w:tr>
    </w:tbl>
    <w:p w:rsidR="006C5D11" w:rsidRPr="00D54DCC" w:rsidRDefault="006C5D11" w:rsidP="006C5D11">
      <w:pPr>
        <w:rPr>
          <w:rFonts w:ascii="Times New Roman" w:hAnsi="Times New Roman" w:cs="Times New Roman"/>
          <w:color w:val="FF0000"/>
          <w:sz w:val="20"/>
          <w:szCs w:val="20"/>
        </w:rPr>
      </w:pPr>
    </w:p>
    <w:p w:rsidR="002052E1" w:rsidRPr="00D54DCC" w:rsidRDefault="002052E1" w:rsidP="002052E1">
      <w:pPr>
        <w:rPr>
          <w:rFonts w:ascii="Times New Roman" w:hAnsi="Times New Roman" w:cs="Times New Roman"/>
          <w:color w:val="FF0000"/>
          <w:sz w:val="18"/>
          <w:szCs w:val="18"/>
        </w:rPr>
      </w:pPr>
    </w:p>
    <w:tbl>
      <w:tblPr>
        <w:tblW w:w="15593" w:type="dxa"/>
        <w:tblInd w:w="108" w:type="dxa"/>
        <w:tblLayout w:type="fixed"/>
        <w:tblLook w:val="04A0" w:firstRow="1" w:lastRow="0" w:firstColumn="1" w:lastColumn="0" w:noHBand="0" w:noVBand="1"/>
      </w:tblPr>
      <w:tblGrid>
        <w:gridCol w:w="565"/>
        <w:gridCol w:w="425"/>
        <w:gridCol w:w="708"/>
        <w:gridCol w:w="4114"/>
        <w:gridCol w:w="992"/>
        <w:gridCol w:w="1134"/>
        <w:gridCol w:w="1134"/>
        <w:gridCol w:w="1276"/>
        <w:gridCol w:w="1276"/>
        <w:gridCol w:w="1276"/>
        <w:gridCol w:w="1134"/>
        <w:gridCol w:w="1559"/>
      </w:tblGrid>
      <w:tr w:rsidR="005E7F28" w:rsidRPr="00D54DCC" w:rsidTr="00A5725D">
        <w:trPr>
          <w:trHeight w:val="600"/>
          <w:tblHeader/>
        </w:trPr>
        <w:tc>
          <w:tcPr>
            <w:tcW w:w="990" w:type="dxa"/>
            <w:gridSpan w:val="2"/>
            <w:vMerge w:val="restart"/>
            <w:tcBorders>
              <w:top w:val="single" w:sz="8" w:space="0" w:color="auto"/>
              <w:left w:val="single" w:sz="8" w:space="0" w:color="auto"/>
              <w:bottom w:val="single" w:sz="4" w:space="0" w:color="auto"/>
              <w:right w:val="single" w:sz="4" w:space="0" w:color="auto"/>
            </w:tcBorders>
            <w:vAlign w:val="center"/>
            <w:hideMark/>
          </w:tcPr>
          <w:p w:rsidR="005E7F28" w:rsidRPr="00D54DCC" w:rsidRDefault="005E7F28" w:rsidP="00AC2D43">
            <w:pPr>
              <w:spacing w:after="0"/>
              <w:jc w:val="center"/>
              <w:rPr>
                <w:rFonts w:ascii="Times New Roman" w:eastAsia="Times New Roman" w:hAnsi="Times New Roman" w:cs="Times New Roman"/>
                <w:color w:val="000000"/>
                <w:sz w:val="18"/>
                <w:szCs w:val="18"/>
                <w:lang w:eastAsia="ru-RU"/>
              </w:rPr>
            </w:pPr>
            <w:r w:rsidRPr="00D54DCC">
              <w:rPr>
                <w:rFonts w:ascii="Times New Roman" w:eastAsia="Times New Roman" w:hAnsi="Times New Roman" w:cs="Times New Roman"/>
                <w:color w:val="000000"/>
                <w:sz w:val="18"/>
                <w:szCs w:val="18"/>
                <w:lang w:eastAsia="ru-RU"/>
              </w:rPr>
              <w:t>Коды аналитической программной классификации</w:t>
            </w:r>
          </w:p>
        </w:tc>
        <w:tc>
          <w:tcPr>
            <w:tcW w:w="708" w:type="dxa"/>
            <w:vMerge w:val="restart"/>
            <w:tcBorders>
              <w:top w:val="single" w:sz="8" w:space="0" w:color="auto"/>
              <w:left w:val="single" w:sz="4" w:space="0" w:color="auto"/>
              <w:bottom w:val="single" w:sz="8" w:space="0" w:color="000000"/>
              <w:right w:val="single" w:sz="4" w:space="0" w:color="auto"/>
            </w:tcBorders>
            <w:vAlign w:val="center"/>
            <w:hideMark/>
          </w:tcPr>
          <w:p w:rsidR="005E7F28" w:rsidRPr="00D54DCC" w:rsidRDefault="005E7F28" w:rsidP="00AC2D43">
            <w:pPr>
              <w:spacing w:after="0"/>
              <w:jc w:val="center"/>
              <w:rPr>
                <w:rFonts w:ascii="Times New Roman" w:eastAsia="Times New Roman" w:hAnsi="Times New Roman" w:cs="Times New Roman"/>
                <w:color w:val="000000"/>
                <w:sz w:val="18"/>
                <w:szCs w:val="18"/>
                <w:lang w:eastAsia="ru-RU"/>
              </w:rPr>
            </w:pPr>
            <w:r w:rsidRPr="00D54DCC">
              <w:rPr>
                <w:rFonts w:ascii="Times New Roman" w:eastAsia="Times New Roman" w:hAnsi="Times New Roman" w:cs="Times New Roman"/>
                <w:color w:val="000000"/>
                <w:sz w:val="18"/>
                <w:szCs w:val="18"/>
                <w:lang w:eastAsia="ru-RU"/>
              </w:rPr>
              <w:t xml:space="preserve">№ </w:t>
            </w:r>
            <w:proofErr w:type="gramStart"/>
            <w:r w:rsidRPr="00D54DCC">
              <w:rPr>
                <w:rFonts w:ascii="Times New Roman" w:eastAsia="Times New Roman" w:hAnsi="Times New Roman" w:cs="Times New Roman"/>
                <w:color w:val="000000"/>
                <w:sz w:val="18"/>
                <w:szCs w:val="18"/>
                <w:lang w:eastAsia="ru-RU"/>
              </w:rPr>
              <w:t>п</w:t>
            </w:r>
            <w:proofErr w:type="gramEnd"/>
            <w:r w:rsidRPr="00D54DCC">
              <w:rPr>
                <w:rFonts w:ascii="Times New Roman" w:eastAsia="Times New Roman" w:hAnsi="Times New Roman" w:cs="Times New Roman"/>
                <w:color w:val="000000"/>
                <w:sz w:val="18"/>
                <w:szCs w:val="18"/>
                <w:lang w:eastAsia="ru-RU"/>
              </w:rPr>
              <w:t>/п</w:t>
            </w:r>
          </w:p>
        </w:tc>
        <w:tc>
          <w:tcPr>
            <w:tcW w:w="4114" w:type="dxa"/>
            <w:vMerge w:val="restart"/>
            <w:tcBorders>
              <w:top w:val="single" w:sz="8" w:space="0" w:color="auto"/>
              <w:left w:val="single" w:sz="4" w:space="0" w:color="auto"/>
              <w:bottom w:val="single" w:sz="8" w:space="0" w:color="000000"/>
              <w:right w:val="single" w:sz="4" w:space="0" w:color="auto"/>
            </w:tcBorders>
            <w:vAlign w:val="center"/>
            <w:hideMark/>
          </w:tcPr>
          <w:p w:rsidR="005E7F28" w:rsidRPr="00D54DCC" w:rsidRDefault="005E7F28" w:rsidP="00AC2D43">
            <w:pPr>
              <w:spacing w:after="0"/>
              <w:jc w:val="center"/>
              <w:rPr>
                <w:rFonts w:ascii="Times New Roman" w:eastAsia="Times New Roman" w:hAnsi="Times New Roman" w:cs="Times New Roman"/>
                <w:color w:val="000000"/>
                <w:sz w:val="18"/>
                <w:szCs w:val="18"/>
                <w:lang w:eastAsia="ru-RU"/>
              </w:rPr>
            </w:pPr>
            <w:r w:rsidRPr="00D54DCC">
              <w:rPr>
                <w:rFonts w:ascii="Times New Roman" w:eastAsia="Times New Roman" w:hAnsi="Times New Roman" w:cs="Times New Roman"/>
                <w:color w:val="000000"/>
                <w:sz w:val="18"/>
                <w:szCs w:val="18"/>
                <w:lang w:eastAsia="ru-RU"/>
              </w:rPr>
              <w:t>Наименование целевого показателя (индикатора)</w:t>
            </w:r>
          </w:p>
        </w:tc>
        <w:tc>
          <w:tcPr>
            <w:tcW w:w="992" w:type="dxa"/>
            <w:vMerge w:val="restart"/>
            <w:tcBorders>
              <w:top w:val="single" w:sz="8" w:space="0" w:color="auto"/>
              <w:left w:val="single" w:sz="4" w:space="0" w:color="auto"/>
              <w:bottom w:val="single" w:sz="8" w:space="0" w:color="000000"/>
              <w:right w:val="single" w:sz="4" w:space="0" w:color="auto"/>
            </w:tcBorders>
            <w:vAlign w:val="center"/>
            <w:hideMark/>
          </w:tcPr>
          <w:p w:rsidR="005E7F28" w:rsidRPr="00D54DCC" w:rsidRDefault="005E7F28" w:rsidP="00AC2D43">
            <w:pPr>
              <w:spacing w:after="0"/>
              <w:jc w:val="center"/>
              <w:rPr>
                <w:rFonts w:ascii="Times New Roman" w:eastAsia="Times New Roman" w:hAnsi="Times New Roman" w:cs="Times New Roman"/>
                <w:color w:val="000000"/>
                <w:sz w:val="18"/>
                <w:szCs w:val="18"/>
                <w:lang w:eastAsia="ru-RU"/>
              </w:rPr>
            </w:pPr>
            <w:r w:rsidRPr="00D54DCC">
              <w:rPr>
                <w:rFonts w:ascii="Times New Roman" w:eastAsia="Times New Roman" w:hAnsi="Times New Roman" w:cs="Times New Roman"/>
                <w:color w:val="000000"/>
                <w:sz w:val="18"/>
                <w:szCs w:val="18"/>
                <w:lang w:eastAsia="ru-RU"/>
              </w:rPr>
              <w:t>Единица измерения</w:t>
            </w:r>
          </w:p>
        </w:tc>
        <w:tc>
          <w:tcPr>
            <w:tcW w:w="3544" w:type="dxa"/>
            <w:gridSpan w:val="3"/>
            <w:tcBorders>
              <w:top w:val="single" w:sz="8" w:space="0" w:color="auto"/>
              <w:left w:val="nil"/>
              <w:bottom w:val="nil"/>
              <w:right w:val="single" w:sz="4" w:space="0" w:color="000000"/>
            </w:tcBorders>
            <w:vAlign w:val="center"/>
            <w:hideMark/>
          </w:tcPr>
          <w:p w:rsidR="005E7F28" w:rsidRPr="00D54DCC" w:rsidRDefault="005E7F28" w:rsidP="00AC2D43">
            <w:pPr>
              <w:spacing w:after="0"/>
              <w:jc w:val="center"/>
              <w:rPr>
                <w:rFonts w:ascii="Times New Roman" w:eastAsia="Times New Roman" w:hAnsi="Times New Roman" w:cs="Times New Roman"/>
                <w:color w:val="000000"/>
                <w:sz w:val="18"/>
                <w:szCs w:val="18"/>
                <w:lang w:eastAsia="ru-RU"/>
              </w:rPr>
            </w:pPr>
            <w:r w:rsidRPr="00D54DCC">
              <w:rPr>
                <w:rFonts w:ascii="Times New Roman" w:eastAsia="Times New Roman" w:hAnsi="Times New Roman" w:cs="Times New Roman"/>
                <w:color w:val="000000"/>
                <w:sz w:val="18"/>
                <w:szCs w:val="18"/>
                <w:lang w:eastAsia="ru-RU"/>
              </w:rPr>
              <w:t>Значения целевого показателя (индикатора)</w:t>
            </w:r>
          </w:p>
        </w:tc>
        <w:tc>
          <w:tcPr>
            <w:tcW w:w="1276" w:type="dxa"/>
            <w:vMerge w:val="restart"/>
            <w:tcBorders>
              <w:top w:val="single" w:sz="8" w:space="0" w:color="auto"/>
              <w:left w:val="single" w:sz="4" w:space="0" w:color="auto"/>
              <w:bottom w:val="single" w:sz="8" w:space="0" w:color="000000"/>
              <w:right w:val="single" w:sz="4" w:space="0" w:color="auto"/>
            </w:tcBorders>
            <w:vAlign w:val="center"/>
            <w:hideMark/>
          </w:tcPr>
          <w:p w:rsidR="005E7F28" w:rsidRPr="00D54DCC" w:rsidRDefault="005E7F28" w:rsidP="00AC2D43">
            <w:pPr>
              <w:spacing w:after="0"/>
              <w:jc w:val="center"/>
              <w:rPr>
                <w:rFonts w:ascii="Times New Roman" w:eastAsia="Times New Roman" w:hAnsi="Times New Roman" w:cs="Times New Roman"/>
                <w:color w:val="000000"/>
                <w:sz w:val="18"/>
                <w:szCs w:val="18"/>
                <w:lang w:eastAsia="ru-RU"/>
              </w:rPr>
            </w:pPr>
            <w:r w:rsidRPr="00D54DCC">
              <w:rPr>
                <w:rFonts w:ascii="Times New Roman" w:eastAsia="Times New Roman" w:hAnsi="Times New Roman" w:cs="Times New Roman"/>
                <w:color w:val="000000"/>
                <w:sz w:val="18"/>
                <w:szCs w:val="18"/>
                <w:lang w:eastAsia="ru-RU"/>
              </w:rPr>
              <w:t xml:space="preserve">Абсолютное отклонение факта от плана </w:t>
            </w:r>
          </w:p>
        </w:tc>
        <w:tc>
          <w:tcPr>
            <w:tcW w:w="1276" w:type="dxa"/>
            <w:vMerge w:val="restart"/>
            <w:tcBorders>
              <w:top w:val="single" w:sz="8" w:space="0" w:color="auto"/>
              <w:left w:val="single" w:sz="4" w:space="0" w:color="auto"/>
              <w:bottom w:val="single" w:sz="8" w:space="0" w:color="000000"/>
              <w:right w:val="single" w:sz="4" w:space="0" w:color="auto"/>
            </w:tcBorders>
            <w:vAlign w:val="center"/>
            <w:hideMark/>
          </w:tcPr>
          <w:p w:rsidR="005E7F28" w:rsidRPr="00D54DCC" w:rsidRDefault="005E7F28" w:rsidP="00AC2D43">
            <w:pPr>
              <w:spacing w:after="0"/>
              <w:jc w:val="center"/>
              <w:rPr>
                <w:rFonts w:ascii="Times New Roman" w:eastAsia="Times New Roman" w:hAnsi="Times New Roman" w:cs="Times New Roman"/>
                <w:color w:val="000000"/>
                <w:sz w:val="18"/>
                <w:szCs w:val="18"/>
                <w:lang w:eastAsia="ru-RU"/>
              </w:rPr>
            </w:pPr>
            <w:r w:rsidRPr="00D54DCC">
              <w:rPr>
                <w:rFonts w:ascii="Times New Roman" w:eastAsia="Times New Roman" w:hAnsi="Times New Roman" w:cs="Times New Roman"/>
                <w:color w:val="000000"/>
                <w:sz w:val="18"/>
                <w:szCs w:val="18"/>
                <w:lang w:eastAsia="ru-RU"/>
              </w:rPr>
              <w:t xml:space="preserve">Относительное отклонение факта от плана, </w:t>
            </w:r>
            <w:proofErr w:type="gramStart"/>
            <w:r w:rsidRPr="00D54DCC">
              <w:rPr>
                <w:rFonts w:ascii="Times New Roman" w:eastAsia="Times New Roman" w:hAnsi="Times New Roman" w:cs="Times New Roman"/>
                <w:color w:val="000000"/>
                <w:sz w:val="18"/>
                <w:szCs w:val="18"/>
                <w:lang w:eastAsia="ru-RU"/>
              </w:rPr>
              <w:t>в</w:t>
            </w:r>
            <w:proofErr w:type="gramEnd"/>
            <w:r w:rsidRPr="00D54DCC">
              <w:rPr>
                <w:rFonts w:ascii="Times New Roman" w:eastAsia="Times New Roman" w:hAnsi="Times New Roman" w:cs="Times New Roman"/>
                <w:color w:val="000000"/>
                <w:sz w:val="18"/>
                <w:szCs w:val="18"/>
                <w:lang w:eastAsia="ru-RU"/>
              </w:rPr>
              <w:t xml:space="preserve"> %</w:t>
            </w:r>
          </w:p>
        </w:tc>
        <w:tc>
          <w:tcPr>
            <w:tcW w:w="1134" w:type="dxa"/>
            <w:vMerge w:val="restart"/>
            <w:tcBorders>
              <w:top w:val="single" w:sz="8" w:space="0" w:color="auto"/>
              <w:left w:val="single" w:sz="4" w:space="0" w:color="auto"/>
              <w:bottom w:val="single" w:sz="8" w:space="0" w:color="000000"/>
              <w:right w:val="single" w:sz="4" w:space="0" w:color="auto"/>
            </w:tcBorders>
            <w:vAlign w:val="center"/>
            <w:hideMark/>
          </w:tcPr>
          <w:p w:rsidR="005E7F28" w:rsidRPr="00D54DCC" w:rsidRDefault="005E7F28" w:rsidP="00AC2D43">
            <w:pPr>
              <w:spacing w:after="0"/>
              <w:jc w:val="center"/>
              <w:rPr>
                <w:rFonts w:ascii="Times New Roman" w:eastAsia="Times New Roman" w:hAnsi="Times New Roman" w:cs="Times New Roman"/>
                <w:color w:val="000000"/>
                <w:sz w:val="18"/>
                <w:szCs w:val="18"/>
                <w:lang w:eastAsia="ru-RU"/>
              </w:rPr>
            </w:pPr>
            <w:r w:rsidRPr="00D54DCC">
              <w:rPr>
                <w:rFonts w:ascii="Times New Roman" w:eastAsia="Times New Roman" w:hAnsi="Times New Roman" w:cs="Times New Roman"/>
                <w:color w:val="000000"/>
                <w:sz w:val="18"/>
                <w:szCs w:val="18"/>
                <w:lang w:eastAsia="ru-RU"/>
              </w:rPr>
              <w:t>Темп роста к уровню прошлого года, %</w:t>
            </w:r>
          </w:p>
        </w:tc>
        <w:tc>
          <w:tcPr>
            <w:tcW w:w="1559" w:type="dxa"/>
            <w:vMerge w:val="restart"/>
            <w:tcBorders>
              <w:top w:val="single" w:sz="8" w:space="0" w:color="auto"/>
              <w:left w:val="single" w:sz="4" w:space="0" w:color="auto"/>
              <w:bottom w:val="single" w:sz="8" w:space="0" w:color="000000"/>
              <w:right w:val="single" w:sz="8" w:space="0" w:color="auto"/>
            </w:tcBorders>
            <w:vAlign w:val="center"/>
            <w:hideMark/>
          </w:tcPr>
          <w:p w:rsidR="005E7F28" w:rsidRPr="00D54DCC" w:rsidRDefault="005E7F28" w:rsidP="00AC2D43">
            <w:pPr>
              <w:spacing w:after="0"/>
              <w:jc w:val="center"/>
              <w:rPr>
                <w:rFonts w:ascii="Times New Roman" w:eastAsia="Times New Roman" w:hAnsi="Times New Roman" w:cs="Times New Roman"/>
                <w:color w:val="000000"/>
                <w:sz w:val="18"/>
                <w:szCs w:val="18"/>
                <w:lang w:eastAsia="ru-RU"/>
              </w:rPr>
            </w:pPr>
            <w:r w:rsidRPr="00D54DCC">
              <w:rPr>
                <w:rFonts w:ascii="Times New Roman" w:eastAsia="Times New Roman" w:hAnsi="Times New Roman" w:cs="Times New Roman"/>
                <w:color w:val="000000"/>
                <w:sz w:val="18"/>
                <w:szCs w:val="18"/>
                <w:lang w:eastAsia="ru-RU"/>
              </w:rPr>
              <w:t>Обоснование отклонений значений целевого показателя (индикатора) на конец отчетного периода</w:t>
            </w:r>
          </w:p>
        </w:tc>
      </w:tr>
      <w:tr w:rsidR="005E7F28" w:rsidRPr="00D54DCC" w:rsidTr="00A5725D">
        <w:trPr>
          <w:trHeight w:val="390"/>
          <w:tblHeader/>
        </w:trPr>
        <w:tc>
          <w:tcPr>
            <w:tcW w:w="990" w:type="dxa"/>
            <w:gridSpan w:val="2"/>
            <w:vMerge/>
            <w:tcBorders>
              <w:top w:val="single" w:sz="8" w:space="0" w:color="auto"/>
              <w:left w:val="single" w:sz="8" w:space="0" w:color="auto"/>
              <w:bottom w:val="single" w:sz="4" w:space="0" w:color="auto"/>
              <w:right w:val="single" w:sz="4" w:space="0" w:color="auto"/>
            </w:tcBorders>
            <w:vAlign w:val="center"/>
            <w:hideMark/>
          </w:tcPr>
          <w:p w:rsidR="005E7F28" w:rsidRPr="00D54DCC" w:rsidRDefault="005E7F28" w:rsidP="00AC2D43">
            <w:pPr>
              <w:spacing w:after="0" w:line="240" w:lineRule="auto"/>
              <w:rPr>
                <w:rFonts w:ascii="Times New Roman" w:eastAsia="Times New Roman" w:hAnsi="Times New Roman" w:cs="Times New Roman"/>
                <w:color w:val="000000"/>
                <w:sz w:val="18"/>
                <w:szCs w:val="18"/>
                <w:lang w:eastAsia="ru-RU"/>
              </w:rPr>
            </w:pPr>
          </w:p>
        </w:tc>
        <w:tc>
          <w:tcPr>
            <w:tcW w:w="708" w:type="dxa"/>
            <w:vMerge/>
            <w:tcBorders>
              <w:top w:val="single" w:sz="8" w:space="0" w:color="auto"/>
              <w:left w:val="single" w:sz="4" w:space="0" w:color="auto"/>
              <w:bottom w:val="single" w:sz="8" w:space="0" w:color="000000"/>
              <w:right w:val="single" w:sz="4" w:space="0" w:color="auto"/>
            </w:tcBorders>
            <w:vAlign w:val="center"/>
            <w:hideMark/>
          </w:tcPr>
          <w:p w:rsidR="005E7F28" w:rsidRPr="00D54DCC" w:rsidRDefault="005E7F28" w:rsidP="00AC2D43">
            <w:pPr>
              <w:spacing w:after="0" w:line="240" w:lineRule="auto"/>
              <w:rPr>
                <w:rFonts w:ascii="Times New Roman" w:eastAsia="Times New Roman" w:hAnsi="Times New Roman" w:cs="Times New Roman"/>
                <w:color w:val="000000"/>
                <w:sz w:val="18"/>
                <w:szCs w:val="18"/>
                <w:lang w:eastAsia="ru-RU"/>
              </w:rPr>
            </w:pPr>
          </w:p>
        </w:tc>
        <w:tc>
          <w:tcPr>
            <w:tcW w:w="4114" w:type="dxa"/>
            <w:vMerge/>
            <w:tcBorders>
              <w:top w:val="single" w:sz="8" w:space="0" w:color="auto"/>
              <w:left w:val="single" w:sz="4" w:space="0" w:color="auto"/>
              <w:bottom w:val="single" w:sz="8" w:space="0" w:color="000000"/>
              <w:right w:val="single" w:sz="4" w:space="0" w:color="auto"/>
            </w:tcBorders>
            <w:vAlign w:val="center"/>
            <w:hideMark/>
          </w:tcPr>
          <w:p w:rsidR="005E7F28" w:rsidRPr="00D54DCC" w:rsidRDefault="005E7F28" w:rsidP="00AC2D43">
            <w:pPr>
              <w:spacing w:after="0" w:line="240" w:lineRule="auto"/>
              <w:rPr>
                <w:rFonts w:ascii="Times New Roman" w:eastAsia="Times New Roman" w:hAnsi="Times New Roman" w:cs="Times New Roman"/>
                <w:color w:val="000000"/>
                <w:sz w:val="18"/>
                <w:szCs w:val="18"/>
                <w:lang w:eastAsia="ru-RU"/>
              </w:rPr>
            </w:pPr>
          </w:p>
        </w:tc>
        <w:tc>
          <w:tcPr>
            <w:tcW w:w="992" w:type="dxa"/>
            <w:vMerge/>
            <w:tcBorders>
              <w:top w:val="single" w:sz="8" w:space="0" w:color="auto"/>
              <w:left w:val="single" w:sz="4" w:space="0" w:color="auto"/>
              <w:bottom w:val="single" w:sz="8" w:space="0" w:color="000000"/>
              <w:right w:val="single" w:sz="4" w:space="0" w:color="auto"/>
            </w:tcBorders>
            <w:vAlign w:val="center"/>
            <w:hideMark/>
          </w:tcPr>
          <w:p w:rsidR="005E7F28" w:rsidRPr="00D54DCC" w:rsidRDefault="005E7F28" w:rsidP="00AC2D43">
            <w:pPr>
              <w:spacing w:after="0" w:line="240" w:lineRule="auto"/>
              <w:rPr>
                <w:rFonts w:ascii="Times New Roman" w:eastAsia="Times New Roman" w:hAnsi="Times New Roman" w:cs="Times New Roman"/>
                <w:color w:val="000000"/>
                <w:sz w:val="18"/>
                <w:szCs w:val="18"/>
                <w:lang w:eastAsia="ru-RU"/>
              </w:rPr>
            </w:pPr>
          </w:p>
        </w:tc>
        <w:tc>
          <w:tcPr>
            <w:tcW w:w="1134" w:type="dxa"/>
            <w:vMerge w:val="restart"/>
            <w:tcBorders>
              <w:top w:val="single" w:sz="4" w:space="0" w:color="auto"/>
              <w:left w:val="single" w:sz="4" w:space="0" w:color="auto"/>
              <w:bottom w:val="single" w:sz="8" w:space="0" w:color="000000"/>
              <w:right w:val="single" w:sz="4" w:space="0" w:color="auto"/>
            </w:tcBorders>
            <w:vAlign w:val="center"/>
            <w:hideMark/>
          </w:tcPr>
          <w:p w:rsidR="005E7F28" w:rsidRPr="00D54DCC" w:rsidRDefault="005E7F28" w:rsidP="00AC2D43">
            <w:pPr>
              <w:spacing w:after="0"/>
              <w:jc w:val="center"/>
              <w:rPr>
                <w:rFonts w:ascii="Times New Roman" w:eastAsia="Times New Roman" w:hAnsi="Times New Roman" w:cs="Times New Roman"/>
                <w:color w:val="000000"/>
                <w:sz w:val="18"/>
                <w:szCs w:val="18"/>
                <w:lang w:eastAsia="ru-RU"/>
              </w:rPr>
            </w:pPr>
            <w:r w:rsidRPr="00D54DCC">
              <w:rPr>
                <w:rFonts w:ascii="Times New Roman" w:eastAsia="Times New Roman" w:hAnsi="Times New Roman" w:cs="Times New Roman"/>
                <w:color w:val="000000"/>
                <w:sz w:val="18"/>
                <w:szCs w:val="18"/>
                <w:lang w:eastAsia="ru-RU"/>
              </w:rPr>
              <w:t>факт на начало отчетного периода (за прошлый год)</w:t>
            </w:r>
          </w:p>
        </w:tc>
        <w:tc>
          <w:tcPr>
            <w:tcW w:w="1134" w:type="dxa"/>
            <w:vMerge w:val="restart"/>
            <w:tcBorders>
              <w:top w:val="single" w:sz="4" w:space="0" w:color="auto"/>
              <w:left w:val="single" w:sz="4" w:space="0" w:color="auto"/>
              <w:bottom w:val="single" w:sz="8" w:space="0" w:color="000000"/>
              <w:right w:val="single" w:sz="4" w:space="0" w:color="auto"/>
            </w:tcBorders>
            <w:vAlign w:val="center"/>
            <w:hideMark/>
          </w:tcPr>
          <w:p w:rsidR="005E7F28" w:rsidRPr="00D54DCC" w:rsidRDefault="005E7F28" w:rsidP="00AC2D43">
            <w:pPr>
              <w:spacing w:after="0"/>
              <w:jc w:val="center"/>
              <w:rPr>
                <w:rFonts w:ascii="Times New Roman" w:eastAsia="Times New Roman" w:hAnsi="Times New Roman" w:cs="Times New Roman"/>
                <w:color w:val="000000"/>
                <w:sz w:val="18"/>
                <w:szCs w:val="18"/>
                <w:lang w:eastAsia="ru-RU"/>
              </w:rPr>
            </w:pPr>
            <w:r w:rsidRPr="00D54DCC">
              <w:rPr>
                <w:rFonts w:ascii="Times New Roman" w:eastAsia="Times New Roman" w:hAnsi="Times New Roman" w:cs="Times New Roman"/>
                <w:color w:val="000000"/>
                <w:sz w:val="18"/>
                <w:szCs w:val="18"/>
                <w:lang w:eastAsia="ru-RU"/>
              </w:rPr>
              <w:t>план на конец отчетного (текущего) года</w:t>
            </w:r>
          </w:p>
        </w:tc>
        <w:tc>
          <w:tcPr>
            <w:tcW w:w="1276" w:type="dxa"/>
            <w:vMerge w:val="restart"/>
            <w:tcBorders>
              <w:top w:val="single" w:sz="4" w:space="0" w:color="auto"/>
              <w:left w:val="single" w:sz="4" w:space="0" w:color="auto"/>
              <w:bottom w:val="single" w:sz="8" w:space="0" w:color="000000"/>
              <w:right w:val="single" w:sz="4" w:space="0" w:color="auto"/>
            </w:tcBorders>
            <w:vAlign w:val="center"/>
            <w:hideMark/>
          </w:tcPr>
          <w:p w:rsidR="005E7F28" w:rsidRPr="00D54DCC" w:rsidRDefault="005E7F28" w:rsidP="00AC2D43">
            <w:pPr>
              <w:spacing w:after="0"/>
              <w:jc w:val="center"/>
              <w:rPr>
                <w:rFonts w:ascii="Times New Roman" w:eastAsia="Times New Roman" w:hAnsi="Times New Roman" w:cs="Times New Roman"/>
                <w:color w:val="000000"/>
                <w:sz w:val="18"/>
                <w:szCs w:val="18"/>
                <w:lang w:eastAsia="ru-RU"/>
              </w:rPr>
            </w:pPr>
            <w:r w:rsidRPr="00D54DCC">
              <w:rPr>
                <w:rFonts w:ascii="Times New Roman" w:eastAsia="Times New Roman" w:hAnsi="Times New Roman" w:cs="Times New Roman"/>
                <w:color w:val="000000"/>
                <w:sz w:val="18"/>
                <w:szCs w:val="18"/>
                <w:lang w:eastAsia="ru-RU"/>
              </w:rPr>
              <w:t>факт на конец отчетного периода</w:t>
            </w: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5E7F28" w:rsidRPr="00D54DCC" w:rsidRDefault="005E7F28" w:rsidP="00AC2D43">
            <w:pPr>
              <w:spacing w:after="0" w:line="240" w:lineRule="auto"/>
              <w:rPr>
                <w:rFonts w:ascii="Times New Roman" w:eastAsia="Times New Roman" w:hAnsi="Times New Roman" w:cs="Times New Roman"/>
                <w:color w:val="000000"/>
                <w:sz w:val="18"/>
                <w:szCs w:val="18"/>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5E7F28" w:rsidRPr="00D54DCC" w:rsidRDefault="005E7F28" w:rsidP="00AC2D43">
            <w:pPr>
              <w:spacing w:after="0" w:line="240" w:lineRule="auto"/>
              <w:rPr>
                <w:rFonts w:ascii="Times New Roman" w:eastAsia="Times New Roman" w:hAnsi="Times New Roman" w:cs="Times New Roman"/>
                <w:color w:val="000000"/>
                <w:sz w:val="18"/>
                <w:szCs w:val="18"/>
                <w:lang w:eastAsia="ru-RU"/>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5E7F28" w:rsidRPr="00D54DCC" w:rsidRDefault="005E7F28" w:rsidP="00AC2D43">
            <w:pPr>
              <w:spacing w:after="0" w:line="240" w:lineRule="auto"/>
              <w:rPr>
                <w:rFonts w:ascii="Times New Roman" w:eastAsia="Times New Roman" w:hAnsi="Times New Roman" w:cs="Times New Roman"/>
                <w:color w:val="000000"/>
                <w:sz w:val="18"/>
                <w:szCs w:val="18"/>
                <w:lang w:eastAsia="ru-RU"/>
              </w:rPr>
            </w:pPr>
          </w:p>
        </w:tc>
        <w:tc>
          <w:tcPr>
            <w:tcW w:w="1559" w:type="dxa"/>
            <w:vMerge/>
            <w:tcBorders>
              <w:top w:val="single" w:sz="8" w:space="0" w:color="auto"/>
              <w:left w:val="single" w:sz="4" w:space="0" w:color="auto"/>
              <w:bottom w:val="single" w:sz="8" w:space="0" w:color="000000"/>
              <w:right w:val="single" w:sz="8" w:space="0" w:color="auto"/>
            </w:tcBorders>
            <w:vAlign w:val="center"/>
            <w:hideMark/>
          </w:tcPr>
          <w:p w:rsidR="005E7F28" w:rsidRPr="00D54DCC" w:rsidRDefault="005E7F28" w:rsidP="00AC2D43">
            <w:pPr>
              <w:spacing w:after="0" w:line="240" w:lineRule="auto"/>
              <w:rPr>
                <w:rFonts w:ascii="Times New Roman" w:eastAsia="Times New Roman" w:hAnsi="Times New Roman" w:cs="Times New Roman"/>
                <w:color w:val="000000"/>
                <w:sz w:val="18"/>
                <w:szCs w:val="18"/>
                <w:lang w:eastAsia="ru-RU"/>
              </w:rPr>
            </w:pPr>
          </w:p>
        </w:tc>
      </w:tr>
      <w:tr w:rsidR="005E7F28" w:rsidRPr="00D54DCC" w:rsidTr="00A5725D">
        <w:trPr>
          <w:trHeight w:val="585"/>
          <w:tblHeader/>
        </w:trPr>
        <w:tc>
          <w:tcPr>
            <w:tcW w:w="565" w:type="dxa"/>
            <w:tcBorders>
              <w:top w:val="nil"/>
              <w:left w:val="single" w:sz="8" w:space="0" w:color="auto"/>
              <w:bottom w:val="single" w:sz="8" w:space="0" w:color="auto"/>
              <w:right w:val="single" w:sz="4" w:space="0" w:color="auto"/>
            </w:tcBorders>
            <w:noWrap/>
            <w:vAlign w:val="center"/>
            <w:hideMark/>
          </w:tcPr>
          <w:p w:rsidR="005E7F28" w:rsidRPr="00D54DCC" w:rsidRDefault="005E7F28" w:rsidP="00AC2D43">
            <w:pPr>
              <w:spacing w:after="0"/>
              <w:jc w:val="center"/>
              <w:rPr>
                <w:rFonts w:ascii="Times New Roman" w:eastAsia="Times New Roman" w:hAnsi="Times New Roman" w:cs="Times New Roman"/>
                <w:color w:val="000000"/>
                <w:sz w:val="18"/>
                <w:szCs w:val="18"/>
                <w:lang w:eastAsia="ru-RU"/>
              </w:rPr>
            </w:pPr>
            <w:r w:rsidRPr="00D54DCC">
              <w:rPr>
                <w:rFonts w:ascii="Times New Roman" w:eastAsia="Times New Roman" w:hAnsi="Times New Roman" w:cs="Times New Roman"/>
                <w:color w:val="000000"/>
                <w:sz w:val="18"/>
                <w:szCs w:val="18"/>
                <w:lang w:eastAsia="ru-RU"/>
              </w:rPr>
              <w:t>МП</w:t>
            </w:r>
          </w:p>
        </w:tc>
        <w:tc>
          <w:tcPr>
            <w:tcW w:w="425" w:type="dxa"/>
            <w:tcBorders>
              <w:top w:val="nil"/>
              <w:left w:val="nil"/>
              <w:bottom w:val="single" w:sz="8" w:space="0" w:color="auto"/>
              <w:right w:val="single" w:sz="4" w:space="0" w:color="auto"/>
            </w:tcBorders>
            <w:noWrap/>
            <w:vAlign w:val="center"/>
            <w:hideMark/>
          </w:tcPr>
          <w:p w:rsidR="005E7F28" w:rsidRPr="00D54DCC" w:rsidRDefault="005E7F28" w:rsidP="00AC2D43">
            <w:pPr>
              <w:spacing w:after="0"/>
              <w:jc w:val="center"/>
              <w:rPr>
                <w:rFonts w:ascii="Times New Roman" w:eastAsia="Times New Roman" w:hAnsi="Times New Roman" w:cs="Times New Roman"/>
                <w:color w:val="000000"/>
                <w:sz w:val="18"/>
                <w:szCs w:val="18"/>
                <w:lang w:eastAsia="ru-RU"/>
              </w:rPr>
            </w:pPr>
            <w:proofErr w:type="spellStart"/>
            <w:r w:rsidRPr="00D54DCC">
              <w:rPr>
                <w:rFonts w:ascii="Times New Roman" w:eastAsia="Times New Roman" w:hAnsi="Times New Roman" w:cs="Times New Roman"/>
                <w:color w:val="000000"/>
                <w:sz w:val="18"/>
                <w:szCs w:val="18"/>
                <w:lang w:eastAsia="ru-RU"/>
              </w:rPr>
              <w:t>Пп</w:t>
            </w:r>
            <w:proofErr w:type="spellEnd"/>
          </w:p>
        </w:tc>
        <w:tc>
          <w:tcPr>
            <w:tcW w:w="708" w:type="dxa"/>
            <w:vMerge/>
            <w:tcBorders>
              <w:top w:val="single" w:sz="8" w:space="0" w:color="auto"/>
              <w:left w:val="single" w:sz="4" w:space="0" w:color="auto"/>
              <w:bottom w:val="single" w:sz="8" w:space="0" w:color="000000"/>
              <w:right w:val="single" w:sz="4" w:space="0" w:color="auto"/>
            </w:tcBorders>
            <w:vAlign w:val="center"/>
            <w:hideMark/>
          </w:tcPr>
          <w:p w:rsidR="005E7F28" w:rsidRPr="00D54DCC" w:rsidRDefault="005E7F28" w:rsidP="00AC2D43">
            <w:pPr>
              <w:spacing w:after="0" w:line="240" w:lineRule="auto"/>
              <w:rPr>
                <w:rFonts w:ascii="Times New Roman" w:eastAsia="Times New Roman" w:hAnsi="Times New Roman" w:cs="Times New Roman"/>
                <w:color w:val="000000"/>
                <w:sz w:val="18"/>
                <w:szCs w:val="18"/>
                <w:lang w:eastAsia="ru-RU"/>
              </w:rPr>
            </w:pPr>
          </w:p>
        </w:tc>
        <w:tc>
          <w:tcPr>
            <w:tcW w:w="4114" w:type="dxa"/>
            <w:vMerge/>
            <w:tcBorders>
              <w:top w:val="single" w:sz="8" w:space="0" w:color="auto"/>
              <w:left w:val="single" w:sz="4" w:space="0" w:color="auto"/>
              <w:bottom w:val="single" w:sz="8" w:space="0" w:color="000000"/>
              <w:right w:val="single" w:sz="4" w:space="0" w:color="auto"/>
            </w:tcBorders>
            <w:vAlign w:val="center"/>
            <w:hideMark/>
          </w:tcPr>
          <w:p w:rsidR="005E7F28" w:rsidRPr="00D54DCC" w:rsidRDefault="005E7F28" w:rsidP="00AC2D43">
            <w:pPr>
              <w:spacing w:after="0" w:line="240" w:lineRule="auto"/>
              <w:rPr>
                <w:rFonts w:ascii="Times New Roman" w:eastAsia="Times New Roman" w:hAnsi="Times New Roman" w:cs="Times New Roman"/>
                <w:color w:val="000000"/>
                <w:sz w:val="18"/>
                <w:szCs w:val="18"/>
                <w:lang w:eastAsia="ru-RU"/>
              </w:rPr>
            </w:pPr>
          </w:p>
        </w:tc>
        <w:tc>
          <w:tcPr>
            <w:tcW w:w="992" w:type="dxa"/>
            <w:vMerge/>
            <w:tcBorders>
              <w:top w:val="single" w:sz="8" w:space="0" w:color="auto"/>
              <w:left w:val="single" w:sz="4" w:space="0" w:color="auto"/>
              <w:bottom w:val="single" w:sz="8" w:space="0" w:color="000000"/>
              <w:right w:val="single" w:sz="4" w:space="0" w:color="auto"/>
            </w:tcBorders>
            <w:vAlign w:val="center"/>
            <w:hideMark/>
          </w:tcPr>
          <w:p w:rsidR="005E7F28" w:rsidRPr="00D54DCC" w:rsidRDefault="005E7F28" w:rsidP="00AC2D43">
            <w:pPr>
              <w:spacing w:after="0" w:line="240" w:lineRule="auto"/>
              <w:rPr>
                <w:rFonts w:ascii="Times New Roman" w:eastAsia="Times New Roman" w:hAnsi="Times New Roman" w:cs="Times New Roman"/>
                <w:color w:val="000000"/>
                <w:sz w:val="18"/>
                <w:szCs w:val="18"/>
                <w:lang w:eastAsia="ru-RU"/>
              </w:rPr>
            </w:pPr>
          </w:p>
        </w:tc>
        <w:tc>
          <w:tcPr>
            <w:tcW w:w="1134" w:type="dxa"/>
            <w:vMerge/>
            <w:tcBorders>
              <w:top w:val="single" w:sz="4" w:space="0" w:color="auto"/>
              <w:left w:val="single" w:sz="4" w:space="0" w:color="auto"/>
              <w:bottom w:val="single" w:sz="8" w:space="0" w:color="000000"/>
              <w:right w:val="single" w:sz="4" w:space="0" w:color="auto"/>
            </w:tcBorders>
            <w:vAlign w:val="center"/>
            <w:hideMark/>
          </w:tcPr>
          <w:p w:rsidR="005E7F28" w:rsidRPr="00D54DCC" w:rsidRDefault="005E7F28" w:rsidP="00AC2D43">
            <w:pPr>
              <w:spacing w:after="0" w:line="240" w:lineRule="auto"/>
              <w:rPr>
                <w:rFonts w:ascii="Times New Roman" w:eastAsia="Times New Roman" w:hAnsi="Times New Roman" w:cs="Times New Roman"/>
                <w:color w:val="000000"/>
                <w:sz w:val="18"/>
                <w:szCs w:val="18"/>
                <w:lang w:eastAsia="ru-RU"/>
              </w:rPr>
            </w:pPr>
          </w:p>
        </w:tc>
        <w:tc>
          <w:tcPr>
            <w:tcW w:w="1134" w:type="dxa"/>
            <w:vMerge/>
            <w:tcBorders>
              <w:top w:val="single" w:sz="4" w:space="0" w:color="auto"/>
              <w:left w:val="single" w:sz="4" w:space="0" w:color="auto"/>
              <w:bottom w:val="single" w:sz="8" w:space="0" w:color="000000"/>
              <w:right w:val="single" w:sz="4" w:space="0" w:color="auto"/>
            </w:tcBorders>
            <w:vAlign w:val="center"/>
            <w:hideMark/>
          </w:tcPr>
          <w:p w:rsidR="005E7F28" w:rsidRPr="00D54DCC" w:rsidRDefault="005E7F28" w:rsidP="00AC2D43">
            <w:pPr>
              <w:spacing w:after="0" w:line="240" w:lineRule="auto"/>
              <w:rPr>
                <w:rFonts w:ascii="Times New Roman" w:eastAsia="Times New Roman" w:hAnsi="Times New Roman" w:cs="Times New Roman"/>
                <w:color w:val="000000"/>
                <w:sz w:val="18"/>
                <w:szCs w:val="18"/>
                <w:lang w:eastAsia="ru-RU"/>
              </w:rPr>
            </w:pPr>
          </w:p>
        </w:tc>
        <w:tc>
          <w:tcPr>
            <w:tcW w:w="1276" w:type="dxa"/>
            <w:vMerge/>
            <w:tcBorders>
              <w:top w:val="single" w:sz="4" w:space="0" w:color="auto"/>
              <w:left w:val="single" w:sz="4" w:space="0" w:color="auto"/>
              <w:bottom w:val="single" w:sz="8" w:space="0" w:color="000000"/>
              <w:right w:val="single" w:sz="4" w:space="0" w:color="auto"/>
            </w:tcBorders>
            <w:vAlign w:val="center"/>
            <w:hideMark/>
          </w:tcPr>
          <w:p w:rsidR="005E7F28" w:rsidRPr="00D54DCC" w:rsidRDefault="005E7F28" w:rsidP="00AC2D43">
            <w:pPr>
              <w:spacing w:after="0" w:line="240" w:lineRule="auto"/>
              <w:rPr>
                <w:rFonts w:ascii="Times New Roman" w:eastAsia="Times New Roman" w:hAnsi="Times New Roman" w:cs="Times New Roman"/>
                <w:color w:val="000000"/>
                <w:sz w:val="18"/>
                <w:szCs w:val="18"/>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5E7F28" w:rsidRPr="00D54DCC" w:rsidRDefault="005E7F28" w:rsidP="00AC2D43">
            <w:pPr>
              <w:spacing w:after="0" w:line="240" w:lineRule="auto"/>
              <w:rPr>
                <w:rFonts w:ascii="Times New Roman" w:eastAsia="Times New Roman" w:hAnsi="Times New Roman" w:cs="Times New Roman"/>
                <w:color w:val="000000"/>
                <w:sz w:val="18"/>
                <w:szCs w:val="18"/>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5E7F28" w:rsidRPr="00D54DCC" w:rsidRDefault="005E7F28" w:rsidP="00AC2D43">
            <w:pPr>
              <w:spacing w:after="0" w:line="240" w:lineRule="auto"/>
              <w:rPr>
                <w:rFonts w:ascii="Times New Roman" w:eastAsia="Times New Roman" w:hAnsi="Times New Roman" w:cs="Times New Roman"/>
                <w:color w:val="000000"/>
                <w:sz w:val="18"/>
                <w:szCs w:val="18"/>
                <w:lang w:eastAsia="ru-RU"/>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5E7F28" w:rsidRPr="00D54DCC" w:rsidRDefault="005E7F28" w:rsidP="00AC2D43">
            <w:pPr>
              <w:spacing w:after="0" w:line="240" w:lineRule="auto"/>
              <w:rPr>
                <w:rFonts w:ascii="Times New Roman" w:eastAsia="Times New Roman" w:hAnsi="Times New Roman" w:cs="Times New Roman"/>
                <w:color w:val="000000"/>
                <w:sz w:val="18"/>
                <w:szCs w:val="18"/>
                <w:lang w:eastAsia="ru-RU"/>
              </w:rPr>
            </w:pPr>
          </w:p>
        </w:tc>
        <w:tc>
          <w:tcPr>
            <w:tcW w:w="1559" w:type="dxa"/>
            <w:vMerge/>
            <w:tcBorders>
              <w:top w:val="single" w:sz="8" w:space="0" w:color="auto"/>
              <w:left w:val="single" w:sz="4" w:space="0" w:color="auto"/>
              <w:bottom w:val="single" w:sz="8" w:space="0" w:color="000000"/>
              <w:right w:val="single" w:sz="8" w:space="0" w:color="auto"/>
            </w:tcBorders>
            <w:vAlign w:val="center"/>
            <w:hideMark/>
          </w:tcPr>
          <w:p w:rsidR="005E7F28" w:rsidRPr="00D54DCC" w:rsidRDefault="005E7F28" w:rsidP="00AC2D43">
            <w:pPr>
              <w:spacing w:after="0" w:line="240" w:lineRule="auto"/>
              <w:rPr>
                <w:rFonts w:ascii="Times New Roman" w:eastAsia="Times New Roman" w:hAnsi="Times New Roman" w:cs="Times New Roman"/>
                <w:color w:val="000000"/>
                <w:sz w:val="18"/>
                <w:szCs w:val="18"/>
                <w:lang w:eastAsia="ru-RU"/>
              </w:rPr>
            </w:pPr>
          </w:p>
        </w:tc>
      </w:tr>
      <w:tr w:rsidR="00834910" w:rsidRPr="00D54DCC" w:rsidTr="00A5725D">
        <w:trPr>
          <w:trHeight w:val="315"/>
        </w:trPr>
        <w:tc>
          <w:tcPr>
            <w:tcW w:w="565" w:type="dxa"/>
            <w:tcBorders>
              <w:top w:val="single" w:sz="4" w:space="0" w:color="auto"/>
              <w:left w:val="single" w:sz="4" w:space="0" w:color="auto"/>
              <w:bottom w:val="single" w:sz="4" w:space="0" w:color="auto"/>
              <w:right w:val="single" w:sz="4" w:space="0" w:color="auto"/>
            </w:tcBorders>
            <w:noWrap/>
            <w:vAlign w:val="center"/>
            <w:hideMark/>
          </w:tcPr>
          <w:p w:rsidR="00834910" w:rsidRPr="00D54DCC" w:rsidRDefault="00834910" w:rsidP="00AC2D43">
            <w:pPr>
              <w:spacing w:after="0" w:line="240" w:lineRule="auto"/>
              <w:rPr>
                <w:rFonts w:ascii="Times New Roman" w:eastAsia="Times New Roman" w:hAnsi="Times New Roman" w:cs="Times New Roman"/>
                <w:b/>
                <w:bCs/>
                <w:color w:val="000000"/>
                <w:sz w:val="18"/>
                <w:szCs w:val="18"/>
                <w:lang w:eastAsia="ru-RU"/>
              </w:rPr>
            </w:pPr>
            <w:r w:rsidRPr="00D54DCC">
              <w:rPr>
                <w:rFonts w:ascii="Times New Roman" w:eastAsia="Times New Roman" w:hAnsi="Times New Roman" w:cs="Times New Roman"/>
                <w:b/>
                <w:bCs/>
                <w:color w:val="000000"/>
                <w:sz w:val="18"/>
                <w:szCs w:val="18"/>
                <w:lang w:eastAsia="ru-RU"/>
              </w:rPr>
              <w:t>09</w:t>
            </w:r>
          </w:p>
        </w:tc>
        <w:tc>
          <w:tcPr>
            <w:tcW w:w="425" w:type="dxa"/>
            <w:tcBorders>
              <w:top w:val="single" w:sz="4" w:space="0" w:color="auto"/>
              <w:left w:val="nil"/>
              <w:bottom w:val="single" w:sz="4" w:space="0" w:color="auto"/>
              <w:right w:val="single" w:sz="4" w:space="0" w:color="auto"/>
            </w:tcBorders>
            <w:noWrap/>
            <w:vAlign w:val="center"/>
            <w:hideMark/>
          </w:tcPr>
          <w:p w:rsidR="00834910" w:rsidRPr="00D54DCC" w:rsidRDefault="00834910" w:rsidP="00AC2D43">
            <w:pPr>
              <w:spacing w:after="0" w:line="240" w:lineRule="auto"/>
              <w:rPr>
                <w:rFonts w:ascii="Times New Roman" w:eastAsia="Times New Roman" w:hAnsi="Times New Roman" w:cs="Times New Roman"/>
                <w:b/>
                <w:bCs/>
                <w:color w:val="000000"/>
                <w:sz w:val="18"/>
                <w:szCs w:val="18"/>
                <w:lang w:eastAsia="ru-RU"/>
              </w:rPr>
            </w:pPr>
            <w:r w:rsidRPr="00D54DCC">
              <w:rPr>
                <w:rFonts w:ascii="Times New Roman" w:eastAsia="Times New Roman" w:hAnsi="Times New Roman" w:cs="Times New Roman"/>
                <w:b/>
                <w:bCs/>
                <w:color w:val="000000"/>
                <w:sz w:val="18"/>
                <w:szCs w:val="18"/>
                <w:lang w:eastAsia="ru-RU"/>
              </w:rPr>
              <w:t>6</w:t>
            </w:r>
          </w:p>
        </w:tc>
        <w:tc>
          <w:tcPr>
            <w:tcW w:w="708" w:type="dxa"/>
            <w:tcBorders>
              <w:top w:val="single" w:sz="4" w:space="0" w:color="auto"/>
              <w:left w:val="nil"/>
              <w:bottom w:val="single" w:sz="4" w:space="0" w:color="auto"/>
              <w:right w:val="single" w:sz="4" w:space="0" w:color="auto"/>
            </w:tcBorders>
            <w:noWrap/>
            <w:vAlign w:val="center"/>
          </w:tcPr>
          <w:p w:rsidR="00834910" w:rsidRPr="00D54DCC" w:rsidRDefault="00834910" w:rsidP="00AC2D43">
            <w:pPr>
              <w:spacing w:after="0"/>
              <w:jc w:val="center"/>
              <w:rPr>
                <w:rFonts w:ascii="Times New Roman" w:eastAsia="Times New Roman" w:hAnsi="Times New Roman" w:cs="Times New Roman"/>
                <w:b/>
                <w:color w:val="000000"/>
                <w:sz w:val="18"/>
                <w:szCs w:val="18"/>
                <w:lang w:eastAsia="ru-RU"/>
              </w:rPr>
            </w:pPr>
          </w:p>
        </w:tc>
        <w:tc>
          <w:tcPr>
            <w:tcW w:w="4114" w:type="dxa"/>
            <w:tcBorders>
              <w:top w:val="single" w:sz="4" w:space="0" w:color="auto"/>
              <w:left w:val="nil"/>
              <w:bottom w:val="single" w:sz="4" w:space="0" w:color="auto"/>
              <w:right w:val="single" w:sz="4" w:space="0" w:color="auto"/>
            </w:tcBorders>
            <w:noWrap/>
            <w:hideMark/>
          </w:tcPr>
          <w:p w:rsidR="00834910" w:rsidRPr="00D54DCC" w:rsidRDefault="00834910" w:rsidP="008B52E9">
            <w:pPr>
              <w:pStyle w:val="a4"/>
              <w:spacing w:line="276" w:lineRule="auto"/>
              <w:rPr>
                <w:rStyle w:val="10"/>
                <w:rFonts w:eastAsiaTheme="minorHAnsi"/>
                <w:b/>
              </w:rPr>
            </w:pPr>
            <w:r w:rsidRPr="00D54DCC">
              <w:rPr>
                <w:rStyle w:val="10"/>
                <w:rFonts w:eastAsiaTheme="minorHAnsi"/>
                <w:b/>
              </w:rPr>
              <w:t>Государственная регистрация актов гражданского состояния (выполнение переданных полномочий)</w:t>
            </w:r>
          </w:p>
        </w:tc>
        <w:tc>
          <w:tcPr>
            <w:tcW w:w="992" w:type="dxa"/>
            <w:tcBorders>
              <w:top w:val="single" w:sz="4" w:space="0" w:color="auto"/>
              <w:left w:val="nil"/>
              <w:bottom w:val="single" w:sz="4" w:space="0" w:color="auto"/>
              <w:right w:val="single" w:sz="4" w:space="0" w:color="auto"/>
            </w:tcBorders>
            <w:noWrap/>
          </w:tcPr>
          <w:p w:rsidR="00834910" w:rsidRPr="00D54DCC" w:rsidRDefault="00834910" w:rsidP="008B52E9">
            <w:pPr>
              <w:spacing w:before="40" w:after="40"/>
              <w:jc w:val="center"/>
              <w:rPr>
                <w:rFonts w:ascii="Times New Roman" w:hAnsi="Times New Roman" w:cs="Times New Roman"/>
                <w:sz w:val="18"/>
                <w:szCs w:val="18"/>
              </w:rPr>
            </w:pPr>
          </w:p>
        </w:tc>
        <w:tc>
          <w:tcPr>
            <w:tcW w:w="1134" w:type="dxa"/>
            <w:tcBorders>
              <w:top w:val="single" w:sz="4" w:space="0" w:color="auto"/>
              <w:left w:val="nil"/>
              <w:bottom w:val="single" w:sz="4" w:space="0" w:color="auto"/>
              <w:right w:val="single" w:sz="4" w:space="0" w:color="auto"/>
            </w:tcBorders>
            <w:noWrap/>
          </w:tcPr>
          <w:p w:rsidR="00834910" w:rsidRPr="00D54DCC" w:rsidRDefault="00834910" w:rsidP="008B52E9">
            <w:pPr>
              <w:spacing w:before="40" w:after="40"/>
              <w:jc w:val="center"/>
              <w:rPr>
                <w:rFonts w:ascii="Times New Roman" w:hAnsi="Times New Roman" w:cs="Times New Roman"/>
                <w:sz w:val="18"/>
                <w:szCs w:val="18"/>
              </w:rPr>
            </w:pPr>
          </w:p>
        </w:tc>
        <w:tc>
          <w:tcPr>
            <w:tcW w:w="1134" w:type="dxa"/>
            <w:tcBorders>
              <w:top w:val="single" w:sz="4" w:space="0" w:color="auto"/>
              <w:left w:val="nil"/>
              <w:bottom w:val="single" w:sz="4" w:space="0" w:color="auto"/>
              <w:right w:val="single" w:sz="4" w:space="0" w:color="auto"/>
            </w:tcBorders>
            <w:noWrap/>
          </w:tcPr>
          <w:p w:rsidR="00834910" w:rsidRPr="00D54DCC" w:rsidRDefault="00834910" w:rsidP="008B52E9">
            <w:pPr>
              <w:spacing w:before="40" w:after="40"/>
              <w:jc w:val="center"/>
              <w:rPr>
                <w:rFonts w:ascii="Times New Roman" w:hAnsi="Times New Roman" w:cs="Times New Roman"/>
                <w:sz w:val="18"/>
                <w:szCs w:val="18"/>
              </w:rPr>
            </w:pPr>
          </w:p>
        </w:tc>
        <w:tc>
          <w:tcPr>
            <w:tcW w:w="1276" w:type="dxa"/>
            <w:tcBorders>
              <w:top w:val="single" w:sz="4" w:space="0" w:color="auto"/>
              <w:left w:val="nil"/>
              <w:bottom w:val="single" w:sz="4" w:space="0" w:color="auto"/>
              <w:right w:val="single" w:sz="4" w:space="0" w:color="auto"/>
            </w:tcBorders>
            <w:noWrap/>
          </w:tcPr>
          <w:p w:rsidR="00834910" w:rsidRPr="00D54DCC" w:rsidRDefault="00834910" w:rsidP="008B52E9">
            <w:pPr>
              <w:spacing w:after="0"/>
              <w:jc w:val="center"/>
              <w:rPr>
                <w:rFonts w:ascii="Times New Roman" w:hAnsi="Times New Roman" w:cs="Times New Roman"/>
                <w:sz w:val="18"/>
                <w:szCs w:val="18"/>
              </w:rPr>
            </w:pPr>
          </w:p>
        </w:tc>
        <w:tc>
          <w:tcPr>
            <w:tcW w:w="1276" w:type="dxa"/>
            <w:tcBorders>
              <w:top w:val="single" w:sz="4" w:space="0" w:color="auto"/>
              <w:left w:val="nil"/>
              <w:bottom w:val="single" w:sz="4" w:space="0" w:color="auto"/>
              <w:right w:val="single" w:sz="4" w:space="0" w:color="auto"/>
            </w:tcBorders>
            <w:noWrap/>
          </w:tcPr>
          <w:p w:rsidR="00834910" w:rsidRPr="00D54DCC" w:rsidRDefault="00834910" w:rsidP="008B52E9">
            <w:pPr>
              <w:spacing w:after="0"/>
              <w:jc w:val="center"/>
              <w:rPr>
                <w:rFonts w:ascii="Times New Roman" w:eastAsia="Times New Roman" w:hAnsi="Times New Roman" w:cs="Times New Roman"/>
                <w:color w:val="000000"/>
                <w:sz w:val="18"/>
                <w:szCs w:val="18"/>
                <w:lang w:eastAsia="ru-RU"/>
              </w:rPr>
            </w:pPr>
          </w:p>
        </w:tc>
        <w:tc>
          <w:tcPr>
            <w:tcW w:w="1276" w:type="dxa"/>
            <w:tcBorders>
              <w:top w:val="single" w:sz="4" w:space="0" w:color="auto"/>
              <w:left w:val="nil"/>
              <w:bottom w:val="single" w:sz="4" w:space="0" w:color="auto"/>
              <w:right w:val="single" w:sz="4" w:space="0" w:color="auto"/>
            </w:tcBorders>
            <w:noWrap/>
          </w:tcPr>
          <w:p w:rsidR="00834910" w:rsidRPr="00D54DCC" w:rsidRDefault="00834910" w:rsidP="008B52E9">
            <w:pPr>
              <w:spacing w:after="0"/>
              <w:jc w:val="center"/>
              <w:rPr>
                <w:rFonts w:ascii="Times New Roman" w:eastAsia="Times New Roman" w:hAnsi="Times New Roman" w:cs="Times New Roman"/>
                <w:color w:val="000000"/>
                <w:sz w:val="18"/>
                <w:szCs w:val="18"/>
                <w:lang w:eastAsia="ru-RU"/>
              </w:rPr>
            </w:pPr>
          </w:p>
        </w:tc>
        <w:tc>
          <w:tcPr>
            <w:tcW w:w="1134" w:type="dxa"/>
            <w:tcBorders>
              <w:top w:val="single" w:sz="4" w:space="0" w:color="auto"/>
              <w:left w:val="nil"/>
              <w:bottom w:val="single" w:sz="4" w:space="0" w:color="auto"/>
              <w:right w:val="nil"/>
            </w:tcBorders>
            <w:noWrap/>
          </w:tcPr>
          <w:p w:rsidR="00834910" w:rsidRPr="00D54DCC" w:rsidRDefault="00834910" w:rsidP="008B52E9">
            <w:pPr>
              <w:spacing w:after="0"/>
              <w:jc w:val="center"/>
              <w:rPr>
                <w:rFonts w:ascii="Times New Roman" w:eastAsia="Times New Roman" w:hAnsi="Times New Roman" w:cs="Times New Roman"/>
                <w:color w:val="000000"/>
                <w:sz w:val="18"/>
                <w:szCs w:val="18"/>
                <w:lang w:eastAsia="ru-RU"/>
              </w:rPr>
            </w:pPr>
          </w:p>
        </w:tc>
        <w:tc>
          <w:tcPr>
            <w:tcW w:w="1559" w:type="dxa"/>
            <w:tcBorders>
              <w:top w:val="single" w:sz="4" w:space="0" w:color="auto"/>
              <w:left w:val="single" w:sz="4" w:space="0" w:color="auto"/>
              <w:bottom w:val="single" w:sz="4" w:space="0" w:color="auto"/>
              <w:right w:val="single" w:sz="4" w:space="0" w:color="auto"/>
            </w:tcBorders>
            <w:noWrap/>
          </w:tcPr>
          <w:p w:rsidR="00834910" w:rsidRPr="00D54DCC" w:rsidRDefault="00834910" w:rsidP="008B52E9">
            <w:pPr>
              <w:spacing w:after="0"/>
              <w:jc w:val="center"/>
              <w:rPr>
                <w:rFonts w:ascii="Times New Roman" w:eastAsia="Times New Roman" w:hAnsi="Times New Roman" w:cs="Times New Roman"/>
                <w:color w:val="000000"/>
                <w:sz w:val="18"/>
                <w:szCs w:val="18"/>
                <w:lang w:eastAsia="ru-RU"/>
              </w:rPr>
            </w:pPr>
          </w:p>
        </w:tc>
      </w:tr>
      <w:tr w:rsidR="00834910" w:rsidRPr="00D54DCC" w:rsidTr="00A5725D">
        <w:trPr>
          <w:trHeight w:val="876"/>
        </w:trPr>
        <w:tc>
          <w:tcPr>
            <w:tcW w:w="565" w:type="dxa"/>
            <w:tcBorders>
              <w:top w:val="single" w:sz="4" w:space="0" w:color="auto"/>
              <w:left w:val="single" w:sz="4" w:space="0" w:color="auto"/>
              <w:bottom w:val="single" w:sz="4" w:space="0" w:color="auto"/>
              <w:right w:val="single" w:sz="4" w:space="0" w:color="auto"/>
            </w:tcBorders>
            <w:noWrap/>
            <w:vAlign w:val="center"/>
          </w:tcPr>
          <w:p w:rsidR="00834910" w:rsidRPr="00D54DCC" w:rsidRDefault="00834910" w:rsidP="00AC2D43">
            <w:pPr>
              <w:spacing w:after="0" w:line="240" w:lineRule="auto"/>
              <w:rPr>
                <w:rFonts w:ascii="Times New Roman" w:eastAsia="Times New Roman" w:hAnsi="Times New Roman" w:cs="Times New Roman"/>
                <w:b/>
                <w:bCs/>
                <w:color w:val="000000"/>
                <w:sz w:val="18"/>
                <w:szCs w:val="18"/>
                <w:lang w:eastAsia="ru-RU"/>
              </w:rPr>
            </w:pPr>
          </w:p>
        </w:tc>
        <w:tc>
          <w:tcPr>
            <w:tcW w:w="425" w:type="dxa"/>
            <w:tcBorders>
              <w:top w:val="single" w:sz="4" w:space="0" w:color="auto"/>
              <w:left w:val="nil"/>
              <w:bottom w:val="single" w:sz="4" w:space="0" w:color="auto"/>
              <w:right w:val="single" w:sz="4" w:space="0" w:color="auto"/>
            </w:tcBorders>
            <w:noWrap/>
            <w:vAlign w:val="center"/>
          </w:tcPr>
          <w:p w:rsidR="00834910" w:rsidRPr="00D54DCC" w:rsidRDefault="00834910" w:rsidP="00AC2D43">
            <w:pPr>
              <w:spacing w:after="0" w:line="240" w:lineRule="auto"/>
              <w:rPr>
                <w:rFonts w:ascii="Times New Roman" w:eastAsia="Times New Roman" w:hAnsi="Times New Roman" w:cs="Times New Roman"/>
                <w:b/>
                <w:bCs/>
                <w:color w:val="000000"/>
                <w:sz w:val="18"/>
                <w:szCs w:val="18"/>
                <w:lang w:eastAsia="ru-RU"/>
              </w:rPr>
            </w:pPr>
          </w:p>
        </w:tc>
        <w:tc>
          <w:tcPr>
            <w:tcW w:w="708" w:type="dxa"/>
            <w:tcBorders>
              <w:top w:val="single" w:sz="4" w:space="0" w:color="auto"/>
              <w:left w:val="nil"/>
              <w:bottom w:val="single" w:sz="4" w:space="0" w:color="auto"/>
              <w:right w:val="single" w:sz="4" w:space="0" w:color="auto"/>
            </w:tcBorders>
            <w:noWrap/>
            <w:vAlign w:val="center"/>
            <w:hideMark/>
          </w:tcPr>
          <w:p w:rsidR="00834910" w:rsidRPr="00D54DCC" w:rsidRDefault="00834910" w:rsidP="00AC2D43">
            <w:pPr>
              <w:spacing w:after="0"/>
              <w:jc w:val="center"/>
              <w:rPr>
                <w:rFonts w:ascii="Times New Roman" w:eastAsia="Times New Roman" w:hAnsi="Times New Roman" w:cs="Times New Roman"/>
                <w:color w:val="000000"/>
                <w:sz w:val="18"/>
                <w:szCs w:val="18"/>
                <w:lang w:eastAsia="ru-RU"/>
              </w:rPr>
            </w:pPr>
            <w:r w:rsidRPr="00D54DCC">
              <w:rPr>
                <w:rFonts w:ascii="Times New Roman" w:eastAsia="Times New Roman" w:hAnsi="Times New Roman" w:cs="Times New Roman"/>
                <w:color w:val="000000"/>
                <w:sz w:val="18"/>
                <w:szCs w:val="18"/>
                <w:lang w:eastAsia="ru-RU"/>
              </w:rPr>
              <w:t>1</w:t>
            </w:r>
          </w:p>
        </w:tc>
        <w:tc>
          <w:tcPr>
            <w:tcW w:w="4114" w:type="dxa"/>
            <w:tcBorders>
              <w:top w:val="single" w:sz="4" w:space="0" w:color="auto"/>
              <w:left w:val="nil"/>
              <w:bottom w:val="single" w:sz="4" w:space="0" w:color="auto"/>
              <w:right w:val="single" w:sz="4" w:space="0" w:color="auto"/>
            </w:tcBorders>
            <w:noWrap/>
            <w:hideMark/>
          </w:tcPr>
          <w:p w:rsidR="00834910" w:rsidRPr="00D54DCC" w:rsidRDefault="00834910" w:rsidP="008B52E9">
            <w:pPr>
              <w:pStyle w:val="a4"/>
              <w:spacing w:line="276" w:lineRule="auto"/>
              <w:rPr>
                <w:rStyle w:val="10"/>
                <w:rFonts w:eastAsiaTheme="minorHAnsi"/>
              </w:rPr>
            </w:pPr>
            <w:r w:rsidRPr="00D54DCC">
              <w:rPr>
                <w:rStyle w:val="10"/>
                <w:rFonts w:eastAsiaTheme="minorHAnsi"/>
              </w:rPr>
              <w:t>Удовлетворенность граждан качеством и доступностью государственных услуг в сфере государственной регистрации актов гражданского состояния</w:t>
            </w:r>
          </w:p>
        </w:tc>
        <w:tc>
          <w:tcPr>
            <w:tcW w:w="992" w:type="dxa"/>
            <w:tcBorders>
              <w:top w:val="single" w:sz="4" w:space="0" w:color="auto"/>
              <w:left w:val="nil"/>
              <w:bottom w:val="single" w:sz="4" w:space="0" w:color="auto"/>
              <w:right w:val="single" w:sz="4" w:space="0" w:color="auto"/>
            </w:tcBorders>
            <w:noWrap/>
            <w:hideMark/>
          </w:tcPr>
          <w:p w:rsidR="00834910" w:rsidRPr="00D54DCC" w:rsidRDefault="00834910" w:rsidP="008B52E9">
            <w:pPr>
              <w:spacing w:before="40" w:after="40"/>
              <w:jc w:val="center"/>
              <w:rPr>
                <w:rFonts w:ascii="Times New Roman" w:hAnsi="Times New Roman" w:cs="Times New Roman"/>
                <w:sz w:val="18"/>
                <w:szCs w:val="18"/>
              </w:rPr>
            </w:pPr>
            <w:r w:rsidRPr="00D54DCC">
              <w:rPr>
                <w:rFonts w:ascii="Times New Roman" w:hAnsi="Times New Roman" w:cs="Times New Roman"/>
                <w:sz w:val="18"/>
                <w:szCs w:val="18"/>
              </w:rPr>
              <w:t xml:space="preserve">% от числа </w:t>
            </w:r>
            <w:proofErr w:type="gramStart"/>
            <w:r w:rsidRPr="00D54DCC">
              <w:rPr>
                <w:rFonts w:ascii="Times New Roman" w:hAnsi="Times New Roman" w:cs="Times New Roman"/>
                <w:sz w:val="18"/>
                <w:szCs w:val="18"/>
              </w:rPr>
              <w:t>опрошен-</w:t>
            </w:r>
            <w:proofErr w:type="spellStart"/>
            <w:r w:rsidRPr="00D54DCC">
              <w:rPr>
                <w:rFonts w:ascii="Times New Roman" w:hAnsi="Times New Roman" w:cs="Times New Roman"/>
                <w:sz w:val="18"/>
                <w:szCs w:val="18"/>
              </w:rPr>
              <w:t>ных</w:t>
            </w:r>
            <w:proofErr w:type="spellEnd"/>
            <w:proofErr w:type="gramEnd"/>
          </w:p>
        </w:tc>
        <w:tc>
          <w:tcPr>
            <w:tcW w:w="1134" w:type="dxa"/>
            <w:tcBorders>
              <w:top w:val="single" w:sz="4" w:space="0" w:color="auto"/>
              <w:left w:val="nil"/>
              <w:bottom w:val="single" w:sz="4" w:space="0" w:color="auto"/>
              <w:right w:val="single" w:sz="4" w:space="0" w:color="auto"/>
            </w:tcBorders>
            <w:noWrap/>
            <w:hideMark/>
          </w:tcPr>
          <w:p w:rsidR="00834910" w:rsidRPr="00D54DCC" w:rsidRDefault="00834910" w:rsidP="008B52E9">
            <w:pPr>
              <w:spacing w:before="40" w:after="40"/>
              <w:jc w:val="center"/>
              <w:rPr>
                <w:rFonts w:ascii="Times New Roman" w:hAnsi="Times New Roman" w:cs="Times New Roman"/>
                <w:sz w:val="18"/>
                <w:szCs w:val="18"/>
              </w:rPr>
            </w:pPr>
            <w:r w:rsidRPr="00D54DCC">
              <w:rPr>
                <w:rFonts w:ascii="Times New Roman" w:hAnsi="Times New Roman" w:cs="Times New Roman"/>
                <w:sz w:val="18"/>
                <w:szCs w:val="18"/>
              </w:rPr>
              <w:t>100</w:t>
            </w:r>
          </w:p>
        </w:tc>
        <w:tc>
          <w:tcPr>
            <w:tcW w:w="1134" w:type="dxa"/>
            <w:tcBorders>
              <w:top w:val="single" w:sz="4" w:space="0" w:color="auto"/>
              <w:left w:val="nil"/>
              <w:bottom w:val="single" w:sz="4" w:space="0" w:color="auto"/>
              <w:right w:val="single" w:sz="4" w:space="0" w:color="auto"/>
            </w:tcBorders>
            <w:noWrap/>
            <w:hideMark/>
          </w:tcPr>
          <w:p w:rsidR="00834910" w:rsidRPr="00D54DCC" w:rsidRDefault="00834910" w:rsidP="008B52E9">
            <w:pPr>
              <w:spacing w:after="0" w:line="240" w:lineRule="auto"/>
              <w:jc w:val="center"/>
              <w:rPr>
                <w:rFonts w:ascii="Times New Roman" w:hAnsi="Times New Roman" w:cs="Times New Roman"/>
                <w:color w:val="000000"/>
                <w:sz w:val="18"/>
                <w:szCs w:val="18"/>
              </w:rPr>
            </w:pPr>
            <w:r w:rsidRPr="00D54DCC">
              <w:rPr>
                <w:rFonts w:ascii="Times New Roman" w:hAnsi="Times New Roman" w:cs="Times New Roman"/>
                <w:color w:val="000000"/>
                <w:sz w:val="18"/>
                <w:szCs w:val="18"/>
              </w:rPr>
              <w:t>100</w:t>
            </w:r>
          </w:p>
        </w:tc>
        <w:tc>
          <w:tcPr>
            <w:tcW w:w="1276" w:type="dxa"/>
            <w:tcBorders>
              <w:top w:val="single" w:sz="4" w:space="0" w:color="auto"/>
              <w:left w:val="nil"/>
              <w:bottom w:val="single" w:sz="4" w:space="0" w:color="auto"/>
              <w:right w:val="single" w:sz="4" w:space="0" w:color="auto"/>
            </w:tcBorders>
            <w:noWrap/>
            <w:hideMark/>
          </w:tcPr>
          <w:p w:rsidR="00834910" w:rsidRPr="00D54DCC" w:rsidRDefault="00834910" w:rsidP="008B52E9">
            <w:pPr>
              <w:spacing w:after="0" w:line="240" w:lineRule="auto"/>
              <w:jc w:val="center"/>
              <w:rPr>
                <w:rFonts w:ascii="Times New Roman" w:hAnsi="Times New Roman" w:cs="Times New Roman"/>
                <w:color w:val="000000"/>
                <w:sz w:val="18"/>
                <w:szCs w:val="18"/>
              </w:rPr>
            </w:pPr>
            <w:r w:rsidRPr="00D54DCC">
              <w:rPr>
                <w:rFonts w:ascii="Times New Roman" w:hAnsi="Times New Roman" w:cs="Times New Roman"/>
                <w:color w:val="000000"/>
                <w:sz w:val="18"/>
                <w:szCs w:val="18"/>
              </w:rPr>
              <w:t>100</w:t>
            </w:r>
          </w:p>
        </w:tc>
        <w:tc>
          <w:tcPr>
            <w:tcW w:w="1276" w:type="dxa"/>
            <w:tcBorders>
              <w:top w:val="single" w:sz="4" w:space="0" w:color="auto"/>
              <w:left w:val="nil"/>
              <w:bottom w:val="single" w:sz="4" w:space="0" w:color="auto"/>
              <w:right w:val="single" w:sz="4" w:space="0" w:color="auto"/>
            </w:tcBorders>
            <w:noWrap/>
            <w:hideMark/>
          </w:tcPr>
          <w:p w:rsidR="00834910" w:rsidRPr="00D54DCC" w:rsidRDefault="00834910" w:rsidP="008B52E9">
            <w:pPr>
              <w:spacing w:after="0"/>
              <w:jc w:val="center"/>
              <w:rPr>
                <w:rFonts w:ascii="Times New Roman" w:eastAsia="Times New Roman" w:hAnsi="Times New Roman" w:cs="Times New Roman"/>
                <w:color w:val="000000"/>
                <w:sz w:val="18"/>
                <w:szCs w:val="18"/>
                <w:lang w:eastAsia="ru-RU"/>
              </w:rPr>
            </w:pPr>
            <w:r w:rsidRPr="00D54DCC">
              <w:rPr>
                <w:rFonts w:ascii="Times New Roman" w:eastAsia="Times New Roman" w:hAnsi="Times New Roman" w:cs="Times New Roman"/>
                <w:color w:val="000000"/>
                <w:sz w:val="18"/>
                <w:szCs w:val="18"/>
                <w:lang w:eastAsia="ru-RU"/>
              </w:rPr>
              <w:t>0</w:t>
            </w:r>
          </w:p>
        </w:tc>
        <w:tc>
          <w:tcPr>
            <w:tcW w:w="1276" w:type="dxa"/>
            <w:tcBorders>
              <w:top w:val="single" w:sz="4" w:space="0" w:color="auto"/>
              <w:left w:val="nil"/>
              <w:bottom w:val="single" w:sz="4" w:space="0" w:color="auto"/>
              <w:right w:val="single" w:sz="4" w:space="0" w:color="auto"/>
            </w:tcBorders>
            <w:noWrap/>
            <w:hideMark/>
          </w:tcPr>
          <w:p w:rsidR="00834910" w:rsidRPr="00D54DCC" w:rsidRDefault="00834910" w:rsidP="008B52E9">
            <w:pPr>
              <w:spacing w:after="0"/>
              <w:jc w:val="center"/>
              <w:rPr>
                <w:rFonts w:ascii="Times New Roman" w:eastAsia="Times New Roman" w:hAnsi="Times New Roman" w:cs="Times New Roman"/>
                <w:color w:val="000000"/>
                <w:sz w:val="18"/>
                <w:szCs w:val="18"/>
                <w:lang w:eastAsia="ru-RU"/>
              </w:rPr>
            </w:pPr>
            <w:r w:rsidRPr="00D54DCC">
              <w:rPr>
                <w:rFonts w:ascii="Times New Roman" w:eastAsia="Times New Roman" w:hAnsi="Times New Roman" w:cs="Times New Roman"/>
                <w:color w:val="000000"/>
                <w:sz w:val="18"/>
                <w:szCs w:val="18"/>
                <w:lang w:eastAsia="ru-RU"/>
              </w:rPr>
              <w:t>0</w:t>
            </w:r>
          </w:p>
        </w:tc>
        <w:tc>
          <w:tcPr>
            <w:tcW w:w="1134" w:type="dxa"/>
            <w:tcBorders>
              <w:top w:val="single" w:sz="4" w:space="0" w:color="auto"/>
              <w:left w:val="nil"/>
              <w:bottom w:val="single" w:sz="4" w:space="0" w:color="auto"/>
              <w:right w:val="nil"/>
            </w:tcBorders>
            <w:noWrap/>
          </w:tcPr>
          <w:p w:rsidR="00834910" w:rsidRPr="00D54DCC" w:rsidRDefault="00834910" w:rsidP="008B52E9">
            <w:pPr>
              <w:spacing w:after="0"/>
              <w:jc w:val="center"/>
              <w:rPr>
                <w:rFonts w:ascii="Times New Roman" w:eastAsia="Times New Roman" w:hAnsi="Times New Roman" w:cs="Times New Roman"/>
                <w:color w:val="000000"/>
                <w:sz w:val="18"/>
                <w:szCs w:val="18"/>
                <w:lang w:eastAsia="ru-RU"/>
              </w:rPr>
            </w:pPr>
          </w:p>
        </w:tc>
        <w:tc>
          <w:tcPr>
            <w:tcW w:w="1559" w:type="dxa"/>
            <w:tcBorders>
              <w:top w:val="single" w:sz="4" w:space="0" w:color="auto"/>
              <w:left w:val="single" w:sz="4" w:space="0" w:color="auto"/>
              <w:bottom w:val="single" w:sz="4" w:space="0" w:color="auto"/>
              <w:right w:val="single" w:sz="4" w:space="0" w:color="auto"/>
            </w:tcBorders>
            <w:noWrap/>
          </w:tcPr>
          <w:p w:rsidR="00834910" w:rsidRPr="00D54DCC" w:rsidRDefault="00834910" w:rsidP="008B52E9">
            <w:pPr>
              <w:spacing w:after="0"/>
              <w:jc w:val="center"/>
              <w:rPr>
                <w:rFonts w:ascii="Times New Roman" w:eastAsia="Times New Roman" w:hAnsi="Times New Roman" w:cs="Times New Roman"/>
                <w:color w:val="000000"/>
                <w:sz w:val="18"/>
                <w:szCs w:val="18"/>
                <w:lang w:eastAsia="ru-RU"/>
              </w:rPr>
            </w:pPr>
          </w:p>
        </w:tc>
      </w:tr>
      <w:tr w:rsidR="00834910" w:rsidRPr="00D54DCC" w:rsidTr="00A5725D">
        <w:trPr>
          <w:trHeight w:val="962"/>
        </w:trPr>
        <w:tc>
          <w:tcPr>
            <w:tcW w:w="565" w:type="dxa"/>
            <w:tcBorders>
              <w:top w:val="single" w:sz="4" w:space="0" w:color="auto"/>
              <w:left w:val="single" w:sz="4" w:space="0" w:color="auto"/>
              <w:bottom w:val="single" w:sz="4" w:space="0" w:color="auto"/>
              <w:right w:val="single" w:sz="4" w:space="0" w:color="auto"/>
            </w:tcBorders>
            <w:noWrap/>
            <w:vAlign w:val="center"/>
          </w:tcPr>
          <w:p w:rsidR="00834910" w:rsidRPr="00D54DCC" w:rsidRDefault="00834910" w:rsidP="00AC2D43">
            <w:pPr>
              <w:spacing w:after="0" w:line="240" w:lineRule="auto"/>
              <w:rPr>
                <w:rFonts w:ascii="Times New Roman" w:eastAsia="Times New Roman" w:hAnsi="Times New Roman" w:cs="Times New Roman"/>
                <w:b/>
                <w:bCs/>
                <w:color w:val="000000"/>
                <w:sz w:val="18"/>
                <w:szCs w:val="18"/>
                <w:lang w:eastAsia="ru-RU"/>
              </w:rPr>
            </w:pPr>
          </w:p>
        </w:tc>
        <w:tc>
          <w:tcPr>
            <w:tcW w:w="425" w:type="dxa"/>
            <w:tcBorders>
              <w:top w:val="single" w:sz="4" w:space="0" w:color="auto"/>
              <w:left w:val="nil"/>
              <w:bottom w:val="single" w:sz="4" w:space="0" w:color="auto"/>
              <w:right w:val="single" w:sz="4" w:space="0" w:color="auto"/>
            </w:tcBorders>
            <w:noWrap/>
            <w:vAlign w:val="center"/>
          </w:tcPr>
          <w:p w:rsidR="00834910" w:rsidRPr="00D54DCC" w:rsidRDefault="00834910" w:rsidP="00AC2D43">
            <w:pPr>
              <w:spacing w:after="0" w:line="240" w:lineRule="auto"/>
              <w:rPr>
                <w:rFonts w:ascii="Times New Roman" w:eastAsia="Times New Roman" w:hAnsi="Times New Roman" w:cs="Times New Roman"/>
                <w:b/>
                <w:bCs/>
                <w:color w:val="000000"/>
                <w:sz w:val="18"/>
                <w:szCs w:val="18"/>
                <w:lang w:eastAsia="ru-RU"/>
              </w:rPr>
            </w:pPr>
          </w:p>
        </w:tc>
        <w:tc>
          <w:tcPr>
            <w:tcW w:w="708" w:type="dxa"/>
            <w:tcBorders>
              <w:top w:val="single" w:sz="4" w:space="0" w:color="auto"/>
              <w:left w:val="nil"/>
              <w:bottom w:val="single" w:sz="4" w:space="0" w:color="auto"/>
              <w:right w:val="single" w:sz="4" w:space="0" w:color="auto"/>
            </w:tcBorders>
            <w:noWrap/>
            <w:vAlign w:val="center"/>
            <w:hideMark/>
          </w:tcPr>
          <w:p w:rsidR="00834910" w:rsidRPr="00D54DCC" w:rsidRDefault="00834910" w:rsidP="00AC2D43">
            <w:pPr>
              <w:spacing w:after="0"/>
              <w:jc w:val="center"/>
              <w:rPr>
                <w:rFonts w:ascii="Times New Roman" w:eastAsia="Times New Roman" w:hAnsi="Times New Roman" w:cs="Times New Roman"/>
                <w:color w:val="000000"/>
                <w:sz w:val="18"/>
                <w:szCs w:val="18"/>
                <w:lang w:eastAsia="ru-RU"/>
              </w:rPr>
            </w:pPr>
            <w:r w:rsidRPr="00D54DCC">
              <w:rPr>
                <w:rFonts w:ascii="Times New Roman" w:eastAsia="Times New Roman" w:hAnsi="Times New Roman" w:cs="Times New Roman"/>
                <w:color w:val="000000"/>
                <w:sz w:val="18"/>
                <w:szCs w:val="18"/>
                <w:lang w:eastAsia="ru-RU"/>
              </w:rPr>
              <w:t>2</w:t>
            </w:r>
          </w:p>
        </w:tc>
        <w:tc>
          <w:tcPr>
            <w:tcW w:w="4114" w:type="dxa"/>
            <w:tcBorders>
              <w:top w:val="single" w:sz="4" w:space="0" w:color="auto"/>
              <w:left w:val="nil"/>
              <w:bottom w:val="single" w:sz="4" w:space="0" w:color="auto"/>
              <w:right w:val="single" w:sz="4" w:space="0" w:color="auto"/>
            </w:tcBorders>
            <w:noWrap/>
            <w:hideMark/>
          </w:tcPr>
          <w:p w:rsidR="00834910" w:rsidRPr="00D54DCC" w:rsidRDefault="00834910" w:rsidP="008B52E9">
            <w:pPr>
              <w:spacing w:after="0"/>
              <w:rPr>
                <w:rFonts w:ascii="Times New Roman" w:hAnsi="Times New Roman" w:cs="Times New Roman"/>
                <w:sz w:val="18"/>
                <w:szCs w:val="18"/>
              </w:rPr>
            </w:pPr>
            <w:r w:rsidRPr="00D54DCC">
              <w:rPr>
                <w:rFonts w:ascii="Times New Roman" w:hAnsi="Times New Roman" w:cs="Times New Roman"/>
                <w:sz w:val="18"/>
                <w:szCs w:val="18"/>
              </w:rPr>
              <w:t xml:space="preserve">Доля записей актов гражданского состояния, переданных отделом ЗАГС   в Комитет по делам ЗАГС  в электронном виде, в общем количестве переданных записей актов гражданского состояния (за период с 1925 года по отчетный год) </w:t>
            </w:r>
          </w:p>
        </w:tc>
        <w:tc>
          <w:tcPr>
            <w:tcW w:w="992" w:type="dxa"/>
            <w:tcBorders>
              <w:top w:val="single" w:sz="4" w:space="0" w:color="auto"/>
              <w:left w:val="nil"/>
              <w:bottom w:val="single" w:sz="4" w:space="0" w:color="auto"/>
              <w:right w:val="single" w:sz="4" w:space="0" w:color="auto"/>
            </w:tcBorders>
            <w:noWrap/>
            <w:hideMark/>
          </w:tcPr>
          <w:p w:rsidR="00834910" w:rsidRPr="00D54DCC" w:rsidRDefault="00834910" w:rsidP="008B52E9">
            <w:pPr>
              <w:rPr>
                <w:rFonts w:ascii="Times New Roman" w:hAnsi="Times New Roman" w:cs="Times New Roman"/>
                <w:sz w:val="18"/>
                <w:szCs w:val="18"/>
              </w:rPr>
            </w:pPr>
            <w:r w:rsidRPr="00D54DCC">
              <w:rPr>
                <w:rFonts w:ascii="Times New Roman" w:hAnsi="Times New Roman" w:cs="Times New Roman"/>
                <w:sz w:val="18"/>
                <w:szCs w:val="18"/>
              </w:rPr>
              <w:t>%</w:t>
            </w:r>
          </w:p>
        </w:tc>
        <w:tc>
          <w:tcPr>
            <w:tcW w:w="1134" w:type="dxa"/>
            <w:tcBorders>
              <w:top w:val="single" w:sz="4" w:space="0" w:color="auto"/>
              <w:left w:val="nil"/>
              <w:bottom w:val="single" w:sz="4" w:space="0" w:color="auto"/>
              <w:right w:val="single" w:sz="4" w:space="0" w:color="auto"/>
            </w:tcBorders>
            <w:noWrap/>
            <w:hideMark/>
          </w:tcPr>
          <w:p w:rsidR="00834910" w:rsidRPr="00D54DCC" w:rsidRDefault="00834910" w:rsidP="008B52E9">
            <w:pPr>
              <w:spacing w:before="40" w:after="40"/>
              <w:jc w:val="center"/>
              <w:rPr>
                <w:rFonts w:ascii="Times New Roman" w:hAnsi="Times New Roman" w:cs="Times New Roman"/>
                <w:sz w:val="18"/>
                <w:szCs w:val="18"/>
              </w:rPr>
            </w:pPr>
            <w:r w:rsidRPr="00D54DCC">
              <w:rPr>
                <w:rFonts w:ascii="Times New Roman" w:hAnsi="Times New Roman" w:cs="Times New Roman"/>
                <w:sz w:val="18"/>
                <w:szCs w:val="18"/>
              </w:rPr>
              <w:t>0</w:t>
            </w:r>
          </w:p>
        </w:tc>
        <w:tc>
          <w:tcPr>
            <w:tcW w:w="1134" w:type="dxa"/>
            <w:tcBorders>
              <w:top w:val="single" w:sz="4" w:space="0" w:color="auto"/>
              <w:left w:val="nil"/>
              <w:bottom w:val="single" w:sz="4" w:space="0" w:color="auto"/>
              <w:right w:val="single" w:sz="4" w:space="0" w:color="auto"/>
            </w:tcBorders>
            <w:noWrap/>
            <w:hideMark/>
          </w:tcPr>
          <w:p w:rsidR="00834910" w:rsidRPr="00D54DCC" w:rsidRDefault="00834910" w:rsidP="008B52E9">
            <w:pPr>
              <w:spacing w:after="0" w:line="240" w:lineRule="auto"/>
              <w:jc w:val="center"/>
              <w:rPr>
                <w:rFonts w:ascii="Times New Roman" w:hAnsi="Times New Roman" w:cs="Times New Roman"/>
                <w:color w:val="000000"/>
                <w:sz w:val="18"/>
                <w:szCs w:val="18"/>
              </w:rPr>
            </w:pPr>
            <w:r w:rsidRPr="00D54DCC">
              <w:rPr>
                <w:rFonts w:ascii="Times New Roman" w:hAnsi="Times New Roman" w:cs="Times New Roman"/>
                <w:color w:val="000000"/>
                <w:sz w:val="18"/>
                <w:szCs w:val="18"/>
              </w:rPr>
              <w:t>0</w:t>
            </w:r>
          </w:p>
        </w:tc>
        <w:tc>
          <w:tcPr>
            <w:tcW w:w="1276" w:type="dxa"/>
            <w:tcBorders>
              <w:top w:val="single" w:sz="4" w:space="0" w:color="auto"/>
              <w:left w:val="nil"/>
              <w:bottom w:val="single" w:sz="4" w:space="0" w:color="auto"/>
              <w:right w:val="single" w:sz="4" w:space="0" w:color="auto"/>
            </w:tcBorders>
            <w:noWrap/>
            <w:hideMark/>
          </w:tcPr>
          <w:p w:rsidR="00834910" w:rsidRPr="00D54DCC" w:rsidRDefault="00834910" w:rsidP="008B52E9">
            <w:pPr>
              <w:spacing w:after="0" w:line="240" w:lineRule="auto"/>
              <w:jc w:val="center"/>
              <w:rPr>
                <w:rFonts w:ascii="Times New Roman" w:hAnsi="Times New Roman" w:cs="Times New Roman"/>
                <w:color w:val="000000"/>
                <w:sz w:val="18"/>
                <w:szCs w:val="18"/>
              </w:rPr>
            </w:pPr>
            <w:r w:rsidRPr="00D54DCC">
              <w:rPr>
                <w:rFonts w:ascii="Times New Roman" w:hAnsi="Times New Roman" w:cs="Times New Roman"/>
                <w:color w:val="000000"/>
                <w:sz w:val="18"/>
                <w:szCs w:val="18"/>
              </w:rPr>
              <w:t>0</w:t>
            </w:r>
          </w:p>
        </w:tc>
        <w:tc>
          <w:tcPr>
            <w:tcW w:w="1276" w:type="dxa"/>
            <w:tcBorders>
              <w:top w:val="single" w:sz="4" w:space="0" w:color="auto"/>
              <w:left w:val="nil"/>
              <w:bottom w:val="single" w:sz="4" w:space="0" w:color="auto"/>
              <w:right w:val="single" w:sz="4" w:space="0" w:color="auto"/>
            </w:tcBorders>
            <w:noWrap/>
            <w:hideMark/>
          </w:tcPr>
          <w:p w:rsidR="00834910" w:rsidRPr="00D54DCC" w:rsidRDefault="00834910" w:rsidP="008B52E9">
            <w:pPr>
              <w:spacing w:after="0"/>
              <w:jc w:val="center"/>
              <w:rPr>
                <w:rFonts w:ascii="Times New Roman" w:eastAsia="Times New Roman" w:hAnsi="Times New Roman" w:cs="Times New Roman"/>
                <w:color w:val="000000"/>
                <w:sz w:val="18"/>
                <w:szCs w:val="18"/>
                <w:lang w:eastAsia="ru-RU"/>
              </w:rPr>
            </w:pPr>
            <w:r w:rsidRPr="00D54DCC">
              <w:rPr>
                <w:rFonts w:ascii="Times New Roman" w:eastAsia="Times New Roman" w:hAnsi="Times New Roman" w:cs="Times New Roman"/>
                <w:color w:val="000000"/>
                <w:sz w:val="18"/>
                <w:szCs w:val="18"/>
                <w:lang w:eastAsia="ru-RU"/>
              </w:rPr>
              <w:t>0</w:t>
            </w:r>
          </w:p>
        </w:tc>
        <w:tc>
          <w:tcPr>
            <w:tcW w:w="1276" w:type="dxa"/>
            <w:tcBorders>
              <w:top w:val="single" w:sz="4" w:space="0" w:color="auto"/>
              <w:left w:val="nil"/>
              <w:bottom w:val="single" w:sz="4" w:space="0" w:color="auto"/>
              <w:right w:val="single" w:sz="4" w:space="0" w:color="auto"/>
            </w:tcBorders>
            <w:noWrap/>
            <w:hideMark/>
          </w:tcPr>
          <w:p w:rsidR="00834910" w:rsidRPr="00D54DCC" w:rsidRDefault="00834910" w:rsidP="008B52E9">
            <w:pPr>
              <w:spacing w:after="0"/>
              <w:jc w:val="center"/>
              <w:rPr>
                <w:rFonts w:ascii="Times New Roman" w:eastAsia="Times New Roman" w:hAnsi="Times New Roman" w:cs="Times New Roman"/>
                <w:color w:val="000000"/>
                <w:sz w:val="18"/>
                <w:szCs w:val="18"/>
                <w:lang w:eastAsia="ru-RU"/>
              </w:rPr>
            </w:pPr>
            <w:r w:rsidRPr="00D54DCC">
              <w:rPr>
                <w:rFonts w:ascii="Times New Roman" w:eastAsia="Times New Roman" w:hAnsi="Times New Roman" w:cs="Times New Roman"/>
                <w:color w:val="000000"/>
                <w:sz w:val="18"/>
                <w:szCs w:val="18"/>
                <w:lang w:eastAsia="ru-RU"/>
              </w:rPr>
              <w:t>0</w:t>
            </w:r>
          </w:p>
        </w:tc>
        <w:tc>
          <w:tcPr>
            <w:tcW w:w="1134" w:type="dxa"/>
            <w:tcBorders>
              <w:top w:val="single" w:sz="4" w:space="0" w:color="auto"/>
              <w:left w:val="nil"/>
              <w:bottom w:val="single" w:sz="4" w:space="0" w:color="auto"/>
              <w:right w:val="nil"/>
            </w:tcBorders>
            <w:noWrap/>
            <w:hideMark/>
          </w:tcPr>
          <w:p w:rsidR="00834910" w:rsidRPr="00D54DCC" w:rsidRDefault="00834910" w:rsidP="008B52E9">
            <w:pPr>
              <w:spacing w:after="0"/>
              <w:jc w:val="center"/>
              <w:rPr>
                <w:rFonts w:ascii="Times New Roman" w:eastAsia="Times New Roman" w:hAnsi="Times New Roman" w:cs="Times New Roman"/>
                <w:color w:val="000000"/>
                <w:sz w:val="18"/>
                <w:szCs w:val="18"/>
                <w:lang w:eastAsia="ru-RU"/>
              </w:rPr>
            </w:pPr>
            <w:r w:rsidRPr="00D54DCC">
              <w:rPr>
                <w:rFonts w:ascii="Times New Roman" w:eastAsia="Times New Roman" w:hAnsi="Times New Roman" w:cs="Times New Roman"/>
                <w:color w:val="000000"/>
                <w:sz w:val="18"/>
                <w:szCs w:val="18"/>
                <w:lang w:eastAsia="ru-RU"/>
              </w:rPr>
              <w:t>0</w:t>
            </w:r>
          </w:p>
        </w:tc>
        <w:tc>
          <w:tcPr>
            <w:tcW w:w="1559" w:type="dxa"/>
            <w:tcBorders>
              <w:top w:val="single" w:sz="4" w:space="0" w:color="auto"/>
              <w:left w:val="single" w:sz="4" w:space="0" w:color="auto"/>
              <w:bottom w:val="single" w:sz="4" w:space="0" w:color="auto"/>
              <w:right w:val="single" w:sz="4" w:space="0" w:color="auto"/>
            </w:tcBorders>
            <w:noWrap/>
            <w:hideMark/>
          </w:tcPr>
          <w:p w:rsidR="00834910" w:rsidRPr="00D54DCC" w:rsidRDefault="00834910" w:rsidP="008B52E9">
            <w:pPr>
              <w:spacing w:after="0"/>
              <w:jc w:val="center"/>
              <w:rPr>
                <w:rFonts w:ascii="Times New Roman" w:eastAsia="Times New Roman" w:hAnsi="Times New Roman" w:cs="Times New Roman"/>
                <w:color w:val="000000"/>
                <w:sz w:val="18"/>
                <w:szCs w:val="18"/>
                <w:lang w:eastAsia="ru-RU"/>
              </w:rPr>
            </w:pPr>
            <w:r w:rsidRPr="00D54DCC">
              <w:rPr>
                <w:rFonts w:ascii="Times New Roman" w:eastAsia="Times New Roman" w:hAnsi="Times New Roman" w:cs="Times New Roman"/>
                <w:color w:val="000000"/>
                <w:sz w:val="18"/>
                <w:szCs w:val="18"/>
                <w:lang w:eastAsia="ru-RU"/>
              </w:rPr>
              <w:t>0</w:t>
            </w:r>
          </w:p>
        </w:tc>
      </w:tr>
      <w:tr w:rsidR="00834910" w:rsidRPr="00D54DCC" w:rsidTr="00A5725D">
        <w:trPr>
          <w:trHeight w:val="315"/>
        </w:trPr>
        <w:tc>
          <w:tcPr>
            <w:tcW w:w="565" w:type="dxa"/>
            <w:tcBorders>
              <w:top w:val="single" w:sz="4" w:space="0" w:color="auto"/>
              <w:left w:val="single" w:sz="4" w:space="0" w:color="auto"/>
              <w:bottom w:val="single" w:sz="4" w:space="0" w:color="auto"/>
              <w:right w:val="single" w:sz="4" w:space="0" w:color="auto"/>
            </w:tcBorders>
            <w:noWrap/>
            <w:vAlign w:val="center"/>
          </w:tcPr>
          <w:p w:rsidR="00834910" w:rsidRPr="00D54DCC" w:rsidRDefault="00834910" w:rsidP="00AC2D43">
            <w:pPr>
              <w:spacing w:after="0" w:line="240" w:lineRule="auto"/>
              <w:rPr>
                <w:rFonts w:ascii="Times New Roman" w:eastAsia="Times New Roman" w:hAnsi="Times New Roman" w:cs="Times New Roman"/>
                <w:b/>
                <w:bCs/>
                <w:color w:val="000000"/>
                <w:sz w:val="18"/>
                <w:szCs w:val="18"/>
                <w:lang w:eastAsia="ru-RU"/>
              </w:rPr>
            </w:pPr>
          </w:p>
        </w:tc>
        <w:tc>
          <w:tcPr>
            <w:tcW w:w="425" w:type="dxa"/>
            <w:tcBorders>
              <w:top w:val="single" w:sz="4" w:space="0" w:color="auto"/>
              <w:left w:val="nil"/>
              <w:bottom w:val="single" w:sz="4" w:space="0" w:color="auto"/>
              <w:right w:val="single" w:sz="4" w:space="0" w:color="auto"/>
            </w:tcBorders>
            <w:noWrap/>
            <w:vAlign w:val="center"/>
          </w:tcPr>
          <w:p w:rsidR="00834910" w:rsidRPr="00D54DCC" w:rsidRDefault="00834910" w:rsidP="00AC2D43">
            <w:pPr>
              <w:spacing w:after="0" w:line="240" w:lineRule="auto"/>
              <w:rPr>
                <w:rFonts w:ascii="Times New Roman" w:eastAsia="Times New Roman" w:hAnsi="Times New Roman" w:cs="Times New Roman"/>
                <w:b/>
                <w:bCs/>
                <w:color w:val="000000"/>
                <w:sz w:val="18"/>
                <w:szCs w:val="18"/>
                <w:lang w:eastAsia="ru-RU"/>
              </w:rPr>
            </w:pPr>
          </w:p>
        </w:tc>
        <w:tc>
          <w:tcPr>
            <w:tcW w:w="708" w:type="dxa"/>
            <w:tcBorders>
              <w:top w:val="single" w:sz="4" w:space="0" w:color="auto"/>
              <w:left w:val="nil"/>
              <w:bottom w:val="single" w:sz="4" w:space="0" w:color="auto"/>
              <w:right w:val="single" w:sz="4" w:space="0" w:color="auto"/>
            </w:tcBorders>
            <w:noWrap/>
            <w:vAlign w:val="center"/>
            <w:hideMark/>
          </w:tcPr>
          <w:p w:rsidR="00834910" w:rsidRPr="00D54DCC" w:rsidRDefault="00834910" w:rsidP="00AC2D43">
            <w:pPr>
              <w:spacing w:after="0"/>
              <w:jc w:val="center"/>
              <w:rPr>
                <w:rFonts w:ascii="Times New Roman" w:eastAsia="Times New Roman" w:hAnsi="Times New Roman" w:cs="Times New Roman"/>
                <w:color w:val="000000"/>
                <w:sz w:val="18"/>
                <w:szCs w:val="18"/>
                <w:lang w:eastAsia="ru-RU"/>
              </w:rPr>
            </w:pPr>
            <w:r w:rsidRPr="00D54DCC">
              <w:rPr>
                <w:rFonts w:ascii="Times New Roman" w:eastAsia="Times New Roman" w:hAnsi="Times New Roman" w:cs="Times New Roman"/>
                <w:color w:val="000000"/>
                <w:sz w:val="18"/>
                <w:szCs w:val="18"/>
                <w:lang w:eastAsia="ru-RU"/>
              </w:rPr>
              <w:t>2а</w:t>
            </w:r>
          </w:p>
        </w:tc>
        <w:tc>
          <w:tcPr>
            <w:tcW w:w="4114" w:type="dxa"/>
            <w:tcBorders>
              <w:top w:val="single" w:sz="4" w:space="0" w:color="auto"/>
              <w:left w:val="nil"/>
              <w:bottom w:val="single" w:sz="4" w:space="0" w:color="auto"/>
              <w:right w:val="single" w:sz="4" w:space="0" w:color="auto"/>
            </w:tcBorders>
            <w:noWrap/>
            <w:hideMark/>
          </w:tcPr>
          <w:p w:rsidR="00834910" w:rsidRPr="00D54DCC" w:rsidRDefault="00834910" w:rsidP="008B52E9">
            <w:pPr>
              <w:rPr>
                <w:rFonts w:ascii="Times New Roman" w:hAnsi="Times New Roman" w:cs="Times New Roman"/>
                <w:sz w:val="18"/>
                <w:szCs w:val="18"/>
              </w:rPr>
            </w:pPr>
            <w:r w:rsidRPr="00D54DCC">
              <w:rPr>
                <w:rFonts w:ascii="Times New Roman" w:hAnsi="Times New Roman" w:cs="Times New Roman"/>
                <w:sz w:val="18"/>
                <w:szCs w:val="18"/>
              </w:rPr>
              <w:t>Количество записей актов гражданского состояния, переведенных в электронный вид (за период с 01 января 1926 года по 31 марта 2015 года)</w:t>
            </w:r>
          </w:p>
        </w:tc>
        <w:tc>
          <w:tcPr>
            <w:tcW w:w="992" w:type="dxa"/>
            <w:tcBorders>
              <w:top w:val="single" w:sz="4" w:space="0" w:color="auto"/>
              <w:left w:val="nil"/>
              <w:bottom w:val="single" w:sz="4" w:space="0" w:color="auto"/>
              <w:right w:val="single" w:sz="4" w:space="0" w:color="auto"/>
            </w:tcBorders>
            <w:noWrap/>
            <w:hideMark/>
          </w:tcPr>
          <w:p w:rsidR="00834910" w:rsidRPr="00D54DCC" w:rsidRDefault="00834910" w:rsidP="008B52E9">
            <w:pPr>
              <w:rPr>
                <w:rFonts w:ascii="Times New Roman" w:hAnsi="Times New Roman" w:cs="Times New Roman"/>
                <w:sz w:val="18"/>
                <w:szCs w:val="18"/>
              </w:rPr>
            </w:pPr>
            <w:r w:rsidRPr="00D54DCC">
              <w:rPr>
                <w:rFonts w:ascii="Times New Roman" w:hAnsi="Times New Roman" w:cs="Times New Roman"/>
                <w:sz w:val="18"/>
                <w:szCs w:val="18"/>
              </w:rPr>
              <w:t>шт.</w:t>
            </w:r>
          </w:p>
        </w:tc>
        <w:tc>
          <w:tcPr>
            <w:tcW w:w="1134" w:type="dxa"/>
            <w:tcBorders>
              <w:top w:val="single" w:sz="4" w:space="0" w:color="auto"/>
              <w:left w:val="nil"/>
              <w:bottom w:val="single" w:sz="4" w:space="0" w:color="auto"/>
              <w:right w:val="single" w:sz="4" w:space="0" w:color="auto"/>
            </w:tcBorders>
            <w:noWrap/>
            <w:hideMark/>
          </w:tcPr>
          <w:p w:rsidR="00834910" w:rsidRPr="00D54DCC" w:rsidRDefault="00834910" w:rsidP="008B52E9">
            <w:pPr>
              <w:spacing w:before="40" w:after="40"/>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Borders>
              <w:top w:val="single" w:sz="4" w:space="0" w:color="auto"/>
              <w:left w:val="nil"/>
              <w:bottom w:val="single" w:sz="4" w:space="0" w:color="auto"/>
              <w:right w:val="single" w:sz="4" w:space="0" w:color="auto"/>
            </w:tcBorders>
            <w:noWrap/>
            <w:hideMark/>
          </w:tcPr>
          <w:p w:rsidR="00834910" w:rsidRPr="00D54DCC" w:rsidRDefault="00834910" w:rsidP="008B52E9">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1276" w:type="dxa"/>
            <w:tcBorders>
              <w:top w:val="single" w:sz="4" w:space="0" w:color="auto"/>
              <w:left w:val="nil"/>
              <w:bottom w:val="single" w:sz="4" w:space="0" w:color="auto"/>
              <w:right w:val="single" w:sz="4" w:space="0" w:color="auto"/>
            </w:tcBorders>
            <w:noWrap/>
            <w:hideMark/>
          </w:tcPr>
          <w:p w:rsidR="00834910" w:rsidRPr="00D54DCC" w:rsidRDefault="00834910" w:rsidP="008B52E9">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1276" w:type="dxa"/>
            <w:tcBorders>
              <w:top w:val="single" w:sz="4" w:space="0" w:color="auto"/>
              <w:left w:val="nil"/>
              <w:bottom w:val="single" w:sz="4" w:space="0" w:color="auto"/>
              <w:right w:val="single" w:sz="4" w:space="0" w:color="auto"/>
            </w:tcBorders>
            <w:noWrap/>
            <w:hideMark/>
          </w:tcPr>
          <w:p w:rsidR="00834910" w:rsidRPr="00D54DCC" w:rsidRDefault="00834910" w:rsidP="008B52E9">
            <w:pPr>
              <w:spacing w:after="0"/>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w:t>
            </w:r>
          </w:p>
        </w:tc>
        <w:tc>
          <w:tcPr>
            <w:tcW w:w="1276" w:type="dxa"/>
            <w:tcBorders>
              <w:top w:val="single" w:sz="4" w:space="0" w:color="auto"/>
              <w:left w:val="nil"/>
              <w:bottom w:val="single" w:sz="4" w:space="0" w:color="auto"/>
              <w:right w:val="single" w:sz="4" w:space="0" w:color="auto"/>
            </w:tcBorders>
            <w:noWrap/>
            <w:hideMark/>
          </w:tcPr>
          <w:p w:rsidR="00834910" w:rsidRPr="00D54DCC" w:rsidRDefault="00834910" w:rsidP="008B52E9">
            <w:pPr>
              <w:spacing w:after="0"/>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w:t>
            </w:r>
          </w:p>
        </w:tc>
        <w:tc>
          <w:tcPr>
            <w:tcW w:w="1134" w:type="dxa"/>
            <w:tcBorders>
              <w:top w:val="single" w:sz="4" w:space="0" w:color="auto"/>
              <w:left w:val="nil"/>
              <w:bottom w:val="single" w:sz="4" w:space="0" w:color="auto"/>
              <w:right w:val="nil"/>
            </w:tcBorders>
            <w:noWrap/>
          </w:tcPr>
          <w:p w:rsidR="00834910" w:rsidRPr="00D54DCC" w:rsidRDefault="00834910" w:rsidP="008B52E9">
            <w:pPr>
              <w:spacing w:after="0"/>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w:t>
            </w:r>
          </w:p>
        </w:tc>
        <w:tc>
          <w:tcPr>
            <w:tcW w:w="1559" w:type="dxa"/>
            <w:tcBorders>
              <w:top w:val="single" w:sz="4" w:space="0" w:color="auto"/>
              <w:left w:val="single" w:sz="4" w:space="0" w:color="auto"/>
              <w:bottom w:val="single" w:sz="4" w:space="0" w:color="auto"/>
              <w:right w:val="single" w:sz="4" w:space="0" w:color="auto"/>
            </w:tcBorders>
            <w:noWrap/>
            <w:vAlign w:val="bottom"/>
          </w:tcPr>
          <w:p w:rsidR="00834910" w:rsidRPr="00D54DCC" w:rsidRDefault="00834910" w:rsidP="008B52E9">
            <w:pPr>
              <w:spacing w:before="40" w:after="40"/>
              <w:rPr>
                <w:rFonts w:ascii="Times New Roman" w:eastAsia="Times New Roman" w:hAnsi="Times New Roman" w:cs="Times New Roman"/>
                <w:color w:val="000000"/>
                <w:sz w:val="12"/>
                <w:szCs w:val="12"/>
                <w:lang w:eastAsia="ru-RU"/>
              </w:rPr>
            </w:pPr>
          </w:p>
        </w:tc>
      </w:tr>
      <w:tr w:rsidR="00834910" w:rsidTr="00A5725D">
        <w:trPr>
          <w:trHeight w:val="315"/>
        </w:trPr>
        <w:tc>
          <w:tcPr>
            <w:tcW w:w="565" w:type="dxa"/>
            <w:tcBorders>
              <w:top w:val="single" w:sz="4" w:space="0" w:color="auto"/>
              <w:left w:val="single" w:sz="4" w:space="0" w:color="auto"/>
              <w:bottom w:val="single" w:sz="4" w:space="0" w:color="auto"/>
              <w:right w:val="single" w:sz="4" w:space="0" w:color="auto"/>
            </w:tcBorders>
            <w:noWrap/>
            <w:vAlign w:val="center"/>
          </w:tcPr>
          <w:p w:rsidR="00834910" w:rsidRPr="00D54DCC" w:rsidRDefault="00834910" w:rsidP="00AC2D43">
            <w:pPr>
              <w:spacing w:after="0" w:line="240" w:lineRule="auto"/>
              <w:rPr>
                <w:rFonts w:ascii="Times New Roman" w:eastAsia="Times New Roman" w:hAnsi="Times New Roman" w:cs="Times New Roman"/>
                <w:b/>
                <w:bCs/>
                <w:color w:val="000000"/>
                <w:sz w:val="18"/>
                <w:szCs w:val="18"/>
                <w:lang w:eastAsia="ru-RU"/>
              </w:rPr>
            </w:pPr>
          </w:p>
        </w:tc>
        <w:tc>
          <w:tcPr>
            <w:tcW w:w="425" w:type="dxa"/>
            <w:tcBorders>
              <w:top w:val="single" w:sz="4" w:space="0" w:color="auto"/>
              <w:left w:val="nil"/>
              <w:bottom w:val="single" w:sz="4" w:space="0" w:color="auto"/>
              <w:right w:val="single" w:sz="4" w:space="0" w:color="auto"/>
            </w:tcBorders>
            <w:noWrap/>
            <w:vAlign w:val="center"/>
          </w:tcPr>
          <w:p w:rsidR="00834910" w:rsidRPr="00D54DCC" w:rsidRDefault="00834910" w:rsidP="00AC2D43">
            <w:pPr>
              <w:spacing w:after="0" w:line="240" w:lineRule="auto"/>
              <w:rPr>
                <w:rFonts w:ascii="Times New Roman" w:eastAsia="Times New Roman" w:hAnsi="Times New Roman" w:cs="Times New Roman"/>
                <w:b/>
                <w:bCs/>
                <w:color w:val="000000"/>
                <w:sz w:val="18"/>
                <w:szCs w:val="18"/>
                <w:lang w:eastAsia="ru-RU"/>
              </w:rPr>
            </w:pPr>
          </w:p>
        </w:tc>
        <w:tc>
          <w:tcPr>
            <w:tcW w:w="708" w:type="dxa"/>
            <w:tcBorders>
              <w:top w:val="single" w:sz="4" w:space="0" w:color="auto"/>
              <w:left w:val="nil"/>
              <w:bottom w:val="single" w:sz="4" w:space="0" w:color="auto"/>
              <w:right w:val="single" w:sz="4" w:space="0" w:color="auto"/>
            </w:tcBorders>
            <w:noWrap/>
            <w:vAlign w:val="center"/>
            <w:hideMark/>
          </w:tcPr>
          <w:p w:rsidR="00834910" w:rsidRPr="00D54DCC" w:rsidRDefault="00834910" w:rsidP="00AC2D43">
            <w:pPr>
              <w:spacing w:after="0"/>
              <w:jc w:val="center"/>
              <w:rPr>
                <w:rFonts w:ascii="Times New Roman" w:eastAsia="Times New Roman" w:hAnsi="Times New Roman" w:cs="Times New Roman"/>
                <w:color w:val="000000"/>
                <w:sz w:val="18"/>
                <w:szCs w:val="18"/>
                <w:lang w:eastAsia="ru-RU"/>
              </w:rPr>
            </w:pPr>
            <w:r w:rsidRPr="00D54DCC">
              <w:rPr>
                <w:rFonts w:ascii="Times New Roman" w:eastAsia="Times New Roman" w:hAnsi="Times New Roman" w:cs="Times New Roman"/>
                <w:color w:val="000000"/>
                <w:sz w:val="18"/>
                <w:szCs w:val="18"/>
                <w:lang w:eastAsia="ru-RU"/>
              </w:rPr>
              <w:t>3</w:t>
            </w:r>
          </w:p>
        </w:tc>
        <w:tc>
          <w:tcPr>
            <w:tcW w:w="4114" w:type="dxa"/>
            <w:tcBorders>
              <w:top w:val="single" w:sz="4" w:space="0" w:color="auto"/>
              <w:left w:val="nil"/>
              <w:bottom w:val="single" w:sz="4" w:space="0" w:color="auto"/>
              <w:right w:val="single" w:sz="4" w:space="0" w:color="auto"/>
            </w:tcBorders>
            <w:noWrap/>
            <w:hideMark/>
          </w:tcPr>
          <w:p w:rsidR="00834910" w:rsidRPr="00D54DCC" w:rsidRDefault="00834910" w:rsidP="008B52E9">
            <w:pPr>
              <w:rPr>
                <w:rFonts w:ascii="Times New Roman" w:hAnsi="Times New Roman" w:cs="Times New Roman"/>
                <w:sz w:val="18"/>
                <w:szCs w:val="18"/>
              </w:rPr>
            </w:pPr>
            <w:r w:rsidRPr="00D54DCC">
              <w:rPr>
                <w:rFonts w:ascii="Times New Roman" w:hAnsi="Times New Roman" w:cs="Times New Roman"/>
                <w:sz w:val="18"/>
                <w:szCs w:val="18"/>
              </w:rPr>
              <w:t>Доля заявлений о государственной регистрации актов гражданского состояния и совершенных юридически значимых действиях, поступивших в электронном виде, к общему количеству поступивших заявлений</w:t>
            </w:r>
          </w:p>
        </w:tc>
        <w:tc>
          <w:tcPr>
            <w:tcW w:w="992" w:type="dxa"/>
            <w:tcBorders>
              <w:top w:val="single" w:sz="4" w:space="0" w:color="auto"/>
              <w:left w:val="nil"/>
              <w:bottom w:val="single" w:sz="4" w:space="0" w:color="auto"/>
              <w:right w:val="single" w:sz="4" w:space="0" w:color="auto"/>
            </w:tcBorders>
            <w:noWrap/>
            <w:hideMark/>
          </w:tcPr>
          <w:p w:rsidR="00834910" w:rsidRPr="00D54DCC" w:rsidRDefault="00834910" w:rsidP="008B52E9">
            <w:pPr>
              <w:rPr>
                <w:rFonts w:ascii="Times New Roman" w:hAnsi="Times New Roman" w:cs="Times New Roman"/>
                <w:sz w:val="18"/>
                <w:szCs w:val="18"/>
              </w:rPr>
            </w:pPr>
            <w:r w:rsidRPr="00D54DCC">
              <w:rPr>
                <w:rFonts w:ascii="Times New Roman" w:hAnsi="Times New Roman" w:cs="Times New Roman"/>
                <w:sz w:val="18"/>
                <w:szCs w:val="18"/>
              </w:rPr>
              <w:t>%</w:t>
            </w:r>
          </w:p>
        </w:tc>
        <w:tc>
          <w:tcPr>
            <w:tcW w:w="1134" w:type="dxa"/>
            <w:tcBorders>
              <w:top w:val="single" w:sz="4" w:space="0" w:color="auto"/>
              <w:left w:val="nil"/>
              <w:bottom w:val="single" w:sz="4" w:space="0" w:color="auto"/>
              <w:right w:val="single" w:sz="4" w:space="0" w:color="auto"/>
            </w:tcBorders>
            <w:noWrap/>
            <w:hideMark/>
          </w:tcPr>
          <w:p w:rsidR="00834910" w:rsidRPr="00D54DCC" w:rsidRDefault="00834910" w:rsidP="008B52E9">
            <w:pPr>
              <w:spacing w:before="40" w:after="40"/>
              <w:jc w:val="center"/>
              <w:rPr>
                <w:rFonts w:ascii="Times New Roman" w:hAnsi="Times New Roman" w:cs="Times New Roman"/>
                <w:sz w:val="18"/>
                <w:szCs w:val="18"/>
              </w:rPr>
            </w:pPr>
            <w:r w:rsidRPr="00D54DCC">
              <w:rPr>
                <w:rFonts w:ascii="Times New Roman" w:hAnsi="Times New Roman" w:cs="Times New Roman"/>
                <w:sz w:val="18"/>
                <w:szCs w:val="18"/>
              </w:rPr>
              <w:t>-</w:t>
            </w:r>
          </w:p>
        </w:tc>
        <w:tc>
          <w:tcPr>
            <w:tcW w:w="1134" w:type="dxa"/>
            <w:tcBorders>
              <w:top w:val="single" w:sz="4" w:space="0" w:color="auto"/>
              <w:left w:val="nil"/>
              <w:bottom w:val="single" w:sz="4" w:space="0" w:color="auto"/>
              <w:right w:val="single" w:sz="4" w:space="0" w:color="auto"/>
            </w:tcBorders>
            <w:noWrap/>
            <w:hideMark/>
          </w:tcPr>
          <w:p w:rsidR="00834910" w:rsidRPr="00D54DCC" w:rsidRDefault="00834910" w:rsidP="008B52E9">
            <w:pPr>
              <w:spacing w:after="0" w:line="240" w:lineRule="auto"/>
              <w:jc w:val="center"/>
              <w:rPr>
                <w:rFonts w:ascii="Times New Roman" w:hAnsi="Times New Roman" w:cs="Times New Roman"/>
                <w:color w:val="000000"/>
                <w:sz w:val="18"/>
                <w:szCs w:val="18"/>
              </w:rPr>
            </w:pPr>
            <w:r w:rsidRPr="00D54DCC">
              <w:rPr>
                <w:rFonts w:ascii="Times New Roman" w:hAnsi="Times New Roman" w:cs="Times New Roman"/>
                <w:color w:val="000000"/>
                <w:sz w:val="18"/>
                <w:szCs w:val="18"/>
              </w:rPr>
              <w:t>-</w:t>
            </w:r>
          </w:p>
        </w:tc>
        <w:tc>
          <w:tcPr>
            <w:tcW w:w="1276" w:type="dxa"/>
            <w:tcBorders>
              <w:top w:val="single" w:sz="4" w:space="0" w:color="auto"/>
              <w:left w:val="nil"/>
              <w:bottom w:val="single" w:sz="4" w:space="0" w:color="auto"/>
              <w:right w:val="single" w:sz="4" w:space="0" w:color="auto"/>
            </w:tcBorders>
            <w:noWrap/>
            <w:hideMark/>
          </w:tcPr>
          <w:p w:rsidR="00834910" w:rsidRDefault="00834910" w:rsidP="008B52E9">
            <w:pPr>
              <w:spacing w:after="0" w:line="240" w:lineRule="auto"/>
              <w:jc w:val="center"/>
              <w:rPr>
                <w:rFonts w:ascii="Times New Roman" w:hAnsi="Times New Roman" w:cs="Times New Roman"/>
                <w:color w:val="000000"/>
                <w:sz w:val="18"/>
                <w:szCs w:val="18"/>
              </w:rPr>
            </w:pPr>
            <w:r w:rsidRPr="00D54DCC">
              <w:rPr>
                <w:rFonts w:ascii="Times New Roman" w:hAnsi="Times New Roman" w:cs="Times New Roman"/>
                <w:color w:val="000000"/>
                <w:sz w:val="18"/>
                <w:szCs w:val="18"/>
              </w:rPr>
              <w:t>-</w:t>
            </w:r>
          </w:p>
        </w:tc>
        <w:tc>
          <w:tcPr>
            <w:tcW w:w="1276" w:type="dxa"/>
            <w:tcBorders>
              <w:top w:val="single" w:sz="4" w:space="0" w:color="auto"/>
              <w:left w:val="nil"/>
              <w:bottom w:val="single" w:sz="4" w:space="0" w:color="auto"/>
              <w:right w:val="single" w:sz="4" w:space="0" w:color="auto"/>
            </w:tcBorders>
            <w:noWrap/>
          </w:tcPr>
          <w:p w:rsidR="00834910" w:rsidRDefault="00834910" w:rsidP="008B52E9">
            <w:pPr>
              <w:spacing w:after="0"/>
              <w:jc w:val="center"/>
              <w:rPr>
                <w:rFonts w:ascii="Times New Roman" w:eastAsia="Times New Roman" w:hAnsi="Times New Roman" w:cs="Times New Roman"/>
                <w:color w:val="000000"/>
                <w:sz w:val="18"/>
                <w:szCs w:val="18"/>
                <w:lang w:eastAsia="ru-RU"/>
              </w:rPr>
            </w:pPr>
          </w:p>
        </w:tc>
        <w:tc>
          <w:tcPr>
            <w:tcW w:w="1276" w:type="dxa"/>
            <w:tcBorders>
              <w:top w:val="single" w:sz="4" w:space="0" w:color="auto"/>
              <w:left w:val="nil"/>
              <w:bottom w:val="single" w:sz="4" w:space="0" w:color="auto"/>
              <w:right w:val="single" w:sz="4" w:space="0" w:color="auto"/>
            </w:tcBorders>
            <w:noWrap/>
          </w:tcPr>
          <w:p w:rsidR="00834910" w:rsidRDefault="00834910" w:rsidP="008B52E9">
            <w:pPr>
              <w:spacing w:after="0"/>
              <w:jc w:val="center"/>
              <w:rPr>
                <w:rFonts w:ascii="Times New Roman" w:eastAsia="Times New Roman" w:hAnsi="Times New Roman" w:cs="Times New Roman"/>
                <w:color w:val="000000"/>
                <w:sz w:val="18"/>
                <w:szCs w:val="18"/>
                <w:lang w:eastAsia="ru-RU"/>
              </w:rPr>
            </w:pPr>
          </w:p>
        </w:tc>
        <w:tc>
          <w:tcPr>
            <w:tcW w:w="1134" w:type="dxa"/>
            <w:tcBorders>
              <w:top w:val="single" w:sz="4" w:space="0" w:color="auto"/>
              <w:left w:val="nil"/>
              <w:bottom w:val="single" w:sz="4" w:space="0" w:color="auto"/>
              <w:right w:val="nil"/>
            </w:tcBorders>
            <w:noWrap/>
          </w:tcPr>
          <w:p w:rsidR="00834910" w:rsidRDefault="00834910" w:rsidP="008B52E9">
            <w:pPr>
              <w:spacing w:after="0"/>
              <w:jc w:val="center"/>
              <w:rPr>
                <w:rFonts w:ascii="Times New Roman" w:eastAsia="Times New Roman" w:hAnsi="Times New Roman" w:cs="Times New Roman"/>
                <w:color w:val="000000"/>
                <w:sz w:val="18"/>
                <w:szCs w:val="18"/>
                <w:lang w:eastAsia="ru-RU"/>
              </w:rPr>
            </w:pPr>
          </w:p>
        </w:tc>
        <w:tc>
          <w:tcPr>
            <w:tcW w:w="1559" w:type="dxa"/>
            <w:tcBorders>
              <w:top w:val="single" w:sz="4" w:space="0" w:color="auto"/>
              <w:left w:val="single" w:sz="4" w:space="0" w:color="auto"/>
              <w:bottom w:val="single" w:sz="4" w:space="0" w:color="auto"/>
              <w:right w:val="single" w:sz="4" w:space="0" w:color="auto"/>
            </w:tcBorders>
            <w:noWrap/>
          </w:tcPr>
          <w:p w:rsidR="00834910" w:rsidRDefault="00834910" w:rsidP="008B52E9">
            <w:pPr>
              <w:spacing w:after="0"/>
              <w:jc w:val="center"/>
              <w:rPr>
                <w:rFonts w:ascii="Times New Roman" w:eastAsia="Times New Roman" w:hAnsi="Times New Roman" w:cs="Times New Roman"/>
                <w:color w:val="000000"/>
                <w:sz w:val="18"/>
                <w:szCs w:val="18"/>
                <w:lang w:eastAsia="ru-RU"/>
              </w:rPr>
            </w:pPr>
          </w:p>
        </w:tc>
      </w:tr>
    </w:tbl>
    <w:p w:rsidR="005E7F28" w:rsidRDefault="005E7F28" w:rsidP="002052E1">
      <w:pPr>
        <w:rPr>
          <w:rFonts w:ascii="Times New Roman" w:hAnsi="Times New Roman" w:cs="Times New Roman"/>
          <w:color w:val="FF0000"/>
          <w:sz w:val="18"/>
          <w:szCs w:val="18"/>
        </w:rPr>
      </w:pPr>
    </w:p>
    <w:p w:rsidR="00656639" w:rsidRPr="00D52900" w:rsidRDefault="00656639" w:rsidP="002052E1">
      <w:pPr>
        <w:rPr>
          <w:rFonts w:ascii="Times New Roman" w:hAnsi="Times New Roman" w:cs="Times New Roman"/>
          <w:color w:val="FF0000"/>
          <w:sz w:val="18"/>
          <w:szCs w:val="18"/>
        </w:rPr>
      </w:pPr>
    </w:p>
    <w:p w:rsidR="00556069" w:rsidRDefault="00556069"/>
    <w:sectPr w:rsidR="00556069" w:rsidSect="000C546E">
      <w:pgSz w:w="16838" w:h="11906" w:orient="landscape"/>
      <w:pgMar w:top="284"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46E"/>
    <w:rsid w:val="00084288"/>
    <w:rsid w:val="0009705C"/>
    <w:rsid w:val="000C546E"/>
    <w:rsid w:val="00172D50"/>
    <w:rsid w:val="002052E1"/>
    <w:rsid w:val="002B7BD1"/>
    <w:rsid w:val="003A100C"/>
    <w:rsid w:val="003C4712"/>
    <w:rsid w:val="003F3499"/>
    <w:rsid w:val="00431672"/>
    <w:rsid w:val="004502DC"/>
    <w:rsid w:val="004A6785"/>
    <w:rsid w:val="004D049E"/>
    <w:rsid w:val="004F4818"/>
    <w:rsid w:val="00504D05"/>
    <w:rsid w:val="00512679"/>
    <w:rsid w:val="00556069"/>
    <w:rsid w:val="005A02C8"/>
    <w:rsid w:val="005D3389"/>
    <w:rsid w:val="005D520F"/>
    <w:rsid w:val="005E7F28"/>
    <w:rsid w:val="00656639"/>
    <w:rsid w:val="00665AA9"/>
    <w:rsid w:val="0067303E"/>
    <w:rsid w:val="006C5D11"/>
    <w:rsid w:val="007833B3"/>
    <w:rsid w:val="007D117F"/>
    <w:rsid w:val="00834910"/>
    <w:rsid w:val="0089234F"/>
    <w:rsid w:val="008973DB"/>
    <w:rsid w:val="008A777D"/>
    <w:rsid w:val="008F36F2"/>
    <w:rsid w:val="009018F2"/>
    <w:rsid w:val="00970562"/>
    <w:rsid w:val="009C2976"/>
    <w:rsid w:val="00A16424"/>
    <w:rsid w:val="00A5657E"/>
    <w:rsid w:val="00A5725D"/>
    <w:rsid w:val="00A74C18"/>
    <w:rsid w:val="00AC2D43"/>
    <w:rsid w:val="00B1760F"/>
    <w:rsid w:val="00B26D3D"/>
    <w:rsid w:val="00B31D7C"/>
    <w:rsid w:val="00B60BF9"/>
    <w:rsid w:val="00BA5D8B"/>
    <w:rsid w:val="00BE527D"/>
    <w:rsid w:val="00C45816"/>
    <w:rsid w:val="00C84891"/>
    <w:rsid w:val="00CA483E"/>
    <w:rsid w:val="00CC36A0"/>
    <w:rsid w:val="00D25965"/>
    <w:rsid w:val="00D45649"/>
    <w:rsid w:val="00D52900"/>
    <w:rsid w:val="00D53E0D"/>
    <w:rsid w:val="00D54DCC"/>
    <w:rsid w:val="00D565F2"/>
    <w:rsid w:val="00D80031"/>
    <w:rsid w:val="00DD3FE8"/>
    <w:rsid w:val="00E23A90"/>
    <w:rsid w:val="00E2669F"/>
    <w:rsid w:val="00E85D35"/>
    <w:rsid w:val="00F92439"/>
    <w:rsid w:val="00FA7865"/>
    <w:rsid w:val="00FB3F0A"/>
    <w:rsid w:val="00FD5F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546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26D3D"/>
    <w:rPr>
      <w:color w:val="0000FF" w:themeColor="hyperlink"/>
      <w:u w:val="single"/>
    </w:rPr>
  </w:style>
  <w:style w:type="paragraph" w:customStyle="1" w:styleId="ConsPlusNonformat">
    <w:name w:val="ConsPlusNonformat"/>
    <w:uiPriority w:val="99"/>
    <w:rsid w:val="00B26D3D"/>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4">
    <w:name w:val="No Spacing"/>
    <w:uiPriority w:val="1"/>
    <w:qFormat/>
    <w:rsid w:val="002052E1"/>
    <w:pPr>
      <w:spacing w:after="0" w:line="240" w:lineRule="auto"/>
    </w:pPr>
  </w:style>
  <w:style w:type="character" w:customStyle="1" w:styleId="10">
    <w:name w:val="Основной текст (10)"/>
    <w:basedOn w:val="a0"/>
    <w:uiPriority w:val="99"/>
    <w:rsid w:val="002052E1"/>
    <w:rPr>
      <w:rFonts w:ascii="Times New Roman" w:eastAsia="Times New Roman" w:hAnsi="Times New Roman" w:cs="Times New Roman" w:hint="default"/>
      <w:b w:val="0"/>
      <w:bCs w:val="0"/>
      <w:i w:val="0"/>
      <w:iCs w:val="0"/>
      <w:smallCaps w:val="0"/>
      <w:strike w:val="0"/>
      <w:dstrike w:val="0"/>
      <w:spacing w:val="0"/>
      <w:sz w:val="18"/>
      <w:szCs w:val="18"/>
      <w:u w:val="none"/>
      <w:effect w:val="none"/>
    </w:rPr>
  </w:style>
  <w:style w:type="paragraph" w:styleId="a5">
    <w:name w:val="Balloon Text"/>
    <w:basedOn w:val="a"/>
    <w:link w:val="a6"/>
    <w:uiPriority w:val="99"/>
    <w:semiHidden/>
    <w:unhideWhenUsed/>
    <w:rsid w:val="002052E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052E1"/>
    <w:rPr>
      <w:rFonts w:ascii="Tahoma" w:hAnsi="Tahoma" w:cs="Tahoma"/>
      <w:sz w:val="16"/>
      <w:szCs w:val="16"/>
    </w:rPr>
  </w:style>
  <w:style w:type="character" w:styleId="a7">
    <w:name w:val="FollowedHyperlink"/>
    <w:basedOn w:val="a0"/>
    <w:uiPriority w:val="99"/>
    <w:semiHidden/>
    <w:unhideWhenUsed/>
    <w:rsid w:val="007D117F"/>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546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26D3D"/>
    <w:rPr>
      <w:color w:val="0000FF" w:themeColor="hyperlink"/>
      <w:u w:val="single"/>
    </w:rPr>
  </w:style>
  <w:style w:type="paragraph" w:customStyle="1" w:styleId="ConsPlusNonformat">
    <w:name w:val="ConsPlusNonformat"/>
    <w:uiPriority w:val="99"/>
    <w:rsid w:val="00B26D3D"/>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4">
    <w:name w:val="No Spacing"/>
    <w:uiPriority w:val="1"/>
    <w:qFormat/>
    <w:rsid w:val="002052E1"/>
    <w:pPr>
      <w:spacing w:after="0" w:line="240" w:lineRule="auto"/>
    </w:pPr>
  </w:style>
  <w:style w:type="character" w:customStyle="1" w:styleId="10">
    <w:name w:val="Основной текст (10)"/>
    <w:basedOn w:val="a0"/>
    <w:uiPriority w:val="99"/>
    <w:rsid w:val="002052E1"/>
    <w:rPr>
      <w:rFonts w:ascii="Times New Roman" w:eastAsia="Times New Roman" w:hAnsi="Times New Roman" w:cs="Times New Roman" w:hint="default"/>
      <w:b w:val="0"/>
      <w:bCs w:val="0"/>
      <w:i w:val="0"/>
      <w:iCs w:val="0"/>
      <w:smallCaps w:val="0"/>
      <w:strike w:val="0"/>
      <w:dstrike w:val="0"/>
      <w:spacing w:val="0"/>
      <w:sz w:val="18"/>
      <w:szCs w:val="18"/>
      <w:u w:val="none"/>
      <w:effect w:val="none"/>
    </w:rPr>
  </w:style>
  <w:style w:type="paragraph" w:styleId="a5">
    <w:name w:val="Balloon Text"/>
    <w:basedOn w:val="a"/>
    <w:link w:val="a6"/>
    <w:uiPriority w:val="99"/>
    <w:semiHidden/>
    <w:unhideWhenUsed/>
    <w:rsid w:val="002052E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052E1"/>
    <w:rPr>
      <w:rFonts w:ascii="Tahoma" w:hAnsi="Tahoma" w:cs="Tahoma"/>
      <w:sz w:val="16"/>
      <w:szCs w:val="16"/>
    </w:rPr>
  </w:style>
  <w:style w:type="character" w:styleId="a7">
    <w:name w:val="FollowedHyperlink"/>
    <w:basedOn w:val="a0"/>
    <w:uiPriority w:val="99"/>
    <w:semiHidden/>
    <w:unhideWhenUsed/>
    <w:rsid w:val="007D117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190963">
      <w:bodyDiv w:val="1"/>
      <w:marLeft w:val="0"/>
      <w:marRight w:val="0"/>
      <w:marTop w:val="0"/>
      <w:marBottom w:val="0"/>
      <w:divBdr>
        <w:top w:val="none" w:sz="0" w:space="0" w:color="auto"/>
        <w:left w:val="none" w:sz="0" w:space="0" w:color="auto"/>
        <w:bottom w:val="none" w:sz="0" w:space="0" w:color="auto"/>
        <w:right w:val="none" w:sz="0" w:space="0" w:color="auto"/>
      </w:divBdr>
    </w:div>
    <w:div w:id="183986319">
      <w:bodyDiv w:val="1"/>
      <w:marLeft w:val="0"/>
      <w:marRight w:val="0"/>
      <w:marTop w:val="0"/>
      <w:marBottom w:val="0"/>
      <w:divBdr>
        <w:top w:val="none" w:sz="0" w:space="0" w:color="auto"/>
        <w:left w:val="none" w:sz="0" w:space="0" w:color="auto"/>
        <w:bottom w:val="none" w:sz="0" w:space="0" w:color="auto"/>
        <w:right w:val="none" w:sz="0" w:space="0" w:color="auto"/>
      </w:divBdr>
    </w:div>
    <w:div w:id="200938704">
      <w:bodyDiv w:val="1"/>
      <w:marLeft w:val="0"/>
      <w:marRight w:val="0"/>
      <w:marTop w:val="0"/>
      <w:marBottom w:val="0"/>
      <w:divBdr>
        <w:top w:val="none" w:sz="0" w:space="0" w:color="auto"/>
        <w:left w:val="none" w:sz="0" w:space="0" w:color="auto"/>
        <w:bottom w:val="none" w:sz="0" w:space="0" w:color="auto"/>
        <w:right w:val="none" w:sz="0" w:space="0" w:color="auto"/>
      </w:divBdr>
    </w:div>
    <w:div w:id="316805340">
      <w:bodyDiv w:val="1"/>
      <w:marLeft w:val="0"/>
      <w:marRight w:val="0"/>
      <w:marTop w:val="0"/>
      <w:marBottom w:val="0"/>
      <w:divBdr>
        <w:top w:val="none" w:sz="0" w:space="0" w:color="auto"/>
        <w:left w:val="none" w:sz="0" w:space="0" w:color="auto"/>
        <w:bottom w:val="none" w:sz="0" w:space="0" w:color="auto"/>
        <w:right w:val="none" w:sz="0" w:space="0" w:color="auto"/>
      </w:divBdr>
    </w:div>
    <w:div w:id="414934546">
      <w:bodyDiv w:val="1"/>
      <w:marLeft w:val="0"/>
      <w:marRight w:val="0"/>
      <w:marTop w:val="0"/>
      <w:marBottom w:val="0"/>
      <w:divBdr>
        <w:top w:val="none" w:sz="0" w:space="0" w:color="auto"/>
        <w:left w:val="none" w:sz="0" w:space="0" w:color="auto"/>
        <w:bottom w:val="none" w:sz="0" w:space="0" w:color="auto"/>
        <w:right w:val="none" w:sz="0" w:space="0" w:color="auto"/>
      </w:divBdr>
    </w:div>
    <w:div w:id="568617738">
      <w:bodyDiv w:val="1"/>
      <w:marLeft w:val="0"/>
      <w:marRight w:val="0"/>
      <w:marTop w:val="0"/>
      <w:marBottom w:val="0"/>
      <w:divBdr>
        <w:top w:val="none" w:sz="0" w:space="0" w:color="auto"/>
        <w:left w:val="none" w:sz="0" w:space="0" w:color="auto"/>
        <w:bottom w:val="none" w:sz="0" w:space="0" w:color="auto"/>
        <w:right w:val="none" w:sz="0" w:space="0" w:color="auto"/>
      </w:divBdr>
    </w:div>
    <w:div w:id="746459056">
      <w:bodyDiv w:val="1"/>
      <w:marLeft w:val="0"/>
      <w:marRight w:val="0"/>
      <w:marTop w:val="0"/>
      <w:marBottom w:val="0"/>
      <w:divBdr>
        <w:top w:val="none" w:sz="0" w:space="0" w:color="auto"/>
        <w:left w:val="none" w:sz="0" w:space="0" w:color="auto"/>
        <w:bottom w:val="none" w:sz="0" w:space="0" w:color="auto"/>
        <w:right w:val="none" w:sz="0" w:space="0" w:color="auto"/>
      </w:divBdr>
    </w:div>
    <w:div w:id="848251636">
      <w:bodyDiv w:val="1"/>
      <w:marLeft w:val="0"/>
      <w:marRight w:val="0"/>
      <w:marTop w:val="0"/>
      <w:marBottom w:val="0"/>
      <w:divBdr>
        <w:top w:val="none" w:sz="0" w:space="0" w:color="auto"/>
        <w:left w:val="none" w:sz="0" w:space="0" w:color="auto"/>
        <w:bottom w:val="none" w:sz="0" w:space="0" w:color="auto"/>
        <w:right w:val="none" w:sz="0" w:space="0" w:color="auto"/>
      </w:divBdr>
    </w:div>
    <w:div w:id="863714931">
      <w:bodyDiv w:val="1"/>
      <w:marLeft w:val="0"/>
      <w:marRight w:val="0"/>
      <w:marTop w:val="0"/>
      <w:marBottom w:val="0"/>
      <w:divBdr>
        <w:top w:val="none" w:sz="0" w:space="0" w:color="auto"/>
        <w:left w:val="none" w:sz="0" w:space="0" w:color="auto"/>
        <w:bottom w:val="none" w:sz="0" w:space="0" w:color="auto"/>
        <w:right w:val="none" w:sz="0" w:space="0" w:color="auto"/>
      </w:divBdr>
    </w:div>
    <w:div w:id="994065659">
      <w:bodyDiv w:val="1"/>
      <w:marLeft w:val="0"/>
      <w:marRight w:val="0"/>
      <w:marTop w:val="0"/>
      <w:marBottom w:val="0"/>
      <w:divBdr>
        <w:top w:val="none" w:sz="0" w:space="0" w:color="auto"/>
        <w:left w:val="none" w:sz="0" w:space="0" w:color="auto"/>
        <w:bottom w:val="none" w:sz="0" w:space="0" w:color="auto"/>
        <w:right w:val="none" w:sz="0" w:space="0" w:color="auto"/>
      </w:divBdr>
    </w:div>
    <w:div w:id="1228878506">
      <w:bodyDiv w:val="1"/>
      <w:marLeft w:val="0"/>
      <w:marRight w:val="0"/>
      <w:marTop w:val="0"/>
      <w:marBottom w:val="0"/>
      <w:divBdr>
        <w:top w:val="none" w:sz="0" w:space="0" w:color="auto"/>
        <w:left w:val="none" w:sz="0" w:space="0" w:color="auto"/>
        <w:bottom w:val="none" w:sz="0" w:space="0" w:color="auto"/>
        <w:right w:val="none" w:sz="0" w:space="0" w:color="auto"/>
      </w:divBdr>
    </w:div>
    <w:div w:id="1377973328">
      <w:bodyDiv w:val="1"/>
      <w:marLeft w:val="0"/>
      <w:marRight w:val="0"/>
      <w:marTop w:val="0"/>
      <w:marBottom w:val="0"/>
      <w:divBdr>
        <w:top w:val="none" w:sz="0" w:space="0" w:color="auto"/>
        <w:left w:val="none" w:sz="0" w:space="0" w:color="auto"/>
        <w:bottom w:val="none" w:sz="0" w:space="0" w:color="auto"/>
        <w:right w:val="none" w:sz="0" w:space="0" w:color="auto"/>
      </w:divBdr>
    </w:div>
    <w:div w:id="1543328383">
      <w:bodyDiv w:val="1"/>
      <w:marLeft w:val="0"/>
      <w:marRight w:val="0"/>
      <w:marTop w:val="0"/>
      <w:marBottom w:val="0"/>
      <w:divBdr>
        <w:top w:val="none" w:sz="0" w:space="0" w:color="auto"/>
        <w:left w:val="none" w:sz="0" w:space="0" w:color="auto"/>
        <w:bottom w:val="none" w:sz="0" w:space="0" w:color="auto"/>
        <w:right w:val="none" w:sz="0" w:space="0" w:color="auto"/>
      </w:divBdr>
    </w:div>
    <w:div w:id="1869679773">
      <w:bodyDiv w:val="1"/>
      <w:marLeft w:val="0"/>
      <w:marRight w:val="0"/>
      <w:marTop w:val="0"/>
      <w:marBottom w:val="0"/>
      <w:divBdr>
        <w:top w:val="none" w:sz="0" w:space="0" w:color="auto"/>
        <w:left w:val="none" w:sz="0" w:space="0" w:color="auto"/>
        <w:bottom w:val="none" w:sz="0" w:space="0" w:color="auto"/>
        <w:right w:val="none" w:sz="0" w:space="0" w:color="auto"/>
      </w:divBdr>
    </w:div>
    <w:div w:id="2144303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F6DE9C45B96DF519F3C140416CD52A4AAE0122156C782FB6D2CFD73B0s5w1G" TargetMode="External"/><Relationship Id="rId3" Type="http://schemas.microsoft.com/office/2007/relationships/stylesWithEffects" Target="stylesWithEffects.xml"/><Relationship Id="rId7" Type="http://schemas.openxmlformats.org/officeDocument/2006/relationships/hyperlink" Target="consultantplus://offline/ref=81C534AC1618B38338B7138DDEB14344F59B417381706259B468524054C32ECBB30FCA5546109B5D4A4FB36DK7O"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81C534AC1618B38338B7138DDEB14344F59B417381706259B468524054C32ECBB30FCA5546109B5D4A4FB36DK7O"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97099F-107C-4D9F-809C-3EFD6106B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3314</Words>
  <Characters>18891</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2021-02-24T07:00:00Z</cp:lastPrinted>
  <dcterms:created xsi:type="dcterms:W3CDTF">2021-05-04T12:35:00Z</dcterms:created>
  <dcterms:modified xsi:type="dcterms:W3CDTF">2021-05-04T12:35:00Z</dcterms:modified>
</cp:coreProperties>
</file>