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F08" w:rsidRPr="000B0F08" w:rsidRDefault="000B0F08" w:rsidP="000B0F0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B0F0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Форма 2. </w:t>
      </w:r>
      <w:hyperlink r:id="rId5" w:history="1">
        <w:r w:rsidRPr="000B0F08">
          <w:rPr>
            <w:rFonts w:ascii="Calibri" w:eastAsia="Calibri" w:hAnsi="Calibri" w:cs="Times New Roman"/>
            <w:b/>
            <w:color w:val="0000FF"/>
            <w:sz w:val="20"/>
            <w:szCs w:val="20"/>
            <w:u w:val="single"/>
          </w:rPr>
          <w:t>Отчет</w:t>
        </w:r>
      </w:hyperlink>
      <w:r w:rsidRPr="000B0F0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о выполнении основных мероприятий муниципальной программы </w:t>
      </w:r>
    </w:p>
    <w:tbl>
      <w:tblPr>
        <w:tblW w:w="15593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424"/>
        <w:gridCol w:w="426"/>
        <w:gridCol w:w="568"/>
        <w:gridCol w:w="662"/>
        <w:gridCol w:w="3449"/>
        <w:gridCol w:w="2126"/>
        <w:gridCol w:w="1276"/>
        <w:gridCol w:w="1559"/>
        <w:gridCol w:w="2268"/>
        <w:gridCol w:w="2835"/>
      </w:tblGrid>
      <w:tr w:rsidR="000B0F08" w:rsidRPr="000B0F08" w:rsidTr="00AB3412">
        <w:trPr>
          <w:trHeight w:val="945"/>
        </w:trPr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1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Срок выполнения плановый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Срок выполнения фактический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Достигнутый результат</w:t>
            </w:r>
          </w:p>
        </w:tc>
      </w:tr>
      <w:tr w:rsidR="000B0F08" w:rsidRPr="000B0F08" w:rsidTr="00AB3412">
        <w:trPr>
          <w:trHeight w:val="34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44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B0F08" w:rsidRPr="000B0F08" w:rsidRDefault="000B0F08" w:rsidP="000B0F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B0F08" w:rsidRPr="000B0F08" w:rsidRDefault="000B0F08" w:rsidP="000B0F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B0F08" w:rsidRPr="000B0F08" w:rsidRDefault="000B0F08" w:rsidP="000B0F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B0F08" w:rsidRPr="000B0F08" w:rsidRDefault="000B0F08" w:rsidP="000B0F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B0F08" w:rsidRPr="000B0F08" w:rsidRDefault="000B0F08" w:rsidP="000B0F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B0F08" w:rsidRPr="000B0F08" w:rsidRDefault="000B0F08" w:rsidP="000B0F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B0F08" w:rsidRPr="000B0F08" w:rsidTr="00AB3412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B0F08" w:rsidRPr="000B0F08" w:rsidTr="00AB3412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Общие мероприятия, обеспечение мониторинга и управления мероприятиями муниципальной программы с оценкой эффективности ее реализации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усовершенствована нормативная база                         по формированию ЗОЖ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B0F08" w:rsidRPr="000B0F08" w:rsidTr="00AB3412">
        <w:trPr>
          <w:trHeight w:val="167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Совершенствование нормативной базы                            по формиров</w:t>
            </w:r>
            <w:bookmarkStart w:id="0" w:name="_GoBack"/>
            <w:bookmarkEnd w:id="0"/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анию ЗОЖ                в МО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 МО «Глазовский район»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межведомственная комиссия по охране здоровья населения Глазовского района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ежегодно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Январь-март </w:t>
            </w: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организован межведомственный совет;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количество заседаний,            число принятых управленческих решений по коррекции плана мероприятий               при реализации Программы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1.Образовательными организациями внесены изменения в программы по формированию ЗОЖ среди обучающихся школ района</w:t>
            </w: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</w:tr>
      <w:tr w:rsidR="000B0F08" w:rsidRPr="000B0F08" w:rsidTr="00AB3412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Организация                                      и обеспечение координации деятельности работы межведомственного совета                                  по профилактике заболеваний                        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 xml:space="preserve">и формированию ЗОЖ населения МО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ежеквартально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Март, июль,октябрь, 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проведен ежегодный анализ                            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>и мониторинг основных показателей;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предоставлены отчеты по мониторингу: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highlight w:val="yellow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-квартальные                              в  БУЗ УР «РЦМП «ЦОЗ» МЗ УР»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до 5 апреля,    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до 5  июля,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до 5 октября,   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до 25 декабря;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-сводный отчет за год             в БУЗ УР «РЦМП «ЦОЗ» МЗ УР» до 20 января, следующего                            за отчетным годом;     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намечены приоритеты по реализации Программы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lastRenderedPageBreak/>
              <w:t>Заседания проведены</w:t>
            </w:r>
          </w:p>
        </w:tc>
      </w:tr>
      <w:tr w:rsidR="000B0F08" w:rsidRPr="000B0F08" w:rsidTr="00AB3412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Анализ медико-демографических показателей взрослого             и детского населения МО, анализ показателей заболеваемости                        и смертности                                 от ХНИЗ по МО, мониторинг распространённости ХНИЗ, факторов риска их развития,         в т.ч. употребления психоактивных веществ, алкоголя и курения табака,               уровня информированности различных групп населения  по вопросам сохранения                и укрепления здоровья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БУЗ УР «Глазовская МБ МЗ УР»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ежеквартально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проведен ежегодный анализ результатов профилактических медицинских осмотров,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>в том числе диспансеризации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Рождаемость – 5.6 на 1 тыс. чел.населения (83)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Смертность – 24.7 на 1 тыс. чел.населения (368)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Младенческая смертность -0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Естетсв.прирост – 19.1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На 1 месте c</w:t>
            </w: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 xml:space="preserve">смерти от </w:t>
            </w: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болезн</w:t>
            </w: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е</w:t>
            </w: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и системы кров</w:t>
            </w: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и 132</w:t>
            </w: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чел.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Далее – </w:t>
            </w: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en-US" w:eastAsia="fa-IR" w:bidi="fa-IR"/>
              </w:rPr>
              <w:t>Covid</w:t>
            </w: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 xml:space="preserve">-19- 54чел, </w:t>
            </w: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ЗНО – </w:t>
            </w: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43 чел.</w:t>
            </w: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Внешние причины – </w:t>
            </w: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36</w:t>
            </w: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случаев.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Среди трудоспособного населения: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- от болезни системы кровообращения – 2</w:t>
            </w: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0</w:t>
            </w: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чел.,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Внешние причины – 1</w:t>
            </w: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8</w:t>
            </w: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случаев,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От ЗНО – </w:t>
            </w: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8</w:t>
            </w: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.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</w:p>
        </w:tc>
      </w:tr>
      <w:tr w:rsidR="000B0F08" w:rsidRPr="000B0F08" w:rsidTr="00AB3412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Анализ результатов профилактических медицинских осмотров,             в том числе диспансеризации детского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 xml:space="preserve">и взрослого  населения   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>по МО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БУЗ УР «Глазовская МБ МЗ УР» 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ежегодно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графику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предоставлены отчеты: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highlight w:val="yellow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-квартальные                              в  БУЗ УР «РЦМП «ЦОЗ» МЗ УР»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до 5 апреля,    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до 5  июля,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до 5 октября,   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до 25 декабря;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highlight w:val="yellow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-сводный отчет за год             в БУЗ УР «РЦМП «ЦОЗ» МЗ УР» до 20 января, следующего                          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за отчетным годом     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lastRenderedPageBreak/>
              <w:t>Анализ проведен на первом заседании комиссии</w:t>
            </w:r>
          </w:p>
        </w:tc>
      </w:tr>
      <w:tr w:rsidR="000B0F08" w:rsidRPr="000B0F08" w:rsidTr="00AB3412">
        <w:trPr>
          <w:trHeight w:val="134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Анализ мероприятий                        и предоставление отчётов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 xml:space="preserve">о ходе реализации Программы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Администрация МО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«Глазовский район»</w:t>
            </w:r>
            <w:r w:rsidRPr="000B0F08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ответственные исполнители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ежеквартально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highlight w:val="yellow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>Вопросы рассматривались н</w:t>
            </w:r>
            <w:r w:rsidRPr="000B0F0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t xml:space="preserve">а заседании комиссии </w:t>
            </w:r>
            <w:r w:rsidRPr="000B0F0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 xml:space="preserve">  </w:t>
            </w:r>
          </w:p>
        </w:tc>
      </w:tr>
      <w:tr w:rsidR="000B0F08" w:rsidRPr="000B0F08" w:rsidTr="00AB3412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Подготовка немедицинских кадров по формированию ЗОЖ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 течение</w:t>
            </w: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обучены работники образовательных организаций                                 и социальные работники, волонтеры;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увеличение числа обученных лиц, кадров               в сфере пропаганды ЗОЖ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B0F08" w:rsidRPr="000B0F08" w:rsidTr="00AB3412">
        <w:trPr>
          <w:trHeight w:val="7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Организация                                      и проведение обучающих семинаров, конференций для руководителей, педагогов, социальных работников, волонтёров, специалистов культурно-досуговой сферы             и др. по вопросам профилактики неинфекционных заболеваний                       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 xml:space="preserve">и формированию ЗОЖ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БУЗ УР «Глазовская МБ МЗ УР»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управление образования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0B0F0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КЦСОН (по согласованию)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13.01.2021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17.03.2021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17.03.2021</w:t>
            </w:r>
          </w:p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7.04.2021</w:t>
            </w:r>
          </w:p>
          <w:p w:rsidR="000B0F08" w:rsidRPr="000B0F08" w:rsidRDefault="000B0F08" w:rsidP="000B0F08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23.04.2021</w:t>
            </w:r>
          </w:p>
          <w:p w:rsidR="000B0F08" w:rsidRPr="000B0F08" w:rsidRDefault="000B0F08" w:rsidP="000B0F08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20.04.2021</w:t>
            </w:r>
          </w:p>
          <w:p w:rsidR="000B0F08" w:rsidRPr="000B0F08" w:rsidRDefault="000B0F08" w:rsidP="000B0F08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20.04.2021</w:t>
            </w:r>
          </w:p>
          <w:p w:rsidR="000B0F08" w:rsidRPr="000B0F08" w:rsidRDefault="000B0F08" w:rsidP="000B0F08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21.05.2021</w:t>
            </w:r>
          </w:p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Август</w:t>
            </w:r>
          </w:p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Ноябрь</w:t>
            </w:r>
          </w:p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качественное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выполнение плана проведения профилактических медицинских осмотров                          и диспансеризации               на 100 %</w:t>
            </w:r>
          </w:p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Семинар для воспитателей дошкольных групп «Создание безопасных условий и профилактики болезней на прогулочных участках в зимний период»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Семинар для начальников пришкольных лагерей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Семинар для учителей «М</w:t>
            </w: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одели организации изучения предмета ОБЖ в образовательной организации»</w:t>
            </w:r>
          </w:p>
          <w:p w:rsidR="000B0F08" w:rsidRPr="000B0F08" w:rsidRDefault="000B0F08" w:rsidP="000B0F08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0B0F0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0B0F0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соблюдение требований новых санитарных правил и норм в части организации отдыха и оздоровления детей.</w:t>
            </w:r>
          </w:p>
          <w:p w:rsidR="000B0F08" w:rsidRPr="000B0F08" w:rsidRDefault="000B0F08" w:rsidP="000B0F08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shd w:val="clear" w:color="auto" w:fill="FFFFFF"/>
              </w:rPr>
            </w:pPr>
            <w:r w:rsidRPr="000B0F0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shd w:val="clear" w:color="auto" w:fill="FFFFFF"/>
              </w:rPr>
              <w:t>Психологический комфорт на занятиях.</w:t>
            </w:r>
          </w:p>
          <w:p w:rsidR="000B0F08" w:rsidRPr="000B0F08" w:rsidRDefault="000B0F08" w:rsidP="000B0F08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shd w:val="clear" w:color="auto" w:fill="FFFFFF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О требованиях в условиях сохранения рисков 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shd w:val="clear" w:color="auto" w:fill="FFFFFF"/>
              </w:rPr>
              <w:lastRenderedPageBreak/>
              <w:t>распространения COVID-19 при организации летнего отдыха в 2021 году.</w:t>
            </w:r>
          </w:p>
          <w:p w:rsidR="000B0F08" w:rsidRPr="000B0F08" w:rsidRDefault="000B0F08" w:rsidP="000B0F08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shd w:val="clear" w:color="auto" w:fill="FFFFFF"/>
              </w:rPr>
              <w:t>О профилактике острых кишечных инфекций в школах при подготовке к летней оздоровительной кампании.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shd w:val="clear" w:color="auto" w:fill="FFFFFF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shd w:val="clear" w:color="auto" w:fill="FFFFFF"/>
              </w:rPr>
              <w:t>О ходе подготовки к летней оздоровительной кампании.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Совещание с приглашением главного врача проведено с руководителями клубных учреждений и образовательных учреждений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shd w:val="clear" w:color="auto" w:fill="FFFFFF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К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shd w:val="clear" w:color="auto" w:fill="FFFFFF"/>
              </w:rPr>
              <w:t>устовой психолого-педагогический семинар-практикум для специалистов учреждений образования и культуры «Профилактика и предотвращение жестокого обращения в подростковой среде. Буллинг»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hyperlink r:id="rId6" w:history="1">
              <w:r w:rsidRPr="000B0F08">
                <w:rPr>
                  <w:rFonts w:ascii="Times New Roman" w:eastAsia="Calibri" w:hAnsi="Times New Roman" w:cs="Times New Roman"/>
                  <w:color w:val="FF0000"/>
                  <w:sz w:val="20"/>
                  <w:szCs w:val="20"/>
                  <w:u w:val="single"/>
                </w:rPr>
                <w:t>https://vk.com/mc_dialog_glazov?w=wall-70981243_5946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shd w:val="clear" w:color="auto" w:fill="FFFFFF"/>
              </w:rPr>
              <w:t>кустовой семинар-практикум для специалистов учреждений образования и культуры "Грант, как способ включения подростков и молодежи в общественно-полезную деятельность и первичной профилактики"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Pr="000B0F08">
                <w:rPr>
                  <w:rFonts w:ascii="Times New Roman" w:eastAsia="Calibri" w:hAnsi="Times New Roman" w:cs="Times New Roman"/>
                  <w:color w:val="FF0000"/>
                  <w:sz w:val="20"/>
                  <w:szCs w:val="20"/>
                  <w:u w:val="single"/>
                </w:rPr>
                <w:t>https://vk.com/mc_dialog_glazov?w=wall-70981243_5376</w:t>
              </w:r>
            </w:hyperlink>
          </w:p>
        </w:tc>
      </w:tr>
      <w:tr w:rsidR="000B0F08" w:rsidRPr="000B0F08" w:rsidTr="00AB3412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Совершенствование системы раннего выявления неинфекционных заболеваний, коррекции факторов риска их развития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БУЗ УР «Глазовская МБ МЗ УР»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выполнение плана проведения профилактических медицинских осмотров                          и диспансеризации               на 100 %;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своевременное выявление факторов риска ХНИЗ, постановка на диспансерный учет            с выявленными ХНИЗ,                     и снижение риска развития ХНИЗ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  <w:t>На 100% не проведено в связи с отменой профосмотров и динспансеризации</w:t>
            </w:r>
          </w:p>
        </w:tc>
      </w:tr>
      <w:tr w:rsidR="000B0F08" w:rsidRPr="000B0F08" w:rsidTr="00AB3412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Организация                                       и проведение диспансеризации                      и профилактических  медицинских осмотров детского                                      и взрослого населения              в медицинских организациях МО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БУЗ УР «Глазовская МБ МЗ УР»;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</w:t>
            </w:r>
            <w:r w:rsidRPr="000B0F08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, организации;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учреждения                     </w:t>
            </w:r>
            <w:r w:rsidRPr="000B0F08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и предприятия МО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своевременное выявление факторов риска ХНИЗ                           и снижение риска                         их развития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t xml:space="preserve">Осмотрено </w:t>
            </w:r>
            <w:r w:rsidRPr="000B0F0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>1021</w:t>
            </w:r>
            <w:r w:rsidRPr="000B0F0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t xml:space="preserve"> детей, </w:t>
            </w:r>
            <w:r w:rsidRPr="000B0F0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>1026</w:t>
            </w:r>
            <w:r w:rsidRPr="000B0F0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t xml:space="preserve"> взрослых в рамках профилактических осмотров</w:t>
            </w: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Опекаемые- 44 чел, приемный ребенок-1 чел.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18 выездов 130 человек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Опекаемые- 3 чел.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712 детского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 597 взрослого</w:t>
            </w:r>
          </w:p>
        </w:tc>
      </w:tr>
      <w:tr w:rsidR="000B0F08" w:rsidRPr="000B0F08" w:rsidTr="00AB3412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ar-SA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ar-SA" w:bidi="fa-IR"/>
              </w:rPr>
              <w:t>Проведение скрининговых исследований                          по выявлению факторов риска развития ХНИЗ                               во время проведения массовых профилактических мероприятий                            на территории МО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БУЗ УР «Глазовская МБ МЗ УР»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2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Центрами здоровья осмотрены трудовые коллективы, в том числе              на селе, число выездов, охват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Проведение ФЛГ – исследований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1264чел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ММГ-исследований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128чел</w:t>
            </w:r>
          </w:p>
        </w:tc>
      </w:tr>
      <w:tr w:rsidR="000B0F08" w:rsidRPr="000B0F08" w:rsidTr="00AB3412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03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Организация выездной формы работы центров здоровья          в трудовые коллективы,                               в сельские населенные пункты МО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БУЗ УР «Глазовская МБ МЗ УР»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ежегодно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12.03.2020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проведены занятия, количество занятий                в год, охват;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повышение информированности населения                                 о ранних признаках ХНИЗ                                         и факторах риска                                        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их развития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lastRenderedPageBreak/>
              <w:t xml:space="preserve"> </w:t>
            </w:r>
          </w:p>
        </w:tc>
      </w:tr>
      <w:tr w:rsidR="000B0F08" w:rsidRPr="000B0F08" w:rsidTr="00AB3412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04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Проведение занятий                            в </w:t>
            </w:r>
            <w:r w:rsidRPr="000B0F08">
              <w:rPr>
                <w:rFonts w:ascii="Times New Roman" w:eastAsia="Calibr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Школах здоровья                          по коррекции факторов риска ХНИЗ, Школах здоровья для пациентов                                           в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медицинских организациях МО,             в т.ч. К</w:t>
            </w:r>
            <w:r w:rsidRPr="000B0F08">
              <w:rPr>
                <w:rFonts w:ascii="Times New Roman" w:eastAsia="Calibr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абинетах помощи при отказе                               от курения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,</w:t>
            </w:r>
            <w:r w:rsidRPr="000B0F08">
              <w:rPr>
                <w:rFonts w:ascii="Times New Roman" w:eastAsia="Calibr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Школ здоровья для желающих бросить курить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            и Школ профилактики табакокурения                        для подростков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0B0F08"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 БУЗ УР «Глазовская МБ МЗ УР»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с 20.01.2020 по 06.03.2020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своевременное выявление факторов риска ХНИЗ                           и снижение риска                         их развития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Проведено занятие                            в Школе здоровья                          по коррекции факторов риска </w:t>
            </w: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ХНИЗ,  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320 человек</w:t>
            </w:r>
          </w:p>
        </w:tc>
      </w:tr>
      <w:tr w:rsidR="000B0F08" w:rsidRPr="000B0F08" w:rsidTr="00AB3412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Создание и обеспечение функционирования информационно - пропагандисткой системы формирования ЗОЖ для всех слоев населения с привлечением социально ориентированных некоммерческих организаций и волонтеров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  ежемесячно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проведены рабочие встречи                             с представителями  организаций;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проведение в МО                          не менее одного совместного профилактического мероприятия в год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B0F08" w:rsidRPr="000B0F08" w:rsidTr="00AB3412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Взаимодействие                           с общественными организациями, пропагандирующими ЗОЖ, средства и способы укрепления здоровья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  <w:r w:rsidRPr="000B0F08">
              <w:rPr>
                <w:rFonts w:ascii="Times New Roman" w:eastAsia="Andale Sans UI" w:hAnsi="Times New Roman" w:cs="Tahoma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БУЗ УР «Глазовская МБ МЗ УР»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проведены массовые мероприятия, количество мероприятий, охват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создание среды, способствующей ведению гражданами ЗОЖ;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населения                                 о ранних признаках ХНИЗ                                         и факторах риска                    их развития;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раннее выявление факторов риска развития ХНИЗ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 xml:space="preserve"> </w:t>
            </w:r>
          </w:p>
        </w:tc>
      </w:tr>
      <w:tr w:rsidR="000B0F08" w:rsidRPr="000B0F08" w:rsidTr="00AB3412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Проведение массовых мероприятий, акций, флэш - мобов, приуроченных                     к Международным датам ВОЗ и Всероссийским датам,              в том 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числе межведомственных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4 февраля – Всемирный день борьбы против рака;                          7 апреля – Всемирный день здоровья;                        вторая суббота мая - Всемирный день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борьбы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 xml:space="preserve">с артериальной гипертонией;                                       31 мая – Всемирный день без табачного дыма;                        1 июня – Международный День защиты детей;                         </w:t>
            </w:r>
            <w:r w:rsidRPr="000B0F08">
              <w:rPr>
                <w:rFonts w:ascii="Times New Roman" w:eastAsia="Andale Sans UI" w:hAnsi="Times New Roman" w:cs="Tahoma"/>
                <w:bCs/>
                <w:color w:val="00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11 сентября – Всероссийский день трезвости;                         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28 сентября – Всемирный день сердца;                                              1 октября - Международный День пожилых людей;                    15 октября - Всемирный день борьбы        с раком молочной железы;                                              3 декабря - Международный День инвалидов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ежегодно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 xml:space="preserve"> 2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проведены мероприятия в рамках республиканских проектов, количество, охват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 xml:space="preserve"> </w:t>
            </w:r>
            <w:r w:rsidRPr="000B0F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Акция «Здесь не курят!» приуроченная к Всемирному дню без табака: в рамках акции состоялись следующие конкурсные мероприятия: социальный челлендж «Курить не здорово!», флешмоб «Сломай сигарету – возьми конфету!», конкурс социальных фотографий по профилактике табакокурения. Всего в акции приняло участие 48 человек.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Акция «ЗОЖ 24 на 7» посвященная Международному дню борьбы с наркоманией в рамках республиканского месячника «Удмуртия за здоровое будущее»: создание видеороликов с видео рецептами полезных завтраков и здорового питания; создание видео роликов утренних зарядок; проведение тренинга по правовой безопасности для участников временных детских разновозрастных коллективов.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160" w:line="254" w:lineRule="auto"/>
              <w:ind w:right="34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День здоровья: спортивные мероприятия, беседы по ЗОЖ, флешмобы</w:t>
            </w:r>
          </w:p>
          <w:p w:rsidR="000B0F08" w:rsidRPr="000B0F08" w:rsidRDefault="000B0F08" w:rsidP="000B0F08">
            <w:pPr>
              <w:spacing w:after="160" w:line="254" w:lineRule="auto"/>
              <w:ind w:right="34" w:firstLine="34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  <w:t xml:space="preserve">Проведены мероприятия: акция «Воздух без дыма», 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  <w:lastRenderedPageBreak/>
              <w:t>размещены ролики антитабачной направленности</w:t>
            </w:r>
          </w:p>
          <w:p w:rsidR="000B0F08" w:rsidRPr="000B0F08" w:rsidRDefault="000B0F08" w:rsidP="000B0F08">
            <w:pPr>
              <w:spacing w:after="160" w:line="254" w:lineRule="auto"/>
              <w:ind w:right="34" w:firstLine="34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  <w:t>Проведены мероприятия: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челлендж «Флажок лета», акция «Безопасное лето», 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shd w:val="clear" w:color="auto" w:fill="FFFFFF"/>
              </w:rPr>
              <w:t>акция «Пожелаем друг другу добра», конкурсы рисунков, конкурсы фотографий, книжные выставки, спортивные мероприятия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Участие в районном Антинаркотическом месячнике: минутки здоровья, конкурсы рисунков, проведение бесед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0" w:line="256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  В рамках Международного Дня защиты детей    организованы различные по форме и содержанию мероприятия(  </w:t>
            </w: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оздоровительно-развлекательные, театрализованные  и конкурсные программы)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1 октября - Международный День пожилых людей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8" w:history="1">
              <w:r w:rsidRPr="000B0F08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https://vk.com/club171124972?w=wall-171124972_2048%2Fall</w:t>
              </w:r>
            </w:hyperlink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9" w:history="1">
              <w:r w:rsidRPr="000B0F08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https://vk.com/club183584696?w=wall-183584696_4424</w:t>
              </w:r>
            </w:hyperlink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0" w:history="1">
              <w:r w:rsidRPr="000B0F08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https://vk.com/club183584696?w=wall-183584696_165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1" w:history="1">
              <w:r w:rsidRPr="000B0F08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https://vk.com/club164870042?</w:t>
              </w:r>
              <w:r w:rsidRPr="000B0F08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lastRenderedPageBreak/>
                <w:t>w=wall-164870042_1840%2Fall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 декабря - Международный День инвалидов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2" w:history="1">
              <w:r w:rsidRPr="000B0F08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https://vk.com/public177994578?w=wall-177994578_1504</w:t>
              </w:r>
            </w:hyperlink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3" w:history="1">
              <w:r w:rsidRPr="000B0F08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https://vk.com/club164870042?w=wall-164870042_1868%2Fall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4" w:history="1">
              <w:r w:rsidRPr="000B0F08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https://vk.com/public174516420?w=wall-174516420_767</w:t>
              </w:r>
            </w:hyperlink>
          </w:p>
          <w:p w:rsidR="000B0F08" w:rsidRPr="000B0F08" w:rsidRDefault="000B0F08" w:rsidP="000B0F08">
            <w:pPr>
              <w:spacing w:after="0" w:line="256" w:lineRule="auto"/>
              <w:ind w:firstLine="34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</w:p>
        </w:tc>
      </w:tr>
      <w:tr w:rsidR="000B0F08" w:rsidRPr="000B0F08" w:rsidTr="00AB3412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03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Участие населения МО                                         в республиканских информационно-просветительских, оздоровительных проектах «Прогулка              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 xml:space="preserve">с врачом», «Онкодесант», «Кардиодесант», «Улицах здоровья», «Форумах здоровья», 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«Сегодня модно быть здоровым!», ин</w:t>
            </w:r>
            <w:r w:rsidRPr="000B0F08">
              <w:rPr>
                <w:rFonts w:ascii="Times New Roman" w:eastAsia="Calibri" w:hAnsi="Times New Roman" w:cs="Tahoma"/>
                <w:kern w:val="1"/>
                <w:sz w:val="20"/>
                <w:szCs w:val="20"/>
                <w:lang w:val="de-DE" w:eastAsia="fa-IR" w:bidi="fa-IR"/>
              </w:rPr>
              <w:t>формационно-просветительск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ой</w:t>
            </w:r>
            <w:r w:rsidRPr="000B0F08">
              <w:rPr>
                <w:rFonts w:ascii="Times New Roman" w:eastAsia="Calibr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Кампани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и                                 </w:t>
            </w:r>
            <w:r w:rsidRPr="000B0F08">
              <w:rPr>
                <w:rFonts w:ascii="Times New Roman" w:eastAsia="Calibri" w:hAnsi="Times New Roman" w:cs="Tahoma"/>
                <w:kern w:val="1"/>
                <w:sz w:val="20"/>
                <w:szCs w:val="20"/>
                <w:lang w:val="de-DE" w:eastAsia="fa-IR" w:bidi="fa-IR"/>
              </w:rPr>
              <w:t>по информировани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ю населения </w:t>
            </w:r>
            <w:r w:rsidRPr="000B0F08">
              <w:rPr>
                <w:rFonts w:ascii="Times New Roman" w:eastAsia="Calibr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о ранних признаках острого нарушения мозгового кровообращения                        и острого коронарного синдрома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0B0F08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БУЗ УР «Глазовская МБ МЗ УР»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ежегодно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13</w:t>
            </w: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.0</w:t>
            </w: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2</w:t>
            </w: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.202</w:t>
            </w: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1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10.08.2021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населения о ранних признаках ХНИЗ                             и факторах риска                           их развития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Организация онкодесанта в МО «Октябрьское»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Форум здоровья</w:t>
            </w:r>
          </w:p>
        </w:tc>
      </w:tr>
      <w:tr w:rsidR="000B0F08" w:rsidRPr="000B0F08" w:rsidTr="00AB3412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04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Изготовление                             и размещение в местных печатных СМИ информационных материалов, по вопросам освещения формирования ЗОЖ, укрепления здоровья населения                  и о ходе реализации мероприятий Программы                                           в   районной                           газете                    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 xml:space="preserve">и интернет ресурсах:              на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официальных сайтах, социальных сетях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Администрация МО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Редакция газеты «Иднакар»;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БУЗ УР «Глазовская МБ МЗ УР» 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07.04.2020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количество                              и периодичность размещенных  статей                в СМИ, интернет ресурсах;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населения о пользе ведения ЗОЖ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t xml:space="preserve">Группа в ВК «Глазовская Межрайонная Больница» 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Информация по ЗОЖ, профилактике гипертонии, ожирения, профилактика травматизма</w:t>
            </w:r>
          </w:p>
        </w:tc>
      </w:tr>
      <w:tr w:rsidR="000B0F08" w:rsidRPr="000B0F08" w:rsidTr="00AB3412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05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Оформление стендов                и уголков здоровья                          по вопросам формирования  ЗОЖ, профилактике табакокурения, алкоголизма, зависимостей                             и профилактике травматизма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БУЗ УР «Глазовская МБ МЗ УР»;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управление образования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0B0F0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КЦСОН (по согласованию)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В течение отчетного периода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количество проведенных конкурсов                                         и викторин, лекций,        уроков здоровья                          и круглых столов за год;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увеличение числа граждан приверженных                                   к ведению ЗОЖ;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населения о пользе ведения ЗОЖ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pacing w:val="2"/>
                <w:sz w:val="20"/>
                <w:szCs w:val="20"/>
                <w:shd w:val="clear" w:color="auto" w:fill="FFFFFF"/>
              </w:rPr>
              <w:t>В сети Интернет на официальных сайтах школ и в группах школ Вконтакте опубликовано свыше 50 профилактических материалов, материалы по пропаганде здорового образа жизни размещаются и пополняются на стендах школ.</w:t>
            </w:r>
          </w:p>
        </w:tc>
      </w:tr>
      <w:tr w:rsidR="000B0F08" w:rsidRPr="000B0F08" w:rsidTr="00AB3412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06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Проведение   районных                и   конкурсов                          и выставок, лекций, уроков здоровья, круглых столов            в МО, мотивирующих                      к ведению ЗОЖ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районный конкурс «Здоровый я – здоровая планета моя» (в рамках акции «Сохраним природу»)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 районный фото-конкурс «Есть только миг…»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День здоровья в ОУ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МЦ «Диалог»;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управление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В течение года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24 августа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работа «горячих» телефонных линий, «телефонов доверия» - количество звонков                в год,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число обращений               в «он-лайн кабинеты»              за год;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населения                                       по вопросам ЗОЖ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Антинаркотическая акция «Сообщи, где торгуют смертью»:  проведение бесед антитабачной направленности, День здоровья, спортивные соревнования, конкурсы плакатов и рисунков, акции</w:t>
            </w:r>
          </w:p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- Районный праздник «Закрытие лыжного сезона»</w:t>
            </w:r>
          </w:p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- Дни здоровья в ОУ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- Проведение Уроков здоровья по презентациям БУЗ УР «РЦМП «ЦОЗ» МЗ УР»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В рамках профилактического проекта «Равный-равному» 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lastRenderedPageBreak/>
              <w:t>для учеников старших классов было организованно 5 информационных часов по сохранению здоровья и профилактики пагубных привычек</w:t>
            </w:r>
            <w:r w:rsidRPr="000B0F0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  <w:t xml:space="preserve"> 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Проведен районный видеоконкурс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среди первичных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ветеранских организаций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«Быть здоровым- здОрово!»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С января по сентябрь ПВО набирали фото- видеоматериал по ЗОЖ  в своей организации и до 20 сентября создали видеоролик, который представили на суд рабочей комиссии.</w:t>
            </w:r>
          </w:p>
        </w:tc>
      </w:tr>
      <w:tr w:rsidR="000B0F08" w:rsidRPr="000B0F08" w:rsidTr="00AB3412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07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Организация                              и функционирование  «горячих» телефонных линий                                         и «телефонов доверия», «он - лайн кабинетов»                                в медицинских организациях по вопросам ЗОЖ, профилактике заболеваний, профилактике табакокурения, алкоголизма                                         и зависимостей, профилактике травматизма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БУЗ УР «Глазовская МБ МЗ УР»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15.04.2020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4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Горячие телефонные линии организованы в межрайонной больнице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Профилактика заболеваний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Организация горячей линии по </w:t>
            </w: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COVID</w:t>
            </w: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-19- первая помощь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 тестирование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 вакцинация</w:t>
            </w: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Создание среды, благоприятной для сохранения и укрепления здоровья, в том числе репродуктивного здоровья, формирование ЗОЖ у детей, подростков и молодёжи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количество мероприятий, охват;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детей          и подростков          о пользе ведения ЗОЖ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Организация                              и проведение массовых профилактических мероприятий,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физкультурных                  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 xml:space="preserve"> и спортивных мероприятий,  акций, флэш-мобов, направленных                                   на популяризацию ЗОЖ            и профилактику зависимостей среди  детей, подростков                  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 xml:space="preserve"> и молодёжи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День здоровья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- районная акция «Стоп ВИЧ/СПИД»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районная профилактическая операция «Дети России»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Районный праздник «Открытие лыжного сезона»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Осенний кросс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Туристические слеты в ОУ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Кубок АО «Глазовский завод Металлист» 1-3 этап;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"Быстрая лыжня" среди учащихся общеобразовательных школ Глазовского района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зимние игры обучающихся образовательных организаций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«Кросс нации»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Открытое первенство г. Глазова по легкой атлетике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Соревнования по легкой атлетике на призы "Зимних каникул"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Легкоатлетический пробег посвященный «Дню космонавтики»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Открытый чемпионат 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br/>
              <w:t xml:space="preserve">и первенство г.Глазова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по легкой атлетике, посвященный дню «Защиты детей»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летние спортивные игры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по программе фестиваля школьников УР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первенство Глазовского района – «Шиповка юных»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- первенство Глазовского района по «Горному бегу»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Спартакиада среди общеобразовательных организаций: волейбол, баскетбол, лапта, настольный теннис, мини-футбол, шашки, шахматы.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Межрайонный молодежный спортивный фестиваль «На районе»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Администрация МО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Отдел по культуре, молодежной политике, физической культуре и спорту Управления </w:t>
            </w:r>
            <w:r w:rsidRPr="000B0F0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  <w:r w:rsidRPr="000B0F08">
              <w:rPr>
                <w:rFonts w:ascii="Times New Roman" w:eastAsia="Arial Unicode MS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образования                   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0B0F0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БУЗ УР «Глазовская МБ МЗ УР»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количество мероприятий;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увеличение </w:t>
            </w:r>
            <w:r w:rsidRPr="000B0F08">
              <w:rPr>
                <w:rFonts w:ascii="Times New Roman" w:eastAsia="Andale Sans UI" w:hAnsi="Times New Roman" w:cs="Tahoma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lastRenderedPageBreak/>
              <w:t>вовлеченности молодежи                                  к пропаганде ЗОЖ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Антинаркотическая акция «Сообщи, где торгуют смертью»:  проведение бесед </w:t>
            </w: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антитабачной направленности, День здоровья, спортивные соревнования, конкурсы плакатов и рисунков, акции</w:t>
            </w:r>
          </w:p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- Районный праздник «Закрытие лыжного сезона»</w:t>
            </w:r>
          </w:p>
          <w:p w:rsidR="000B0F08" w:rsidRPr="000B0F08" w:rsidRDefault="000B0F08" w:rsidP="000B0F08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- Дни здоровья в ОУ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Первенство по лыжным гонкам среди обучающихся общеобразовательных организаций на призы "Пионерская правда"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Первенство по лыжным гонкам среди учащихся общеобразовательных организаций Глазовского района на призы "Быстрая лыжня»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лыжные походы в зимние каникулы с родителями</w:t>
            </w:r>
          </w:p>
          <w:p w:rsidR="000B0F08" w:rsidRPr="000B0F08" w:rsidRDefault="000B0F08" w:rsidP="000B0F0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Состоялся "День здоровья", который  был организован заведующей музеем "Сепычкар" для пенсионеров, взрослых и детей  д.Тат-Парзи. С удовольствием катались на лыжах, ледянках, пили фиточаи, играли в зимние игры.</w:t>
            </w:r>
          </w:p>
          <w:p w:rsidR="000B0F08" w:rsidRPr="000B0F08" w:rsidRDefault="000B0F08" w:rsidP="000B0F0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В соц.сетях</w:t>
            </w: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ВК учреждения </w:t>
            </w:r>
            <w:hyperlink r:id="rId15" w:history="1">
              <w:r w:rsidRPr="000B0F08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https://vk.com/glazovmuzeum?w=wall-168952065_694</w:t>
              </w:r>
            </w:hyperlink>
          </w:p>
          <w:p w:rsidR="000B0F08" w:rsidRPr="000B0F08" w:rsidRDefault="000B0F08" w:rsidP="000B0F08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Оздоровительная программа </w:t>
            </w:r>
            <w:r w:rsidRPr="000B0F0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 xml:space="preserve">«Пешком по тропинке </w:t>
            </w:r>
            <w:r w:rsidRPr="000B0F0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lastRenderedPageBreak/>
              <w:t>здоровья»</w:t>
            </w:r>
            <w:r w:rsidRPr="000B0F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Спартакиада «</w:t>
            </w:r>
            <w:r w:rsidRPr="000B0F0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Кубок МО «Кожильское»</w:t>
            </w: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волейболу прошла с участием     молодежи и среднего возраста д.Кожиль (л.о.«</w:t>
            </w:r>
            <w:r w:rsidRPr="000B0F0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Sport</w:t>
            </w: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B0F0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Lab</w:t>
            </w: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») и  любителями спорта из с. Дзякино, д.Чура.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Впервые    в рамках Дня  здоровья провели   игровую  программу «</w:t>
            </w:r>
            <w:r w:rsidRPr="000B0F0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Резвые коньки». </w:t>
            </w: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Жители  приняли участие в русских ледовых забавах,  </w:t>
            </w: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мальчишки соревновались в турнире с клюшками на катке.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16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открытой площадке организовано  состязание «</w:t>
            </w:r>
            <w:r w:rsidRPr="000B0F0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Хоккей с валенком»</w:t>
            </w: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 участием всех возрастов  населения</w:t>
            </w:r>
          </w:p>
          <w:p w:rsidR="000B0F08" w:rsidRPr="000B0F08" w:rsidRDefault="000B0F08" w:rsidP="000B0F0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Соревнования </w:t>
            </w:r>
            <w:r w:rsidRPr="000B0F0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 волейболу</w:t>
            </w: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между учреждениями и организациями МО «Парзинское» участвовали команды МОУ «Парзинская СОШ», учащиеся школы, СПК «Парзинский», сборная команда работников  ДК и    Глазовского  лесничества.  </w:t>
            </w:r>
          </w:p>
          <w:p w:rsidR="000B0F08" w:rsidRPr="000B0F08" w:rsidRDefault="000B0F08" w:rsidP="000B0F08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uppressAutoHyphens/>
              <w:spacing w:after="0" w:line="240" w:lineRule="auto"/>
              <w:ind w:left="-108" w:firstLine="10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Квест-игра  </w:t>
            </w:r>
            <w:r w:rsidRPr="000B0F0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«Солдатские забавы»,</w:t>
            </w: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организованная  на солдаткой горке в д. Штанигурт с участием    2 команд.  «Молодежь» и </w:t>
            </w: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«Бывалые». 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</w:pPr>
          </w:p>
        </w:tc>
      </w:tr>
      <w:tr w:rsidR="000B0F08" w:rsidRPr="000B0F08" w:rsidTr="00AB3412">
        <w:trPr>
          <w:trHeight w:val="7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Развитие волонтёрского движения среди школьников,            молодёжи               в области укрепления                       и сохранения здоровья, формирования ЗОЖ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Районный конкурс «Волонтер года»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Слет волонтеров Глазовского района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Коммунарские сборы для активистов детского движения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проведение волонтерскими отрядами социальных акций на формирование ЗОЖ среди населения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образования                     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Отдел по культуре, молодежной политике, физической культуре и спорту Управления </w:t>
            </w:r>
            <w:r w:rsidRPr="000B0F0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0F08">
              <w:rPr>
                <w:rFonts w:ascii="Times New Roman" w:eastAsia="Calibri" w:hAnsi="Times New Roman" w:cs="Times New Roman"/>
                <w:sz w:val="18"/>
                <w:szCs w:val="18"/>
              </w:rPr>
              <w:t>В тесение отчетного периода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0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Март 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количество различных видов мероприятий, охват;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детей           и подростков            о пользе ведения ЗОЖ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Проведение школьными волонтерскими отрядами социальных акций 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br/>
              <w:t>на формирование ЗОЖ среди учащихся: раздача буклетов «Не кури!», р</w:t>
            </w:r>
            <w:r w:rsidRPr="000B0F08"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  <w:t>аздача памяток «Сообщи, где торгуют смертью!» с номерами телефонов «горячей линии»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Районный конкурс «Волонтер года». В рамках конкурса приняли участие 6 волонтерских отрядов и 4 участника. Были выявлены победители в двух номинациях: «Волонтерский отряд года» и «Волонтер года». Конкурс состоял из заочного и очного туров.  Участники предоставили портфолио, видеоролики и творческое выступление. Конкурс был посвящен Году села и Году науки</w:t>
            </w:r>
            <w:r w:rsidRPr="000B0F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03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Организация                                       и проведение   районных                              викторин, конкурсов, лекций, круглых столов, уроков здоровья для детей, подростков и молодёжи по вопросам формирования ЗОЖ,                             по сохранению репродуктивного здоровья мальчиков                и девочек, профилактике табакокурения, алкоголизма, наркомании, профилактике травматизма (указать конкретные мероприятия)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bCs/>
                <w:color w:val="FF0000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 </w:t>
            </w:r>
            <w:r w:rsidRPr="000B0F08">
              <w:rPr>
                <w:rFonts w:ascii="Times New Roman" w:eastAsia="Andale Sans UI" w:hAnsi="Times New Roman" w:cs="Tahoma"/>
                <w:bCs/>
                <w:kern w:val="1"/>
                <w:sz w:val="20"/>
                <w:szCs w:val="20"/>
                <w:lang w:val="de-DE" w:eastAsia="fa-IR" w:bidi="fa-IR"/>
              </w:rPr>
              <w:t xml:space="preserve">- Районный молодежный фестиваль инициатив 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Районная интеллектуальная игра по вопросам здорового образа жизни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акция «День здоровья»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районная акция «Стоп ВИЧ/СПИД»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районная профилактическая операция «Дети России»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беседы антитабачной, антинаркотической, антиалкогольной направленности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классные часы по профилактике зависимостей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месячник «Безопасность детей»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Администрация МО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образования                     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Отдел по культуре, молодежной политике, физической культуре и спорту Управления </w:t>
            </w:r>
            <w:r w:rsidRPr="000B0F0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по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проектной деятельности, культуре, молодежной политике, физической культуре и спорту Администрации Глазовского района</w:t>
            </w:r>
            <w:r w:rsidRPr="000B0F08">
              <w:rPr>
                <w:rFonts w:ascii="Times New Roman" w:eastAsia="Arial Unicode MS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Сектор  по делам опеки, попечительства и семьи  Управления образования   Администрации муниципального образования «Глазовский район»;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 течение отчетного периода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количество мероприятий, охват;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повышение информированности родителей                                      по формированию ЗОЖ у детей                                     и подростков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4" w:lineRule="auto"/>
              <w:ind w:left="58" w:hanging="25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Проведение информационных  и профилактических  бесед с детьми по профилактике и вопросам предупреждения потребления наркотиков, психоактивных веществ, алкоголя и табакокурения:  Беседы «Профилактика употребления ПАВ», «Возможность получения психологической помощи в 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lastRenderedPageBreak/>
              <w:t xml:space="preserve">трудных ситуациях», «Здоровье прежде всего», «Осторожно, наркотики», «Твое здоровье в твоих руках»,  профилактика табакокурения» , «Как бороться с вредными привычками», </w:t>
            </w:r>
          </w:p>
          <w:p w:rsidR="000B0F08" w:rsidRPr="000B0F08" w:rsidRDefault="000B0F08" w:rsidP="000B0F08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- Классные часы, «Если хочешь быть здоров», «Мы выбираем жизнь. Профилактика вредных привычек»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B0F0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  <w:t xml:space="preserve">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04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Проведение родительских собраний по вопросам формирования ЗОЖ                        у детей                                       и подростков, профилактики зависимостей,                                   по сохранению репродуктивного здоровья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Управление образования;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БУЗ УР «Глазовская МБ МЗ УР»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тиражирование памяток, тираж в год;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трансляция видеороликов                          и аудиороликов,  количество прокатов              в год; 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детей          и подростков            о пользе ведения ЗОЖ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tabs>
                <w:tab w:val="left" w:pos="723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</w:pPr>
          </w:p>
          <w:p w:rsidR="000B0F08" w:rsidRPr="000B0F08" w:rsidRDefault="000B0F08" w:rsidP="000B0F08">
            <w:pPr>
              <w:tabs>
                <w:tab w:val="left" w:pos="723"/>
              </w:tabs>
              <w:spacing w:after="160" w:line="254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Родительские собрания онлайн 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ar-SA"/>
              </w:rPr>
              <w:t xml:space="preserve"> по профилактике алкоголизма и табакокурения</w:t>
            </w:r>
          </w:p>
          <w:p w:rsidR="000B0F08" w:rsidRPr="000B0F08" w:rsidRDefault="000B0F08" w:rsidP="000B0F08">
            <w:pPr>
              <w:tabs>
                <w:tab w:val="left" w:pos="723"/>
              </w:tabs>
              <w:spacing w:after="160" w:line="254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ar-SA"/>
              </w:rPr>
            </w:pPr>
          </w:p>
          <w:p w:rsidR="000B0F08" w:rsidRPr="000B0F08" w:rsidRDefault="000B0F08" w:rsidP="000B0F08">
            <w:pPr>
              <w:tabs>
                <w:tab w:val="left" w:pos="723"/>
              </w:tabs>
              <w:spacing w:after="160" w:line="254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Специалисты органа опеки и попечительства проводят профилактические беседы с законными представителями (опекунами (попечителями), родителями) при выезде в семью по месту жительства, в том числе индивидуальные беседы с несовершеннолетними</w:t>
            </w: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05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Тиражирование                                и распространение информационного материала для детей, подростков                    и молодёжи,  пропагандирующего ЗОЖ,    по коррекции факторов риска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развития ХНИЗ,                                      по репродуктивному здоровью мальчиков              и девочек, профилактике табакокурения, алкоголизма, наркомании, профилактике травматизма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Администрация МО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БУЗ УР «Глазовская МБ МЗ УР»;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образования                    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0B0F0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lang w:val="de-DE" w:eastAsia="fa-IR" w:bidi="fa-IR"/>
              </w:rPr>
              <w:t>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Территориальный отдел Управления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Федеральной службы по надзору в сфере защиты прав потребителей      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br/>
              <w:t xml:space="preserve">и благополучия человека          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br/>
              <w:t>по Удмуртской Республике в г.Глазове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В течение отчетного периода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17-26 марта 2021г.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отчет о проведенных мероприятиях, количество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tabs>
                <w:tab w:val="left" w:pos="5745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Изготовление школьными волонтерскими отрядами  памяток и листовок по пропаганде ЗОЖ с последующим распространением среди </w:t>
            </w:r>
            <w:r w:rsidRPr="000B0F0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lastRenderedPageBreak/>
              <w:t>учащихся</w:t>
            </w:r>
          </w:p>
          <w:p w:rsidR="000B0F08" w:rsidRPr="000B0F08" w:rsidRDefault="000B0F08" w:rsidP="000B0F08">
            <w:pPr>
              <w:widowControl w:val="0"/>
              <w:tabs>
                <w:tab w:val="left" w:pos="5745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tabs>
                <w:tab w:val="left" w:pos="5745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>Буклет «Профилактика наркомании», рассылка в образовательные учреждения и учреждения  культуры Глазовского района</w:t>
            </w:r>
          </w:p>
          <w:p w:rsidR="000B0F08" w:rsidRPr="000B0F08" w:rsidRDefault="000B0F08" w:rsidP="000B0F08">
            <w:pPr>
              <w:widowControl w:val="0"/>
              <w:tabs>
                <w:tab w:val="left" w:pos="5745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tabs>
                <w:tab w:val="left" w:pos="5745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tabs>
                <w:tab w:val="left" w:pos="5745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>Создание брошюр и памяток</w:t>
            </w:r>
            <w:r w:rsidRPr="000B0F08">
              <w:rPr>
                <w:rFonts w:ascii="Times New Roman" w:eastAsia="Andale Sans UI" w:hAnsi="Times New Roman" w:cs="Tahoma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  <w:r w:rsidRPr="000B0F0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   профилактике </w:t>
            </w:r>
            <w:r w:rsidRPr="000B0F0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t>табакокурения, алкоголизма, наркомании, профилактике травматизма</w:t>
            </w:r>
          </w:p>
          <w:p w:rsidR="000B0F08" w:rsidRPr="000B0F08" w:rsidRDefault="000B0F08" w:rsidP="000B0F08">
            <w:pPr>
              <w:widowControl w:val="0"/>
              <w:tabs>
                <w:tab w:val="left" w:pos="5745"/>
              </w:tabs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06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Проведение совместных рейдовых мероприятий, проверок по местам массового досуга молодежи, закрашивание надписей наркотического, алкогольного содержания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ММО МВД России «Глазовский»;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Сектор  по делам опеки, попечительства и семьи  Управления образования   Администрации муниципального образования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управление образования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КПДН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КЦСОН (по соглашению)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 и 6 января 2021 года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23 февраля 2021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 марта 2021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 мая 2021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25 мая 2021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 июня 2021</w:t>
            </w:r>
          </w:p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12 июня</w:t>
            </w:r>
          </w:p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 июля</w:t>
            </w:r>
          </w:p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24 июля</w:t>
            </w:r>
          </w:p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28 августа</w:t>
            </w:r>
          </w:p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25 сентября</w:t>
            </w:r>
          </w:p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16 октября</w:t>
            </w:r>
          </w:p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 ноября</w:t>
            </w:r>
          </w:p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25 декабря</w:t>
            </w:r>
          </w:p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увеличение числа подростков, вовлеченных                             в активную социальную жизнь;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повышение информированности детей                                  и подростков                                  и формирование нетерпимого отношения к потреблению наркотиков 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  <w:r w:rsidRPr="000B0F0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t xml:space="preserve">Органами и учреждениями профилактики Глазовского района ежеквартально проводятся рейдовые мероприятия по местам отдыха детей и молодежи. Цель рейдов – организация отдыха и досуга несовершеннолетних и молодежи в свободное от учебы время. В ходе рейдов несовершеннолетних в состоянии алкогольного/наркотического опьянения не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t>выявлено</w:t>
            </w: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07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Реализация антинаркотической  программы </w:t>
            </w:r>
            <w:r w:rsidRPr="000B0F08">
              <w:rPr>
                <w:rFonts w:ascii="Times New Roman" w:eastAsia="Andale Sans UI" w:hAnsi="Times New Roman" w:cs="Tahoma"/>
                <w:bCs/>
                <w:kern w:val="1"/>
                <w:sz w:val="20"/>
                <w:szCs w:val="20"/>
                <w:lang w:val="de-DE" w:eastAsia="fa-IR" w:bidi="fa-IR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Проведено 4 заседания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количество мероприятий;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семей            и детей, находящихся                    в социально опасном положении, о пользе ведения ЗОЖ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Заседание Межведомственой антинаркотической комиссии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Всероссийская акция  «Сообщи, </w:t>
            </w:r>
            <w:r w:rsidRPr="000B0F0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где</w:t>
            </w:r>
            <w:r w:rsidRPr="000B0F0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0B0F0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торгуют</w:t>
            </w:r>
            <w:r w:rsidRPr="000B0F0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 смертью!»:</w:t>
            </w:r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16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https://vk.com/mc_dialog_glazov?w=wall-70981243_5308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17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https://vk.com/mc_dialog_glazov?z=video-8397663_456239576%2Fba8053a0e07631d93b%2Fpl_post_-70981243_5339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18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https://vk.com/mc_dialog_glazov?w=wall-70981243_5923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19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https://vk.com/mc_dialog_glazov?w=wall-70981243_5932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Акция, посвященная Дню трезвости:</w:t>
            </w:r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20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https://vk.com/mc_dialog_glazov?w=wall-70981243_5755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21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https://vk.com/mc_dialog_glazov?w=wall-70981243_5745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Акция "Здесь не курят!":</w:t>
            </w:r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22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https://vk.com/mc_dialog_glazov?w=wall-70981243_5512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23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</w:t>
              </w:r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lastRenderedPageBreak/>
                <w:t>70981243_5501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24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https://vk.com/mc_dialog_glazov?w=wall-70981243_5475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25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https://vk.com/mc_dialog_glazov?w=wall-70981243_5474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26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https://vk.com/mc_dialog_glazov?w=wall-70981243_5463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Акции ко Дню борьбы со СПИДом:</w:t>
            </w:r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27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https://vk.com/mc_dialog_glazov?w=wall-70981243_5998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28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https://vk.com/mc_dialog_glazov?w=wall-70981243_5988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29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https://vk.com/mc_dialog_glazov?w=wall-70981243_5980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30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https://vk.com/mc_dialog_glazov?w=wall-70981243_5406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31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https://vk.com/mc_dialog_glazov?w=wall-70981243_5403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32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https://vk.com/mc_dialog_glazov?w=wall-70981243_5387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33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https://vk.com/mc_dialog_glazov?w=wall-70981243_5383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34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https://vk.com/mc_dialog_glazov?w=wall-70981243_5380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35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https://vk.com/mc_dialog_glazov?w=wall-70981243_5371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36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https://vk.com/mc_dialog_glazov?w=wall-70981243_5370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37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https://vk.com/mc_dialog_glazov?w=wall-70981243_5360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38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https://vk.com/mc_dialog_glazov?w=wall-70981243_5359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39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https://vk.com/mc_dialog_glazov?w=wall-70981243_5349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40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https://vk.com/mc_dialog_glazov?w=wall-70981243_5981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41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https://vk.com/mc_dialog_glazov?w=wall-70981243_5982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42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https://vk.com/mc_dialog_glazov?w=wall-70981243_5983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43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https://vk.com/mc_dialog_glazov?w=wall-70981243_5984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44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https://vk.com/mc_dialog_glazov?w=wall-70981243_5986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45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https://vk.com/mc_dialog_glazov?w=wall-70981243_5987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46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https://vk.com/mc_dialog_glazov?w=wall-70981243_5989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47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https://vk.com/mc_dialog_glazov?w=wall-70981243_5991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48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https://vk.com/mc_dialog_glazov?w=wall-70981243_5992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49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</w:t>
              </w:r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lastRenderedPageBreak/>
                <w:t>_glazov?w=wall-70981243_5993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Районные коммунарские сборы для активистов детского движения:</w:t>
            </w:r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50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https://vk.com/mc_dialog_glazov?w=wall-70981243_6031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51" w:history="1">
              <w:r w:rsidRPr="000B0F08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ar-SA"/>
                </w:rPr>
                <w:t>https://vk.com/mc_dialog_glazov?z=video-70981243_456239176%2Fvideos-70981243%2Fpl_-70981243_-2</w:t>
              </w:r>
            </w:hyperlink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Слёт волонтеров: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eastAsia="fa-IR" w:bidi="fa-IR"/>
              </w:rPr>
            </w:pPr>
            <w:hyperlink r:id="rId52" w:history="1">
              <w:r w:rsidRPr="000B0F08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https://vk.com/mc_dialog_glazov?w=wall-70981243_6030</w:t>
              </w:r>
            </w:hyperlink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08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Выявление и постановка                 на учет семей и детей, находящихся в социально опасном положении; организация досуга                      и занятости подростков, находящихся                                      в социально-опасном положении  </w:t>
            </w:r>
          </w:p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реализация дополнительных общеобразовательных программ</w:t>
            </w:r>
          </w:p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организация пришкольных лагерей в каникулярное время</w:t>
            </w:r>
          </w:p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деятельность школьных спортивных клубов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деятельность детских общественных объединений (Юнармия, волонтеры, ЮИД и др.)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Организация и проведение ежегодной комплексной межведомственной операции «Подросток-лето» на территории МО «Глазовский район»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Организация и проведение 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ежегодной районной акции охраны прав детства на территории МО «Глазовский район»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ММО МВД России «Глазовский»;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Сектор  по делам опеки, попечительства и семьи  Управления образования   Администрации муниципального образования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управление образования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КПДН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КЦСОН (по соглашению)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 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Специалисты органа опеки и попечительства при выявлении совместно с субъектами системы профилактики проводят индивидуально-профилактическую работу с детьми, находящимися в СОП (оказывается консультативная помощь несовершеннолетним)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КЦСОН Глазовского района .В отделении социальной помощи семье и детям и профилактики безнадзорности на патронаже состояло 93 семьи, в которых воспитывается 220 детей.  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- 44</w:t>
            </w: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семей, страдающих от алкогольной зависимости, находились на контроле в комиссии по делам </w:t>
            </w: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lastRenderedPageBreak/>
              <w:t xml:space="preserve">несовершеннолетних и защите их прав при Администрации МО «Глазовский район». 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5 семьи сняты с патронажа в отделении и в комиссии по делам несовершеннолетних и защите их прав в связи со стабильной обстановкой в семье длительное время. 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 xml:space="preserve">- 7 </w:t>
            </w: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семей  взято на контроль комиссии по делам несовершеннолетних и защите их прав при Администрации МО «Глазовский район» и на патронаж отделения.</w:t>
            </w:r>
          </w:p>
          <w:p w:rsidR="000B0F08" w:rsidRPr="000B0F08" w:rsidRDefault="000B0F08" w:rsidP="000B0F08">
            <w:pPr>
              <w:spacing w:after="0" w:line="256" w:lineRule="auto"/>
              <w:ind w:firstLine="708"/>
              <w:jc w:val="both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Calibri"/>
                <w:b/>
                <w:color w:val="FF0000"/>
                <w:sz w:val="20"/>
                <w:szCs w:val="20"/>
              </w:rPr>
              <w:t>3 семьи (5 детей)</w:t>
            </w:r>
            <w:r w:rsidRPr="000B0F08">
              <w:rPr>
                <w:rFonts w:ascii="Times New Roman" w:eastAsia="Calibri" w:hAnsi="Times New Roman" w:cs="Calibri"/>
                <w:color w:val="FF0000"/>
                <w:sz w:val="20"/>
                <w:szCs w:val="20"/>
              </w:rPr>
              <w:t xml:space="preserve"> находились в  «социально-опасном положении». </w:t>
            </w:r>
            <w:r w:rsidRPr="000B0F08">
              <w:rPr>
                <w:rFonts w:ascii="Times New Roman" w:eastAsia="Calibri" w:hAnsi="Times New Roman" w:cs="Calibri"/>
                <w:bCs/>
                <w:color w:val="FF0000"/>
                <w:sz w:val="20"/>
                <w:szCs w:val="20"/>
              </w:rPr>
              <w:t>С января 2021 года в КЦСОН Глазовского района о</w:t>
            </w:r>
            <w:r w:rsidRPr="000B0F08">
              <w:rPr>
                <w:rFonts w:ascii="Times New Roman" w:eastAsia="Calibri" w:hAnsi="Times New Roman" w:cs="Calibri"/>
                <w:color w:val="FF0000"/>
                <w:sz w:val="20"/>
                <w:szCs w:val="20"/>
                <w:lang w:eastAsia="ru-RU"/>
              </w:rPr>
              <w:t xml:space="preserve">рганизавана работа </w:t>
            </w:r>
            <w:r w:rsidRPr="000B0F08">
              <w:rPr>
                <w:rFonts w:ascii="Times New Roman" w:eastAsia="Calibri" w:hAnsi="Times New Roman" w:cs="Calibri"/>
                <w:b/>
                <w:color w:val="FF0000"/>
                <w:sz w:val="20"/>
                <w:szCs w:val="20"/>
                <w:lang w:eastAsia="ru-RU"/>
              </w:rPr>
              <w:t>межведомственного социально-реабилитационного консилиума</w:t>
            </w:r>
            <w:r w:rsidRPr="000B0F08">
              <w:rPr>
                <w:rFonts w:ascii="Times New Roman" w:eastAsia="Calibri" w:hAnsi="Times New Roman" w:cs="Calibri"/>
                <w:color w:val="FF0000"/>
                <w:sz w:val="20"/>
                <w:szCs w:val="20"/>
                <w:lang w:eastAsia="ru-RU"/>
              </w:rPr>
              <w:t xml:space="preserve"> для индивидуально-профилактической работы с семьями, находящимися в </w:t>
            </w:r>
            <w:r w:rsidRPr="000B0F08">
              <w:rPr>
                <w:rFonts w:ascii="Times New Roman" w:eastAsia="Calibri" w:hAnsi="Times New Roman" w:cs="Calibri"/>
                <w:b/>
                <w:color w:val="FF0000"/>
                <w:sz w:val="20"/>
                <w:szCs w:val="20"/>
                <w:lang w:eastAsia="ru-RU"/>
              </w:rPr>
              <w:t xml:space="preserve">социально-опасном положении </w:t>
            </w:r>
            <w:r w:rsidRPr="000B0F08">
              <w:rPr>
                <w:rFonts w:ascii="Times New Roman" w:eastAsia="Calibri" w:hAnsi="Times New Roman" w:cs="Calibri"/>
                <w:color w:val="FF0000"/>
                <w:sz w:val="20"/>
                <w:szCs w:val="20"/>
                <w:lang w:eastAsia="ru-RU"/>
              </w:rPr>
              <w:t>согласно Пост. Межведомственной комиссии по делам</w:t>
            </w:r>
            <w:r w:rsidRPr="000B0F08">
              <w:rPr>
                <w:rFonts w:ascii="Times New Roman" w:eastAsia="Calibri" w:hAnsi="Times New Roman" w:cs="Calibri"/>
                <w:sz w:val="20"/>
                <w:szCs w:val="20"/>
                <w:lang w:eastAsia="ru-RU"/>
              </w:rPr>
              <w:t xml:space="preserve"> </w:t>
            </w:r>
            <w:r w:rsidRPr="000B0F08">
              <w:rPr>
                <w:rFonts w:ascii="Times New Roman" w:eastAsia="Calibri" w:hAnsi="Times New Roman" w:cs="Calibri"/>
                <w:color w:val="FF0000"/>
                <w:sz w:val="20"/>
                <w:szCs w:val="20"/>
                <w:lang w:eastAsia="ru-RU"/>
              </w:rPr>
              <w:t xml:space="preserve">несовершеннолетних и защите их прав при Правительстве УР от 29.09.2020г. №2/28. В данное время на патронаже </w:t>
            </w:r>
            <w:r w:rsidRPr="000B0F08">
              <w:rPr>
                <w:rFonts w:ascii="Times New Roman" w:eastAsia="Calibri" w:hAnsi="Times New Roman" w:cs="Calibri"/>
                <w:color w:val="FF0000"/>
                <w:sz w:val="20"/>
                <w:szCs w:val="20"/>
                <w:lang w:eastAsia="ru-RU"/>
              </w:rPr>
              <w:lastRenderedPageBreak/>
              <w:t>отделения социальной помощи семье и детям и профилактики безнадзорности состоит 2 молодые мамы (2 новорожденных ребенка) и одна беременная девушка, которым присвоен статус «социально-опасное положение». Молодые мамы получают комплекс социальных услуг согласно утвержденным план</w:t>
            </w:r>
            <w:r w:rsidRPr="000B0F08">
              <w:rPr>
                <w:rFonts w:ascii="Times New Roman" w:eastAsia="Calibri" w:hAnsi="Times New Roman" w:cs="Calibri"/>
                <w:color w:val="FF0000"/>
                <w:sz w:val="20"/>
                <w:szCs w:val="20"/>
              </w:rPr>
              <w:t>ам мероприятий индивидуальной профилактической и социально-реабилитационной работы, проводимой органами и учреждениями системы профилактики безнадзорности и правонарушений с семьями и детьми, находящимися в социально опасном положении.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Организована </w:t>
            </w:r>
            <w:r w:rsidRPr="000B0F08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 xml:space="preserve">клубно-кружковая деятельности отделения, </w:t>
            </w:r>
            <w:r w:rsidRPr="000B0F08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в результате которой функционируют</w:t>
            </w:r>
            <w:r w:rsidRPr="000B0F08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 xml:space="preserve"> кружки «Сувенир» (</w:t>
            </w: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цель: обучение патронажных детей навыкам обработки разнообразных материалов и различным техникам выполнения изделий декоративно-прикладного творчества), </w:t>
            </w:r>
            <w:r w:rsidRPr="000B0F08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«Книга, культура, толерантность» (</w:t>
            </w: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цель: профилактика агрессии в семье), </w:t>
            </w:r>
            <w:r w:rsidRPr="000B0F08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«Народные игры» (</w:t>
            </w: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цель: обучение детей</w:t>
            </w:r>
            <w:r w:rsidRPr="000B0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lastRenderedPageBreak/>
              <w:t xml:space="preserve">забытым народным играм, другим жанрам устного народного творчества), </w:t>
            </w:r>
            <w:r w:rsidRPr="000B0F08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«Волшебный стежок» (</w:t>
            </w: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цель: развитие моторики пальцев рук), </w:t>
            </w:r>
            <w:r w:rsidRPr="000B0F08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«Бумажные фантазии» (</w:t>
            </w: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цель: развитие моторики пальцев рук), </w:t>
            </w:r>
            <w:r w:rsidRPr="000B0F08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«Патриотическое воспитание» (</w:t>
            </w: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цель: приобщение детей к изучению героической истории Отечества, уход за памятниками воинам), </w:t>
            </w:r>
            <w:r w:rsidRPr="000B0F08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«Юный краевед» (</w:t>
            </w: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цель: </w:t>
            </w: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воспитание любви к  Родине через любовь к  малой  родине, чувство  патриотизма,  формирование активной  жизненной позиции), </w:t>
            </w:r>
            <w:r w:rsidRPr="000B0F08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кукольный театр «Петрушка»</w:t>
            </w: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(цель: уроки актерского мастерства, изготовление кукол (перчаточные, тростевые, марионетки</w:t>
            </w:r>
            <w:r w:rsidRPr="000B0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постановка спектаклей), клуб молодых мам </w:t>
            </w:r>
            <w:r w:rsidRPr="000B0F08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«Родник»</w:t>
            </w: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(спортивно-оздоровительное направление деятельности), драматический кружок </w:t>
            </w:r>
            <w:r w:rsidRPr="000B0F08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«Мой край родной»</w:t>
            </w: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.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Проведено 2 культурно-массовых мероприятий с участием 54 детей «Татьянин день».</w:t>
            </w: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Реализация мер по ограничению потребления табака и алкоголя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  </w:t>
            </w: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Координация работы   организаций потребительского рынка по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соблюдению правил продажи табака, алкогольной продукции, соблюдению требований действующего санитарного законодательства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Администрация МО «Глазовский район»;</w:t>
            </w: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экономики</w:t>
            </w:r>
            <w:r w:rsidRPr="000B0F0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октября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количество межведомственных </w:t>
            </w:r>
            <w:r w:rsidRPr="000B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рейдовых мероприятий на объектах торговли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tabs>
                <w:tab w:val="left" w:pos="723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 xml:space="preserve">Совместно с представителями МВД, роспотребнадзора </w:t>
            </w: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осуществлены выезды в торговые организации района. Нарушения не выявлены</w:t>
            </w:r>
          </w:p>
        </w:tc>
      </w:tr>
      <w:tr w:rsidR="000B0F08" w:rsidRPr="000B0F08" w:rsidTr="00AB3412">
        <w:trPr>
          <w:trHeight w:val="7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Создание                                     и функционирование тематических клубов               по освещению вопросов профилактики и борьбы            с табакокурением, пагубным потреблением алкоголя, наркотиков                                        и психоактивных веществ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-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 Акция "Здесь не курят!" приуроченная к Всемирному дню отказа от курения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деятельность общественных наркопостов в ОУ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>Акция "Ни капли" приуроченная к Всемирному дню трезвости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Администрация МО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образования                     </w:t>
            </w: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</w:t>
            </w:r>
            <w:r w:rsidRPr="000B0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0B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года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увеличение численности граждан, вовлеченных           в активную социальную жизнь;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населения                                       по вопросам профилактики алкогольной                                             и наркотической зависимости, профилактики употребления психоактивных веществ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Деятельность наркопостов: содействие в проведение социально-психологического тестирования, 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акция «Сообщи, где торгуют смертью», проводили анализ работы классных руководителей по формированию ЗОЖ, 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проводили 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индивидуальную работу с  учащимися, стоящими на учете в ОДН, проводили рейды в семьи, находящиеся в трудной жизненной ситуации, социально опасном положении; детей, состоящих на особом  контроле, оказывали консультации для родителей с целью профилактики употребления ПАВ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Акция «Здесь не     курят!» приуроченная к Всемирному дню без табака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В рамках акции состоялись следующие конкурсные мероприятия: социальный челлендж «Курить не здорово!», флешмоб «Сломай сигарету – возьми конфету!», конкурс социальных фотографий по профилактике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табакокурения.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07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Реализация мероприятий по обеспечению населения рациональным питанием и профилактике алиментарно-зависимых заболеваний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Организация                              и проведение   районных                          викторин, конкурсов, лекций, круглых столов, уроков здоровья по вопросам здорового питания, профилактики алиментарно-зависимых заболеваний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образования                    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0B0F0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БУЗ УР «Глазовская МБ МЗ УР»;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eastAsia="fa-IR" w:bidi="fa-IR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количество мероприятий, охват;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повышение информированности населения                                       по  вопросам правильного питания, профилактики </w:t>
            </w:r>
            <w:r w:rsidRPr="000B0F08">
              <w:rPr>
                <w:rFonts w:ascii="Times New Roman" w:eastAsia="Calibri" w:hAnsi="Times New Roman" w:cs="Tahoma"/>
                <w:kern w:val="1"/>
                <w:sz w:val="20"/>
                <w:szCs w:val="20"/>
                <w:lang w:val="de-DE" w:eastAsia="fa-IR" w:bidi="fa-IR"/>
              </w:rPr>
              <w:t>алиментарно-зависимых заболеваний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Организация                              и проведение  с обучающимися школ уроков здоровья по вопросам здорового питания 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Обеспечение качественным сбалансированным питанием детей                                                   и подростков                                        в образовательных учреждениях 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Январь-февраль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Сентябрь-декабрь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обеспечение качественным питанием детей                                         и подростков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100% обучающихся обеспечены качественным сбалансированным горячим питанием. В соответствии с подпрограммой «Детское и школьное питание» республиканской программы «Развитие образования» и муниципальной программы «Развитие образования и воспитание» бесплатным горячим питанием обеспечены  дети из малообеспеченных семей, горячим завтраком учащиеся 1-4 классов, учащиеся 1-4 классов получают бесплатные горячие обеды, также бесплатным питанием 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lastRenderedPageBreak/>
              <w:t>обеспечены дети из многодетных семей и дети с ограниченными возможностями здоровья.</w:t>
            </w: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03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Проведение конкурсов лучших здоровых блюд: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- конкурс поваров школьных столовых «Лучшее национальное блюдо»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- районный гастрономического конкурса «Ческыт» (Вкусно!)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образования                    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0B0F0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общественные организации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2021 год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18 июня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проведены конкурсы;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населения                                       по вопросам правильного питания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 xml:space="preserve"> </w:t>
            </w:r>
            <w:r w:rsidRPr="000B0F08">
              <w:rPr>
                <w:rFonts w:ascii="Times New Roman" w:eastAsia="Andale Sans U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  <w:t>Впервые районной ветеранской организаций совместно  с Центром культуры и туризма проведен конкурс «Ческыт!». Приняло участие 64 человека. На финал  было выбрано 32 участника.   Стали победителями 8 участниц в разных номинациях.</w:t>
            </w: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08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Создание среды, благоприятной для досуга, повышение физической активности населения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hd w:val="clear" w:color="auto" w:fill="FFFFFF"/>
              <w:spacing w:after="0" w:line="240" w:lineRule="auto"/>
              <w:ind w:firstLine="218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Организация предоставления для всех категорий граждан МО спортивных сооружений для занятий физической культурой                                           и спортом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управление образования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0B0F0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0F08">
              <w:rPr>
                <w:rFonts w:ascii="Times New Roman" w:eastAsia="Calibri" w:hAnsi="Times New Roman" w:cs="Times New Roman"/>
                <w:sz w:val="18"/>
                <w:szCs w:val="18"/>
              </w:rPr>
              <w:t>В течение отчетного периода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sz w:val="18"/>
                <w:szCs w:val="18"/>
              </w:rPr>
              <w:t>В течение отчетного периода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обеспечение населения доступом к занятиям физической культурой                 и спортом;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повышение численности граждан, систематически занимающихся физической культурой                                        и спортом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Предоставление школьных спортивных залов и стадионов для занятий физической культурой и проведения спортивных мероприятий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Предоставление лыжной базы Чепецкому механическому заводу, ФСБ в г.Глазове для проведения лыжных соревнований</w:t>
            </w: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                             и проведение массовых физкультурных, спортивных                        мероприятий среди различных слоев населения МО 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- День здоровья в Образовательных организациях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Районная спартакиада школьников Глазовского района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Районный праздник «Открытие лыжного сезона»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Осенний кросс в Образовательных организациях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Туристические слеты в Образовательных организациях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деятельность школьных спортивных клубов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районный туристический слет среди педагогов образовательных учреждений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 «Лыжня России»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 «Кросс нации»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 «Декада спорта»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соревнования спортивных семей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зимние сельские спортивные игры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Открытое первенство Глазовского района по лыжным гонкам «Закрытие лыжного сезона»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Открытое первенство Глазовского района по лыжным гонкам «Открытие  лыжного сезона»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соревнования по волейболу среди мужских и женских команд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соревнования по настольному теннису среди  мужских и женских команд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соревнования по русской лапте среди мужских и женских команд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соревнования по мини-футболу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соревнования по 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городошному спорту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летние сельские спортивные игры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соревнования по шашкам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соревнования по шахматам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Районные соревнования по баскетболу среди мужских и женских команд</w:t>
            </w: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Администрация МО «Глазовский район»</w:t>
            </w:r>
            <w:r w:rsidRPr="000B0F08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Отдел по культуре, молодежной 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политике, физической культуре и спорту Управления </w:t>
            </w:r>
            <w:r w:rsidRPr="000B0F0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0B0F0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образования                    общественные организации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количество мероприятий, охват;</w:t>
            </w: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интереса различных категорий </w:t>
            </w:r>
            <w:r w:rsidRPr="000B0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    к занятиям физической культурой                   и спортом;</w:t>
            </w: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численности граждан, систематически занимающихся физической культурой                                       и спортом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lastRenderedPageBreak/>
              <w:t>- работа школьных спортивных  клубов «Оранжевый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ab/>
              <w:t xml:space="preserve"> мяч», «Футбол», «Лапта»,  «Мини-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lastRenderedPageBreak/>
              <w:t>футбол», Баскетбол»: проведение спортивных соревнований по профилю</w:t>
            </w:r>
          </w:p>
          <w:p w:rsidR="000B0F08" w:rsidRPr="000B0F08" w:rsidRDefault="000B0F08" w:rsidP="000B0F08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- Районные соревнования по лыжным гонкам "Закрытие лыжного сезона"</w:t>
            </w: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- лыжные походы с родителями</w:t>
            </w: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- 1 тур Районной Спартакиады работников образования (соревнования по волейболу)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Отборочные соревнования по хоккею среди сборных команд сельских районов Удмуртской Республики в программе 27-х Республиканских зимних сельских спортивных игр.</w:t>
            </w:r>
          </w:p>
          <w:p w:rsidR="000B0F08" w:rsidRPr="000B0F08" w:rsidRDefault="000B0F08" w:rsidP="000B0F08">
            <w:pPr>
              <w:widowControl w:val="0"/>
              <w:tabs>
                <w:tab w:val="left" w:pos="1985"/>
              </w:tabs>
              <w:spacing w:after="0" w:line="259" w:lineRule="auto"/>
              <w:ind w:right="-58"/>
              <w:rPr>
                <w:rFonts w:ascii="Times New Roman" w:eastAsia="Calibri" w:hAnsi="Times New Roman" w:cs="Times New Roman"/>
                <w:snapToGrid w:val="0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napToGrid w:val="0"/>
                <w:color w:val="FF0000"/>
                <w:sz w:val="20"/>
                <w:szCs w:val="20"/>
                <w:lang w:val="en-US"/>
              </w:rPr>
              <w:t>XXXI</w:t>
            </w:r>
            <w:r w:rsidRPr="000B0F08">
              <w:rPr>
                <w:rFonts w:ascii="Times New Roman" w:eastAsia="Calibri" w:hAnsi="Times New Roman" w:cs="Times New Roman"/>
                <w:snapToGrid w:val="0"/>
                <w:color w:val="FF0000"/>
                <w:sz w:val="20"/>
                <w:szCs w:val="20"/>
              </w:rPr>
              <w:t>Х Всероссийской массовой лыжной гонки «Лыжня России»</w:t>
            </w:r>
          </w:p>
          <w:p w:rsidR="000B0F08" w:rsidRPr="000B0F08" w:rsidRDefault="000B0F08" w:rsidP="000B0F08">
            <w:pPr>
              <w:widowControl w:val="0"/>
              <w:tabs>
                <w:tab w:val="left" w:pos="1985"/>
              </w:tabs>
              <w:spacing w:after="0" w:line="259" w:lineRule="auto"/>
              <w:ind w:right="-58"/>
              <w:rPr>
                <w:rFonts w:ascii="Times New Roman" w:eastAsia="Calibri" w:hAnsi="Times New Roman" w:cs="Times New Roman"/>
                <w:snapToGrid w:val="0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6-ая Зимняя Республиканская спартакиада пенсионеров Удмуртской Республики</w:t>
            </w:r>
          </w:p>
          <w:p w:rsidR="000B0F08" w:rsidRPr="000B0F08" w:rsidRDefault="000B0F08" w:rsidP="000B0F08">
            <w:pPr>
              <w:spacing w:after="0" w:line="259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18-е районные зимние сельские спортивные игры</w:t>
            </w:r>
          </w:p>
          <w:p w:rsidR="000B0F08" w:rsidRPr="000B0F08" w:rsidRDefault="000B0F08" w:rsidP="000B0F08">
            <w:pPr>
              <w:spacing w:after="0" w:line="259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27-х Республиканские зимние сельские спортивные игры</w:t>
            </w:r>
          </w:p>
          <w:p w:rsidR="000B0F08" w:rsidRPr="000B0F08" w:rsidRDefault="000B0F08" w:rsidP="000B0F08">
            <w:pPr>
              <w:spacing w:after="0" w:line="259" w:lineRule="auto"/>
              <w:rPr>
                <w:rFonts w:ascii="Times New Roman" w:eastAsia="Calibri" w:hAnsi="Times New Roman" w:cs="Times New Roman"/>
                <w:snapToGrid w:val="0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napToGrid w:val="0"/>
                <w:color w:val="FF0000"/>
                <w:sz w:val="20"/>
                <w:szCs w:val="20"/>
              </w:rPr>
              <w:t>Открытого Первенство по лыжным гонкам Глазовского района, «Закрытие лыжного зимнего сезона»</w:t>
            </w:r>
          </w:p>
          <w:p w:rsidR="000B0F08" w:rsidRPr="000B0F08" w:rsidRDefault="000B0F08" w:rsidP="000B0F08">
            <w:pPr>
              <w:spacing w:after="0" w:line="256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6-ой Республиканский зимний фестиваль ВФСК ГТО</w:t>
            </w:r>
          </w:p>
          <w:p w:rsidR="000B0F08" w:rsidRPr="000B0F08" w:rsidRDefault="000B0F08" w:rsidP="000B0F08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shd w:val="clear" w:color="auto" w:fill="FFFFFF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Первенство Глазовского района по легкой атлетике среди обучающихся 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shd w:val="clear" w:color="auto" w:fill="FFFFFF"/>
              </w:rPr>
              <w:lastRenderedPageBreak/>
              <w:t>образовательных организаций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shd w:val="clear" w:color="auto" w:fill="FFFFFF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shd w:val="clear" w:color="auto" w:fill="FFFFFF"/>
              </w:rPr>
              <w:t>Первенство Глазовского района по легкой атлетике "Шиповка юных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shd w:val="clear" w:color="auto" w:fill="FFFFFF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shd w:val="clear" w:color="auto" w:fill="FFFFFF"/>
              </w:rPr>
              <w:t>Контрольная тренировка для учащихся Глазовского района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работа спортивных  клубов «Оранжевый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ab/>
              <w:t xml:space="preserve"> мяч», «Футбол», «Лапта»,  «Мини-футбол» - проведение спортивных соревнований по профилю</w:t>
            </w:r>
          </w:p>
          <w:p w:rsidR="000B0F08" w:rsidRPr="000B0F08" w:rsidRDefault="000B0F08" w:rsidP="000B0F0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12 апреля – День космонавтики.</w:t>
            </w: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Глазовская районная организация ВОИ решила отметить этот День  районными соревнованиями по настольным играм: корнхолл, джакколо, шаффлборд.  </w:t>
            </w:r>
          </w:p>
          <w:p w:rsidR="000B0F08" w:rsidRPr="000B0F08" w:rsidRDefault="000B0F08" w:rsidP="000B0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12 мая члены Глазовской районной организации ВОИ собрались в Качкашуре на районные соревнования по НОВУСУ и ДАРТСУ. В этом году все районные конкурсы и соревнования организации проходят под девизом «Наши успехи – Году села». С поздравлениями и пожеланиями успеха в соревнованиях выступили Глава МО «Качкашурское» Волкова Е.В. и начальник отдела физкультуры и спорта МО «Глазовский район» Столбов А.С. Собрались спортсмены не только соревноваться, но и </w:t>
            </w: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lastRenderedPageBreak/>
              <w:t xml:space="preserve">пообщаться, попить чайку в дружной компании.  </w:t>
            </w:r>
          </w:p>
          <w:p w:rsidR="000B0F08" w:rsidRPr="000B0F08" w:rsidRDefault="000B0F08" w:rsidP="000B0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0B0F08" w:rsidRPr="000B0F08" w:rsidRDefault="000B0F08" w:rsidP="000B0F0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0B0F08" w:rsidRPr="000B0F08" w:rsidRDefault="000B0F08" w:rsidP="000B0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18 июня в посёлке Игра на спортивном комплексе «Витязь» состоялся 13 традиционный республиканский физкультурно-спортивный фестиваль среди людей с инвалидностью Удмуртской Республики «Испытай себя». В фестивале приняло участие 7 районов: Игринский, Балезинский, Глазовский, Кезский, Дебёсский, Юкаменский, Ярский. Соревновались по 4 дисциплинам: дартс, корнхол, пулевая стрельба, шахматы. Команда состояла из 4 мужчин и 4 женщин и руководитель команды. Глазовская районная организация ВОИ показала хорошие результаты: 1 место в дартсе среди женщин заняла Корепанова Ирина (Кочишевская п/о)\</w:t>
            </w:r>
          </w:p>
          <w:p w:rsidR="000B0F08" w:rsidRPr="000B0F08" w:rsidRDefault="000B0F08" w:rsidP="000B0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- 1 место по шахматам среди мужчин у Веретенникова Александра (Кочишевская п/о)</w:t>
            </w:r>
          </w:p>
          <w:p w:rsidR="000B0F08" w:rsidRPr="000B0F08" w:rsidRDefault="000B0F08" w:rsidP="000B0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- 2 место по шахматам среди женщин заняла Сунцова Ольга (Понинская п/о)</w:t>
            </w:r>
          </w:p>
          <w:p w:rsidR="000B0F08" w:rsidRPr="000B0F08" w:rsidRDefault="000B0F08" w:rsidP="000B0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- 2 место по корнхолу у Шудеговой Нины (Понинская п/о)</w:t>
            </w:r>
          </w:p>
          <w:p w:rsidR="000B0F08" w:rsidRPr="000B0F08" w:rsidRDefault="000B0F08" w:rsidP="000B0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0B0F08" w:rsidRPr="000B0F08" w:rsidRDefault="000B0F08" w:rsidP="000B0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Проведение районных соревнований по волейболу среди мужских и женских команд МО «Глазовский район»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Проведение районных соревнований по настольному теннису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Проведение соревнований по мини-футболу в зачет «19-ых районных летних сельских спортивных игр"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Отборочные соревнования по волейболу среди мужских и женских команд в рамках 30-ых Республиканских летних сельских спортивных игр.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19-ые районные летние сельские спортивные игры.</w:t>
            </w:r>
          </w:p>
          <w:p w:rsidR="000B0F08" w:rsidRPr="000B0F08" w:rsidRDefault="000B0F08" w:rsidP="000B0F0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19-ые районные летние сельские спортивные игры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</w:pP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03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Внедрение Всероссийского физкультурно-спортивного комплекса «Готов к труду                        и обороне» (ГТО)                   для всех категорий населения в МО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- Районный зимний Фестиваль ВФСК ГТО среди взрослого населения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- Районный летний Фестиваль ВФСК ГТО среди взрослого населения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- Районный летний Фестиваль ВФСК ГТО среди обучающихся образовательных организаций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- Фестиваль ВФСК ГТО среди дошкольных учреждений «Малыши открывают спорт»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Прием нормативов (тестов) ВФСК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ГТО у населения.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Отдел по культуре, молодежной политике, физической культуре и спорту Управления </w:t>
            </w:r>
            <w:r w:rsidRPr="000B0F0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май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в течение года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22.10.2021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23.11.2021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07.12.2021</w:t>
            </w:r>
          </w:p>
          <w:p w:rsidR="000B0F08" w:rsidRPr="000B0F08" w:rsidRDefault="000B0F08" w:rsidP="000B0F08">
            <w:pPr>
              <w:widowControl w:val="0"/>
              <w:suppressAutoHyphens/>
              <w:spacing w:after="160" w:line="256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bidi="fa-IR"/>
              </w:rPr>
            </w:pPr>
            <w:r w:rsidRPr="000B0F0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08.12.2021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повышение численности граждан, систематически занимающихся физической культурой                и спортом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Районный Фестиваль ВФСК ГТО «Малыши открывают спорт»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Прием нормативов (тестов) ВФСК ГТО </w:t>
            </w: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br/>
              <w:t>у населения.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0F08" w:rsidRPr="000B0F08" w:rsidRDefault="000B0F08" w:rsidP="000B0F08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Пусошурская СОШ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Куреговская СОШ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Кожильская СОШ</w:t>
            </w:r>
          </w:p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sz w:val="20"/>
                <w:szCs w:val="20"/>
              </w:rPr>
              <w:t>Понинский Дом культуры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04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Развитие проекта «Оздоровительная финская ходьба» среди широких слоёв населения в МО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- Обучение и повышение квалификации инструкторов по финской ходьбе;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- Открытие и обустройство туристических маршрутов «Тропа здоровья» в сельских поселениях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- участие в грантовых конкурсах с целью привлечения внебюджетных средств для обустройства «Тропы здоровья»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Администрации сельских поселений;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Отдел по культуре, молодежной политике, физической культуре и спорту Управления </w:t>
            </w:r>
            <w:r w:rsidRPr="000B0F0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0B0F0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образования;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общественные организации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  <w:r w:rsidRPr="000B0F0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  <w:t xml:space="preserve"> В течение смен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количество проведенных занятий, охват;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улучшение показателей здоровья;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повышение численности граждан, систематически занимающихся физической культурой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КЦСОН Глазовского района. На базе отделения социально-реабилитационного обслуживания проводятся мастер-классы по скандинавской ходьбе.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Занятие пальчикой гимнастикой, проведение дыхательной гимнастики по Стрельниковой.</w:t>
            </w: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05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Проведение мониторинга занятости различных категорий граждан                    в спортивных секциях, клубах, кружках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Отдел по культуре, молодежной политике, физической культуре и спорту Управления </w:t>
            </w:r>
            <w:r w:rsidRPr="000B0F0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по проектной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деятельности, культуре, молодежной политике, физической культуре и спорту Администрации Глазовского района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0B0F0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образования;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общественные организации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tabs>
                <w:tab w:val="left" w:pos="1651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Январь-февраль 2020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проведен ежегодный мониторинг;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определено число граждан занимающихся физической культурой                и спортом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  <w:t xml:space="preserve">В 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спортивных секциях на базе образовательных учреждений Глазовского района занимаются 516 учащихся по общеразвивающим дополнительным общеобразовательным программам, 129 человек – по предпрофессиональным.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lastRenderedPageBreak/>
              <w:t>По учреждениям культуры всего клубных формирований – 196, участников – 2456. Из них для детей и подростков – 74, занимаются 961. Для молодежи – 25, занимаются 313 человек. Для пожилых людей – 13 формирований, занимаются 151 участник</w:t>
            </w:r>
            <w:r w:rsidRPr="000B0F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09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Создание комплекса мероприятий по предотвращению внешних причин заболеваемости и смертности для всех слоев населения (суицид, травматизм, ДТП и т.д.)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 xml:space="preserve">   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  <w:t xml:space="preserve">     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Обучение работников образовательных организаций  по вопросам профилактики суицида            у детей                     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>и взрослых,  формированию ЗОЖ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Администрация МО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БУЗ УР «Глазовская МБ МЗ УР»;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управление образования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>В течение отчетного периода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повышение информированности кадров по вопросам суицидального поведения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 xml:space="preserve">    </w:t>
            </w:r>
            <w:r w:rsidRPr="000B0F0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>В своей деятельности педагогические коллективы используют:</w:t>
            </w:r>
            <w:r w:rsidRPr="000B0F08">
              <w:rPr>
                <w:rFonts w:ascii="Times New Roman" w:eastAsia="Andale Sans UI" w:hAnsi="Times New Roman" w:cs="Tahoma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  <w:r w:rsidRPr="000B0F0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>Методические рекомендации по выявлению суицидального поведения (суицидального намерения) у несовершеннолетних и мерам реагирования,</w:t>
            </w:r>
            <w:r w:rsidRPr="000B0F08">
              <w:rPr>
                <w:rFonts w:ascii="Times New Roman" w:eastAsia="Andale Sans UI" w:hAnsi="Times New Roman" w:cs="Tahoma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  <w:r w:rsidRPr="000B0F0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 xml:space="preserve"> Методические рекомендации по  </w:t>
            </w:r>
            <w:r w:rsidRPr="000B0F0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>профилактике употребления наркотических средств и психотропных веществ, их прекурсоров и аналогов других одурманивающих веществ.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18"/>
                <w:szCs w:val="18"/>
                <w:lang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  <w:t xml:space="preserve"> </w:t>
            </w:r>
            <w:r w:rsidRPr="000B0F08">
              <w:rPr>
                <w:rFonts w:ascii="Times New Roman" w:eastAsia="Andale Sans U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  <w:t>Материалы по профилактике короновируса и ОРВИ размещались на сайтах школ и группах ВК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  <w:lastRenderedPageBreak/>
              <w:t xml:space="preserve">Обучение работников образовательных организаций  по вопросам профилактики суицида            у детей                     </w:t>
            </w: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                                   и распространение информационного материала                                  для родителей,                                с перечислением </w:t>
            </w:r>
            <w:r w:rsidRPr="000B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проявлений        у детей                 </w:t>
            </w: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и подростков суицидальных настроений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БУЗ УР «Глазовская МБ МЗ УР»;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января по май 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информированности родителей                                     по вопросам суицидального поведения детей</w:t>
            </w: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Подготовлены и распространены буклеты для родителей </w:t>
            </w: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03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широких слоев населения посредством СМИ, распространения информационных материалов, проведения лекций и уроков здоровья                                            по профилактике травматизма, в том числе в детском возрасте и др.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hyperlink r:id="rId53" w:tgtFrame="_blank" w:history="1">
              <w:r w:rsidRPr="000B0F08">
                <w:rPr>
                  <w:rFonts w:ascii="Times New Roman" w:eastAsia="Andale Sans UI" w:hAnsi="Times New Roman" w:cs="Times New Roman"/>
                  <w:color w:val="000000"/>
                  <w:kern w:val="1"/>
                  <w:sz w:val="20"/>
                  <w:szCs w:val="20"/>
                  <w:u w:val="single"/>
                  <w:lang w:val="de-DE" w:eastAsia="fa-IR" w:bidi="fa-IR"/>
                </w:rPr>
                <w:t>редакция</w:t>
              </w:r>
            </w:hyperlink>
            <w:r w:rsidRPr="000B0F0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u w:val="single"/>
                <w:lang w:val="de-DE" w:eastAsia="fa-IR" w:bidi="fa-IR"/>
              </w:rPr>
              <w:t xml:space="preserve"> газеты «Иднакар»</w:t>
            </w: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ММО МВД России «Глазовский»</w:t>
            </w: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14.01.2021</w:t>
            </w: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21.01.2021</w:t>
            </w: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28.01.2021</w:t>
            </w: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18.02.2021</w:t>
            </w: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25.02.2021</w:t>
            </w: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04.03.2021</w:t>
            </w: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25.03.2021</w:t>
            </w: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различных видов мероприятий, охват, тираж;</w:t>
            </w: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информированности населения                                       по вопросам профилактики травматизма</w:t>
            </w: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За отчётный период  опубликовано 8 статей</w:t>
            </w: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В 1 номере опубликовано 2 статьи (сколько роилось детей на территории района и про прививки от  коронавируса); во 2 номере – про новое оборудование, поступившие в Глазовскую больницу, поможет восстановиться людям, перенесшим инсульты и инфаркты; в 3 номере – как защитить себя от инфекции; в 6 номере газеты – самое время ставить прививки; в 7 номере – Поликлиника скоро откроет двери; в 8 номере – статистика по заболеваемости ОРВИ и коронавирусом;  в номере от 25 марта – про форум Здоровья.</w:t>
            </w: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Мероприятия  по первичной профилактике заболеваемости полости рта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hd w:val="clear" w:color="auto" w:fill="FFFFFF"/>
              <w:spacing w:after="0" w:line="240" w:lineRule="auto"/>
              <w:ind w:firstLine="218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Контроль посещения кабинета врача-стоматолога  детьми на диспансерном  приеме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БУЗ УР «Глазовская МБ МЗ УР»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2021-2024гг.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квартал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Раннее выявление стоматологических заболеваний у детей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Организован профилактический приём пациентов в Понинской врачебной амбулатории</w:t>
            </w: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Обучение медицинского персонала 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методам санитарного просвещения по вопросам профилактики стоматологических заболеваний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БУЗ УР «Глазовская 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МБ МЗ УР»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2021-2024гг.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С целью доведения 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необходимой информации до   населения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lastRenderedPageBreak/>
              <w:t>Обучение прошли 3 человека</w:t>
            </w: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03.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Проведение Уроков здоровья:</w:t>
            </w:r>
            <w:r w:rsidRPr="000B0F08">
              <w:rPr>
                <w:rFonts w:ascii="Times New Roman" w:eastAsia="Andale Sans UI" w:hAnsi="Times New Roman" w:cs="Tahoma"/>
                <w:b/>
                <w:color w:val="161617"/>
                <w:kern w:val="1"/>
                <w:sz w:val="20"/>
                <w:szCs w:val="20"/>
                <w:lang w:val="de-DE" w:eastAsia="fa-IR" w:bidi="fa-IR"/>
              </w:rPr>
              <w:t>С детьми в возрасте до 5 лет и их родителями</w:t>
            </w:r>
            <w:r w:rsidRPr="000B0F08">
              <w:rPr>
                <w:rFonts w:ascii="Times New Roman" w:eastAsia="Andale Sans UI" w:hAnsi="Times New Roman" w:cs="Tahoma"/>
                <w:color w:val="161617"/>
                <w:kern w:val="1"/>
                <w:sz w:val="20"/>
                <w:szCs w:val="20"/>
                <w:lang w:val="de-DE" w:eastAsia="fa-IR" w:bidi="fa-IR"/>
              </w:rPr>
              <w:t>: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«Р</w:t>
            </w:r>
            <w:r w:rsidRPr="000B0F08">
              <w:rPr>
                <w:rFonts w:ascii="Times New Roman" w:eastAsia="Andale Sans UI" w:hAnsi="Times New Roman" w:cs="Tahoma"/>
                <w:color w:val="161617"/>
                <w:kern w:val="1"/>
                <w:sz w:val="20"/>
                <w:szCs w:val="20"/>
                <w:lang w:val="de-DE" w:eastAsia="fa-IR" w:bidi="fa-IR"/>
              </w:rPr>
              <w:t>ациональный режим питания с ограничением сахарозы».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 xml:space="preserve"> 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«Предупреждение вредных привычек».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161617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b/>
                <w:i/>
                <w:kern w:val="1"/>
                <w:sz w:val="20"/>
                <w:szCs w:val="20"/>
                <w:lang w:val="de-DE" w:eastAsia="fa-IR" w:bidi="fa-IR"/>
              </w:rPr>
              <w:t>Практическое занятие</w:t>
            </w:r>
            <w:r w:rsidRPr="000B0F08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: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«</w:t>
            </w:r>
            <w:r w:rsidRPr="000B0F08">
              <w:rPr>
                <w:rFonts w:ascii="Times New Roman" w:eastAsia="Andale Sans UI" w:hAnsi="Times New Roman" w:cs="Tahoma"/>
                <w:color w:val="161617"/>
                <w:kern w:val="1"/>
                <w:sz w:val="20"/>
                <w:szCs w:val="20"/>
                <w:lang w:val="de-DE" w:eastAsia="fa-IR" w:bidi="fa-IR"/>
              </w:rPr>
              <w:t xml:space="preserve">Обучение гигиене полости рта» 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БУЗ УР «Глазовская МБ МЗ УР». Общеобразовательные учреждения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2021-2024гг.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Информирование о факторах риска возникновения заболеваний и принципах устранения этих факторов.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Во всех школах для подростков 7-9 классов проведены занятия «Регулярная индивидуальная и профилактическая гигиена полости рта».</w:t>
            </w: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«Сбалансированное питание».</w:t>
            </w: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«Обучение гигиене полости рта»</w:t>
            </w:r>
          </w:p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before="100" w:beforeAutospacing="1" w:after="100" w:afterAutospacing="1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color w:val="161617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b/>
                <w:color w:val="161617"/>
                <w:kern w:val="1"/>
                <w:sz w:val="20"/>
                <w:szCs w:val="20"/>
                <w:lang w:val="de-DE" w:eastAsia="fa-IR" w:bidi="fa-IR"/>
              </w:rPr>
              <w:t xml:space="preserve">  С подростками: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«Р</w:t>
            </w:r>
            <w:r w:rsidRPr="000B0F08">
              <w:rPr>
                <w:rFonts w:ascii="Times New Roman" w:eastAsia="Andale Sans UI" w:hAnsi="Times New Roman" w:cs="Tahoma"/>
                <w:color w:val="161617"/>
                <w:kern w:val="1"/>
                <w:sz w:val="20"/>
                <w:szCs w:val="20"/>
                <w:lang w:val="de-DE" w:eastAsia="fa-IR" w:bidi="fa-IR"/>
              </w:rPr>
              <w:t xml:space="preserve">егулярная индивидуальная и профессиональная гигиена полости рта».  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«М</w:t>
            </w:r>
            <w:r w:rsidRPr="000B0F08">
              <w:rPr>
                <w:rFonts w:ascii="Times New Roman" w:eastAsia="Andale Sans UI" w:hAnsi="Times New Roman" w:cs="Tahoma"/>
                <w:color w:val="161617"/>
                <w:kern w:val="1"/>
                <w:sz w:val="20"/>
                <w:szCs w:val="20"/>
                <w:lang w:val="de-DE" w:eastAsia="fa-IR" w:bidi="fa-IR"/>
              </w:rPr>
              <w:t>естное использование противокариозных средств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». «Сбалансированное питание»</w:t>
            </w:r>
            <w:r w:rsidRPr="000B0F08">
              <w:rPr>
                <w:rFonts w:ascii="Times New Roman" w:eastAsia="Andale Sans UI" w:hAnsi="Times New Roman" w:cs="Tahoma"/>
                <w:b/>
                <w:color w:val="161617"/>
                <w:kern w:val="1"/>
                <w:sz w:val="20"/>
                <w:szCs w:val="20"/>
                <w:lang w:eastAsia="fa-IR" w:bidi="fa-IR"/>
              </w:rPr>
              <w:t xml:space="preserve">. 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«</w:t>
            </w:r>
            <w:r w:rsidRPr="000B0F08">
              <w:rPr>
                <w:rFonts w:ascii="Times New Roman" w:eastAsia="Andale Sans UI" w:hAnsi="Times New Roman" w:cs="Tahoma"/>
                <w:color w:val="161617"/>
                <w:kern w:val="1"/>
                <w:sz w:val="20"/>
                <w:szCs w:val="20"/>
                <w:lang w:val="de-DE" w:eastAsia="fa-IR" w:bidi="fa-IR"/>
              </w:rPr>
              <w:t xml:space="preserve">Обучение гигиене полости рта» 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hd w:val="clear" w:color="auto" w:fill="FFFFFF"/>
              <w:spacing w:after="0" w:line="240" w:lineRule="auto"/>
              <w:ind w:firstLine="218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B0F08" w:rsidRPr="000B0F08" w:rsidTr="00AB3412">
        <w:trPr>
          <w:trHeight w:val="133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before="100" w:beforeAutospacing="1" w:after="100" w:afterAutospacing="1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С беременными женщинами:</w:t>
            </w:r>
            <w:r w:rsidRPr="000B0F08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eastAsia="fa-IR" w:bidi="fa-IR"/>
              </w:rPr>
              <w:t xml:space="preserve"> 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«Факторы риска возникновения стоматологических заболеваний в период беременности и принципах устранения этих факторов». «Сбалансированное питание»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  квартал</w:t>
            </w: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С 24    беременными женщинами проведена работа</w:t>
            </w:r>
          </w:p>
          <w:p w:rsidR="000B0F08" w:rsidRPr="000B0F08" w:rsidRDefault="000B0F08" w:rsidP="000B0F0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0B0F08" w:rsidRPr="000B0F08" w:rsidRDefault="000B0F08" w:rsidP="000B0F0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0B0F08" w:rsidRPr="000B0F08" w:rsidRDefault="000B0F08" w:rsidP="000B0F0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0B0F08" w:rsidRPr="000B0F08" w:rsidTr="00AB3412">
        <w:trPr>
          <w:trHeight w:val="24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 xml:space="preserve">Для населения различных возрастных групп: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«Обучение пациентов правилам рационального питания».  </w:t>
            </w:r>
            <w:r w:rsidRPr="000B0F08">
              <w:rPr>
                <w:rFonts w:ascii="Times New Roman" w:eastAsia="Andale Sans UI" w:hAnsi="Times New Roman" w:cs="Tahoma"/>
                <w:i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«С</w:t>
            </w:r>
            <w:r w:rsidRPr="000B0F08">
              <w:rPr>
                <w:rFonts w:ascii="Times New Roman" w:eastAsia="Andale Sans UI" w:hAnsi="Times New Roman" w:cs="Tahoma"/>
                <w:color w:val="161617"/>
                <w:kern w:val="1"/>
                <w:sz w:val="20"/>
                <w:szCs w:val="20"/>
                <w:lang w:val="de-DE" w:eastAsia="fa-IR" w:bidi="fa-IR"/>
              </w:rPr>
              <w:t>воевременная стоматологическая помощь в полном объеме»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«Обучение </w:t>
            </w:r>
            <w:hyperlink r:id="rId54" w:history="1">
              <w:r w:rsidRPr="000B0F08">
                <w:rPr>
                  <w:rFonts w:ascii="Times New Roman" w:eastAsia="Andale Sans UI" w:hAnsi="Times New Roman" w:cs="Tahoma"/>
                  <w:kern w:val="1"/>
                  <w:sz w:val="20"/>
                  <w:szCs w:val="20"/>
                  <w:lang w:val="de-DE" w:eastAsia="fa-IR" w:bidi="fa-IR"/>
                </w:rPr>
                <w:t>гигиене полости рта</w:t>
              </w:r>
            </w:hyperlink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». При этом методе врач с помощью различных средств показывает и объясняет населению, как правильно ухаживать за зубами.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11.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before="100" w:beforeAutospacing="1" w:after="100" w:afterAutospacing="1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color w:val="161617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Профилактика заболеваний репродуктивной сферы у мужчин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hd w:val="clear" w:color="auto" w:fill="FFFFFF"/>
              <w:spacing w:after="0" w:line="240" w:lineRule="auto"/>
              <w:ind w:firstLine="218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Профилактические медицинские осмотры подростков-школьников с привлечением врачей-андрологов и 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проведение скрининговых обследований во время проведения  профилактических медицинских осмотров и диспансеризации.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. БУЗ УР «Глазовская МБ МЗ УР»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2021-2024гг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Раннее выявление  заболеваний  и факторов их развития, </w:t>
            </w: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своевременная коррекция факторов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lastRenderedPageBreak/>
              <w:t xml:space="preserve">юноши 265 человек    прошли профосмотров  с привлечение   врача-уролога в детских 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lastRenderedPageBreak/>
              <w:t>поликлиниках города</w:t>
            </w: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…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Проведение информационно-просветительской кампании по профилактике  заболеваний  репродуктивной сферы у мужчин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- «О важности своевременного выявления и лечения возникших проблем с репродуктивными органами»,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 « Профилактике инфекций, передающихся половым путем»   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БУЗ УР «Глазовская МБ МЗ УР»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2021-2024гг.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Повышение информационности мужчин по профилактике заболеваний репродуктивной сферы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B0F08"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  <w:t xml:space="preserve"> </w:t>
            </w:r>
            <w:r w:rsidRPr="000B0F0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Со 120 пациентами  мужчинами проведена индивидуальная беседа   о заболеваниях репродуктивной сферы и мерах профилактики</w:t>
            </w:r>
          </w:p>
        </w:tc>
      </w:tr>
      <w:tr w:rsidR="000B0F08" w:rsidRPr="000B0F08" w:rsidTr="00AB3412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  <w:r w:rsidRPr="000B0F08"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  <w:t xml:space="preserve">. </w:t>
            </w:r>
          </w:p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0B0F08" w:rsidRPr="000B0F08" w:rsidTr="00AB3412">
        <w:trPr>
          <w:trHeight w:val="8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B0F08" w:rsidRPr="000B0F08" w:rsidRDefault="000B0F08" w:rsidP="000B0F08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B0F08" w:rsidRPr="000B0F08" w:rsidRDefault="000B0F08" w:rsidP="000B0F08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B0F08" w:rsidRPr="000B0F08" w:rsidRDefault="000B0F08" w:rsidP="000B0F0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0B0F08" w:rsidRPr="000B0F08" w:rsidRDefault="000B0F08" w:rsidP="000B0F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E77" w:rsidRDefault="00904E77"/>
    <w:sectPr w:rsidR="00904E77" w:rsidSect="000B0F0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Times New Roman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F08"/>
    <w:rsid w:val="000B0F08"/>
    <w:rsid w:val="0090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0B0F08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B0F08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B0F08"/>
  </w:style>
  <w:style w:type="character" w:customStyle="1" w:styleId="10">
    <w:name w:val="Основной шрифт абзаца1"/>
    <w:rsid w:val="000B0F08"/>
  </w:style>
  <w:style w:type="character" w:customStyle="1" w:styleId="NumberingSymbols">
    <w:name w:val="Numbering Symbols"/>
    <w:rsid w:val="000B0F08"/>
  </w:style>
  <w:style w:type="character" w:customStyle="1" w:styleId="a3">
    <w:name w:val="Текст выноски Знак"/>
    <w:rsid w:val="000B0F08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rsid w:val="000B0F08"/>
    <w:rPr>
      <w:kern w:val="1"/>
      <w:sz w:val="24"/>
      <w:szCs w:val="24"/>
      <w:lang w:val="de-DE" w:eastAsia="fa-IR" w:bidi="fa-IR"/>
    </w:rPr>
  </w:style>
  <w:style w:type="character" w:customStyle="1" w:styleId="a5">
    <w:name w:val="Нижний колонтитул Знак"/>
    <w:uiPriority w:val="99"/>
    <w:rsid w:val="000B0F08"/>
    <w:rPr>
      <w:kern w:val="1"/>
      <w:sz w:val="24"/>
      <w:szCs w:val="24"/>
      <w:lang w:val="de-DE" w:eastAsia="fa-IR" w:bidi="fa-IR"/>
    </w:rPr>
  </w:style>
  <w:style w:type="paragraph" w:customStyle="1" w:styleId="11">
    <w:name w:val="Заголовок1"/>
    <w:basedOn w:val="a"/>
    <w:next w:val="a6"/>
    <w:rsid w:val="000B0F08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Lucida Sans Unicode" w:hAnsi="Arial" w:cs="Mangal"/>
      <w:kern w:val="1"/>
      <w:sz w:val="28"/>
      <w:szCs w:val="28"/>
      <w:lang w:val="de-DE" w:eastAsia="fa-IR" w:bidi="fa-IR"/>
    </w:rPr>
  </w:style>
  <w:style w:type="paragraph" w:styleId="a6">
    <w:name w:val="Body Text"/>
    <w:basedOn w:val="a"/>
    <w:link w:val="a7"/>
    <w:rsid w:val="000B0F08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a7">
    <w:name w:val="Основной текст Знак"/>
    <w:basedOn w:val="a0"/>
    <w:link w:val="a6"/>
    <w:rsid w:val="000B0F08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8">
    <w:name w:val="List"/>
    <w:basedOn w:val="Textbody"/>
    <w:rsid w:val="000B0F08"/>
  </w:style>
  <w:style w:type="paragraph" w:customStyle="1" w:styleId="a9">
    <w:name w:val="Title"/>
    <w:basedOn w:val="a"/>
    <w:rsid w:val="000B0F08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de-DE" w:eastAsia="fa-IR" w:bidi="fa-IR"/>
    </w:rPr>
  </w:style>
  <w:style w:type="paragraph" w:customStyle="1" w:styleId="12">
    <w:name w:val="Указатель1"/>
    <w:basedOn w:val="a"/>
    <w:rsid w:val="000B0F08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rsid w:val="000B0F08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rsid w:val="000B0F08"/>
    <w:pPr>
      <w:spacing w:after="120"/>
    </w:pPr>
  </w:style>
  <w:style w:type="paragraph" w:customStyle="1" w:styleId="Heading">
    <w:name w:val="Heading"/>
    <w:basedOn w:val="Standard"/>
    <w:next w:val="Textbody"/>
    <w:rsid w:val="000B0F08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3">
    <w:name w:val="Название объекта1"/>
    <w:basedOn w:val="Standard"/>
    <w:rsid w:val="000B0F0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B0F08"/>
    <w:pPr>
      <w:suppressLineNumbers/>
    </w:pPr>
  </w:style>
  <w:style w:type="paragraph" w:customStyle="1" w:styleId="TableContents">
    <w:name w:val="Table Contents"/>
    <w:basedOn w:val="Standard"/>
    <w:rsid w:val="000B0F08"/>
    <w:pPr>
      <w:suppressLineNumbers/>
    </w:pPr>
  </w:style>
  <w:style w:type="paragraph" w:customStyle="1" w:styleId="TableHeading">
    <w:name w:val="Table Heading"/>
    <w:basedOn w:val="TableContents"/>
    <w:rsid w:val="000B0F08"/>
    <w:pPr>
      <w:jc w:val="center"/>
    </w:pPr>
    <w:rPr>
      <w:b/>
      <w:bCs/>
    </w:rPr>
  </w:style>
  <w:style w:type="paragraph" w:styleId="aa">
    <w:name w:val="Balloon Text"/>
    <w:basedOn w:val="a"/>
    <w:link w:val="14"/>
    <w:rsid w:val="000B0F08"/>
    <w:pPr>
      <w:widowControl w:val="0"/>
      <w:suppressAutoHyphens/>
      <w:spacing w:after="0" w:line="240" w:lineRule="auto"/>
      <w:textAlignment w:val="baseline"/>
    </w:pPr>
    <w:rPr>
      <w:rFonts w:ascii="Segoe UI" w:eastAsia="Andale Sans UI" w:hAnsi="Segoe UI" w:cs="Segoe UI"/>
      <w:kern w:val="1"/>
      <w:sz w:val="18"/>
      <w:szCs w:val="18"/>
      <w:lang w:val="de-DE" w:eastAsia="fa-IR" w:bidi="fa-IR"/>
    </w:rPr>
  </w:style>
  <w:style w:type="character" w:customStyle="1" w:styleId="14">
    <w:name w:val="Текст выноски Знак1"/>
    <w:basedOn w:val="a0"/>
    <w:link w:val="aa"/>
    <w:rsid w:val="000B0F08"/>
    <w:rPr>
      <w:rFonts w:ascii="Segoe UI" w:eastAsia="Andale Sans UI" w:hAnsi="Segoe UI" w:cs="Segoe UI"/>
      <w:kern w:val="1"/>
      <w:sz w:val="18"/>
      <w:szCs w:val="18"/>
      <w:lang w:val="de-DE" w:eastAsia="fa-IR" w:bidi="fa-IR"/>
    </w:rPr>
  </w:style>
  <w:style w:type="paragraph" w:styleId="ab">
    <w:name w:val="header"/>
    <w:basedOn w:val="a"/>
    <w:link w:val="15"/>
    <w:rsid w:val="000B0F08"/>
    <w:pPr>
      <w:widowControl w:val="0"/>
      <w:tabs>
        <w:tab w:val="center" w:pos="4677"/>
        <w:tab w:val="right" w:pos="9355"/>
      </w:tabs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15">
    <w:name w:val="Верхний колонтитул Знак1"/>
    <w:basedOn w:val="a0"/>
    <w:link w:val="ab"/>
    <w:rsid w:val="000B0F08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c">
    <w:name w:val="footer"/>
    <w:basedOn w:val="a"/>
    <w:link w:val="16"/>
    <w:uiPriority w:val="99"/>
    <w:rsid w:val="000B0F08"/>
    <w:pPr>
      <w:widowControl w:val="0"/>
      <w:tabs>
        <w:tab w:val="center" w:pos="4677"/>
        <w:tab w:val="right" w:pos="9355"/>
      </w:tabs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16">
    <w:name w:val="Нижний колонтитул Знак1"/>
    <w:basedOn w:val="a0"/>
    <w:link w:val="ac"/>
    <w:uiPriority w:val="99"/>
    <w:rsid w:val="000B0F08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ad">
    <w:name w:val="Содержимое таблицы"/>
    <w:basedOn w:val="a"/>
    <w:rsid w:val="000B0F08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ae">
    <w:name w:val="Заголовок таблицы"/>
    <w:basedOn w:val="ad"/>
    <w:rsid w:val="000B0F08"/>
    <w:pPr>
      <w:jc w:val="center"/>
    </w:pPr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0B0F08"/>
    <w:pPr>
      <w:widowControl w:val="0"/>
      <w:suppressAutoHyphens/>
      <w:spacing w:after="120" w:line="240" w:lineRule="auto"/>
      <w:ind w:left="283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0B0F08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f1">
    <w:name w:val="No Spacing"/>
    <w:uiPriority w:val="1"/>
    <w:qFormat/>
    <w:rsid w:val="000B0F0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uiPriority w:val="99"/>
    <w:rsid w:val="000B0F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B0F08"/>
    <w:rPr>
      <w:rFonts w:cs="Times New Roman"/>
    </w:rPr>
  </w:style>
  <w:style w:type="character" w:styleId="af2">
    <w:name w:val="Hyperlink"/>
    <w:uiPriority w:val="99"/>
    <w:unhideWhenUsed/>
    <w:rsid w:val="000B0F08"/>
    <w:rPr>
      <w:rFonts w:cs="Times New Roman"/>
      <w:color w:val="0000FF"/>
      <w:u w:val="single"/>
    </w:rPr>
  </w:style>
  <w:style w:type="character" w:styleId="af3">
    <w:name w:val="Emphasis"/>
    <w:qFormat/>
    <w:rsid w:val="000B0F08"/>
    <w:rPr>
      <w:i/>
      <w:iCs/>
    </w:rPr>
  </w:style>
  <w:style w:type="paragraph" w:styleId="af4">
    <w:name w:val="Normal (Web)"/>
    <w:aliases w:val="Обычный (Web)"/>
    <w:basedOn w:val="a"/>
    <w:uiPriority w:val="99"/>
    <w:unhideWhenUsed/>
    <w:rsid w:val="000B0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0B0F08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B0F08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B0F08"/>
  </w:style>
  <w:style w:type="character" w:customStyle="1" w:styleId="10">
    <w:name w:val="Основной шрифт абзаца1"/>
    <w:rsid w:val="000B0F08"/>
  </w:style>
  <w:style w:type="character" w:customStyle="1" w:styleId="NumberingSymbols">
    <w:name w:val="Numbering Symbols"/>
    <w:rsid w:val="000B0F08"/>
  </w:style>
  <w:style w:type="character" w:customStyle="1" w:styleId="a3">
    <w:name w:val="Текст выноски Знак"/>
    <w:rsid w:val="000B0F08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rsid w:val="000B0F08"/>
    <w:rPr>
      <w:kern w:val="1"/>
      <w:sz w:val="24"/>
      <w:szCs w:val="24"/>
      <w:lang w:val="de-DE" w:eastAsia="fa-IR" w:bidi="fa-IR"/>
    </w:rPr>
  </w:style>
  <w:style w:type="character" w:customStyle="1" w:styleId="a5">
    <w:name w:val="Нижний колонтитул Знак"/>
    <w:uiPriority w:val="99"/>
    <w:rsid w:val="000B0F08"/>
    <w:rPr>
      <w:kern w:val="1"/>
      <w:sz w:val="24"/>
      <w:szCs w:val="24"/>
      <w:lang w:val="de-DE" w:eastAsia="fa-IR" w:bidi="fa-IR"/>
    </w:rPr>
  </w:style>
  <w:style w:type="paragraph" w:customStyle="1" w:styleId="11">
    <w:name w:val="Заголовок1"/>
    <w:basedOn w:val="a"/>
    <w:next w:val="a6"/>
    <w:rsid w:val="000B0F08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Lucida Sans Unicode" w:hAnsi="Arial" w:cs="Mangal"/>
      <w:kern w:val="1"/>
      <w:sz w:val="28"/>
      <w:szCs w:val="28"/>
      <w:lang w:val="de-DE" w:eastAsia="fa-IR" w:bidi="fa-IR"/>
    </w:rPr>
  </w:style>
  <w:style w:type="paragraph" w:styleId="a6">
    <w:name w:val="Body Text"/>
    <w:basedOn w:val="a"/>
    <w:link w:val="a7"/>
    <w:rsid w:val="000B0F08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a7">
    <w:name w:val="Основной текст Знак"/>
    <w:basedOn w:val="a0"/>
    <w:link w:val="a6"/>
    <w:rsid w:val="000B0F08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8">
    <w:name w:val="List"/>
    <w:basedOn w:val="Textbody"/>
    <w:rsid w:val="000B0F08"/>
  </w:style>
  <w:style w:type="paragraph" w:customStyle="1" w:styleId="a9">
    <w:name w:val="Title"/>
    <w:basedOn w:val="a"/>
    <w:rsid w:val="000B0F08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de-DE" w:eastAsia="fa-IR" w:bidi="fa-IR"/>
    </w:rPr>
  </w:style>
  <w:style w:type="paragraph" w:customStyle="1" w:styleId="12">
    <w:name w:val="Указатель1"/>
    <w:basedOn w:val="a"/>
    <w:rsid w:val="000B0F08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rsid w:val="000B0F08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rsid w:val="000B0F08"/>
    <w:pPr>
      <w:spacing w:after="120"/>
    </w:pPr>
  </w:style>
  <w:style w:type="paragraph" w:customStyle="1" w:styleId="Heading">
    <w:name w:val="Heading"/>
    <w:basedOn w:val="Standard"/>
    <w:next w:val="Textbody"/>
    <w:rsid w:val="000B0F08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3">
    <w:name w:val="Название объекта1"/>
    <w:basedOn w:val="Standard"/>
    <w:rsid w:val="000B0F0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B0F08"/>
    <w:pPr>
      <w:suppressLineNumbers/>
    </w:pPr>
  </w:style>
  <w:style w:type="paragraph" w:customStyle="1" w:styleId="TableContents">
    <w:name w:val="Table Contents"/>
    <w:basedOn w:val="Standard"/>
    <w:rsid w:val="000B0F08"/>
    <w:pPr>
      <w:suppressLineNumbers/>
    </w:pPr>
  </w:style>
  <w:style w:type="paragraph" w:customStyle="1" w:styleId="TableHeading">
    <w:name w:val="Table Heading"/>
    <w:basedOn w:val="TableContents"/>
    <w:rsid w:val="000B0F08"/>
    <w:pPr>
      <w:jc w:val="center"/>
    </w:pPr>
    <w:rPr>
      <w:b/>
      <w:bCs/>
    </w:rPr>
  </w:style>
  <w:style w:type="paragraph" w:styleId="aa">
    <w:name w:val="Balloon Text"/>
    <w:basedOn w:val="a"/>
    <w:link w:val="14"/>
    <w:rsid w:val="000B0F08"/>
    <w:pPr>
      <w:widowControl w:val="0"/>
      <w:suppressAutoHyphens/>
      <w:spacing w:after="0" w:line="240" w:lineRule="auto"/>
      <w:textAlignment w:val="baseline"/>
    </w:pPr>
    <w:rPr>
      <w:rFonts w:ascii="Segoe UI" w:eastAsia="Andale Sans UI" w:hAnsi="Segoe UI" w:cs="Segoe UI"/>
      <w:kern w:val="1"/>
      <w:sz w:val="18"/>
      <w:szCs w:val="18"/>
      <w:lang w:val="de-DE" w:eastAsia="fa-IR" w:bidi="fa-IR"/>
    </w:rPr>
  </w:style>
  <w:style w:type="character" w:customStyle="1" w:styleId="14">
    <w:name w:val="Текст выноски Знак1"/>
    <w:basedOn w:val="a0"/>
    <w:link w:val="aa"/>
    <w:rsid w:val="000B0F08"/>
    <w:rPr>
      <w:rFonts w:ascii="Segoe UI" w:eastAsia="Andale Sans UI" w:hAnsi="Segoe UI" w:cs="Segoe UI"/>
      <w:kern w:val="1"/>
      <w:sz w:val="18"/>
      <w:szCs w:val="18"/>
      <w:lang w:val="de-DE" w:eastAsia="fa-IR" w:bidi="fa-IR"/>
    </w:rPr>
  </w:style>
  <w:style w:type="paragraph" w:styleId="ab">
    <w:name w:val="header"/>
    <w:basedOn w:val="a"/>
    <w:link w:val="15"/>
    <w:rsid w:val="000B0F08"/>
    <w:pPr>
      <w:widowControl w:val="0"/>
      <w:tabs>
        <w:tab w:val="center" w:pos="4677"/>
        <w:tab w:val="right" w:pos="9355"/>
      </w:tabs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15">
    <w:name w:val="Верхний колонтитул Знак1"/>
    <w:basedOn w:val="a0"/>
    <w:link w:val="ab"/>
    <w:rsid w:val="000B0F08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c">
    <w:name w:val="footer"/>
    <w:basedOn w:val="a"/>
    <w:link w:val="16"/>
    <w:uiPriority w:val="99"/>
    <w:rsid w:val="000B0F08"/>
    <w:pPr>
      <w:widowControl w:val="0"/>
      <w:tabs>
        <w:tab w:val="center" w:pos="4677"/>
        <w:tab w:val="right" w:pos="9355"/>
      </w:tabs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16">
    <w:name w:val="Нижний колонтитул Знак1"/>
    <w:basedOn w:val="a0"/>
    <w:link w:val="ac"/>
    <w:uiPriority w:val="99"/>
    <w:rsid w:val="000B0F08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ad">
    <w:name w:val="Содержимое таблицы"/>
    <w:basedOn w:val="a"/>
    <w:rsid w:val="000B0F08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ae">
    <w:name w:val="Заголовок таблицы"/>
    <w:basedOn w:val="ad"/>
    <w:rsid w:val="000B0F08"/>
    <w:pPr>
      <w:jc w:val="center"/>
    </w:pPr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0B0F08"/>
    <w:pPr>
      <w:widowControl w:val="0"/>
      <w:suppressAutoHyphens/>
      <w:spacing w:after="120" w:line="240" w:lineRule="auto"/>
      <w:ind w:left="283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0B0F08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f1">
    <w:name w:val="No Spacing"/>
    <w:uiPriority w:val="1"/>
    <w:qFormat/>
    <w:rsid w:val="000B0F0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uiPriority w:val="99"/>
    <w:rsid w:val="000B0F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B0F08"/>
    <w:rPr>
      <w:rFonts w:cs="Times New Roman"/>
    </w:rPr>
  </w:style>
  <w:style w:type="character" w:styleId="af2">
    <w:name w:val="Hyperlink"/>
    <w:uiPriority w:val="99"/>
    <w:unhideWhenUsed/>
    <w:rsid w:val="000B0F08"/>
    <w:rPr>
      <w:rFonts w:cs="Times New Roman"/>
      <w:color w:val="0000FF"/>
      <w:u w:val="single"/>
    </w:rPr>
  </w:style>
  <w:style w:type="character" w:styleId="af3">
    <w:name w:val="Emphasis"/>
    <w:qFormat/>
    <w:rsid w:val="000B0F08"/>
    <w:rPr>
      <w:i/>
      <w:iCs/>
    </w:rPr>
  </w:style>
  <w:style w:type="paragraph" w:styleId="af4">
    <w:name w:val="Normal (Web)"/>
    <w:aliases w:val="Обычный (Web)"/>
    <w:basedOn w:val="a"/>
    <w:uiPriority w:val="99"/>
    <w:unhideWhenUsed/>
    <w:rsid w:val="000B0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k.com/club164870042?w=wall-164870042_1868%2Fall" TargetMode="External"/><Relationship Id="rId18" Type="http://schemas.openxmlformats.org/officeDocument/2006/relationships/hyperlink" Target="https://vk.com/mc_dialog_glazov?w=wall-70981243_5923" TargetMode="External"/><Relationship Id="rId26" Type="http://schemas.openxmlformats.org/officeDocument/2006/relationships/hyperlink" Target="https://vk.com/mc_dialog_glazov?w=wall-70981243_5463" TargetMode="External"/><Relationship Id="rId39" Type="http://schemas.openxmlformats.org/officeDocument/2006/relationships/hyperlink" Target="https://vk.com/mc_dialog_glazov?w=wall-70981243_5349" TargetMode="External"/><Relationship Id="rId21" Type="http://schemas.openxmlformats.org/officeDocument/2006/relationships/hyperlink" Target="https://vk.com/mc_dialog_glazov?w=wall-70981243_5745" TargetMode="External"/><Relationship Id="rId34" Type="http://schemas.openxmlformats.org/officeDocument/2006/relationships/hyperlink" Target="https://vk.com/mc_dialog_glazov?w=wall-70981243_5380" TargetMode="External"/><Relationship Id="rId42" Type="http://schemas.openxmlformats.org/officeDocument/2006/relationships/hyperlink" Target="https://vk.com/mc_dialog_glazov?w=wall-70981243_5983" TargetMode="External"/><Relationship Id="rId47" Type="http://schemas.openxmlformats.org/officeDocument/2006/relationships/hyperlink" Target="https://vk.com/mc_dialog_glazov?w=wall-70981243_5991" TargetMode="External"/><Relationship Id="rId50" Type="http://schemas.openxmlformats.org/officeDocument/2006/relationships/hyperlink" Target="https://vk.com/mc_dialog_glazov?w=wall-70981243_6031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vk.com/mc_dialog_glazov?w=wall-70981243_5376" TargetMode="External"/><Relationship Id="rId12" Type="http://schemas.openxmlformats.org/officeDocument/2006/relationships/hyperlink" Target="https://vk.com/public177994578?w=wall-177994578_1504" TargetMode="External"/><Relationship Id="rId17" Type="http://schemas.openxmlformats.org/officeDocument/2006/relationships/hyperlink" Target="https://vk.com/mc_dialog_glazov?z=video-8397663_456239576%2Fba8053a0e07631d93b%2Fpl_post_-70981243_5339" TargetMode="External"/><Relationship Id="rId25" Type="http://schemas.openxmlformats.org/officeDocument/2006/relationships/hyperlink" Target="https://vk.com/mc_dialog_glazov?w=wall-70981243_5474" TargetMode="External"/><Relationship Id="rId33" Type="http://schemas.openxmlformats.org/officeDocument/2006/relationships/hyperlink" Target="https://vk.com/mc_dialog_glazov?w=wall-70981243_5383" TargetMode="External"/><Relationship Id="rId38" Type="http://schemas.openxmlformats.org/officeDocument/2006/relationships/hyperlink" Target="https://vk.com/mc_dialog_glazov?w=wall-70981243_5359" TargetMode="External"/><Relationship Id="rId46" Type="http://schemas.openxmlformats.org/officeDocument/2006/relationships/hyperlink" Target="https://vk.com/mc_dialog_glazov?w=wall-70981243_598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vk.com/mc_dialog_glazov?w=wall-70981243_5308" TargetMode="External"/><Relationship Id="rId20" Type="http://schemas.openxmlformats.org/officeDocument/2006/relationships/hyperlink" Target="https://vk.com/mc_dialog_glazov?w=wall-70981243_5755" TargetMode="External"/><Relationship Id="rId29" Type="http://schemas.openxmlformats.org/officeDocument/2006/relationships/hyperlink" Target="https://vk.com/mc_dialog_glazov?w=wall-70981243_5980" TargetMode="External"/><Relationship Id="rId41" Type="http://schemas.openxmlformats.org/officeDocument/2006/relationships/hyperlink" Target="https://vk.com/mc_dialog_glazov?w=wall-70981243_5982" TargetMode="External"/><Relationship Id="rId54" Type="http://schemas.openxmlformats.org/officeDocument/2006/relationships/hyperlink" Target="https://xn--80aaxhbinjjglg.xn--p1ai/services/gigiena-polosti-rta/" TargetMode="External"/><Relationship Id="rId1" Type="http://schemas.openxmlformats.org/officeDocument/2006/relationships/styles" Target="styles.xml"/><Relationship Id="rId6" Type="http://schemas.openxmlformats.org/officeDocument/2006/relationships/hyperlink" Target="https://vk.com/mc_dialog_glazov?w=wall-70981243_5946" TargetMode="External"/><Relationship Id="rId11" Type="http://schemas.openxmlformats.org/officeDocument/2006/relationships/hyperlink" Target="https://vk.com/club164870042?w=wall-164870042_1840%2Fall" TargetMode="External"/><Relationship Id="rId24" Type="http://schemas.openxmlformats.org/officeDocument/2006/relationships/hyperlink" Target="https://vk.com/mc_dialog_glazov?w=wall-70981243_5475" TargetMode="External"/><Relationship Id="rId32" Type="http://schemas.openxmlformats.org/officeDocument/2006/relationships/hyperlink" Target="https://vk.com/mc_dialog_glazov?w=wall-70981243_5387" TargetMode="External"/><Relationship Id="rId37" Type="http://schemas.openxmlformats.org/officeDocument/2006/relationships/hyperlink" Target="https://vk.com/mc_dialog_glazov?w=wall-70981243_5360" TargetMode="External"/><Relationship Id="rId40" Type="http://schemas.openxmlformats.org/officeDocument/2006/relationships/hyperlink" Target="https://vk.com/mc_dialog_glazov?w=wall-70981243_5981" TargetMode="External"/><Relationship Id="rId45" Type="http://schemas.openxmlformats.org/officeDocument/2006/relationships/hyperlink" Target="https://vk.com/mc_dialog_glazov?w=wall-70981243_5987" TargetMode="External"/><Relationship Id="rId53" Type="http://schemas.openxmlformats.org/officeDocument/2006/relationships/hyperlink" Target="http://apmcur.ru/" TargetMode="Externa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15" Type="http://schemas.openxmlformats.org/officeDocument/2006/relationships/hyperlink" Target="https://vk.com/glazovmuzeum?w=wall-168952065_694" TargetMode="External"/><Relationship Id="rId23" Type="http://schemas.openxmlformats.org/officeDocument/2006/relationships/hyperlink" Target="https://vk.com/mc_dialog_glazov?w=wall-70981243_5501" TargetMode="External"/><Relationship Id="rId28" Type="http://schemas.openxmlformats.org/officeDocument/2006/relationships/hyperlink" Target="https://vk.com/mc_dialog_glazov?w=wall-70981243_5988" TargetMode="External"/><Relationship Id="rId36" Type="http://schemas.openxmlformats.org/officeDocument/2006/relationships/hyperlink" Target="https://vk.com/mc_dialog_glazov?w=wall-70981243_5370" TargetMode="External"/><Relationship Id="rId49" Type="http://schemas.openxmlformats.org/officeDocument/2006/relationships/hyperlink" Target="https://vk.com/mc_dialog_glazov?w=wall-70981243_5993" TargetMode="External"/><Relationship Id="rId10" Type="http://schemas.openxmlformats.org/officeDocument/2006/relationships/hyperlink" Target="https://vk.com/club183584696?w=wall-183584696_165" TargetMode="External"/><Relationship Id="rId19" Type="http://schemas.openxmlformats.org/officeDocument/2006/relationships/hyperlink" Target="https://vk.com/mc_dialog_glazov?w=wall-70981243_5932" TargetMode="External"/><Relationship Id="rId31" Type="http://schemas.openxmlformats.org/officeDocument/2006/relationships/hyperlink" Target="https://vk.com/mc_dialog_glazov?w=wall-70981243_5403" TargetMode="External"/><Relationship Id="rId44" Type="http://schemas.openxmlformats.org/officeDocument/2006/relationships/hyperlink" Target="https://vk.com/mc_dialog_glazov?w=wall-70981243_5986" TargetMode="External"/><Relationship Id="rId52" Type="http://schemas.openxmlformats.org/officeDocument/2006/relationships/hyperlink" Target="https://vk.com/mc_dialog_glazov?w=wall-70981243_60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club183584696?w=wall-183584696_4424" TargetMode="External"/><Relationship Id="rId14" Type="http://schemas.openxmlformats.org/officeDocument/2006/relationships/hyperlink" Target="https://vk.com/public174516420?w=wall-174516420_767" TargetMode="External"/><Relationship Id="rId22" Type="http://schemas.openxmlformats.org/officeDocument/2006/relationships/hyperlink" Target="https://vk.com/mc_dialog_glazov?w=wall-70981243_5512" TargetMode="External"/><Relationship Id="rId27" Type="http://schemas.openxmlformats.org/officeDocument/2006/relationships/hyperlink" Target="https://vk.com/mc_dialog_glazov?w=wall-70981243_5998" TargetMode="External"/><Relationship Id="rId30" Type="http://schemas.openxmlformats.org/officeDocument/2006/relationships/hyperlink" Target="https://vk.com/mc_dialog_glazov?w=wall-70981243_5406" TargetMode="External"/><Relationship Id="rId35" Type="http://schemas.openxmlformats.org/officeDocument/2006/relationships/hyperlink" Target="https://vk.com/mc_dialog_glazov?w=wall-70981243_5371" TargetMode="External"/><Relationship Id="rId43" Type="http://schemas.openxmlformats.org/officeDocument/2006/relationships/hyperlink" Target="https://vk.com/mc_dialog_glazov?w=wall-70981243_5984" TargetMode="External"/><Relationship Id="rId48" Type="http://schemas.openxmlformats.org/officeDocument/2006/relationships/hyperlink" Target="https://vk.com/mc_dialog_glazov?w=wall-70981243_5992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vk.com/club171124972?w=wall-171124972_2048%2Fall" TargetMode="External"/><Relationship Id="rId51" Type="http://schemas.openxmlformats.org/officeDocument/2006/relationships/hyperlink" Target="https://vk.com/mc_dialog_glazov?z=video-70981243_456239176%2Fvideos-70981243%2Fpl_-70981243_-2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8965</Words>
  <Characters>51104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2022-05-19T11:12:00Z</dcterms:created>
  <dcterms:modified xsi:type="dcterms:W3CDTF">2022-05-19T11:12:00Z</dcterms:modified>
</cp:coreProperties>
</file>