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E6" w:rsidRDefault="00FF33E6" w:rsidP="00CC1B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CC1BB7">
        <w:rPr>
          <w:rFonts w:ascii="Times New Roman" w:hAnsi="Times New Roman"/>
          <w:b/>
          <w:sz w:val="24"/>
          <w:szCs w:val="24"/>
        </w:rPr>
        <w:t xml:space="preserve">Доклад о ходе реализации   программы </w:t>
      </w:r>
      <w:r w:rsidRPr="00CC1BB7">
        <w:rPr>
          <w:rFonts w:ascii="Times New Roman" w:hAnsi="Times New Roman"/>
          <w:b/>
          <w:sz w:val="24"/>
          <w:szCs w:val="24"/>
          <w:lang w:eastAsia="ru-RU"/>
        </w:rPr>
        <w:t>«Обеспечение безопасности на территории муниципального образования  «Глазовский район»  за 202</w:t>
      </w:r>
      <w:r w:rsidR="009D1AA8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CC1BB7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CC1BB7" w:rsidRPr="00CC1BB7" w:rsidRDefault="00CC1BB7" w:rsidP="00CC1B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C1BB7" w:rsidRDefault="00CC1BB7" w:rsidP="00FF33E6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C1BB7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а</w:t>
      </w:r>
      <w:r w:rsidRPr="00CC1BB7">
        <w:rPr>
          <w:rFonts w:ascii="Times New Roman" w:hAnsi="Times New Roman"/>
          <w:b/>
          <w:sz w:val="24"/>
          <w:szCs w:val="24"/>
        </w:rPr>
        <w:t xml:space="preserve"> </w:t>
      </w:r>
      <w:r w:rsidRPr="00CC1BB7">
        <w:rPr>
          <w:rFonts w:ascii="Times New Roman" w:hAnsi="Times New Roman"/>
          <w:b/>
          <w:sz w:val="24"/>
          <w:szCs w:val="24"/>
          <w:lang w:eastAsia="ru-RU"/>
        </w:rPr>
        <w:t xml:space="preserve">«Обеспечение безопасности на территории муниципального образования  «Глазовский район» </w:t>
      </w:r>
      <w:r>
        <w:rPr>
          <w:rFonts w:ascii="Times New Roman" w:hAnsi="Times New Roman"/>
          <w:b/>
          <w:sz w:val="24"/>
          <w:szCs w:val="24"/>
          <w:lang w:eastAsia="ru-RU"/>
        </w:rPr>
        <w:t>состоит из трех подпрограмм</w:t>
      </w:r>
    </w:p>
    <w:p w:rsidR="00FF33E6" w:rsidRPr="00FF33E6" w:rsidRDefault="00CC1BB7" w:rsidP="00FF33E6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CC1BB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lang w:eastAsia="ar-SA"/>
        </w:rPr>
        <w:t xml:space="preserve"> </w:t>
      </w:r>
      <w:r w:rsidR="00FF33E6" w:rsidRPr="00FF33E6">
        <w:rPr>
          <w:rFonts w:ascii="Times New Roman" w:eastAsia="Times New Roman" w:hAnsi="Times New Roman"/>
          <w:color w:val="000000"/>
          <w:lang w:eastAsia="ar-SA"/>
        </w:rPr>
        <w:t xml:space="preserve"> «Предупреждение и ликвидация последствий чрезвычайных ситуаций, реализация мер пожарной безопасности»; </w:t>
      </w:r>
    </w:p>
    <w:p w:rsidR="00FF33E6" w:rsidRPr="00FF33E6" w:rsidRDefault="00CC1BB7" w:rsidP="00FF33E6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lang w:eastAsia="ar-SA"/>
        </w:rPr>
        <w:t xml:space="preserve"> </w:t>
      </w:r>
      <w:r w:rsidR="00FF33E6" w:rsidRPr="00FF33E6">
        <w:rPr>
          <w:rFonts w:ascii="Times New Roman" w:eastAsia="Times New Roman" w:hAnsi="Times New Roman"/>
          <w:color w:val="000000"/>
          <w:lang w:eastAsia="ar-SA"/>
        </w:rPr>
        <w:t xml:space="preserve"> «Профилактика правонарушений;</w:t>
      </w:r>
    </w:p>
    <w:p w:rsidR="00FF33E6" w:rsidRPr="00FF33E6" w:rsidRDefault="00CC1BB7" w:rsidP="00FF33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lang w:eastAsia="ar-SA"/>
        </w:rPr>
        <w:t xml:space="preserve"> </w:t>
      </w:r>
      <w:r w:rsidR="00FF33E6" w:rsidRPr="00FF33E6">
        <w:rPr>
          <w:rFonts w:ascii="Times New Roman" w:eastAsia="Times New Roman" w:hAnsi="Times New Roman"/>
          <w:color w:val="000000"/>
          <w:lang w:eastAsia="ar-SA"/>
        </w:rPr>
        <w:t xml:space="preserve"> «Гармонизация межэтнических отношений, участие в профилактике терроризма и экстремизма»;</w:t>
      </w:r>
    </w:p>
    <w:p w:rsidR="00FF33E6" w:rsidRDefault="00FF33E6" w:rsidP="00CC1BB7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 данной подпрограммы является: </w:t>
      </w:r>
      <w:r w:rsidRPr="00FF33E6">
        <w:rPr>
          <w:rFonts w:ascii="Times New Roman" w:eastAsia="Times New Roman" w:hAnsi="Times New Roman"/>
          <w:lang w:eastAsia="ru-RU"/>
        </w:rPr>
        <w:t>повышение уровня безопасности граждан   на территории муниципального образования «Глазовский район,</w:t>
      </w:r>
      <w:r w:rsidRPr="00FF33E6">
        <w:rPr>
          <w:rFonts w:ascii="Times New Roman" w:eastAsia="Times New Roman" w:hAnsi="Times New Roman"/>
        </w:rPr>
        <w:t xml:space="preserve"> профилактика правонарушений и охраны общественного порядка  на территории </w:t>
      </w:r>
      <w:r w:rsidRPr="00FF33E6">
        <w:rPr>
          <w:rFonts w:ascii="Times New Roman" w:eastAsia="Times New Roman" w:hAnsi="Times New Roman"/>
          <w:lang w:eastAsia="ru-RU"/>
        </w:rPr>
        <w:t>муниципального образования</w:t>
      </w:r>
      <w:r w:rsidRPr="00FF33E6">
        <w:rPr>
          <w:rFonts w:ascii="Times New Roman" w:eastAsia="Times New Roman" w:hAnsi="Times New Roman"/>
        </w:rPr>
        <w:t xml:space="preserve"> «Глазовский район».</w:t>
      </w:r>
    </w:p>
    <w:p w:rsidR="005E2DFE" w:rsidRDefault="005E2DFE" w:rsidP="005E2DFE">
      <w:pPr>
        <w:pStyle w:val="a4"/>
        <w:shd w:val="clear" w:color="auto" w:fill="FFFFFF"/>
        <w:spacing w:after="0"/>
        <w:jc w:val="both"/>
      </w:pPr>
      <w:r>
        <w:t>Для достижения  цели поставлены следующие задачи:</w:t>
      </w:r>
    </w:p>
    <w:p w:rsidR="005E2DFE" w:rsidRPr="005E2DFE" w:rsidRDefault="005E2DFE" w:rsidP="005E2D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5E2DFE">
        <w:rPr>
          <w:rFonts w:ascii="Times New Roman" w:eastAsia="Times New Roman" w:hAnsi="Times New Roman"/>
          <w:lang w:eastAsia="ru-RU"/>
        </w:rPr>
        <w:t xml:space="preserve">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</w:r>
      <w:proofErr w:type="gramStart"/>
      <w:r w:rsidRPr="005E2DFE">
        <w:rPr>
          <w:rFonts w:ascii="Times New Roman" w:eastAsia="Times New Roman" w:hAnsi="Times New Roman"/>
          <w:lang w:eastAsia="ru-RU"/>
        </w:rPr>
        <w:t>при</w:t>
      </w:r>
      <w:proofErr w:type="gramEnd"/>
      <w:r w:rsidRPr="005E2DFE">
        <w:rPr>
          <w:rFonts w:ascii="Times New Roman" w:eastAsia="Times New Roman" w:hAnsi="Times New Roman"/>
          <w:lang w:eastAsia="ru-RU"/>
        </w:rPr>
        <w:t xml:space="preserve"> террористических акций и происшествий на водных объектах.</w:t>
      </w:r>
    </w:p>
    <w:p w:rsidR="005E2DFE" w:rsidRPr="005E2DFE" w:rsidRDefault="005E2DFE" w:rsidP="005E2D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5E2DFE">
        <w:rPr>
          <w:rFonts w:ascii="Times New Roman" w:eastAsia="Times New Roman" w:hAnsi="Times New Roman"/>
          <w:lang w:eastAsia="ru-RU"/>
        </w:rPr>
        <w:t xml:space="preserve">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</w:r>
    </w:p>
    <w:p w:rsidR="005E2DFE" w:rsidRPr="005E2DFE" w:rsidRDefault="005E2DFE" w:rsidP="005E2DF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5E2DFE">
        <w:rPr>
          <w:rFonts w:ascii="Times New Roman" w:eastAsia="Times New Roman" w:hAnsi="Times New Roman"/>
          <w:lang w:eastAsia="ru-RU"/>
        </w:rPr>
        <w:t>Снижение уровня преступности и правонарушений на территории Глазовского района.</w:t>
      </w:r>
    </w:p>
    <w:p w:rsidR="005E2DFE" w:rsidRPr="005E2DFE" w:rsidRDefault="005E2DFE" w:rsidP="005E2DFE">
      <w:pPr>
        <w:overflowPunct w:val="0"/>
        <w:autoSpaceDN w:val="0"/>
        <w:adjustRightInd w:val="0"/>
        <w:spacing w:after="0" w:line="240" w:lineRule="auto"/>
        <w:ind w:left="6"/>
        <w:jc w:val="both"/>
        <w:textAlignment w:val="baseline"/>
        <w:outlineLvl w:val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- </w:t>
      </w:r>
      <w:r w:rsidRPr="005E2DFE">
        <w:rPr>
          <w:rFonts w:ascii="Times New Roman" w:eastAsia="Times New Roman" w:hAnsi="Times New Roman"/>
        </w:rPr>
        <w:t xml:space="preserve">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5E2DFE">
        <w:rPr>
          <w:rFonts w:ascii="Times New Roman" w:eastAsia="Times New Roman" w:hAnsi="Times New Roman"/>
        </w:rPr>
        <w:t>ресоциализацию</w:t>
      </w:r>
      <w:proofErr w:type="spellEnd"/>
      <w:r w:rsidRPr="005E2DFE">
        <w:rPr>
          <w:rFonts w:ascii="Times New Roman" w:eastAsia="Times New Roman" w:hAnsi="Times New Roman"/>
        </w:rPr>
        <w:t xml:space="preserve"> лиц, вернувшихся из мест отбывания наказания.</w:t>
      </w:r>
    </w:p>
    <w:p w:rsidR="005E2DFE" w:rsidRPr="005E2DFE" w:rsidRDefault="005E2DFE" w:rsidP="005E2DF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lang w:eastAsia="ru-RU" w:bidi="ru-RU"/>
        </w:rPr>
        <w:t xml:space="preserve">- </w:t>
      </w:r>
      <w:r w:rsidRPr="005E2DFE">
        <w:rPr>
          <w:rFonts w:ascii="Times New Roman" w:eastAsia="Times New Roman" w:hAnsi="Times New Roman"/>
          <w:lang w:eastAsia="ru-RU" w:bidi="ru-RU"/>
        </w:rPr>
        <w:t xml:space="preserve">Содействие возрождению, сохранению и развитию национальных культур  народов, проживающих в </w:t>
      </w:r>
      <w:proofErr w:type="spellStart"/>
      <w:r w:rsidRPr="005E2DFE">
        <w:rPr>
          <w:rFonts w:ascii="Times New Roman" w:eastAsia="Times New Roman" w:hAnsi="Times New Roman"/>
          <w:lang w:eastAsia="ru-RU" w:bidi="ru-RU"/>
        </w:rPr>
        <w:t>Глазовском</w:t>
      </w:r>
      <w:proofErr w:type="spellEnd"/>
      <w:r w:rsidRPr="005E2DFE">
        <w:rPr>
          <w:rFonts w:ascii="Times New Roman" w:eastAsia="Times New Roman" w:hAnsi="Times New Roman"/>
          <w:lang w:eastAsia="ru-RU" w:bidi="ru-RU"/>
        </w:rPr>
        <w:t xml:space="preserve"> районе.</w:t>
      </w:r>
    </w:p>
    <w:p w:rsidR="005E2DFE" w:rsidRDefault="005E2DFE" w:rsidP="005E2DFE">
      <w:pPr>
        <w:pStyle w:val="a4"/>
        <w:shd w:val="clear" w:color="auto" w:fill="FFFFFF"/>
        <w:spacing w:after="0"/>
        <w:jc w:val="both"/>
      </w:pPr>
      <w:r>
        <w:rPr>
          <w:rFonts w:eastAsia="Times New Roman"/>
          <w:color w:val="000000"/>
          <w:sz w:val="22"/>
          <w:szCs w:val="22"/>
          <w:shd w:val="clear" w:color="auto" w:fill="FFFFFF"/>
          <w:lang w:eastAsia="ru-RU" w:bidi="ru-RU"/>
        </w:rPr>
        <w:t xml:space="preserve">- </w:t>
      </w:r>
      <w:r w:rsidRPr="005E2DFE">
        <w:rPr>
          <w:rFonts w:eastAsia="Times New Roman"/>
          <w:color w:val="000000"/>
          <w:sz w:val="22"/>
          <w:szCs w:val="22"/>
          <w:shd w:val="clear" w:color="auto" w:fill="FFFFFF"/>
          <w:lang w:eastAsia="ru-RU" w:bidi="ru-RU"/>
        </w:rPr>
        <w:t xml:space="preserve">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</w:r>
    </w:p>
    <w:p w:rsidR="00FF33E6" w:rsidRDefault="005E2DFE" w:rsidP="005E2D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FF33E6">
        <w:rPr>
          <w:rFonts w:ascii="Times New Roman" w:hAnsi="Times New Roman"/>
          <w:sz w:val="24"/>
          <w:szCs w:val="24"/>
        </w:rPr>
        <w:t>Выполнение основных мероприятий данной подпрогра</w:t>
      </w:r>
      <w:r w:rsidR="00CC1BB7">
        <w:rPr>
          <w:rFonts w:ascii="Times New Roman" w:hAnsi="Times New Roman"/>
          <w:sz w:val="24"/>
          <w:szCs w:val="24"/>
        </w:rPr>
        <w:t>ммы за 202</w:t>
      </w:r>
      <w:r w:rsidR="009018CD">
        <w:rPr>
          <w:rFonts w:ascii="Times New Roman" w:hAnsi="Times New Roman"/>
          <w:sz w:val="24"/>
          <w:szCs w:val="24"/>
        </w:rPr>
        <w:t>1</w:t>
      </w:r>
      <w:r w:rsidR="00CC1BB7">
        <w:rPr>
          <w:rFonts w:ascii="Times New Roman" w:hAnsi="Times New Roman"/>
          <w:sz w:val="24"/>
          <w:szCs w:val="24"/>
        </w:rPr>
        <w:t xml:space="preserve"> год  представлено в </w:t>
      </w:r>
      <w:r w:rsidR="00FF33E6">
        <w:rPr>
          <w:rFonts w:ascii="Times New Roman" w:hAnsi="Times New Roman"/>
          <w:sz w:val="24"/>
          <w:szCs w:val="24"/>
        </w:rPr>
        <w:t>Форме 2. «</w:t>
      </w:r>
      <w:hyperlink r:id="rId5" w:history="1">
        <w:r w:rsidR="00FF33E6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Отчет</w:t>
        </w:r>
      </w:hyperlink>
      <w:r w:rsidR="00FF33E6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программы»</w:t>
      </w:r>
    </w:p>
    <w:p w:rsidR="00FF33E6" w:rsidRDefault="00FF33E6" w:rsidP="00FF33E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Не на 100% исполнены следующие показатели:</w:t>
      </w:r>
    </w:p>
    <w:p w:rsidR="008258F3" w:rsidRPr="005E2DFE" w:rsidRDefault="008258F3" w:rsidP="008258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Материальное обеспечение техническими средствами и транспортом оперативной группы КЧС и ОПБ Администрации района: - не выполнено (отсутствие денежных средств)</w:t>
      </w:r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 xml:space="preserve">Оперативная группа не имеет отдельно подготовленного вездеходного ТС, </w:t>
      </w:r>
      <w:proofErr w:type="spellStart"/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доп</w:t>
      </w:r>
      <w:proofErr w:type="gramStart"/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.с</w:t>
      </w:r>
      <w:proofErr w:type="gramEnd"/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редств</w:t>
      </w:r>
      <w:proofErr w:type="spellEnd"/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связи (рации), переносных источников питания (генератор).</w:t>
      </w:r>
      <w:r w:rsidRPr="005E2D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E2DF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8258F3" w:rsidRDefault="008258F3" w:rsidP="008258F3">
      <w:pPr>
        <w:shd w:val="clear" w:color="auto" w:fill="FFFFFF"/>
        <w:spacing w:after="40" w:line="253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</w:r>
      <w:proofErr w:type="gramStart"/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организациям, учреждениям; компенсация по возмещению  материального ущерба гражданам, пострадавшим в результате чрезвычайной ситуации (аварии) либо опасного природного явления. - не выполнено в полном объеме (отсутствие денежных средств).  резервный фонд составляет ~ 150 </w:t>
      </w:r>
      <w:proofErr w:type="spellStart"/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т.р</w:t>
      </w:r>
      <w:proofErr w:type="spellEnd"/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 (что не соразмерно с возможным уровнем материального ущерба в случае ЧС)</w:t>
      </w:r>
    </w:p>
    <w:p w:rsidR="00F5022F" w:rsidRDefault="00F5022F" w:rsidP="00F5022F">
      <w:pPr>
        <w:shd w:val="clear" w:color="auto" w:fill="FFFFFF"/>
        <w:spacing w:after="40" w:line="253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Увеличилось количество погибших на пожарах, в отчетном году составило 9 человек. В общей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сложности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погибших при ЧС – 15 человек.</w:t>
      </w:r>
    </w:p>
    <w:p w:rsidR="009018CD" w:rsidRPr="009018CD" w:rsidRDefault="009018CD" w:rsidP="009018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18CD">
        <w:rPr>
          <w:rFonts w:ascii="Times New Roman" w:eastAsia="Times New Roman" w:hAnsi="Times New Roman"/>
          <w:sz w:val="24"/>
          <w:szCs w:val="24"/>
          <w:lang w:eastAsia="ru-RU"/>
        </w:rPr>
        <w:t>Лицами, ранее совершавшими преступления, на территории Глазовского района за 2021 год совершено 96 преступлений (в 2020 году-57). Удельный вес преступлений, совершенных лицами, ранее совершавшими, составил 69,6% (в 2020 году-53,77%, по УР -70,7%).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плану – 64,0%.</w:t>
      </w:r>
    </w:p>
    <w:p w:rsidR="009018CD" w:rsidRPr="009018CD" w:rsidRDefault="009018CD" w:rsidP="009018CD">
      <w:pPr>
        <w:pStyle w:val="a7"/>
        <w:ind w:firstLine="0"/>
        <w:rPr>
          <w:sz w:val="24"/>
          <w:szCs w:val="24"/>
        </w:rPr>
      </w:pPr>
    </w:p>
    <w:p w:rsidR="009018CD" w:rsidRPr="005E2DFE" w:rsidRDefault="009018CD" w:rsidP="008258F3">
      <w:pPr>
        <w:shd w:val="clear" w:color="auto" w:fill="FFFFFF"/>
        <w:spacing w:after="40" w:line="253" w:lineRule="atLeast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390E32" w:rsidRPr="005E2DFE" w:rsidRDefault="00390E32" w:rsidP="005E2DFE">
      <w:pPr>
        <w:spacing w:before="40" w:after="40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E2DFE">
        <w:rPr>
          <w:rFonts w:ascii="Times New Roman" w:hAnsi="Times New Roman"/>
          <w:sz w:val="24"/>
          <w:szCs w:val="24"/>
        </w:rPr>
        <w:t xml:space="preserve">Количество </w:t>
      </w:r>
      <w:proofErr w:type="gramStart"/>
      <w:r w:rsidRPr="005E2DFE">
        <w:rPr>
          <w:rFonts w:ascii="Times New Roman" w:hAnsi="Times New Roman"/>
          <w:sz w:val="24"/>
          <w:szCs w:val="24"/>
        </w:rPr>
        <w:t xml:space="preserve">учеников, изучающих удмуртский язык и иные языки в школах муниципального </w:t>
      </w:r>
      <w:r w:rsidR="00CC1BB7" w:rsidRPr="005E2DFE">
        <w:rPr>
          <w:rFonts w:ascii="Times New Roman" w:hAnsi="Times New Roman"/>
          <w:sz w:val="24"/>
          <w:szCs w:val="24"/>
        </w:rPr>
        <w:t xml:space="preserve">образования </w:t>
      </w:r>
      <w:r w:rsidRPr="005E2DFE">
        <w:rPr>
          <w:rFonts w:ascii="Times New Roman" w:hAnsi="Times New Roman"/>
          <w:sz w:val="24"/>
          <w:szCs w:val="24"/>
        </w:rPr>
        <w:t>уменьшается</w:t>
      </w:r>
      <w:proofErr w:type="gramEnd"/>
      <w:r w:rsidRPr="005E2DFE">
        <w:rPr>
          <w:rFonts w:ascii="Times New Roman" w:hAnsi="Times New Roman"/>
          <w:sz w:val="24"/>
          <w:szCs w:val="24"/>
        </w:rPr>
        <w:t xml:space="preserve">,  </w:t>
      </w:r>
      <w:r w:rsidRPr="005E2DFE">
        <w:rPr>
          <w:rFonts w:ascii="Times New Roman" w:hAnsi="Times New Roman"/>
          <w:color w:val="000000"/>
          <w:sz w:val="24"/>
          <w:szCs w:val="24"/>
          <w:lang w:eastAsia="ru-RU"/>
        </w:rPr>
        <w:t>в связи с выбором родителей  родного русского языка и уменьшением количества обучающихся. По плану - 590, фактически - 503.</w:t>
      </w:r>
    </w:p>
    <w:p w:rsidR="00FF33E6" w:rsidRDefault="00390E32" w:rsidP="005E2DFE">
      <w:pPr>
        <w:spacing w:before="40" w:after="4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Расходы бюджета за 202</w:t>
      </w:r>
      <w:r w:rsidR="00F5022F">
        <w:rPr>
          <w:rFonts w:ascii="Times New Roman" w:hAnsi="Times New Roman"/>
          <w:sz w:val="24"/>
          <w:szCs w:val="24"/>
        </w:rPr>
        <w:t>1</w:t>
      </w:r>
      <w:r w:rsidR="00FF33E6">
        <w:rPr>
          <w:rFonts w:ascii="Times New Roman" w:hAnsi="Times New Roman"/>
          <w:sz w:val="24"/>
          <w:szCs w:val="24"/>
        </w:rPr>
        <w:t xml:space="preserve"> год по </w:t>
      </w:r>
      <w:r>
        <w:rPr>
          <w:rFonts w:ascii="Times New Roman" w:hAnsi="Times New Roman"/>
          <w:sz w:val="24"/>
          <w:szCs w:val="24"/>
        </w:rPr>
        <w:t xml:space="preserve"> </w:t>
      </w:r>
      <w:r w:rsidR="00FF33E6">
        <w:rPr>
          <w:rFonts w:ascii="Times New Roman" w:hAnsi="Times New Roman"/>
          <w:sz w:val="24"/>
          <w:szCs w:val="24"/>
        </w:rPr>
        <w:t xml:space="preserve">программе </w:t>
      </w:r>
      <w:r w:rsidRPr="00FF33E6">
        <w:rPr>
          <w:rFonts w:ascii="Times New Roman" w:hAnsi="Times New Roman"/>
          <w:sz w:val="24"/>
          <w:szCs w:val="24"/>
          <w:lang w:eastAsia="ru-RU"/>
        </w:rPr>
        <w:t xml:space="preserve">«Обеспечение безопасности на территории муниципального образования  «Глазовский район»  </w:t>
      </w:r>
      <w:r w:rsidR="00FF33E6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составили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F5022F">
        <w:rPr>
          <w:rFonts w:ascii="Times New Roman" w:hAnsi="Times New Roman"/>
          <w:sz w:val="24"/>
          <w:szCs w:val="24"/>
          <w:lang w:eastAsia="ru-RU"/>
        </w:rPr>
        <w:t>597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="00F5022F">
        <w:rPr>
          <w:rFonts w:ascii="Times New Roman" w:hAnsi="Times New Roman"/>
          <w:sz w:val="24"/>
          <w:szCs w:val="24"/>
          <w:lang w:eastAsia="ru-RU"/>
        </w:rPr>
        <w:t>8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тыс. рублей, что составляет 9</w:t>
      </w:r>
      <w:r w:rsidR="00F5022F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="00FF33E6">
        <w:rPr>
          <w:rFonts w:ascii="Times New Roman" w:hAnsi="Times New Roman"/>
          <w:b/>
          <w:bCs/>
          <w:color w:val="000000"/>
          <w:sz w:val="24"/>
          <w:szCs w:val="24"/>
        </w:rPr>
        <w:t>%  от уточненного плана.</w:t>
      </w:r>
    </w:p>
    <w:p w:rsidR="005E2DFE" w:rsidRPr="005E2DFE" w:rsidRDefault="005E2DFE" w:rsidP="005E2DFE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E13AD">
        <w:rPr>
          <w:rFonts w:ascii="Times New Roman" w:hAnsi="Times New Roman"/>
          <w:sz w:val="24"/>
          <w:szCs w:val="24"/>
        </w:rPr>
        <w:t xml:space="preserve">В дальнейшем необходимо откорректировать целевые показатели, которые изменились со временем, а также которые являются невыполнимыми по объективным обстоятельствам; продолжить проведение мероприятий, </w:t>
      </w:r>
      <w:r w:rsidRPr="00DE13AD">
        <w:rPr>
          <w:rFonts w:ascii="Times New Roman" w:hAnsi="Times New Roman"/>
          <w:bCs/>
          <w:sz w:val="24"/>
          <w:szCs w:val="24"/>
        </w:rPr>
        <w:t xml:space="preserve">направленных на </w:t>
      </w:r>
      <w:r w:rsidRPr="005E2DFE">
        <w:rPr>
          <w:rFonts w:ascii="Times New Roman" w:eastAsia="Times New Roman" w:hAnsi="Times New Roman"/>
          <w:lang w:eastAsia="ru-RU"/>
        </w:rPr>
        <w:t>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2DFE">
        <w:rPr>
          <w:rFonts w:ascii="Times New Roman" w:eastAsia="Times New Roman" w:hAnsi="Times New Roman"/>
          <w:bCs/>
          <w:lang w:eastAsia="ru-RU"/>
        </w:rPr>
        <w:t>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</w:t>
      </w:r>
      <w:r w:rsidR="00F5022F">
        <w:rPr>
          <w:rFonts w:ascii="Times New Roman" w:eastAsia="Times New Roman" w:hAnsi="Times New Roman"/>
          <w:bCs/>
          <w:lang w:eastAsia="ru-RU"/>
        </w:rPr>
        <w:t xml:space="preserve">. </w:t>
      </w:r>
      <w:proofErr w:type="gramEnd"/>
    </w:p>
    <w:p w:rsidR="00FF33E6" w:rsidRDefault="00FF33E6" w:rsidP="005E2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FF33E6" w:rsidRDefault="00CC1BB7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главы</w:t>
      </w:r>
      <w:r w:rsidR="00FF33E6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Глазовского  района                                                </w:t>
      </w:r>
      <w:r w:rsidR="00CC1BB7">
        <w:rPr>
          <w:rFonts w:ascii="Times New Roman" w:hAnsi="Times New Roman"/>
          <w:sz w:val="24"/>
          <w:szCs w:val="24"/>
        </w:rPr>
        <w:t xml:space="preserve">                             Е.А</w:t>
      </w:r>
      <w:r>
        <w:rPr>
          <w:rFonts w:ascii="Times New Roman" w:hAnsi="Times New Roman"/>
          <w:sz w:val="24"/>
          <w:szCs w:val="24"/>
        </w:rPr>
        <w:t>. П</w:t>
      </w:r>
      <w:r w:rsidR="00CC1BB7">
        <w:rPr>
          <w:rFonts w:ascii="Times New Roman" w:hAnsi="Times New Roman"/>
          <w:sz w:val="24"/>
          <w:szCs w:val="24"/>
        </w:rPr>
        <w:t>опова</w:t>
      </w: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jc w:val="center"/>
        <w:rPr>
          <w:rFonts w:ascii="Times New Roman" w:hAnsi="Times New Roman"/>
          <w:sz w:val="24"/>
          <w:szCs w:val="24"/>
        </w:rPr>
      </w:pPr>
    </w:p>
    <w:p w:rsidR="00FA0D7F" w:rsidRDefault="00FA0D7F"/>
    <w:sectPr w:rsidR="00FA0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D6"/>
    <w:rsid w:val="00390E32"/>
    <w:rsid w:val="005E2DFE"/>
    <w:rsid w:val="00641A62"/>
    <w:rsid w:val="00670C51"/>
    <w:rsid w:val="008258F3"/>
    <w:rsid w:val="009018CD"/>
    <w:rsid w:val="009D1AA8"/>
    <w:rsid w:val="00A754D6"/>
    <w:rsid w:val="00CC1BB7"/>
    <w:rsid w:val="00F5022F"/>
    <w:rsid w:val="00FA0D7F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E2DFE"/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5E2DFE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5E2DFE"/>
    <w:rPr>
      <w:rFonts w:ascii="Calibri" w:eastAsia="Calibri" w:hAnsi="Calibri" w:cs="Times New Roman"/>
    </w:rPr>
  </w:style>
  <w:style w:type="paragraph" w:customStyle="1" w:styleId="a7">
    <w:name w:val="Стандартный мой"/>
    <w:basedOn w:val="a"/>
    <w:rsid w:val="009018C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2"/>
    <w:basedOn w:val="a"/>
    <w:rsid w:val="009018C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E2DFE"/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5E2DFE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5E2DFE"/>
    <w:rPr>
      <w:rFonts w:ascii="Calibri" w:eastAsia="Calibri" w:hAnsi="Calibri" w:cs="Times New Roman"/>
    </w:rPr>
  </w:style>
  <w:style w:type="paragraph" w:customStyle="1" w:styleId="a7">
    <w:name w:val="Стандартный мой"/>
    <w:basedOn w:val="a"/>
    <w:rsid w:val="009018C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2"/>
    <w:basedOn w:val="a"/>
    <w:rsid w:val="009018C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2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738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2022-05-20T12:31:00Z</dcterms:created>
  <dcterms:modified xsi:type="dcterms:W3CDTF">2022-05-20T12:31:00Z</dcterms:modified>
</cp:coreProperties>
</file>