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7C2" w:rsidRPr="00B2400F" w:rsidRDefault="004007C2" w:rsidP="004007C2">
      <w:pPr>
        <w:rPr>
          <w:rFonts w:ascii="Times New Roman" w:hAnsi="Times New Roman" w:cs="Times New Roman"/>
          <w:sz w:val="24"/>
          <w:szCs w:val="24"/>
        </w:rPr>
      </w:pPr>
      <w:r w:rsidRPr="00B2400F">
        <w:rPr>
          <w:rFonts w:ascii="Times New Roman" w:hAnsi="Times New Roman" w:cs="Times New Roman"/>
          <w:b/>
          <w:sz w:val="24"/>
          <w:szCs w:val="24"/>
        </w:rPr>
        <w:t xml:space="preserve">Форма 2. </w:t>
      </w:r>
      <w:hyperlink r:id="rId7" w:history="1">
        <w:r w:rsidRPr="00B2400F">
          <w:rPr>
            <w:rFonts w:ascii="Times New Roman" w:hAnsi="Times New Roman" w:cs="Times New Roman"/>
            <w:sz w:val="24"/>
            <w:szCs w:val="24"/>
          </w:rPr>
          <w:t>Отчет</w:t>
        </w:r>
      </w:hyperlink>
      <w:r w:rsidRPr="00B2400F">
        <w:rPr>
          <w:rFonts w:ascii="Times New Roman" w:hAnsi="Times New Roman" w:cs="Times New Roman"/>
          <w:sz w:val="24"/>
          <w:szCs w:val="24"/>
        </w:rPr>
        <w:t xml:space="preserve"> о выполнении основных мероприятий муниципальной программы </w:t>
      </w:r>
    </w:p>
    <w:p w:rsidR="004007C2" w:rsidRPr="00B2400F" w:rsidRDefault="00692D66" w:rsidP="004007C2">
      <w:pPr>
        <w:rPr>
          <w:rFonts w:ascii="Times New Roman" w:hAnsi="Times New Roman" w:cs="Times New Roman"/>
          <w:b/>
          <w:sz w:val="24"/>
          <w:szCs w:val="24"/>
        </w:rPr>
      </w:pPr>
      <w:hyperlink r:id="rId8" w:history="1">
        <w:r w:rsidR="004007C2" w:rsidRPr="00B2400F">
          <w:rPr>
            <w:rFonts w:ascii="Times New Roman" w:hAnsi="Times New Roman" w:cs="Times New Roman"/>
            <w:b/>
            <w:sz w:val="24"/>
            <w:szCs w:val="24"/>
          </w:rPr>
          <w:t>Отчет</w:t>
        </w:r>
      </w:hyperlink>
      <w:r w:rsidR="004007C2" w:rsidRPr="00B2400F">
        <w:rPr>
          <w:rFonts w:ascii="Times New Roman" w:hAnsi="Times New Roman" w:cs="Times New Roman"/>
          <w:b/>
          <w:sz w:val="24"/>
          <w:szCs w:val="24"/>
        </w:rPr>
        <w:t xml:space="preserve"> о выполнении основных мероприятий муниципальной программы  по состоянию на 01.01.202</w:t>
      </w:r>
      <w:r w:rsidR="008326BF">
        <w:rPr>
          <w:rFonts w:ascii="Times New Roman" w:hAnsi="Times New Roman" w:cs="Times New Roman"/>
          <w:b/>
          <w:sz w:val="24"/>
          <w:szCs w:val="24"/>
        </w:rPr>
        <w:t>2</w:t>
      </w:r>
    </w:p>
    <w:p w:rsidR="004007C2" w:rsidRPr="00B2400F" w:rsidRDefault="004007C2" w:rsidP="004007C2">
      <w:pPr>
        <w:rPr>
          <w:rFonts w:ascii="Times New Roman" w:hAnsi="Times New Roman" w:cs="Times New Roman"/>
        </w:rPr>
      </w:pPr>
      <w:r w:rsidRPr="00B2400F">
        <w:rPr>
          <w:rFonts w:ascii="Times New Roman" w:hAnsi="Times New Roman" w:cs="Times New Roman"/>
          <w:sz w:val="24"/>
          <w:szCs w:val="24"/>
        </w:rPr>
        <w:t xml:space="preserve">Наименование муниципальной программы </w:t>
      </w:r>
      <w:r w:rsidRPr="00B2400F">
        <w:rPr>
          <w:rFonts w:ascii="Times New Roman" w:hAnsi="Times New Roman" w:cs="Times New Roman"/>
          <w:b/>
          <w:sz w:val="24"/>
        </w:rPr>
        <w:t xml:space="preserve">«Муниципальное управление» </w:t>
      </w:r>
    </w:p>
    <w:tbl>
      <w:tblPr>
        <w:tblW w:w="14763" w:type="dxa"/>
        <w:tblInd w:w="371" w:type="dxa"/>
        <w:tblLayout w:type="fixed"/>
        <w:tblLook w:val="04A0" w:firstRow="1" w:lastRow="0" w:firstColumn="1" w:lastColumn="0" w:noHBand="0" w:noVBand="1"/>
      </w:tblPr>
      <w:tblGrid>
        <w:gridCol w:w="21"/>
        <w:gridCol w:w="351"/>
        <w:gridCol w:w="24"/>
        <w:gridCol w:w="18"/>
        <w:gridCol w:w="6"/>
        <w:gridCol w:w="347"/>
        <w:gridCol w:w="12"/>
        <w:gridCol w:w="17"/>
        <w:gridCol w:w="21"/>
        <w:gridCol w:w="24"/>
        <w:gridCol w:w="26"/>
        <w:gridCol w:w="288"/>
        <w:gridCol w:w="17"/>
        <w:gridCol w:w="82"/>
        <w:gridCol w:w="20"/>
        <w:gridCol w:w="11"/>
        <w:gridCol w:w="12"/>
        <w:gridCol w:w="411"/>
        <w:gridCol w:w="43"/>
        <w:gridCol w:w="42"/>
        <w:gridCol w:w="30"/>
        <w:gridCol w:w="10"/>
        <w:gridCol w:w="17"/>
        <w:gridCol w:w="14"/>
        <w:gridCol w:w="2496"/>
        <w:gridCol w:w="13"/>
        <w:gridCol w:w="19"/>
        <w:gridCol w:w="303"/>
        <w:gridCol w:w="1115"/>
        <w:gridCol w:w="304"/>
        <w:gridCol w:w="9"/>
        <w:gridCol w:w="833"/>
        <w:gridCol w:w="13"/>
        <w:gridCol w:w="693"/>
        <w:gridCol w:w="16"/>
        <w:gridCol w:w="8"/>
        <w:gridCol w:w="1690"/>
        <w:gridCol w:w="6"/>
        <w:gridCol w:w="3104"/>
        <w:gridCol w:w="11"/>
        <w:gridCol w:w="2266"/>
      </w:tblGrid>
      <w:tr w:rsidR="00DA06BB" w:rsidRPr="00B2400F" w:rsidTr="004E0A83">
        <w:trPr>
          <w:trHeight w:val="945"/>
        </w:trPr>
        <w:tc>
          <w:tcPr>
            <w:tcW w:w="1751" w:type="dxa"/>
            <w:gridSpan w:val="19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2944" w:type="dxa"/>
            <w:gridSpan w:val="9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1428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83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Срок выполнения плановый </w:t>
            </w:r>
          </w:p>
        </w:tc>
        <w:tc>
          <w:tcPr>
            <w:tcW w:w="722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Срок выполнения фактический</w:t>
            </w:r>
          </w:p>
        </w:tc>
        <w:tc>
          <w:tcPr>
            <w:tcW w:w="1698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Ожидаемый непосредственный результат</w:t>
            </w:r>
          </w:p>
        </w:tc>
        <w:tc>
          <w:tcPr>
            <w:tcW w:w="3121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Достигнутый результат</w:t>
            </w:r>
          </w:p>
        </w:tc>
        <w:tc>
          <w:tcPr>
            <w:tcW w:w="226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Проблемы, возникшие в ходе реализации мероприятия</w:t>
            </w:r>
          </w:p>
        </w:tc>
      </w:tr>
      <w:tr w:rsidR="00DA06BB" w:rsidRPr="00B2400F" w:rsidTr="004E0A83">
        <w:trPr>
          <w:trHeight w:val="345"/>
        </w:trPr>
        <w:tc>
          <w:tcPr>
            <w:tcW w:w="37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МП</w:t>
            </w:r>
          </w:p>
        </w:tc>
        <w:tc>
          <w:tcPr>
            <w:tcW w:w="39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40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ОМ</w:t>
            </w:r>
          </w:p>
        </w:tc>
        <w:tc>
          <w:tcPr>
            <w:tcW w:w="579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2944" w:type="dxa"/>
            <w:gridSpan w:val="9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7C2" w:rsidRPr="00B2400F" w:rsidRDefault="004007C2" w:rsidP="00E0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8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7C2" w:rsidRPr="00B2400F" w:rsidRDefault="004007C2" w:rsidP="00E0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3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7C2" w:rsidRPr="00B2400F" w:rsidRDefault="004007C2" w:rsidP="00E0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22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7C2" w:rsidRPr="00B2400F" w:rsidRDefault="004007C2" w:rsidP="00E0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7C2" w:rsidRPr="00B2400F" w:rsidRDefault="004007C2" w:rsidP="00E0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7C2" w:rsidRPr="00B2400F" w:rsidRDefault="004007C2" w:rsidP="00E0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07C2" w:rsidRPr="00B2400F" w:rsidRDefault="004007C2" w:rsidP="00E0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A06BB" w:rsidRPr="00B2400F" w:rsidTr="004E0A83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70"/>
        </w:trPr>
        <w:tc>
          <w:tcPr>
            <w:tcW w:w="372" w:type="dxa"/>
            <w:gridSpan w:val="2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5" w:type="dxa"/>
            <w:gridSpan w:val="4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5" w:type="dxa"/>
            <w:gridSpan w:val="7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9" w:type="dxa"/>
            <w:gridSpan w:val="6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44" w:type="dxa"/>
            <w:gridSpan w:val="9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Подпрограмма 1 «Организация муниципального управления»</w:t>
            </w:r>
          </w:p>
        </w:tc>
        <w:tc>
          <w:tcPr>
            <w:tcW w:w="1428" w:type="dxa"/>
            <w:gridSpan w:val="3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3" w:type="dxa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2" w:type="dxa"/>
            <w:gridSpan w:val="3"/>
            <w:shd w:val="clear" w:color="auto" w:fill="auto"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  <w:gridSpan w:val="2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121" w:type="dxa"/>
            <w:gridSpan w:val="3"/>
            <w:shd w:val="clear" w:color="auto" w:fill="auto"/>
          </w:tcPr>
          <w:p w:rsidR="004007C2" w:rsidRPr="00B2400F" w:rsidRDefault="004007C2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6" w:type="dxa"/>
            <w:shd w:val="clear" w:color="auto" w:fill="auto"/>
          </w:tcPr>
          <w:p w:rsidR="004007C2" w:rsidRPr="00B2400F" w:rsidRDefault="004007C2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A06BB" w:rsidRPr="00B2400F" w:rsidTr="004E0A83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1411"/>
        </w:trPr>
        <w:tc>
          <w:tcPr>
            <w:tcW w:w="372" w:type="dxa"/>
            <w:gridSpan w:val="2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5" w:type="dxa"/>
            <w:gridSpan w:val="4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5" w:type="dxa"/>
            <w:gridSpan w:val="7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9" w:type="dxa"/>
            <w:gridSpan w:val="6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44" w:type="dxa"/>
            <w:gridSpan w:val="9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Реализация основных полномочий (функций) органов местного самоуправления МО 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428" w:type="dxa"/>
            <w:gridSpan w:val="3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Аппарат Главы МО 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район», Районного Совета депутатов и Администрации 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района (далее – Аппарат)</w:t>
            </w:r>
          </w:p>
        </w:tc>
        <w:tc>
          <w:tcPr>
            <w:tcW w:w="833" w:type="dxa"/>
            <w:shd w:val="clear" w:color="auto" w:fill="auto"/>
            <w:noWrap/>
          </w:tcPr>
          <w:p w:rsidR="004007C2" w:rsidRPr="00B2400F" w:rsidRDefault="004007C2" w:rsidP="003544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2015-202</w:t>
            </w:r>
            <w:r w:rsidR="0035443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722" w:type="dxa"/>
            <w:gridSpan w:val="3"/>
            <w:shd w:val="clear" w:color="auto" w:fill="auto"/>
          </w:tcPr>
          <w:p w:rsidR="004007C2" w:rsidRPr="00B2400F" w:rsidRDefault="004007C2" w:rsidP="003544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9018A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35443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1698" w:type="dxa"/>
            <w:gridSpan w:val="2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Совершенствование и оптимизация системы муниципального управления  муниципальным образованием 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район»,  создание правовой базы для решения вопросов местного значения</w:t>
            </w:r>
          </w:p>
        </w:tc>
        <w:tc>
          <w:tcPr>
            <w:tcW w:w="3121" w:type="dxa"/>
            <w:gridSpan w:val="3"/>
            <w:shd w:val="clear" w:color="auto" w:fill="auto"/>
          </w:tcPr>
          <w:p w:rsidR="004007C2" w:rsidRPr="00B2400F" w:rsidRDefault="009018AB" w:rsidP="00801433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01433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801433">
              <w:rPr>
                <w:rFonts w:ascii="Times New Roman" w:hAnsi="Times New Roman" w:cs="Times New Roman"/>
                <w:sz w:val="20"/>
                <w:szCs w:val="20"/>
              </w:rPr>
              <w:t>еализация проект</w:t>
            </w:r>
            <w:r w:rsidR="00354435" w:rsidRPr="00801433">
              <w:rPr>
                <w:rFonts w:ascii="Times New Roman" w:hAnsi="Times New Roman" w:cs="Times New Roman"/>
                <w:sz w:val="20"/>
                <w:szCs w:val="20"/>
              </w:rPr>
              <w:t xml:space="preserve">а «Эффективный муниципалитет» </w:t>
            </w:r>
            <w:r w:rsidR="00801433" w:rsidRPr="00801433">
              <w:rPr>
                <w:rFonts w:ascii="Times New Roman" w:hAnsi="Times New Roman" w:cs="Times New Roman"/>
                <w:sz w:val="20"/>
                <w:szCs w:val="20"/>
              </w:rPr>
              <w:t>Преобразование района в муниципальный округ</w:t>
            </w:r>
            <w:r w:rsidRPr="008014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01433">
              <w:rPr>
                <w:rFonts w:ascii="Times New Roman" w:hAnsi="Times New Roman" w:cs="Times New Roman"/>
                <w:sz w:val="20"/>
                <w:szCs w:val="20"/>
              </w:rPr>
              <w:t xml:space="preserve">с предельной штатной численностью 109 </w:t>
            </w:r>
            <w:proofErr w:type="spellStart"/>
            <w:proofErr w:type="gramStart"/>
            <w:r w:rsidR="0080143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  <w:r w:rsidR="008014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01433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r w:rsidR="00801433">
              <w:rPr>
                <w:rFonts w:ascii="Times New Roman" w:hAnsi="Times New Roman" w:cs="Times New Roman"/>
                <w:sz w:val="20"/>
                <w:szCs w:val="20"/>
              </w:rPr>
              <w:t xml:space="preserve"> в ОМС</w:t>
            </w:r>
          </w:p>
        </w:tc>
        <w:tc>
          <w:tcPr>
            <w:tcW w:w="2266" w:type="dxa"/>
            <w:shd w:val="clear" w:color="auto" w:fill="auto"/>
          </w:tcPr>
          <w:p w:rsidR="004007C2" w:rsidRPr="00B2400F" w:rsidRDefault="004007C2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A06BB" w:rsidRPr="00B2400F" w:rsidTr="004E0A83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372" w:type="dxa"/>
            <w:gridSpan w:val="2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5" w:type="dxa"/>
            <w:gridSpan w:val="4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5" w:type="dxa"/>
            <w:gridSpan w:val="7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9" w:type="dxa"/>
            <w:gridSpan w:val="6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944" w:type="dxa"/>
            <w:gridSpan w:val="9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ОМСУ МО 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428" w:type="dxa"/>
            <w:gridSpan w:val="3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Аппарат</w:t>
            </w:r>
          </w:p>
        </w:tc>
        <w:tc>
          <w:tcPr>
            <w:tcW w:w="833" w:type="dxa"/>
            <w:shd w:val="clear" w:color="auto" w:fill="auto"/>
            <w:noWrap/>
          </w:tcPr>
          <w:p w:rsidR="004007C2" w:rsidRPr="00B2400F" w:rsidRDefault="004007C2" w:rsidP="003544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2015-202</w:t>
            </w:r>
            <w:r w:rsidR="0035443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722" w:type="dxa"/>
            <w:gridSpan w:val="3"/>
            <w:shd w:val="clear" w:color="auto" w:fill="auto"/>
          </w:tcPr>
          <w:p w:rsidR="004007C2" w:rsidRPr="00B2400F" w:rsidRDefault="004007C2" w:rsidP="003544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9018A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35443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698" w:type="dxa"/>
            <w:gridSpan w:val="2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материально-техническими ресурсами работников  для эффективного выполнения муниципальной программы. </w:t>
            </w:r>
          </w:p>
          <w:p w:rsidR="004007C2" w:rsidRPr="00B2400F" w:rsidRDefault="004007C2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Выплата заработной платы и пособий по социальному страхованию в полном объеме  и  в установленные 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сроки</w:t>
            </w:r>
          </w:p>
        </w:tc>
        <w:tc>
          <w:tcPr>
            <w:tcW w:w="3121" w:type="dxa"/>
            <w:gridSpan w:val="3"/>
            <w:shd w:val="clear" w:color="auto" w:fill="auto"/>
          </w:tcPr>
          <w:p w:rsidR="004007C2" w:rsidRPr="00B2400F" w:rsidRDefault="004007C2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Обе6спечение деятельности ОМСУ осуществляется в соответствии с утвержденным бюджетом. Заработная плата выплачивается своевременно</w:t>
            </w:r>
          </w:p>
        </w:tc>
        <w:tc>
          <w:tcPr>
            <w:tcW w:w="2266" w:type="dxa"/>
            <w:shd w:val="clear" w:color="auto" w:fill="auto"/>
          </w:tcPr>
          <w:p w:rsidR="004007C2" w:rsidRPr="00B2400F" w:rsidRDefault="004007C2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A06BB" w:rsidRPr="00B2400F" w:rsidTr="004E0A83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70"/>
        </w:trPr>
        <w:tc>
          <w:tcPr>
            <w:tcW w:w="372" w:type="dxa"/>
            <w:gridSpan w:val="2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395" w:type="dxa"/>
            <w:gridSpan w:val="4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5" w:type="dxa"/>
            <w:gridSpan w:val="7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9" w:type="dxa"/>
            <w:gridSpan w:val="6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944" w:type="dxa"/>
            <w:gridSpan w:val="9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Реализация иных функций, связанных с деятельностью Администрации  МО 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428" w:type="dxa"/>
            <w:gridSpan w:val="3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Структурные подразделения   органов местного самоуправления муниципального образования 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район» (далее – структурные подразделения)</w:t>
            </w:r>
          </w:p>
        </w:tc>
        <w:tc>
          <w:tcPr>
            <w:tcW w:w="833" w:type="dxa"/>
            <w:shd w:val="clear" w:color="auto" w:fill="auto"/>
            <w:noWrap/>
          </w:tcPr>
          <w:p w:rsidR="004007C2" w:rsidRPr="00B2400F" w:rsidRDefault="004007C2" w:rsidP="003544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2015-202</w:t>
            </w:r>
            <w:r w:rsidR="00354435">
              <w:rPr>
                <w:rFonts w:ascii="Times New Roman" w:hAnsi="Times New Roman" w:cs="Times New Roman"/>
                <w:sz w:val="18"/>
                <w:szCs w:val="18"/>
              </w:rPr>
              <w:t xml:space="preserve">4 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722" w:type="dxa"/>
            <w:gridSpan w:val="3"/>
            <w:shd w:val="clear" w:color="auto" w:fill="auto"/>
          </w:tcPr>
          <w:p w:rsidR="004007C2" w:rsidRPr="00B2400F" w:rsidRDefault="004007C2" w:rsidP="0035443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9018A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35443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1698" w:type="dxa"/>
            <w:gridSpan w:val="2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В связи с изменениями в действующем законодательстве, возможна передача отдельных государственных полномочий, а также полномочий по решению вопросов местного значения с одного уровня на другой.</w:t>
            </w:r>
          </w:p>
        </w:tc>
        <w:tc>
          <w:tcPr>
            <w:tcW w:w="3121" w:type="dxa"/>
            <w:gridSpan w:val="3"/>
            <w:shd w:val="clear" w:color="auto" w:fill="auto"/>
          </w:tcPr>
          <w:p w:rsidR="004007C2" w:rsidRPr="00B2400F" w:rsidRDefault="004007C2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Заключены соглашения о взаимодействии между ОМСУ 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района и ОМСУ сельских поселений</w:t>
            </w:r>
          </w:p>
        </w:tc>
        <w:tc>
          <w:tcPr>
            <w:tcW w:w="2266" w:type="dxa"/>
            <w:shd w:val="clear" w:color="auto" w:fill="auto"/>
          </w:tcPr>
          <w:p w:rsidR="004007C2" w:rsidRPr="00B2400F" w:rsidRDefault="004007C2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01433" w:rsidRPr="00B2400F" w:rsidTr="004E0A83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70"/>
        </w:trPr>
        <w:tc>
          <w:tcPr>
            <w:tcW w:w="372" w:type="dxa"/>
            <w:gridSpan w:val="2"/>
            <w:shd w:val="clear" w:color="auto" w:fill="auto"/>
            <w:noWrap/>
          </w:tcPr>
          <w:p w:rsidR="00801433" w:rsidRPr="0047031E" w:rsidRDefault="00801433" w:rsidP="0047031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031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5" w:type="dxa"/>
            <w:gridSpan w:val="4"/>
            <w:shd w:val="clear" w:color="auto" w:fill="auto"/>
            <w:noWrap/>
          </w:tcPr>
          <w:p w:rsidR="00801433" w:rsidRPr="0047031E" w:rsidRDefault="00801433" w:rsidP="0047031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031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5" w:type="dxa"/>
            <w:gridSpan w:val="7"/>
            <w:shd w:val="clear" w:color="auto" w:fill="auto"/>
            <w:noWrap/>
          </w:tcPr>
          <w:p w:rsidR="00801433" w:rsidRPr="0047031E" w:rsidRDefault="00801433" w:rsidP="0047031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031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9" w:type="dxa"/>
            <w:gridSpan w:val="6"/>
            <w:shd w:val="clear" w:color="auto" w:fill="auto"/>
            <w:noWrap/>
          </w:tcPr>
          <w:p w:rsidR="00801433" w:rsidRPr="0047031E" w:rsidRDefault="00801433" w:rsidP="0047031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031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944" w:type="dxa"/>
            <w:gridSpan w:val="9"/>
            <w:shd w:val="clear" w:color="auto" w:fill="auto"/>
            <w:noWrap/>
          </w:tcPr>
          <w:p w:rsidR="00801433" w:rsidRPr="0047031E" w:rsidRDefault="00801433" w:rsidP="0047031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47031E">
              <w:rPr>
                <w:rFonts w:ascii="Times New Roman" w:hAnsi="Times New Roman" w:cs="Times New Roman"/>
                <w:sz w:val="18"/>
                <w:szCs w:val="18"/>
              </w:rPr>
              <w:t>Организация деятельности административной комиссии</w:t>
            </w:r>
          </w:p>
        </w:tc>
        <w:tc>
          <w:tcPr>
            <w:tcW w:w="1428" w:type="dxa"/>
            <w:gridSpan w:val="3"/>
            <w:shd w:val="clear" w:color="auto" w:fill="auto"/>
            <w:noWrap/>
          </w:tcPr>
          <w:p w:rsidR="00801433" w:rsidRPr="0047031E" w:rsidRDefault="00801433" w:rsidP="0047031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031E">
              <w:rPr>
                <w:rFonts w:ascii="Times New Roman" w:hAnsi="Times New Roman" w:cs="Times New Roman"/>
                <w:sz w:val="18"/>
                <w:szCs w:val="18"/>
              </w:rPr>
              <w:t>Аппарат</w:t>
            </w:r>
          </w:p>
        </w:tc>
        <w:tc>
          <w:tcPr>
            <w:tcW w:w="833" w:type="dxa"/>
            <w:shd w:val="clear" w:color="auto" w:fill="auto"/>
            <w:noWrap/>
          </w:tcPr>
          <w:p w:rsidR="00801433" w:rsidRPr="0047031E" w:rsidRDefault="00801433" w:rsidP="00801433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031E">
              <w:rPr>
                <w:rFonts w:ascii="Times New Roman" w:hAnsi="Times New Roman" w:cs="Times New Roman"/>
                <w:sz w:val="18"/>
                <w:szCs w:val="18"/>
              </w:rPr>
              <w:t>2015-202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 </w:t>
            </w:r>
            <w:r w:rsidRPr="0047031E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722" w:type="dxa"/>
            <w:gridSpan w:val="3"/>
            <w:shd w:val="clear" w:color="auto" w:fill="auto"/>
          </w:tcPr>
          <w:p w:rsidR="00801433" w:rsidRPr="0047031E" w:rsidRDefault="00801433" w:rsidP="00801433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031E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47031E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698" w:type="dxa"/>
            <w:gridSpan w:val="2"/>
            <w:shd w:val="clear" w:color="auto" w:fill="auto"/>
            <w:noWrap/>
          </w:tcPr>
          <w:p w:rsidR="00801433" w:rsidRPr="0047031E" w:rsidRDefault="00801433" w:rsidP="0047031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47031E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и деятельность административной комиссии </w:t>
            </w:r>
            <w:proofErr w:type="spellStart"/>
            <w:r w:rsidRPr="0047031E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47031E">
              <w:rPr>
                <w:rFonts w:ascii="Times New Roman" w:hAnsi="Times New Roman" w:cs="Times New Roman"/>
                <w:sz w:val="18"/>
                <w:szCs w:val="18"/>
              </w:rPr>
              <w:t xml:space="preserve"> района по рассмотрению дел об административных правонарушениях.</w:t>
            </w:r>
          </w:p>
        </w:tc>
        <w:tc>
          <w:tcPr>
            <w:tcW w:w="3121" w:type="dxa"/>
            <w:gridSpan w:val="3"/>
            <w:shd w:val="clear" w:color="auto" w:fill="auto"/>
          </w:tcPr>
          <w:p w:rsidR="00801433" w:rsidRPr="00801433" w:rsidRDefault="00801433" w:rsidP="00A70921">
            <w:pPr>
              <w:jc w:val="both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proofErr w:type="gramStart"/>
            <w:r w:rsidRPr="00801433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Рассмотрено 8 дел об административных </w:t>
            </w:r>
            <w:proofErr w:type="spellStart"/>
            <w:r w:rsidRPr="00801433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правонаруше-ниях</w:t>
            </w:r>
            <w:proofErr w:type="spellEnd"/>
            <w:r w:rsidRPr="00801433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по статьям 7, 11.10, 11.11  Закона УР № 57-РЗ от 13.10.2011 года «Об установлении административной ответственности за отдельные виды правонарушений»:</w:t>
            </w:r>
            <w:proofErr w:type="gramEnd"/>
          </w:p>
          <w:p w:rsidR="00801433" w:rsidRPr="00801433" w:rsidRDefault="00801433" w:rsidP="00A70921">
            <w:pPr>
              <w:jc w:val="both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801433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По итогам рассмотренных дел назначено штрафов на общую сумму 20 000,00 рублей.</w:t>
            </w:r>
          </w:p>
          <w:p w:rsidR="00801433" w:rsidRPr="00801433" w:rsidRDefault="00801433" w:rsidP="00A70921">
            <w:pPr>
              <w:jc w:val="both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801433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В бюджет Администрации  </w:t>
            </w:r>
            <w:proofErr w:type="spellStart"/>
            <w:r w:rsidRPr="00801433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Глазовского</w:t>
            </w:r>
            <w:proofErr w:type="spellEnd"/>
            <w:r w:rsidRPr="00801433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района подлежит зачислению 11 000,00 рублей.</w:t>
            </w:r>
          </w:p>
          <w:p w:rsidR="00801433" w:rsidRPr="00801433" w:rsidRDefault="00801433" w:rsidP="00A70921">
            <w:pPr>
              <w:jc w:val="both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801433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По итогам года выплачено штрафов на сумму 15 000,00 рублей, из которых 15 000,00 рублей зачислено в бюджет Администрации </w:t>
            </w:r>
            <w:proofErr w:type="spellStart"/>
            <w:r w:rsidRPr="00801433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Глазовского</w:t>
            </w:r>
            <w:proofErr w:type="spellEnd"/>
            <w:r w:rsidRPr="00801433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района.</w:t>
            </w:r>
          </w:p>
          <w:p w:rsidR="00801433" w:rsidRPr="00801433" w:rsidRDefault="00801433" w:rsidP="00A70921">
            <w:pPr>
              <w:jc w:val="both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801433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Проведена работа по истребованию неоплаченных штрафов посредством обращения в службу судебных приставов, направлено 5</w:t>
            </w:r>
            <w:r w:rsidRPr="00801433">
              <w:rPr>
                <w:rFonts w:ascii="Times New Roman" w:hAnsi="Times New Roman" w:cs="Times New Roman"/>
                <w:sz w:val="18"/>
                <w:szCs w:val="18"/>
              </w:rPr>
              <w:t xml:space="preserve"> постановлений на сумму 12 000 руб</w:t>
            </w:r>
            <w:proofErr w:type="gramStart"/>
            <w:r w:rsidRPr="0080143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801433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. </w:t>
            </w:r>
            <w:proofErr w:type="gramEnd"/>
            <w:r w:rsidRPr="00801433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В 2021 году судебными приставами </w:t>
            </w:r>
            <w:r w:rsidRPr="00801433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lastRenderedPageBreak/>
              <w:t>штрафы не истребованы.</w:t>
            </w:r>
          </w:p>
          <w:p w:rsidR="00801433" w:rsidRPr="00801433" w:rsidRDefault="00801433" w:rsidP="00A709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01433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Организована выездная работа. Осуществлено 3 выезда в сельские поселения </w:t>
            </w:r>
            <w:proofErr w:type="spellStart"/>
            <w:r w:rsidRPr="00801433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Глазовского</w:t>
            </w:r>
            <w:proofErr w:type="spellEnd"/>
            <w:r w:rsidRPr="00801433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района в профилактических целях (МО «</w:t>
            </w:r>
            <w:proofErr w:type="spellStart"/>
            <w:r w:rsidRPr="00801433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Адамское</w:t>
            </w:r>
            <w:proofErr w:type="spellEnd"/>
            <w:r w:rsidRPr="00801433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», МО «</w:t>
            </w:r>
            <w:proofErr w:type="spellStart"/>
            <w:r w:rsidRPr="00801433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Кожильское</w:t>
            </w:r>
            <w:proofErr w:type="spellEnd"/>
            <w:r w:rsidRPr="00801433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»,  МО «</w:t>
            </w:r>
            <w:proofErr w:type="spellStart"/>
            <w:r w:rsidRPr="00801433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Качкашурское</w:t>
            </w:r>
            <w:proofErr w:type="spellEnd"/>
            <w:r w:rsidRPr="00801433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»).</w:t>
            </w:r>
          </w:p>
        </w:tc>
        <w:tc>
          <w:tcPr>
            <w:tcW w:w="2266" w:type="dxa"/>
            <w:shd w:val="clear" w:color="auto" w:fill="auto"/>
          </w:tcPr>
          <w:p w:rsidR="00801433" w:rsidRPr="00B2400F" w:rsidRDefault="00801433" w:rsidP="0047031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47031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</w:tr>
      <w:tr w:rsidR="00DA06BB" w:rsidRPr="00B2400F" w:rsidTr="004E0A83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70"/>
        </w:trPr>
        <w:tc>
          <w:tcPr>
            <w:tcW w:w="372" w:type="dxa"/>
            <w:gridSpan w:val="2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395" w:type="dxa"/>
            <w:gridSpan w:val="4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5" w:type="dxa"/>
            <w:gridSpan w:val="7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9" w:type="dxa"/>
            <w:gridSpan w:val="6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944" w:type="dxa"/>
            <w:gridSpan w:val="9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Организация отправки и получения секретной корреспонденции через специальную почтовую связь «Почта России»</w:t>
            </w:r>
          </w:p>
        </w:tc>
        <w:tc>
          <w:tcPr>
            <w:tcW w:w="1428" w:type="dxa"/>
            <w:gridSpan w:val="3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Структурные подразделения</w:t>
            </w:r>
          </w:p>
        </w:tc>
        <w:tc>
          <w:tcPr>
            <w:tcW w:w="833" w:type="dxa"/>
            <w:shd w:val="clear" w:color="auto" w:fill="auto"/>
            <w:noWrap/>
          </w:tcPr>
          <w:p w:rsidR="004007C2" w:rsidRPr="00B2400F" w:rsidRDefault="004007C2" w:rsidP="007352C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2015-202</w:t>
            </w:r>
            <w:r w:rsidR="007352C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722" w:type="dxa"/>
            <w:gridSpan w:val="3"/>
            <w:shd w:val="clear" w:color="auto" w:fill="auto"/>
          </w:tcPr>
          <w:p w:rsidR="004007C2" w:rsidRPr="00B2400F" w:rsidRDefault="004007C2" w:rsidP="007352C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9018A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7352C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1698" w:type="dxa"/>
            <w:gridSpan w:val="2"/>
            <w:shd w:val="clear" w:color="auto" w:fill="auto"/>
            <w:noWrap/>
          </w:tcPr>
          <w:p w:rsidR="004007C2" w:rsidRPr="00B2400F" w:rsidRDefault="004007C2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Бесперебойная работа по получению и отправке секретной корреспонденции</w:t>
            </w:r>
          </w:p>
        </w:tc>
        <w:tc>
          <w:tcPr>
            <w:tcW w:w="3121" w:type="dxa"/>
            <w:gridSpan w:val="3"/>
            <w:shd w:val="clear" w:color="auto" w:fill="auto"/>
          </w:tcPr>
          <w:p w:rsidR="004007C2" w:rsidRPr="00B2400F" w:rsidRDefault="004007C2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Исполнено, </w:t>
            </w:r>
            <w:proofErr w:type="gram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доставка</w:t>
            </w:r>
            <w:proofErr w:type="gram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и отправка секретной корреспонденции проводилась в соответствии с инструкцией по защите государственной тайны. Доставка секретной корреспонденции осуществлялась через Управление специальной связи УР  </w:t>
            </w:r>
          </w:p>
        </w:tc>
        <w:tc>
          <w:tcPr>
            <w:tcW w:w="2266" w:type="dxa"/>
            <w:shd w:val="clear" w:color="auto" w:fill="auto"/>
          </w:tcPr>
          <w:p w:rsidR="004007C2" w:rsidRPr="00B2400F" w:rsidRDefault="004007C2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92D66" w:rsidRPr="00692D66" w:rsidTr="004E0A83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70"/>
        </w:trPr>
        <w:tc>
          <w:tcPr>
            <w:tcW w:w="372" w:type="dxa"/>
            <w:gridSpan w:val="2"/>
            <w:shd w:val="clear" w:color="auto" w:fill="auto"/>
            <w:noWrap/>
          </w:tcPr>
          <w:p w:rsidR="00692D66" w:rsidRPr="00692D66" w:rsidRDefault="00692D66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D6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5" w:type="dxa"/>
            <w:gridSpan w:val="4"/>
            <w:shd w:val="clear" w:color="auto" w:fill="auto"/>
            <w:noWrap/>
          </w:tcPr>
          <w:p w:rsidR="00692D66" w:rsidRPr="00692D66" w:rsidRDefault="00692D66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D6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5" w:type="dxa"/>
            <w:gridSpan w:val="7"/>
            <w:shd w:val="clear" w:color="auto" w:fill="auto"/>
            <w:noWrap/>
          </w:tcPr>
          <w:p w:rsidR="00692D66" w:rsidRPr="00692D66" w:rsidRDefault="00692D66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D6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9" w:type="dxa"/>
            <w:gridSpan w:val="6"/>
            <w:shd w:val="clear" w:color="auto" w:fill="auto"/>
            <w:noWrap/>
          </w:tcPr>
          <w:p w:rsidR="00692D66" w:rsidRPr="00692D66" w:rsidRDefault="00692D66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D6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944" w:type="dxa"/>
            <w:gridSpan w:val="9"/>
            <w:shd w:val="clear" w:color="auto" w:fill="auto"/>
            <w:noWrap/>
          </w:tcPr>
          <w:p w:rsidR="00692D66" w:rsidRPr="00692D66" w:rsidRDefault="00692D66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692D66">
              <w:rPr>
                <w:rFonts w:ascii="Times New Roman" w:hAnsi="Times New Roman" w:cs="Times New Roman"/>
                <w:sz w:val="18"/>
                <w:szCs w:val="18"/>
              </w:rPr>
              <w:t>Организация и проведения конкурса «Лучший орган территориального общественного самоуправления»</w:t>
            </w:r>
          </w:p>
        </w:tc>
        <w:tc>
          <w:tcPr>
            <w:tcW w:w="1428" w:type="dxa"/>
            <w:gridSpan w:val="3"/>
            <w:shd w:val="clear" w:color="auto" w:fill="auto"/>
            <w:noWrap/>
          </w:tcPr>
          <w:p w:rsidR="00692D66" w:rsidRPr="00692D66" w:rsidRDefault="00692D66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D66">
              <w:rPr>
                <w:rFonts w:ascii="Times New Roman" w:hAnsi="Times New Roman" w:cs="Times New Roman"/>
                <w:sz w:val="18"/>
                <w:szCs w:val="18"/>
              </w:rPr>
              <w:t>Аппарат</w:t>
            </w:r>
          </w:p>
        </w:tc>
        <w:tc>
          <w:tcPr>
            <w:tcW w:w="833" w:type="dxa"/>
            <w:shd w:val="clear" w:color="auto" w:fill="auto"/>
            <w:noWrap/>
          </w:tcPr>
          <w:p w:rsidR="00692D66" w:rsidRPr="00692D66" w:rsidRDefault="00692D66" w:rsidP="007352C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D66">
              <w:rPr>
                <w:sz w:val="18"/>
                <w:szCs w:val="18"/>
              </w:rPr>
              <w:t>2017-2024 годы</w:t>
            </w:r>
          </w:p>
        </w:tc>
        <w:tc>
          <w:tcPr>
            <w:tcW w:w="722" w:type="dxa"/>
            <w:gridSpan w:val="3"/>
            <w:shd w:val="clear" w:color="auto" w:fill="auto"/>
          </w:tcPr>
          <w:p w:rsidR="00692D66" w:rsidRPr="00692D66" w:rsidRDefault="00692D66" w:rsidP="007352C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D66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1698" w:type="dxa"/>
            <w:gridSpan w:val="2"/>
            <w:shd w:val="clear" w:color="auto" w:fill="auto"/>
            <w:noWrap/>
          </w:tcPr>
          <w:p w:rsidR="00692D66" w:rsidRPr="00692D66" w:rsidRDefault="00692D66" w:rsidP="00180687">
            <w:pPr>
              <w:jc w:val="center"/>
              <w:rPr>
                <w:sz w:val="18"/>
                <w:szCs w:val="18"/>
              </w:rPr>
            </w:pPr>
            <w:r w:rsidRPr="00692D66">
              <w:rPr>
                <w:rStyle w:val="FontStyle45"/>
                <w:sz w:val="18"/>
                <w:szCs w:val="18"/>
              </w:rPr>
              <w:t>Развитие территориально-общественного самоуправления, поддержка народных инициатив</w:t>
            </w:r>
          </w:p>
        </w:tc>
        <w:tc>
          <w:tcPr>
            <w:tcW w:w="3121" w:type="dxa"/>
            <w:gridSpan w:val="3"/>
            <w:shd w:val="clear" w:color="auto" w:fill="auto"/>
          </w:tcPr>
          <w:tbl>
            <w:tblPr>
              <w:tblW w:w="3440" w:type="dxa"/>
              <w:tblLayout w:type="fixed"/>
              <w:tblLook w:val="04A0" w:firstRow="1" w:lastRow="0" w:firstColumn="1" w:lastColumn="0" w:noHBand="0" w:noVBand="1"/>
            </w:tblPr>
            <w:tblGrid>
              <w:gridCol w:w="3440"/>
            </w:tblGrid>
            <w:tr w:rsidR="00692D66" w:rsidRPr="00692D66" w:rsidTr="00692D66">
              <w:trPr>
                <w:trHeight w:val="300"/>
              </w:trPr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92D66" w:rsidRDefault="00692D66" w:rsidP="00692D66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92D66">
                    <w:rPr>
                      <w:rStyle w:val="FontStyle45"/>
                      <w:sz w:val="18"/>
                      <w:szCs w:val="18"/>
                    </w:rPr>
                    <w:t xml:space="preserve">проведен конкурс </w:t>
                  </w:r>
                  <w:r w:rsidRPr="00692D6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«Лучший орган территориального общественного </w:t>
                  </w:r>
                  <w:proofErr w:type="spellStart"/>
                  <w:r w:rsidRPr="00692D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самоуправления»</w:t>
                  </w:r>
                  <w:proofErr w:type="gramStart"/>
                  <w:r w:rsidRPr="00692D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.В</w:t>
                  </w:r>
                  <w:proofErr w:type="gramEnd"/>
                  <w:r w:rsidRPr="00692D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ыиграли</w:t>
                  </w:r>
                  <w:proofErr w:type="spellEnd"/>
                  <w:r w:rsidRPr="00692D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:</w:t>
                  </w:r>
                </w:p>
                <w:p w:rsidR="00692D66" w:rsidRPr="00692D66" w:rsidRDefault="00692D66" w:rsidP="00692D6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</w:rPr>
                  </w:pPr>
                  <w:bookmarkStart w:id="0" w:name="_GoBack"/>
                  <w:bookmarkEnd w:id="0"/>
                  <w:r w:rsidRPr="00692D66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</w:rPr>
                    <w:t xml:space="preserve">ТОС </w:t>
                  </w:r>
                  <w:proofErr w:type="spellStart"/>
                  <w:r w:rsidRPr="00692D66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</w:rPr>
                    <w:t>Пожи</w:t>
                  </w:r>
                  <w:proofErr w:type="spellEnd"/>
                </w:p>
              </w:tc>
            </w:tr>
            <w:tr w:rsidR="00692D66" w:rsidRPr="00692D66" w:rsidTr="00692D66">
              <w:trPr>
                <w:trHeight w:val="300"/>
              </w:trPr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92D66" w:rsidRPr="00692D66" w:rsidRDefault="00692D66" w:rsidP="00692D6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</w:rPr>
                  </w:pPr>
                  <w:r w:rsidRPr="00692D66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</w:rPr>
                    <w:t xml:space="preserve">ТОС </w:t>
                  </w:r>
                  <w:proofErr w:type="spellStart"/>
                  <w:r w:rsidRPr="00692D66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</w:rPr>
                    <w:t>Пышкец</w:t>
                  </w:r>
                  <w:proofErr w:type="spellEnd"/>
                </w:p>
              </w:tc>
            </w:tr>
            <w:tr w:rsidR="00692D66" w:rsidRPr="00692D66" w:rsidTr="00692D66">
              <w:trPr>
                <w:trHeight w:val="300"/>
              </w:trPr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92D66" w:rsidRPr="00692D66" w:rsidRDefault="00692D66" w:rsidP="00692D6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</w:rPr>
                  </w:pPr>
                  <w:r w:rsidRPr="00692D66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</w:rPr>
                    <w:t xml:space="preserve">ТОС </w:t>
                  </w:r>
                  <w:proofErr w:type="spellStart"/>
                  <w:r w:rsidRPr="00692D66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</w:rPr>
                    <w:t>Кабаково</w:t>
                  </w:r>
                  <w:proofErr w:type="spellEnd"/>
                </w:p>
              </w:tc>
            </w:tr>
          </w:tbl>
          <w:p w:rsidR="00692D66" w:rsidRPr="00692D66" w:rsidRDefault="00692D66" w:rsidP="00180687">
            <w:pPr>
              <w:rPr>
                <w:rStyle w:val="FontStyle45"/>
                <w:sz w:val="18"/>
                <w:szCs w:val="18"/>
              </w:rPr>
            </w:pPr>
          </w:p>
        </w:tc>
        <w:tc>
          <w:tcPr>
            <w:tcW w:w="2266" w:type="dxa"/>
            <w:shd w:val="clear" w:color="auto" w:fill="auto"/>
          </w:tcPr>
          <w:p w:rsidR="00692D66" w:rsidRPr="00692D66" w:rsidRDefault="00692D66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92D66" w:rsidTr="00692D66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37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692D66" w:rsidRPr="009018AB" w:rsidRDefault="00692D6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8A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07" w:type="dxa"/>
            <w:gridSpan w:val="5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692D66" w:rsidRPr="009018AB" w:rsidRDefault="00692D6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8A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76" w:type="dxa"/>
            <w:gridSpan w:val="5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692D66" w:rsidRPr="009018AB" w:rsidRDefault="00692D6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8A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53" w:type="dxa"/>
            <w:gridSpan w:val="6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692D66" w:rsidRPr="009018AB" w:rsidRDefault="00692D6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7" w:type="dxa"/>
            <w:gridSpan w:val="10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692D66" w:rsidRPr="009018AB" w:rsidRDefault="00692D66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9018AB">
              <w:rPr>
                <w:rFonts w:ascii="Times New Roman" w:hAnsi="Times New Roman" w:cs="Times New Roman"/>
                <w:sz w:val="18"/>
                <w:szCs w:val="18"/>
              </w:rPr>
              <w:t>Развитие кадрового потенциала органов местного самоуправления МО «</w:t>
            </w:r>
            <w:proofErr w:type="spellStart"/>
            <w:r w:rsidRPr="009018AB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9018AB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428" w:type="dxa"/>
            <w:gridSpan w:val="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692D66" w:rsidRPr="009018AB" w:rsidRDefault="00692D6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8AB">
              <w:rPr>
                <w:rFonts w:ascii="Times New Roman" w:hAnsi="Times New Roman" w:cs="Times New Roman"/>
                <w:sz w:val="18"/>
                <w:szCs w:val="18"/>
              </w:rPr>
              <w:t>Аппарат</w:t>
            </w:r>
          </w:p>
        </w:tc>
        <w:tc>
          <w:tcPr>
            <w:tcW w:w="8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692D66" w:rsidRPr="009018AB" w:rsidRDefault="00692D66" w:rsidP="007352C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8AB">
              <w:rPr>
                <w:rFonts w:ascii="Times New Roman" w:hAnsi="Times New Roman" w:cs="Times New Roman"/>
                <w:sz w:val="18"/>
                <w:szCs w:val="18"/>
              </w:rPr>
              <w:t>2015-202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9018AB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730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 w:themeFill="background1"/>
            <w:hideMark/>
          </w:tcPr>
          <w:p w:rsidR="00692D66" w:rsidRPr="009018AB" w:rsidRDefault="00692D66" w:rsidP="007352C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8AB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9018AB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696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 w:themeFill="background1"/>
            <w:noWrap/>
          </w:tcPr>
          <w:p w:rsidR="00692D66" w:rsidRPr="00C94AFD" w:rsidRDefault="00692D66" w:rsidP="00A70921">
            <w:pPr>
              <w:pStyle w:val="a7"/>
              <w:tabs>
                <w:tab w:val="left" w:pos="318"/>
                <w:tab w:val="left" w:pos="459"/>
              </w:tabs>
              <w:ind w:left="0"/>
              <w:rPr>
                <w:sz w:val="16"/>
                <w:szCs w:val="16"/>
              </w:rPr>
            </w:pPr>
            <w:r w:rsidRPr="00C94AFD">
              <w:rPr>
                <w:sz w:val="16"/>
                <w:szCs w:val="16"/>
              </w:rPr>
              <w:t>Создание необходимых условий для про</w:t>
            </w:r>
            <w:r w:rsidRPr="00C94AFD">
              <w:rPr>
                <w:sz w:val="16"/>
                <w:szCs w:val="16"/>
              </w:rPr>
              <w:softHyphen/>
              <w:t>фессионального развития муниципаль</w:t>
            </w:r>
            <w:r w:rsidRPr="00C94AFD">
              <w:rPr>
                <w:sz w:val="16"/>
                <w:szCs w:val="16"/>
              </w:rPr>
              <w:softHyphen/>
              <w:t>ных служащих.    Внедрение эффектив</w:t>
            </w:r>
            <w:r w:rsidRPr="00C94AFD">
              <w:rPr>
                <w:sz w:val="16"/>
                <w:szCs w:val="16"/>
              </w:rPr>
              <w:softHyphen/>
              <w:t>ных кадровых технологий,  направлен</w:t>
            </w:r>
            <w:r w:rsidRPr="00C94AFD">
              <w:rPr>
                <w:sz w:val="16"/>
                <w:szCs w:val="16"/>
              </w:rPr>
              <w:softHyphen/>
              <w:t>ных  на повышение профессиональной  компетентности, мотивации муници</w:t>
            </w:r>
            <w:r w:rsidRPr="00C94AFD">
              <w:rPr>
                <w:sz w:val="16"/>
                <w:szCs w:val="16"/>
              </w:rPr>
              <w:softHyphen/>
              <w:t>пальных служащих и обеспечение усло</w:t>
            </w:r>
            <w:r w:rsidRPr="00C94AFD">
              <w:rPr>
                <w:sz w:val="16"/>
                <w:szCs w:val="16"/>
              </w:rPr>
              <w:softHyphen/>
              <w:t>вий для улучшения результативности их профессиональной служебной деятельно</w:t>
            </w:r>
            <w:r w:rsidRPr="00C94AFD">
              <w:rPr>
                <w:sz w:val="16"/>
                <w:szCs w:val="16"/>
              </w:rPr>
              <w:softHyphen/>
              <w:t>сти.</w:t>
            </w:r>
          </w:p>
          <w:p w:rsidR="00692D66" w:rsidRPr="00C94AFD" w:rsidRDefault="00692D66" w:rsidP="00A709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4AFD">
              <w:rPr>
                <w:rFonts w:ascii="Times New Roman" w:hAnsi="Times New Roman" w:cs="Times New Roman"/>
                <w:sz w:val="16"/>
                <w:szCs w:val="16"/>
              </w:rPr>
              <w:t xml:space="preserve">Разработка и реализация комплекса мероприятий по </w:t>
            </w:r>
            <w:r w:rsidRPr="00C94AF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предупреждению, противодействию коррупции на муниципальной службе.</w:t>
            </w:r>
          </w:p>
        </w:tc>
        <w:tc>
          <w:tcPr>
            <w:tcW w:w="3115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692D66" w:rsidRPr="00C94AFD" w:rsidRDefault="00692D66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F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Условия для про</w:t>
            </w:r>
            <w:r w:rsidRPr="00C94AFD">
              <w:rPr>
                <w:rFonts w:ascii="Times New Roman" w:hAnsi="Times New Roman" w:cs="Times New Roman"/>
                <w:sz w:val="16"/>
                <w:szCs w:val="16"/>
              </w:rPr>
              <w:softHyphen/>
              <w:t>фессионального развития муниципаль</w:t>
            </w:r>
            <w:r w:rsidRPr="00C94AFD">
              <w:rPr>
                <w:rFonts w:ascii="Times New Roman" w:hAnsi="Times New Roman" w:cs="Times New Roman"/>
                <w:sz w:val="16"/>
                <w:szCs w:val="16"/>
              </w:rPr>
              <w:softHyphen/>
              <w:t xml:space="preserve">ных служащих созданы, муниципальные служащие регулярно повышают квалификацию за счет бюджета УР и местного бюджета, принимают участие в обучающих семинарах.    </w:t>
            </w:r>
          </w:p>
          <w:p w:rsidR="00692D66" w:rsidRPr="00C94AFD" w:rsidRDefault="00692D66">
            <w:pPr>
              <w:spacing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FD">
              <w:rPr>
                <w:rFonts w:ascii="Times New Roman" w:hAnsi="Times New Roman" w:cs="Times New Roman"/>
                <w:sz w:val="16"/>
                <w:szCs w:val="16"/>
              </w:rPr>
              <w:t xml:space="preserve">Проводится анализ публикаций официальных газет г. Глазова и </w:t>
            </w:r>
            <w:proofErr w:type="spellStart"/>
            <w:r w:rsidRPr="00C94AFD">
              <w:rPr>
                <w:rFonts w:ascii="Times New Roman" w:hAnsi="Times New Roman" w:cs="Times New Roman"/>
                <w:sz w:val="16"/>
                <w:szCs w:val="16"/>
              </w:rPr>
              <w:t>Глазовского</w:t>
            </w:r>
            <w:proofErr w:type="spellEnd"/>
            <w:r w:rsidRPr="00C94AFD">
              <w:rPr>
                <w:rFonts w:ascii="Times New Roman" w:hAnsi="Times New Roman" w:cs="Times New Roman"/>
                <w:sz w:val="16"/>
                <w:szCs w:val="16"/>
              </w:rPr>
              <w:t xml:space="preserve"> района на предмет информации о наличии у муниципальных служащих органов местного самоуправления МО  «</w:t>
            </w:r>
            <w:proofErr w:type="spellStart"/>
            <w:r w:rsidRPr="00C94AFD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C94AFD">
              <w:rPr>
                <w:rFonts w:ascii="Times New Roman" w:hAnsi="Times New Roman" w:cs="Times New Roman"/>
                <w:sz w:val="16"/>
                <w:szCs w:val="16"/>
              </w:rPr>
              <w:t xml:space="preserve"> район» личной заинтересованности, которая может привести к конфликту интересов и информации о нарушении муниципальными служащими требований к служебному поведению.</w:t>
            </w:r>
          </w:p>
          <w:p w:rsidR="00692D66" w:rsidRPr="00C94AFD" w:rsidRDefault="00692D66" w:rsidP="00C94AFD">
            <w:pPr>
              <w:spacing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C94AFD">
              <w:rPr>
                <w:rFonts w:ascii="Times New Roman" w:hAnsi="Times New Roman" w:cs="Times New Roman"/>
                <w:sz w:val="16"/>
                <w:szCs w:val="16"/>
              </w:rPr>
              <w:t>Информация о работе по противодействию коррупции размещена и постоянно обновляется на официальном портале МО «</w:t>
            </w:r>
            <w:proofErr w:type="spellStart"/>
            <w:r w:rsidRPr="00C94AFD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C94AFD">
              <w:rPr>
                <w:rFonts w:ascii="Times New Roman" w:hAnsi="Times New Roman" w:cs="Times New Roman"/>
                <w:sz w:val="16"/>
                <w:szCs w:val="16"/>
              </w:rPr>
              <w:t xml:space="preserve"> район» в разделе «</w:t>
            </w:r>
            <w:proofErr w:type="spellStart"/>
            <w:r w:rsidRPr="00C94AFD">
              <w:rPr>
                <w:rFonts w:ascii="Times New Roman" w:hAnsi="Times New Roman" w:cs="Times New Roman"/>
                <w:sz w:val="16"/>
                <w:szCs w:val="16"/>
                <w:shd w:val="clear" w:color="auto" w:fill="FFFFFF" w:themeFill="background1"/>
              </w:rPr>
              <w:t>Антикоррупция</w:t>
            </w:r>
            <w:proofErr w:type="spellEnd"/>
            <w:r w:rsidRPr="00C94AFD">
              <w:rPr>
                <w:rFonts w:ascii="Times New Roman" w:hAnsi="Times New Roman" w:cs="Times New Roman"/>
                <w:sz w:val="16"/>
                <w:szCs w:val="16"/>
                <w:shd w:val="clear" w:color="auto" w:fill="FFFFFF" w:themeFill="background1"/>
              </w:rPr>
              <w:t xml:space="preserve">». В 2021 году </w:t>
            </w:r>
            <w:r w:rsidRPr="00C94AFD">
              <w:rPr>
                <w:rFonts w:ascii="Times New Roman" w:hAnsi="Times New Roman" w:cs="Times New Roman"/>
                <w:sz w:val="16"/>
                <w:szCs w:val="16"/>
                <w:shd w:val="clear" w:color="auto" w:fill="FFFFFF" w:themeFill="background1"/>
              </w:rPr>
              <w:lastRenderedPageBreak/>
              <w:t xml:space="preserve">принято </w:t>
            </w:r>
            <w:r w:rsidRPr="00C94AF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C94AFD">
              <w:rPr>
                <w:rFonts w:ascii="Times New Roman" w:hAnsi="Times New Roman" w:cs="Times New Roman"/>
                <w:sz w:val="16"/>
                <w:szCs w:val="16"/>
                <w:shd w:val="clear" w:color="auto" w:fill="FFFFFF" w:themeFill="background1"/>
              </w:rPr>
              <w:t xml:space="preserve"> муниципальных правовых актов по вопросам противодействия коррупции на муниципальной службе.</w:t>
            </w:r>
          </w:p>
        </w:tc>
        <w:tc>
          <w:tcPr>
            <w:tcW w:w="22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692D66" w:rsidRPr="009018AB" w:rsidRDefault="00692D66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2D66" w:rsidRPr="009018AB" w:rsidRDefault="00692D66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2D66" w:rsidRPr="009018AB" w:rsidRDefault="00692D66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2D66" w:rsidRPr="009018AB" w:rsidRDefault="00692D66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2D66" w:rsidRPr="009018AB" w:rsidRDefault="00692D66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2D66" w:rsidRPr="009018AB" w:rsidRDefault="00692D66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2D66" w:rsidRPr="009018AB" w:rsidRDefault="00692D66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2D66" w:rsidRPr="009018AB" w:rsidRDefault="00692D66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2D66" w:rsidRPr="009018AB" w:rsidRDefault="00692D66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2D66" w:rsidRPr="009018AB" w:rsidRDefault="00692D66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2D66" w:rsidRPr="009018AB" w:rsidRDefault="00692D66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2D66" w:rsidRPr="009018AB" w:rsidRDefault="00692D66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2D66" w:rsidRPr="009018AB" w:rsidRDefault="00692D66">
            <w:pPr>
              <w:widowControl w:val="0"/>
              <w:tabs>
                <w:tab w:val="left" w:pos="69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2D66" w:rsidRPr="009018AB" w:rsidRDefault="00692D66">
            <w:pPr>
              <w:widowControl w:val="0"/>
              <w:tabs>
                <w:tab w:val="left" w:pos="69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2D66" w:rsidRPr="009018AB" w:rsidRDefault="00692D66">
            <w:pPr>
              <w:widowControl w:val="0"/>
              <w:tabs>
                <w:tab w:val="left" w:pos="69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2D66" w:rsidRPr="009018AB" w:rsidRDefault="00692D66">
            <w:pPr>
              <w:widowControl w:val="0"/>
              <w:tabs>
                <w:tab w:val="left" w:pos="69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2D66" w:rsidRPr="009018AB" w:rsidRDefault="00692D66">
            <w:pPr>
              <w:widowControl w:val="0"/>
              <w:tabs>
                <w:tab w:val="left" w:pos="69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2D66" w:rsidRPr="009018AB" w:rsidRDefault="00692D66">
            <w:pPr>
              <w:widowControl w:val="0"/>
              <w:tabs>
                <w:tab w:val="left" w:pos="69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2D66" w:rsidRPr="009018AB" w:rsidRDefault="00692D66">
            <w:pPr>
              <w:widowControl w:val="0"/>
              <w:tabs>
                <w:tab w:val="left" w:pos="69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2D66" w:rsidRPr="009018AB" w:rsidRDefault="00692D66">
            <w:pPr>
              <w:widowControl w:val="0"/>
              <w:tabs>
                <w:tab w:val="left" w:pos="69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2D66" w:rsidRPr="009018AB" w:rsidRDefault="00692D66">
            <w:pPr>
              <w:widowControl w:val="0"/>
              <w:tabs>
                <w:tab w:val="left" w:pos="69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2D66" w:rsidRPr="009018AB" w:rsidRDefault="00692D66">
            <w:pPr>
              <w:widowControl w:val="0"/>
              <w:tabs>
                <w:tab w:val="left" w:pos="69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2D66" w:rsidRPr="009018AB" w:rsidRDefault="00692D66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9018AB">
              <w:rPr>
                <w:rFonts w:ascii="Times New Roman" w:hAnsi="Times New Roman" w:cs="Times New Roman"/>
                <w:sz w:val="18"/>
                <w:szCs w:val="18"/>
              </w:rPr>
              <w:t>).</w:t>
            </w:r>
          </w:p>
        </w:tc>
      </w:tr>
      <w:tr w:rsidR="00692D66" w:rsidRPr="00B2400F" w:rsidTr="00692D66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372" w:type="dxa"/>
            <w:gridSpan w:val="2"/>
            <w:noWrap/>
          </w:tcPr>
          <w:p w:rsidR="00692D66" w:rsidRPr="009018AB" w:rsidRDefault="00692D66" w:rsidP="0047031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8A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407" w:type="dxa"/>
            <w:gridSpan w:val="5"/>
            <w:noWrap/>
          </w:tcPr>
          <w:p w:rsidR="00692D66" w:rsidRPr="009018AB" w:rsidRDefault="00692D66" w:rsidP="0047031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8A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76" w:type="dxa"/>
            <w:gridSpan w:val="5"/>
            <w:noWrap/>
          </w:tcPr>
          <w:p w:rsidR="00692D66" w:rsidRPr="009018AB" w:rsidRDefault="00692D66" w:rsidP="0047031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8A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53" w:type="dxa"/>
            <w:gridSpan w:val="6"/>
            <w:noWrap/>
          </w:tcPr>
          <w:p w:rsidR="00692D66" w:rsidRPr="009018AB" w:rsidRDefault="00692D66" w:rsidP="0047031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8A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987" w:type="dxa"/>
            <w:gridSpan w:val="10"/>
            <w:noWrap/>
          </w:tcPr>
          <w:p w:rsidR="00692D66" w:rsidRPr="009018AB" w:rsidRDefault="00692D66" w:rsidP="0047031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9018AB">
              <w:rPr>
                <w:rFonts w:ascii="Times New Roman" w:hAnsi="Times New Roman" w:cs="Times New Roman"/>
                <w:sz w:val="18"/>
                <w:szCs w:val="18"/>
              </w:rPr>
              <w:t xml:space="preserve">Профессиональное развитие и подготовка муниципальных служащих </w:t>
            </w:r>
          </w:p>
        </w:tc>
        <w:tc>
          <w:tcPr>
            <w:tcW w:w="1428" w:type="dxa"/>
            <w:gridSpan w:val="3"/>
            <w:noWrap/>
          </w:tcPr>
          <w:p w:rsidR="00692D66" w:rsidRPr="009018AB" w:rsidRDefault="00692D66" w:rsidP="0047031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8AB">
              <w:rPr>
                <w:rFonts w:ascii="Times New Roman" w:hAnsi="Times New Roman" w:cs="Times New Roman"/>
                <w:sz w:val="18"/>
                <w:szCs w:val="18"/>
              </w:rPr>
              <w:t>Аппарат</w:t>
            </w:r>
          </w:p>
        </w:tc>
        <w:tc>
          <w:tcPr>
            <w:tcW w:w="833" w:type="dxa"/>
            <w:shd w:val="clear" w:color="auto" w:fill="FFFFFF" w:themeFill="background1"/>
            <w:noWrap/>
          </w:tcPr>
          <w:p w:rsidR="00692D66" w:rsidRPr="009018AB" w:rsidRDefault="00692D66" w:rsidP="007352C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8AB">
              <w:rPr>
                <w:rFonts w:ascii="Times New Roman" w:hAnsi="Times New Roman" w:cs="Times New Roman"/>
                <w:sz w:val="18"/>
                <w:szCs w:val="18"/>
              </w:rPr>
              <w:t>2015-202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9018AB">
              <w:rPr>
                <w:rFonts w:ascii="Times New Roman" w:hAnsi="Times New Roman" w:cs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730" w:type="dxa"/>
            <w:gridSpan w:val="4"/>
            <w:shd w:val="clear" w:color="auto" w:fill="FFFFFF" w:themeFill="background1"/>
          </w:tcPr>
          <w:p w:rsidR="00692D66" w:rsidRPr="009018AB" w:rsidRDefault="00692D66" w:rsidP="007352C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8AB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  <w:r w:rsidRPr="009018AB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1696" w:type="dxa"/>
            <w:gridSpan w:val="2"/>
            <w:shd w:val="clear" w:color="auto" w:fill="FFFFFF" w:themeFill="background1"/>
            <w:noWrap/>
          </w:tcPr>
          <w:p w:rsidR="00692D66" w:rsidRPr="009018AB" w:rsidRDefault="00692D66" w:rsidP="0047031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9018AB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обучения муниципальных служащих муниципального образования  </w:t>
            </w:r>
          </w:p>
        </w:tc>
        <w:tc>
          <w:tcPr>
            <w:tcW w:w="3115" w:type="dxa"/>
            <w:gridSpan w:val="2"/>
            <w:shd w:val="clear" w:color="auto" w:fill="FFFFFF" w:themeFill="background1"/>
          </w:tcPr>
          <w:p w:rsidR="00692D66" w:rsidRPr="00B2400F" w:rsidRDefault="00692D66" w:rsidP="007352C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9018AB">
              <w:rPr>
                <w:rFonts w:ascii="Times New Roman" w:hAnsi="Times New Roman" w:cs="Times New Roman"/>
                <w:sz w:val="18"/>
                <w:szCs w:val="18"/>
              </w:rPr>
              <w:t xml:space="preserve">Повысили квалификацию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  <w:r w:rsidRPr="009018AB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r w:rsidRPr="009018AB">
              <w:rPr>
                <w:rFonts w:ascii="Times New Roman" w:hAnsi="Times New Roman" w:cs="Times New Roman"/>
                <w:sz w:val="18"/>
                <w:szCs w:val="18"/>
              </w:rPr>
              <w:t xml:space="preserve"> служащи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r w:rsidRPr="009018AB">
              <w:rPr>
                <w:rFonts w:ascii="Times New Roman" w:hAnsi="Times New Roman" w:cs="Times New Roman"/>
                <w:sz w:val="18"/>
                <w:szCs w:val="18"/>
              </w:rPr>
              <w:t xml:space="preserve"> органов местного самоуправления МО «</w:t>
            </w:r>
            <w:proofErr w:type="spellStart"/>
            <w:r w:rsidRPr="009018AB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9018AB">
              <w:rPr>
                <w:rFonts w:ascii="Times New Roman" w:hAnsi="Times New Roman" w:cs="Times New Roman"/>
                <w:sz w:val="18"/>
                <w:szCs w:val="18"/>
              </w:rPr>
              <w:t xml:space="preserve"> район».</w:t>
            </w:r>
          </w:p>
        </w:tc>
        <w:tc>
          <w:tcPr>
            <w:tcW w:w="2266" w:type="dxa"/>
            <w:shd w:val="clear" w:color="auto" w:fill="FFFFFF" w:themeFill="background1"/>
          </w:tcPr>
          <w:p w:rsidR="00692D66" w:rsidRPr="00B2400F" w:rsidRDefault="00692D66" w:rsidP="0047031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92D66" w:rsidRPr="00B2400F" w:rsidTr="00692D66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3109"/>
        </w:trPr>
        <w:tc>
          <w:tcPr>
            <w:tcW w:w="372" w:type="dxa"/>
            <w:gridSpan w:val="2"/>
            <w:noWrap/>
          </w:tcPr>
          <w:p w:rsidR="00692D66" w:rsidRPr="00D9313A" w:rsidRDefault="00692D66" w:rsidP="0047031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1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07" w:type="dxa"/>
            <w:gridSpan w:val="5"/>
            <w:noWrap/>
          </w:tcPr>
          <w:p w:rsidR="00692D66" w:rsidRPr="00D9313A" w:rsidRDefault="00692D66" w:rsidP="0047031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13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76" w:type="dxa"/>
            <w:gridSpan w:val="5"/>
            <w:noWrap/>
          </w:tcPr>
          <w:p w:rsidR="00692D66" w:rsidRPr="00D9313A" w:rsidRDefault="00692D66" w:rsidP="0047031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13A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53" w:type="dxa"/>
            <w:gridSpan w:val="6"/>
            <w:noWrap/>
          </w:tcPr>
          <w:p w:rsidR="00692D66" w:rsidRPr="00D9313A" w:rsidRDefault="00692D66" w:rsidP="0047031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1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987" w:type="dxa"/>
            <w:gridSpan w:val="10"/>
            <w:noWrap/>
          </w:tcPr>
          <w:p w:rsidR="00692D66" w:rsidRPr="00D9313A" w:rsidRDefault="00692D66" w:rsidP="0047031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9313A">
              <w:rPr>
                <w:rFonts w:ascii="Times New Roman" w:hAnsi="Times New Roman" w:cs="Times New Roman"/>
                <w:sz w:val="18"/>
                <w:szCs w:val="18"/>
              </w:rPr>
              <w:t>Внедрение на муниципальной службе современных кадровых технологий, повышение эффективности и престижа муниципальной службы</w:t>
            </w:r>
          </w:p>
        </w:tc>
        <w:tc>
          <w:tcPr>
            <w:tcW w:w="1428" w:type="dxa"/>
            <w:gridSpan w:val="3"/>
            <w:noWrap/>
          </w:tcPr>
          <w:p w:rsidR="00692D66" w:rsidRPr="00D9313A" w:rsidRDefault="00692D66" w:rsidP="007352C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13A">
              <w:rPr>
                <w:rFonts w:ascii="Times New Roman" w:hAnsi="Times New Roman" w:cs="Times New Roman"/>
                <w:sz w:val="18"/>
                <w:szCs w:val="18"/>
              </w:rPr>
              <w:t>Аппарат</w:t>
            </w:r>
          </w:p>
        </w:tc>
        <w:tc>
          <w:tcPr>
            <w:tcW w:w="833" w:type="dxa"/>
            <w:shd w:val="clear" w:color="auto" w:fill="FFFFFF" w:themeFill="background1"/>
            <w:noWrap/>
          </w:tcPr>
          <w:p w:rsidR="00692D66" w:rsidRPr="00D9313A" w:rsidRDefault="00692D66" w:rsidP="007352C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13A">
              <w:rPr>
                <w:rFonts w:ascii="Times New Roman" w:hAnsi="Times New Roman" w:cs="Times New Roman"/>
                <w:sz w:val="18"/>
                <w:szCs w:val="18"/>
              </w:rPr>
              <w:t>2015-202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 </w:t>
            </w:r>
            <w:r w:rsidRPr="00D9313A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730" w:type="dxa"/>
            <w:gridSpan w:val="4"/>
            <w:shd w:val="clear" w:color="auto" w:fill="FFFFFF" w:themeFill="background1"/>
          </w:tcPr>
          <w:p w:rsidR="00692D66" w:rsidRPr="00D9313A" w:rsidRDefault="00692D66" w:rsidP="007352C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13A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  <w:r w:rsidRPr="00D9313A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1696" w:type="dxa"/>
            <w:gridSpan w:val="2"/>
            <w:shd w:val="clear" w:color="auto" w:fill="FFFFFF" w:themeFill="background1"/>
            <w:noWrap/>
          </w:tcPr>
          <w:p w:rsidR="00692D66" w:rsidRPr="00D9313A" w:rsidRDefault="00692D66" w:rsidP="0047031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9313A"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Проведение  аттестации муниципальных служащих, конкурсов на замещение вакантных должностей  муниципальной службы, формирование кадрового резерва. </w:t>
            </w:r>
          </w:p>
          <w:p w:rsidR="00692D66" w:rsidRPr="00D9313A" w:rsidRDefault="00692D66" w:rsidP="0047031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2D66" w:rsidRPr="00D9313A" w:rsidRDefault="00692D66" w:rsidP="0047031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5" w:type="dxa"/>
            <w:gridSpan w:val="2"/>
            <w:shd w:val="clear" w:color="auto" w:fill="FFFFFF" w:themeFill="background1"/>
          </w:tcPr>
          <w:p w:rsidR="00692D66" w:rsidRPr="00D9313A" w:rsidRDefault="00692D66" w:rsidP="007352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313A">
              <w:rPr>
                <w:rFonts w:ascii="Times New Roman" w:hAnsi="Times New Roman" w:cs="Times New Roman"/>
                <w:sz w:val="18"/>
                <w:szCs w:val="18"/>
              </w:rPr>
              <w:t>Прошли аттестацию в 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D9313A">
              <w:rPr>
                <w:rFonts w:ascii="Times New Roman" w:hAnsi="Times New Roman" w:cs="Times New Roman"/>
                <w:sz w:val="18"/>
                <w:szCs w:val="18"/>
              </w:rPr>
              <w:t xml:space="preserve"> году - 1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D9313A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муниципальных служащих, присвоен классный чин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 w:rsidRPr="00D9313A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муниципальным служащим, включено в кадровый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резерв 29 </w:t>
            </w:r>
            <w:r w:rsidRPr="007352C1">
              <w:rPr>
                <w:rFonts w:ascii="Times New Roman" w:hAnsi="Times New Roman" w:cs="Times New Roman"/>
                <w:sz w:val="18"/>
                <w:szCs w:val="18"/>
              </w:rPr>
              <w:t>муниципальных служащих.</w:t>
            </w:r>
            <w:r w:rsidRPr="00D9313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692D66" w:rsidRPr="00D9313A" w:rsidRDefault="00692D66" w:rsidP="0047031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2D66" w:rsidRPr="00D9313A" w:rsidRDefault="00692D66" w:rsidP="0047031E">
            <w:pPr>
              <w:spacing w:before="40" w:after="40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692D66" w:rsidRPr="00B2400F" w:rsidRDefault="00692D66" w:rsidP="0047031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6" w:type="dxa"/>
            <w:shd w:val="clear" w:color="auto" w:fill="FFFFFF" w:themeFill="background1"/>
          </w:tcPr>
          <w:p w:rsidR="00692D66" w:rsidRPr="00B2400F" w:rsidRDefault="00692D66" w:rsidP="0047031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92D66" w:rsidTr="00692D66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37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692D66" w:rsidRPr="009018AB" w:rsidRDefault="00692D6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8A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07" w:type="dxa"/>
            <w:gridSpan w:val="5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692D66" w:rsidRPr="009018AB" w:rsidRDefault="00692D6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8A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76" w:type="dxa"/>
            <w:gridSpan w:val="5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692D66" w:rsidRPr="009018AB" w:rsidRDefault="00692D6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8A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96" w:type="dxa"/>
            <w:gridSpan w:val="7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692D66" w:rsidRPr="009018AB" w:rsidRDefault="00692D6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44" w:type="dxa"/>
            <w:gridSpan w:val="9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692D66" w:rsidRPr="009018AB" w:rsidRDefault="00692D66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9018AB">
              <w:rPr>
                <w:rFonts w:ascii="Times New Roman" w:hAnsi="Times New Roman" w:cs="Times New Roman"/>
                <w:sz w:val="18"/>
                <w:szCs w:val="18"/>
              </w:rPr>
              <w:t>Осуществление  мер по противодействию коррупции в МО «</w:t>
            </w:r>
            <w:proofErr w:type="spellStart"/>
            <w:r w:rsidRPr="009018AB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9018AB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428" w:type="dxa"/>
            <w:gridSpan w:val="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692D66" w:rsidRPr="009018AB" w:rsidRDefault="00692D6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8AB">
              <w:rPr>
                <w:rFonts w:ascii="Times New Roman" w:hAnsi="Times New Roman" w:cs="Times New Roman"/>
                <w:sz w:val="18"/>
                <w:szCs w:val="18"/>
              </w:rPr>
              <w:t>Аппарат</w:t>
            </w:r>
          </w:p>
        </w:tc>
        <w:tc>
          <w:tcPr>
            <w:tcW w:w="8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692D66" w:rsidRPr="009018AB" w:rsidRDefault="00692D6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8AB">
              <w:rPr>
                <w:rFonts w:ascii="Times New Roman" w:hAnsi="Times New Roman" w:cs="Times New Roman"/>
                <w:sz w:val="18"/>
                <w:szCs w:val="18"/>
              </w:rPr>
              <w:t>2015-2020 годы</w:t>
            </w:r>
          </w:p>
        </w:tc>
        <w:tc>
          <w:tcPr>
            <w:tcW w:w="730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692D66" w:rsidRPr="009018AB" w:rsidRDefault="00692D6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8AB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1696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692D66" w:rsidRPr="009018AB" w:rsidRDefault="00692D66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9018AB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работы органов местного самоуправления  в соответствии с федеральным законодательством по противодействию коррупции, оценка состояния антикоррупционной деятельности в </w:t>
            </w:r>
            <w:proofErr w:type="spellStart"/>
            <w:r w:rsidRPr="009018AB">
              <w:rPr>
                <w:rFonts w:ascii="Times New Roman" w:hAnsi="Times New Roman" w:cs="Times New Roman"/>
                <w:sz w:val="18"/>
                <w:szCs w:val="18"/>
              </w:rPr>
              <w:t>Глазовском</w:t>
            </w:r>
            <w:proofErr w:type="spellEnd"/>
            <w:r w:rsidRPr="009018AB">
              <w:rPr>
                <w:rFonts w:ascii="Times New Roman" w:hAnsi="Times New Roman" w:cs="Times New Roman"/>
                <w:sz w:val="18"/>
                <w:szCs w:val="18"/>
              </w:rPr>
              <w:t xml:space="preserve"> районе.</w:t>
            </w:r>
          </w:p>
        </w:tc>
        <w:tc>
          <w:tcPr>
            <w:tcW w:w="3115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692D66" w:rsidRPr="00C94AFD" w:rsidRDefault="00692D66" w:rsidP="00C94AFD">
            <w:pPr>
              <w:spacing w:before="40" w:after="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94AFD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24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.02.</w:t>
            </w:r>
            <w:r w:rsidRPr="00C94AFD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2021 года </w:t>
            </w:r>
            <w:r w:rsidRPr="00C94AFD">
              <w:rPr>
                <w:rFonts w:ascii="Times New Roman" w:hAnsi="Times New Roman" w:cs="Times New Roman"/>
                <w:sz w:val="18"/>
                <w:szCs w:val="18"/>
              </w:rPr>
              <w:t>утвержден постановлением Главы муниципального образования «</w:t>
            </w:r>
            <w:proofErr w:type="spellStart"/>
            <w:r w:rsidRPr="00C94AFD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C94AFD">
              <w:rPr>
                <w:rFonts w:ascii="Times New Roman" w:hAnsi="Times New Roman" w:cs="Times New Roman"/>
                <w:sz w:val="18"/>
                <w:szCs w:val="18"/>
              </w:rPr>
              <w:t xml:space="preserve"> район» № 2 план мероприятий по противодействию коррупции в органах местного самоуправления (ОМС) МО «</w:t>
            </w:r>
            <w:proofErr w:type="spellStart"/>
            <w:r w:rsidRPr="00C94AFD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C94AFD">
              <w:rPr>
                <w:rFonts w:ascii="Times New Roman" w:hAnsi="Times New Roman" w:cs="Times New Roman"/>
                <w:sz w:val="18"/>
                <w:szCs w:val="18"/>
              </w:rPr>
              <w:t xml:space="preserve"> район» на 2021 год.</w:t>
            </w:r>
          </w:p>
          <w:p w:rsidR="00692D66" w:rsidRPr="00C94AFD" w:rsidRDefault="00692D66" w:rsidP="00C94AFD">
            <w:pPr>
              <w:spacing w:before="40" w:after="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94AFD">
              <w:rPr>
                <w:rFonts w:ascii="Times New Roman" w:hAnsi="Times New Roman" w:cs="Times New Roman"/>
                <w:sz w:val="18"/>
                <w:szCs w:val="18"/>
              </w:rPr>
              <w:t xml:space="preserve">     Вышеуказанный план выполнен.</w:t>
            </w:r>
          </w:p>
          <w:p w:rsidR="00692D66" w:rsidRPr="00C94AFD" w:rsidRDefault="00692D66" w:rsidP="00C94AFD">
            <w:pPr>
              <w:spacing w:before="40" w:after="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94AFD">
              <w:rPr>
                <w:rFonts w:ascii="Times New Roman" w:hAnsi="Times New Roman" w:cs="Times New Roman"/>
                <w:sz w:val="18"/>
                <w:szCs w:val="18"/>
              </w:rPr>
              <w:t xml:space="preserve">  Меры, принимаемые ОМС МО «</w:t>
            </w:r>
            <w:proofErr w:type="spellStart"/>
            <w:r w:rsidRPr="00C94AFD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C94AFD">
              <w:rPr>
                <w:rFonts w:ascii="Times New Roman" w:hAnsi="Times New Roman" w:cs="Times New Roman"/>
                <w:sz w:val="18"/>
                <w:szCs w:val="18"/>
              </w:rPr>
              <w:t xml:space="preserve"> район» в рамках противодействия коррупции, в целом, можно оценить как эффективные согласно показателям: </w:t>
            </w:r>
          </w:p>
          <w:p w:rsidR="00692D66" w:rsidRPr="00C94AFD" w:rsidRDefault="00692D66" w:rsidP="00C94AFD">
            <w:pPr>
              <w:spacing w:before="40" w:after="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94AFD">
              <w:rPr>
                <w:rFonts w:ascii="Times New Roman" w:hAnsi="Times New Roman" w:cs="Times New Roman"/>
                <w:sz w:val="18"/>
                <w:szCs w:val="18"/>
              </w:rPr>
              <w:t xml:space="preserve">- отсутствие официально обратившихся в муниципальные органы с жалобами и заявлениями на проявления коррупции в </w:t>
            </w:r>
            <w:r w:rsidRPr="00C94AF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деятельности муниципальных служащих ОМС МО «</w:t>
            </w:r>
            <w:proofErr w:type="spellStart"/>
            <w:r w:rsidRPr="00C94AFD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C94AFD">
              <w:rPr>
                <w:rFonts w:ascii="Times New Roman" w:hAnsi="Times New Roman" w:cs="Times New Roman"/>
                <w:sz w:val="18"/>
                <w:szCs w:val="18"/>
              </w:rPr>
              <w:t xml:space="preserve"> район»;</w:t>
            </w:r>
          </w:p>
          <w:p w:rsidR="00692D66" w:rsidRPr="00C94AFD" w:rsidRDefault="00692D66" w:rsidP="00C94AFD">
            <w:pPr>
              <w:spacing w:before="40" w:after="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94AFD">
              <w:rPr>
                <w:rFonts w:ascii="Times New Roman" w:hAnsi="Times New Roman" w:cs="Times New Roman"/>
                <w:sz w:val="18"/>
                <w:szCs w:val="18"/>
              </w:rPr>
              <w:t>- отсутствие установленных фактов несоблюдения муниципальными служащими запретов и ограничений, требований к служебному поведению и урегулированию конфликта интересов, предусмотренных законодательством о муниципальной службе;</w:t>
            </w:r>
          </w:p>
          <w:p w:rsidR="00692D66" w:rsidRPr="00C94AFD" w:rsidRDefault="00692D66" w:rsidP="00C94AFD">
            <w:pPr>
              <w:spacing w:before="40" w:after="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94AFD">
              <w:rPr>
                <w:rFonts w:ascii="Times New Roman" w:hAnsi="Times New Roman" w:cs="Times New Roman"/>
                <w:sz w:val="18"/>
                <w:szCs w:val="18"/>
              </w:rPr>
              <w:t>- отсутствие выявленных коррупционных правонарушений со стороны лиц, замещающих муниципальные должности;</w:t>
            </w:r>
          </w:p>
          <w:p w:rsidR="00692D66" w:rsidRPr="00C94AFD" w:rsidRDefault="00692D66" w:rsidP="00C94AFD">
            <w:pPr>
              <w:spacing w:before="40" w:after="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94AFD">
              <w:rPr>
                <w:rFonts w:ascii="Times New Roman" w:hAnsi="Times New Roman" w:cs="Times New Roman"/>
                <w:sz w:val="18"/>
                <w:szCs w:val="18"/>
              </w:rPr>
              <w:t xml:space="preserve">- отсутствие судебных актов о признании </w:t>
            </w:r>
            <w:proofErr w:type="gramStart"/>
            <w:r w:rsidRPr="00C94AFD">
              <w:rPr>
                <w:rFonts w:ascii="Times New Roman" w:hAnsi="Times New Roman" w:cs="Times New Roman"/>
                <w:sz w:val="18"/>
                <w:szCs w:val="18"/>
              </w:rPr>
              <w:t>недействительными</w:t>
            </w:r>
            <w:proofErr w:type="gramEnd"/>
            <w:r w:rsidRPr="00C94AFD">
              <w:rPr>
                <w:rFonts w:ascii="Times New Roman" w:hAnsi="Times New Roman" w:cs="Times New Roman"/>
                <w:sz w:val="18"/>
                <w:szCs w:val="18"/>
              </w:rPr>
              <w:t xml:space="preserve">   правовых актов, незаконными решений и действий (бездействия) муниципального органа и его должностных лиц;</w:t>
            </w:r>
          </w:p>
          <w:p w:rsidR="00692D66" w:rsidRPr="00C94AFD" w:rsidRDefault="00692D66" w:rsidP="00C94AFD">
            <w:pPr>
              <w:spacing w:before="40" w:after="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94AFD">
              <w:rPr>
                <w:rFonts w:ascii="Times New Roman" w:hAnsi="Times New Roman" w:cs="Times New Roman"/>
                <w:sz w:val="18"/>
                <w:szCs w:val="18"/>
              </w:rPr>
              <w:t xml:space="preserve">-  минимальное количество проектов муниципальных нормативных правовых актов с выявленными </w:t>
            </w:r>
            <w:proofErr w:type="spellStart"/>
            <w:r w:rsidRPr="00C94AFD">
              <w:rPr>
                <w:rFonts w:ascii="Times New Roman" w:hAnsi="Times New Roman" w:cs="Times New Roman"/>
                <w:sz w:val="18"/>
                <w:szCs w:val="18"/>
              </w:rPr>
              <w:t>коррупциогенными</w:t>
            </w:r>
            <w:proofErr w:type="spellEnd"/>
            <w:r w:rsidRPr="00C94AFD">
              <w:rPr>
                <w:rFonts w:ascii="Times New Roman" w:hAnsi="Times New Roman" w:cs="Times New Roman"/>
                <w:sz w:val="18"/>
                <w:szCs w:val="18"/>
              </w:rPr>
              <w:t xml:space="preserve"> факторами (в 2021 году – 1, в 2020 году - 2 проектах мпа)</w:t>
            </w:r>
          </w:p>
          <w:p w:rsidR="00692D66" w:rsidRPr="00C94AFD" w:rsidRDefault="00692D66" w:rsidP="00C94AFD">
            <w:pPr>
              <w:spacing w:before="40" w:after="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94AFD">
              <w:rPr>
                <w:rFonts w:ascii="Times New Roman" w:hAnsi="Times New Roman" w:cs="Times New Roman"/>
                <w:sz w:val="18"/>
                <w:szCs w:val="18"/>
              </w:rPr>
              <w:t xml:space="preserve"> - отсутствие фактов необоснованного занижения или завышения цен в сфере осуществления  закупок товаров, работ, услуг для обеспечения муниципальных нужд, имеющих коррупционную направленность; </w:t>
            </w:r>
          </w:p>
          <w:p w:rsidR="00692D66" w:rsidRPr="00C94AFD" w:rsidRDefault="00692D66" w:rsidP="00C94AFD">
            <w:pPr>
              <w:spacing w:before="40" w:after="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94AFD">
              <w:rPr>
                <w:rFonts w:ascii="Times New Roman" w:hAnsi="Times New Roman" w:cs="Times New Roman"/>
                <w:sz w:val="18"/>
                <w:szCs w:val="18"/>
              </w:rPr>
              <w:t>- общедоступность и прозрачность информации о противодействии коррупции, деятельности ОМС, в том числе муниципальных услугах на официальном портале МО «</w:t>
            </w:r>
            <w:proofErr w:type="spellStart"/>
            <w:r w:rsidRPr="00C94AFD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C94AFD">
              <w:rPr>
                <w:rFonts w:ascii="Times New Roman" w:hAnsi="Times New Roman" w:cs="Times New Roman"/>
                <w:sz w:val="18"/>
                <w:szCs w:val="18"/>
              </w:rPr>
              <w:t xml:space="preserve"> район», стендах в здании Администрации </w:t>
            </w:r>
            <w:proofErr w:type="spellStart"/>
            <w:r w:rsidRPr="00C94AFD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C94AFD">
              <w:rPr>
                <w:rFonts w:ascii="Times New Roman" w:hAnsi="Times New Roman" w:cs="Times New Roman"/>
                <w:sz w:val="18"/>
                <w:szCs w:val="18"/>
              </w:rPr>
              <w:t xml:space="preserve"> района, проведение антикоррупционного обучения для муниципальных служащих,  </w:t>
            </w:r>
            <w:r w:rsidRPr="00C94AF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разработка методических и информационных материалов в сфере противодействия коррупции и обеспечение доступности для ознакомления с население;</w:t>
            </w:r>
          </w:p>
          <w:p w:rsidR="00692D66" w:rsidRPr="00C94AFD" w:rsidRDefault="00692D66" w:rsidP="00C94AFD">
            <w:pPr>
              <w:spacing w:before="40" w:after="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94AFD">
              <w:rPr>
                <w:rFonts w:ascii="Times New Roman" w:hAnsi="Times New Roman" w:cs="Times New Roman"/>
                <w:sz w:val="18"/>
                <w:szCs w:val="18"/>
              </w:rPr>
              <w:t xml:space="preserve">    - наличие нормативной правовой базы в сфере противодействия коррупции, разработанной на уровне ОМС МО «</w:t>
            </w:r>
            <w:proofErr w:type="spellStart"/>
            <w:r w:rsidRPr="00C94AFD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C94AFD">
              <w:rPr>
                <w:rFonts w:ascii="Times New Roman" w:hAnsi="Times New Roman" w:cs="Times New Roman"/>
                <w:sz w:val="18"/>
                <w:szCs w:val="18"/>
              </w:rPr>
              <w:t xml:space="preserve"> район» (показатель в сравнении с 2020 годом на том же уровне).</w:t>
            </w:r>
          </w:p>
          <w:p w:rsidR="00692D66" w:rsidRPr="009018AB" w:rsidRDefault="00692D66" w:rsidP="00C94AF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C94AFD">
              <w:rPr>
                <w:rFonts w:ascii="Times New Roman" w:hAnsi="Times New Roman" w:cs="Times New Roman"/>
                <w:sz w:val="18"/>
                <w:szCs w:val="18"/>
              </w:rPr>
              <w:t>Результаты антикоррупционного мониторинга размещены на официальном портале МО «</w:t>
            </w:r>
            <w:proofErr w:type="spellStart"/>
            <w:r w:rsidRPr="00C94AFD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C94AFD">
              <w:rPr>
                <w:rFonts w:ascii="Times New Roman" w:hAnsi="Times New Roman" w:cs="Times New Roman"/>
                <w:sz w:val="18"/>
                <w:szCs w:val="18"/>
              </w:rPr>
              <w:t xml:space="preserve"> район».</w:t>
            </w:r>
          </w:p>
        </w:tc>
        <w:tc>
          <w:tcPr>
            <w:tcW w:w="22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692D66" w:rsidRDefault="00692D66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92D66" w:rsidRPr="00B2400F" w:rsidTr="004E0A83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gridBefore w:val="1"/>
          <w:wBefore w:w="21" w:type="dxa"/>
          <w:trHeight w:val="20"/>
        </w:trPr>
        <w:tc>
          <w:tcPr>
            <w:tcW w:w="393" w:type="dxa"/>
            <w:gridSpan w:val="3"/>
            <w:noWrap/>
          </w:tcPr>
          <w:p w:rsidR="00692D66" w:rsidRPr="004E0A83" w:rsidRDefault="00692D66" w:rsidP="00205B0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A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403" w:type="dxa"/>
            <w:gridSpan w:val="5"/>
            <w:noWrap/>
          </w:tcPr>
          <w:p w:rsidR="00692D66" w:rsidRPr="004E0A83" w:rsidRDefault="00692D66" w:rsidP="00205B0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A8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68" w:type="dxa"/>
            <w:gridSpan w:val="7"/>
            <w:noWrap/>
          </w:tcPr>
          <w:p w:rsidR="00692D66" w:rsidRPr="004E0A83" w:rsidRDefault="00692D66" w:rsidP="00205B0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A8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48" w:type="dxa"/>
            <w:gridSpan w:val="6"/>
            <w:noWrap/>
          </w:tcPr>
          <w:p w:rsidR="00692D66" w:rsidRPr="004E0A83" w:rsidRDefault="00692D66" w:rsidP="00205B0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A8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62" w:type="dxa"/>
            <w:gridSpan w:val="6"/>
            <w:noWrap/>
          </w:tcPr>
          <w:p w:rsidR="00692D66" w:rsidRPr="004E0A83" w:rsidRDefault="00692D66" w:rsidP="00205B0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4E0A83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работы Совета по противодействию коррупции, Комиссии по соблюдению  требований к служебному поведению муниципальных служащих и урегулированию конфликта интересов </w:t>
            </w:r>
          </w:p>
        </w:tc>
        <w:tc>
          <w:tcPr>
            <w:tcW w:w="1428" w:type="dxa"/>
            <w:gridSpan w:val="3"/>
            <w:noWrap/>
          </w:tcPr>
          <w:p w:rsidR="00692D66" w:rsidRPr="004E0A83" w:rsidRDefault="00692D66" w:rsidP="00205B0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A83">
              <w:rPr>
                <w:rFonts w:ascii="Times New Roman" w:hAnsi="Times New Roman" w:cs="Times New Roman"/>
                <w:sz w:val="18"/>
                <w:szCs w:val="18"/>
              </w:rPr>
              <w:t>Аппарат</w:t>
            </w:r>
          </w:p>
          <w:p w:rsidR="00692D66" w:rsidRPr="004E0A83" w:rsidRDefault="00692D66" w:rsidP="00205B0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3" w:type="dxa"/>
            <w:noWrap/>
          </w:tcPr>
          <w:p w:rsidR="00692D66" w:rsidRPr="004E0A83" w:rsidRDefault="00692D66" w:rsidP="00205B0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A83">
              <w:rPr>
                <w:rFonts w:ascii="Times New Roman" w:hAnsi="Times New Roman" w:cs="Times New Roman"/>
                <w:sz w:val="18"/>
                <w:szCs w:val="18"/>
              </w:rPr>
              <w:t>2015-2020 годы</w:t>
            </w:r>
          </w:p>
        </w:tc>
        <w:tc>
          <w:tcPr>
            <w:tcW w:w="730" w:type="dxa"/>
            <w:gridSpan w:val="4"/>
          </w:tcPr>
          <w:p w:rsidR="00692D66" w:rsidRPr="004E0A83" w:rsidRDefault="00692D66" w:rsidP="00205B0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A83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  <w:p w:rsidR="00692D66" w:rsidRPr="004E0A83" w:rsidRDefault="00692D66" w:rsidP="00205B0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A83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1696" w:type="dxa"/>
            <w:gridSpan w:val="2"/>
            <w:noWrap/>
          </w:tcPr>
          <w:p w:rsidR="00692D66" w:rsidRPr="004E0A83" w:rsidRDefault="00692D66" w:rsidP="00205B0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4E0A83">
              <w:rPr>
                <w:rFonts w:ascii="Times New Roman" w:hAnsi="Times New Roman" w:cs="Times New Roman"/>
                <w:sz w:val="18"/>
                <w:szCs w:val="18"/>
              </w:rPr>
              <w:t>Реализация  комплекса  мер, направленных на привлечение  муниципальных служащих к противодействию коррупции,  повышение  ответственности за выполнение служебных обязанностей.</w:t>
            </w:r>
          </w:p>
        </w:tc>
        <w:tc>
          <w:tcPr>
            <w:tcW w:w="3115" w:type="dxa"/>
            <w:gridSpan w:val="2"/>
            <w:shd w:val="clear" w:color="auto" w:fill="auto"/>
          </w:tcPr>
          <w:p w:rsidR="00692D66" w:rsidRPr="004E0A83" w:rsidRDefault="00692D66" w:rsidP="004E0A83">
            <w:pPr>
              <w:spacing w:after="0" w:line="240" w:lineRule="auto"/>
              <w:ind w:firstLine="25"/>
              <w:rPr>
                <w:rFonts w:ascii="Times New Roman" w:hAnsi="Times New Roman" w:cs="Times New Roman"/>
                <w:sz w:val="18"/>
                <w:szCs w:val="18"/>
              </w:rPr>
            </w:pPr>
            <w:r w:rsidRPr="004E0A83">
              <w:rPr>
                <w:rStyle w:val="c34b03a0ceb12e11e218aab1ced0dcfs5"/>
                <w:rFonts w:ascii="Times New Roman" w:hAnsi="Times New Roman" w:cs="Times New Roman"/>
                <w:color w:val="000000"/>
                <w:sz w:val="18"/>
                <w:szCs w:val="18"/>
              </w:rPr>
              <w:t>В 2021 году утвержден план работы Комиссии Администрации МО «</w:t>
            </w:r>
            <w:proofErr w:type="spellStart"/>
            <w:r w:rsidRPr="004E0A83">
              <w:rPr>
                <w:rStyle w:val="c34b03a0ceb12e11e218aab1ced0dcfs5"/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4E0A83">
              <w:rPr>
                <w:rStyle w:val="c34b03a0ceb12e11e218aab1ced0dcfs5"/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район» по соблюдению требований к служебному поведению муниципальных служащих, руководителей муниципальных учреждений и урегулированию конфликта интересов (далее – Комиссия). </w:t>
            </w:r>
            <w:r w:rsidRPr="004E0A83">
              <w:rPr>
                <w:rFonts w:ascii="Times New Roman" w:hAnsi="Times New Roman" w:cs="Times New Roman"/>
                <w:sz w:val="18"/>
                <w:szCs w:val="18"/>
              </w:rPr>
              <w:t>В течение года проведено 3 заседания Комиссии, на которых рассмотрено 3 материала (обращений), а именно: 1) уведомления руководителей двух муниципальных учреждений о возникновении личной заинтересованности при исполнении должностных обязанностей, которая приводит или может привести к конфликту интересов;</w:t>
            </w:r>
          </w:p>
          <w:p w:rsidR="00692D66" w:rsidRPr="004E0A83" w:rsidRDefault="00692D66" w:rsidP="004E0A8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0A83">
              <w:rPr>
                <w:rFonts w:ascii="Times New Roman" w:hAnsi="Times New Roman" w:cs="Times New Roman"/>
                <w:sz w:val="18"/>
                <w:szCs w:val="18"/>
              </w:rPr>
              <w:t xml:space="preserve">2) представление </w:t>
            </w:r>
            <w:proofErr w:type="spellStart"/>
            <w:r w:rsidRPr="004E0A83">
              <w:rPr>
                <w:rFonts w:ascii="Times New Roman" w:hAnsi="Times New Roman" w:cs="Times New Roman"/>
                <w:sz w:val="18"/>
                <w:szCs w:val="18"/>
              </w:rPr>
              <w:t>Глазовской</w:t>
            </w:r>
            <w:proofErr w:type="spellEnd"/>
            <w:r w:rsidRPr="004E0A83">
              <w:rPr>
                <w:rFonts w:ascii="Times New Roman" w:hAnsi="Times New Roman" w:cs="Times New Roman"/>
                <w:sz w:val="18"/>
                <w:szCs w:val="18"/>
              </w:rPr>
              <w:t xml:space="preserve"> межрайонной прокуратуры об устранении нарушений законодательства о противодействии коррупции.</w:t>
            </w:r>
          </w:p>
          <w:p w:rsidR="00692D66" w:rsidRPr="004E0A83" w:rsidRDefault="00692D66" w:rsidP="004E0A83">
            <w:pPr>
              <w:pStyle w:val="ac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4E0A83">
              <w:rPr>
                <w:rFonts w:ascii="Times New Roman" w:hAnsi="Times New Roman" w:cs="Times New Roman"/>
                <w:sz w:val="18"/>
                <w:szCs w:val="18"/>
              </w:rPr>
              <w:t xml:space="preserve">В течение года проводился анализ писем и обращений граждан на предмет наличия в них информации о злоупотреблениях лиц, замещающих должности муниципальной службы в органах местного самоуправления, признаков заинтересованности муниципальных служащих, которые могут привести к </w:t>
            </w:r>
            <w:r w:rsidRPr="004E0A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конфликту интересов, а также информации о нарушении муниципальными служащими требований к служебному поведению. Заявлений граждан, информации по вопросам, отнесенным к компетенции Комиссии, в адрес Комиссии не поступало.</w:t>
            </w:r>
          </w:p>
          <w:p w:rsidR="00692D66" w:rsidRPr="004E0A83" w:rsidRDefault="00692D66" w:rsidP="004E0A8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E0A83">
              <w:rPr>
                <w:rFonts w:ascii="Times New Roman" w:hAnsi="Times New Roman" w:cs="Times New Roman"/>
                <w:sz w:val="18"/>
                <w:szCs w:val="18"/>
              </w:rPr>
              <w:t>Обращений граждан, уведомлений и заявлений в 2021 году не поступало.</w:t>
            </w:r>
          </w:p>
          <w:p w:rsidR="00692D66" w:rsidRPr="004E0A83" w:rsidRDefault="00692D66" w:rsidP="004E0A83">
            <w:pPr>
              <w:pStyle w:val="3ecf04c531c2321bf8ceed58f6d95c05s12"/>
              <w:shd w:val="clear" w:color="auto" w:fill="FFFFFF"/>
              <w:spacing w:before="0" w:beforeAutospacing="0" w:after="0" w:afterAutospacing="0"/>
              <w:rPr>
                <w:color w:val="000000"/>
                <w:sz w:val="18"/>
                <w:szCs w:val="18"/>
              </w:rPr>
            </w:pPr>
            <w:r w:rsidRPr="004E0A83">
              <w:rPr>
                <w:rStyle w:val="c34b03a0ceb12e11e218aab1ced0dcfs5"/>
                <w:color w:val="000000"/>
                <w:sz w:val="18"/>
                <w:szCs w:val="18"/>
              </w:rPr>
              <w:t>Проводилась разъяснительная работа по соблюдению законодательства о противодействии коррупции среди муниципальных служащих и руководителей подведомственных муниципальных учреждений, органов местного самоуправления сельских поселений. </w:t>
            </w:r>
          </w:p>
          <w:p w:rsidR="00692D66" w:rsidRPr="00DE4083" w:rsidRDefault="00692D66" w:rsidP="004E0A83">
            <w:pPr>
              <w:pStyle w:val="3ecf04c531c2321bf8ceed58f6d95c05s12"/>
              <w:shd w:val="clear" w:color="auto" w:fill="FFFFFF"/>
              <w:spacing w:before="0" w:beforeAutospacing="0" w:after="0" w:afterAutospacing="0"/>
              <w:rPr>
                <w:color w:val="000000"/>
                <w:sz w:val="18"/>
                <w:szCs w:val="18"/>
              </w:rPr>
            </w:pPr>
            <w:r w:rsidRPr="004E0A83">
              <w:rPr>
                <w:rStyle w:val="c34b03a0ceb12e11e218aab1ced0dcfs5"/>
                <w:color w:val="000000"/>
                <w:sz w:val="18"/>
                <w:szCs w:val="18"/>
              </w:rPr>
              <w:t>Информации о нарушении муниципальными служащими органов местного самоуправления МО  «</w:t>
            </w:r>
            <w:proofErr w:type="spellStart"/>
            <w:r w:rsidRPr="004E0A83">
              <w:rPr>
                <w:rStyle w:val="c34b03a0ceb12e11e218aab1ced0dcfs5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4E0A83">
              <w:rPr>
                <w:rStyle w:val="c34b03a0ceb12e11e218aab1ced0dcfs5"/>
                <w:color w:val="000000"/>
                <w:sz w:val="18"/>
                <w:szCs w:val="18"/>
              </w:rPr>
              <w:t xml:space="preserve"> район» требований к служебному поведению и требований об урегулировании конфликта интересов не поступало.</w:t>
            </w:r>
          </w:p>
          <w:p w:rsidR="00692D66" w:rsidRPr="00B2400F" w:rsidRDefault="00692D66" w:rsidP="00205B0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6" w:type="dxa"/>
          </w:tcPr>
          <w:p w:rsidR="00692D66" w:rsidRPr="00B2400F" w:rsidRDefault="00692D66" w:rsidP="00B2400F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92D66" w:rsidTr="004E0A83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70"/>
        </w:trPr>
        <w:tc>
          <w:tcPr>
            <w:tcW w:w="396" w:type="dxa"/>
            <w:gridSpan w:val="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692D66" w:rsidRPr="00543771" w:rsidRDefault="00692D6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77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400" w:type="dxa"/>
            <w:gridSpan w:val="5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692D66" w:rsidRPr="00543771" w:rsidRDefault="00692D6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77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01" w:type="dxa"/>
            <w:gridSpan w:val="9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692D66" w:rsidRPr="00543771" w:rsidRDefault="00692D6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77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7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692D66" w:rsidRPr="00543771" w:rsidRDefault="00692D6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77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831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692D66" w:rsidRPr="00543771" w:rsidRDefault="00692D66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543771"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Проведение антикоррупционного мониторинга   </w:t>
            </w:r>
          </w:p>
        </w:tc>
        <w:tc>
          <w:tcPr>
            <w:tcW w:w="1419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692D66" w:rsidRPr="00543771" w:rsidRDefault="00692D6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771">
              <w:rPr>
                <w:rFonts w:ascii="Times New Roman" w:hAnsi="Times New Roman" w:cs="Times New Roman"/>
                <w:sz w:val="18"/>
                <w:szCs w:val="18"/>
              </w:rPr>
              <w:t>Аппарат</w:t>
            </w:r>
          </w:p>
        </w:tc>
        <w:tc>
          <w:tcPr>
            <w:tcW w:w="855" w:type="dxa"/>
            <w:gridSpan w:val="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692D66" w:rsidRPr="00543771" w:rsidRDefault="00692D66" w:rsidP="00C94AF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771">
              <w:rPr>
                <w:rFonts w:ascii="Times New Roman" w:hAnsi="Times New Roman" w:cs="Times New Roman"/>
                <w:sz w:val="18"/>
                <w:szCs w:val="18"/>
              </w:rPr>
              <w:t>2015-202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 </w:t>
            </w:r>
            <w:r w:rsidRPr="00543771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692D66" w:rsidRPr="00543771" w:rsidRDefault="00692D66" w:rsidP="00C94AF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77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 w:rsidRPr="00543771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714" w:type="dxa"/>
            <w:gridSpan w:val="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692D66" w:rsidRPr="00543771" w:rsidRDefault="00692D66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543771">
              <w:rPr>
                <w:rFonts w:ascii="Times New Roman" w:hAnsi="Times New Roman" w:cs="Times New Roman"/>
                <w:sz w:val="18"/>
                <w:szCs w:val="18"/>
              </w:rPr>
              <w:t>Анализ факторов, способствующих коррупции и подготовка предложений по разработке мер, направленных на выявление и устранение причин и условий, способствующих коррупционным правонарушениям.</w:t>
            </w:r>
          </w:p>
        </w:tc>
        <w:tc>
          <w:tcPr>
            <w:tcW w:w="311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692D66" w:rsidRPr="00C94AFD" w:rsidRDefault="00692D66" w:rsidP="00A7092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C94AFD">
              <w:rPr>
                <w:rFonts w:ascii="Times New Roman" w:hAnsi="Times New Roman" w:cs="Times New Roman"/>
                <w:sz w:val="18"/>
                <w:szCs w:val="18"/>
              </w:rPr>
              <w:t>Антикоррупционный мониторинг  проводится на основании Порядка проведения антикоррупционного мониторинга в органах местного самоуправления муниципального образования «</w:t>
            </w:r>
            <w:proofErr w:type="spellStart"/>
            <w:r w:rsidRPr="00C94AFD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C94AFD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227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692D66" w:rsidRPr="00543771" w:rsidRDefault="00692D66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92D66" w:rsidRPr="00B2400F" w:rsidTr="004E0A83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gridBefore w:val="1"/>
          <w:wBefore w:w="21" w:type="dxa"/>
          <w:trHeight w:val="70"/>
        </w:trPr>
        <w:tc>
          <w:tcPr>
            <w:tcW w:w="399" w:type="dxa"/>
            <w:gridSpan w:val="4"/>
            <w:noWrap/>
          </w:tcPr>
          <w:p w:rsidR="00692D66" w:rsidRPr="004E0A83" w:rsidRDefault="00692D66" w:rsidP="0047031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A8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7" w:type="dxa"/>
            <w:gridSpan w:val="4"/>
            <w:noWrap/>
          </w:tcPr>
          <w:p w:rsidR="00692D66" w:rsidRPr="004E0A83" w:rsidRDefault="00692D66" w:rsidP="0047031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A8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7" w:type="dxa"/>
            <w:gridSpan w:val="6"/>
            <w:noWrap/>
          </w:tcPr>
          <w:p w:rsidR="00692D66" w:rsidRPr="004E0A83" w:rsidRDefault="00692D66" w:rsidP="0047031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A8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49" w:type="dxa"/>
            <w:gridSpan w:val="6"/>
            <w:noWrap/>
          </w:tcPr>
          <w:p w:rsidR="00692D66" w:rsidRPr="004E0A83" w:rsidRDefault="00692D66" w:rsidP="0047031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A8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872" w:type="dxa"/>
            <w:gridSpan w:val="7"/>
            <w:noWrap/>
          </w:tcPr>
          <w:p w:rsidR="00692D66" w:rsidRPr="004E0A83" w:rsidRDefault="00692D66" w:rsidP="0047031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4E0A83">
              <w:rPr>
                <w:rFonts w:ascii="Times New Roman" w:hAnsi="Times New Roman" w:cs="Times New Roman"/>
                <w:sz w:val="18"/>
                <w:szCs w:val="18"/>
              </w:rPr>
              <w:t xml:space="preserve">Ежегодное предоставление сведений о доходах, расходах, об имуществе и обязательствах имущественного характера муниципальными служащими, </w:t>
            </w:r>
            <w:r w:rsidRPr="004E0A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руководителями муниципальных учреждений и членам их семей</w:t>
            </w:r>
          </w:p>
        </w:tc>
        <w:tc>
          <w:tcPr>
            <w:tcW w:w="1419" w:type="dxa"/>
            <w:gridSpan w:val="2"/>
            <w:shd w:val="clear" w:color="auto" w:fill="FFFFFF" w:themeFill="background1"/>
            <w:noWrap/>
          </w:tcPr>
          <w:p w:rsidR="00692D66" w:rsidRPr="004E0A83" w:rsidRDefault="00692D66" w:rsidP="0047031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A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Аппарат</w:t>
            </w:r>
          </w:p>
        </w:tc>
        <w:tc>
          <w:tcPr>
            <w:tcW w:w="855" w:type="dxa"/>
            <w:gridSpan w:val="3"/>
            <w:shd w:val="clear" w:color="auto" w:fill="FFFFFF" w:themeFill="background1"/>
            <w:noWrap/>
          </w:tcPr>
          <w:p w:rsidR="00692D66" w:rsidRPr="004E0A83" w:rsidRDefault="00692D66" w:rsidP="004E0A83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A83">
              <w:rPr>
                <w:rFonts w:ascii="Times New Roman" w:hAnsi="Times New Roman" w:cs="Times New Roman"/>
                <w:sz w:val="18"/>
                <w:szCs w:val="18"/>
              </w:rPr>
              <w:t>2015-2024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E0A83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693" w:type="dxa"/>
            <w:shd w:val="clear" w:color="auto" w:fill="FFFFFF" w:themeFill="background1"/>
          </w:tcPr>
          <w:p w:rsidR="00692D66" w:rsidRPr="004E0A83" w:rsidRDefault="00692D66" w:rsidP="004E0A83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A83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1714" w:type="dxa"/>
            <w:gridSpan w:val="3"/>
            <w:shd w:val="clear" w:color="auto" w:fill="FFFFFF" w:themeFill="background1"/>
            <w:noWrap/>
          </w:tcPr>
          <w:p w:rsidR="00692D66" w:rsidRPr="004E0A83" w:rsidRDefault="00692D66" w:rsidP="0047031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4E0A83">
              <w:rPr>
                <w:rFonts w:ascii="Times New Roman" w:hAnsi="Times New Roman" w:cs="Times New Roman"/>
                <w:sz w:val="18"/>
                <w:szCs w:val="18"/>
              </w:rPr>
              <w:t>Реализация требований антикоррупционного законодательства</w:t>
            </w:r>
          </w:p>
        </w:tc>
        <w:tc>
          <w:tcPr>
            <w:tcW w:w="3121" w:type="dxa"/>
            <w:gridSpan w:val="3"/>
            <w:shd w:val="clear" w:color="auto" w:fill="FFFFFF" w:themeFill="background1"/>
          </w:tcPr>
          <w:p w:rsidR="00692D66" w:rsidRPr="00B2400F" w:rsidRDefault="00692D66" w:rsidP="0047031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4E0A83">
              <w:rPr>
                <w:rFonts w:ascii="Times New Roman" w:hAnsi="Times New Roman" w:cs="Times New Roman"/>
                <w:sz w:val="18"/>
                <w:szCs w:val="18"/>
              </w:rPr>
              <w:t xml:space="preserve">В 2021 году все муниципальные служащие и  руководители муниципальных учреждений представили сведения о своих доходах, об имуществе и </w:t>
            </w:r>
            <w:r w:rsidRPr="004E0A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обязательствах имущественного характера, а также  сведения о доходах, об имуществе и обязательствах имущественного характера своих супруга (супруги) и несовершеннолетних детей (100%)</w:t>
            </w:r>
          </w:p>
        </w:tc>
        <w:tc>
          <w:tcPr>
            <w:tcW w:w="2266" w:type="dxa"/>
            <w:shd w:val="clear" w:color="auto" w:fill="FFFFFF" w:themeFill="background1"/>
          </w:tcPr>
          <w:p w:rsidR="00692D66" w:rsidRPr="00B2400F" w:rsidRDefault="00692D66" w:rsidP="0047031E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92D66" w:rsidTr="004E0A83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70"/>
        </w:trPr>
        <w:tc>
          <w:tcPr>
            <w:tcW w:w="396" w:type="dxa"/>
            <w:gridSpan w:val="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692D66" w:rsidRPr="00543771" w:rsidRDefault="00692D6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77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400" w:type="dxa"/>
            <w:gridSpan w:val="5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692D66" w:rsidRPr="00543771" w:rsidRDefault="00692D6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77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8" w:type="dxa"/>
            <w:gridSpan w:val="6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692D66" w:rsidRPr="00543771" w:rsidRDefault="00692D6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77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9" w:type="dxa"/>
            <w:gridSpan w:val="6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692D66" w:rsidRPr="00543771" w:rsidRDefault="00692D6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77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567" w:type="dxa"/>
            <w:gridSpan w:val="5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692D66" w:rsidRPr="00543771" w:rsidRDefault="00692D66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543771">
              <w:rPr>
                <w:rFonts w:ascii="Times New Roman" w:hAnsi="Times New Roman" w:cs="Times New Roman"/>
                <w:sz w:val="18"/>
                <w:szCs w:val="18"/>
              </w:rPr>
              <w:t>Проведение антикоррупционной экспертизы муниципальных правовых актов и их проектов</w:t>
            </w:r>
          </w:p>
        </w:tc>
        <w:tc>
          <w:tcPr>
            <w:tcW w:w="1754" w:type="dxa"/>
            <w:gridSpan w:val="5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692D66" w:rsidRPr="00543771" w:rsidRDefault="00692D6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771">
              <w:rPr>
                <w:rFonts w:ascii="Times New Roman" w:hAnsi="Times New Roman" w:cs="Times New Roman"/>
                <w:sz w:val="18"/>
                <w:szCs w:val="18"/>
              </w:rPr>
              <w:t>Аппарат</w:t>
            </w:r>
          </w:p>
        </w:tc>
        <w:tc>
          <w:tcPr>
            <w:tcW w:w="855" w:type="dxa"/>
            <w:gridSpan w:val="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692D66" w:rsidRPr="00543771" w:rsidRDefault="00692D66" w:rsidP="00C94AF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771">
              <w:rPr>
                <w:rFonts w:ascii="Times New Roman" w:hAnsi="Times New Roman" w:cs="Times New Roman"/>
                <w:sz w:val="18"/>
                <w:szCs w:val="18"/>
              </w:rPr>
              <w:t>2015-202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543771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692D66" w:rsidRPr="00543771" w:rsidRDefault="00692D66" w:rsidP="00C94AF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771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543771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1714" w:type="dxa"/>
            <w:gridSpan w:val="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692D66" w:rsidRPr="00543771" w:rsidRDefault="00692D66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543771">
              <w:rPr>
                <w:rFonts w:ascii="Times New Roman" w:hAnsi="Times New Roman" w:cs="Times New Roman"/>
                <w:sz w:val="18"/>
                <w:szCs w:val="18"/>
              </w:rPr>
              <w:t>Реализация требований антикоррупционного законодательства</w:t>
            </w:r>
          </w:p>
        </w:tc>
        <w:tc>
          <w:tcPr>
            <w:tcW w:w="311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692D66" w:rsidRPr="00C94AFD" w:rsidRDefault="00692D66" w:rsidP="00C94AF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543771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Pr="00C94AFD">
              <w:rPr>
                <w:rFonts w:ascii="Times New Roman" w:hAnsi="Times New Roman" w:cs="Times New Roman"/>
                <w:sz w:val="18"/>
                <w:szCs w:val="18"/>
              </w:rPr>
              <w:t xml:space="preserve">     Проведена антикоррупционная экспертиза  муниципальных правовых актов:</w:t>
            </w:r>
          </w:p>
          <w:p w:rsidR="00692D66" w:rsidRPr="00C94AFD" w:rsidRDefault="00692D66" w:rsidP="00C94AF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C94AFD">
              <w:rPr>
                <w:rFonts w:ascii="Times New Roman" w:hAnsi="Times New Roman" w:cs="Times New Roman"/>
                <w:sz w:val="18"/>
                <w:szCs w:val="18"/>
              </w:rPr>
              <w:t>а) 62  проектов решений Совета депутатов МО «</w:t>
            </w:r>
            <w:proofErr w:type="spellStart"/>
            <w:r w:rsidRPr="00C94AFD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C94AFD">
              <w:rPr>
                <w:rFonts w:ascii="Times New Roman" w:hAnsi="Times New Roman" w:cs="Times New Roman"/>
                <w:sz w:val="18"/>
                <w:szCs w:val="18"/>
              </w:rPr>
              <w:t xml:space="preserve"> район», по результатам антикоррупционной экспертизы </w:t>
            </w:r>
            <w:proofErr w:type="spellStart"/>
            <w:r w:rsidRPr="00C94AFD">
              <w:rPr>
                <w:rFonts w:ascii="Times New Roman" w:hAnsi="Times New Roman" w:cs="Times New Roman"/>
                <w:sz w:val="18"/>
                <w:szCs w:val="18"/>
              </w:rPr>
              <w:t>коррупциогенные</w:t>
            </w:r>
            <w:proofErr w:type="spellEnd"/>
            <w:r w:rsidRPr="00C94AFD">
              <w:rPr>
                <w:rFonts w:ascii="Times New Roman" w:hAnsi="Times New Roman" w:cs="Times New Roman"/>
                <w:sz w:val="18"/>
                <w:szCs w:val="18"/>
              </w:rPr>
              <w:t xml:space="preserve"> факторы, не выявлены;</w:t>
            </w:r>
          </w:p>
          <w:p w:rsidR="00692D66" w:rsidRPr="00543771" w:rsidRDefault="00692D66" w:rsidP="00C94AF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94AFD">
              <w:rPr>
                <w:rFonts w:ascii="Times New Roman" w:hAnsi="Times New Roman" w:cs="Times New Roman"/>
                <w:sz w:val="18"/>
                <w:szCs w:val="18"/>
              </w:rPr>
              <w:t xml:space="preserve">б)  537 проектов постановлений Администрации </w:t>
            </w:r>
            <w:proofErr w:type="spellStart"/>
            <w:r w:rsidRPr="00C94AFD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C94AFD">
              <w:rPr>
                <w:rFonts w:ascii="Times New Roman" w:hAnsi="Times New Roman" w:cs="Times New Roman"/>
                <w:sz w:val="18"/>
                <w:szCs w:val="18"/>
              </w:rPr>
              <w:t xml:space="preserve"> района, 26 постановлений Главы </w:t>
            </w:r>
            <w:proofErr w:type="spellStart"/>
            <w:r w:rsidRPr="00C94AFD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C94AFD">
              <w:rPr>
                <w:rFonts w:ascii="Times New Roman" w:hAnsi="Times New Roman" w:cs="Times New Roman"/>
                <w:sz w:val="18"/>
                <w:szCs w:val="18"/>
              </w:rPr>
              <w:t xml:space="preserve"> района, 391 распоряжения Администрации, 143 постановлений Администрации </w:t>
            </w:r>
            <w:proofErr w:type="spellStart"/>
            <w:r w:rsidRPr="00C94AFD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C94AFD">
              <w:rPr>
                <w:rFonts w:ascii="Times New Roman" w:hAnsi="Times New Roman" w:cs="Times New Roman"/>
                <w:sz w:val="18"/>
                <w:szCs w:val="18"/>
              </w:rPr>
              <w:t xml:space="preserve"> района, из них нормативно-правовые акты 62, распоряжения Главы </w:t>
            </w:r>
            <w:proofErr w:type="spellStart"/>
            <w:r w:rsidRPr="00C94AFD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C94AFD">
              <w:rPr>
                <w:rFonts w:ascii="Times New Roman" w:hAnsi="Times New Roman" w:cs="Times New Roman"/>
                <w:sz w:val="18"/>
                <w:szCs w:val="18"/>
              </w:rPr>
              <w:t xml:space="preserve"> района –39, из них в отношении 49 проектов постановлений Администрации </w:t>
            </w:r>
            <w:proofErr w:type="spellStart"/>
            <w:r w:rsidRPr="00C94AFD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C94AFD">
              <w:rPr>
                <w:rFonts w:ascii="Times New Roman" w:hAnsi="Times New Roman" w:cs="Times New Roman"/>
                <w:sz w:val="18"/>
                <w:szCs w:val="18"/>
              </w:rPr>
              <w:t xml:space="preserve"> района нормативного характера проведена </w:t>
            </w:r>
            <w:proofErr w:type="spellStart"/>
            <w:r w:rsidRPr="00C94AFD">
              <w:rPr>
                <w:rFonts w:ascii="Times New Roman" w:hAnsi="Times New Roman" w:cs="Times New Roman"/>
                <w:sz w:val="18"/>
                <w:szCs w:val="18"/>
              </w:rPr>
              <w:t>антикорркпционная</w:t>
            </w:r>
            <w:proofErr w:type="spellEnd"/>
            <w:r w:rsidRPr="00C94AFD">
              <w:rPr>
                <w:rFonts w:ascii="Times New Roman" w:hAnsi="Times New Roman" w:cs="Times New Roman"/>
                <w:sz w:val="18"/>
                <w:szCs w:val="18"/>
              </w:rPr>
              <w:t xml:space="preserve"> экспертиза, по результатам антикоррупционной экспертизы в 1 проекте административного регламента выявлены  нарушения.</w:t>
            </w:r>
            <w:proofErr w:type="gramEnd"/>
            <w:r w:rsidRPr="00C94AFD">
              <w:rPr>
                <w:rFonts w:ascii="Times New Roman" w:hAnsi="Times New Roman" w:cs="Times New Roman"/>
                <w:sz w:val="18"/>
                <w:szCs w:val="18"/>
              </w:rPr>
              <w:t xml:space="preserve"> Заключение доводилось до заинтересованных лиц, по результатам которого разработчиком  акта были устранены нарушения.</w:t>
            </w:r>
          </w:p>
        </w:tc>
        <w:tc>
          <w:tcPr>
            <w:tcW w:w="227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692D66" w:rsidRDefault="00692D66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92D66" w:rsidRPr="00B2400F" w:rsidTr="004E0A83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gridBefore w:val="1"/>
          <w:wBefore w:w="21" w:type="dxa"/>
          <w:trHeight w:val="20"/>
        </w:trPr>
        <w:tc>
          <w:tcPr>
            <w:tcW w:w="393" w:type="dxa"/>
            <w:gridSpan w:val="3"/>
            <w:shd w:val="clear" w:color="auto" w:fill="auto"/>
            <w:noWrap/>
          </w:tcPr>
          <w:p w:rsidR="00692D66" w:rsidRPr="00B2400F" w:rsidRDefault="00692D66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03" w:type="dxa"/>
            <w:gridSpan w:val="5"/>
            <w:shd w:val="clear" w:color="auto" w:fill="auto"/>
            <w:noWrap/>
          </w:tcPr>
          <w:p w:rsidR="00692D66" w:rsidRPr="00B2400F" w:rsidRDefault="00692D66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68" w:type="dxa"/>
            <w:gridSpan w:val="7"/>
            <w:shd w:val="clear" w:color="auto" w:fill="auto"/>
            <w:noWrap/>
          </w:tcPr>
          <w:p w:rsidR="00692D66" w:rsidRPr="00B2400F" w:rsidRDefault="00692D66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8" w:type="dxa"/>
            <w:gridSpan w:val="5"/>
            <w:shd w:val="clear" w:color="auto" w:fill="auto"/>
            <w:noWrap/>
          </w:tcPr>
          <w:p w:rsidR="00692D66" w:rsidRPr="00B2400F" w:rsidRDefault="00692D66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0" w:type="dxa"/>
            <w:gridSpan w:val="5"/>
            <w:shd w:val="clear" w:color="auto" w:fill="auto"/>
            <w:noWrap/>
          </w:tcPr>
          <w:p w:rsidR="00692D66" w:rsidRPr="00B2400F" w:rsidRDefault="00692D66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Обеспечение открытости и доступности информации  о деятельности органов местного самоуправления МО 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741" w:type="dxa"/>
            <w:gridSpan w:val="4"/>
            <w:shd w:val="clear" w:color="auto" w:fill="auto"/>
            <w:noWrap/>
          </w:tcPr>
          <w:p w:rsidR="00692D66" w:rsidRPr="00B2400F" w:rsidRDefault="00692D66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Структурные подразделения</w:t>
            </w:r>
          </w:p>
        </w:tc>
        <w:tc>
          <w:tcPr>
            <w:tcW w:w="842" w:type="dxa"/>
            <w:gridSpan w:val="2"/>
            <w:shd w:val="clear" w:color="auto" w:fill="auto"/>
            <w:noWrap/>
          </w:tcPr>
          <w:p w:rsidR="00692D66" w:rsidRPr="00B2400F" w:rsidRDefault="00692D66" w:rsidP="00C94AF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2015-202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730" w:type="dxa"/>
            <w:gridSpan w:val="4"/>
            <w:shd w:val="clear" w:color="auto" w:fill="auto"/>
          </w:tcPr>
          <w:p w:rsidR="00692D66" w:rsidRPr="00B2400F" w:rsidRDefault="00692D66" w:rsidP="00C94AF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21 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1690" w:type="dxa"/>
            <w:shd w:val="clear" w:color="auto" w:fill="auto"/>
            <w:noWrap/>
          </w:tcPr>
          <w:p w:rsidR="00692D66" w:rsidRPr="00B2400F" w:rsidRDefault="00692D66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Обеспечение  функционирования   портала  МО 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район» в сети Интернет. Информирование населения о деятельности 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ОМСУ  МО 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район», о принятых муниципальных правовых актах,  порядке  предоставления  государственных и муниципальных услуг (функций)</w:t>
            </w:r>
          </w:p>
        </w:tc>
        <w:tc>
          <w:tcPr>
            <w:tcW w:w="3121" w:type="dxa"/>
            <w:gridSpan w:val="3"/>
            <w:shd w:val="clear" w:color="auto" w:fill="auto"/>
          </w:tcPr>
          <w:p w:rsidR="00692D66" w:rsidRPr="00B2400F" w:rsidRDefault="00692D66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 портале  МО 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район» регулярно размещаются все НПА, новости.  Специалисты сельских поселений  самостоятельно размещают часть информации. </w:t>
            </w:r>
          </w:p>
        </w:tc>
        <w:tc>
          <w:tcPr>
            <w:tcW w:w="2266" w:type="dxa"/>
            <w:shd w:val="clear" w:color="auto" w:fill="auto"/>
          </w:tcPr>
          <w:p w:rsidR="00692D66" w:rsidRPr="00B2400F" w:rsidRDefault="00692D66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92D66" w:rsidRPr="00B2400F" w:rsidTr="004E0A83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gridBefore w:val="1"/>
          <w:wBefore w:w="21" w:type="dxa"/>
          <w:trHeight w:val="20"/>
        </w:trPr>
        <w:tc>
          <w:tcPr>
            <w:tcW w:w="393" w:type="dxa"/>
            <w:gridSpan w:val="3"/>
            <w:shd w:val="clear" w:color="auto" w:fill="auto"/>
            <w:noWrap/>
          </w:tcPr>
          <w:p w:rsidR="00692D66" w:rsidRPr="00B2400F" w:rsidRDefault="00692D66" w:rsidP="00C96D5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403" w:type="dxa"/>
            <w:gridSpan w:val="5"/>
            <w:shd w:val="clear" w:color="auto" w:fill="auto"/>
            <w:noWrap/>
          </w:tcPr>
          <w:p w:rsidR="00692D66" w:rsidRPr="00B2400F" w:rsidRDefault="00692D66" w:rsidP="00C96D5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68" w:type="dxa"/>
            <w:gridSpan w:val="7"/>
            <w:shd w:val="clear" w:color="auto" w:fill="auto"/>
            <w:noWrap/>
          </w:tcPr>
          <w:p w:rsidR="00692D66" w:rsidRPr="00B2400F" w:rsidRDefault="00692D66" w:rsidP="00C96D5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8" w:type="dxa"/>
            <w:gridSpan w:val="5"/>
            <w:shd w:val="clear" w:color="auto" w:fill="auto"/>
            <w:noWrap/>
          </w:tcPr>
          <w:p w:rsidR="00692D66" w:rsidRPr="00B2400F" w:rsidRDefault="00692D66" w:rsidP="00C96D5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550" w:type="dxa"/>
            <w:gridSpan w:val="5"/>
            <w:shd w:val="clear" w:color="auto" w:fill="auto"/>
            <w:noWrap/>
          </w:tcPr>
          <w:p w:rsidR="00692D66" w:rsidRPr="00B2400F" w:rsidRDefault="00692D66" w:rsidP="00C96D55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Размещение на портале МО 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район»  информации о деятельности  ОМСУ,  муниципальных правовых актов </w:t>
            </w:r>
          </w:p>
        </w:tc>
        <w:tc>
          <w:tcPr>
            <w:tcW w:w="1741" w:type="dxa"/>
            <w:gridSpan w:val="4"/>
            <w:shd w:val="clear" w:color="auto" w:fill="auto"/>
            <w:noWrap/>
          </w:tcPr>
          <w:p w:rsidR="00692D66" w:rsidRPr="00B2400F" w:rsidRDefault="00692D66" w:rsidP="00C96D5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Структурные подразделения</w:t>
            </w:r>
          </w:p>
          <w:p w:rsidR="00692D66" w:rsidRPr="00B2400F" w:rsidRDefault="00692D66" w:rsidP="00C96D5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2" w:type="dxa"/>
            <w:gridSpan w:val="2"/>
            <w:shd w:val="clear" w:color="auto" w:fill="auto"/>
            <w:noWrap/>
          </w:tcPr>
          <w:p w:rsidR="00692D66" w:rsidRPr="00B2400F" w:rsidRDefault="00692D66" w:rsidP="00C94AF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2015-202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730" w:type="dxa"/>
            <w:gridSpan w:val="4"/>
            <w:shd w:val="clear" w:color="auto" w:fill="auto"/>
          </w:tcPr>
          <w:p w:rsidR="00692D66" w:rsidRPr="00B2400F" w:rsidRDefault="00692D66" w:rsidP="00C94AF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690" w:type="dxa"/>
            <w:shd w:val="clear" w:color="auto" w:fill="auto"/>
            <w:noWrap/>
          </w:tcPr>
          <w:p w:rsidR="00692D66" w:rsidRPr="00B2400F" w:rsidRDefault="00692D66" w:rsidP="00C96D55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Своевременное информирование населения о деятельности ОМСУ МО 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район», содержание информации, размещенной на портале, в актуальном состоянии, своевременная публикация и обнародование муниципальных правовых актов ОМСУ МО 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3121" w:type="dxa"/>
            <w:gridSpan w:val="3"/>
            <w:shd w:val="clear" w:color="auto" w:fill="auto"/>
          </w:tcPr>
          <w:p w:rsidR="00692D66" w:rsidRPr="00B2400F" w:rsidRDefault="00692D66" w:rsidP="00C96D55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Обновляется новостная лента в ежедневном режиме, все раздел ы находятся в актуальном состоянии</w:t>
            </w:r>
          </w:p>
        </w:tc>
        <w:tc>
          <w:tcPr>
            <w:tcW w:w="2266" w:type="dxa"/>
            <w:shd w:val="clear" w:color="auto" w:fill="auto"/>
          </w:tcPr>
          <w:p w:rsidR="00692D66" w:rsidRPr="00B2400F" w:rsidRDefault="00692D66" w:rsidP="00C96D55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92D66" w:rsidRPr="00B2400F" w:rsidTr="004E0A83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gridBefore w:val="1"/>
          <w:wBefore w:w="21" w:type="dxa"/>
          <w:trHeight w:val="20"/>
        </w:trPr>
        <w:tc>
          <w:tcPr>
            <w:tcW w:w="393" w:type="dxa"/>
            <w:gridSpan w:val="3"/>
            <w:shd w:val="clear" w:color="auto" w:fill="auto"/>
            <w:noWrap/>
          </w:tcPr>
          <w:p w:rsidR="00692D66" w:rsidRPr="00B2400F" w:rsidRDefault="00692D66" w:rsidP="00C96D5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03" w:type="dxa"/>
            <w:gridSpan w:val="5"/>
            <w:shd w:val="clear" w:color="auto" w:fill="auto"/>
            <w:noWrap/>
          </w:tcPr>
          <w:p w:rsidR="00692D66" w:rsidRPr="00B2400F" w:rsidRDefault="00692D66" w:rsidP="00C96D5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68" w:type="dxa"/>
            <w:gridSpan w:val="7"/>
            <w:shd w:val="clear" w:color="auto" w:fill="auto"/>
            <w:noWrap/>
          </w:tcPr>
          <w:p w:rsidR="00692D66" w:rsidRPr="00B2400F" w:rsidRDefault="00692D66" w:rsidP="00C96D5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8" w:type="dxa"/>
            <w:gridSpan w:val="5"/>
            <w:shd w:val="clear" w:color="auto" w:fill="auto"/>
            <w:noWrap/>
          </w:tcPr>
          <w:p w:rsidR="00692D66" w:rsidRPr="00B2400F" w:rsidRDefault="00692D66" w:rsidP="00C96D5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550" w:type="dxa"/>
            <w:gridSpan w:val="5"/>
            <w:shd w:val="clear" w:color="auto" w:fill="auto"/>
            <w:noWrap/>
          </w:tcPr>
          <w:p w:rsidR="00692D66" w:rsidRPr="00B2400F" w:rsidRDefault="00692D66" w:rsidP="00C96D55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Публикация в республиканских и местных средствах массовой информации, в том числе электронных, информации о деятельности  ОМСУ,  муниципальных правовых актов</w:t>
            </w:r>
          </w:p>
        </w:tc>
        <w:tc>
          <w:tcPr>
            <w:tcW w:w="1741" w:type="dxa"/>
            <w:gridSpan w:val="4"/>
            <w:shd w:val="clear" w:color="auto" w:fill="auto"/>
            <w:noWrap/>
          </w:tcPr>
          <w:p w:rsidR="00692D66" w:rsidRPr="00B2400F" w:rsidRDefault="00692D66" w:rsidP="00C96D5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Структурные подразделения</w:t>
            </w:r>
          </w:p>
          <w:p w:rsidR="00692D66" w:rsidRPr="00B2400F" w:rsidRDefault="00692D66" w:rsidP="00C96D5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2" w:type="dxa"/>
            <w:gridSpan w:val="2"/>
            <w:shd w:val="clear" w:color="auto" w:fill="auto"/>
            <w:noWrap/>
          </w:tcPr>
          <w:p w:rsidR="00692D66" w:rsidRPr="00B2400F" w:rsidRDefault="00692D66" w:rsidP="00C94AF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2015-202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730" w:type="dxa"/>
            <w:gridSpan w:val="4"/>
            <w:shd w:val="clear" w:color="auto" w:fill="auto"/>
          </w:tcPr>
          <w:p w:rsidR="00692D66" w:rsidRPr="00B2400F" w:rsidRDefault="00692D66" w:rsidP="00C94AF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1690" w:type="dxa"/>
            <w:shd w:val="clear" w:color="auto" w:fill="auto"/>
            <w:noWrap/>
          </w:tcPr>
          <w:p w:rsidR="00692D66" w:rsidRPr="00B2400F" w:rsidRDefault="00692D66" w:rsidP="00C96D55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Своевременное информирование населения о деятельности ОМСУ МО 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3121" w:type="dxa"/>
            <w:gridSpan w:val="3"/>
            <w:shd w:val="clear" w:color="auto" w:fill="auto"/>
          </w:tcPr>
          <w:p w:rsidR="00692D66" w:rsidRPr="00B2400F" w:rsidRDefault="00692D66" w:rsidP="00C96D55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Публикации осуществляются. Организовано взаимодействие с корреспондентами местных СМИ. </w:t>
            </w:r>
          </w:p>
        </w:tc>
        <w:tc>
          <w:tcPr>
            <w:tcW w:w="2266" w:type="dxa"/>
            <w:shd w:val="clear" w:color="auto" w:fill="auto"/>
          </w:tcPr>
          <w:p w:rsidR="00692D66" w:rsidRPr="00B2400F" w:rsidRDefault="00692D66" w:rsidP="00C96D55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92D66" w:rsidRPr="00B2400F" w:rsidTr="004E0A83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gridBefore w:val="1"/>
          <w:wBefore w:w="21" w:type="dxa"/>
          <w:trHeight w:val="20"/>
        </w:trPr>
        <w:tc>
          <w:tcPr>
            <w:tcW w:w="393" w:type="dxa"/>
            <w:gridSpan w:val="3"/>
            <w:shd w:val="clear" w:color="auto" w:fill="auto"/>
            <w:noWrap/>
          </w:tcPr>
          <w:p w:rsidR="00692D66" w:rsidRPr="00B2400F" w:rsidRDefault="00692D66" w:rsidP="00C96D5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03" w:type="dxa"/>
            <w:gridSpan w:val="5"/>
            <w:shd w:val="clear" w:color="auto" w:fill="auto"/>
            <w:noWrap/>
          </w:tcPr>
          <w:p w:rsidR="00692D66" w:rsidRPr="00B2400F" w:rsidRDefault="00692D66" w:rsidP="00C96D5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68" w:type="dxa"/>
            <w:gridSpan w:val="7"/>
            <w:shd w:val="clear" w:color="auto" w:fill="auto"/>
            <w:noWrap/>
          </w:tcPr>
          <w:p w:rsidR="00692D66" w:rsidRPr="00B2400F" w:rsidRDefault="00692D66" w:rsidP="00C96D5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8" w:type="dxa"/>
            <w:gridSpan w:val="5"/>
            <w:shd w:val="clear" w:color="auto" w:fill="auto"/>
            <w:noWrap/>
          </w:tcPr>
          <w:p w:rsidR="00692D66" w:rsidRPr="00B2400F" w:rsidRDefault="00692D66" w:rsidP="00C96D5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550" w:type="dxa"/>
            <w:gridSpan w:val="5"/>
            <w:shd w:val="clear" w:color="auto" w:fill="auto"/>
            <w:noWrap/>
          </w:tcPr>
          <w:p w:rsidR="00692D66" w:rsidRPr="00B2400F" w:rsidRDefault="00692D66" w:rsidP="00C96D55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Издание Вестника правовых актов органов местного самоуправления 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</w:t>
            </w:r>
          </w:p>
        </w:tc>
        <w:tc>
          <w:tcPr>
            <w:tcW w:w="1741" w:type="dxa"/>
            <w:gridSpan w:val="4"/>
            <w:shd w:val="clear" w:color="auto" w:fill="auto"/>
            <w:noWrap/>
          </w:tcPr>
          <w:p w:rsidR="00692D66" w:rsidRPr="00B2400F" w:rsidRDefault="00692D66" w:rsidP="00C96D5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Структурные подразделения</w:t>
            </w:r>
          </w:p>
          <w:p w:rsidR="00692D66" w:rsidRPr="00B2400F" w:rsidRDefault="00692D66" w:rsidP="00C96D5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2" w:type="dxa"/>
            <w:gridSpan w:val="2"/>
            <w:shd w:val="clear" w:color="auto" w:fill="auto"/>
            <w:noWrap/>
          </w:tcPr>
          <w:p w:rsidR="00692D66" w:rsidRPr="00B2400F" w:rsidRDefault="00692D66" w:rsidP="00C94AF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2015-202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 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730" w:type="dxa"/>
            <w:gridSpan w:val="4"/>
            <w:shd w:val="clear" w:color="auto" w:fill="auto"/>
          </w:tcPr>
          <w:p w:rsidR="00692D66" w:rsidRPr="00B2400F" w:rsidRDefault="00692D66" w:rsidP="00C94AF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21 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1690" w:type="dxa"/>
            <w:shd w:val="clear" w:color="auto" w:fill="auto"/>
            <w:noWrap/>
          </w:tcPr>
          <w:p w:rsidR="00692D66" w:rsidRPr="00B2400F" w:rsidRDefault="00692D66" w:rsidP="00C96D55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Своевременная публикация и обнародование проектов 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муниципальных правовых актов ОМСУ МО «</w:t>
            </w:r>
            <w:proofErr w:type="spell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3121" w:type="dxa"/>
            <w:gridSpan w:val="3"/>
            <w:shd w:val="clear" w:color="auto" w:fill="auto"/>
          </w:tcPr>
          <w:p w:rsidR="00692D66" w:rsidRDefault="00692D66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Вестник издается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2021 году вышел 21 выпуск), размещается на портале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района и распространяется через филиалы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районной библиотеки</w:t>
            </w:r>
          </w:p>
        </w:tc>
        <w:tc>
          <w:tcPr>
            <w:tcW w:w="2266" w:type="dxa"/>
            <w:shd w:val="clear" w:color="auto" w:fill="auto"/>
          </w:tcPr>
          <w:p w:rsidR="00692D66" w:rsidRPr="00B2400F" w:rsidRDefault="00692D66" w:rsidP="00C96D55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</w:tr>
      <w:tr w:rsidR="00692D66" w:rsidRPr="00B2400F" w:rsidTr="004E0A83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gridBefore w:val="1"/>
          <w:wBefore w:w="21" w:type="dxa"/>
          <w:trHeight w:val="20"/>
        </w:trPr>
        <w:tc>
          <w:tcPr>
            <w:tcW w:w="393" w:type="dxa"/>
            <w:gridSpan w:val="3"/>
            <w:shd w:val="clear" w:color="auto" w:fill="auto"/>
            <w:noWrap/>
          </w:tcPr>
          <w:p w:rsidR="00692D66" w:rsidRPr="00B2400F" w:rsidRDefault="00692D66" w:rsidP="00C96D5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403" w:type="dxa"/>
            <w:gridSpan w:val="5"/>
            <w:shd w:val="clear" w:color="auto" w:fill="auto"/>
            <w:noWrap/>
          </w:tcPr>
          <w:p w:rsidR="00692D66" w:rsidRPr="00B2400F" w:rsidRDefault="00692D66" w:rsidP="00C96D5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68" w:type="dxa"/>
            <w:gridSpan w:val="7"/>
            <w:shd w:val="clear" w:color="auto" w:fill="auto"/>
            <w:noWrap/>
          </w:tcPr>
          <w:p w:rsidR="00692D66" w:rsidRPr="00B2400F" w:rsidRDefault="00692D66" w:rsidP="00C96D5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8" w:type="dxa"/>
            <w:gridSpan w:val="5"/>
            <w:shd w:val="clear" w:color="auto" w:fill="auto"/>
            <w:noWrap/>
          </w:tcPr>
          <w:p w:rsidR="00692D66" w:rsidRPr="00B2400F" w:rsidRDefault="00692D66" w:rsidP="00C96D5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550" w:type="dxa"/>
            <w:gridSpan w:val="5"/>
            <w:shd w:val="clear" w:color="auto" w:fill="auto"/>
            <w:noWrap/>
          </w:tcPr>
          <w:p w:rsidR="00692D66" w:rsidRPr="00B2400F" w:rsidRDefault="00692D66" w:rsidP="00C96D55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Проведение встреч (собраний, сходов) с гражданами </w:t>
            </w:r>
          </w:p>
        </w:tc>
        <w:tc>
          <w:tcPr>
            <w:tcW w:w="1741" w:type="dxa"/>
            <w:gridSpan w:val="4"/>
            <w:shd w:val="clear" w:color="auto" w:fill="auto"/>
            <w:noWrap/>
          </w:tcPr>
          <w:p w:rsidR="00692D66" w:rsidRPr="00B2400F" w:rsidRDefault="00692D66" w:rsidP="00C96D5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Структурные подразделения</w:t>
            </w:r>
          </w:p>
        </w:tc>
        <w:tc>
          <w:tcPr>
            <w:tcW w:w="842" w:type="dxa"/>
            <w:gridSpan w:val="2"/>
            <w:shd w:val="clear" w:color="auto" w:fill="auto"/>
            <w:noWrap/>
          </w:tcPr>
          <w:p w:rsidR="00692D66" w:rsidRPr="00B2400F" w:rsidRDefault="00692D66" w:rsidP="00C94AF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2015-202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730" w:type="dxa"/>
            <w:gridSpan w:val="4"/>
            <w:shd w:val="clear" w:color="auto" w:fill="auto"/>
          </w:tcPr>
          <w:p w:rsidR="00692D66" w:rsidRPr="00B2400F" w:rsidRDefault="00692D66" w:rsidP="00C94AF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21 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1690" w:type="dxa"/>
            <w:shd w:val="clear" w:color="auto" w:fill="auto"/>
            <w:noWrap/>
          </w:tcPr>
          <w:p w:rsidR="00692D66" w:rsidRPr="00B2400F" w:rsidRDefault="00692D66" w:rsidP="00C96D55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Организация информирования населения в устной форме</w:t>
            </w:r>
          </w:p>
        </w:tc>
        <w:tc>
          <w:tcPr>
            <w:tcW w:w="3121" w:type="dxa"/>
            <w:gridSpan w:val="3"/>
            <w:shd w:val="clear" w:color="auto" w:fill="auto"/>
          </w:tcPr>
          <w:p w:rsidR="00692D66" w:rsidRDefault="00692D66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Собрания и сходы граждан проводятся 2 раза в год. Охватываются все крупные населенные пункты. В 2021 году проведено 348 собраний</w:t>
            </w:r>
          </w:p>
        </w:tc>
        <w:tc>
          <w:tcPr>
            <w:tcW w:w="2266" w:type="dxa"/>
            <w:shd w:val="clear" w:color="auto" w:fill="auto"/>
          </w:tcPr>
          <w:p w:rsidR="00692D66" w:rsidRPr="00B2400F" w:rsidRDefault="00692D66" w:rsidP="00C96D55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92D66" w:rsidRPr="00B2400F" w:rsidTr="004E0A83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gridBefore w:val="1"/>
          <w:wBefore w:w="21" w:type="dxa"/>
          <w:trHeight w:val="20"/>
        </w:trPr>
        <w:tc>
          <w:tcPr>
            <w:tcW w:w="393" w:type="dxa"/>
            <w:gridSpan w:val="3"/>
            <w:shd w:val="clear" w:color="auto" w:fill="auto"/>
            <w:noWrap/>
          </w:tcPr>
          <w:p w:rsidR="00692D66" w:rsidRPr="00D9313A" w:rsidRDefault="00692D66" w:rsidP="00C96D5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1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03" w:type="dxa"/>
            <w:gridSpan w:val="5"/>
            <w:shd w:val="clear" w:color="auto" w:fill="auto"/>
            <w:noWrap/>
          </w:tcPr>
          <w:p w:rsidR="00692D66" w:rsidRPr="00D9313A" w:rsidRDefault="00692D66" w:rsidP="00C96D5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13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68" w:type="dxa"/>
            <w:gridSpan w:val="7"/>
            <w:shd w:val="clear" w:color="auto" w:fill="auto"/>
            <w:noWrap/>
          </w:tcPr>
          <w:p w:rsidR="00692D66" w:rsidRPr="00D9313A" w:rsidRDefault="00692D66" w:rsidP="00C96D5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1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8" w:type="dxa"/>
            <w:gridSpan w:val="5"/>
            <w:shd w:val="clear" w:color="auto" w:fill="auto"/>
            <w:noWrap/>
          </w:tcPr>
          <w:p w:rsidR="00692D66" w:rsidRPr="00D9313A" w:rsidRDefault="00692D66" w:rsidP="00C96D5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13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550" w:type="dxa"/>
            <w:gridSpan w:val="5"/>
            <w:shd w:val="clear" w:color="auto" w:fill="auto"/>
            <w:noWrap/>
          </w:tcPr>
          <w:p w:rsidR="00692D66" w:rsidRPr="00D9313A" w:rsidRDefault="00692D66" w:rsidP="00C96D55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9313A">
              <w:rPr>
                <w:rFonts w:ascii="Times New Roman" w:hAnsi="Times New Roman" w:cs="Times New Roman"/>
                <w:sz w:val="18"/>
                <w:szCs w:val="18"/>
              </w:rPr>
              <w:t>Проведение социологических опросов   с целью  изучения   удовлетворенности населения  деятельностью ОМСУ, в том числе  их информационной открытостью</w:t>
            </w:r>
          </w:p>
        </w:tc>
        <w:tc>
          <w:tcPr>
            <w:tcW w:w="1741" w:type="dxa"/>
            <w:gridSpan w:val="4"/>
            <w:shd w:val="clear" w:color="auto" w:fill="auto"/>
            <w:noWrap/>
          </w:tcPr>
          <w:p w:rsidR="00692D66" w:rsidRPr="00D9313A" w:rsidRDefault="00692D66" w:rsidP="00C96D5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13A">
              <w:rPr>
                <w:rFonts w:ascii="Times New Roman" w:hAnsi="Times New Roman" w:cs="Times New Roman"/>
                <w:sz w:val="18"/>
                <w:szCs w:val="18"/>
              </w:rPr>
              <w:t>Аппарат</w:t>
            </w:r>
          </w:p>
        </w:tc>
        <w:tc>
          <w:tcPr>
            <w:tcW w:w="842" w:type="dxa"/>
            <w:gridSpan w:val="2"/>
            <w:shd w:val="clear" w:color="auto" w:fill="auto"/>
            <w:noWrap/>
          </w:tcPr>
          <w:p w:rsidR="00692D66" w:rsidRPr="00D9313A" w:rsidRDefault="00692D66" w:rsidP="00C94AF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13A">
              <w:rPr>
                <w:rFonts w:ascii="Times New Roman" w:hAnsi="Times New Roman" w:cs="Times New Roman"/>
                <w:sz w:val="18"/>
                <w:szCs w:val="18"/>
              </w:rPr>
              <w:t>2015-202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D9313A">
              <w:rPr>
                <w:rFonts w:ascii="Times New Roman" w:hAnsi="Times New Roman" w:cs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730" w:type="dxa"/>
            <w:gridSpan w:val="4"/>
            <w:shd w:val="clear" w:color="auto" w:fill="auto"/>
          </w:tcPr>
          <w:p w:rsidR="00692D66" w:rsidRPr="00D9313A" w:rsidRDefault="00692D66" w:rsidP="00C94AF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13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21 </w:t>
            </w:r>
            <w:r w:rsidRPr="00D9313A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1690" w:type="dxa"/>
            <w:shd w:val="clear" w:color="auto" w:fill="auto"/>
            <w:noWrap/>
          </w:tcPr>
          <w:p w:rsidR="00692D66" w:rsidRPr="00D9313A" w:rsidRDefault="00692D66" w:rsidP="00C96D55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9313A">
              <w:rPr>
                <w:rFonts w:ascii="Times New Roman" w:hAnsi="Times New Roman" w:cs="Times New Roman"/>
                <w:sz w:val="18"/>
                <w:szCs w:val="18"/>
              </w:rPr>
              <w:t>Сбор информации  для измерения индекса доверия  граждан к работникам органов местного самоуправления, удовлетворенности предоставляемыми государственными и муниципальными услугами, качества работы с обращениями граждан.</w:t>
            </w:r>
          </w:p>
        </w:tc>
        <w:tc>
          <w:tcPr>
            <w:tcW w:w="3121" w:type="dxa"/>
            <w:gridSpan w:val="3"/>
            <w:shd w:val="clear" w:color="auto" w:fill="auto"/>
          </w:tcPr>
          <w:p w:rsidR="00692D66" w:rsidRDefault="00692D66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Соцопросы проводятся в регулярном режиме. В 2021 году проведено 8 соцопросов.</w:t>
            </w:r>
          </w:p>
        </w:tc>
        <w:tc>
          <w:tcPr>
            <w:tcW w:w="2266" w:type="dxa"/>
            <w:shd w:val="clear" w:color="auto" w:fill="auto"/>
          </w:tcPr>
          <w:p w:rsidR="00692D66" w:rsidRPr="00B2400F" w:rsidRDefault="00692D66" w:rsidP="00C96D55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9313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92D66" w:rsidRPr="00620741" w:rsidTr="004E0A83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gridBefore w:val="1"/>
          <w:wBefore w:w="21" w:type="dxa"/>
          <w:trHeight w:val="20"/>
        </w:trPr>
        <w:tc>
          <w:tcPr>
            <w:tcW w:w="393" w:type="dxa"/>
            <w:gridSpan w:val="3"/>
            <w:shd w:val="clear" w:color="auto" w:fill="auto"/>
            <w:noWrap/>
          </w:tcPr>
          <w:p w:rsidR="00692D66" w:rsidRPr="00543771" w:rsidRDefault="00692D66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77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53" w:type="dxa"/>
            <w:gridSpan w:val="7"/>
            <w:shd w:val="clear" w:color="auto" w:fill="auto"/>
            <w:noWrap/>
          </w:tcPr>
          <w:p w:rsidR="00692D66" w:rsidRPr="00543771" w:rsidRDefault="00692D66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77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8" w:type="dxa"/>
            <w:gridSpan w:val="5"/>
            <w:shd w:val="clear" w:color="auto" w:fill="auto"/>
            <w:noWrap/>
          </w:tcPr>
          <w:p w:rsidR="00692D66" w:rsidRPr="00543771" w:rsidRDefault="00692D66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77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38" w:type="dxa"/>
            <w:gridSpan w:val="5"/>
            <w:shd w:val="clear" w:color="auto" w:fill="auto"/>
            <w:noWrap/>
          </w:tcPr>
          <w:p w:rsidR="00692D66" w:rsidRPr="00543771" w:rsidRDefault="00692D66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0" w:type="dxa"/>
            <w:gridSpan w:val="5"/>
            <w:shd w:val="clear" w:color="auto" w:fill="auto"/>
            <w:noWrap/>
          </w:tcPr>
          <w:p w:rsidR="00692D66" w:rsidRPr="00543771" w:rsidRDefault="00692D66" w:rsidP="0044276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543771">
              <w:rPr>
                <w:rFonts w:ascii="Times New Roman" w:hAnsi="Times New Roman" w:cs="Times New Roman"/>
                <w:sz w:val="18"/>
                <w:szCs w:val="18"/>
              </w:rPr>
              <w:t>Информатизация в органах местного самоуправления МО «</w:t>
            </w:r>
            <w:proofErr w:type="spellStart"/>
            <w:r w:rsidRPr="00543771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543771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741" w:type="dxa"/>
            <w:gridSpan w:val="4"/>
            <w:shd w:val="clear" w:color="auto" w:fill="auto"/>
            <w:noWrap/>
          </w:tcPr>
          <w:p w:rsidR="00692D66" w:rsidRPr="00543771" w:rsidRDefault="00692D66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771">
              <w:rPr>
                <w:rFonts w:ascii="Times New Roman" w:hAnsi="Times New Roman" w:cs="Times New Roman"/>
                <w:sz w:val="18"/>
                <w:szCs w:val="18"/>
              </w:rPr>
              <w:t>Структурные подразделения</w:t>
            </w:r>
          </w:p>
        </w:tc>
        <w:tc>
          <w:tcPr>
            <w:tcW w:w="842" w:type="dxa"/>
            <w:gridSpan w:val="2"/>
            <w:shd w:val="clear" w:color="auto" w:fill="auto"/>
            <w:noWrap/>
          </w:tcPr>
          <w:p w:rsidR="00692D66" w:rsidRPr="00543771" w:rsidRDefault="00692D66" w:rsidP="004B609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771">
              <w:rPr>
                <w:rFonts w:ascii="Times New Roman" w:hAnsi="Times New Roman" w:cs="Times New Roman"/>
                <w:sz w:val="18"/>
                <w:szCs w:val="18"/>
              </w:rPr>
              <w:t>2015-202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 </w:t>
            </w:r>
            <w:r w:rsidRPr="00543771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730" w:type="dxa"/>
            <w:gridSpan w:val="4"/>
            <w:shd w:val="clear" w:color="auto" w:fill="auto"/>
          </w:tcPr>
          <w:p w:rsidR="00692D66" w:rsidRPr="00543771" w:rsidRDefault="00692D66" w:rsidP="004B609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771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  <w:r w:rsidRPr="00543771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1690" w:type="dxa"/>
            <w:shd w:val="clear" w:color="auto" w:fill="auto"/>
            <w:noWrap/>
          </w:tcPr>
          <w:p w:rsidR="00692D66" w:rsidRPr="00543771" w:rsidRDefault="00692D66" w:rsidP="0044276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543771">
              <w:rPr>
                <w:rFonts w:ascii="Times New Roman" w:hAnsi="Times New Roman" w:cs="Times New Roman"/>
                <w:sz w:val="18"/>
                <w:szCs w:val="18"/>
              </w:rPr>
              <w:t xml:space="preserve">Бесперебойная работа всех </w:t>
            </w:r>
            <w:proofErr w:type="spellStart"/>
            <w:r w:rsidRPr="00543771">
              <w:rPr>
                <w:rFonts w:ascii="Times New Roman" w:hAnsi="Times New Roman" w:cs="Times New Roman"/>
                <w:sz w:val="18"/>
                <w:szCs w:val="18"/>
              </w:rPr>
              <w:t>программно</w:t>
            </w:r>
            <w:proofErr w:type="spellEnd"/>
            <w:r w:rsidRPr="00543771">
              <w:rPr>
                <w:rFonts w:ascii="Times New Roman" w:hAnsi="Times New Roman" w:cs="Times New Roman"/>
                <w:sz w:val="18"/>
                <w:szCs w:val="18"/>
              </w:rPr>
              <w:t xml:space="preserve"> аппаратных комплексов в органах местного самоуправления МО «</w:t>
            </w:r>
            <w:proofErr w:type="spellStart"/>
            <w:r w:rsidRPr="00543771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543771">
              <w:rPr>
                <w:rFonts w:ascii="Times New Roman" w:hAnsi="Times New Roman" w:cs="Times New Roman"/>
                <w:sz w:val="18"/>
                <w:szCs w:val="18"/>
              </w:rPr>
              <w:t xml:space="preserve"> район».</w:t>
            </w:r>
          </w:p>
        </w:tc>
        <w:tc>
          <w:tcPr>
            <w:tcW w:w="3121" w:type="dxa"/>
            <w:gridSpan w:val="3"/>
            <w:shd w:val="clear" w:color="auto" w:fill="auto"/>
          </w:tcPr>
          <w:p w:rsidR="00692D66" w:rsidRPr="00543771" w:rsidRDefault="00692D66" w:rsidP="0044276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543771">
              <w:rPr>
                <w:rFonts w:ascii="Times New Roman" w:hAnsi="Times New Roman" w:cs="Times New Roman"/>
                <w:sz w:val="18"/>
                <w:szCs w:val="18"/>
              </w:rPr>
              <w:t>Работа ведется постоянно</w:t>
            </w:r>
          </w:p>
        </w:tc>
        <w:tc>
          <w:tcPr>
            <w:tcW w:w="2266" w:type="dxa"/>
            <w:shd w:val="clear" w:color="auto" w:fill="auto"/>
          </w:tcPr>
          <w:p w:rsidR="00692D66" w:rsidRPr="00543771" w:rsidRDefault="00692D66" w:rsidP="0044276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92D66" w:rsidRPr="00620741" w:rsidTr="004E0A83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gridBefore w:val="1"/>
          <w:wBefore w:w="21" w:type="dxa"/>
          <w:trHeight w:val="20"/>
        </w:trPr>
        <w:tc>
          <w:tcPr>
            <w:tcW w:w="393" w:type="dxa"/>
            <w:gridSpan w:val="3"/>
            <w:shd w:val="clear" w:color="auto" w:fill="auto"/>
            <w:noWrap/>
          </w:tcPr>
          <w:p w:rsidR="00692D66" w:rsidRPr="00543771" w:rsidRDefault="00692D66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77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53" w:type="dxa"/>
            <w:gridSpan w:val="7"/>
            <w:shd w:val="clear" w:color="auto" w:fill="auto"/>
            <w:noWrap/>
          </w:tcPr>
          <w:p w:rsidR="00692D66" w:rsidRPr="00543771" w:rsidRDefault="00692D66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77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8" w:type="dxa"/>
            <w:gridSpan w:val="5"/>
            <w:shd w:val="clear" w:color="auto" w:fill="auto"/>
            <w:noWrap/>
          </w:tcPr>
          <w:p w:rsidR="00692D66" w:rsidRPr="00543771" w:rsidRDefault="00692D66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77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38" w:type="dxa"/>
            <w:gridSpan w:val="5"/>
            <w:shd w:val="clear" w:color="auto" w:fill="auto"/>
            <w:noWrap/>
          </w:tcPr>
          <w:p w:rsidR="00692D66" w:rsidRPr="00543771" w:rsidRDefault="00692D66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77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550" w:type="dxa"/>
            <w:gridSpan w:val="5"/>
            <w:shd w:val="clear" w:color="auto" w:fill="auto"/>
            <w:noWrap/>
          </w:tcPr>
          <w:p w:rsidR="00692D66" w:rsidRPr="00543771" w:rsidRDefault="00692D66" w:rsidP="0044276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543771">
              <w:rPr>
                <w:rFonts w:ascii="Times New Roman" w:hAnsi="Times New Roman" w:cs="Times New Roman"/>
                <w:sz w:val="18"/>
                <w:szCs w:val="18"/>
              </w:rPr>
              <w:t>Содержание и обслуживание  официального портала МО «</w:t>
            </w:r>
            <w:proofErr w:type="spellStart"/>
            <w:r w:rsidRPr="00543771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543771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741" w:type="dxa"/>
            <w:gridSpan w:val="4"/>
            <w:shd w:val="clear" w:color="auto" w:fill="auto"/>
            <w:noWrap/>
          </w:tcPr>
          <w:p w:rsidR="00692D66" w:rsidRPr="00543771" w:rsidRDefault="00692D66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771">
              <w:rPr>
                <w:rFonts w:ascii="Times New Roman" w:hAnsi="Times New Roman" w:cs="Times New Roman"/>
                <w:sz w:val="18"/>
                <w:szCs w:val="18"/>
              </w:rPr>
              <w:t>Аппарат</w:t>
            </w:r>
          </w:p>
        </w:tc>
        <w:tc>
          <w:tcPr>
            <w:tcW w:w="842" w:type="dxa"/>
            <w:gridSpan w:val="2"/>
            <w:shd w:val="clear" w:color="auto" w:fill="auto"/>
            <w:noWrap/>
          </w:tcPr>
          <w:p w:rsidR="00692D66" w:rsidRPr="00543771" w:rsidRDefault="00692D66" w:rsidP="004B609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771">
              <w:rPr>
                <w:rFonts w:ascii="Times New Roman" w:hAnsi="Times New Roman" w:cs="Times New Roman"/>
                <w:sz w:val="18"/>
                <w:szCs w:val="18"/>
              </w:rPr>
              <w:t>2015-202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543771">
              <w:rPr>
                <w:rFonts w:ascii="Times New Roman" w:hAnsi="Times New Roman" w:cs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730" w:type="dxa"/>
            <w:gridSpan w:val="4"/>
            <w:shd w:val="clear" w:color="auto" w:fill="auto"/>
          </w:tcPr>
          <w:p w:rsidR="00692D66" w:rsidRPr="00543771" w:rsidRDefault="00692D66" w:rsidP="004B609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771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543771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690" w:type="dxa"/>
            <w:shd w:val="clear" w:color="auto" w:fill="auto"/>
            <w:noWrap/>
          </w:tcPr>
          <w:p w:rsidR="00692D66" w:rsidRPr="00543771" w:rsidRDefault="00692D66" w:rsidP="0044276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543771">
              <w:rPr>
                <w:rFonts w:ascii="Times New Roman" w:hAnsi="Times New Roman" w:cs="Times New Roman"/>
                <w:sz w:val="18"/>
                <w:szCs w:val="18"/>
              </w:rPr>
              <w:t xml:space="preserve">Бесперебойная работа официального портала </w:t>
            </w:r>
            <w:proofErr w:type="spellStart"/>
            <w:r w:rsidRPr="00543771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543771">
              <w:rPr>
                <w:rFonts w:ascii="Times New Roman" w:hAnsi="Times New Roman" w:cs="Times New Roman"/>
                <w:sz w:val="18"/>
                <w:szCs w:val="18"/>
              </w:rPr>
              <w:t xml:space="preserve"> района, ежегодное продление </w:t>
            </w:r>
            <w:r w:rsidRPr="0054377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лицензии на данный портал</w:t>
            </w:r>
          </w:p>
        </w:tc>
        <w:tc>
          <w:tcPr>
            <w:tcW w:w="3121" w:type="dxa"/>
            <w:gridSpan w:val="3"/>
            <w:shd w:val="clear" w:color="auto" w:fill="auto"/>
          </w:tcPr>
          <w:p w:rsidR="00692D66" w:rsidRPr="00543771" w:rsidRDefault="00692D66" w:rsidP="00A7092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54377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Продлен домен «glazrayon.ru».</w:t>
            </w:r>
          </w:p>
          <w:p w:rsidR="00692D66" w:rsidRPr="00543771" w:rsidRDefault="00692D66" w:rsidP="00A7092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Продлена лицензия </w:t>
            </w:r>
            <w:r w:rsidRPr="0085699E">
              <w:rPr>
                <w:rFonts w:ascii="Times New Roman" w:hAnsi="Times New Roman" w:cs="Times New Roman"/>
                <w:sz w:val="18"/>
                <w:szCs w:val="18"/>
              </w:rPr>
              <w:t>«1С-Битрикс: Управление сайтом»</w:t>
            </w:r>
          </w:p>
        </w:tc>
        <w:tc>
          <w:tcPr>
            <w:tcW w:w="2266" w:type="dxa"/>
            <w:shd w:val="clear" w:color="auto" w:fill="auto"/>
          </w:tcPr>
          <w:p w:rsidR="00692D66" w:rsidRPr="00543771" w:rsidRDefault="00692D66" w:rsidP="0044276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92D66" w:rsidRPr="00543771" w:rsidTr="004E0A83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gridBefore w:val="1"/>
          <w:wBefore w:w="21" w:type="dxa"/>
          <w:trHeight w:val="20"/>
        </w:trPr>
        <w:tc>
          <w:tcPr>
            <w:tcW w:w="393" w:type="dxa"/>
            <w:gridSpan w:val="3"/>
            <w:shd w:val="clear" w:color="auto" w:fill="auto"/>
            <w:noWrap/>
          </w:tcPr>
          <w:p w:rsidR="00692D66" w:rsidRPr="00543771" w:rsidRDefault="00692D66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77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453" w:type="dxa"/>
            <w:gridSpan w:val="7"/>
            <w:shd w:val="clear" w:color="auto" w:fill="auto"/>
            <w:noWrap/>
          </w:tcPr>
          <w:p w:rsidR="00692D66" w:rsidRPr="00543771" w:rsidRDefault="00692D66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77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8" w:type="dxa"/>
            <w:gridSpan w:val="5"/>
            <w:shd w:val="clear" w:color="auto" w:fill="auto"/>
            <w:noWrap/>
          </w:tcPr>
          <w:p w:rsidR="00692D66" w:rsidRPr="00543771" w:rsidRDefault="00692D66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77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38" w:type="dxa"/>
            <w:gridSpan w:val="5"/>
            <w:shd w:val="clear" w:color="auto" w:fill="auto"/>
            <w:noWrap/>
          </w:tcPr>
          <w:p w:rsidR="00692D66" w:rsidRPr="00543771" w:rsidRDefault="00692D66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77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550" w:type="dxa"/>
            <w:gridSpan w:val="5"/>
            <w:shd w:val="clear" w:color="auto" w:fill="auto"/>
            <w:noWrap/>
          </w:tcPr>
          <w:p w:rsidR="00692D66" w:rsidRPr="00543771" w:rsidRDefault="00692D66" w:rsidP="0044276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543771">
              <w:rPr>
                <w:rFonts w:ascii="Times New Roman" w:hAnsi="Times New Roman" w:cs="Times New Roman"/>
                <w:sz w:val="18"/>
                <w:szCs w:val="18"/>
              </w:rPr>
              <w:t>Организация защиты серверов соответствующим антивирусным программным обеспечением с актуальными антивирусными базами</w:t>
            </w:r>
          </w:p>
        </w:tc>
        <w:tc>
          <w:tcPr>
            <w:tcW w:w="1741" w:type="dxa"/>
            <w:gridSpan w:val="4"/>
            <w:shd w:val="clear" w:color="auto" w:fill="auto"/>
            <w:noWrap/>
          </w:tcPr>
          <w:p w:rsidR="00692D66" w:rsidRPr="00543771" w:rsidRDefault="00692D66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771">
              <w:rPr>
                <w:rFonts w:ascii="Times New Roman" w:hAnsi="Times New Roman" w:cs="Times New Roman"/>
                <w:sz w:val="18"/>
                <w:szCs w:val="18"/>
              </w:rPr>
              <w:t>Структурные подразделения</w:t>
            </w:r>
          </w:p>
        </w:tc>
        <w:tc>
          <w:tcPr>
            <w:tcW w:w="842" w:type="dxa"/>
            <w:gridSpan w:val="2"/>
            <w:shd w:val="clear" w:color="auto" w:fill="auto"/>
            <w:noWrap/>
          </w:tcPr>
          <w:p w:rsidR="00692D66" w:rsidRPr="00543771" w:rsidRDefault="00692D66" w:rsidP="004B609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771">
              <w:rPr>
                <w:rFonts w:ascii="Times New Roman" w:hAnsi="Times New Roman" w:cs="Times New Roman"/>
                <w:sz w:val="18"/>
                <w:szCs w:val="18"/>
              </w:rPr>
              <w:t>2015-202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 </w:t>
            </w:r>
            <w:r w:rsidRPr="00543771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730" w:type="dxa"/>
            <w:gridSpan w:val="4"/>
            <w:shd w:val="clear" w:color="auto" w:fill="auto"/>
          </w:tcPr>
          <w:p w:rsidR="00692D66" w:rsidRPr="00543771" w:rsidRDefault="00692D66" w:rsidP="004B609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771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543771">
              <w:rPr>
                <w:rFonts w:ascii="Times New Roman" w:hAnsi="Times New Roman" w:cs="Times New Roman"/>
                <w:sz w:val="18"/>
                <w:szCs w:val="18"/>
              </w:rPr>
              <w:t xml:space="preserve">  год</w:t>
            </w:r>
          </w:p>
        </w:tc>
        <w:tc>
          <w:tcPr>
            <w:tcW w:w="1690" w:type="dxa"/>
            <w:shd w:val="clear" w:color="auto" w:fill="auto"/>
            <w:noWrap/>
          </w:tcPr>
          <w:p w:rsidR="00692D66" w:rsidRPr="00543771" w:rsidRDefault="00692D66" w:rsidP="0044276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543771">
              <w:rPr>
                <w:rFonts w:ascii="Times New Roman" w:hAnsi="Times New Roman" w:cs="Times New Roman"/>
                <w:sz w:val="18"/>
                <w:szCs w:val="18"/>
              </w:rPr>
              <w:t>Обеспечение защиты серверов от электронных вирусов</w:t>
            </w:r>
          </w:p>
        </w:tc>
        <w:tc>
          <w:tcPr>
            <w:tcW w:w="3121" w:type="dxa"/>
            <w:gridSpan w:val="3"/>
            <w:shd w:val="clear" w:color="auto" w:fill="auto"/>
          </w:tcPr>
          <w:p w:rsidR="00692D66" w:rsidRPr="00543771" w:rsidRDefault="00692D66" w:rsidP="00A7092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543771">
              <w:rPr>
                <w:rFonts w:ascii="Times New Roman" w:hAnsi="Times New Roman" w:cs="Times New Roman"/>
                <w:sz w:val="18"/>
                <w:szCs w:val="18"/>
              </w:rPr>
              <w:t xml:space="preserve">Регулярное обновление антивирусных программ. </w:t>
            </w:r>
          </w:p>
        </w:tc>
        <w:tc>
          <w:tcPr>
            <w:tcW w:w="2266" w:type="dxa"/>
            <w:shd w:val="clear" w:color="auto" w:fill="auto"/>
          </w:tcPr>
          <w:p w:rsidR="00692D66" w:rsidRPr="00543771" w:rsidRDefault="00692D66" w:rsidP="0044276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92D66" w:rsidRPr="00543771" w:rsidTr="004E0A83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gridBefore w:val="1"/>
          <w:wBefore w:w="21" w:type="dxa"/>
          <w:trHeight w:val="20"/>
        </w:trPr>
        <w:tc>
          <w:tcPr>
            <w:tcW w:w="393" w:type="dxa"/>
            <w:gridSpan w:val="3"/>
            <w:shd w:val="clear" w:color="auto" w:fill="auto"/>
            <w:noWrap/>
          </w:tcPr>
          <w:p w:rsidR="00692D66" w:rsidRPr="00543771" w:rsidRDefault="00692D66" w:rsidP="00A4383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77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53" w:type="dxa"/>
            <w:gridSpan w:val="7"/>
            <w:shd w:val="clear" w:color="auto" w:fill="auto"/>
            <w:noWrap/>
          </w:tcPr>
          <w:p w:rsidR="00692D66" w:rsidRPr="00543771" w:rsidRDefault="00692D66" w:rsidP="00A4383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77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8" w:type="dxa"/>
            <w:gridSpan w:val="5"/>
            <w:shd w:val="clear" w:color="auto" w:fill="auto"/>
            <w:noWrap/>
          </w:tcPr>
          <w:p w:rsidR="00692D66" w:rsidRPr="00543771" w:rsidRDefault="00692D66" w:rsidP="00A4383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77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38" w:type="dxa"/>
            <w:gridSpan w:val="5"/>
            <w:shd w:val="clear" w:color="auto" w:fill="auto"/>
            <w:noWrap/>
          </w:tcPr>
          <w:p w:rsidR="00692D66" w:rsidRPr="00543771" w:rsidRDefault="00692D66" w:rsidP="00A4383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77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550" w:type="dxa"/>
            <w:gridSpan w:val="5"/>
            <w:shd w:val="clear" w:color="auto" w:fill="auto"/>
            <w:noWrap/>
          </w:tcPr>
          <w:p w:rsidR="00692D66" w:rsidRPr="00543771" w:rsidRDefault="00692D66" w:rsidP="00A4383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543771">
              <w:rPr>
                <w:rFonts w:ascii="Times New Roman" w:hAnsi="Times New Roman" w:cs="Times New Roman"/>
                <w:sz w:val="18"/>
                <w:szCs w:val="18"/>
              </w:rPr>
              <w:t xml:space="preserve">Техническое обеспечение ПЭВМ, установленных на рабочих местах в ОМСУ </w:t>
            </w:r>
            <w:proofErr w:type="spellStart"/>
            <w:r w:rsidRPr="00543771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543771"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741" w:type="dxa"/>
            <w:gridSpan w:val="4"/>
            <w:shd w:val="clear" w:color="auto" w:fill="auto"/>
            <w:noWrap/>
          </w:tcPr>
          <w:p w:rsidR="00692D66" w:rsidRPr="00543771" w:rsidRDefault="00692D66" w:rsidP="00A4383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771">
              <w:rPr>
                <w:rFonts w:ascii="Times New Roman" w:hAnsi="Times New Roman" w:cs="Times New Roman"/>
                <w:sz w:val="18"/>
                <w:szCs w:val="18"/>
              </w:rPr>
              <w:t>Структурные подразделения</w:t>
            </w:r>
          </w:p>
        </w:tc>
        <w:tc>
          <w:tcPr>
            <w:tcW w:w="842" w:type="dxa"/>
            <w:gridSpan w:val="2"/>
            <w:shd w:val="clear" w:color="auto" w:fill="auto"/>
            <w:noWrap/>
          </w:tcPr>
          <w:p w:rsidR="00692D66" w:rsidRPr="00543771" w:rsidRDefault="00692D66" w:rsidP="004B609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771">
              <w:rPr>
                <w:rFonts w:ascii="Times New Roman" w:hAnsi="Times New Roman" w:cs="Times New Roman"/>
                <w:sz w:val="18"/>
                <w:szCs w:val="18"/>
              </w:rPr>
              <w:t>2015-202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543771">
              <w:rPr>
                <w:rFonts w:ascii="Times New Roman" w:hAnsi="Times New Roman" w:cs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730" w:type="dxa"/>
            <w:gridSpan w:val="4"/>
            <w:shd w:val="clear" w:color="auto" w:fill="auto"/>
          </w:tcPr>
          <w:p w:rsidR="00692D66" w:rsidRPr="00543771" w:rsidRDefault="00692D66" w:rsidP="004B609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771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543771">
              <w:rPr>
                <w:rFonts w:ascii="Times New Roman" w:hAnsi="Times New Roman" w:cs="Times New Roman"/>
                <w:sz w:val="18"/>
                <w:szCs w:val="18"/>
              </w:rPr>
              <w:t xml:space="preserve">  год</w:t>
            </w:r>
          </w:p>
        </w:tc>
        <w:tc>
          <w:tcPr>
            <w:tcW w:w="1690" w:type="dxa"/>
            <w:shd w:val="clear" w:color="auto" w:fill="auto"/>
            <w:noWrap/>
          </w:tcPr>
          <w:p w:rsidR="00692D66" w:rsidRPr="00543771" w:rsidRDefault="00692D66" w:rsidP="00A4383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543771">
              <w:rPr>
                <w:rFonts w:ascii="Times New Roman" w:hAnsi="Times New Roman" w:cs="Times New Roman"/>
                <w:sz w:val="18"/>
                <w:szCs w:val="18"/>
              </w:rPr>
              <w:t>Обеспечение бесперебойной работы ПЭВМ</w:t>
            </w:r>
          </w:p>
        </w:tc>
        <w:tc>
          <w:tcPr>
            <w:tcW w:w="3121" w:type="dxa"/>
            <w:gridSpan w:val="3"/>
            <w:shd w:val="clear" w:color="auto" w:fill="auto"/>
          </w:tcPr>
          <w:p w:rsidR="00692D66" w:rsidRPr="00543771" w:rsidRDefault="00692D66" w:rsidP="00A7092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543771">
              <w:rPr>
                <w:rFonts w:ascii="Times New Roman" w:hAnsi="Times New Roman" w:cs="Times New Roman"/>
                <w:sz w:val="18"/>
                <w:szCs w:val="18"/>
              </w:rPr>
              <w:t>Приобретен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монитор и комплектующие для ремонта и модернизации ПК. Обновление программного комплекса </w:t>
            </w:r>
            <w:r w:rsidRPr="0085699E">
              <w:rPr>
                <w:rFonts w:ascii="Times New Roman" w:hAnsi="Times New Roman" w:cs="Times New Roman"/>
                <w:sz w:val="18"/>
                <w:szCs w:val="18"/>
              </w:rPr>
              <w:t>«ГРАНД-Смета»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266" w:type="dxa"/>
            <w:shd w:val="clear" w:color="auto" w:fill="auto"/>
          </w:tcPr>
          <w:p w:rsidR="00692D66" w:rsidRPr="00543771" w:rsidRDefault="00692D66" w:rsidP="00A4383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92D66" w:rsidRPr="00620741" w:rsidTr="004E0A83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gridBefore w:val="1"/>
          <w:wBefore w:w="21" w:type="dxa"/>
          <w:trHeight w:val="20"/>
        </w:trPr>
        <w:tc>
          <w:tcPr>
            <w:tcW w:w="393" w:type="dxa"/>
            <w:gridSpan w:val="3"/>
            <w:shd w:val="clear" w:color="auto" w:fill="auto"/>
            <w:noWrap/>
          </w:tcPr>
          <w:p w:rsidR="00692D66" w:rsidRPr="00543771" w:rsidRDefault="00692D66" w:rsidP="00A4383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77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53" w:type="dxa"/>
            <w:gridSpan w:val="7"/>
            <w:shd w:val="clear" w:color="auto" w:fill="auto"/>
            <w:noWrap/>
          </w:tcPr>
          <w:p w:rsidR="00692D66" w:rsidRPr="00543771" w:rsidRDefault="00692D66" w:rsidP="00A4383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77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8" w:type="dxa"/>
            <w:gridSpan w:val="5"/>
            <w:shd w:val="clear" w:color="auto" w:fill="auto"/>
            <w:noWrap/>
          </w:tcPr>
          <w:p w:rsidR="00692D66" w:rsidRPr="00543771" w:rsidRDefault="00692D66" w:rsidP="00A4383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77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38" w:type="dxa"/>
            <w:gridSpan w:val="5"/>
            <w:shd w:val="clear" w:color="auto" w:fill="auto"/>
            <w:noWrap/>
          </w:tcPr>
          <w:p w:rsidR="00692D66" w:rsidRPr="00543771" w:rsidRDefault="00692D66" w:rsidP="00A4383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77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550" w:type="dxa"/>
            <w:gridSpan w:val="5"/>
            <w:shd w:val="clear" w:color="auto" w:fill="auto"/>
            <w:noWrap/>
          </w:tcPr>
          <w:p w:rsidR="00692D66" w:rsidRPr="00543771" w:rsidRDefault="00692D66" w:rsidP="00A4383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543771">
              <w:rPr>
                <w:rFonts w:ascii="Times New Roman" w:hAnsi="Times New Roman" w:cs="Times New Roman"/>
                <w:sz w:val="18"/>
                <w:szCs w:val="18"/>
              </w:rPr>
              <w:t>Приобретение технических средств защиты информации (персональной электронной вычислительной машины, далее – ПЭВМ) в секретное делопроизводство</w:t>
            </w:r>
          </w:p>
        </w:tc>
        <w:tc>
          <w:tcPr>
            <w:tcW w:w="1741" w:type="dxa"/>
            <w:gridSpan w:val="4"/>
            <w:shd w:val="clear" w:color="auto" w:fill="auto"/>
            <w:noWrap/>
          </w:tcPr>
          <w:p w:rsidR="00692D66" w:rsidRPr="00543771" w:rsidRDefault="00692D66" w:rsidP="00A4383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771">
              <w:rPr>
                <w:rFonts w:ascii="Times New Roman" w:hAnsi="Times New Roman" w:cs="Times New Roman"/>
                <w:sz w:val="18"/>
                <w:szCs w:val="18"/>
              </w:rPr>
              <w:t>Структурные подразделения</w:t>
            </w:r>
          </w:p>
        </w:tc>
        <w:tc>
          <w:tcPr>
            <w:tcW w:w="842" w:type="dxa"/>
            <w:gridSpan w:val="2"/>
            <w:shd w:val="clear" w:color="auto" w:fill="auto"/>
            <w:noWrap/>
          </w:tcPr>
          <w:p w:rsidR="00692D66" w:rsidRPr="00543771" w:rsidRDefault="00692D66" w:rsidP="00CE6CF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771">
              <w:rPr>
                <w:rFonts w:ascii="Times New Roman" w:hAnsi="Times New Roman" w:cs="Times New Roman"/>
                <w:sz w:val="18"/>
                <w:szCs w:val="18"/>
              </w:rPr>
              <w:t>2015-202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543771">
              <w:rPr>
                <w:rFonts w:ascii="Times New Roman" w:hAnsi="Times New Roman" w:cs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730" w:type="dxa"/>
            <w:gridSpan w:val="4"/>
            <w:shd w:val="clear" w:color="auto" w:fill="auto"/>
          </w:tcPr>
          <w:p w:rsidR="00692D66" w:rsidRPr="00543771" w:rsidRDefault="00692D66" w:rsidP="00CE6CF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771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543771">
              <w:rPr>
                <w:rFonts w:ascii="Times New Roman" w:hAnsi="Times New Roman" w:cs="Times New Roman"/>
                <w:sz w:val="18"/>
                <w:szCs w:val="18"/>
              </w:rPr>
              <w:t xml:space="preserve">  год</w:t>
            </w:r>
          </w:p>
        </w:tc>
        <w:tc>
          <w:tcPr>
            <w:tcW w:w="1690" w:type="dxa"/>
            <w:shd w:val="clear" w:color="auto" w:fill="auto"/>
            <w:noWrap/>
          </w:tcPr>
          <w:p w:rsidR="00692D66" w:rsidRPr="00543771" w:rsidRDefault="00692D66" w:rsidP="00A4383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543771">
              <w:rPr>
                <w:rFonts w:ascii="Times New Roman" w:hAnsi="Times New Roman" w:cs="Times New Roman"/>
                <w:sz w:val="18"/>
                <w:szCs w:val="18"/>
              </w:rPr>
              <w:t>Соответствие имеющихся технических средств существующим требованиям секретного делопроизводства</w:t>
            </w:r>
          </w:p>
        </w:tc>
        <w:tc>
          <w:tcPr>
            <w:tcW w:w="3121" w:type="dxa"/>
            <w:gridSpan w:val="3"/>
            <w:shd w:val="clear" w:color="auto" w:fill="auto"/>
          </w:tcPr>
          <w:p w:rsidR="00692D66" w:rsidRPr="00543771" w:rsidRDefault="00692D66" w:rsidP="00A7092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85699E">
              <w:rPr>
                <w:rFonts w:ascii="Times New Roman" w:hAnsi="Times New Roman" w:cs="Times New Roman"/>
                <w:sz w:val="18"/>
                <w:szCs w:val="18"/>
              </w:rPr>
              <w:t>роведение планового периодического контроля автоматизированной системы АС Администрации МО «</w:t>
            </w:r>
            <w:proofErr w:type="spellStart"/>
            <w:r w:rsidRPr="0085699E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85699E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2266" w:type="dxa"/>
            <w:shd w:val="clear" w:color="auto" w:fill="auto"/>
          </w:tcPr>
          <w:p w:rsidR="00692D66" w:rsidRPr="00543771" w:rsidRDefault="00692D66" w:rsidP="00A4383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92D66" w:rsidRPr="00543771" w:rsidTr="004E0A83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gridBefore w:val="1"/>
          <w:wBefore w:w="21" w:type="dxa"/>
          <w:trHeight w:val="70"/>
        </w:trPr>
        <w:tc>
          <w:tcPr>
            <w:tcW w:w="393" w:type="dxa"/>
            <w:gridSpan w:val="3"/>
            <w:shd w:val="clear" w:color="auto" w:fill="auto"/>
            <w:noWrap/>
          </w:tcPr>
          <w:p w:rsidR="00692D66" w:rsidRPr="00543771" w:rsidRDefault="00692D66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77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53" w:type="dxa"/>
            <w:gridSpan w:val="7"/>
            <w:shd w:val="clear" w:color="auto" w:fill="auto"/>
            <w:noWrap/>
          </w:tcPr>
          <w:p w:rsidR="00692D66" w:rsidRPr="00543771" w:rsidRDefault="00692D66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77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8" w:type="dxa"/>
            <w:gridSpan w:val="5"/>
            <w:shd w:val="clear" w:color="auto" w:fill="auto"/>
            <w:noWrap/>
          </w:tcPr>
          <w:p w:rsidR="00692D66" w:rsidRPr="00543771" w:rsidRDefault="00692D66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77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38" w:type="dxa"/>
            <w:gridSpan w:val="5"/>
            <w:shd w:val="clear" w:color="auto" w:fill="auto"/>
            <w:noWrap/>
          </w:tcPr>
          <w:p w:rsidR="00692D66" w:rsidRPr="00543771" w:rsidRDefault="00692D66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77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550" w:type="dxa"/>
            <w:gridSpan w:val="5"/>
            <w:shd w:val="clear" w:color="auto" w:fill="auto"/>
            <w:noWrap/>
          </w:tcPr>
          <w:p w:rsidR="00692D66" w:rsidRPr="00543771" w:rsidRDefault="00692D66" w:rsidP="0044276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543771">
              <w:rPr>
                <w:rFonts w:ascii="Times New Roman" w:hAnsi="Times New Roman" w:cs="Times New Roman"/>
                <w:sz w:val="18"/>
                <w:szCs w:val="18"/>
              </w:rPr>
              <w:t>Получение сертификации на ПЭВМ</w:t>
            </w:r>
          </w:p>
        </w:tc>
        <w:tc>
          <w:tcPr>
            <w:tcW w:w="1741" w:type="dxa"/>
            <w:gridSpan w:val="4"/>
            <w:shd w:val="clear" w:color="auto" w:fill="auto"/>
            <w:noWrap/>
          </w:tcPr>
          <w:p w:rsidR="00692D66" w:rsidRPr="00543771" w:rsidRDefault="00692D66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771">
              <w:rPr>
                <w:rFonts w:ascii="Times New Roman" w:hAnsi="Times New Roman" w:cs="Times New Roman"/>
                <w:sz w:val="18"/>
                <w:szCs w:val="18"/>
              </w:rPr>
              <w:t>Структурные подразделения</w:t>
            </w:r>
          </w:p>
        </w:tc>
        <w:tc>
          <w:tcPr>
            <w:tcW w:w="842" w:type="dxa"/>
            <w:gridSpan w:val="2"/>
            <w:shd w:val="clear" w:color="auto" w:fill="auto"/>
            <w:noWrap/>
          </w:tcPr>
          <w:p w:rsidR="00692D66" w:rsidRPr="00543771" w:rsidRDefault="00692D66" w:rsidP="00CE6CF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771">
              <w:rPr>
                <w:rFonts w:ascii="Times New Roman" w:hAnsi="Times New Roman" w:cs="Times New Roman"/>
                <w:sz w:val="18"/>
                <w:szCs w:val="18"/>
              </w:rPr>
              <w:t>2015-202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543771">
              <w:rPr>
                <w:rFonts w:ascii="Times New Roman" w:hAnsi="Times New Roman" w:cs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730" w:type="dxa"/>
            <w:gridSpan w:val="4"/>
            <w:shd w:val="clear" w:color="auto" w:fill="auto"/>
          </w:tcPr>
          <w:p w:rsidR="00692D66" w:rsidRPr="00543771" w:rsidRDefault="00692D66" w:rsidP="00CE6CF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771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543771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1690" w:type="dxa"/>
            <w:shd w:val="clear" w:color="auto" w:fill="auto"/>
            <w:noWrap/>
          </w:tcPr>
          <w:p w:rsidR="00692D66" w:rsidRPr="00543771" w:rsidRDefault="00692D66" w:rsidP="0044276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543771">
              <w:rPr>
                <w:rFonts w:ascii="Times New Roman" w:hAnsi="Times New Roman" w:cs="Times New Roman"/>
                <w:sz w:val="18"/>
                <w:szCs w:val="18"/>
              </w:rPr>
              <w:t>Наличие сертифицированных ПЭВМ</w:t>
            </w:r>
          </w:p>
        </w:tc>
        <w:tc>
          <w:tcPr>
            <w:tcW w:w="3121" w:type="dxa"/>
            <w:gridSpan w:val="3"/>
            <w:shd w:val="clear" w:color="auto" w:fill="auto"/>
          </w:tcPr>
          <w:p w:rsidR="00692D66" w:rsidRPr="00543771" w:rsidRDefault="00692D66" w:rsidP="00A7092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543771">
              <w:rPr>
                <w:rFonts w:ascii="Times New Roman" w:hAnsi="Times New Roman" w:cs="Times New Roman"/>
                <w:sz w:val="18"/>
                <w:szCs w:val="18"/>
              </w:rPr>
              <w:t xml:space="preserve">Проведена закупка на предоставление услуг по изготовлению электронных цифровых подписей, для работы в </w:t>
            </w:r>
            <w:proofErr w:type="spellStart"/>
            <w:r w:rsidRPr="00543771">
              <w:rPr>
                <w:rFonts w:ascii="Times New Roman" w:hAnsi="Times New Roman" w:cs="Times New Roman"/>
                <w:sz w:val="18"/>
                <w:szCs w:val="18"/>
              </w:rPr>
              <w:t>директуме</w:t>
            </w:r>
            <w:proofErr w:type="spellEnd"/>
            <w:r w:rsidRPr="00543771">
              <w:rPr>
                <w:rFonts w:ascii="Times New Roman" w:hAnsi="Times New Roman" w:cs="Times New Roman"/>
                <w:sz w:val="18"/>
                <w:szCs w:val="18"/>
              </w:rPr>
              <w:t xml:space="preserve"> и на сайте </w:t>
            </w:r>
            <w:proofErr w:type="spellStart"/>
            <w:r w:rsidRPr="00543771">
              <w:rPr>
                <w:rFonts w:ascii="Times New Roman" w:hAnsi="Times New Roman" w:cs="Times New Roman"/>
                <w:sz w:val="18"/>
                <w:szCs w:val="18"/>
              </w:rPr>
              <w:t>Росреестра</w:t>
            </w:r>
            <w:proofErr w:type="spellEnd"/>
          </w:p>
        </w:tc>
        <w:tc>
          <w:tcPr>
            <w:tcW w:w="2266" w:type="dxa"/>
            <w:shd w:val="clear" w:color="auto" w:fill="auto"/>
          </w:tcPr>
          <w:p w:rsidR="00692D66" w:rsidRPr="00543771" w:rsidRDefault="00692D66" w:rsidP="0044276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92D66" w:rsidRPr="00B2400F" w:rsidTr="004E0A83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gridBefore w:val="1"/>
          <w:wBefore w:w="21" w:type="dxa"/>
          <w:trHeight w:val="20"/>
        </w:trPr>
        <w:tc>
          <w:tcPr>
            <w:tcW w:w="393" w:type="dxa"/>
            <w:gridSpan w:val="3"/>
            <w:shd w:val="clear" w:color="auto" w:fill="auto"/>
            <w:noWrap/>
          </w:tcPr>
          <w:p w:rsidR="00692D66" w:rsidRPr="00543771" w:rsidRDefault="00692D66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77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53" w:type="dxa"/>
            <w:gridSpan w:val="7"/>
            <w:shd w:val="clear" w:color="auto" w:fill="auto"/>
            <w:noWrap/>
          </w:tcPr>
          <w:p w:rsidR="00692D66" w:rsidRPr="00543771" w:rsidRDefault="00692D66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77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8" w:type="dxa"/>
            <w:gridSpan w:val="5"/>
            <w:shd w:val="clear" w:color="auto" w:fill="auto"/>
            <w:noWrap/>
          </w:tcPr>
          <w:p w:rsidR="00692D66" w:rsidRPr="00543771" w:rsidRDefault="00692D66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77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38" w:type="dxa"/>
            <w:gridSpan w:val="5"/>
            <w:shd w:val="clear" w:color="auto" w:fill="auto"/>
            <w:noWrap/>
          </w:tcPr>
          <w:p w:rsidR="00692D66" w:rsidRPr="00543771" w:rsidRDefault="00692D66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77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550" w:type="dxa"/>
            <w:gridSpan w:val="5"/>
            <w:shd w:val="clear" w:color="auto" w:fill="auto"/>
            <w:noWrap/>
          </w:tcPr>
          <w:p w:rsidR="00692D66" w:rsidRPr="00543771" w:rsidRDefault="00692D66" w:rsidP="0044276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543771">
              <w:rPr>
                <w:rFonts w:ascii="Times New Roman" w:hAnsi="Times New Roman" w:cs="Times New Roman"/>
                <w:sz w:val="18"/>
                <w:szCs w:val="18"/>
              </w:rPr>
              <w:t>Проведение ежегодной аттестации (проверки готовности к работе) ПЭВМ</w:t>
            </w:r>
          </w:p>
        </w:tc>
        <w:tc>
          <w:tcPr>
            <w:tcW w:w="1741" w:type="dxa"/>
            <w:gridSpan w:val="4"/>
            <w:shd w:val="clear" w:color="auto" w:fill="auto"/>
            <w:noWrap/>
          </w:tcPr>
          <w:p w:rsidR="00692D66" w:rsidRPr="00543771" w:rsidRDefault="00692D66" w:rsidP="0044276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771">
              <w:rPr>
                <w:rFonts w:ascii="Times New Roman" w:hAnsi="Times New Roman" w:cs="Times New Roman"/>
                <w:sz w:val="18"/>
                <w:szCs w:val="18"/>
              </w:rPr>
              <w:t>Структурные подразделения</w:t>
            </w:r>
          </w:p>
        </w:tc>
        <w:tc>
          <w:tcPr>
            <w:tcW w:w="842" w:type="dxa"/>
            <w:gridSpan w:val="2"/>
            <w:shd w:val="clear" w:color="auto" w:fill="auto"/>
            <w:noWrap/>
          </w:tcPr>
          <w:p w:rsidR="00692D66" w:rsidRPr="00543771" w:rsidRDefault="00692D66" w:rsidP="00CE6CF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771">
              <w:rPr>
                <w:rFonts w:ascii="Times New Roman" w:hAnsi="Times New Roman" w:cs="Times New Roman"/>
                <w:sz w:val="18"/>
                <w:szCs w:val="18"/>
              </w:rPr>
              <w:t>2015-202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543771">
              <w:rPr>
                <w:rFonts w:ascii="Times New Roman" w:hAnsi="Times New Roman" w:cs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730" w:type="dxa"/>
            <w:gridSpan w:val="4"/>
            <w:shd w:val="clear" w:color="auto" w:fill="auto"/>
          </w:tcPr>
          <w:p w:rsidR="00692D66" w:rsidRPr="00543771" w:rsidRDefault="00692D66" w:rsidP="00CE6CF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771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543771">
              <w:rPr>
                <w:rFonts w:ascii="Times New Roman" w:hAnsi="Times New Roman" w:cs="Times New Roman"/>
                <w:sz w:val="18"/>
                <w:szCs w:val="18"/>
              </w:rPr>
              <w:t xml:space="preserve">  год</w:t>
            </w:r>
          </w:p>
        </w:tc>
        <w:tc>
          <w:tcPr>
            <w:tcW w:w="1690" w:type="dxa"/>
            <w:shd w:val="clear" w:color="auto" w:fill="auto"/>
            <w:noWrap/>
          </w:tcPr>
          <w:p w:rsidR="00692D66" w:rsidRPr="00543771" w:rsidRDefault="00692D66" w:rsidP="0044276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543771">
              <w:rPr>
                <w:rFonts w:ascii="Times New Roman" w:hAnsi="Times New Roman" w:cs="Times New Roman"/>
                <w:sz w:val="18"/>
                <w:szCs w:val="18"/>
              </w:rPr>
              <w:t>Наличие аттестованных ПЭВМ</w:t>
            </w:r>
          </w:p>
        </w:tc>
        <w:tc>
          <w:tcPr>
            <w:tcW w:w="3121" w:type="dxa"/>
            <w:gridSpan w:val="3"/>
            <w:shd w:val="clear" w:color="auto" w:fill="auto"/>
          </w:tcPr>
          <w:p w:rsidR="00692D66" w:rsidRPr="00B2400F" w:rsidRDefault="00692D66" w:rsidP="00A70921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543771">
              <w:rPr>
                <w:rFonts w:ascii="Times New Roman" w:hAnsi="Times New Roman" w:cs="Times New Roman"/>
                <w:sz w:val="18"/>
                <w:szCs w:val="18"/>
              </w:rPr>
              <w:t xml:space="preserve">ПЭВМ </w:t>
            </w:r>
            <w:proofErr w:type="spellStart"/>
            <w:r w:rsidRPr="00543771">
              <w:rPr>
                <w:rFonts w:ascii="Times New Roman" w:hAnsi="Times New Roman" w:cs="Times New Roman"/>
                <w:sz w:val="18"/>
                <w:szCs w:val="18"/>
              </w:rPr>
              <w:t>аттестованны</w:t>
            </w:r>
            <w:proofErr w:type="spellEnd"/>
          </w:p>
        </w:tc>
        <w:tc>
          <w:tcPr>
            <w:tcW w:w="2266" w:type="dxa"/>
            <w:shd w:val="clear" w:color="auto" w:fill="auto"/>
          </w:tcPr>
          <w:p w:rsidR="00692D66" w:rsidRPr="00B2400F" w:rsidRDefault="00692D66" w:rsidP="0044276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92D66" w:rsidRPr="00B2400F" w:rsidTr="004E0A83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gridBefore w:val="1"/>
          <w:wBefore w:w="21" w:type="dxa"/>
          <w:trHeight w:val="20"/>
        </w:trPr>
        <w:tc>
          <w:tcPr>
            <w:tcW w:w="393" w:type="dxa"/>
            <w:gridSpan w:val="3"/>
            <w:shd w:val="clear" w:color="auto" w:fill="auto"/>
            <w:noWrap/>
          </w:tcPr>
          <w:p w:rsidR="00692D66" w:rsidRPr="00B2400F" w:rsidRDefault="00692D66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53" w:type="dxa"/>
            <w:gridSpan w:val="7"/>
            <w:shd w:val="clear" w:color="auto" w:fill="auto"/>
            <w:noWrap/>
          </w:tcPr>
          <w:p w:rsidR="00692D66" w:rsidRPr="00B2400F" w:rsidRDefault="00692D66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8" w:type="dxa"/>
            <w:gridSpan w:val="5"/>
            <w:shd w:val="clear" w:color="auto" w:fill="auto"/>
            <w:noWrap/>
          </w:tcPr>
          <w:p w:rsidR="00692D66" w:rsidRPr="00B2400F" w:rsidRDefault="00692D66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8" w:type="dxa"/>
            <w:gridSpan w:val="5"/>
            <w:shd w:val="clear" w:color="auto" w:fill="auto"/>
            <w:noWrap/>
          </w:tcPr>
          <w:p w:rsidR="00692D66" w:rsidRPr="00B2400F" w:rsidRDefault="00692D66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0" w:type="dxa"/>
            <w:gridSpan w:val="5"/>
            <w:shd w:val="clear" w:color="auto" w:fill="auto"/>
            <w:noWrap/>
          </w:tcPr>
          <w:p w:rsidR="00692D66" w:rsidRPr="00B2400F" w:rsidRDefault="00692D66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в области охраны труда</w:t>
            </w:r>
          </w:p>
        </w:tc>
        <w:tc>
          <w:tcPr>
            <w:tcW w:w="1741" w:type="dxa"/>
            <w:gridSpan w:val="4"/>
            <w:shd w:val="clear" w:color="auto" w:fill="auto"/>
            <w:noWrap/>
          </w:tcPr>
          <w:p w:rsidR="00692D66" w:rsidRPr="00B2400F" w:rsidRDefault="00692D66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Структурные подразделения</w:t>
            </w:r>
          </w:p>
        </w:tc>
        <w:tc>
          <w:tcPr>
            <w:tcW w:w="842" w:type="dxa"/>
            <w:gridSpan w:val="2"/>
            <w:shd w:val="clear" w:color="auto" w:fill="auto"/>
            <w:noWrap/>
          </w:tcPr>
          <w:p w:rsidR="00692D66" w:rsidRPr="00B2400F" w:rsidRDefault="00692D66" w:rsidP="00CE6CF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2015-202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 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730" w:type="dxa"/>
            <w:gridSpan w:val="4"/>
            <w:shd w:val="clear" w:color="auto" w:fill="auto"/>
          </w:tcPr>
          <w:p w:rsidR="00692D66" w:rsidRPr="00B2400F" w:rsidRDefault="00692D66" w:rsidP="00CE6CF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690" w:type="dxa"/>
            <w:shd w:val="clear" w:color="auto" w:fill="auto"/>
            <w:noWrap/>
          </w:tcPr>
          <w:p w:rsidR="00692D66" w:rsidRPr="00B2400F" w:rsidRDefault="00692D66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gridSpan w:val="3"/>
            <w:shd w:val="clear" w:color="auto" w:fill="auto"/>
          </w:tcPr>
          <w:p w:rsidR="00692D66" w:rsidRPr="00B2400F" w:rsidRDefault="00692D66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6" w:type="dxa"/>
            <w:shd w:val="clear" w:color="auto" w:fill="auto"/>
          </w:tcPr>
          <w:p w:rsidR="00692D66" w:rsidRPr="00B2400F" w:rsidRDefault="00692D66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92D66" w:rsidRPr="00D9313A" w:rsidTr="004E0A83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gridBefore w:val="1"/>
          <w:wBefore w:w="21" w:type="dxa"/>
          <w:trHeight w:val="20"/>
        </w:trPr>
        <w:tc>
          <w:tcPr>
            <w:tcW w:w="393" w:type="dxa"/>
            <w:gridSpan w:val="3"/>
            <w:shd w:val="clear" w:color="auto" w:fill="auto"/>
            <w:noWrap/>
          </w:tcPr>
          <w:p w:rsidR="00692D66" w:rsidRPr="00D9313A" w:rsidRDefault="00692D66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13A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53" w:type="dxa"/>
            <w:gridSpan w:val="7"/>
            <w:shd w:val="clear" w:color="auto" w:fill="auto"/>
            <w:noWrap/>
          </w:tcPr>
          <w:p w:rsidR="00692D66" w:rsidRPr="00D9313A" w:rsidRDefault="00692D66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13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8" w:type="dxa"/>
            <w:gridSpan w:val="5"/>
            <w:shd w:val="clear" w:color="auto" w:fill="auto"/>
            <w:noWrap/>
          </w:tcPr>
          <w:p w:rsidR="00692D66" w:rsidRPr="00D9313A" w:rsidRDefault="00692D66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1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8" w:type="dxa"/>
            <w:gridSpan w:val="5"/>
            <w:shd w:val="clear" w:color="auto" w:fill="auto"/>
            <w:noWrap/>
          </w:tcPr>
          <w:p w:rsidR="00692D66" w:rsidRPr="00D9313A" w:rsidRDefault="00692D66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13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550" w:type="dxa"/>
            <w:gridSpan w:val="5"/>
            <w:shd w:val="clear" w:color="auto" w:fill="auto"/>
            <w:noWrap/>
          </w:tcPr>
          <w:p w:rsidR="00692D66" w:rsidRPr="00D9313A" w:rsidRDefault="00692D66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9313A">
              <w:rPr>
                <w:rFonts w:ascii="Times New Roman" w:hAnsi="Times New Roman" w:cs="Times New Roman"/>
                <w:sz w:val="18"/>
                <w:szCs w:val="18"/>
              </w:rPr>
              <w:t>Организация обучения работников органов местного самоуправления на первую группу допуска по электробезопасности (ДГПХ)</w:t>
            </w:r>
          </w:p>
        </w:tc>
        <w:tc>
          <w:tcPr>
            <w:tcW w:w="1741" w:type="dxa"/>
            <w:gridSpan w:val="4"/>
            <w:shd w:val="clear" w:color="auto" w:fill="auto"/>
            <w:noWrap/>
          </w:tcPr>
          <w:p w:rsidR="00692D66" w:rsidRPr="00D9313A" w:rsidRDefault="00692D66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13A">
              <w:rPr>
                <w:rFonts w:ascii="Times New Roman" w:hAnsi="Times New Roman" w:cs="Times New Roman"/>
                <w:sz w:val="18"/>
                <w:szCs w:val="18"/>
              </w:rPr>
              <w:t>Структурные подразделения</w:t>
            </w:r>
          </w:p>
        </w:tc>
        <w:tc>
          <w:tcPr>
            <w:tcW w:w="842" w:type="dxa"/>
            <w:gridSpan w:val="2"/>
            <w:shd w:val="clear" w:color="auto" w:fill="auto"/>
            <w:noWrap/>
          </w:tcPr>
          <w:p w:rsidR="00692D66" w:rsidRPr="00D9313A" w:rsidRDefault="00692D66" w:rsidP="00CE6CF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13A">
              <w:rPr>
                <w:rFonts w:ascii="Times New Roman" w:hAnsi="Times New Roman" w:cs="Times New Roman"/>
                <w:sz w:val="18"/>
                <w:szCs w:val="18"/>
              </w:rPr>
              <w:t>2015-202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D9313A">
              <w:rPr>
                <w:rFonts w:ascii="Times New Roman" w:hAnsi="Times New Roman" w:cs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730" w:type="dxa"/>
            <w:gridSpan w:val="4"/>
            <w:shd w:val="clear" w:color="auto" w:fill="auto"/>
          </w:tcPr>
          <w:p w:rsidR="00692D66" w:rsidRPr="00D9313A" w:rsidRDefault="00692D66" w:rsidP="00CE6CF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13A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D9313A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690" w:type="dxa"/>
            <w:shd w:val="clear" w:color="auto" w:fill="auto"/>
            <w:noWrap/>
          </w:tcPr>
          <w:p w:rsidR="00692D66" w:rsidRPr="00D9313A" w:rsidRDefault="00692D66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9313A">
              <w:rPr>
                <w:rFonts w:ascii="Times New Roman" w:hAnsi="Times New Roman" w:cs="Times New Roman"/>
                <w:sz w:val="18"/>
                <w:szCs w:val="18"/>
              </w:rPr>
              <w:t>Организация обучения работников органов местного самоуправления на первую группу допуска по электробезопасности (ДГПХ)</w:t>
            </w:r>
          </w:p>
        </w:tc>
        <w:tc>
          <w:tcPr>
            <w:tcW w:w="3121" w:type="dxa"/>
            <w:gridSpan w:val="3"/>
            <w:shd w:val="clear" w:color="auto" w:fill="auto"/>
          </w:tcPr>
          <w:p w:rsidR="00692D66" w:rsidRPr="00D9313A" w:rsidRDefault="00692D66" w:rsidP="00CE6CF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</w:t>
            </w:r>
            <w:r w:rsidRPr="00D9313A">
              <w:rPr>
                <w:rFonts w:ascii="Times New Roman" w:hAnsi="Times New Roman" w:cs="Times New Roman"/>
                <w:sz w:val="18"/>
                <w:szCs w:val="18"/>
              </w:rPr>
              <w:t xml:space="preserve"> работник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D9313A">
              <w:rPr>
                <w:rFonts w:ascii="Times New Roman" w:hAnsi="Times New Roman" w:cs="Times New Roman"/>
                <w:sz w:val="18"/>
                <w:szCs w:val="18"/>
              </w:rPr>
              <w:t xml:space="preserve"> органов местного самоуправления на первую группу допуска по электробезопасности (ДГПХ)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обучены</w:t>
            </w:r>
          </w:p>
        </w:tc>
        <w:tc>
          <w:tcPr>
            <w:tcW w:w="2266" w:type="dxa"/>
            <w:shd w:val="clear" w:color="auto" w:fill="auto"/>
          </w:tcPr>
          <w:p w:rsidR="00692D66" w:rsidRPr="00D9313A" w:rsidRDefault="00692D66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92D66" w:rsidRPr="00B2400F" w:rsidTr="004E0A83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gridBefore w:val="1"/>
          <w:wBefore w:w="21" w:type="dxa"/>
          <w:trHeight w:val="20"/>
        </w:trPr>
        <w:tc>
          <w:tcPr>
            <w:tcW w:w="393" w:type="dxa"/>
            <w:gridSpan w:val="3"/>
            <w:noWrap/>
          </w:tcPr>
          <w:p w:rsidR="00692D66" w:rsidRPr="00D9313A" w:rsidRDefault="00692D66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13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D9313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</w:t>
            </w:r>
          </w:p>
        </w:tc>
        <w:tc>
          <w:tcPr>
            <w:tcW w:w="453" w:type="dxa"/>
            <w:gridSpan w:val="7"/>
            <w:noWrap/>
          </w:tcPr>
          <w:p w:rsidR="00692D66" w:rsidRPr="00D9313A" w:rsidRDefault="00692D66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13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418" w:type="dxa"/>
            <w:gridSpan w:val="5"/>
            <w:noWrap/>
          </w:tcPr>
          <w:p w:rsidR="00692D66" w:rsidRPr="00D9313A" w:rsidRDefault="00692D66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13A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8" w:type="dxa"/>
            <w:gridSpan w:val="5"/>
            <w:noWrap/>
          </w:tcPr>
          <w:p w:rsidR="00692D66" w:rsidRPr="00D9313A" w:rsidRDefault="00692D66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13A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550" w:type="dxa"/>
            <w:gridSpan w:val="5"/>
            <w:noWrap/>
          </w:tcPr>
          <w:p w:rsidR="00692D66" w:rsidRPr="00D9313A" w:rsidRDefault="00692D66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9313A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проведения специальной  оценки условий </w:t>
            </w:r>
            <w:r w:rsidRPr="00D9313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труда</w:t>
            </w:r>
          </w:p>
        </w:tc>
        <w:tc>
          <w:tcPr>
            <w:tcW w:w="1741" w:type="dxa"/>
            <w:gridSpan w:val="4"/>
            <w:noWrap/>
          </w:tcPr>
          <w:p w:rsidR="00692D66" w:rsidRPr="00D9313A" w:rsidRDefault="00692D66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13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Структурные </w:t>
            </w:r>
            <w:r w:rsidRPr="00D9313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подразделения</w:t>
            </w:r>
          </w:p>
        </w:tc>
        <w:tc>
          <w:tcPr>
            <w:tcW w:w="842" w:type="dxa"/>
            <w:gridSpan w:val="2"/>
            <w:noWrap/>
          </w:tcPr>
          <w:p w:rsidR="00692D66" w:rsidRPr="00D9313A" w:rsidRDefault="00692D66" w:rsidP="00CE6CF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13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2015-202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D9313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9313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годы</w:t>
            </w:r>
          </w:p>
        </w:tc>
        <w:tc>
          <w:tcPr>
            <w:tcW w:w="730" w:type="dxa"/>
            <w:gridSpan w:val="4"/>
          </w:tcPr>
          <w:p w:rsidR="00692D66" w:rsidRPr="00D9313A" w:rsidRDefault="00692D66" w:rsidP="00CE6CF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313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  <w:r w:rsidRPr="00D9313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год</w:t>
            </w:r>
          </w:p>
        </w:tc>
        <w:tc>
          <w:tcPr>
            <w:tcW w:w="1690" w:type="dxa"/>
            <w:noWrap/>
          </w:tcPr>
          <w:p w:rsidR="00692D66" w:rsidRPr="00D9313A" w:rsidRDefault="00692D66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9313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На все рабочие места технических </w:t>
            </w:r>
            <w:r w:rsidRPr="00D9313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работников проведена специальная оценка условий труда</w:t>
            </w:r>
          </w:p>
        </w:tc>
        <w:tc>
          <w:tcPr>
            <w:tcW w:w="3121" w:type="dxa"/>
            <w:gridSpan w:val="3"/>
          </w:tcPr>
          <w:p w:rsidR="00692D66" w:rsidRPr="00D9313A" w:rsidRDefault="00692D66" w:rsidP="00A21FB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61062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На все рабочие места технических работников проведена специальная </w:t>
            </w:r>
            <w:r w:rsidRPr="0061062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оценка условий труда</w:t>
            </w:r>
          </w:p>
        </w:tc>
        <w:tc>
          <w:tcPr>
            <w:tcW w:w="2266" w:type="dxa"/>
          </w:tcPr>
          <w:p w:rsidR="00692D66" w:rsidRPr="00B2400F" w:rsidRDefault="00692D66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92D66" w:rsidRPr="00B2400F" w:rsidTr="004E0A83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gridBefore w:val="1"/>
          <w:wBefore w:w="21" w:type="dxa"/>
          <w:trHeight w:val="70"/>
        </w:trPr>
        <w:tc>
          <w:tcPr>
            <w:tcW w:w="393" w:type="dxa"/>
            <w:gridSpan w:val="3"/>
            <w:noWrap/>
          </w:tcPr>
          <w:p w:rsidR="00692D66" w:rsidRPr="00B2400F" w:rsidRDefault="00692D66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453" w:type="dxa"/>
            <w:gridSpan w:val="7"/>
            <w:noWrap/>
          </w:tcPr>
          <w:p w:rsidR="00692D66" w:rsidRPr="00B2400F" w:rsidRDefault="00692D66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8" w:type="dxa"/>
            <w:gridSpan w:val="5"/>
            <w:noWrap/>
          </w:tcPr>
          <w:p w:rsidR="00692D66" w:rsidRPr="00B2400F" w:rsidRDefault="00692D66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38" w:type="dxa"/>
            <w:gridSpan w:val="5"/>
            <w:noWrap/>
          </w:tcPr>
          <w:p w:rsidR="00692D66" w:rsidRPr="00B2400F" w:rsidRDefault="00692D66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0" w:type="dxa"/>
            <w:gridSpan w:val="5"/>
            <w:noWrap/>
          </w:tcPr>
          <w:p w:rsidR="00692D66" w:rsidRPr="00B2400F" w:rsidRDefault="00692D66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Уплата налогов</w:t>
            </w:r>
          </w:p>
        </w:tc>
        <w:tc>
          <w:tcPr>
            <w:tcW w:w="1741" w:type="dxa"/>
            <w:gridSpan w:val="4"/>
            <w:noWrap/>
          </w:tcPr>
          <w:p w:rsidR="00692D66" w:rsidRPr="00B2400F" w:rsidRDefault="00692D66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Структурные подразделения</w:t>
            </w:r>
          </w:p>
        </w:tc>
        <w:tc>
          <w:tcPr>
            <w:tcW w:w="842" w:type="dxa"/>
            <w:gridSpan w:val="2"/>
            <w:noWrap/>
          </w:tcPr>
          <w:p w:rsidR="00692D66" w:rsidRPr="00B2400F" w:rsidRDefault="00692D66" w:rsidP="00CE6CF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2015-202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 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730" w:type="dxa"/>
            <w:gridSpan w:val="4"/>
          </w:tcPr>
          <w:p w:rsidR="00692D66" w:rsidRPr="00B2400F" w:rsidRDefault="00692D66" w:rsidP="00CE6CF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690" w:type="dxa"/>
            <w:noWrap/>
          </w:tcPr>
          <w:p w:rsidR="00692D66" w:rsidRPr="00B2400F" w:rsidRDefault="00692D66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Своевременная и в полном объеме уплата установленных налогов и сборов, отсутствие пени и штрафов</w:t>
            </w:r>
          </w:p>
        </w:tc>
        <w:tc>
          <w:tcPr>
            <w:tcW w:w="3121" w:type="dxa"/>
            <w:gridSpan w:val="3"/>
          </w:tcPr>
          <w:p w:rsidR="00692D66" w:rsidRPr="00B2400F" w:rsidRDefault="00692D66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Налог на имущество своевременно и в полном объеме уплачен </w:t>
            </w:r>
          </w:p>
        </w:tc>
        <w:tc>
          <w:tcPr>
            <w:tcW w:w="2266" w:type="dxa"/>
          </w:tcPr>
          <w:p w:rsidR="00692D66" w:rsidRPr="00B2400F" w:rsidRDefault="00692D66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92D66" w:rsidRPr="00B2400F" w:rsidTr="004E0A83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gridBefore w:val="1"/>
          <w:wBefore w:w="21" w:type="dxa"/>
          <w:trHeight w:val="20"/>
        </w:trPr>
        <w:tc>
          <w:tcPr>
            <w:tcW w:w="393" w:type="dxa"/>
            <w:gridSpan w:val="3"/>
            <w:noWrap/>
          </w:tcPr>
          <w:p w:rsidR="00692D66" w:rsidRPr="00B2400F" w:rsidRDefault="00692D66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53" w:type="dxa"/>
            <w:gridSpan w:val="7"/>
            <w:noWrap/>
          </w:tcPr>
          <w:p w:rsidR="00692D66" w:rsidRPr="00B2400F" w:rsidRDefault="00692D66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8" w:type="dxa"/>
            <w:gridSpan w:val="5"/>
            <w:noWrap/>
          </w:tcPr>
          <w:p w:rsidR="00692D66" w:rsidRPr="00B2400F" w:rsidRDefault="00692D66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38" w:type="dxa"/>
            <w:gridSpan w:val="5"/>
            <w:noWrap/>
          </w:tcPr>
          <w:p w:rsidR="00692D66" w:rsidRPr="00B2400F" w:rsidRDefault="00692D66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550" w:type="dxa"/>
            <w:gridSpan w:val="5"/>
            <w:noWrap/>
          </w:tcPr>
          <w:p w:rsidR="00692D66" w:rsidRPr="00B2400F" w:rsidRDefault="00692D66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Налог на имущество</w:t>
            </w:r>
          </w:p>
        </w:tc>
        <w:tc>
          <w:tcPr>
            <w:tcW w:w="1741" w:type="dxa"/>
            <w:gridSpan w:val="4"/>
            <w:noWrap/>
          </w:tcPr>
          <w:p w:rsidR="00692D66" w:rsidRPr="00B2400F" w:rsidRDefault="00692D66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Структурные подразделения</w:t>
            </w:r>
          </w:p>
        </w:tc>
        <w:tc>
          <w:tcPr>
            <w:tcW w:w="842" w:type="dxa"/>
            <w:gridSpan w:val="2"/>
            <w:noWrap/>
          </w:tcPr>
          <w:p w:rsidR="00692D66" w:rsidRPr="00B2400F" w:rsidRDefault="00692D66" w:rsidP="00CE6CF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2015-202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 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730" w:type="dxa"/>
            <w:gridSpan w:val="4"/>
          </w:tcPr>
          <w:p w:rsidR="00692D66" w:rsidRPr="00B2400F" w:rsidRDefault="00692D66" w:rsidP="00CE6CF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690" w:type="dxa"/>
            <w:noWrap/>
          </w:tcPr>
          <w:p w:rsidR="00692D66" w:rsidRPr="00B2400F" w:rsidRDefault="00692D66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gridSpan w:val="3"/>
          </w:tcPr>
          <w:p w:rsidR="00692D66" w:rsidRPr="00B2400F" w:rsidRDefault="00692D66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налог своевременно и в полном объеме уплачен </w:t>
            </w:r>
          </w:p>
        </w:tc>
        <w:tc>
          <w:tcPr>
            <w:tcW w:w="2266" w:type="dxa"/>
          </w:tcPr>
          <w:p w:rsidR="00692D66" w:rsidRPr="00B2400F" w:rsidRDefault="00692D66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92D66" w:rsidRPr="00B2400F" w:rsidTr="004E0A83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gridBefore w:val="1"/>
          <w:wBefore w:w="21" w:type="dxa"/>
          <w:trHeight w:val="20"/>
        </w:trPr>
        <w:tc>
          <w:tcPr>
            <w:tcW w:w="393" w:type="dxa"/>
            <w:gridSpan w:val="3"/>
            <w:noWrap/>
          </w:tcPr>
          <w:p w:rsidR="00692D66" w:rsidRPr="00B2400F" w:rsidRDefault="00692D66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53" w:type="dxa"/>
            <w:gridSpan w:val="7"/>
            <w:noWrap/>
          </w:tcPr>
          <w:p w:rsidR="00692D66" w:rsidRPr="00B2400F" w:rsidRDefault="00692D66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8" w:type="dxa"/>
            <w:gridSpan w:val="5"/>
            <w:noWrap/>
          </w:tcPr>
          <w:p w:rsidR="00692D66" w:rsidRPr="00B2400F" w:rsidRDefault="00692D66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38" w:type="dxa"/>
            <w:gridSpan w:val="5"/>
            <w:noWrap/>
          </w:tcPr>
          <w:p w:rsidR="00692D66" w:rsidRPr="00B2400F" w:rsidRDefault="00692D66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550" w:type="dxa"/>
            <w:gridSpan w:val="5"/>
            <w:noWrap/>
          </w:tcPr>
          <w:p w:rsidR="00692D66" w:rsidRPr="00B2400F" w:rsidRDefault="00692D66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Земельный налог</w:t>
            </w:r>
          </w:p>
        </w:tc>
        <w:tc>
          <w:tcPr>
            <w:tcW w:w="1741" w:type="dxa"/>
            <w:gridSpan w:val="4"/>
            <w:noWrap/>
          </w:tcPr>
          <w:p w:rsidR="00692D66" w:rsidRPr="00B2400F" w:rsidRDefault="00692D66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Структурные подразделения</w:t>
            </w:r>
          </w:p>
        </w:tc>
        <w:tc>
          <w:tcPr>
            <w:tcW w:w="842" w:type="dxa"/>
            <w:gridSpan w:val="2"/>
            <w:noWrap/>
          </w:tcPr>
          <w:p w:rsidR="00692D66" w:rsidRPr="00B2400F" w:rsidRDefault="00692D66" w:rsidP="00CE6CF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2015-202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730" w:type="dxa"/>
            <w:gridSpan w:val="4"/>
          </w:tcPr>
          <w:p w:rsidR="00692D66" w:rsidRPr="00B2400F" w:rsidRDefault="00692D66" w:rsidP="00CE6CF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21 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1690" w:type="dxa"/>
            <w:noWrap/>
          </w:tcPr>
          <w:p w:rsidR="00692D66" w:rsidRPr="00B2400F" w:rsidRDefault="00692D66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gridSpan w:val="3"/>
          </w:tcPr>
          <w:p w:rsidR="00692D66" w:rsidRPr="00B2400F" w:rsidRDefault="00692D66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ранспортный налог своевременно и в полном объеме </w:t>
            </w:r>
            <w:proofErr w:type="gramStart"/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уплачены</w:t>
            </w:r>
            <w:proofErr w:type="gramEnd"/>
          </w:p>
        </w:tc>
        <w:tc>
          <w:tcPr>
            <w:tcW w:w="2266" w:type="dxa"/>
          </w:tcPr>
          <w:p w:rsidR="00692D66" w:rsidRPr="00B2400F" w:rsidRDefault="00692D66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92D66" w:rsidRPr="00B2400F" w:rsidTr="004E0A83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gridBefore w:val="1"/>
          <w:wBefore w:w="21" w:type="dxa"/>
          <w:trHeight w:val="70"/>
        </w:trPr>
        <w:tc>
          <w:tcPr>
            <w:tcW w:w="393" w:type="dxa"/>
            <w:gridSpan w:val="3"/>
            <w:tcBorders>
              <w:bottom w:val="single" w:sz="4" w:space="0" w:color="595959"/>
            </w:tcBorders>
            <w:noWrap/>
          </w:tcPr>
          <w:p w:rsidR="00692D66" w:rsidRPr="00B2400F" w:rsidRDefault="00692D66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53" w:type="dxa"/>
            <w:gridSpan w:val="7"/>
            <w:tcBorders>
              <w:bottom w:val="single" w:sz="4" w:space="0" w:color="595959"/>
            </w:tcBorders>
            <w:noWrap/>
          </w:tcPr>
          <w:p w:rsidR="00692D66" w:rsidRPr="00B2400F" w:rsidRDefault="00692D66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8" w:type="dxa"/>
            <w:gridSpan w:val="5"/>
            <w:tcBorders>
              <w:bottom w:val="single" w:sz="4" w:space="0" w:color="595959"/>
            </w:tcBorders>
            <w:noWrap/>
          </w:tcPr>
          <w:p w:rsidR="00692D66" w:rsidRPr="00B2400F" w:rsidRDefault="00692D66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38" w:type="dxa"/>
            <w:gridSpan w:val="5"/>
            <w:tcBorders>
              <w:bottom w:val="single" w:sz="4" w:space="0" w:color="595959"/>
            </w:tcBorders>
            <w:noWrap/>
          </w:tcPr>
          <w:p w:rsidR="00692D66" w:rsidRPr="00B2400F" w:rsidRDefault="00692D66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550" w:type="dxa"/>
            <w:gridSpan w:val="5"/>
            <w:tcBorders>
              <w:bottom w:val="single" w:sz="4" w:space="0" w:color="595959"/>
            </w:tcBorders>
            <w:noWrap/>
          </w:tcPr>
          <w:p w:rsidR="00692D66" w:rsidRPr="00B2400F" w:rsidRDefault="00692D66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Прочие налоги и сборы</w:t>
            </w:r>
          </w:p>
        </w:tc>
        <w:tc>
          <w:tcPr>
            <w:tcW w:w="1741" w:type="dxa"/>
            <w:gridSpan w:val="4"/>
            <w:tcBorders>
              <w:bottom w:val="single" w:sz="4" w:space="0" w:color="595959"/>
            </w:tcBorders>
            <w:noWrap/>
          </w:tcPr>
          <w:p w:rsidR="00692D66" w:rsidRPr="00B2400F" w:rsidRDefault="00692D66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Структурные подразделения</w:t>
            </w:r>
          </w:p>
        </w:tc>
        <w:tc>
          <w:tcPr>
            <w:tcW w:w="842" w:type="dxa"/>
            <w:gridSpan w:val="2"/>
            <w:tcBorders>
              <w:bottom w:val="single" w:sz="4" w:space="0" w:color="595959"/>
            </w:tcBorders>
            <w:noWrap/>
          </w:tcPr>
          <w:p w:rsidR="00692D66" w:rsidRPr="00B2400F" w:rsidRDefault="00692D66" w:rsidP="00CE6CF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2015-202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730" w:type="dxa"/>
            <w:gridSpan w:val="4"/>
            <w:tcBorders>
              <w:bottom w:val="single" w:sz="4" w:space="0" w:color="595959"/>
            </w:tcBorders>
          </w:tcPr>
          <w:p w:rsidR="00692D66" w:rsidRPr="00B2400F" w:rsidRDefault="00692D66" w:rsidP="00CE6CF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690" w:type="dxa"/>
            <w:tcBorders>
              <w:bottom w:val="single" w:sz="4" w:space="0" w:color="595959"/>
            </w:tcBorders>
            <w:noWrap/>
          </w:tcPr>
          <w:p w:rsidR="00692D66" w:rsidRPr="00B2400F" w:rsidRDefault="00692D66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gridSpan w:val="3"/>
            <w:tcBorders>
              <w:bottom w:val="single" w:sz="4" w:space="0" w:color="595959"/>
            </w:tcBorders>
          </w:tcPr>
          <w:p w:rsidR="00692D66" w:rsidRPr="00B2400F" w:rsidRDefault="00692D66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B2400F">
              <w:rPr>
                <w:rFonts w:ascii="Times New Roman" w:hAnsi="Times New Roman" w:cs="Times New Roman"/>
                <w:sz w:val="18"/>
                <w:szCs w:val="18"/>
              </w:rPr>
              <w:t xml:space="preserve">Налог на имущество своевременно и в полном объеме уплачен </w:t>
            </w:r>
          </w:p>
        </w:tc>
        <w:tc>
          <w:tcPr>
            <w:tcW w:w="2266" w:type="dxa"/>
            <w:tcBorders>
              <w:bottom w:val="single" w:sz="4" w:space="0" w:color="595959"/>
            </w:tcBorders>
          </w:tcPr>
          <w:p w:rsidR="00692D66" w:rsidRPr="00B2400F" w:rsidRDefault="00692D66" w:rsidP="00E00AD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92D66" w:rsidRPr="00B2400F" w:rsidTr="004E0A83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gridBefore w:val="1"/>
          <w:wBefore w:w="21" w:type="dxa"/>
          <w:trHeight w:val="70"/>
        </w:trPr>
        <w:tc>
          <w:tcPr>
            <w:tcW w:w="393" w:type="dxa"/>
            <w:gridSpan w:val="3"/>
            <w:tcBorders>
              <w:bottom w:val="single" w:sz="4" w:space="0" w:color="auto"/>
            </w:tcBorders>
            <w:noWrap/>
          </w:tcPr>
          <w:p w:rsidR="00692D66" w:rsidRPr="00CE6CF9" w:rsidRDefault="00692D66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6CF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53" w:type="dxa"/>
            <w:gridSpan w:val="7"/>
            <w:tcBorders>
              <w:bottom w:val="single" w:sz="4" w:space="0" w:color="auto"/>
            </w:tcBorders>
            <w:noWrap/>
          </w:tcPr>
          <w:p w:rsidR="00692D66" w:rsidRPr="00CE6CF9" w:rsidRDefault="00692D66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6CF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8" w:type="dxa"/>
            <w:gridSpan w:val="5"/>
            <w:tcBorders>
              <w:bottom w:val="single" w:sz="4" w:space="0" w:color="auto"/>
            </w:tcBorders>
            <w:noWrap/>
          </w:tcPr>
          <w:p w:rsidR="00692D66" w:rsidRPr="00CE6CF9" w:rsidRDefault="00692D66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6CF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8" w:type="dxa"/>
            <w:gridSpan w:val="5"/>
            <w:tcBorders>
              <w:bottom w:val="single" w:sz="4" w:space="0" w:color="auto"/>
            </w:tcBorders>
            <w:noWrap/>
          </w:tcPr>
          <w:p w:rsidR="00692D66" w:rsidRPr="00CE6CF9" w:rsidRDefault="00692D66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0" w:type="dxa"/>
            <w:gridSpan w:val="5"/>
            <w:tcBorders>
              <w:bottom w:val="single" w:sz="4" w:space="0" w:color="auto"/>
            </w:tcBorders>
            <w:noWrap/>
          </w:tcPr>
          <w:p w:rsidR="00692D66" w:rsidRPr="00CE6CF9" w:rsidRDefault="00692D66" w:rsidP="00E00AD0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CE6CF9">
              <w:rPr>
                <w:rFonts w:ascii="Times New Roman" w:hAnsi="Times New Roman" w:cs="Times New Roman"/>
                <w:sz w:val="16"/>
                <w:szCs w:val="16"/>
              </w:rPr>
              <w:t>Расходы за тепловую энергию пустующих зданий и помещений, находящихся в муниципальной собственности</w:t>
            </w:r>
          </w:p>
        </w:tc>
        <w:tc>
          <w:tcPr>
            <w:tcW w:w="1741" w:type="dxa"/>
            <w:gridSpan w:val="4"/>
            <w:tcBorders>
              <w:bottom w:val="single" w:sz="4" w:space="0" w:color="auto"/>
            </w:tcBorders>
            <w:noWrap/>
          </w:tcPr>
          <w:p w:rsidR="00692D66" w:rsidRPr="00CE6CF9" w:rsidRDefault="00692D66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6CF9">
              <w:rPr>
                <w:rFonts w:ascii="Times New Roman" w:hAnsi="Times New Roman" w:cs="Times New Roman"/>
                <w:sz w:val="16"/>
                <w:szCs w:val="16"/>
              </w:rPr>
              <w:t>Администрация</w:t>
            </w:r>
          </w:p>
        </w:tc>
        <w:tc>
          <w:tcPr>
            <w:tcW w:w="842" w:type="dxa"/>
            <w:gridSpan w:val="2"/>
            <w:tcBorders>
              <w:bottom w:val="single" w:sz="4" w:space="0" w:color="auto"/>
            </w:tcBorders>
            <w:noWrap/>
          </w:tcPr>
          <w:p w:rsidR="00692D66" w:rsidRPr="00CE6CF9" w:rsidRDefault="00692D66" w:rsidP="00CE6CF9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6CF9">
              <w:rPr>
                <w:rFonts w:ascii="Times New Roman" w:hAnsi="Times New Roman" w:cs="Times New Roman"/>
                <w:sz w:val="16"/>
                <w:szCs w:val="16"/>
              </w:rPr>
              <w:t>2015-2024 годы</w:t>
            </w:r>
          </w:p>
        </w:tc>
        <w:tc>
          <w:tcPr>
            <w:tcW w:w="730" w:type="dxa"/>
            <w:gridSpan w:val="4"/>
            <w:tcBorders>
              <w:bottom w:val="single" w:sz="4" w:space="0" w:color="auto"/>
            </w:tcBorders>
          </w:tcPr>
          <w:p w:rsidR="00692D66" w:rsidRPr="00CE6CF9" w:rsidRDefault="00692D66" w:rsidP="00CE6CF9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6CF9">
              <w:rPr>
                <w:rFonts w:ascii="Times New Roman" w:hAnsi="Times New Roman" w:cs="Times New Roman"/>
                <w:sz w:val="16"/>
                <w:szCs w:val="16"/>
              </w:rPr>
              <w:t>2021 год</w:t>
            </w:r>
          </w:p>
        </w:tc>
        <w:tc>
          <w:tcPr>
            <w:tcW w:w="1690" w:type="dxa"/>
            <w:tcBorders>
              <w:bottom w:val="single" w:sz="4" w:space="0" w:color="auto"/>
            </w:tcBorders>
            <w:noWrap/>
          </w:tcPr>
          <w:p w:rsidR="00692D66" w:rsidRPr="00CE6CF9" w:rsidRDefault="00692D66" w:rsidP="00E00AD0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CE6CF9">
              <w:rPr>
                <w:rFonts w:ascii="Times New Roman" w:hAnsi="Times New Roman" w:cs="Times New Roman"/>
                <w:sz w:val="16"/>
                <w:szCs w:val="16"/>
              </w:rPr>
              <w:t>Сокращение бюджетных расходов, необходимых на содержание неиспользуемых зданий и помещений</w:t>
            </w:r>
          </w:p>
        </w:tc>
        <w:tc>
          <w:tcPr>
            <w:tcW w:w="3121" w:type="dxa"/>
            <w:gridSpan w:val="3"/>
            <w:tcBorders>
              <w:bottom w:val="single" w:sz="4" w:space="0" w:color="auto"/>
            </w:tcBorders>
          </w:tcPr>
          <w:p w:rsidR="00692D66" w:rsidRPr="00CE6CF9" w:rsidRDefault="00692D66" w:rsidP="00E00AD0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CE6CF9">
              <w:rPr>
                <w:rFonts w:ascii="Times New Roman" w:hAnsi="Times New Roman" w:cs="Times New Roman"/>
                <w:sz w:val="16"/>
                <w:szCs w:val="16"/>
              </w:rPr>
              <w:t>Сокращения бюджетных расходов не было.</w:t>
            </w:r>
          </w:p>
          <w:p w:rsidR="00692D66" w:rsidRPr="00CE6CF9" w:rsidRDefault="00692D66" w:rsidP="00E00AD0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2D66" w:rsidRPr="00CE6CF9" w:rsidRDefault="00692D66" w:rsidP="00E00AD0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2D66" w:rsidRPr="00CE6CF9" w:rsidRDefault="00692D66" w:rsidP="00E00AD0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2D66" w:rsidRPr="00CE6CF9" w:rsidRDefault="00692D66" w:rsidP="00E00AD0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:rsidR="00692D66" w:rsidRPr="00CE6CF9" w:rsidRDefault="00692D66" w:rsidP="00E00AD0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92D66" w:rsidRPr="00B2400F" w:rsidTr="004E0A83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gridBefore w:val="1"/>
          <w:wBefore w:w="21" w:type="dxa"/>
          <w:trHeight w:val="70"/>
        </w:trPr>
        <w:tc>
          <w:tcPr>
            <w:tcW w:w="393" w:type="dxa"/>
            <w:gridSpan w:val="3"/>
            <w:tcBorders>
              <w:bottom w:val="single" w:sz="4" w:space="0" w:color="auto"/>
            </w:tcBorders>
            <w:noWrap/>
          </w:tcPr>
          <w:p w:rsidR="00692D66" w:rsidRPr="00CE6CF9" w:rsidRDefault="00692D66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6CF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53" w:type="dxa"/>
            <w:gridSpan w:val="7"/>
            <w:tcBorders>
              <w:bottom w:val="single" w:sz="4" w:space="0" w:color="auto"/>
            </w:tcBorders>
            <w:noWrap/>
          </w:tcPr>
          <w:p w:rsidR="00692D66" w:rsidRPr="00CE6CF9" w:rsidRDefault="00692D66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6CF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8" w:type="dxa"/>
            <w:gridSpan w:val="5"/>
            <w:tcBorders>
              <w:bottom w:val="single" w:sz="4" w:space="0" w:color="auto"/>
            </w:tcBorders>
            <w:noWrap/>
          </w:tcPr>
          <w:p w:rsidR="00692D66" w:rsidRPr="00CE6CF9" w:rsidRDefault="00692D66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6CF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8" w:type="dxa"/>
            <w:gridSpan w:val="5"/>
            <w:tcBorders>
              <w:bottom w:val="single" w:sz="4" w:space="0" w:color="auto"/>
            </w:tcBorders>
            <w:noWrap/>
          </w:tcPr>
          <w:p w:rsidR="00692D66" w:rsidRPr="00CE6CF9" w:rsidRDefault="00692D66" w:rsidP="00E00AD0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0" w:type="dxa"/>
            <w:gridSpan w:val="5"/>
            <w:tcBorders>
              <w:bottom w:val="single" w:sz="4" w:space="0" w:color="auto"/>
            </w:tcBorders>
            <w:noWrap/>
          </w:tcPr>
          <w:p w:rsidR="00692D66" w:rsidRPr="00CE6CF9" w:rsidRDefault="00692D66" w:rsidP="00A709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E6CF9">
              <w:rPr>
                <w:rFonts w:ascii="Times New Roman" w:hAnsi="Times New Roman" w:cs="Times New Roman"/>
                <w:sz w:val="16"/>
                <w:szCs w:val="16"/>
              </w:rPr>
              <w:t xml:space="preserve">Организация ведения бухгалтерского учета в органах местного самоуправления </w:t>
            </w:r>
            <w:proofErr w:type="spellStart"/>
            <w:r w:rsidRPr="00CE6CF9">
              <w:rPr>
                <w:rFonts w:ascii="Times New Roman" w:hAnsi="Times New Roman" w:cs="Times New Roman"/>
                <w:sz w:val="16"/>
                <w:szCs w:val="16"/>
              </w:rPr>
              <w:t>Глазовского</w:t>
            </w:r>
            <w:proofErr w:type="spellEnd"/>
            <w:r w:rsidRPr="00CE6CF9">
              <w:rPr>
                <w:rFonts w:ascii="Times New Roman" w:hAnsi="Times New Roman" w:cs="Times New Roman"/>
                <w:sz w:val="16"/>
                <w:szCs w:val="16"/>
              </w:rPr>
              <w:t xml:space="preserve"> района и прочих учреждениях</w:t>
            </w:r>
          </w:p>
        </w:tc>
        <w:tc>
          <w:tcPr>
            <w:tcW w:w="1741" w:type="dxa"/>
            <w:gridSpan w:val="4"/>
            <w:tcBorders>
              <w:bottom w:val="single" w:sz="4" w:space="0" w:color="auto"/>
            </w:tcBorders>
            <w:noWrap/>
          </w:tcPr>
          <w:p w:rsidR="00692D66" w:rsidRPr="00CE6CF9" w:rsidRDefault="00692D66" w:rsidP="00A70921">
            <w:pPr>
              <w:pStyle w:val="3"/>
              <w:jc w:val="center"/>
              <w:rPr>
                <w:sz w:val="16"/>
                <w:szCs w:val="16"/>
              </w:rPr>
            </w:pPr>
            <w:r w:rsidRPr="00CE6CF9">
              <w:rPr>
                <w:sz w:val="16"/>
                <w:szCs w:val="16"/>
              </w:rPr>
              <w:t>МКУ «Централизованная бухгалтерия МО «</w:t>
            </w:r>
            <w:proofErr w:type="spellStart"/>
            <w:r w:rsidRPr="00CE6CF9">
              <w:rPr>
                <w:sz w:val="16"/>
                <w:szCs w:val="16"/>
              </w:rPr>
              <w:t>Глазовский</w:t>
            </w:r>
            <w:proofErr w:type="spellEnd"/>
            <w:r w:rsidRPr="00CE6CF9">
              <w:rPr>
                <w:sz w:val="16"/>
                <w:szCs w:val="16"/>
              </w:rPr>
              <w:t xml:space="preserve"> район»</w:t>
            </w:r>
          </w:p>
        </w:tc>
        <w:tc>
          <w:tcPr>
            <w:tcW w:w="842" w:type="dxa"/>
            <w:gridSpan w:val="2"/>
            <w:tcBorders>
              <w:bottom w:val="single" w:sz="4" w:space="0" w:color="auto"/>
            </w:tcBorders>
            <w:noWrap/>
          </w:tcPr>
          <w:p w:rsidR="00692D66" w:rsidRPr="00CE6CF9" w:rsidRDefault="00692D66" w:rsidP="00A70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6CF9">
              <w:rPr>
                <w:rFonts w:ascii="Times New Roman" w:hAnsi="Times New Roman" w:cs="Times New Roman"/>
                <w:sz w:val="16"/>
                <w:szCs w:val="16"/>
              </w:rPr>
              <w:t>2017-2024 годы</w:t>
            </w:r>
          </w:p>
        </w:tc>
        <w:tc>
          <w:tcPr>
            <w:tcW w:w="730" w:type="dxa"/>
            <w:gridSpan w:val="4"/>
            <w:tcBorders>
              <w:bottom w:val="single" w:sz="4" w:space="0" w:color="auto"/>
            </w:tcBorders>
          </w:tcPr>
          <w:p w:rsidR="00692D66" w:rsidRPr="00CE6CF9" w:rsidRDefault="00692D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E6CF9">
              <w:rPr>
                <w:rFonts w:ascii="Times New Roman" w:hAnsi="Times New Roman" w:cs="Times New Roman"/>
                <w:sz w:val="16"/>
                <w:szCs w:val="16"/>
              </w:rPr>
              <w:t>2021 год</w:t>
            </w:r>
          </w:p>
        </w:tc>
        <w:tc>
          <w:tcPr>
            <w:tcW w:w="1690" w:type="dxa"/>
            <w:tcBorders>
              <w:bottom w:val="single" w:sz="4" w:space="0" w:color="auto"/>
            </w:tcBorders>
            <w:noWrap/>
          </w:tcPr>
          <w:p w:rsidR="00692D66" w:rsidRPr="00CE6CF9" w:rsidRDefault="00692D66" w:rsidP="00A709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E6CF9">
              <w:rPr>
                <w:rFonts w:ascii="Times New Roman" w:hAnsi="Times New Roman" w:cs="Times New Roman"/>
                <w:sz w:val="16"/>
                <w:szCs w:val="16"/>
              </w:rPr>
              <w:t>Ведение бухгалтерского (бюджетного) учета. Выплата заработной платы и пособий в полном объеме  и  в установленные сроки</w:t>
            </w:r>
          </w:p>
        </w:tc>
        <w:tc>
          <w:tcPr>
            <w:tcW w:w="3121" w:type="dxa"/>
            <w:gridSpan w:val="3"/>
            <w:tcBorders>
              <w:bottom w:val="single" w:sz="4" w:space="0" w:color="auto"/>
            </w:tcBorders>
          </w:tcPr>
          <w:p w:rsidR="00692D66" w:rsidRPr="00CE6CF9" w:rsidRDefault="00692D66" w:rsidP="00CE6C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E6CF9">
              <w:rPr>
                <w:rFonts w:ascii="Times New Roman" w:hAnsi="Times New Roman" w:cs="Times New Roman"/>
                <w:sz w:val="16"/>
                <w:szCs w:val="16"/>
              </w:rPr>
              <w:t>Ведение бухгалтерского (бюджетного) учета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и</w:t>
            </w:r>
            <w:r w:rsidRPr="00CE6CF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CE6CF9">
              <w:rPr>
                <w:rFonts w:ascii="Times New Roman" w:hAnsi="Times New Roman" w:cs="Times New Roman"/>
                <w:sz w:val="16"/>
                <w:szCs w:val="16"/>
              </w:rPr>
              <w:t xml:space="preserve">ыплата заработной платы и пособий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произведена </w:t>
            </w:r>
            <w:r w:rsidRPr="00CE6CF9">
              <w:rPr>
                <w:rFonts w:ascii="Times New Roman" w:hAnsi="Times New Roman" w:cs="Times New Roman"/>
                <w:sz w:val="16"/>
                <w:szCs w:val="16"/>
              </w:rPr>
              <w:t>в полном объеме  и  в установленные сроки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:rsidR="00692D66" w:rsidRPr="00CE6CF9" w:rsidRDefault="00692D66" w:rsidP="00E00AD0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92D66" w:rsidRPr="00B2400F" w:rsidTr="004E0A83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gridBefore w:val="1"/>
          <w:wBefore w:w="21" w:type="dxa"/>
          <w:trHeight w:val="70"/>
        </w:trPr>
        <w:tc>
          <w:tcPr>
            <w:tcW w:w="393" w:type="dxa"/>
            <w:gridSpan w:val="3"/>
            <w:tcBorders>
              <w:bottom w:val="single" w:sz="4" w:space="0" w:color="auto"/>
            </w:tcBorders>
            <w:noWrap/>
          </w:tcPr>
          <w:p w:rsidR="00692D66" w:rsidRPr="00CE6CF9" w:rsidRDefault="00692D66" w:rsidP="00A70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6CF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53" w:type="dxa"/>
            <w:gridSpan w:val="7"/>
            <w:tcBorders>
              <w:bottom w:val="single" w:sz="4" w:space="0" w:color="auto"/>
            </w:tcBorders>
            <w:noWrap/>
          </w:tcPr>
          <w:p w:rsidR="00692D66" w:rsidRPr="00CE6CF9" w:rsidRDefault="00692D66" w:rsidP="00A70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6CF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8" w:type="dxa"/>
            <w:gridSpan w:val="5"/>
            <w:tcBorders>
              <w:bottom w:val="single" w:sz="4" w:space="0" w:color="auto"/>
            </w:tcBorders>
            <w:noWrap/>
          </w:tcPr>
          <w:p w:rsidR="00692D66" w:rsidRPr="00CE6CF9" w:rsidRDefault="00692D66" w:rsidP="00A70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6CF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38" w:type="dxa"/>
            <w:gridSpan w:val="5"/>
            <w:tcBorders>
              <w:bottom w:val="single" w:sz="4" w:space="0" w:color="auto"/>
            </w:tcBorders>
            <w:noWrap/>
          </w:tcPr>
          <w:p w:rsidR="00692D66" w:rsidRPr="00CE6CF9" w:rsidRDefault="00692D66" w:rsidP="00A70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0" w:type="dxa"/>
            <w:gridSpan w:val="5"/>
            <w:tcBorders>
              <w:bottom w:val="single" w:sz="4" w:space="0" w:color="auto"/>
            </w:tcBorders>
            <w:noWrap/>
          </w:tcPr>
          <w:p w:rsidR="00692D66" w:rsidRPr="00CE6CF9" w:rsidRDefault="00692D66" w:rsidP="00A709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E6CF9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деятельности МКУ «Автобаза </w:t>
            </w:r>
            <w:proofErr w:type="spellStart"/>
            <w:r w:rsidRPr="00CE6CF9">
              <w:rPr>
                <w:rFonts w:ascii="Times New Roman" w:hAnsi="Times New Roman" w:cs="Times New Roman"/>
                <w:sz w:val="16"/>
                <w:szCs w:val="16"/>
              </w:rPr>
              <w:t>Глазовского</w:t>
            </w:r>
            <w:proofErr w:type="spellEnd"/>
            <w:r w:rsidRPr="00CE6CF9">
              <w:rPr>
                <w:rFonts w:ascii="Times New Roman" w:hAnsi="Times New Roman" w:cs="Times New Roman"/>
                <w:sz w:val="16"/>
                <w:szCs w:val="16"/>
              </w:rPr>
              <w:t xml:space="preserve"> района»</w:t>
            </w:r>
          </w:p>
        </w:tc>
        <w:tc>
          <w:tcPr>
            <w:tcW w:w="1741" w:type="dxa"/>
            <w:gridSpan w:val="4"/>
            <w:tcBorders>
              <w:bottom w:val="single" w:sz="4" w:space="0" w:color="auto"/>
            </w:tcBorders>
            <w:noWrap/>
          </w:tcPr>
          <w:p w:rsidR="00692D66" w:rsidRPr="00CE6CF9" w:rsidRDefault="00692D66" w:rsidP="00A70921">
            <w:pPr>
              <w:pStyle w:val="3"/>
              <w:jc w:val="center"/>
              <w:rPr>
                <w:sz w:val="16"/>
                <w:szCs w:val="16"/>
              </w:rPr>
            </w:pPr>
            <w:r w:rsidRPr="00CE6CF9">
              <w:rPr>
                <w:sz w:val="16"/>
                <w:szCs w:val="16"/>
              </w:rPr>
              <w:t xml:space="preserve">МКУ «Автобаза </w:t>
            </w:r>
            <w:proofErr w:type="spellStart"/>
            <w:r w:rsidRPr="00CE6CF9">
              <w:rPr>
                <w:sz w:val="16"/>
                <w:szCs w:val="16"/>
              </w:rPr>
              <w:t>Глазовского</w:t>
            </w:r>
            <w:proofErr w:type="spellEnd"/>
            <w:r w:rsidRPr="00CE6CF9">
              <w:rPr>
                <w:sz w:val="16"/>
                <w:szCs w:val="16"/>
              </w:rPr>
              <w:t xml:space="preserve"> района»</w:t>
            </w:r>
          </w:p>
        </w:tc>
        <w:tc>
          <w:tcPr>
            <w:tcW w:w="842" w:type="dxa"/>
            <w:gridSpan w:val="2"/>
            <w:tcBorders>
              <w:bottom w:val="single" w:sz="4" w:space="0" w:color="auto"/>
            </w:tcBorders>
            <w:noWrap/>
          </w:tcPr>
          <w:p w:rsidR="00692D66" w:rsidRPr="00CE6CF9" w:rsidRDefault="00692D66" w:rsidP="00A70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6CF9">
              <w:rPr>
                <w:rFonts w:ascii="Times New Roman" w:hAnsi="Times New Roman" w:cs="Times New Roman"/>
                <w:sz w:val="16"/>
                <w:szCs w:val="16"/>
              </w:rPr>
              <w:t>2019-2024 годы</w:t>
            </w:r>
          </w:p>
        </w:tc>
        <w:tc>
          <w:tcPr>
            <w:tcW w:w="730" w:type="dxa"/>
            <w:gridSpan w:val="4"/>
            <w:tcBorders>
              <w:bottom w:val="single" w:sz="4" w:space="0" w:color="auto"/>
            </w:tcBorders>
          </w:tcPr>
          <w:p w:rsidR="00692D66" w:rsidRPr="00CE6CF9" w:rsidRDefault="00692D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E6CF9">
              <w:rPr>
                <w:rFonts w:ascii="Times New Roman" w:hAnsi="Times New Roman" w:cs="Times New Roman"/>
                <w:sz w:val="16"/>
                <w:szCs w:val="16"/>
              </w:rPr>
              <w:t>2021 год</w:t>
            </w:r>
          </w:p>
        </w:tc>
        <w:tc>
          <w:tcPr>
            <w:tcW w:w="1690" w:type="dxa"/>
            <w:tcBorders>
              <w:bottom w:val="single" w:sz="4" w:space="0" w:color="auto"/>
            </w:tcBorders>
            <w:noWrap/>
          </w:tcPr>
          <w:p w:rsidR="00692D66" w:rsidRPr="00CE6CF9" w:rsidRDefault="00692D66" w:rsidP="00A709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E6CF9">
              <w:rPr>
                <w:rFonts w:ascii="Times New Roman" w:hAnsi="Times New Roman" w:cs="Times New Roman"/>
                <w:sz w:val="16"/>
                <w:szCs w:val="16"/>
              </w:rPr>
              <w:t xml:space="preserve">Автотранспортное обслуживание </w:t>
            </w:r>
          </w:p>
        </w:tc>
        <w:tc>
          <w:tcPr>
            <w:tcW w:w="3121" w:type="dxa"/>
            <w:gridSpan w:val="3"/>
            <w:tcBorders>
              <w:bottom w:val="single" w:sz="4" w:space="0" w:color="auto"/>
            </w:tcBorders>
          </w:tcPr>
          <w:p w:rsidR="00692D66" w:rsidRPr="00CE6CF9" w:rsidRDefault="00692D66" w:rsidP="00E00AD0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Автотранспортное обслуживание ОМС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Глазовског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района обеспечено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:rsidR="00692D66" w:rsidRPr="00CE6CF9" w:rsidRDefault="00692D66" w:rsidP="00E00AD0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92D66" w:rsidRPr="00B2400F" w:rsidTr="004E0A83">
        <w:trPr>
          <w:gridBefore w:val="1"/>
          <w:wBefore w:w="21" w:type="dxa"/>
          <w:trHeight w:val="1258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D66" w:rsidRPr="008326BF" w:rsidRDefault="00692D66" w:rsidP="008326B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09</w:t>
            </w:r>
          </w:p>
        </w:tc>
        <w:tc>
          <w:tcPr>
            <w:tcW w:w="4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D66" w:rsidRPr="008326BF" w:rsidRDefault="00692D66" w:rsidP="008326B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D66" w:rsidRPr="008326BF" w:rsidRDefault="00692D66" w:rsidP="008326BF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2D66" w:rsidRPr="008326BF" w:rsidRDefault="00692D66" w:rsidP="008326BF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8326BF">
            <w:pPr>
              <w:spacing w:after="4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b/>
                <w:sz w:val="16"/>
                <w:szCs w:val="16"/>
              </w:rPr>
              <w:t>Управление муниципальными финансами</w:t>
            </w:r>
          </w:p>
        </w:tc>
        <w:tc>
          <w:tcPr>
            <w:tcW w:w="17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2D66" w:rsidRPr="008326BF" w:rsidRDefault="00692D66" w:rsidP="008326B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Управление финансов Администрации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</w:t>
            </w: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2D66" w:rsidRPr="008326BF" w:rsidRDefault="00692D66" w:rsidP="008326B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2015-2024 годы</w:t>
            </w: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2D66" w:rsidRPr="008326BF" w:rsidRDefault="00692D66" w:rsidP="008326B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2D66" w:rsidRPr="008326BF" w:rsidRDefault="00692D66" w:rsidP="008326B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2D66" w:rsidRPr="008326BF" w:rsidRDefault="00692D66" w:rsidP="008326BF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92D66" w:rsidRPr="008326BF" w:rsidRDefault="00692D66" w:rsidP="00E610F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92D66" w:rsidRPr="00B2400F" w:rsidTr="004E0A83">
        <w:trPr>
          <w:gridBefore w:val="1"/>
          <w:wBefore w:w="21" w:type="dxa"/>
          <w:trHeight w:val="283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Нормативно-правовое  регулирование в сфере организации бюджетного процесса в муниципальном образовании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</w:t>
            </w:r>
          </w:p>
        </w:tc>
        <w:tc>
          <w:tcPr>
            <w:tcW w:w="17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Управление финансов Администрации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2015-2024 годы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bCs/>
                <w:sz w:val="16"/>
                <w:szCs w:val="16"/>
              </w:rPr>
              <w:t>2021 г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Нормативные  правовые акты, правовые акты по вопросам организации бюджетного процесса</w:t>
            </w:r>
          </w:p>
        </w:tc>
        <w:tc>
          <w:tcPr>
            <w:tcW w:w="31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bCs/>
                <w:sz w:val="16"/>
                <w:szCs w:val="16"/>
              </w:rPr>
              <w:t>С целью организации бюджетного процесса приняты нормативные правовые акты Администрации МО «</w:t>
            </w:r>
            <w:proofErr w:type="spellStart"/>
            <w:r w:rsidRPr="008326BF">
              <w:rPr>
                <w:rFonts w:ascii="Times New Roman" w:hAnsi="Times New Roman" w:cs="Times New Roman"/>
                <w:bCs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район»:</w:t>
            </w:r>
          </w:p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bCs/>
                <w:sz w:val="16"/>
                <w:szCs w:val="16"/>
              </w:rPr>
              <w:t>- Постановление   от 26.02.2021г. № 6.2 «О мерах по исполнению решения Совета депутатов муниципального образования от 22.12.2020 г № 422 «О бюджете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bCs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район» на 2021 год и на плановый период 2022 и 2023 годов»;</w:t>
            </w:r>
          </w:p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gramStart"/>
            <w:r w:rsidRPr="008326BF">
              <w:rPr>
                <w:rFonts w:ascii="Times New Roman" w:hAnsi="Times New Roman" w:cs="Times New Roman"/>
                <w:bCs/>
                <w:sz w:val="16"/>
                <w:szCs w:val="16"/>
              </w:rPr>
              <w:t>-Приказ УФ от 20.06.2016 № 32 «Об утверждении Методики определения предельных объемов бюджетных ассигнований, доводимых до главных распорядителей средств бюджета МО «</w:t>
            </w:r>
            <w:proofErr w:type="spellStart"/>
            <w:r w:rsidRPr="008326BF">
              <w:rPr>
                <w:rFonts w:ascii="Times New Roman" w:hAnsi="Times New Roman" w:cs="Times New Roman"/>
                <w:bCs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район» в процессе составления проекта бюджета МО «</w:t>
            </w:r>
            <w:proofErr w:type="spellStart"/>
            <w:r w:rsidRPr="008326BF">
              <w:rPr>
                <w:rFonts w:ascii="Times New Roman" w:hAnsi="Times New Roman" w:cs="Times New Roman"/>
                <w:bCs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район» на очередной финансовый год и плановый период, Методики распределения предельных объемов бюджетных ассигнований проекта бюджета МО «</w:t>
            </w:r>
            <w:proofErr w:type="spellStart"/>
            <w:r w:rsidRPr="008326BF">
              <w:rPr>
                <w:rFonts w:ascii="Times New Roman" w:hAnsi="Times New Roman" w:cs="Times New Roman"/>
                <w:bCs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район» на очередной финансовый год и плановый период по кодам классификации расходов бюджетов</w:t>
            </w:r>
            <w:proofErr w:type="gramEnd"/>
            <w:r w:rsidRPr="008326BF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бюджетной классификации РФ» </w:t>
            </w:r>
          </w:p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bCs/>
                <w:sz w:val="16"/>
                <w:szCs w:val="16"/>
              </w:rPr>
              <w:t>-Постановление от 21.06.2016 № 72.1 «Об утверждении порядка составления проекта бюджета МО «</w:t>
            </w:r>
            <w:proofErr w:type="spellStart"/>
            <w:r w:rsidRPr="008326BF">
              <w:rPr>
                <w:rFonts w:ascii="Times New Roman" w:hAnsi="Times New Roman" w:cs="Times New Roman"/>
                <w:bCs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район» на очередной финансовый и плановый период»;</w:t>
            </w:r>
          </w:p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bCs/>
                <w:sz w:val="16"/>
                <w:szCs w:val="16"/>
              </w:rPr>
              <w:t>Приказ УФ от 18.08.2016 № 44 «Об утверждении порядка и методики планирования бюджетных ассигнований проекта бюджета МО «</w:t>
            </w:r>
            <w:proofErr w:type="spellStart"/>
            <w:r w:rsidRPr="008326BF">
              <w:rPr>
                <w:rFonts w:ascii="Times New Roman" w:hAnsi="Times New Roman" w:cs="Times New Roman"/>
                <w:bCs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район» на очередной финансовый год и плановый период»;</w:t>
            </w:r>
          </w:p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bCs/>
                <w:sz w:val="16"/>
                <w:szCs w:val="16"/>
              </w:rPr>
              <w:t>-Приказ УФ от 22.08.2016 № 45.1 «Об утверждении Методики прогнозирования поступлений доходов в бюджет МО «</w:t>
            </w:r>
            <w:proofErr w:type="spellStart"/>
            <w:r w:rsidRPr="008326BF">
              <w:rPr>
                <w:rFonts w:ascii="Times New Roman" w:hAnsi="Times New Roman" w:cs="Times New Roman"/>
                <w:bCs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район», администрируемых УФ Администрации МО «</w:t>
            </w:r>
            <w:proofErr w:type="spellStart"/>
            <w:r w:rsidRPr="008326BF">
              <w:rPr>
                <w:rFonts w:ascii="Times New Roman" w:hAnsi="Times New Roman" w:cs="Times New Roman"/>
                <w:bCs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8326BF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район»;</w:t>
            </w:r>
          </w:p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bCs/>
                <w:sz w:val="16"/>
                <w:szCs w:val="16"/>
              </w:rPr>
              <w:t>- Приказ УФ от 22.08.2016 № 45.2 «Об утверждении Методики прогнозирования поступлений по источникам финансирования дефицита бюджета МО «</w:t>
            </w:r>
            <w:proofErr w:type="spellStart"/>
            <w:r w:rsidRPr="008326BF">
              <w:rPr>
                <w:rFonts w:ascii="Times New Roman" w:hAnsi="Times New Roman" w:cs="Times New Roman"/>
                <w:bCs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район» в бюджет МО «</w:t>
            </w:r>
            <w:proofErr w:type="spellStart"/>
            <w:r w:rsidRPr="008326BF">
              <w:rPr>
                <w:rFonts w:ascii="Times New Roman" w:hAnsi="Times New Roman" w:cs="Times New Roman"/>
                <w:bCs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район»;</w:t>
            </w:r>
          </w:p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bCs/>
                <w:sz w:val="16"/>
                <w:szCs w:val="16"/>
              </w:rPr>
              <w:t>- Постановление от 09.10.2021 г. № 1.119 «Об основных направлениях бюджетной и налоговой политики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bCs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район» на 2022 год и на плановый период 2023 и 2024 годов»</w:t>
            </w:r>
          </w:p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692D66" w:rsidRPr="00B2400F" w:rsidTr="004E0A83">
        <w:trPr>
          <w:gridBefore w:val="1"/>
          <w:wBefore w:w="21" w:type="dxa"/>
          <w:trHeight w:val="283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</w:t>
            </w:r>
          </w:p>
        </w:tc>
        <w:tc>
          <w:tcPr>
            <w:tcW w:w="4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Организация составления, составление проекта бюджета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район», прогноза консолидированного бюджета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</w:t>
            </w:r>
          </w:p>
        </w:tc>
        <w:tc>
          <w:tcPr>
            <w:tcW w:w="17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Управление финансов Администрации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район», органы местного самоуправления 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Глазовского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2015-2024 годы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3-4 квартал 2021 г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Проект бюджета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район», прогноз </w:t>
            </w:r>
            <w:proofErr w:type="spellStart"/>
            <w:proofErr w:type="gram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консолиди-рованного</w:t>
            </w:r>
            <w:proofErr w:type="spellEnd"/>
            <w:proofErr w:type="gram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бюджета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</w:t>
            </w:r>
          </w:p>
        </w:tc>
        <w:tc>
          <w:tcPr>
            <w:tcW w:w="31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widowControl w:val="0"/>
              <w:spacing w:after="0" w:line="240" w:lineRule="auto"/>
              <w:ind w:firstLine="96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gram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Порядок исполнения бюджета 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муниципаль-ного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 установлен Решением Совета депутатов муниципального 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обра-зования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 от 29.10.2015г. № 338 «Положение о бюджетном процессе в муниципальном 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образо-вании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</w:t>
            </w:r>
            <w:proofErr w:type="gramEnd"/>
          </w:p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Проект Решения «О бюджете </w:t>
            </w:r>
            <w:proofErr w:type="spellStart"/>
            <w:proofErr w:type="gram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муниципа-льного</w:t>
            </w:r>
            <w:proofErr w:type="spellEnd"/>
            <w:proofErr w:type="gram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образования «Муниципальный округ 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 Удмуртской Республики» на 2022 год и на плановый период 2023 и 2024 годов  представлены в Администрацию района и в Совет депутатов в сроки, установленные законодательством.</w:t>
            </w:r>
          </w:p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Утвержден бюджет муниципального 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образо-вания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«Муниципальный округ 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 Удмуртской Республики»  на 2022 год и на плановый период 2023 и 2024 годов, Решением Совета депутатов  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муни-ципального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образования «Муниципальный округ 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 Удмуртской Республики» от 23.12.2021 г. № 92 « О бюджете 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муниципаль-ного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образования «Муниципальный округ 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 Удмуртской Республики» на 2022 год  и на плановый период 2023 и 2024 годов» </w:t>
            </w:r>
            <w:proofErr w:type="gramEnd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692D66" w:rsidRPr="00B2400F" w:rsidTr="004E0A83">
        <w:trPr>
          <w:gridBefore w:val="1"/>
          <w:wBefore w:w="21" w:type="dxa"/>
          <w:trHeight w:val="283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Организация исполнения бюджета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</w:t>
            </w:r>
          </w:p>
        </w:tc>
        <w:tc>
          <w:tcPr>
            <w:tcW w:w="17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Управление финансов Администрации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район», </w:t>
            </w:r>
            <w:r w:rsidRPr="008326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органы местного самоуправления 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Глазовского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2015-2024 годы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1-2-3 квартал 2021</w:t>
            </w:r>
          </w:p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Отчет об </w:t>
            </w: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исполнении 1,2,3 кварталы 2021 г и годовой отчет за 2020 год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 исполнения бюджета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</w:t>
            </w:r>
          </w:p>
        </w:tc>
        <w:tc>
          <w:tcPr>
            <w:tcW w:w="31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widowControl w:val="0"/>
              <w:spacing w:after="0" w:line="240" w:lineRule="auto"/>
              <w:ind w:firstLine="96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gram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Порядок исполнения бюджета 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муниципаль-ного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 установлен Решением Совета депутатов муниципального 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образо-вания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 от 29.10.2015г. № </w:t>
            </w:r>
            <w:r w:rsidRPr="008326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338 «Положение о бюджетном процессе в муниципальном 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образо-вании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</w:t>
            </w:r>
            <w:proofErr w:type="gramEnd"/>
          </w:p>
          <w:p w:rsidR="00692D66" w:rsidRPr="008326BF" w:rsidRDefault="00692D66" w:rsidP="00E610F6">
            <w:pPr>
              <w:widowControl w:val="0"/>
              <w:spacing w:after="0" w:line="240" w:lineRule="auto"/>
              <w:ind w:firstLine="256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Исполнение бюджета организовано на основе  сводной бюджетной росписи и кассового плана бюджета муниципального </w:t>
            </w:r>
            <w:proofErr w:type="spellStart"/>
            <w:proofErr w:type="gram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образо-вания</w:t>
            </w:r>
            <w:proofErr w:type="spellEnd"/>
            <w:proofErr w:type="gram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район».</w:t>
            </w:r>
          </w:p>
          <w:p w:rsidR="00692D66" w:rsidRPr="008326BF" w:rsidRDefault="00692D66" w:rsidP="00E610F6">
            <w:pPr>
              <w:autoSpaceDE w:val="0"/>
              <w:autoSpaceDN w:val="0"/>
              <w:adjustRightInd w:val="0"/>
              <w:spacing w:after="0" w:line="240" w:lineRule="auto"/>
              <w:ind w:firstLine="256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hyperlink r:id="rId9" w:history="1">
              <w:r w:rsidRPr="008326BF">
                <w:rPr>
                  <w:rFonts w:ascii="Times New Roman" w:hAnsi="Times New Roman" w:cs="Times New Roman"/>
                  <w:sz w:val="16"/>
                  <w:szCs w:val="16"/>
                </w:rPr>
                <w:t>Порядок</w:t>
              </w:r>
            </w:hyperlink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составления и ведения сводной бюджетной росписи бюджета </w:t>
            </w:r>
            <w:proofErr w:type="spellStart"/>
            <w:proofErr w:type="gram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муниципаль-ного</w:t>
            </w:r>
            <w:proofErr w:type="spellEnd"/>
            <w:proofErr w:type="gram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 и бюджетных росписей главных распорядителей средств бюджета муниципального 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образо-вания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 (главных администраторов 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источ-ников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 дефицита бюджета муниципального 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образо-вания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район») утвержден приказом Управления финансов 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Админис-трации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образования «Глазов-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 от 31 декабря 2015 года № 92.</w:t>
            </w:r>
          </w:p>
          <w:p w:rsidR="00692D66" w:rsidRPr="008326BF" w:rsidRDefault="00692D66" w:rsidP="00E610F6">
            <w:pPr>
              <w:autoSpaceDE w:val="0"/>
              <w:autoSpaceDN w:val="0"/>
              <w:adjustRightInd w:val="0"/>
              <w:spacing w:after="0" w:line="240" w:lineRule="auto"/>
              <w:ind w:firstLine="256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Решением Совета депутатов МО «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район»  от 27.05.2021 года № 474 утвержден  «Отчет об исполнении бюджета МО «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район» за 2020 год». Отчеты об исполнении бюджета за  1,2,3, кварталы 2021 г  утверждены </w:t>
            </w:r>
            <w:proofErr w:type="gram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Постанов-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лениями</w:t>
            </w:r>
            <w:proofErr w:type="spellEnd"/>
            <w:proofErr w:type="gram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Админис-трации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Глазовского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района и рассмотрены на контрольной комиссии Совета депутатов. </w:t>
            </w:r>
            <w:proofErr w:type="gram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Порядок составления и ведения кассового плана исполнения бюджета</w:t>
            </w:r>
            <w:r w:rsidRPr="008326BF">
              <w:rPr>
                <w:sz w:val="16"/>
                <w:szCs w:val="16"/>
              </w:rPr>
              <w:t xml:space="preserve"> </w:t>
            </w: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муниципального 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образо-вания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район», составе</w:t>
            </w:r>
            <w:r w:rsidRPr="008326BF">
              <w:rPr>
                <w:sz w:val="16"/>
                <w:szCs w:val="16"/>
              </w:rPr>
              <w:t xml:space="preserve"> </w:t>
            </w: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и сроках представления главными распорядителями средств бюджета</w:t>
            </w:r>
            <w:r w:rsidRPr="008326BF">
              <w:rPr>
                <w:sz w:val="16"/>
                <w:szCs w:val="16"/>
              </w:rPr>
              <w:t xml:space="preserve"> </w:t>
            </w: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 и администраторами доходов бюджета, администраторами исто-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чников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 дефицита бюджета муниципального 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образо-вания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  сведений, необходимых для составления и ведения кассового плана исполнения бюджета муниципального 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образо-вания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район», утверждены приказом Управления финансов 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Админис-трации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образования «Глазов-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</w:t>
            </w:r>
            <w:proofErr w:type="gram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» от 31 декабря  2013 года №77.</w:t>
            </w:r>
          </w:p>
          <w:p w:rsidR="00692D66" w:rsidRPr="008326BF" w:rsidRDefault="00692D66" w:rsidP="00E610F6">
            <w:pPr>
              <w:autoSpaceDE w:val="0"/>
              <w:autoSpaceDN w:val="0"/>
              <w:adjustRightInd w:val="0"/>
              <w:spacing w:after="0" w:line="240" w:lineRule="auto"/>
              <w:ind w:firstLine="25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В целях организации исполнения  бюджета муниципального </w:t>
            </w:r>
            <w:proofErr w:type="spellStart"/>
            <w:proofErr w:type="gram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образо-вания</w:t>
            </w:r>
            <w:proofErr w:type="spellEnd"/>
            <w:proofErr w:type="gram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 установлен  </w:t>
            </w:r>
            <w:r w:rsidRPr="008326BF">
              <w:rPr>
                <w:rFonts w:ascii="Times New Roman" w:hAnsi="Times New Roman" w:cs="Times New Roman"/>
                <w:spacing w:val="-8"/>
                <w:sz w:val="16"/>
                <w:szCs w:val="16"/>
              </w:rPr>
              <w:t>график санкционирования платежей, производимых за счет собственных доходов бюджета</w:t>
            </w: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образования </w:t>
            </w:r>
            <w:r w:rsidRPr="008326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район, утвержденный Приказом Управления финансов 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Админис-трации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 от 30 декабря  2015 года № 81.</w:t>
            </w:r>
          </w:p>
          <w:p w:rsidR="00692D66" w:rsidRPr="008326BF" w:rsidRDefault="00692D66" w:rsidP="00E610F6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Постановление Администрации муниципального образования «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район» от 30.12.2019 №  1.150 «Об утверждении порядка составления и утверждения плана-финансово-хозяйственной деятельности муниципальных бюджетных учреждений муниципального образования «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район»,</w:t>
            </w:r>
          </w:p>
          <w:p w:rsidR="00692D66" w:rsidRPr="008326BF" w:rsidRDefault="00692D66" w:rsidP="00E610F6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Постановление Администрации муниципального образования «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район» от 29.12.2018 № 1.147 «Об утверждении Порядка составления, утверждения бюджетных смет муниципальных казенных учреждений муниципального образования «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район» подведомственных Администрации муниципального образования «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район»;</w:t>
            </w:r>
          </w:p>
          <w:p w:rsidR="00692D66" w:rsidRPr="008326BF" w:rsidRDefault="00692D66" w:rsidP="00E610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Постановление Администрации муниципального образования «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район» от 29.12.2017 № 217 «О внесении изменений в Постановление</w:t>
            </w:r>
          </w:p>
          <w:p w:rsidR="00692D66" w:rsidRPr="008326BF" w:rsidRDefault="00692D66" w:rsidP="00E610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от 22.12.2015  № 150.2 « </w:t>
            </w:r>
            <w:r w:rsidRPr="008326BF">
              <w:rPr>
                <w:rFonts w:ascii="Times New Roman" w:eastAsia="Times New Roman" w:hAnsi="Times New Roman" w:cs="Times New Roman"/>
                <w:sz w:val="16"/>
                <w:szCs w:val="16"/>
              </w:rPr>
              <w:t>О порядке формирования</w:t>
            </w:r>
          </w:p>
          <w:p w:rsidR="00692D66" w:rsidRPr="008326BF" w:rsidRDefault="00692D66" w:rsidP="00E610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и финансового обеспечения выполнения муниципального</w:t>
            </w:r>
          </w:p>
          <w:p w:rsidR="00692D66" w:rsidRPr="008326BF" w:rsidRDefault="00692D66" w:rsidP="00E610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задания на оказание </w:t>
            </w:r>
            <w:proofErr w:type="gramStart"/>
            <w:r w:rsidRPr="008326BF">
              <w:rPr>
                <w:rFonts w:ascii="Times New Roman" w:eastAsia="Times New Roman" w:hAnsi="Times New Roman" w:cs="Times New Roman"/>
                <w:sz w:val="16"/>
                <w:szCs w:val="16"/>
              </w:rPr>
              <w:t>муниципальных</w:t>
            </w:r>
            <w:proofErr w:type="gramEnd"/>
          </w:p>
          <w:p w:rsidR="00692D66" w:rsidRPr="008326BF" w:rsidRDefault="00692D66" w:rsidP="00E610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услуг (выполнение работ) в отношении </w:t>
            </w:r>
          </w:p>
          <w:p w:rsidR="00692D66" w:rsidRPr="008326BF" w:rsidRDefault="00692D66" w:rsidP="00E610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муниципальных учреждений </w:t>
            </w:r>
            <w:proofErr w:type="gramStart"/>
            <w:r w:rsidRPr="008326BF">
              <w:rPr>
                <w:rFonts w:ascii="Times New Roman" w:eastAsia="Times New Roman" w:hAnsi="Times New Roman" w:cs="Times New Roman"/>
                <w:sz w:val="16"/>
                <w:szCs w:val="16"/>
              </w:rPr>
              <w:t>муниципального</w:t>
            </w:r>
            <w:proofErr w:type="gramEnd"/>
            <w:r w:rsidRPr="008326B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692D66" w:rsidRPr="008326BF" w:rsidRDefault="00692D66" w:rsidP="00E610F6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sz w:val="16"/>
                <w:szCs w:val="16"/>
              </w:rPr>
              <w:t>образования «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район»»</w:t>
            </w:r>
          </w:p>
          <w:p w:rsidR="00692D66" w:rsidRPr="008326BF" w:rsidRDefault="00692D66" w:rsidP="00E610F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Постановление Администрации муниципального образования «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район» от 29.12.2017 № 221 «Об утверждении Типовой формы соглашения о предоставлении субсидий из бюджета муниципального образования «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район» муниципальному бюджетному или автономному учреждению на финансовое обеспечение выполнения муниципального задания на оказание муниципальных услуг (выполнение работ)»;</w:t>
            </w:r>
          </w:p>
          <w:p w:rsidR="00692D66" w:rsidRPr="008326BF" w:rsidRDefault="00692D66" w:rsidP="00E610F6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Постановление Администрации муниципального образования </w:t>
            </w:r>
            <w:r w:rsidRPr="008326BF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lastRenderedPageBreak/>
              <w:t>«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район» от 30.12.2020 № 1.155»</w:t>
            </w:r>
            <w:r w:rsidRPr="008326B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8326BF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Об утверждении Порядка определения объема и условия предоставления субсидий на иные цели муниципальным бюджетным учреждениям </w:t>
            </w:r>
          </w:p>
          <w:p w:rsidR="00692D66" w:rsidRPr="008326BF" w:rsidRDefault="00692D66" w:rsidP="00E610F6">
            <w:pPr>
              <w:spacing w:before="40" w:after="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326BF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муниципального образования «</w:t>
            </w:r>
            <w:proofErr w:type="spellStart"/>
            <w:r w:rsidRPr="008326BF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 район»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692D66" w:rsidRPr="00B2400F" w:rsidTr="004E0A83">
        <w:trPr>
          <w:gridBefore w:val="1"/>
          <w:wBefore w:w="21" w:type="dxa"/>
          <w:trHeight w:val="283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</w:t>
            </w:r>
          </w:p>
        </w:tc>
        <w:tc>
          <w:tcPr>
            <w:tcW w:w="4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Казначейское исполнение расходной части бюджета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</w:t>
            </w:r>
          </w:p>
        </w:tc>
        <w:tc>
          <w:tcPr>
            <w:tcW w:w="17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Управление финансов Администрации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район», органы местного самоуправления 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Глазовского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2015-2024 годы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 2021 год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Кассовое обслуживание исполнения расходной части бюджета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</w:t>
            </w:r>
          </w:p>
        </w:tc>
        <w:tc>
          <w:tcPr>
            <w:tcW w:w="31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Кассовое обслуживание расходной части бюджета муниципального образования «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район» и сельских поселений 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Глазовского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района осуществлялось по средствам проведения предварительного и текущего контроля за ведением операций со средствами бюджетов 16 главными </w:t>
            </w:r>
            <w:proofErr w:type="spellStart"/>
            <w:proofErr w:type="gram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распоряди-телями</w:t>
            </w:r>
            <w:proofErr w:type="spellEnd"/>
            <w:proofErr w:type="gram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средств бюджетов 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Глазовского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района и сельских поселений,  23 муниципальными казенными 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учрежде-ниями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, а также 11  бюджетными учреждениями   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Глазовского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района.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</w:tr>
      <w:tr w:rsidR="00692D66" w:rsidRPr="00B2400F" w:rsidTr="004E0A83">
        <w:trPr>
          <w:gridBefore w:val="1"/>
          <w:wBefore w:w="21" w:type="dxa"/>
          <w:trHeight w:val="283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Организация и ведение бюджетного учета, составление бюджетной отчетности</w:t>
            </w:r>
          </w:p>
        </w:tc>
        <w:tc>
          <w:tcPr>
            <w:tcW w:w="17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Управление финансов Администрации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район», органы местного самоуправления 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Глазовского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2015-2024 годы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Ведение бюджетного учета и составление бюджетной отчетности</w:t>
            </w:r>
          </w:p>
        </w:tc>
        <w:tc>
          <w:tcPr>
            <w:tcW w:w="31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течение 2021 года Управлением финансов Администрации муниципального образования «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район»  осуществлялись организация  и ведение бюджетного учета, составление бюджетной отчетности, составление отчетности об исполнении консолидированного бюджета  района, иной финансовой отчетности: подготовлены приказы по представлению главными администраторами бюджетных средств ежемесячной и квартальной бюджетной  отчетности;</w:t>
            </w:r>
          </w:p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-подготовлены письма с разъяснениями  по формированию  бюджетной отчетности, методические рекомендации по вопросам ведения бюджетного учета;</w:t>
            </w:r>
          </w:p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-оказывалась методологическая помощь по вопросам бюджетного учета и формированию бюджетной отчетности.  </w:t>
            </w:r>
          </w:p>
          <w:p w:rsidR="00692D66" w:rsidRPr="008326BF" w:rsidRDefault="00692D66" w:rsidP="00E610F6">
            <w:pPr>
              <w:shd w:val="clear" w:color="auto" w:fill="FFFFFF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</w:tr>
      <w:tr w:rsidR="00692D66" w:rsidRPr="00B2400F" w:rsidTr="004E0A83">
        <w:trPr>
          <w:gridBefore w:val="1"/>
          <w:wBefore w:w="21" w:type="dxa"/>
          <w:trHeight w:val="283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Составление отчетности об исполнении бюджета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район», формирование отчетности консолидированного бюджета </w:t>
            </w:r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район» и иной финансовой отчетности.                 </w:t>
            </w:r>
          </w:p>
        </w:tc>
        <w:tc>
          <w:tcPr>
            <w:tcW w:w="17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Управление финансов Администрации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район», органы местного </w:t>
            </w:r>
            <w:r w:rsidRPr="008326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самоуправления 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Глазовского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района, органы местного самоуправления сельских поселений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2015-2020 годы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Отчетность об исполнении бюджета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район», отчетность </w:t>
            </w:r>
            <w:r w:rsidRPr="008326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консолидированного бюджета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район», иная финансовая отчетность</w:t>
            </w:r>
          </w:p>
        </w:tc>
        <w:tc>
          <w:tcPr>
            <w:tcW w:w="31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В 2021 году в соответствии с требованиями, утвержденными приказами Министерства финансов России и приказами Министерства финансов УР, приказами УФ Администрации МО «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район»:</w:t>
            </w:r>
          </w:p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- формировалась ежемесячная, квартальная отчетность  об исполнении консолидированного бюджета  района;</w:t>
            </w:r>
          </w:p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-формировалась ежеквартальная сводная бухгалтерская отчетность  муниципальных бюджетных учреждений.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</w:t>
            </w:r>
          </w:p>
        </w:tc>
      </w:tr>
      <w:tr w:rsidR="00692D66" w:rsidRPr="00B2400F" w:rsidTr="004E0A83">
        <w:trPr>
          <w:gridBefore w:val="1"/>
          <w:wBefore w:w="21" w:type="dxa"/>
          <w:trHeight w:val="283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</w:t>
            </w:r>
          </w:p>
        </w:tc>
        <w:tc>
          <w:tcPr>
            <w:tcW w:w="4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Организация составления, составление и ведение реестра расходных обязательств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район», свода реестров расходных обязательств муниципальных образований</w:t>
            </w:r>
          </w:p>
        </w:tc>
        <w:tc>
          <w:tcPr>
            <w:tcW w:w="17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Управление финансов Администрации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район», органы местного самоуправления 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Глазовского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района, органы местного самоуправления сельских поселений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2015-2024 годы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1-2 квартал 2021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Составление и ведение реестра расходных обязательств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район», свода реестров расходных обязательств муниципальных образований</w:t>
            </w:r>
          </w:p>
        </w:tc>
        <w:tc>
          <w:tcPr>
            <w:tcW w:w="31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Реестр расходных обязательств 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Глазовского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района и реестр расходных обязательств муниципальных образований – сельских поселений 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Глазовского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района составляется и ведётся на основе реестров расходных обязательств главных распорядителей средств бюджета 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Глазовского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района и </w:t>
            </w:r>
            <w:proofErr w:type="gram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бюджетов</w:t>
            </w:r>
            <w:proofErr w:type="gram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муниципальных образований-сельских поселений, согласно Постановлению главы Администрации 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Глазовского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района от 15.03.2016 г. № 37.1  «Об утверждении Порядка ведения реестра расходных обязательств муниципального образования «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район» и реестра расходных обязательств муниципальных </w:t>
            </w:r>
            <w:proofErr w:type="gram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образований-сельских</w:t>
            </w:r>
            <w:proofErr w:type="gram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поселений, входящих в состав муниципального образования «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район». </w:t>
            </w:r>
          </w:p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В соответствии с  данным Порядком, уточнённый свод реестров расходных обязательств 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Глазовского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района и муниципальных </w:t>
            </w:r>
            <w:proofErr w:type="gram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образований-сельских</w:t>
            </w:r>
            <w:proofErr w:type="gram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поселений на 2020-2024 годы  сформирован, представлен в МФ УР и размещен на официальном портале </w:t>
            </w:r>
          </w:p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МО «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район» </w:t>
            </w:r>
          </w:p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</w:tr>
      <w:tr w:rsidR="00692D66" w:rsidRPr="00B2400F" w:rsidTr="004E0A83">
        <w:trPr>
          <w:gridBefore w:val="1"/>
          <w:wBefore w:w="21" w:type="dxa"/>
          <w:trHeight w:val="283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5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Нормативно-правовое регулирование, </w:t>
            </w:r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</w:t>
            </w: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ормативно-методическое обеспечение в сфере организации ведомственного финансового контроля в  органах местного самоуправления.</w:t>
            </w:r>
          </w:p>
          <w:p w:rsidR="00692D66" w:rsidRPr="008326BF" w:rsidRDefault="00692D66" w:rsidP="00E610F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7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Управление финансов Администрации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2015-2020 годы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Нормативные правовые акты, нормативно-методическое обеспечение,  правовые акты по вопросам организации финансового контроля органами местного самоуправления муниципального </w:t>
            </w:r>
            <w:r w:rsidRPr="008326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</w:t>
            </w:r>
          </w:p>
        </w:tc>
        <w:tc>
          <w:tcPr>
            <w:tcW w:w="31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Решением Совета депутатов утверждено Положение о контрольно-счетном органе муниципального образования «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район» от 22.12.2016г. № 43. Стандарт организации деятельности «Планирование деятельности КСО МО «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район» от 16.10.2018. Стандарт внешнего муниципального финансового контроля КСО МО «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район» «Проведение контрольного мероприятия» от 01.04.2017. Стандарт внешнего муниципального финансового контроля КСО МО «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район» «Проведение экспертно-аналитического </w:t>
            </w: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мероприятия» от 01.03.2017. Стандарт внешнего муниципального финансового контроля КСО МО «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район» «Проведение экспертизы проекта бюджета на очередной финансовый год и плановый период» от 01.11.2018. Стандарт внешнего муниципального финансового контроля КСО МО «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район» «Проведение внешней проверки годового отчета об исполнении отчета МО «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район» от 01.02.2017.  Регламент КСО МО «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район» от 01.02.2017.</w:t>
            </w:r>
          </w:p>
          <w:p w:rsidR="00692D66" w:rsidRPr="008326BF" w:rsidRDefault="00692D66" w:rsidP="00E610F6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Решением Совета депутатов муниципального образования «Муниципальный округ  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 Удмуртской Республики » от 23.12.2021 № 105 утверждено создание  КСО муниципального образования «Муниципальный округ  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 Удмуртской Республики » в форме отдельного юридического лица, а также данным решением, утверждено Положение о контрольно-счетном органе муниципального образования «Муниципальный округ  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 Удмуртской Республики »  </w:t>
            </w:r>
          </w:p>
          <w:p w:rsidR="00692D66" w:rsidRPr="008326BF" w:rsidRDefault="00692D66" w:rsidP="00E610F6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sz w:val="16"/>
                <w:szCs w:val="16"/>
              </w:rPr>
              <w:t>Постановление  Администрации муниципального образования «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район»                 от 18.12.2020 № 1.138.1 «Об утверждении ведомственного стандарта по осуществлению полномочий внутреннего муниципального финансового контроля  Администрацией муниципального образования «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район»</w:t>
            </w:r>
          </w:p>
          <w:p w:rsidR="00692D66" w:rsidRPr="008326BF" w:rsidRDefault="00692D66" w:rsidP="00E610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92D66" w:rsidRPr="008326BF" w:rsidRDefault="00692D66" w:rsidP="00E610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Постановление  Администрации муниципального образования «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район»                  от 16.12.2019 № 1.133.1  «Об утверждении Порядка осуществления Администрацией муниципального образования «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район»  </w:t>
            </w:r>
            <w:proofErr w:type="gramStart"/>
            <w:r w:rsidRPr="008326BF">
              <w:rPr>
                <w:rFonts w:ascii="Times New Roman" w:eastAsia="Times New Roman" w:hAnsi="Times New Roman" w:cs="Times New Roman"/>
                <w:sz w:val="16"/>
                <w:szCs w:val="16"/>
              </w:rPr>
              <w:t>контроля за</w:t>
            </w:r>
            <w:proofErr w:type="gramEnd"/>
            <w:r w:rsidRPr="008326B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соблюдением Федерального закона от 05.04.2013 г. № 44-ФЗ «О контрактной системе  в сфере закупок товаров, работ, услуг для обеспечения государственных и муниципальных нужд»          </w:t>
            </w:r>
          </w:p>
          <w:p w:rsidR="00692D66" w:rsidRPr="008326BF" w:rsidRDefault="00692D66" w:rsidP="00E610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92D66" w:rsidRPr="008326BF" w:rsidRDefault="00692D66" w:rsidP="00E610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Постановление  Администрации муниципального образования </w:t>
            </w:r>
            <w:r w:rsidRPr="008326B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«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район»        </w:t>
            </w:r>
          </w:p>
          <w:p w:rsidR="00692D66" w:rsidRPr="008326BF" w:rsidRDefault="00692D66" w:rsidP="00E610F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От 09.03.2016 № 36 «Об утверждении Регламента осуществления ведомственного </w:t>
            </w:r>
            <w:proofErr w:type="gramStart"/>
            <w:r w:rsidRPr="008326BF">
              <w:rPr>
                <w:rFonts w:ascii="Times New Roman" w:eastAsia="Times New Roman" w:hAnsi="Times New Roman" w:cs="Times New Roman"/>
                <w:sz w:val="16"/>
                <w:szCs w:val="16"/>
              </w:rPr>
              <w:t>контроля за</w:t>
            </w:r>
            <w:proofErr w:type="gramEnd"/>
            <w:r w:rsidRPr="008326B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соблюдением муниципальными учреждениями, подведомственными Администрации муниципального образования «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район» законодательства Российской Федерации о контрактной системе в сфере закупок»          </w:t>
            </w:r>
          </w:p>
          <w:p w:rsidR="00692D66" w:rsidRPr="008326BF" w:rsidRDefault="00692D66" w:rsidP="00E610F6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</w:t>
            </w:r>
          </w:p>
        </w:tc>
      </w:tr>
      <w:tr w:rsidR="00692D66" w:rsidRPr="00B2400F" w:rsidTr="004E0A83">
        <w:trPr>
          <w:gridBefore w:val="1"/>
          <w:wBefore w:w="21" w:type="dxa"/>
          <w:trHeight w:val="283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</w:t>
            </w:r>
          </w:p>
        </w:tc>
        <w:tc>
          <w:tcPr>
            <w:tcW w:w="4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5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Планирование контрольной деятельности</w:t>
            </w:r>
          </w:p>
        </w:tc>
        <w:tc>
          <w:tcPr>
            <w:tcW w:w="17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Управление финансов Администрации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район», органы местного самоуправления 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Глазовского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2015-2020 годы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Планы контрольно-ревизионной работы на соответствующий финансовый год</w:t>
            </w:r>
          </w:p>
        </w:tc>
        <w:tc>
          <w:tcPr>
            <w:tcW w:w="31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З</w:t>
            </w: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аместителем начальника отдела бухгалтерского учета, отчетности и казначейского исполнения бюджета – заместителем главного бухгалтера Управления финансов Администрации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район» к</w:t>
            </w: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онтрольная деятельность  в 2021 г. осуществлялась в соответствии с Планом контрольной работы на  2021 год, утвержденным Распоряжением Администрации МО «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район» № 394 от 21.12.2020 года.  </w:t>
            </w:r>
          </w:p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Деятельность аудитора контрольно-счетного органа </w:t>
            </w:r>
          </w:p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муниципального образования «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район» в 2021 году осуществлялась в соответствии с Планом работы контрольно-счетного органа МО «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район» на  2021 год утвержденным  25.12.2020, (с учетом изменений от 20.05.2021г. от 30.12.2021г.)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</w:tr>
      <w:tr w:rsidR="00692D66" w:rsidRPr="00B2400F" w:rsidTr="004E0A83">
        <w:trPr>
          <w:gridBefore w:val="1"/>
          <w:wBefore w:w="21" w:type="dxa"/>
          <w:trHeight w:val="283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5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Осуществление мероприятий финансового контроля.</w:t>
            </w:r>
          </w:p>
        </w:tc>
        <w:tc>
          <w:tcPr>
            <w:tcW w:w="17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Управление финансов Администрации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район», органы местного самоуправления 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Глазовского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2015-2020 годы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Мероприятия финансового контроля</w:t>
            </w:r>
          </w:p>
        </w:tc>
        <w:tc>
          <w:tcPr>
            <w:tcW w:w="31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 2021 год заместителем начальника отдела бухгалтерского учета, отчетности и казначейского исполнения бюджета – заместителем главного бухгалтера Управления финансов Администрации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район» проведены 7 проверок; аудитором КСО Совета депутатов МО «</w:t>
            </w:r>
            <w:proofErr w:type="spellStart"/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район» проведено  60 проверок.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</w:tr>
      <w:tr w:rsidR="00692D66" w:rsidRPr="00B2400F" w:rsidTr="004E0A83">
        <w:trPr>
          <w:gridBefore w:val="1"/>
          <w:wBefore w:w="21" w:type="dxa"/>
          <w:trHeight w:val="283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5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Контроль эффективности использования средств бюджета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</w:t>
            </w:r>
          </w:p>
        </w:tc>
        <w:tc>
          <w:tcPr>
            <w:tcW w:w="17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Управление финансов Администрации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район», органы местного самоуправления 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Глазовского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2015-2024 годы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мероприятий, направленных на повышение эффективности расходов бюджета муниципального образования </w:t>
            </w:r>
            <w:r w:rsidRPr="008326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</w:t>
            </w:r>
          </w:p>
        </w:tc>
        <w:tc>
          <w:tcPr>
            <w:tcW w:w="31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lastRenderedPageBreak/>
              <w:t>За</w:t>
            </w: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2021 год комиссия по эффективности бюджетных расходов бюджета МО «</w:t>
            </w:r>
            <w:proofErr w:type="spellStart"/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район» не проводилась, в связи с ухудшением ситуации, связанной с распространением новой </w:t>
            </w:r>
            <w:proofErr w:type="spellStart"/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коронавирусной</w:t>
            </w:r>
            <w:proofErr w:type="spellEnd"/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инфекцией.  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</w:tr>
      <w:tr w:rsidR="00692D66" w:rsidRPr="00B2400F" w:rsidTr="004E0A83">
        <w:trPr>
          <w:gridBefore w:val="1"/>
          <w:wBefore w:w="21" w:type="dxa"/>
          <w:trHeight w:val="283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</w:t>
            </w:r>
          </w:p>
        </w:tc>
        <w:tc>
          <w:tcPr>
            <w:tcW w:w="4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Проведение мероприятий по списанию задолженности юридических лиц, крестьянских (фермерских) хозяйств и индивидуальных предпринимателей перед бюджетом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район» по бюджетным средствам, предоставленным на возвратной основе, процентам за пользование ими, пеням и штрафам. </w:t>
            </w:r>
          </w:p>
        </w:tc>
        <w:tc>
          <w:tcPr>
            <w:tcW w:w="17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Управление финансов Администрации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район», органы местного самоуправления 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Глазовского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2015-2024 годы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Обоснование (документальное подтверждение) возможности списания задолженности, в том числе анализ достаточности мер, принятых для погашения задолженности. Правовой акт Администрации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  о списании задолженности</w:t>
            </w:r>
          </w:p>
        </w:tc>
        <w:tc>
          <w:tcPr>
            <w:tcW w:w="31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2D66" w:rsidRPr="008326BF" w:rsidRDefault="00692D66" w:rsidP="00E610F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Мероприятия по списанию задолженности юридических лиц, крестьянских (фермерских) хозяйств и индивидуальных предпринимателей перед бюджетом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район» по </w:t>
            </w:r>
            <w:proofErr w:type="gramStart"/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бюджетным средствам, предоставленным на возвратной основе в 2021 году не проводились</w:t>
            </w:r>
            <w:proofErr w:type="gramEnd"/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 в связи с отсутствием задолженности.</w:t>
            </w:r>
          </w:p>
          <w:p w:rsidR="00692D66" w:rsidRPr="008326BF" w:rsidRDefault="00692D66" w:rsidP="00E610F6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</w:tr>
      <w:tr w:rsidR="00692D66" w:rsidRPr="00B2400F" w:rsidTr="004E0A83">
        <w:trPr>
          <w:gridBefore w:val="1"/>
          <w:wBefore w:w="21" w:type="dxa"/>
          <w:trHeight w:val="283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Проведение мероприятий по списанию безнадежной к взысканию задолженности по неналоговым доходам перед бюджетом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район».</w:t>
            </w:r>
          </w:p>
        </w:tc>
        <w:tc>
          <w:tcPr>
            <w:tcW w:w="17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Управление финансов Администрации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район», органы местного самоуправления 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Глазовского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2015-2020 годы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Обоснование (документальное подтверждение) признания безнадежной к взысканию задолженности по неналоговым доходам перед бюджетом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район». Правовой акт Администрации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 о списании задолженности</w:t>
            </w:r>
          </w:p>
        </w:tc>
        <w:tc>
          <w:tcPr>
            <w:tcW w:w="31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  <w:lang w:val="x-none"/>
              </w:rPr>
              <w:t>В соответствии со статьей 160.1 Бюджетного кодекса Российской Федерации главными администраторами доходов бюджета муниципального образования "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  <w:lang w:val="x-none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  <w:lang w:val="x-none"/>
              </w:rPr>
              <w:t xml:space="preserve"> район" утверждены нормативные акты об утверждении Порядка принятия решений о признании безнадежной к взысканию задолженности по платежам в бюджет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  <w:lang w:val="x-none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  <w:lang w:val="x-none"/>
              </w:rPr>
              <w:t xml:space="preserve"> район» (Приказ Управления финансов от 30.05.2016 № 28.1; Приказ Управления образования от 01.06.2016 № 26.1-од; Постановление Администрации муниципального образования "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  <w:lang w:val="x-none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  <w:lang w:val="x-none"/>
              </w:rPr>
              <w:t xml:space="preserve"> район" от 22.06.2016 № 73.2</w:t>
            </w: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(в ред.28.03.2019г., </w:t>
            </w:r>
            <w:proofErr w:type="gram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21.05.2020г.)</w:t>
            </w:r>
            <w:r w:rsidRPr="008326BF">
              <w:rPr>
                <w:rFonts w:ascii="Times New Roman" w:hAnsi="Times New Roman" w:cs="Times New Roman"/>
                <w:sz w:val="16"/>
                <w:szCs w:val="16"/>
                <w:lang w:val="x-none"/>
              </w:rPr>
              <w:t>; Постановление Главы муниципального образования "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  <w:lang w:val="x-none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  <w:lang w:val="x-none"/>
              </w:rPr>
              <w:t xml:space="preserve"> район" от</w:t>
            </w: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24.06.2016 № 13).</w:t>
            </w:r>
            <w:proofErr w:type="gramEnd"/>
          </w:p>
          <w:p w:rsidR="00692D66" w:rsidRPr="008326BF" w:rsidRDefault="00692D66" w:rsidP="00E610F6">
            <w:pPr>
              <w:pStyle w:val="ConsPlusNormal"/>
              <w:jc w:val="both"/>
              <w:rPr>
                <w:rFonts w:eastAsia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  <w:r w:rsidRPr="008326BF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В 2021 году </w:t>
            </w:r>
            <w:r w:rsidRPr="008326BF">
              <w:rPr>
                <w:color w:val="000000" w:themeColor="text1"/>
                <w:sz w:val="16"/>
                <w:szCs w:val="16"/>
              </w:rPr>
              <w:t>безнадежная к взысканию дебиторская задолженность по неналоговым доходам перед бюджетом муниципального образования «</w:t>
            </w:r>
            <w:proofErr w:type="spellStart"/>
            <w:r w:rsidRPr="008326BF">
              <w:rPr>
                <w:color w:val="000000" w:themeColor="text1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color w:val="000000" w:themeColor="text1"/>
                <w:sz w:val="16"/>
                <w:szCs w:val="16"/>
              </w:rPr>
              <w:t xml:space="preserve"> район» не списывалась.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</w:tr>
      <w:tr w:rsidR="00692D66" w:rsidRPr="00B2400F" w:rsidTr="004E0A83">
        <w:trPr>
          <w:gridBefore w:val="1"/>
          <w:wBefore w:w="21" w:type="dxa"/>
          <w:trHeight w:val="3109"/>
        </w:trPr>
        <w:tc>
          <w:tcPr>
            <w:tcW w:w="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</w:t>
            </w:r>
          </w:p>
        </w:tc>
        <w:tc>
          <w:tcPr>
            <w:tcW w:w="4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5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Координация работы и методическая поддержка главных распорядителей бюджетных средств по вопросам, связанным с составлением и исполнением бюджета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район», ведением бюджетного учета и составления бюджетной отчетности, составления отчетности об исполнении бюджета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район», составления и ведения реестра расходных обязательств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район».</w:t>
            </w:r>
          </w:p>
        </w:tc>
        <w:tc>
          <w:tcPr>
            <w:tcW w:w="17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Управление финансов Администрации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2015-2020 годы</w:t>
            </w:r>
          </w:p>
        </w:tc>
        <w:tc>
          <w:tcPr>
            <w:tcW w:w="7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gram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семинаров, иных мероприятий, разработка методических рекомендаций для главных распорядителей средств бюджета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 по вопросам, связанным с составлением и исполнением бюджета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район», ведением бюджетного учета и составлением бюджетной отчетности, составлением отчетности об исполнении бюджета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район», составлением и ведением реестра расходных обязательств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</w:t>
            </w:r>
            <w:proofErr w:type="gramEnd"/>
          </w:p>
        </w:tc>
        <w:tc>
          <w:tcPr>
            <w:tcW w:w="3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Организовано взаимодействие с ответственными исполнителями муниципальных программ МО «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район» по внесению изменений в программы (корректировка программ в соответствии с бюджетом МО «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район» на 2021 год»   </w:t>
            </w:r>
            <w:proofErr w:type="gramEnd"/>
          </w:p>
          <w:p w:rsidR="00692D66" w:rsidRPr="008326BF" w:rsidRDefault="00692D66" w:rsidP="00E610F6">
            <w:pPr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Подготовлены приказы по представлению главными администраторами бюджетных средств ежемесячной и квартальной бюджетной  отчетности: </w:t>
            </w:r>
            <w:proofErr w:type="gram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Приказ № 16 от 01.04.2021 г. «О составе форм и сроках представления сводной месячной бюджетной отчетности в Управление финансов Администрации муниципального образования «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район», приказ № 12 от 30.03.2021 г. «О составе форм и сроках представления квартальной бюджетной отчетности, квартальной сводной бухгалтерской отчетности муниципальных бюджетных учреждений на 1 апреля 2020 года в Управление финансов Администрации муниципального образования «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район», приказ № 46 от</w:t>
            </w:r>
            <w:proofErr w:type="gram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29.06.2021 г. «О составе форм и сроках представления квартальной бюджетной отчетности, квартальной сводной бухгалтерской отчетности муниципальных бюджетных учреждений на 01.07. 2021 года в Управление финансов Администрации муниципального образования «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район», приказ № 58 от 27.09.2021 г. «О составе </w:t>
            </w:r>
            <w:r w:rsidRPr="008326BF">
              <w:rPr>
                <w:rFonts w:ascii="Times New Roman" w:eastAsia="Times New Roman" w:hAnsi="Times New Roman" w:cs="Times New Roman"/>
                <w:sz w:val="16"/>
                <w:szCs w:val="16"/>
              </w:rPr>
              <w:t>форм и сроках представления квартальной бюджетной отчетности, квартальной сводной бухгалтерской отчетности муниципальных бюджетных учреждений на 1 октября 2021 года в Управление финансов Администрации</w:t>
            </w:r>
            <w:proofErr w:type="gramEnd"/>
            <w:r w:rsidRPr="008326B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муниципального образования «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район»; приказ № 1 от 11.01.2021 г. «О представлении годовой отчетности  об исполнении бюджета  по состоянию на 1 января 2022г.»   Приказ № 105 от 23.12.2021г. « </w:t>
            </w:r>
            <w:r w:rsidRPr="008326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 сроках представления сводной годовой </w:t>
            </w:r>
          </w:p>
          <w:p w:rsidR="00692D66" w:rsidRPr="008326BF" w:rsidRDefault="00692D66" w:rsidP="00E610F6">
            <w:pPr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326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бюджетной отчетности главными </w:t>
            </w:r>
            <w:r w:rsidRPr="008326B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распорядителями </w:t>
            </w:r>
          </w:p>
          <w:p w:rsidR="00692D66" w:rsidRPr="008326BF" w:rsidRDefault="00692D66" w:rsidP="00E610F6">
            <w:pPr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326BF">
              <w:rPr>
                <w:rFonts w:ascii="Times New Roman" w:eastAsia="Calibri" w:hAnsi="Times New Roman" w:cs="Times New Roman"/>
                <w:sz w:val="16"/>
                <w:szCs w:val="16"/>
              </w:rPr>
              <w:t>средств бюджета муниципального образования</w:t>
            </w:r>
          </w:p>
          <w:p w:rsidR="00692D66" w:rsidRPr="008326BF" w:rsidRDefault="00692D66" w:rsidP="00E610F6">
            <w:pPr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326BF">
              <w:rPr>
                <w:rFonts w:ascii="Times New Roman" w:eastAsia="Calibri" w:hAnsi="Times New Roman" w:cs="Times New Roman"/>
                <w:sz w:val="16"/>
                <w:szCs w:val="16"/>
              </w:rPr>
              <w:t>«</w:t>
            </w:r>
            <w:proofErr w:type="spellStart"/>
            <w:r w:rsidRPr="008326BF">
              <w:rPr>
                <w:rFonts w:ascii="Times New Roman" w:eastAsia="Calibri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район», главными  администраторами </w:t>
            </w:r>
          </w:p>
          <w:p w:rsidR="00692D66" w:rsidRPr="008326BF" w:rsidRDefault="00692D66" w:rsidP="00E610F6">
            <w:pPr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326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доходов бюджета муниципального образования </w:t>
            </w:r>
          </w:p>
          <w:p w:rsidR="00692D66" w:rsidRPr="008326BF" w:rsidRDefault="00692D66" w:rsidP="00E610F6">
            <w:pPr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326BF">
              <w:rPr>
                <w:rFonts w:ascii="Times New Roman" w:eastAsia="Calibri" w:hAnsi="Times New Roman" w:cs="Times New Roman"/>
                <w:sz w:val="16"/>
                <w:szCs w:val="16"/>
              </w:rPr>
              <w:t>«</w:t>
            </w:r>
            <w:proofErr w:type="spellStart"/>
            <w:r w:rsidRPr="008326BF">
              <w:rPr>
                <w:rFonts w:ascii="Times New Roman" w:eastAsia="Calibri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район», главными администраторами </w:t>
            </w:r>
          </w:p>
          <w:p w:rsidR="00692D66" w:rsidRPr="008326BF" w:rsidRDefault="00692D66" w:rsidP="00E610F6">
            <w:pPr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326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источников финансирования дефицита  бюджета </w:t>
            </w:r>
          </w:p>
          <w:p w:rsidR="00692D66" w:rsidRPr="008326BF" w:rsidRDefault="00692D66" w:rsidP="00E610F6">
            <w:pPr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326BF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муниципального образования «</w:t>
            </w:r>
            <w:proofErr w:type="spellStart"/>
            <w:r w:rsidRPr="008326BF">
              <w:rPr>
                <w:rFonts w:ascii="Times New Roman" w:eastAsia="Calibri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район», </w:t>
            </w:r>
          </w:p>
          <w:p w:rsidR="00692D66" w:rsidRPr="008326BF" w:rsidRDefault="00692D66" w:rsidP="00E610F6">
            <w:pPr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326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сводной бухгалтерской отчетности </w:t>
            </w:r>
            <w:proofErr w:type="gramStart"/>
            <w:r w:rsidRPr="008326BF">
              <w:rPr>
                <w:rFonts w:ascii="Times New Roman" w:eastAsia="Calibri" w:hAnsi="Times New Roman" w:cs="Times New Roman"/>
                <w:sz w:val="16"/>
                <w:szCs w:val="16"/>
              </w:rPr>
              <w:t>бюджетными</w:t>
            </w:r>
            <w:proofErr w:type="gramEnd"/>
            <w:r w:rsidRPr="008326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</w:p>
          <w:p w:rsidR="00692D66" w:rsidRPr="008326BF" w:rsidRDefault="00692D66" w:rsidP="00E610F6">
            <w:pPr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326BF">
              <w:rPr>
                <w:rFonts w:ascii="Times New Roman" w:eastAsia="Calibri" w:hAnsi="Times New Roman" w:cs="Times New Roman"/>
                <w:sz w:val="16"/>
                <w:szCs w:val="16"/>
              </w:rPr>
              <w:t>учреждениями на 1 января 2022 года»</w:t>
            </w:r>
          </w:p>
          <w:p w:rsidR="00692D66" w:rsidRPr="008326BF" w:rsidRDefault="00692D66" w:rsidP="00E610F6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-подготовлены письма с разъяснениями  по формированию  бюджетной отчетности, методические рекомендации по вопросам ведения бюджетного учета;</w:t>
            </w:r>
          </w:p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-оказывалась методологическая помощь по вопросам бюджетного учета и формированию бюджетной отчетности. </w:t>
            </w:r>
          </w:p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Обеспечено составление и представление в Министерство финансов УР в установленные сроки уточнённого и планового свода реестров расходных обязательств 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Глазовского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района и муниципальных </w:t>
            </w:r>
            <w:proofErr w:type="gram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образований-сельских</w:t>
            </w:r>
            <w:proofErr w:type="gram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поселений.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</w:t>
            </w:r>
          </w:p>
        </w:tc>
      </w:tr>
      <w:tr w:rsidR="00692D66" w:rsidRPr="00B2400F" w:rsidTr="004E0A83">
        <w:trPr>
          <w:gridBefore w:val="1"/>
          <w:wBefore w:w="21" w:type="dxa"/>
          <w:trHeight w:val="283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</w:t>
            </w:r>
          </w:p>
        </w:tc>
        <w:tc>
          <w:tcPr>
            <w:tcW w:w="4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5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Методическая поддержка органов местного самоуправления по вопросам составления и принятия бюджетов муниципальных образований </w:t>
            </w:r>
            <w:proofErr w:type="spellStart"/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Глазовского</w:t>
            </w:r>
            <w:proofErr w:type="spellEnd"/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района, ведению бюджетного учета и составления отчетности, составлению и ведению реестров расходных обязательств муниципальных образований в </w:t>
            </w:r>
            <w:proofErr w:type="spellStart"/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Глазовском</w:t>
            </w:r>
            <w:proofErr w:type="spellEnd"/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районе.</w:t>
            </w:r>
          </w:p>
        </w:tc>
        <w:tc>
          <w:tcPr>
            <w:tcW w:w="17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Управление финансов Администрации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2015-2020 годы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2021год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Проведение совещаний, семинаров, иных мероприятий, разработка методических рекомендаций по вопросам составления и принятия бюджетов муниципальных образований, ведения бюджетного учета и составления отчетности, составления и ведения реестров расходных обязательств </w:t>
            </w:r>
            <w:r w:rsidRPr="008326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муниципальных образований</w:t>
            </w:r>
          </w:p>
        </w:tc>
        <w:tc>
          <w:tcPr>
            <w:tcW w:w="31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Организовано взаимодействие с ответственными исполнителями муниципальных программ МО «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район» по внесению изменений в программы (корректировка программ в соответствии с бюджетом МО «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район» на 2021 год»   </w:t>
            </w:r>
            <w:proofErr w:type="gramEnd"/>
          </w:p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Подготовлены приказы по представлению главными администраторами бюджетных средств ежемесячной и квартальной и годовой  бюджетной  отчетности;</w:t>
            </w:r>
          </w:p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-подготовлены письма с разъяснениями  по формированию  бюджетной отчетности, методические рекомендации по вопросам ведения бюджетного учета;</w:t>
            </w:r>
          </w:p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-оказывалась методологическая помощь по вопросам бюджетного учета и формированию бюджетной отчетности. </w:t>
            </w:r>
          </w:p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Обеспечено составление и представление в Министерство финансов УР в установленные сроки уточнённого и планового сводов реестров расходных обязательств 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Глазовского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района и муниципальных </w:t>
            </w:r>
            <w:proofErr w:type="gram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образований-сельских</w:t>
            </w:r>
            <w:proofErr w:type="gram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поселений.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</w:t>
            </w:r>
          </w:p>
        </w:tc>
      </w:tr>
      <w:tr w:rsidR="00692D66" w:rsidRPr="00B2400F" w:rsidTr="004E0A83">
        <w:trPr>
          <w:gridBefore w:val="1"/>
          <w:wBefore w:w="21" w:type="dxa"/>
          <w:trHeight w:val="1456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</w:t>
            </w:r>
          </w:p>
        </w:tc>
        <w:tc>
          <w:tcPr>
            <w:tcW w:w="453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18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538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50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Разработка нормативных правовых актов Администрации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район», регулирующих сферу управления муниципальным долгом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район».</w:t>
            </w:r>
          </w:p>
        </w:tc>
        <w:tc>
          <w:tcPr>
            <w:tcW w:w="1741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Управление финансов Администрации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2015-2024 годы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Нормативные правовые акты Администрации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район», регулирующие сферу управления муниципальным долгом </w:t>
            </w:r>
          </w:p>
        </w:tc>
        <w:tc>
          <w:tcPr>
            <w:tcW w:w="312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pStyle w:val="2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 соответствии со статьей 24 Решения 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Глазовского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районного Совета депутатов от 29.10.2015г. № 338 «Об утверждении Положения о бюджетном процессе в муниципальном образовании «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управление муниципальным долгом муниципального образования «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осуществляется  Администрацией муниципального образования «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район».  Утверждено постановление Администрации муниципального образования «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район» от 27.01.2020г. № 1.11 «</w:t>
            </w:r>
            <w:r w:rsidRPr="008326B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 утверждении плана мероприятий по росту</w:t>
            </w:r>
          </w:p>
          <w:p w:rsidR="00692D66" w:rsidRPr="008326BF" w:rsidRDefault="00692D66" w:rsidP="00E610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доходов бюджета, оптимизации расходов бюджета и сокращению муниципального долга в целях оздоровления муниципальных финансов муниципального образования «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район»</w:t>
            </w:r>
          </w:p>
          <w:p w:rsidR="00692D66" w:rsidRPr="008326BF" w:rsidRDefault="00692D66" w:rsidP="00E61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на 2020-2024 годы».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</w:tr>
      <w:tr w:rsidR="00692D66" w:rsidRPr="00B2400F" w:rsidTr="004E0A83">
        <w:trPr>
          <w:gridBefore w:val="1"/>
          <w:wBefore w:w="21" w:type="dxa"/>
          <w:trHeight w:val="283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53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18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538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50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Отбор кредитных организаций для кредитования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район» в соответствии с законодательством Российской Федерации о контрактной системе в сфере закупок.</w:t>
            </w:r>
          </w:p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741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Управление финансов Администрации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2015-2020 годы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Подготовка конкурсной документации, отбор кредитных организаций для кредитования </w:t>
            </w:r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район»</w:t>
            </w: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. Получение кредитов от кредитных организаций</w:t>
            </w:r>
          </w:p>
        </w:tc>
        <w:tc>
          <w:tcPr>
            <w:tcW w:w="312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За 2021 год разработаны 3 конкурсных документации, объявлены 3 открытых аукциона по отбору кредитных организаций для кредитования </w:t>
            </w:r>
            <w:proofErr w:type="spellStart"/>
            <w:proofErr w:type="gram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муници-пального</w:t>
            </w:r>
            <w:proofErr w:type="spellEnd"/>
            <w:proofErr w:type="gram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образования «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район». По результатам </w:t>
            </w:r>
            <w:proofErr w:type="spellStart"/>
            <w:proofErr w:type="gram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сос-тоявшихся</w:t>
            </w:r>
            <w:proofErr w:type="spellEnd"/>
            <w:proofErr w:type="gram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аукционов заключены контракты на оказание услуг по предоставлению кредита кредитных организаций.  Получены коммерческие кредиты:          </w:t>
            </w:r>
          </w:p>
          <w:p w:rsidR="00692D66" w:rsidRPr="008326BF" w:rsidRDefault="00692D66" w:rsidP="00E610F6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 Кредит ПАО Банк «Йошкар-Ола»  от 11.01.2021г на сумму 4983,0 тыс. рублей по ставке 6,11624% годовых (на финансирование дефицита бюджета)  2. Кредит АО «СМП Банк»  от 19.07.2021г на сумму 25511,0 тыс. руб. по ставке</w:t>
            </w:r>
            <w:proofErr w:type="gram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  <w:proofErr w:type="gram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,50% годовых (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перекредитование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 3. Кредит ПАО «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Совкомбанк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»  от 04.10.2021г на сумму 1990,0 тыс. руб. по ставке 8,50% годовых (на финансирование дефицита бюджета)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</w:tr>
      <w:tr w:rsidR="00692D66" w:rsidRPr="00B2400F" w:rsidTr="004E0A83">
        <w:trPr>
          <w:gridBefore w:val="1"/>
          <w:wBefore w:w="21" w:type="dxa"/>
          <w:trHeight w:val="283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53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18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538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50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Подготовка документов для привлечения бюджетных </w:t>
            </w:r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кредитов из республиканского бюджета.</w:t>
            </w:r>
          </w:p>
        </w:tc>
        <w:tc>
          <w:tcPr>
            <w:tcW w:w="1741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Управление финансов Администрации </w:t>
            </w:r>
            <w:r w:rsidRPr="008326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2015-2020 </w:t>
            </w:r>
            <w:r w:rsidRPr="008326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годы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2021 год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Документы для привлечения </w:t>
            </w:r>
            <w:r w:rsidRPr="008326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бюджетных кредитов из республиканского бюджета. Получение бюджетных кредитов</w:t>
            </w:r>
          </w:p>
        </w:tc>
        <w:tc>
          <w:tcPr>
            <w:tcW w:w="312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Бюджетные кредиты из бюджета Удмуртской Республики не </w:t>
            </w:r>
            <w:proofErr w:type="spellStart"/>
            <w:proofErr w:type="gram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привле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кались</w:t>
            </w:r>
            <w:proofErr w:type="gram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</w:t>
            </w:r>
          </w:p>
        </w:tc>
      </w:tr>
      <w:tr w:rsidR="00692D66" w:rsidRPr="00B2400F" w:rsidTr="004E0A83">
        <w:trPr>
          <w:gridBefore w:val="1"/>
          <w:wBefore w:w="21" w:type="dxa"/>
          <w:trHeight w:val="283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</w:t>
            </w:r>
          </w:p>
        </w:tc>
        <w:tc>
          <w:tcPr>
            <w:tcW w:w="453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18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538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50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Обслуживание муниципального долга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район».</w:t>
            </w:r>
          </w:p>
        </w:tc>
        <w:tc>
          <w:tcPr>
            <w:tcW w:w="1741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Управление финансов Администрации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2015-2020 годы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Выполнение обязательств по обслуживанию муниципального долга </w:t>
            </w:r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район».</w:t>
            </w:r>
          </w:p>
        </w:tc>
        <w:tc>
          <w:tcPr>
            <w:tcW w:w="312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Обязательства по обслуживанию 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муници-пального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долга 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муни-ципального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образования «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район» исполнены в полном объеме на сумму 1903,6 тыс. руб. Погашен</w:t>
            </w:r>
            <w:r w:rsidRPr="008326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коммерческий кредит, перед </w:t>
            </w: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ПАО Банк «Йошкар-Ола»  от 11.01.2021г на сумму 4983,0 тыс. рублей</w:t>
            </w:r>
            <w:proofErr w:type="gram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8326BF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  <w:proofErr w:type="gramEnd"/>
            <w:r w:rsidRPr="008326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</w:tr>
      <w:tr w:rsidR="00692D66" w:rsidRPr="00B2400F" w:rsidTr="004E0A83">
        <w:trPr>
          <w:gridBefore w:val="1"/>
          <w:wBefore w:w="21" w:type="dxa"/>
          <w:trHeight w:val="283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53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18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538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50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gramStart"/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Контроль  за</w:t>
            </w:r>
            <w:proofErr w:type="gramEnd"/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своевременным исполнением заемщиками обязательств перед кредиторами, по которым предоставлены муниципальные гарантии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район».</w:t>
            </w:r>
          </w:p>
        </w:tc>
        <w:tc>
          <w:tcPr>
            <w:tcW w:w="1741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Управление финансов Администрации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район», органы местного самоуправления 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Глазовского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2015-2024 годы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Своевременное исполнение заемщиками обязательств перед кредиторами, по которым предоставлены </w:t>
            </w:r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муниципальные гарантии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район».</w:t>
            </w:r>
          </w:p>
        </w:tc>
        <w:tc>
          <w:tcPr>
            <w:tcW w:w="312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Муниципальные гарантии</w:t>
            </w:r>
            <w:r w:rsidRPr="008326B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район» не предоставлялись.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</w:tr>
      <w:tr w:rsidR="00692D66" w:rsidRPr="00B2400F" w:rsidTr="004E0A83">
        <w:trPr>
          <w:gridBefore w:val="1"/>
          <w:wBefore w:w="21" w:type="dxa"/>
          <w:trHeight w:val="283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53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18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38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50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Учет долговых обязательств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район» в муниципальной долговой книге </w:t>
            </w:r>
            <w:proofErr w:type="spellStart"/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Глазовского</w:t>
            </w:r>
            <w:proofErr w:type="spellEnd"/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района, </w:t>
            </w:r>
            <w:proofErr w:type="gramStart"/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контроль за</w:t>
            </w:r>
            <w:proofErr w:type="gramEnd"/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их своевременным исполнением</w:t>
            </w:r>
          </w:p>
        </w:tc>
        <w:tc>
          <w:tcPr>
            <w:tcW w:w="1741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Управление финансов Администрации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2015-2024 годы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Учет долговых обязательств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район» в муниципальной долговой книге </w:t>
            </w:r>
            <w:proofErr w:type="spellStart"/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Глазовского</w:t>
            </w:r>
            <w:proofErr w:type="spellEnd"/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района</w:t>
            </w: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, реализация мер, направленных на их своевременное исполнение</w:t>
            </w:r>
          </w:p>
        </w:tc>
        <w:tc>
          <w:tcPr>
            <w:tcW w:w="312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соответствии с Постановлением Администрации муниципального образования «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район»  от 06.10.2017г. № 153 осуществляется учет долговых обязательств муниципального образования «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район» в муниципальной долговой книге муниципального образования «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район». Ежемесячно информация из муниципальной долговой книги муниципального образования «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район» передается в Министерство финансов Удмуртской Республики и размещается на официальном сайте Администрации 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Глазовского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района.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</w:tr>
      <w:tr w:rsidR="00692D66" w:rsidRPr="00B2400F" w:rsidTr="004E0A83">
        <w:trPr>
          <w:gridBefore w:val="1"/>
          <w:wBefore w:w="21" w:type="dxa"/>
          <w:trHeight w:val="283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53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18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538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50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Проведение мероприятий по реструктуризации задолженности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район» по бюджетным кредитам, полученным из республиканского бюджета</w:t>
            </w:r>
          </w:p>
        </w:tc>
        <w:tc>
          <w:tcPr>
            <w:tcW w:w="1741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Управление финансов Администрации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2015-2020 годы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Мероприятия по реструктуризации задолженности </w:t>
            </w:r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район»</w:t>
            </w: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по бюджетным кредитам, полученным из </w:t>
            </w:r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республиканского бюджета</w:t>
            </w: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. Уточнение условий возврата бюджетных кредитов в республиканский бюджет с учетом возможностей бюджета </w:t>
            </w:r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район»</w:t>
            </w:r>
          </w:p>
        </w:tc>
        <w:tc>
          <w:tcPr>
            <w:tcW w:w="312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 состоянию на 01.01.2021г. задолженность по бюджетным кредитам перед бюджетом Удмуртской Республики отсутствует. 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</w:tr>
      <w:tr w:rsidR="00692D66" w:rsidRPr="00B2400F" w:rsidTr="004E0A83">
        <w:trPr>
          <w:gridBefore w:val="1"/>
          <w:wBefore w:w="21" w:type="dxa"/>
          <w:trHeight w:val="283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</w:t>
            </w:r>
          </w:p>
        </w:tc>
        <w:tc>
          <w:tcPr>
            <w:tcW w:w="4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5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Нормативно-правовое регулирование в сфере регулирования межбюджетных отношений в муниципальном образовании «</w:t>
            </w:r>
            <w:proofErr w:type="spellStart"/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район».</w:t>
            </w:r>
          </w:p>
        </w:tc>
        <w:tc>
          <w:tcPr>
            <w:tcW w:w="17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Управление финансов Администрации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2015-2024 годы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2021 г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Нормативные  правовые акты, правовые акты по вопросам  межбюджетных отношений в 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Глазовском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районе</w:t>
            </w:r>
          </w:p>
        </w:tc>
        <w:tc>
          <w:tcPr>
            <w:tcW w:w="31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Решение Совета депутатов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 от 28.03.2019 № 254 «Об утверждения положения «О регулировании  межбюджетных отношений в муниципальном образовании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 (в ред. решений от 30.10.2019 № 304, от 30.04.2020г. № 360)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</w:tr>
      <w:tr w:rsidR="00692D66" w:rsidRPr="00B2400F" w:rsidTr="004E0A83">
        <w:trPr>
          <w:gridBefore w:val="1"/>
          <w:wBefore w:w="21" w:type="dxa"/>
          <w:trHeight w:val="283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5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Выполнение отдельных государственных полномочий по расчету и предоставлению дотаций поселениям; выполнение управлением финансов Администрации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 соответствующих государственных полномочий.</w:t>
            </w:r>
          </w:p>
        </w:tc>
        <w:tc>
          <w:tcPr>
            <w:tcW w:w="17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Управление финансов Администрации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2015-2024 годы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2021 год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Выравнивание уровня бюджетной обеспеченности поселений за счет средств бюджета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</w:t>
            </w:r>
          </w:p>
        </w:tc>
        <w:tc>
          <w:tcPr>
            <w:tcW w:w="31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 12 месяцев между муниципальными </w:t>
            </w:r>
            <w:proofErr w:type="gramStart"/>
            <w:r w:rsidRPr="008326BF">
              <w:rPr>
                <w:rFonts w:ascii="Times New Roman" w:eastAsia="Times New Roman" w:hAnsi="Times New Roman" w:cs="Times New Roman"/>
                <w:sz w:val="16"/>
                <w:szCs w:val="16"/>
              </w:rPr>
              <w:t>образованиями-сельскими</w:t>
            </w:r>
            <w:proofErr w:type="gramEnd"/>
            <w:r w:rsidRPr="008326B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поселениями 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Глазовского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района распределена и перечислена  дотация (фонд финансовой поддержки поселений), из бюджета 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Глазовского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района в размере 11318,3 тыс. руб.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</w:tr>
      <w:tr w:rsidR="00692D66" w:rsidRPr="00B2400F" w:rsidTr="004E0A83">
        <w:trPr>
          <w:gridBefore w:val="1"/>
          <w:wBefore w:w="21" w:type="dxa"/>
          <w:trHeight w:val="283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5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5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Финансовое обеспечение государственных полномочий Удмуртской Республики, переданных управлению финансов Администрации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район», по расчёту и предоставлению дотаций поселениям за счёт средств бюджета Удмуртской Республики</w:t>
            </w:r>
          </w:p>
        </w:tc>
        <w:tc>
          <w:tcPr>
            <w:tcW w:w="17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Управление финансов Администрации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2015-2024 годы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sz w:val="16"/>
                <w:szCs w:val="16"/>
              </w:rPr>
              <w:t>2021 год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Расчет и предоставление  дотаций сельским поселениям за счёт средств бюджета Удмуртской Республики</w:t>
            </w:r>
          </w:p>
        </w:tc>
        <w:tc>
          <w:tcPr>
            <w:tcW w:w="31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 12 месяцев между муниципальными </w:t>
            </w:r>
            <w:proofErr w:type="gramStart"/>
            <w:r w:rsidRPr="008326BF">
              <w:rPr>
                <w:rFonts w:ascii="Times New Roman" w:eastAsia="Times New Roman" w:hAnsi="Times New Roman" w:cs="Times New Roman"/>
                <w:sz w:val="16"/>
                <w:szCs w:val="16"/>
              </w:rPr>
              <w:t>образованиями-сельскими</w:t>
            </w:r>
            <w:proofErr w:type="gramEnd"/>
            <w:r w:rsidRPr="008326B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поселениями 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Глазовского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района распределена и перечислена 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sz w:val="16"/>
                <w:szCs w:val="16"/>
              </w:rPr>
              <w:t>подушевая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дотация (пропорционально количеству населения), полученная из бюджета УР в размере 966,0 тыс. руб.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</w:tr>
      <w:tr w:rsidR="00692D66" w:rsidRPr="00B2400F" w:rsidTr="004E0A83">
        <w:trPr>
          <w:gridBefore w:val="1"/>
          <w:wBefore w:w="21" w:type="dxa"/>
          <w:trHeight w:val="283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5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5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расходов муниципальных образований сельских поселений на решение вопроса местного значения по владению имуществом, находящимся в муниципальной собственности, в части уплаты налога на имущество </w:t>
            </w:r>
            <w:r w:rsidRPr="008326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организаций</w:t>
            </w:r>
          </w:p>
        </w:tc>
        <w:tc>
          <w:tcPr>
            <w:tcW w:w="17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Управление финансов Администрации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2015-2024 годы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2021 год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Выполнение обязательств органов местного самоуправления сельских поселений в 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Глазовском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районе, бюджетных учреждений, находящихся на </w:t>
            </w:r>
            <w:r w:rsidRPr="008326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территории сельского поселения,  по уплате налога на имущество организаций</w:t>
            </w:r>
          </w:p>
        </w:tc>
        <w:tc>
          <w:tcPr>
            <w:tcW w:w="31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Сельским поселениям средства </w:t>
            </w: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на уплату налога на имущество организаций не выделялись, в связи с переплатой по налогу.</w:t>
            </w:r>
          </w:p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</w:tr>
      <w:tr w:rsidR="00692D66" w:rsidRPr="00B2400F" w:rsidTr="004E0A83">
        <w:trPr>
          <w:gridBefore w:val="1"/>
          <w:wBefore w:w="21" w:type="dxa"/>
          <w:trHeight w:val="283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</w:t>
            </w:r>
          </w:p>
        </w:tc>
        <w:tc>
          <w:tcPr>
            <w:tcW w:w="453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18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538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5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Расчет и распределение  субвенций бюджетам сельских поселений на 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741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Управление финансов Администрации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2015-2024 годы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2021 год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Надлежащее исполнение органами местного самоуправления сельских поселений переданных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312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sz w:val="16"/>
                <w:szCs w:val="16"/>
              </w:rPr>
              <w:t>За 12 месяцев распределена и перечислена субвенция по воинскому учёту</w:t>
            </w:r>
          </w:p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муниципальным </w:t>
            </w:r>
            <w:proofErr w:type="gramStart"/>
            <w:r w:rsidRPr="008326BF">
              <w:rPr>
                <w:rFonts w:ascii="Times New Roman" w:eastAsia="Times New Roman" w:hAnsi="Times New Roman" w:cs="Times New Roman"/>
                <w:sz w:val="16"/>
                <w:szCs w:val="16"/>
              </w:rPr>
              <w:t>образованиям-сельским</w:t>
            </w:r>
            <w:proofErr w:type="gramEnd"/>
            <w:r w:rsidRPr="008326B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поселениям 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Глазовского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района в размере 1511,3 тыс. руб.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</w:tr>
      <w:tr w:rsidR="00692D66" w:rsidRPr="00B2400F" w:rsidTr="004E0A83">
        <w:trPr>
          <w:gridBefore w:val="1"/>
          <w:wBefore w:w="21" w:type="dxa"/>
          <w:trHeight w:val="283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53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18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538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5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Выравнивание бюджетной обеспеченности главных распорядителей бюджета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район», муниципальных образований в 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Глазовском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районе (расчет и предоставление дотаций на выравнивание бюджетной обеспеченности главных распорядителей бюджета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район»).</w:t>
            </w:r>
          </w:p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741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Управление финансов Администрации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2015-2024 годы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2021год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Расчет и предоставление дотаций на выравнивание бюджетной обеспеченности главных распорядителей бюджета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район», муниципальных образований в 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Глазовском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районе</w:t>
            </w:r>
          </w:p>
        </w:tc>
        <w:tc>
          <w:tcPr>
            <w:tcW w:w="312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Дотации на выравнивание бюджетной обеспеченности с бюджета Удмуртской Республики поступило 123910,0тыс. руб. Данная сумма была распределена между главными распределителями бюджета МО «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район»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</w:tr>
      <w:tr w:rsidR="00692D66" w:rsidRPr="00B2400F" w:rsidTr="004E0A83">
        <w:trPr>
          <w:gridBefore w:val="1"/>
          <w:wBefore w:w="21" w:type="dxa"/>
          <w:trHeight w:val="283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53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18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538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5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Мониторинг формирования и исполнения бюджетов муниципальных образований в </w:t>
            </w:r>
            <w:proofErr w:type="spellStart"/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Глазовском</w:t>
            </w:r>
            <w:proofErr w:type="spellEnd"/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районе</w:t>
            </w:r>
          </w:p>
        </w:tc>
        <w:tc>
          <w:tcPr>
            <w:tcW w:w="1741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Управление финансов Администрации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2015-2024 годы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квартал 2021 г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Мониторинг формирования и исполнения бюджетов муниципальных образований, разработка мер по итогам мониторинга</w:t>
            </w:r>
          </w:p>
        </w:tc>
        <w:tc>
          <w:tcPr>
            <w:tcW w:w="312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По итогам  2020 года проведен мониторинг </w:t>
            </w: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формирования и исполнения </w:t>
            </w:r>
            <w:proofErr w:type="gram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бюджетов</w:t>
            </w:r>
            <w:proofErr w:type="gram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муниципальных образований-сельских поселений. Результаты мониторинга размещены на официальном сайте МО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 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</w:tr>
      <w:tr w:rsidR="00692D66" w:rsidRPr="00B2400F" w:rsidTr="004E0A83">
        <w:trPr>
          <w:gridBefore w:val="1"/>
          <w:wBefore w:w="21" w:type="dxa"/>
          <w:trHeight w:val="283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53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18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538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5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Проведение мониторинга и оценки качества управления муниципальными финансами муниципальных образований в </w:t>
            </w:r>
            <w:proofErr w:type="spellStart"/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Глазовском</w:t>
            </w:r>
            <w:proofErr w:type="spellEnd"/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районе.</w:t>
            </w:r>
          </w:p>
        </w:tc>
        <w:tc>
          <w:tcPr>
            <w:tcW w:w="1741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Управление финансов Администрации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2015-2024 годы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квартал 2021 г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Мониторинг и оценка качества управления муниципальными финансами муниципальных образований в 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Глазовском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районе. </w:t>
            </w:r>
            <w:r w:rsidRPr="008326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Разработка и реализация мер по итогам мониторинга и оценки в целях повышения качества управления муниципальными финансами в 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Глазовском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районе</w:t>
            </w:r>
          </w:p>
        </w:tc>
        <w:tc>
          <w:tcPr>
            <w:tcW w:w="312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proofErr w:type="gramStart"/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В 2021 году в соответствии с Постановлением от 03.12.2014г № 94.1 «Об осуществлении мониторинга и оценки качества управления муниципальными финансами муниципальных образований - сельских поселений в </w:t>
            </w:r>
            <w:proofErr w:type="spellStart"/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Глазовском</w:t>
            </w:r>
            <w:proofErr w:type="spellEnd"/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районе» проведен мониторинг по муниципальным </w:t>
            </w: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образованиям-сельских поселений  за 2020 год.</w:t>
            </w:r>
            <w:proofErr w:type="gramEnd"/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 результатам мониторинга у 8 муниципальных образований присвоена 2 степень качества, у 3 муниципальных образований сельских поселений 3 степень качества, которым необходимо принять меры по повышению оценки качества управления.</w:t>
            </w: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Мониторинг управления муниципальными финансами за 2021 год будет проведен в марте 2022 года.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</w:t>
            </w:r>
          </w:p>
        </w:tc>
      </w:tr>
      <w:tr w:rsidR="00692D66" w:rsidRPr="00B2400F" w:rsidTr="004E0A83">
        <w:trPr>
          <w:gridBefore w:val="1"/>
          <w:wBefore w:w="21" w:type="dxa"/>
          <w:trHeight w:val="1724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</w:t>
            </w:r>
          </w:p>
        </w:tc>
        <w:tc>
          <w:tcPr>
            <w:tcW w:w="453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18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538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50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Мониторинг выполнения муниципальными образованиями в </w:t>
            </w:r>
            <w:proofErr w:type="spellStart"/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Глазовском</w:t>
            </w:r>
            <w:proofErr w:type="spellEnd"/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районе установленных бюджетным законодательством Российской Федерации ограничений по объемам муниципального долга муниципальных образований и расходов на его обслуживание.</w:t>
            </w:r>
          </w:p>
        </w:tc>
        <w:tc>
          <w:tcPr>
            <w:tcW w:w="17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Управление финансов Администрации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2015-2020 годы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Мониторинг выполнения муниципальными образованиями в 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Глазовском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районе установленных бюджетным законодательством Российской Федерации ограничений по объемам муниципального долга муниципальных образований и расходов на его обслуживание, разработка мер по итогам мониторинга</w:t>
            </w:r>
          </w:p>
        </w:tc>
        <w:tc>
          <w:tcPr>
            <w:tcW w:w="312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Ограничения по объемам муниципального долга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 и расходы на его обслуживание соблюдены в соответствии бюджетным законодательством Российской Федерации. </w:t>
            </w:r>
            <w:proofErr w:type="gram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Объем муниципального долга составил 27501,0 тыс. руб. или 16,6% от утвержденного общего годового объема доходов, без учета утвержденного объема безвозмездных поступлений, верхний предел муниципального внутреннего долга составил 36494,0 тыс. руб. или 22%. Расходы на обслуживание муниципального долга составили 1903,6 тыс. руб. или 0,4% от общего объема расходов за исключением объема расходов, которые осуществляются за счет субвенций, предоставляемых из бюджетов бюджетной</w:t>
            </w:r>
            <w:proofErr w:type="gram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системы Российской Федерации.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</w:tr>
      <w:tr w:rsidR="00692D66" w:rsidRPr="00B2400F" w:rsidTr="004E0A83">
        <w:trPr>
          <w:gridBefore w:val="1"/>
          <w:wBefore w:w="21" w:type="dxa"/>
          <w:trHeight w:val="283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53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18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538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50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Методическая поддержка органов местного самоуправления сельских поселений в 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Глазовском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районе, по вопросам формирования межбюджетных отношений, составления и исполнения местных бюджетов.</w:t>
            </w:r>
          </w:p>
        </w:tc>
        <w:tc>
          <w:tcPr>
            <w:tcW w:w="1741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Управление финансов Администрации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2015-2024 годы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2021 год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семинаров, иных мероприятий, разработка методических рекомендаций по вопросам формирования межбюджетных отношений, составления и исполнения местных бюджетов</w:t>
            </w:r>
          </w:p>
        </w:tc>
        <w:tc>
          <w:tcPr>
            <w:tcW w:w="312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8326BF" w:rsidRDefault="00692D66" w:rsidP="00E610F6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Проведение учебы с бухгалтерами  по вопросам ведения бюджетного учета и составлению бюджетной отчетности; проводилась консультационная работа по вопросам ведения бюджетного учета и составлением отчетности об исполнении бюджетов муниципальных </w:t>
            </w:r>
            <w:proofErr w:type="gram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образований-сельских</w:t>
            </w:r>
            <w:proofErr w:type="gram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поселений; участие Управления финансов на совещаниях по вопросам формирования межбюджетных отношений, составления и  исполнения бюджетов поселений.</w:t>
            </w:r>
          </w:p>
          <w:p w:rsidR="00692D66" w:rsidRPr="008326BF" w:rsidRDefault="00692D66" w:rsidP="00E610F6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</w:tr>
      <w:tr w:rsidR="00692D66" w:rsidRPr="00B2400F" w:rsidTr="004E0A83">
        <w:trPr>
          <w:gridBefore w:val="1"/>
          <w:wBefore w:w="21" w:type="dxa"/>
          <w:trHeight w:val="283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53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18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538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50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Реализация установленных полномочий (функций) управлением финансов Администрации муниципального </w:t>
            </w:r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район».</w:t>
            </w:r>
          </w:p>
        </w:tc>
        <w:tc>
          <w:tcPr>
            <w:tcW w:w="1741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Управление финансов Администрации муниципального образования </w:t>
            </w:r>
            <w:r w:rsidRPr="008326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2015-2024 годы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Проведение единой финансовой, бюджетной и налоговой политики </w:t>
            </w:r>
            <w:r w:rsidRPr="008326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в 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Глазовском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районе и координация деятельности в этой сфере органов местного самоуправления Администрации 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Глазовского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312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Управление финансов Администрации МО «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район» осуществляет реализацию полномочий (функций) в соответствии с Положением, </w:t>
            </w: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утвержденным решением 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Глазовского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районного Совета депутатов № 339 от 29.10.2015 года « Об утверждении Положения об Управлении финансов Администрации муниципального образования» 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район».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</w:t>
            </w:r>
          </w:p>
        </w:tc>
      </w:tr>
      <w:tr w:rsidR="00692D66" w:rsidRPr="00B2400F" w:rsidTr="004E0A83">
        <w:trPr>
          <w:gridBefore w:val="1"/>
          <w:wBefore w:w="21" w:type="dxa"/>
          <w:trHeight w:val="1556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</w:t>
            </w:r>
          </w:p>
        </w:tc>
        <w:tc>
          <w:tcPr>
            <w:tcW w:w="4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5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5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Центральный аппарат</w:t>
            </w:r>
          </w:p>
        </w:tc>
        <w:tc>
          <w:tcPr>
            <w:tcW w:w="17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Управление финансов Администрации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2015-2024 годы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 Обеспечение реализации муниципальной подпрограммы, повышение эффективности муниципального  управления </w:t>
            </w:r>
          </w:p>
        </w:tc>
        <w:tc>
          <w:tcPr>
            <w:tcW w:w="31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 подпрограмме «Управление муниципальными финансами» кассовое исполнение составило 20127,2  тыс. руб. или 99,5% к плану.   По подпрограмме «</w:t>
            </w:r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Повышение эффективности расходов бюджета муниципального образования            «</w:t>
            </w:r>
            <w:proofErr w:type="spellStart"/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район», обеспечение долгосрочной сбалансированности и устойчивости бюджета» расходы  составили 7,1 тыс. руб. или 100% к плану. 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</w:tr>
      <w:tr w:rsidR="00692D66" w:rsidRPr="00B2400F" w:rsidTr="004E0A83">
        <w:trPr>
          <w:gridBefore w:val="1"/>
          <w:wBefore w:w="21" w:type="dxa"/>
          <w:trHeight w:val="283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5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5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Уплата налога на имущество организаций по обязательствам Управления финансов</w:t>
            </w:r>
          </w:p>
        </w:tc>
        <w:tc>
          <w:tcPr>
            <w:tcW w:w="17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Управление финансов Администрации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2015-2024 годы</w:t>
            </w:r>
          </w:p>
        </w:tc>
        <w:tc>
          <w:tcPr>
            <w:tcW w:w="7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2021 год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Выполнение обязательств Управления финансов по уплате налога на имущество организаций</w:t>
            </w:r>
          </w:p>
        </w:tc>
        <w:tc>
          <w:tcPr>
            <w:tcW w:w="3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Управление финансов Администрации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 налог на имущество организаций в 2021 году не оплачивало, в связи с переплатой налога</w:t>
            </w:r>
            <w:r w:rsidRPr="008326B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</w:tr>
      <w:tr w:rsidR="00692D66" w:rsidRPr="00B2400F" w:rsidTr="004E0A83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379"/>
        </w:trPr>
        <w:tc>
          <w:tcPr>
            <w:tcW w:w="39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5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03 </w:t>
            </w:r>
          </w:p>
        </w:tc>
        <w:tc>
          <w:tcPr>
            <w:tcW w:w="2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Управление информационными технологиями, модернизация и обслуживание средств электронно-вычислительной техники в сфере реализации муниципальной подпрограммы</w:t>
            </w:r>
          </w:p>
        </w:tc>
        <w:tc>
          <w:tcPr>
            <w:tcW w:w="17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Управление финансов Администрации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2015-2024 годы</w:t>
            </w:r>
          </w:p>
        </w:tc>
        <w:tc>
          <w:tcPr>
            <w:tcW w:w="7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2021 год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программных комплексов и технических средств, используемых в работе Управления финансов Администрации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</w:t>
            </w:r>
          </w:p>
        </w:tc>
        <w:tc>
          <w:tcPr>
            <w:tcW w:w="3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Все автоматизированные информационные системы бюджетного процесса 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Глазовского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района функционировали без сбоев. Обслуживание и эксплуатация аппаратного обеспечения выполнялось своевременно и в соответствии с технической документацией в непрерывном режиме.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</w:tr>
      <w:tr w:rsidR="00692D66" w:rsidRPr="00B2400F" w:rsidTr="004E0A83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527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54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Проведение совещаний, семинаров, конференций по вопросам в сфере реализации муниципальной подпрограммы.</w:t>
            </w:r>
          </w:p>
        </w:tc>
        <w:tc>
          <w:tcPr>
            <w:tcW w:w="17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Управление финансов Администрации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</w:t>
            </w:r>
          </w:p>
          <w:p w:rsidR="00692D66" w:rsidRPr="008326BF" w:rsidRDefault="00692D66" w:rsidP="00E610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Отдел экономики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2015-2024 годы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2021 год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Проведение совещаний, семинаров, конференций по вопросам в сфере реализации </w:t>
            </w:r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муниципальной подпрограммы.</w:t>
            </w:r>
          </w:p>
        </w:tc>
        <w:tc>
          <w:tcPr>
            <w:tcW w:w="3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92D66" w:rsidRPr="008326BF" w:rsidRDefault="00692D66" w:rsidP="00E610F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январе 2021 года</w:t>
            </w:r>
          </w:p>
          <w:p w:rsidR="00692D66" w:rsidRPr="008326BF" w:rsidRDefault="00692D66" w:rsidP="00E610F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проведено совещание с ответственными  исполнителями  о своевременном и качественном предоставлении отчетности  и о приведении  программ в соответствии с бюджетом муниципального образования «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 на 2021 год и на плановый период 2022 и 2023 годов, а также уточнение программ за 2020 год  (формы 5,6).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</w:tr>
      <w:tr w:rsidR="00692D66" w:rsidRPr="00B2400F" w:rsidTr="004E0A83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54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Защита финансовых интересов </w:t>
            </w:r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бюджета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район» в судах всех инстанций</w:t>
            </w:r>
          </w:p>
        </w:tc>
        <w:tc>
          <w:tcPr>
            <w:tcW w:w="17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Управление финансов </w:t>
            </w:r>
            <w:r w:rsidRPr="008326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Администрации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2015-</w:t>
            </w:r>
            <w:r w:rsidRPr="008326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2020 годы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2021 </w:t>
            </w: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год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 xml:space="preserve">Защита финансовых </w:t>
            </w:r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интересов бюджета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район» в судах всех инстанций</w:t>
            </w:r>
          </w:p>
        </w:tc>
        <w:tc>
          <w:tcPr>
            <w:tcW w:w="3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92D66" w:rsidRPr="008326BF" w:rsidRDefault="00692D66" w:rsidP="00E610F6">
            <w:pPr>
              <w:shd w:val="clear" w:color="auto" w:fill="FFFFFF"/>
              <w:spacing w:after="40" w:line="253" w:lineRule="atLeas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В Арбитражном суде, судах общей </w:t>
            </w: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юрисдикции Удмуртской  Республики рассмотрено 11 исков в т. ч. судебных приказов на общую сумму 1 033 539,90 руб. Все иски (судебные приказы) удовлетворены. Общая сумма поступлений средств поступивших в бюджет составила</w:t>
            </w:r>
          </w:p>
          <w:p w:rsidR="00692D66" w:rsidRPr="008326BF" w:rsidRDefault="00692D66" w:rsidP="00E610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626 447,28 руб. от удовлетворенных исков. 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</w:t>
            </w:r>
          </w:p>
        </w:tc>
      </w:tr>
      <w:tr w:rsidR="00692D66" w:rsidRPr="00B2400F" w:rsidTr="004E0A83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</w:t>
            </w:r>
          </w:p>
        </w:tc>
        <w:tc>
          <w:tcPr>
            <w:tcW w:w="4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54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Обеспечение публичности процесса управления муниципальными финансами (публикации в средствах массовой информации, наполнение сайта в сети Интернет)</w:t>
            </w:r>
          </w:p>
        </w:tc>
        <w:tc>
          <w:tcPr>
            <w:tcW w:w="17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Управление финансов Администрации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2015-2024 годы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Публикация информации о муниципальных финансах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 в СМИ, сети Интернет</w:t>
            </w:r>
          </w:p>
        </w:tc>
        <w:tc>
          <w:tcPr>
            <w:tcW w:w="3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целях повышения прозрачности  проводимой бюджетной политики, механизм официального раскрытия информации о бюджетном процессе в муниципальном образовании «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район» реализован через официальный сайт Администрации МО «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район» в сети Интернет. В </w:t>
            </w: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Управлении финансов Администрации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 утвержден перечень информации о деятельности управления финансов Администрации МО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 размещаемой на официальном сайте МО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 (Приказ № 55.1 от 25.11.2013 года) в соответствии с данным перечнем н</w:t>
            </w: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а официальном сайте за   2021 год  размещены </w:t>
            </w:r>
          </w:p>
          <w:p w:rsidR="00692D66" w:rsidRPr="008326BF" w:rsidRDefault="00692D66" w:rsidP="00E610F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Еженедельно:</w:t>
            </w:r>
            <w:r w:rsidRPr="008326BF"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</w:rPr>
              <w:t xml:space="preserve"> о поступивших доходах и произведенных расходах за неделю; </w:t>
            </w: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Ежемесячно: Проекты решений и решения 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Глазовского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районного Совета депутатов «О бюджете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 », Отчеты о бюджете и кредиторской задолженности, Муниципальная долговая книга, Расходы бюджета; Ежеквартально: Исполнение бюджета, Бюджет для граждан; Сводная бюджетная роспись; </w:t>
            </w:r>
          </w:p>
          <w:p w:rsidR="00692D66" w:rsidRPr="008326BF" w:rsidRDefault="00692D66" w:rsidP="00E610F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Результаты проведенных мониторингов качества финансового менеджмента, осуществляемого главными распорядителями средств бюджета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район»; </w:t>
            </w:r>
          </w:p>
          <w:p w:rsidR="00692D66" w:rsidRPr="008326BF" w:rsidRDefault="00692D66" w:rsidP="00E610F6">
            <w:pPr>
              <w:spacing w:after="0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Ежегодно: Среднесрочный финансовый план, Отчет о результатах деятельности Управления финансов, Программы, Мониторинг качества финансового </w:t>
            </w:r>
            <w:r w:rsidRPr="008326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менеджмента, Свод реестров расходных обязательств муниципальных образований.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</w:t>
            </w:r>
          </w:p>
        </w:tc>
      </w:tr>
      <w:tr w:rsidR="00692D66" w:rsidRPr="00B2400F" w:rsidTr="004E0A83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</w:t>
            </w:r>
          </w:p>
        </w:tc>
        <w:tc>
          <w:tcPr>
            <w:tcW w:w="4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54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Рассмотрение обращений граждан Российской Федерации</w:t>
            </w:r>
          </w:p>
        </w:tc>
        <w:tc>
          <w:tcPr>
            <w:tcW w:w="17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Управление финансов Администрации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2015-2024 годы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2021 год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Рассмотрение обращений граждан, принятие мер реагирования</w:t>
            </w:r>
          </w:p>
        </w:tc>
        <w:tc>
          <w:tcPr>
            <w:tcW w:w="3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В 2021 году в Управление </w:t>
            </w: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финансов Администрации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 </w:t>
            </w: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обращения от граждан не поступало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2D66" w:rsidRPr="008326BF" w:rsidRDefault="00692D66" w:rsidP="00E610F6">
            <w:pPr>
              <w:spacing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</w:tr>
      <w:tr w:rsidR="00692D66" w:rsidRPr="00B2400F" w:rsidTr="004E0A83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4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Повышение эффективности расходов бюджета муниципального образования            «</w:t>
            </w:r>
            <w:proofErr w:type="spellStart"/>
            <w:r w:rsidRPr="008326B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 район», обеспечение долгосрочной сбалансированности и устойчивости бюджета </w:t>
            </w:r>
          </w:p>
        </w:tc>
        <w:tc>
          <w:tcPr>
            <w:tcW w:w="17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b/>
                <w:sz w:val="16"/>
                <w:szCs w:val="16"/>
              </w:rPr>
              <w:t>Управление финансов Администрации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b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район», органы местного самоуправления </w:t>
            </w:r>
            <w:proofErr w:type="spellStart"/>
            <w:r w:rsidRPr="008326BF">
              <w:rPr>
                <w:rFonts w:ascii="Times New Roman" w:hAnsi="Times New Roman" w:cs="Times New Roman"/>
                <w:b/>
                <w:sz w:val="16"/>
                <w:szCs w:val="16"/>
              </w:rPr>
              <w:t>Глазовского</w:t>
            </w:r>
            <w:proofErr w:type="spellEnd"/>
            <w:r w:rsidRPr="008326B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района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2015-2024 годы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3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09</w:t>
            </w:r>
          </w:p>
        </w:tc>
      </w:tr>
      <w:tr w:rsidR="00692D66" w:rsidRPr="00B2400F" w:rsidTr="004E0A83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4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Разработка долгосрочной бюджетной стратегии </w:t>
            </w: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</w:t>
            </w: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 ее применение в практике муниципального управления </w:t>
            </w:r>
          </w:p>
        </w:tc>
        <w:tc>
          <w:tcPr>
            <w:tcW w:w="17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Управление финансов Администрации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район», отдел экономики, органы местного самоуправления 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Глазовского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2015-2024 годы 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2016 год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 Правовые акты по использованию параметров долгосрочной бюджетной стратегии в практике муниципального управления.       Актуальная версия долгосрочной бюджетной стратегии, утвержденная правовым актом</w:t>
            </w:r>
          </w:p>
        </w:tc>
        <w:tc>
          <w:tcPr>
            <w:tcW w:w="3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Постановление от 14.01.2016 года № 12.1 «О бюджетном прогнозе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 на долгосрочный период</w:t>
            </w: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</w:tr>
      <w:tr w:rsidR="00692D66" w:rsidRPr="00B2400F" w:rsidTr="004E0A83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837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4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2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Организационно-методическое обеспечение процесса разработки долгосрочной бюджетной стратегии </w:t>
            </w: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</w:t>
            </w:r>
          </w:p>
        </w:tc>
        <w:tc>
          <w:tcPr>
            <w:tcW w:w="17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Управление финансов Администрации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район», отдел экономики 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Глазовского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2015 -2016 годы 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кв. 2016  года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Правовые акты, определяющие порядок разработки долгосрочной бюджетной стратегии</w:t>
            </w:r>
          </w:p>
        </w:tc>
        <w:tc>
          <w:tcPr>
            <w:tcW w:w="3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Постановление от 14.01.2016 года № 12.1 «О бюджетном прогнозе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 на долгосрочный период</w:t>
            </w: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</w:tr>
      <w:tr w:rsidR="00692D66" w:rsidRPr="00B2400F" w:rsidTr="004E0A83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39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7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4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4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254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Разработка и утверждение долгосрочной бюджетной стратегии </w:t>
            </w: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</w:t>
            </w:r>
          </w:p>
        </w:tc>
        <w:tc>
          <w:tcPr>
            <w:tcW w:w="1741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Управление финансов Администрации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район», отдел экономики Администрации 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Глазовского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района, органы местного </w:t>
            </w:r>
            <w:r w:rsidRPr="008326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самоуправления 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Глазовского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4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2015-2016 год</w:t>
            </w:r>
          </w:p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73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квартал 2016 года</w:t>
            </w:r>
          </w:p>
        </w:tc>
        <w:tc>
          <w:tcPr>
            <w:tcW w:w="16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Правовой акт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район», утверждающий долгосрочную бюджетную стратегию </w:t>
            </w:r>
          </w:p>
        </w:tc>
        <w:tc>
          <w:tcPr>
            <w:tcW w:w="3121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Разработано Постановление от 14.01.2016 года № 12.1 «О бюджетном прогнозе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 на долгосрочный период</w:t>
            </w: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26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</w:tr>
      <w:tr w:rsidR="00692D66" w:rsidRPr="00B2400F" w:rsidTr="004E0A83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09</w:t>
            </w:r>
          </w:p>
        </w:tc>
        <w:tc>
          <w:tcPr>
            <w:tcW w:w="4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54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Реализация муниципальных программ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</w:t>
            </w:r>
          </w:p>
        </w:tc>
        <w:tc>
          <w:tcPr>
            <w:tcW w:w="17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Органы местного самоуправления 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Глазовского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2015-2024 годы 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2021год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tabs>
                <w:tab w:val="center" w:pos="1141"/>
              </w:tabs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 Актуальные (приведенные в соответствие с решением о бюджете) версии муниципальных программ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район».</w:t>
            </w:r>
          </w:p>
        </w:tc>
        <w:tc>
          <w:tcPr>
            <w:tcW w:w="3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Доля расходов  бюджета МО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район, формируемых  в рамках муниципальных  программ  в общем объеме  расходов бюджета  МО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  (за исключением расходов,  осуществляемых  за счет субвенций  из федерального, республиканского  бюджета) -  98,0%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</w:tr>
      <w:tr w:rsidR="00692D66" w:rsidRPr="00B2400F" w:rsidTr="004E0A83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1152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54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2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Составление ежегодных планов реализации муниципальных программ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</w:t>
            </w:r>
          </w:p>
        </w:tc>
        <w:tc>
          <w:tcPr>
            <w:tcW w:w="17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Органы местного самоуправления 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Глазовского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2015-2024 годы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2021год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Ежегодные планы реализации муниципальных программ, утвержденные актами органов местного самоуправления 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Глазовского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92D66" w:rsidRPr="008326BF" w:rsidRDefault="00692D66" w:rsidP="00E610F6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Приказ Управления финансов Администрации МО «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район» № 6.1 от 05.02.2021 г. «</w:t>
            </w: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План реализации муниципальной программы 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Глазовского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района» на 2021 год»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</w:tr>
      <w:tr w:rsidR="00692D66" w:rsidRPr="00B2400F" w:rsidTr="004E0A83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7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4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548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4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Мониторинг и </w:t>
            </w:r>
            <w:proofErr w:type="gram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контроль за</w:t>
            </w:r>
            <w:proofErr w:type="gram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реализацией муниципальных программ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</w:t>
            </w:r>
          </w:p>
        </w:tc>
        <w:tc>
          <w:tcPr>
            <w:tcW w:w="1741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 Органы местного самоуправления 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Глазовского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отдел экономики Администрации </w:t>
            </w:r>
            <w:proofErr w:type="spellStart"/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Глазовского</w:t>
            </w:r>
            <w:proofErr w:type="spellEnd"/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района</w:t>
            </w:r>
          </w:p>
          <w:p w:rsidR="00692D66" w:rsidRPr="008326BF" w:rsidRDefault="00692D66" w:rsidP="00E61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2015-2024 годы 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2021 год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 Полугодовые, годовые отчеты о реализации муниципальных программ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район», решения, принятые  по итогам оценки эффективности реализации муниципальных программ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 на основе годовых отчетов </w:t>
            </w:r>
          </w:p>
        </w:tc>
        <w:tc>
          <w:tcPr>
            <w:tcW w:w="3121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соответствии с Постановлением Администрации МО «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район»  111 от 10 июля 2017 года «Об утверждении Порядка разработки, реализации и оценки эффективности муниципальных программ муниципального образования «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район» был проведен расчет оценки эффективности муниципальных программ (подпрограмм) за 2020 год. По результатам оценки из 10 муниципальных программ 5 с удовлетворительной степенью эффективности реализации и 2 программы с низкой степенью эффективности реализации, 1 муниципальная программа неэффективная степень реализации. По 2 муниципальным программам ответственными исполнителями не предоставлены отчеты по исполнению  муниципальных программ за 2020 г.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2D66" w:rsidRPr="008326BF" w:rsidRDefault="00692D66" w:rsidP="00E610F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</w:tr>
      <w:tr w:rsidR="00692D66" w:rsidRPr="00B2400F" w:rsidTr="004E0A83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7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4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548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692D66" w:rsidRPr="008326BF" w:rsidRDefault="00692D66" w:rsidP="00E610F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4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Составление проекта бюджета в структуре муниципальных </w:t>
            </w:r>
            <w:r w:rsidRPr="008326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программ</w:t>
            </w:r>
          </w:p>
        </w:tc>
        <w:tc>
          <w:tcPr>
            <w:tcW w:w="174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Управление финансов Администрации муниципального </w:t>
            </w:r>
            <w:r w:rsidRPr="008326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район», органы местного самоуправления 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Глазовского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2015-2024 </w:t>
            </w:r>
            <w:r w:rsidRPr="008326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годы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4 квартал 2021 </w:t>
            </w: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г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Проект бюджета муниципального образования </w:t>
            </w:r>
            <w:r w:rsidRPr="008326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 на очередной финансовый год и плановый период в структуре муниципальных программ. </w:t>
            </w:r>
          </w:p>
        </w:tc>
        <w:tc>
          <w:tcPr>
            <w:tcW w:w="3121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Проект бюджета на 2022 год сформирован в структуре муниципальных программ 99,7%</w:t>
            </w: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692D66" w:rsidRPr="008326BF" w:rsidRDefault="00692D66" w:rsidP="00E610F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</w:tr>
      <w:tr w:rsidR="00692D66" w:rsidRPr="00B2400F" w:rsidTr="004E0A83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39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</w:t>
            </w:r>
          </w:p>
        </w:tc>
        <w:tc>
          <w:tcPr>
            <w:tcW w:w="427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44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4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54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Разработка мероприятий, направленных на повышение  эффективности расходов бюджета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</w:t>
            </w:r>
          </w:p>
        </w:tc>
        <w:tc>
          <w:tcPr>
            <w:tcW w:w="1741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Управление финансов Администрации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район», органы местного самоуправления 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Глазовского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84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2015-2020 годы </w:t>
            </w:r>
          </w:p>
        </w:tc>
        <w:tc>
          <w:tcPr>
            <w:tcW w:w="73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2021 г</w:t>
            </w:r>
          </w:p>
        </w:tc>
        <w:tc>
          <w:tcPr>
            <w:tcW w:w="16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мероприятий, направленных на повышение  эффективности расходов бюджета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</w:t>
            </w:r>
          </w:p>
        </w:tc>
        <w:tc>
          <w:tcPr>
            <w:tcW w:w="3121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 2021 году в соответствии с Постановлением от 14.03.2012 г. № 25.10 «Об утверждении Положения об организации проведения мониторинга качества финансового менеджмента, осуществляемого главными распорядителями средств бюджета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район»  проведен мониторинг за 2021 год. За 2021 год средний уровень качества финансового менеджмента главных распорядителей 78,7%. Наивысший 90% Управления финансов Администрации МО «</w:t>
            </w:r>
            <w:proofErr w:type="spellStart"/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район»,</w:t>
            </w: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МО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Куреговское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».</w:t>
            </w: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Второе место занимают Совет депутатов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район», МО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Адамское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», МО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Верхнебогатырское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», МО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Гулековское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», МО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Качкашурское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», МО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Кожильское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»,</w:t>
            </w:r>
            <w:proofErr w:type="gram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МО «Октябрьское», МО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Парзинское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», МО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Понинское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», МО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Ураковское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», МО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Штанигуртское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» набравшие 80% качества финансового менеджмента. Наименьший 42% Администрация МО 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район».</w:t>
            </w:r>
            <w:r w:rsidRPr="008326BF">
              <w:rPr>
                <w:sz w:val="16"/>
                <w:szCs w:val="16"/>
              </w:rPr>
              <w:t xml:space="preserve"> </w:t>
            </w: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В течение 2021 года проводился мониторинг  качества финансового менеджмента главных распорядителей ежеквартально. </w:t>
            </w:r>
          </w:p>
        </w:tc>
        <w:tc>
          <w:tcPr>
            <w:tcW w:w="226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2D66" w:rsidRPr="008326BF" w:rsidRDefault="00692D66" w:rsidP="00E610F6">
            <w:pPr>
              <w:spacing w:before="40"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</w:tr>
      <w:tr w:rsidR="00692D66" w:rsidRPr="00B2400F" w:rsidTr="004E0A83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944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54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Создание системы оценки потребности в предоставлении муниципальных услуг (по видам услуг) с учетом разграничения полномочий, приоритетов социально-экономического развития </w:t>
            </w:r>
            <w:proofErr w:type="spellStart"/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Глазовского</w:t>
            </w:r>
            <w:proofErr w:type="spellEnd"/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района, а также прогноза социально-экономического развития на долгосрочную перспективу</w:t>
            </w:r>
          </w:p>
        </w:tc>
        <w:tc>
          <w:tcPr>
            <w:tcW w:w="17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Отел экономики Администрации </w:t>
            </w:r>
            <w:proofErr w:type="spellStart"/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Глазовского</w:t>
            </w:r>
            <w:proofErr w:type="spellEnd"/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района, </w:t>
            </w: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Управление финансов Администрации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район», органы местного самоуправления 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Глазовского</w:t>
            </w:r>
            <w:proofErr w:type="spellEnd"/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2016-2024 годы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 Правовые акты  об организации работ по созданию системы оценки потребности в предоставлении муниципальных услуг и об использовании оценки потребности в оказании муниципальных </w:t>
            </w:r>
            <w:r w:rsidRPr="008326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 в стратегическом и бюджетном планировании. Правовые акты об утверждении методик оценки потребности в оказании муниципальных услуг (по видам услуг). Апробация методик</w:t>
            </w:r>
          </w:p>
        </w:tc>
        <w:tc>
          <w:tcPr>
            <w:tcW w:w="3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В соответствии с Постановлением Администрации МО «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район» от 23.08.2012 года № 187 «Об утверждении Положения о порядке проведения ежегодной оценки (мониторинга) </w:t>
            </w: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потребности в </w:t>
            </w:r>
            <w:proofErr w:type="spellStart"/>
            <w:proofErr w:type="gram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предоста-влении</w:t>
            </w:r>
            <w:proofErr w:type="spellEnd"/>
            <w:proofErr w:type="gram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муниципальных услуг…» проведена оценка потребности в предоставлении муниципальных услуг. Результаты проведения оценки потребности в предоставлении муниципальных услуг учтены при </w:t>
            </w:r>
            <w:r w:rsidRPr="008326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формировании бюджета 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09</w:t>
            </w:r>
          </w:p>
        </w:tc>
      </w:tr>
      <w:tr w:rsidR="00692D66" w:rsidRPr="00B2400F" w:rsidTr="004E0A83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09</w:t>
            </w:r>
          </w:p>
        </w:tc>
        <w:tc>
          <w:tcPr>
            <w:tcW w:w="4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Совершенствование и повышение эффективности финансового контроля</w:t>
            </w:r>
          </w:p>
        </w:tc>
        <w:tc>
          <w:tcPr>
            <w:tcW w:w="17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Управление финансов Администрации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район», отдел экономики Администрации 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Глазовского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района, органы местного самоуправления 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Глазовского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2015-2020 годы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2021 год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Нормативные правовые акты Администрации </w:t>
            </w: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</w:t>
            </w: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Ежеквартальные отчеты органов местного самоуправления в </w:t>
            </w:r>
            <w:proofErr w:type="spellStart"/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Глазовском</w:t>
            </w:r>
            <w:proofErr w:type="spellEnd"/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районе  по осуществлению финансового контроля. Подготовка предложений по повышению качества контрольной деятельности, и</w:t>
            </w: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нформации о состоянии финансового контроля в 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Глазовском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районе. </w:t>
            </w: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Проведение семинаров, совещаний.</w:t>
            </w: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Ежеквартально в Министерство финансов представляются отчеты по контрольно-ревизионной работе. По заключению ревизии, проверки, даются предложения по устранению выявленных нарушений. Запрашивается информация об устранении, выявленных нарушений. По итогам ревизии проводится обсуждение материалов ревизии. За 2021 год </w:t>
            </w:r>
            <w:proofErr w:type="gram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проведены</w:t>
            </w:r>
            <w:proofErr w:type="gram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7 совещаний по обсуждению проверок. Предоставляется информация о проведенных ревизиях, проверках Главе МО «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район» и председателю районной комиссии районного Совета депутатов.</w:t>
            </w:r>
          </w:p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</w:tr>
      <w:tr w:rsidR="00692D66" w:rsidRPr="00B2400F" w:rsidTr="004E0A83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2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240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Переориентация контрольной деятельности органов местного самоуправления на оценку и  аудит эффективности</w:t>
            </w:r>
          </w:p>
        </w:tc>
        <w:tc>
          <w:tcPr>
            <w:tcW w:w="17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Органы местного самоуправления 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Глазовского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2015-2020 годы 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2021 год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Методическое обеспечение осуществления оценки и аудита эффективности. Нормативные правовые акты, органов местного </w:t>
            </w:r>
            <w:r w:rsidRPr="008326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самоуправления. Проведение семинаров, совещаний.</w:t>
            </w:r>
          </w:p>
        </w:tc>
        <w:tc>
          <w:tcPr>
            <w:tcW w:w="3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92D66" w:rsidRPr="008326BF" w:rsidRDefault="00692D66" w:rsidP="00E610F6">
            <w:pPr>
              <w:pStyle w:val="a9"/>
              <w:ind w:firstLine="709"/>
              <w:jc w:val="both"/>
              <w:rPr>
                <w:rFonts w:ascii="PT Astra Serif" w:hAnsi="PT Astra Serif"/>
                <w:sz w:val="16"/>
                <w:szCs w:val="16"/>
              </w:rPr>
            </w:pPr>
            <w:proofErr w:type="gramStart"/>
            <w:r w:rsidRPr="008326BF">
              <w:rPr>
                <w:rFonts w:ascii="PT Astra Serif" w:hAnsi="PT Astra Serif"/>
                <w:sz w:val="16"/>
                <w:szCs w:val="16"/>
              </w:rPr>
              <w:lastRenderedPageBreak/>
              <w:t xml:space="preserve">Главные распорядители, распорядители, получатели средств бюджета муниципального образования, главные администраторы (администраторы) доходов бюджета муниципального образования,  главные администраторы (администраторы) источников финансирования дефицита </w:t>
            </w:r>
            <w:r w:rsidRPr="008326BF">
              <w:rPr>
                <w:rFonts w:ascii="PT Astra Serif" w:hAnsi="PT Astra Serif"/>
                <w:sz w:val="16"/>
                <w:szCs w:val="16"/>
              </w:rPr>
              <w:lastRenderedPageBreak/>
              <w:t xml:space="preserve">бюджета муниципального образования осуществляют внутренний финансовый аудит в соответствии с федеральными  стандартами внутреннего финансового аудита, установленными Министерством финансов Российской Федерации, издают ведомственные (внутренние) акты, обеспечивающие осуществление внутреннего финансового аудита с соблюдением федеральных стандартов внутреннего финансового аудита. </w:t>
            </w:r>
            <w:proofErr w:type="gramEnd"/>
          </w:p>
          <w:p w:rsidR="00692D66" w:rsidRPr="008326BF" w:rsidRDefault="00692D66" w:rsidP="00E610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09</w:t>
            </w:r>
          </w:p>
        </w:tc>
      </w:tr>
      <w:tr w:rsidR="00692D66" w:rsidRPr="00B2400F" w:rsidTr="004E0A83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09</w:t>
            </w:r>
          </w:p>
        </w:tc>
        <w:tc>
          <w:tcPr>
            <w:tcW w:w="4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2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Организация и осуществление деятельности </w:t>
            </w: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органов местного самоуправления 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Глазовского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органа муниципального финансового контроля</w:t>
            </w:r>
            <w:r w:rsidRPr="008326BF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по </w:t>
            </w:r>
            <w:proofErr w:type="gramStart"/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контролю за</w:t>
            </w:r>
            <w:proofErr w:type="gramEnd"/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муниципальными закупками</w:t>
            </w:r>
          </w:p>
        </w:tc>
        <w:tc>
          <w:tcPr>
            <w:tcW w:w="17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Отел экономики Администрации </w:t>
            </w:r>
            <w:proofErr w:type="spellStart"/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Глазовского</w:t>
            </w:r>
            <w:proofErr w:type="spellEnd"/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района, </w:t>
            </w: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Управление финансов Администрации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район», органы местного самоуправления 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Глазовского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2015-2024 годы</w:t>
            </w:r>
          </w:p>
        </w:tc>
        <w:tc>
          <w:tcPr>
            <w:tcW w:w="7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Методическое обеспечение </w:t>
            </w:r>
            <w:proofErr w:type="gramStart"/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контроля за</w:t>
            </w:r>
            <w:proofErr w:type="gramEnd"/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муниципальными закупками. Нормативные правовые акты, регламентирующие деятельность органа муниципального финансового контроля, органов </w:t>
            </w: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местного самоуправления 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Глазовского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по </w:t>
            </w:r>
            <w:proofErr w:type="gramStart"/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контролю за</w:t>
            </w:r>
            <w:proofErr w:type="gramEnd"/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муниципальными закупками.</w:t>
            </w: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Проведение семинаров, совещаний. Проведение мероприятий по </w:t>
            </w:r>
            <w:proofErr w:type="gram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контролю за</w:t>
            </w:r>
            <w:proofErr w:type="gram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муниципальными закупками. Соблюдение законодательства в сфере муниципальных закупок</w:t>
            </w:r>
          </w:p>
        </w:tc>
        <w:tc>
          <w:tcPr>
            <w:tcW w:w="3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 2021 г. функции по контролю в сфере закупок осуществлял з</w:t>
            </w: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аместитель начальника отдела бухгалтерского учета, отчетности и казначейского исполнения бюджета – заместителем главного бухгалтера Управления финансов Администрации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район»  </w:t>
            </w: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 основании постановления Администрации МО «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район» от 16.127.2019 № 1.133.1. За 2021 год количество мероприятий по согласованию заключения контракта с единственным поставщиком (количество рассмотренных в  2021 году  9 обращений</w:t>
            </w:r>
            <w:proofErr w:type="gram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)</w:t>
            </w:r>
            <w:proofErr w:type="gram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</w:tr>
      <w:tr w:rsidR="00692D66" w:rsidRPr="00B2400F" w:rsidTr="004E0A83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after="240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Разработка перечней муниципальных услуг в соответствии с базовыми (отраслевыми) перечнями муниципальных услуг, утвержденными федеральными </w:t>
            </w: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 (в соответствии с требованиями пункта 3.1 статьи 69.2 БК РФ)</w:t>
            </w:r>
          </w:p>
        </w:tc>
        <w:tc>
          <w:tcPr>
            <w:tcW w:w="17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Органы местного самоуправления 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Глазовского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2016 год</w:t>
            </w:r>
          </w:p>
        </w:tc>
        <w:tc>
          <w:tcPr>
            <w:tcW w:w="7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     2021 г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Утвержденные перечни муниципальных услуг органами местного самоуправления 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Глазовского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района</w:t>
            </w:r>
            <w:proofErr w:type="gram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которые являются учредителями муниципальных учреждений, в 2016 году (для формирования муниципальных заданий на 2017 год и плановый период)</w:t>
            </w:r>
          </w:p>
        </w:tc>
        <w:tc>
          <w:tcPr>
            <w:tcW w:w="3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D66" w:rsidRPr="008326BF" w:rsidRDefault="00692D66" w:rsidP="00E610F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Структурными подразделениями администрации района</w:t>
            </w:r>
          </w:p>
          <w:p w:rsidR="00692D66" w:rsidRPr="008326BF" w:rsidRDefault="00692D66" w:rsidP="00E610F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муниципальные услуги сформированы в соответствии</w:t>
            </w: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с общероссийскими базовыми (отраслевыми) перечнями (классификаторами) государственных и </w:t>
            </w:r>
            <w:r w:rsidRPr="008326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муниципальных услуг, оказываемых физическим лицам, формирование, ведение и утверждение которых осуществляется в порядке, установленном Правительством Российской Федерации и региональным перечнем (классификатором) государственных (муниципальных) </w:t>
            </w:r>
            <w:proofErr w:type="gram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услуг</w:t>
            </w:r>
            <w:proofErr w:type="gram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не включенных в общероссийские базовые (отраслевые) перечни (классификаторы) государственных и муниципальных услуг, и работ, оказание и выполнение которых предусмотрено нормативными правовыми актами Удмуртской </w:t>
            </w:r>
            <w:proofErr w:type="gram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Республики (муниципальными правовыми актами муниципального образования "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район") (далее - региональный перечень (классификатор) государственных (муниципальных) услуг и работ)</w:t>
            </w:r>
            <w:proofErr w:type="gramEnd"/>
          </w:p>
          <w:p w:rsidR="00692D66" w:rsidRPr="008326BF" w:rsidRDefault="00692D66" w:rsidP="00E610F6">
            <w:pPr>
              <w:pStyle w:val="ConsPlusNormal"/>
              <w:jc w:val="both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09</w:t>
            </w:r>
          </w:p>
        </w:tc>
      </w:tr>
      <w:tr w:rsidR="00692D66" w:rsidRPr="00B2400F" w:rsidTr="004E0A83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09</w:t>
            </w:r>
          </w:p>
        </w:tc>
        <w:tc>
          <w:tcPr>
            <w:tcW w:w="4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5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Проведение оценки соответствия качества оказываемых муниципальных услуг утвержденным требованиям к качеству, изучение мнения населения о качестве оказываемых муниципальных услуг</w:t>
            </w:r>
          </w:p>
        </w:tc>
        <w:tc>
          <w:tcPr>
            <w:tcW w:w="17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Органы местного самоуправления 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Глазовского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2015-2024 годы</w:t>
            </w:r>
          </w:p>
        </w:tc>
        <w:tc>
          <w:tcPr>
            <w:tcW w:w="7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2021 г</w:t>
            </w:r>
          </w:p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Результаты оценки качества предоставленных муниципальных услуг, в том числе оценка населения (по видам услуг). </w:t>
            </w:r>
          </w:p>
        </w:tc>
        <w:tc>
          <w:tcPr>
            <w:tcW w:w="3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D66" w:rsidRPr="008326BF" w:rsidRDefault="00692D66" w:rsidP="00E610F6">
            <w:pPr>
              <w:widowControl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Постановлением Администрации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район»  от  27.06.2016 года № 74.2  утвержден Порядок соответствия качества муниципальных услуг, фактически оказываемых в муниципальном образовании «</w:t>
            </w:r>
            <w:proofErr w:type="spellStart"/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район», утвержденным требованиям к качеству муниципальных услуг». </w:t>
            </w:r>
          </w:p>
          <w:p w:rsidR="00692D66" w:rsidRPr="008326BF" w:rsidRDefault="00692D66" w:rsidP="00E610F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Постановление Администрации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район» </w:t>
            </w:r>
            <w:proofErr w:type="gramStart"/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от</w:t>
            </w:r>
            <w:proofErr w:type="gramEnd"/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</w:p>
          <w:p w:rsidR="00692D66" w:rsidRPr="008326BF" w:rsidRDefault="00692D66" w:rsidP="00E610F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от 29.12.2017 № 220 «Об утверждении требований к качеству муниципальных услуг, оказываемых в сфере образования бюджетными муниципальными общеобразовательными учреждениями и учреждениями дополнительного образования МО «</w:t>
            </w:r>
            <w:proofErr w:type="spellStart"/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район»</w:t>
            </w:r>
          </w:p>
          <w:p w:rsidR="00692D66" w:rsidRPr="008326BF" w:rsidRDefault="00692D66" w:rsidP="00E610F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Постановление Администрации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 </w:t>
            </w:r>
            <w:proofErr w:type="gram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от</w:t>
            </w:r>
            <w:proofErr w:type="gram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692D66" w:rsidRPr="008326BF" w:rsidRDefault="00692D66" w:rsidP="00E610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09.01.2020 № 1.1.1 «</w:t>
            </w:r>
            <w:proofErr w:type="gram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Об</w:t>
            </w:r>
            <w:proofErr w:type="gram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утверждений</w:t>
            </w:r>
            <w:proofErr w:type="gram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требований к качеству муниципальных услуг, оказываемых муниципальными учреждениями культуры»</w:t>
            </w:r>
          </w:p>
          <w:p w:rsidR="00692D66" w:rsidRPr="008326BF" w:rsidRDefault="00692D66" w:rsidP="00E610F6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Оказание муниципальной услуги по осуществлению библиотечного, библиографического и информационного обслуживания пользователей библиотеки </w:t>
            </w:r>
            <w:r w:rsidRPr="008326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– уровень удовлетворенности населения составил – 95,1%;</w:t>
            </w:r>
          </w:p>
          <w:p w:rsidR="00692D66" w:rsidRPr="008326BF" w:rsidRDefault="00692D66" w:rsidP="00E610F6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Оказание муниципальной услуги по организации и проведению культурно-массовых мероприятий составил – 93,4%</w:t>
            </w:r>
          </w:p>
          <w:p w:rsidR="00692D66" w:rsidRPr="008326BF" w:rsidRDefault="00692D66" w:rsidP="00E610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Оказание муниципальной услуги по предоставлению доступа к музейным фондам – 99,3%</w:t>
            </w:r>
          </w:p>
          <w:p w:rsidR="00692D66" w:rsidRPr="008326BF" w:rsidRDefault="00692D66" w:rsidP="00E610F6">
            <w:pPr>
              <w:widowControl w:val="0"/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16"/>
                <w:szCs w:val="16"/>
                <w:lang w:bidi="hi-IN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kern w:val="1"/>
                <w:sz w:val="16"/>
                <w:szCs w:val="16"/>
                <w:lang w:bidi="hi-IN"/>
              </w:rPr>
              <w:t>Было проведено изучение мнения населения о качестве оказания муниципальных услуг, предоставляемых муниципальными общеобразовательными учреждениями (Приказ Управления образования Администрации МО «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kern w:val="1"/>
                <w:sz w:val="16"/>
                <w:szCs w:val="16"/>
                <w:lang w:bidi="hi-IN"/>
              </w:rPr>
              <w:t>Глазовский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kern w:val="1"/>
                <w:sz w:val="16"/>
                <w:szCs w:val="16"/>
                <w:lang w:bidi="hi-IN"/>
              </w:rPr>
              <w:t xml:space="preserve"> район» от 08.12.2021 № 74-од «Об изучении мнения населения о качестве оказания муниципальных услуг образовательными учреждениями МО «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kern w:val="1"/>
                <w:sz w:val="16"/>
                <w:szCs w:val="16"/>
                <w:lang w:bidi="hi-IN"/>
              </w:rPr>
              <w:t>Глазовский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kern w:val="1"/>
                <w:sz w:val="16"/>
                <w:szCs w:val="16"/>
                <w:lang w:bidi="hi-IN"/>
              </w:rPr>
              <w:t xml:space="preserve"> район»).</w:t>
            </w:r>
          </w:p>
          <w:p w:rsidR="00692D66" w:rsidRPr="008326BF" w:rsidRDefault="00692D66" w:rsidP="00E610F6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kern w:val="1"/>
                <w:sz w:val="16"/>
                <w:szCs w:val="16"/>
                <w:lang w:bidi="hi-IN"/>
              </w:rPr>
              <w:t>Количество родителей, удовлетворенных  качеством предоставляемых услуг, составляет 97%.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09</w:t>
            </w:r>
          </w:p>
        </w:tc>
      </w:tr>
      <w:tr w:rsidR="00692D66" w:rsidRPr="00B2400F" w:rsidTr="004E0A83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39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09</w:t>
            </w:r>
          </w:p>
        </w:tc>
        <w:tc>
          <w:tcPr>
            <w:tcW w:w="427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48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Переход при финансовом обеспечении выполнения муниципальных заданий к единым методикам расчета нормативных затрат на оказание муниципальных услуг, с соблюдением общих требований, определенных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деятельности, а также с учетом территориальной и (или) отраслевой специфики</w:t>
            </w:r>
          </w:p>
        </w:tc>
        <w:tc>
          <w:tcPr>
            <w:tcW w:w="1741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Органы местного самоуправления 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Глазовского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2017 год</w:t>
            </w:r>
          </w:p>
        </w:tc>
        <w:tc>
          <w:tcPr>
            <w:tcW w:w="73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 Правовые акты, утверждающие методики расчета нормативных затрат на оказание муниципальных услуг, с учетом общих требований, определенных федеральным законодательством, с учетом территориальной и (или) отраслевой специфики (в разрезе муниципальных услуг)</w:t>
            </w:r>
          </w:p>
        </w:tc>
        <w:tc>
          <w:tcPr>
            <w:tcW w:w="3121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2D66" w:rsidRPr="008326BF" w:rsidRDefault="00692D66" w:rsidP="00E610F6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По отрасли образование нормативные затраты на оказание муниципальных услуг, рассчитываются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формирование, ведение и утверждение которых осуществляется в порядке, установленном Правительством Российской Федерации,  с учетом корректирующих коэффициентов  </w:t>
            </w:r>
            <w:r w:rsidRPr="008326BF">
              <w:rPr>
                <w:rFonts w:ascii="Times New Roman" w:hAnsi="Times New Roman"/>
                <w:sz w:val="16"/>
                <w:szCs w:val="16"/>
              </w:rPr>
              <w:t>Постановление Администрации МО «</w:t>
            </w:r>
            <w:proofErr w:type="spellStart"/>
            <w:r w:rsidRPr="008326BF">
              <w:rPr>
                <w:rFonts w:ascii="Times New Roman" w:hAnsi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/>
                <w:sz w:val="16"/>
                <w:szCs w:val="16"/>
              </w:rPr>
              <w:t xml:space="preserve"> район» от 30.12.2019 г. № 1.153 «Об утверждении коэффициентов выравнивания применяемых в бюджетных учреждениях по отрасли</w:t>
            </w:r>
            <w:proofErr w:type="gramEnd"/>
            <w:r w:rsidRPr="008326BF">
              <w:rPr>
                <w:rFonts w:ascii="Times New Roman" w:hAnsi="Times New Roman"/>
                <w:sz w:val="16"/>
                <w:szCs w:val="16"/>
              </w:rPr>
              <w:t xml:space="preserve"> «Образование» муниципального образования «</w:t>
            </w:r>
            <w:proofErr w:type="spellStart"/>
            <w:r w:rsidRPr="008326BF">
              <w:rPr>
                <w:rFonts w:ascii="Times New Roman" w:hAnsi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/>
                <w:sz w:val="16"/>
                <w:szCs w:val="16"/>
              </w:rPr>
              <w:t xml:space="preserve"> район»,</w:t>
            </w:r>
          </w:p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proofErr w:type="gram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По отрасли культура нормативные затраты на оказание муниципальных услуг, предусмотренные Региональным перечнем (классификатором) государственных (муниципальных) услуг не включенных в общероссийские базовые (отраслевые) перечни </w:t>
            </w:r>
            <w:r w:rsidRPr="008326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(классификаторы) государственных и муниципальных услуг, и работ, оказание и выполнение которых предусмотрено нормативными правовыми актами Удмуртской Республики (муниципальными правовыми актами муниципального образования "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район") рассчитываются в соответствии с Постановлением Администрации МО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 от 11.01.2021 № 1.1.5 «Об</w:t>
            </w:r>
            <w:proofErr w:type="gram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утверждении базовых нормативов затрат на оказание муниципальных услуг (выполнение работ) для муниципальных учреждений культуры МО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район», с учетом корректирующих коэффициентов  </w:t>
            </w:r>
            <w:r w:rsidRPr="008326BF">
              <w:rPr>
                <w:rFonts w:ascii="Times New Roman" w:hAnsi="Times New Roman"/>
                <w:sz w:val="16"/>
                <w:szCs w:val="16"/>
              </w:rPr>
              <w:t>Постановление Администрации МО «</w:t>
            </w:r>
            <w:proofErr w:type="spellStart"/>
            <w:r w:rsidRPr="008326BF">
              <w:rPr>
                <w:rFonts w:ascii="Times New Roman" w:hAnsi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/>
                <w:sz w:val="16"/>
                <w:szCs w:val="16"/>
              </w:rPr>
              <w:t xml:space="preserve"> район» от 12.01.2021 № 1.2.1 «Об утверждении коэффициентов выравнивания и нормативных затрат на оказание муниципальных услуг (выполнение работ) для бюджетных учреждений культуры МО «</w:t>
            </w:r>
            <w:proofErr w:type="spellStart"/>
            <w:r w:rsidRPr="008326BF">
              <w:rPr>
                <w:rFonts w:ascii="Times New Roman" w:hAnsi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/>
                <w:sz w:val="16"/>
                <w:szCs w:val="16"/>
              </w:rPr>
              <w:t xml:space="preserve"> район»</w:t>
            </w: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в связи с отсутствием утвержденных базовых нормативов затрат на оказание государственных</w:t>
            </w:r>
            <w:proofErr w:type="gram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(муниципальных) услуг (выполнение работ) на республиканском уровне.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09</w:t>
            </w:r>
          </w:p>
        </w:tc>
      </w:tr>
      <w:tr w:rsidR="00692D66" w:rsidRPr="00B2400F" w:rsidTr="004E0A83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3097"/>
        </w:trPr>
        <w:tc>
          <w:tcPr>
            <w:tcW w:w="39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09</w:t>
            </w:r>
          </w:p>
        </w:tc>
        <w:tc>
          <w:tcPr>
            <w:tcW w:w="427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48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Оптимизация сети муниципальных учреждений</w:t>
            </w:r>
          </w:p>
        </w:tc>
        <w:tc>
          <w:tcPr>
            <w:tcW w:w="1741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Органы местного самоуправления 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Глазовского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2015-2024 годы</w:t>
            </w:r>
          </w:p>
        </w:tc>
        <w:tc>
          <w:tcPr>
            <w:tcW w:w="73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Ликвидация или преобразование муниципальных учреждений, не оказывающих услуги, непосредственно направленные на реализацию полномочий органов местного самоуправления 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Глазовского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района, а также не соответствующие профилю органа, осуществляющего функции и полномочия учредителя, в организации иной организационно-</w:t>
            </w:r>
            <w:r w:rsidRPr="008326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правовой формы. Изменение типа бюджетных и автономных учреждений, оказывающих услуги в интересах органов местного самоуправления, на тип казенного учреждения, либо их ликвидация</w:t>
            </w:r>
          </w:p>
        </w:tc>
        <w:tc>
          <w:tcPr>
            <w:tcW w:w="312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В 2020 году разработан план мероприятий  на 2020-2024 годы  по росту доходов бюджета, оптимизации расходов бюджета и сокращению муниципального долга, утвержден Постановлением от 27.01.2020 г № 1.11 </w:t>
            </w:r>
          </w:p>
          <w:p w:rsidR="00692D66" w:rsidRPr="008326BF" w:rsidRDefault="00692D66" w:rsidP="00E610F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 связи с централизацией бухгалтерии. С 1 июня 2021 года проведена реорганизация 3 централизованных бухгалтерий (МКУ «ЦБУК», МКУ «ЦБ УО Администрации МО «</w:t>
            </w:r>
            <w:proofErr w:type="spellStart"/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район» и  МКУ  «ЦБ </w:t>
            </w:r>
            <w:proofErr w:type="spellStart"/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Глазовского</w:t>
            </w:r>
            <w:proofErr w:type="spellEnd"/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района») путем присоединения в одну централизованную бухгалтерию МКУ  «ЦБ </w:t>
            </w:r>
            <w:proofErr w:type="spellStart"/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Глазовского</w:t>
            </w:r>
            <w:proofErr w:type="spellEnd"/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района».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</w:tr>
      <w:tr w:rsidR="00692D66" w:rsidRPr="00B2400F" w:rsidTr="004E0A83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1172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09</w:t>
            </w:r>
          </w:p>
        </w:tc>
        <w:tc>
          <w:tcPr>
            <w:tcW w:w="427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4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48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4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Упорядочение формирования перечней услуг, оказываемых на платной основе в муниципальных учреждениях</w:t>
            </w:r>
          </w:p>
        </w:tc>
        <w:tc>
          <w:tcPr>
            <w:tcW w:w="1741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Управление финансов Администрации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2015-2020 годы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 Правовые акты, предусматривающие меры по исключению возможности злоупотреблений руководителей муниципальных учреждений в части взимания платы за оказание муниципальных услуг, гарантированных населению за счет средств бюджета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</w:t>
            </w:r>
          </w:p>
        </w:tc>
        <w:tc>
          <w:tcPr>
            <w:tcW w:w="3121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92D66" w:rsidRPr="008326BF" w:rsidRDefault="00692D66" w:rsidP="00E610F6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Постановление Администрации муниципального образования «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район» от 21.02.2018г.  № 1.33 «Об установлении цен на платные услуги, МУДО «Детско-юношеская спортивная школа»;</w:t>
            </w:r>
          </w:p>
          <w:p w:rsidR="00692D66" w:rsidRPr="008326BF" w:rsidRDefault="00692D66" w:rsidP="00E610F6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Постановление Администрации муниципального образования «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район» от 01.06.2018г.  № 1.84.2 «Об установлении цены на платную услугу,  МУДО «Детско-юношеская спортивная школа»;</w:t>
            </w:r>
          </w:p>
          <w:p w:rsidR="00692D66" w:rsidRPr="008326BF" w:rsidRDefault="00692D66" w:rsidP="00E610F6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  <w:p w:rsidR="00692D66" w:rsidRPr="008326BF" w:rsidRDefault="00692D66" w:rsidP="00E610F6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Постановление Администрации муниципального образования «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район» от 29.11.2019г.  № 1.130.1 «Об установлении цен на платные услуги, МБОУДО «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Понинская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ДШИ».</w:t>
            </w:r>
          </w:p>
          <w:p w:rsidR="00692D66" w:rsidRPr="008326BF" w:rsidRDefault="00692D66" w:rsidP="00E610F6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  <w:p w:rsidR="00692D66" w:rsidRPr="008326BF" w:rsidRDefault="00692D66" w:rsidP="00E610F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Постановление Администрации МО «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район» от 11.01.2018 № 1.1.8 «</w:t>
            </w: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Об утверждении прейскуранта цен на платные услуги, оказываемые муниципальным </w:t>
            </w:r>
            <w:r w:rsidRPr="008326BF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учреждением культуры «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Глазовский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районный историко-краеведческий музейный комплекс» муниципального образования «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Глазовский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район».</w:t>
            </w:r>
          </w:p>
          <w:p w:rsidR="00692D66" w:rsidRPr="008326BF" w:rsidRDefault="00692D66" w:rsidP="00E610F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:rsidR="00692D66" w:rsidRPr="008326BF" w:rsidRDefault="00692D66" w:rsidP="00E610F6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sz w:val="16"/>
                <w:szCs w:val="16"/>
              </w:rPr>
              <w:t>Постановление Администрации МО «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район» от 19.02.2020 № 1.26.1 «</w:t>
            </w:r>
            <w:r w:rsidRPr="008326BF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Об установлении цен на платные услуги, оказываемые муниципальным учреждением культуры «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Глазовский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</w:t>
            </w:r>
            <w:r w:rsidRPr="008326BF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lastRenderedPageBreak/>
              <w:t>районный историко-краеведческий музейный комплекс» муниципального образования «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Глазовский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район».</w:t>
            </w:r>
          </w:p>
          <w:p w:rsidR="00692D66" w:rsidRPr="008326BF" w:rsidRDefault="00692D66" w:rsidP="00E610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Постановление  Администрации муниципального образования «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район» «Об установлении цен на платные услуги МБУК «Центр 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КиТ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» от 17.05.2017 № 77, от 01.09.2015 № 116.1 от 11.09.2017 № 132.1, от 14.11.2017 № 176.1, от 28.11.2018 № 1.135.1, </w:t>
            </w:r>
            <w:proofErr w:type="gram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</w:t>
            </w:r>
            <w:proofErr w:type="gram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18.05.2018 № 1.77.</w:t>
            </w:r>
          </w:p>
          <w:p w:rsidR="00692D66" w:rsidRPr="008326BF" w:rsidRDefault="00692D66" w:rsidP="00E610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  <w:p w:rsidR="00692D66" w:rsidRPr="008326BF" w:rsidRDefault="00692D66" w:rsidP="00E610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Постановление  Администрации муниципального образования «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район» от 30.03.2018 № 1.48.1 «</w:t>
            </w: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 xml:space="preserve">Об установлении цен на услуги, предоставление которых осуществляется на платной основе муниципального </w:t>
            </w:r>
            <w:r w:rsidRPr="008326BF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учреждения культуры «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Глазовская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районная централизованная библиотечная система» МО «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Глазовский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район»</w:t>
            </w: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  <w:p w:rsidR="00692D66" w:rsidRPr="008326BF" w:rsidRDefault="00692D66" w:rsidP="00E610F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2D66" w:rsidRPr="008326BF" w:rsidRDefault="00692D66" w:rsidP="00E610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Постановление  Администрации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 от 21.05.2020 № 1.57 «Об 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утверждениии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Прейскуранта цен на услуги, оказываемые муниципальным учреждением культуры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Глазовская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районная централизованная библиотечная система» МО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район».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09</w:t>
            </w:r>
          </w:p>
        </w:tc>
      </w:tr>
      <w:tr w:rsidR="00692D66" w:rsidRPr="00B2400F" w:rsidTr="004E0A83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09</w:t>
            </w:r>
          </w:p>
        </w:tc>
        <w:tc>
          <w:tcPr>
            <w:tcW w:w="427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4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48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4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Внедрение и совершенствование </w:t>
            </w:r>
            <w:proofErr w:type="gramStart"/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систем оплаты труда работников муниципальных учреждений </w:t>
            </w: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proofErr w:type="gram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 </w:t>
            </w: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 применением в учреждениях принципов «эффективного контракта»</w:t>
            </w:r>
          </w:p>
        </w:tc>
        <w:tc>
          <w:tcPr>
            <w:tcW w:w="1741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Органы местного самоуправления 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Глазовского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2015-2017 годы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2021 год</w:t>
            </w:r>
          </w:p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autoSpaceDE w:val="0"/>
              <w:autoSpaceDN w:val="0"/>
              <w:adjustRightInd w:val="0"/>
              <w:ind w:firstLine="1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gram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Правовые акты, устанавливающие системы оплаты труда в </w:t>
            </w: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муниципальных</w:t>
            </w: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учреждениях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 (по органам местного самоуправления 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Глазовского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района, осуществляющим функции и полномочия учредителя муниципальных учреждений 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Глазовского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района),  с установлением показателей и критериев оценки </w:t>
            </w:r>
            <w:r w:rsidRPr="008326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эффективности деятельности работников  </w:t>
            </w: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муниципальных учреждений </w:t>
            </w: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для назначения им стимулирующих выплат в зависимости от результатов труда и качества оказываемых муниципальных услуг</w:t>
            </w:r>
            <w:proofErr w:type="gramEnd"/>
          </w:p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121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Завершена работа по переходу на эффективный контракт с работниками образовательных организаций. На основании Положения о выплатах стимулирующего характера руководителям образовательных учреждений (Постановление Администрации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район» № 1.111 от 23.09.2019, 1.91.1 от 31.08.2021г</w:t>
            </w:r>
            <w:proofErr w:type="gramStart"/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от 28.09.2020г. № 1.102 «Об утверждении Положения о порядке установления выплат стимулирующего характера руководителям муниципальных учреждений, подконтрольных Управлению образования Администрации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район»), Положения об оплате труда работников муниципальных общеобразовательных учреждений (приложение «Выплаты стимулирующего характера») заключены трудовые договоры в виде эффективных контрактов </w:t>
            </w: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со всеми руководителями и педагогическими работниками образовательных учреждений.</w:t>
            </w:r>
          </w:p>
          <w:p w:rsidR="00692D66" w:rsidRPr="008326BF" w:rsidRDefault="00692D66" w:rsidP="00E610F6">
            <w:pPr>
              <w:spacing w:before="40" w:after="4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692D66" w:rsidRPr="008326BF" w:rsidRDefault="00692D66" w:rsidP="00E610F6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Постановление Администрации МО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 от 12 мая  2015 г. №60</w:t>
            </w:r>
          </w:p>
          <w:p w:rsidR="00692D66" w:rsidRPr="008326BF" w:rsidRDefault="00692D66" w:rsidP="00E610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«Об утверждении  </w:t>
            </w:r>
            <w:proofErr w:type="gram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показателей оценки профессиональной деятельности руководителей муниципальных учреждений культуры муниципального</w:t>
            </w:r>
            <w:proofErr w:type="gram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</w:t>
            </w:r>
          </w:p>
          <w:p w:rsidR="00692D66" w:rsidRPr="008326BF" w:rsidRDefault="00692D66" w:rsidP="00E610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Постановление Администраций от 30.03.2015 № 36 « Об утверждении  Порядка отнесения </w:t>
            </w:r>
            <w:proofErr w:type="spellStart"/>
            <w:proofErr w:type="gram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муниципаль-ных</w:t>
            </w:r>
            <w:proofErr w:type="spellEnd"/>
            <w:proofErr w:type="gram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учреждений культуры к группам  по оплате труда руководителей»</w:t>
            </w:r>
          </w:p>
          <w:p w:rsidR="00692D66" w:rsidRPr="008326BF" w:rsidRDefault="00692D66" w:rsidP="00E610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Постановление Администрации МО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 от 16.12.2015 № 150</w:t>
            </w:r>
            <w:proofErr w:type="gram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326BF">
              <w:rPr>
                <w:rFonts w:ascii="Times New Roman" w:hAnsi="Times New Roman" w:cs="Times New Roman"/>
                <w:bCs/>
                <w:sz w:val="16"/>
                <w:szCs w:val="16"/>
              </w:rPr>
              <w:t>О</w:t>
            </w:r>
            <w:proofErr w:type="gramEnd"/>
            <w:r w:rsidRPr="008326BF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внесении изменений в  постановление Администрации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bCs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район» от 02.10.2013 </w:t>
            </w: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№112.1 «Об утверждении целевых показателей эффективности деятельности муниципальных учреждений  культуры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   </w:t>
            </w:r>
          </w:p>
          <w:p w:rsidR="00692D66" w:rsidRPr="008326BF" w:rsidRDefault="00692D66" w:rsidP="00E610F6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  <w:p w:rsidR="00692D66" w:rsidRPr="008326BF" w:rsidRDefault="00692D66" w:rsidP="00E610F6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Постановление  Администрации Муниципального образования «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 от 12 декабря 2017 года № 198 «Об утверждении Положения об оплате труда работников муниципального учреждения культуры «Центр культуры и туризма 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Глазовского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района»  </w:t>
            </w:r>
          </w:p>
          <w:p w:rsidR="00692D66" w:rsidRPr="008326BF" w:rsidRDefault="00692D66" w:rsidP="00E610F6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692D66" w:rsidRPr="008326BF" w:rsidRDefault="00692D66" w:rsidP="00E610F6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Постановление Администрации Муниципального образования «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район» № 1.10 от 29.01.2018 г. « О внесении изменений в Положение об оплате труда работников муниципального учреждения культуры «Центр культуры и туризма 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Глазовского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района» утвержденного постановлением  Администрации Муниципального Образования «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 от 12 декабря 2017 года № 198  </w:t>
            </w:r>
          </w:p>
          <w:p w:rsidR="00692D66" w:rsidRPr="008326BF" w:rsidRDefault="00692D66" w:rsidP="00E610F6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692D66" w:rsidRPr="008326BF" w:rsidRDefault="00692D66" w:rsidP="00E610F6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Постановление Администрации Муниципального Образования «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район» № 1.103 от 22.08.2019 г. « О внесении изменений в Положение об оплате труда работников муниципального учреждения культуры «Центр культуры и туризма 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Глазовского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района» утвержденного постановлением  Администрации Муниципального Образования «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 от 12 декабря 2017 года № 198  (в ред. постановления от 29.01.2018 № 1.10)</w:t>
            </w:r>
          </w:p>
          <w:p w:rsidR="00692D66" w:rsidRPr="008326BF" w:rsidRDefault="00692D66" w:rsidP="00E610F6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692D66" w:rsidRPr="008326BF" w:rsidRDefault="00692D66" w:rsidP="00E610F6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Постановление Администрации Муниципального Образования «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район» № 1.95 «О внесении изменений в Положение об оплате труда работников МБУК «Центр 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КиТ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», утвержденного постановлением Администрации Муниципального Образования «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район» от 12 декабря 2017 года № 198  (в ред. постановления от 29.01.2018 № 1.10, № 1.103 от 22.08.2019 г. № 1.104.1 от 29.09.2020  г</w:t>
            </w:r>
            <w:proofErr w:type="gram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)</w:t>
            </w:r>
            <w:proofErr w:type="gramEnd"/>
          </w:p>
          <w:p w:rsidR="00692D66" w:rsidRPr="008326BF" w:rsidRDefault="00692D66" w:rsidP="00E610F6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692D66" w:rsidRPr="008326BF" w:rsidRDefault="00692D66" w:rsidP="00E610F6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Постановление Администрации Муниципального Образования «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район» № 1.104.1 от 29.09.2020  г. «О внесении изменений в Положение 4 об оплате труда работников муниципального учреждения культуры «Центр культуры и туризма 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Глазовского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района» утвержденного постановлением  Администрации Муниципального Образования «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 от 12 декабря 2017 года № 198  (в ред. постановления от 29.01.2018 № 1.10, от 22.08.2019 № 1.103)</w:t>
            </w:r>
            <w:proofErr w:type="gramEnd"/>
          </w:p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  <w:p w:rsidR="00692D66" w:rsidRPr="008326BF" w:rsidRDefault="00692D66" w:rsidP="00E610F6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Постановление Администрации Муниципального образования «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район» № 1.39 от 01.04.2021 «Об отнесении к группе по оплате труда»,  </w:t>
            </w:r>
          </w:p>
          <w:p w:rsidR="00692D66" w:rsidRPr="008326BF" w:rsidRDefault="00692D66" w:rsidP="00E610F6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Постановление Администрации Муниципального образования «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район» № 1.26 от 05.03.2021 «Об отнесении к группе по оплате труда»,  </w:t>
            </w:r>
          </w:p>
          <w:p w:rsidR="00692D66" w:rsidRPr="008326BF" w:rsidRDefault="00692D66" w:rsidP="00E610F6">
            <w:pPr>
              <w:pStyle w:val="ae"/>
              <w:rPr>
                <w:color w:val="000000"/>
                <w:sz w:val="16"/>
                <w:szCs w:val="16"/>
              </w:rPr>
            </w:pPr>
            <w:r w:rsidRPr="008326BF">
              <w:rPr>
                <w:color w:val="000000"/>
                <w:sz w:val="16"/>
                <w:szCs w:val="16"/>
              </w:rPr>
              <w:t>Постановление Администрации Муниципального образования «</w:t>
            </w:r>
            <w:proofErr w:type="spellStart"/>
            <w:r w:rsidRPr="008326BF">
              <w:rPr>
                <w:color w:val="000000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color w:val="000000"/>
                <w:sz w:val="16"/>
                <w:szCs w:val="16"/>
              </w:rPr>
              <w:t xml:space="preserve"> район» № 1.25 от 05.03.2021 «Об установлении группы оплаты труда </w:t>
            </w:r>
            <w:r w:rsidRPr="008326BF">
              <w:rPr>
                <w:color w:val="000000"/>
                <w:sz w:val="16"/>
                <w:szCs w:val="16"/>
              </w:rPr>
              <w:lastRenderedPageBreak/>
              <w:t xml:space="preserve">муниципальному бюджетному учреждению культуры «Центр культуры и туризма </w:t>
            </w:r>
            <w:proofErr w:type="spellStart"/>
            <w:r w:rsidRPr="008326BF">
              <w:rPr>
                <w:color w:val="000000"/>
                <w:sz w:val="16"/>
                <w:szCs w:val="16"/>
              </w:rPr>
              <w:t>Глазовского</w:t>
            </w:r>
            <w:proofErr w:type="spellEnd"/>
            <w:r w:rsidRPr="008326BF">
              <w:rPr>
                <w:color w:val="000000"/>
                <w:sz w:val="16"/>
                <w:szCs w:val="16"/>
              </w:rPr>
              <w:t xml:space="preserve"> района»</w:t>
            </w:r>
          </w:p>
          <w:p w:rsidR="00692D66" w:rsidRPr="008326BF" w:rsidRDefault="00692D66" w:rsidP="00E610F6">
            <w:pPr>
              <w:pStyle w:val="ae"/>
              <w:rPr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09</w:t>
            </w:r>
          </w:p>
        </w:tc>
      </w:tr>
      <w:tr w:rsidR="00692D66" w:rsidRPr="00B2400F" w:rsidTr="004E0A83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118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09</w:t>
            </w:r>
          </w:p>
        </w:tc>
        <w:tc>
          <w:tcPr>
            <w:tcW w:w="427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4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48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4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Мониторинг оказания муниципальных услуг в сферах образования, культуры, предусматривающий формирование плана по решению выявленных проблем</w:t>
            </w:r>
          </w:p>
        </w:tc>
        <w:tc>
          <w:tcPr>
            <w:tcW w:w="1741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Управление финансов Администрации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район», органы местного самоуправления 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Глазовского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2015-2024 годы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2021 г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Результаты мониторинга. Формирование планов по решению выявленных проблем. Организация работ по устранению выявленных проблем (правовые акты, совещания)</w:t>
            </w:r>
          </w:p>
        </w:tc>
        <w:tc>
          <w:tcPr>
            <w:tcW w:w="3121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Согласно Постановлению Администрации муниципального образования «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район» от 23.08.2012 года № 187  проводится ежегодная оценка (мониторинг) потребности в предоставлении муниципальных услуг</w:t>
            </w:r>
            <w:proofErr w:type="gram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;</w:t>
            </w:r>
            <w:proofErr w:type="gramEnd"/>
          </w:p>
          <w:p w:rsidR="00692D66" w:rsidRPr="008326BF" w:rsidRDefault="00692D66" w:rsidP="00E610F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В соответствии с Постановлением  от 30.12.2015 года № 159 «Об утверждении порядка осуществлении </w:t>
            </w:r>
            <w:proofErr w:type="gram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контроля за</w:t>
            </w:r>
            <w:proofErr w:type="gram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выполнением муниципального задания» ежеквартально проводятся  заседании комиссии по Контролю за исполнением муниципального задания муниципальными учреждениями культуры и образования  комиссией даются рекомендации по решению выявленных проблем.</w:t>
            </w:r>
          </w:p>
          <w:p w:rsidR="00692D66" w:rsidRPr="008326BF" w:rsidRDefault="00692D66" w:rsidP="00E610F6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Постановление Администрации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 № 103.2 от 31.10.2016 г «О Порядке внесения изменений  в муниципальные задания муниципальных учреждений культуры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</w:t>
            </w:r>
          </w:p>
          <w:p w:rsidR="00692D66" w:rsidRPr="008326BF" w:rsidRDefault="00692D66" w:rsidP="00E610F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Постановление Администрации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 № 112.1 от 22.11.2016 г. «Об утверждении порядка внесения изменений  в муниципальные зада-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муниципальных бюджетных 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общеобра-зовательных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учреждений и учреждений дополнительного образования МО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</w:t>
            </w:r>
            <w:proofErr w:type="gramEnd"/>
          </w:p>
          <w:p w:rsidR="00692D66" w:rsidRPr="008326BF" w:rsidRDefault="00692D66" w:rsidP="00E610F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В соответствии с утвержденными Порядками по внесению изменений в </w:t>
            </w: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муниципальные </w:t>
            </w:r>
            <w:r w:rsidRPr="008326B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задания  муниципальных учреждений </w:t>
            </w: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район», предусмотрены финансовые санкции (штрафы, изъятия) </w:t>
            </w: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за невыполнение утвержденных требований к качеству муниципальных услуг</w:t>
            </w: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692D66" w:rsidRPr="008326BF" w:rsidRDefault="00692D66" w:rsidP="00E610F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</w:tr>
      <w:tr w:rsidR="00692D66" w:rsidRPr="00B2400F" w:rsidTr="004E0A83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</w:t>
            </w:r>
          </w:p>
        </w:tc>
        <w:tc>
          <w:tcPr>
            <w:tcW w:w="427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44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548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Проведение мониторинга и оценки </w:t>
            </w:r>
            <w:proofErr w:type="gram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качества финансового менеджмента главных распорядителей средств бюджета муниципального</w:t>
            </w:r>
            <w:proofErr w:type="gram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район», применение результатов оценки</w:t>
            </w:r>
          </w:p>
        </w:tc>
        <w:tc>
          <w:tcPr>
            <w:tcW w:w="1741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Управление финансов Администрации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2015-2024 годы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2,3,4 кварталы 2021 г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gram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Результаты оценки качества финансового менеджмента главных распорядителей средств бюджета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район», публикация данных в открытом доступен на сайте </w:t>
            </w:r>
            <w:r w:rsidRPr="008326BF">
              <w:rPr>
                <w:rFonts w:ascii="Times New Roman" w:hAnsi="Times New Roman" w:cs="Times New Roman"/>
                <w:sz w:val="16"/>
                <w:szCs w:val="16"/>
                <w:lang w:val="x-none"/>
              </w:rPr>
              <w:t xml:space="preserve">Администрации </w:t>
            </w: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муниципального образования</w:t>
            </w:r>
            <w:r w:rsidRPr="008326BF">
              <w:rPr>
                <w:rFonts w:ascii="Times New Roman" w:hAnsi="Times New Roman" w:cs="Times New Roman"/>
                <w:sz w:val="16"/>
                <w:szCs w:val="16"/>
                <w:lang w:val="x-none"/>
              </w:rPr>
              <w:t xml:space="preserve"> "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  <w:lang w:val="x-none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  <w:lang w:val="x-none"/>
              </w:rPr>
              <w:t xml:space="preserve"> район"</w:t>
            </w: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Повышение </w:t>
            </w:r>
            <w:proofErr w:type="gram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качества финансового управления главных распорядителей средств бюджета муниципального</w:t>
            </w:r>
            <w:proofErr w:type="gram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</w:t>
            </w:r>
          </w:p>
        </w:tc>
        <w:tc>
          <w:tcPr>
            <w:tcW w:w="3121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 2021 году в соответствии с Постановлением от 14.03.2012 г. № 25.10 «Об утверждении Положения об организации проведения мониторинга качества финансового менеджмента, осуществляемого главными распорядителями средств бюджета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район»  проведен мониторинг за 2020 год. Средний уровень качества финансового менеджмента главных распорядителей 78,2% . Наивысший  95 %  Управление финансов, </w:t>
            </w:r>
            <w:proofErr w:type="spellStart"/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районный Совет депутатов 85,8%, МО «</w:t>
            </w:r>
            <w:proofErr w:type="spellStart"/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Адамское</w:t>
            </w:r>
            <w:proofErr w:type="spellEnd"/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» 81,4%.</w:t>
            </w:r>
          </w:p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Наименьший 62 % у  Администрации МО «</w:t>
            </w:r>
            <w:proofErr w:type="spellStart"/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район»  (данные 2020 года).   В течение 2021 года проводился мониторинг  качества финансового менеджмента главных распорядителей ежеквартально. Средний уровень качества финансового менеджмента главных распорядителей  составил </w:t>
            </w:r>
            <w:proofErr w:type="gramStart"/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:з</w:t>
            </w:r>
            <w:proofErr w:type="gramEnd"/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 1 кв.-94,1%;2 кв.-77,6%;3кв.-81%, 4 кв.-78,7%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2D66" w:rsidRPr="008326BF" w:rsidRDefault="00692D66" w:rsidP="00E610F6">
            <w:pPr>
              <w:spacing w:before="40"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</w:tr>
      <w:tr w:rsidR="00692D66" w:rsidRPr="00B2400F" w:rsidTr="004E0A83">
        <w:trPr>
          <w:gridBefore w:val="1"/>
          <w:wBefore w:w="21" w:type="dxa"/>
          <w:trHeight w:val="282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54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Координация работы и методическая поддержка главных распорядителей средств бюджета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 по вопросам, связанным с повышением эффективности бюджетных расходов и повышением качества управления общественными финансами</w:t>
            </w:r>
          </w:p>
        </w:tc>
        <w:tc>
          <w:tcPr>
            <w:tcW w:w="17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Управление финансов Администрации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2015-2024 годы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3,4 кварталы 2021 г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Разработка методических рекомендаций для главных распорядителей средств бюджета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 по вопросам, связанным с повышением эффективности бюджетных расходов и повышением качества управления общественными финансами</w:t>
            </w:r>
          </w:p>
        </w:tc>
        <w:tc>
          <w:tcPr>
            <w:tcW w:w="31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Отношение дефицита бюджета муниципального 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 к доходам бюджета, рассчитанное в соответствии с требованиями Бюджетного </w:t>
            </w:r>
            <w:hyperlink r:id="rId10" w:history="1">
              <w:r w:rsidRPr="008326BF">
                <w:rPr>
                  <w:rFonts w:ascii="Times New Roman" w:hAnsi="Times New Roman" w:cs="Times New Roman"/>
                  <w:sz w:val="16"/>
                  <w:szCs w:val="16"/>
                </w:rPr>
                <w:t>кодекса</w:t>
              </w:r>
            </w:hyperlink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Российской  Федерации - не более 10 %.</w:t>
            </w:r>
          </w:p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Средний уровень </w:t>
            </w:r>
            <w:proofErr w:type="gramStart"/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качества финансового менеджмента главных распорядителей </w:t>
            </w: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средств бюджета</w:t>
            </w:r>
            <w:proofErr w:type="gram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Глазовского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78,7</w:t>
            </w: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%  за 2021 год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</w:tr>
      <w:tr w:rsidR="00692D66" w:rsidRPr="00B2400F" w:rsidTr="004E0A83">
        <w:trPr>
          <w:gridBefore w:val="1"/>
          <w:wBefore w:w="21" w:type="dxa"/>
          <w:trHeight w:val="282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54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Стимулирование главных распорядителей средств бюджета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  по итогам оценки качества финансового менеджмента</w:t>
            </w:r>
          </w:p>
        </w:tc>
        <w:tc>
          <w:tcPr>
            <w:tcW w:w="17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Управление финансов Администрации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2015-2024 годы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квартал 2021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Поощрение главных распорядителей средств бюджета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район», </w:t>
            </w:r>
            <w:r w:rsidRPr="008326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добившихся лучших результатов в управлении финансами, по результатам годовой оценки качества финансового менеджмента</w:t>
            </w:r>
          </w:p>
        </w:tc>
        <w:tc>
          <w:tcPr>
            <w:tcW w:w="31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В связи с недостаточностью финансовых средств поощрение главных распорядителей не проводилось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</w:tr>
      <w:tr w:rsidR="00692D66" w:rsidRPr="00B2400F" w:rsidTr="004E0A83">
        <w:trPr>
          <w:gridBefore w:val="1"/>
          <w:wBefore w:w="21" w:type="dxa"/>
          <w:trHeight w:val="282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</w:t>
            </w:r>
          </w:p>
        </w:tc>
        <w:tc>
          <w:tcPr>
            <w:tcW w:w="4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54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Законодательное закрепление общих принципов предоставления субсидий из бюджета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  бюджетам муниципальных образований, включая требование об их распределении между муниципальными образованиями  решением о бюджете (за исключением субсидий, предоставляемых на конкурсной основе), а также установление общих принципов предоставления субсидий бюджетам муниципальных образований в условиях внедрения муниципальных программ</w:t>
            </w:r>
          </w:p>
        </w:tc>
        <w:tc>
          <w:tcPr>
            <w:tcW w:w="17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Управление финансов Администрации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2016-2024 годы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sz w:val="16"/>
                <w:szCs w:val="16"/>
              </w:rPr>
              <w:t>2021г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gram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Внесение изменений в Постановление Главы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 </w:t>
            </w:r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от 10 февраля 2012 года № 3.1.1 «Об утверждении Порядка предоставления иных межбюджетных трансфертов из бюджета </w:t>
            </w:r>
            <w:proofErr w:type="spellStart"/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Глазовского</w:t>
            </w:r>
            <w:proofErr w:type="spellEnd"/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района бюджетам муниципальных образований (поселений</w:t>
            </w:r>
            <w:proofErr w:type="gramEnd"/>
          </w:p>
        </w:tc>
        <w:tc>
          <w:tcPr>
            <w:tcW w:w="31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Постановление Главы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 </w:t>
            </w:r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от 10 февраля 2012 года № 3.1.1 «Об утверждении Порядка предоставления иных межбюджетных трансфертов из бюджета </w:t>
            </w:r>
            <w:proofErr w:type="spellStart"/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Глазовского</w:t>
            </w:r>
            <w:proofErr w:type="spellEnd"/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района бюджетам муниципальных образований (поселений) отменено.</w:t>
            </w:r>
          </w:p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Принято </w:t>
            </w: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Решение Совета депутатов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 от 28.03.2019 № 254 «Об утверждения положения «О регулировании  межбюджетных отношений в муниципальном образовании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 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</w:tr>
      <w:tr w:rsidR="00692D66" w:rsidRPr="00B2400F" w:rsidTr="004E0A83">
        <w:trPr>
          <w:gridBefore w:val="1"/>
          <w:wBefore w:w="21" w:type="dxa"/>
          <w:trHeight w:val="282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54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Публикация сведений  на </w:t>
            </w: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официальном сайте Администрации </w:t>
            </w: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 </w:t>
            </w:r>
          </w:p>
        </w:tc>
        <w:tc>
          <w:tcPr>
            <w:tcW w:w="17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Управление финансов Администрации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2015-2024 годы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2021 год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Опубликованные сведения, предусмотренные порядком размещения информации на сайте </w:t>
            </w: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Администрации </w:t>
            </w:r>
            <w:proofErr w:type="spellStart"/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Глазовского</w:t>
            </w:r>
            <w:proofErr w:type="spellEnd"/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района </w:t>
            </w:r>
          </w:p>
        </w:tc>
        <w:tc>
          <w:tcPr>
            <w:tcW w:w="31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В целях повышения прозрачности  проводимой бюджетной политики, механизм официального раскрытия информации о бюджетном процессе в Муниципальном 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образованияя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«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район» реализован через официальный сайт Администрации МО «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район» в сети Интернет.</w:t>
            </w:r>
            <w:proofErr w:type="gram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В </w:t>
            </w: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Управлении финансов Администрации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 утвержден перечень информации о деятельности управления финансов Администрации МО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 размещаемой на официальном сайте МО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 (Приказ № 55.1 от 25.11.2013 года) в соответствии с данным перечнем н</w:t>
            </w: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 официальном сайте в  2020 году  размещены еженедельно информация о поступивших доходах и произведенных расходах;</w:t>
            </w:r>
            <w:proofErr w:type="gram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ежемесячно: Расходы бюджета, </w:t>
            </w: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Отчет о бюджете и кредиторской задолженности, Муниципальная долговая книга, информация о предельном объеме муниципального долга и верхнем пределе муниципального долга. Ежеквартально: Сводная бюджетная роспись, «Бюджет для граждан». А также Годовое исполнение бюджета и  Проекты решений и решения о бюджете.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09</w:t>
            </w:r>
          </w:p>
        </w:tc>
      </w:tr>
      <w:tr w:rsidR="00692D66" w:rsidRPr="00B2400F" w:rsidTr="004E0A83">
        <w:trPr>
          <w:gridBefore w:val="1"/>
          <w:wBefore w:w="21" w:type="dxa"/>
          <w:trHeight w:val="282"/>
        </w:trPr>
        <w:tc>
          <w:tcPr>
            <w:tcW w:w="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09</w:t>
            </w:r>
          </w:p>
        </w:tc>
        <w:tc>
          <w:tcPr>
            <w:tcW w:w="4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5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Разработка и публикация «Бюджета для граждан»</w:t>
            </w:r>
          </w:p>
        </w:tc>
        <w:tc>
          <w:tcPr>
            <w:tcW w:w="17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Управление финансов Администрации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2015-2024 годы</w:t>
            </w:r>
          </w:p>
        </w:tc>
        <w:tc>
          <w:tcPr>
            <w:tcW w:w="7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Опубликованный на официальном сайте Администрации 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 «Бюджет для граждан» на стадиях: составление проекта бюджета; утвержденный бюджет; разработка слайдов об исполнении бюджета</w:t>
            </w:r>
          </w:p>
        </w:tc>
        <w:tc>
          <w:tcPr>
            <w:tcW w:w="3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 официальном сайте Администрации МО «</w:t>
            </w:r>
            <w:proofErr w:type="spellStart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район» размещается «Бюджет для граждан» к </w:t>
            </w: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проекту бюджета района; к бюджету района; ежеквартально </w:t>
            </w: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 исполнению бюджета.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</w:tr>
      <w:tr w:rsidR="00692D66" w:rsidRPr="00B2400F" w:rsidTr="004E0A83">
        <w:trPr>
          <w:gridBefore w:val="1"/>
          <w:wBefore w:w="21" w:type="dxa"/>
          <w:trHeight w:val="282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7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4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548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4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Проведение общественного (публичного) обсуждения проектов муниципальных программ </w:t>
            </w:r>
          </w:p>
        </w:tc>
        <w:tc>
          <w:tcPr>
            <w:tcW w:w="1741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Органы местного самоуправления 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Глазовского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2015-2024 годы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2021 г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Публикация результатов общественного обсуждения на официальных сайтах органов местного самоуправления 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Глазовского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312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pStyle w:val="Default"/>
              <w:rPr>
                <w:sz w:val="16"/>
                <w:szCs w:val="16"/>
              </w:rPr>
            </w:pPr>
            <w:r w:rsidRPr="008326BF">
              <w:rPr>
                <w:sz w:val="16"/>
                <w:szCs w:val="16"/>
              </w:rPr>
              <w:t>Н</w:t>
            </w:r>
            <w:r w:rsidRPr="008326BF">
              <w:rPr>
                <w:rFonts w:eastAsia="Times New Roman"/>
                <w:sz w:val="16"/>
                <w:szCs w:val="16"/>
                <w:lang w:eastAsia="ru-RU"/>
              </w:rPr>
              <w:t>а официальном сайте   Администрации МО «</w:t>
            </w:r>
            <w:proofErr w:type="spellStart"/>
            <w:r w:rsidRPr="008326BF">
              <w:rPr>
                <w:rFonts w:eastAsia="Times New Roman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8326BF">
              <w:rPr>
                <w:rFonts w:eastAsia="Times New Roman"/>
                <w:sz w:val="16"/>
                <w:szCs w:val="16"/>
                <w:lang w:eastAsia="ru-RU"/>
              </w:rPr>
              <w:t xml:space="preserve"> район» размещаются </w:t>
            </w:r>
          </w:p>
          <w:p w:rsidR="00692D66" w:rsidRPr="008326BF" w:rsidRDefault="00692D66" w:rsidP="00E610F6">
            <w:pPr>
              <w:pStyle w:val="Default"/>
              <w:rPr>
                <w:sz w:val="16"/>
                <w:szCs w:val="16"/>
              </w:rPr>
            </w:pPr>
            <w:r w:rsidRPr="008326BF">
              <w:rPr>
                <w:sz w:val="16"/>
                <w:szCs w:val="16"/>
              </w:rPr>
              <w:t xml:space="preserve"> з</w:t>
            </w:r>
            <w:r w:rsidRPr="008326BF">
              <w:rPr>
                <w:bCs/>
                <w:sz w:val="16"/>
                <w:szCs w:val="16"/>
              </w:rPr>
              <w:t xml:space="preserve">аключения </w:t>
            </w:r>
          </w:p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bCs/>
                <w:sz w:val="16"/>
                <w:szCs w:val="16"/>
              </w:rPr>
              <w:t>по результатам публичных слушаний по проектам решения Совета депутатов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bCs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район» «Об утверждении отчета об исполнении бюджета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bCs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район» 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</w:tr>
      <w:tr w:rsidR="00692D66" w:rsidRPr="00B2400F" w:rsidTr="004E0A83">
        <w:trPr>
          <w:gridBefore w:val="1"/>
          <w:wBefore w:w="21" w:type="dxa"/>
          <w:trHeight w:val="282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427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4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548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4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Реализация мероприятий по профессиональной подготовке, переподготовке и повышению квалификации муниципальных служащих, работников муниципальных учреждений в сфере повышения эффективности бюджетных расходов и управления общественными финансами</w:t>
            </w:r>
          </w:p>
        </w:tc>
        <w:tc>
          <w:tcPr>
            <w:tcW w:w="1741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Управление финансов Администрации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2015-2020 годы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2021 г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Профессиональная подготовка, переподготовка и повышение квалификации муниципальных служащих, работников муниципальных учреждений в сфере повышения эффективности бюджетных расходов и управления общественными </w:t>
            </w:r>
            <w:r w:rsidRPr="008326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финансами</w:t>
            </w:r>
          </w:p>
        </w:tc>
        <w:tc>
          <w:tcPr>
            <w:tcW w:w="312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x-none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В 2021 году в </w:t>
            </w: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Управлении финансов Администрации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 профессиональную подготовку, переподготовку и повышение квалификации проходили 3 человека по 44-ФЗ.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</w:tr>
      <w:tr w:rsidR="00692D66" w:rsidRPr="00B2400F" w:rsidTr="004E0A83">
        <w:trPr>
          <w:gridBefore w:val="1"/>
          <w:wBefore w:w="21" w:type="dxa"/>
          <w:trHeight w:val="282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09</w:t>
            </w:r>
          </w:p>
        </w:tc>
        <w:tc>
          <w:tcPr>
            <w:tcW w:w="4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54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Реализация мероприятий по профессиональной подготовке, переподготовке и повышению квалификации муниципальных служащих, работников муниципальных учреждений в сфере повышения эффективности бюджетных расходов и управления общественными финансами</w:t>
            </w:r>
          </w:p>
        </w:tc>
        <w:tc>
          <w:tcPr>
            <w:tcW w:w="17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Управление финансов Администрации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2015-2020 годы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2021 г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 муниципальных служащих, работников муниципальных учреждений в сфере повышения эффективности бюджетных расходов и управления общественными финансами</w:t>
            </w:r>
          </w:p>
        </w:tc>
        <w:tc>
          <w:tcPr>
            <w:tcW w:w="31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x-none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В 2021 году в </w:t>
            </w: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Управлении финансов Администрации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 профессиональную подготовку, переподготовку и повышение квалификации проходили 3 человека по 44-ФЗ.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</w:tr>
      <w:tr w:rsidR="00692D66" w:rsidRPr="00B2400F" w:rsidTr="004E0A83">
        <w:trPr>
          <w:gridBefore w:val="1"/>
          <w:wBefore w:w="21" w:type="dxa"/>
          <w:trHeight w:val="282"/>
        </w:trPr>
        <w:tc>
          <w:tcPr>
            <w:tcW w:w="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5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Мониторинг и оценка хода реализации подпрограммы, ее актуализация с учетом достигнутых результатов</w:t>
            </w:r>
          </w:p>
        </w:tc>
        <w:tc>
          <w:tcPr>
            <w:tcW w:w="17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Управление финансов Администрации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2015-2024 годы</w:t>
            </w:r>
          </w:p>
        </w:tc>
        <w:tc>
          <w:tcPr>
            <w:tcW w:w="7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квартал 2021 г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Правовые акты о внесении изменений в муниципальную подпрограмму «</w:t>
            </w:r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Повышение эффективности расходов бюджета муниципального 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район», обеспечение долгосрочной сбалансированности и устойчивости бюджета»</w:t>
            </w:r>
          </w:p>
        </w:tc>
        <w:tc>
          <w:tcPr>
            <w:tcW w:w="3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2D66" w:rsidRPr="008326BF" w:rsidRDefault="00692D66" w:rsidP="00E610F6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bCs/>
                <w:sz w:val="16"/>
                <w:szCs w:val="16"/>
              </w:rPr>
              <w:t>Постановление Администрации МО «</w:t>
            </w:r>
            <w:proofErr w:type="spellStart"/>
            <w:r w:rsidRPr="008326BF">
              <w:rPr>
                <w:rFonts w:ascii="Times New Roman" w:hAnsi="Times New Roman" w:cs="Times New Roman"/>
                <w:bCs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район» от 19.02.2021 № 1.157 «О внесении изменений в Постановление Администрации МО «</w:t>
            </w:r>
            <w:proofErr w:type="spellStart"/>
            <w:r w:rsidRPr="008326BF">
              <w:rPr>
                <w:rFonts w:ascii="Times New Roman" w:hAnsi="Times New Roman" w:cs="Times New Roman"/>
                <w:bCs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район» </w:t>
            </w:r>
            <w:r w:rsidRPr="008326B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от </w:t>
            </w:r>
            <w:smartTag w:uri="urn:schemas-microsoft-com:office:smarttags" w:element="date">
              <w:smartTagPr>
                <w:attr w:name="ls" w:val="trans"/>
                <w:attr w:name="Month" w:val="03"/>
                <w:attr w:name="Day" w:val="21"/>
                <w:attr w:name="Year" w:val="2017"/>
              </w:smartTagPr>
              <w:r w:rsidRPr="008326BF">
                <w:rPr>
                  <w:rFonts w:ascii="Times New Roman" w:hAnsi="Times New Roman" w:cs="Times New Roman"/>
                  <w:bCs/>
                  <w:color w:val="000000"/>
                  <w:sz w:val="16"/>
                  <w:szCs w:val="16"/>
                </w:rPr>
                <w:t>21.03.2017</w:t>
              </w:r>
            </w:smartTag>
            <w:r w:rsidRPr="008326B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№ 49 </w:t>
            </w:r>
            <w:r w:rsidRPr="008326BF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«Об утверждении муниципальной программы «Муниципальное управление на 2015-2020 годы». Внесены изменения в части </w:t>
            </w:r>
            <w:r w:rsidRPr="008326BF">
              <w:rPr>
                <w:rFonts w:ascii="Times New Roman" w:eastAsia="Calibri" w:hAnsi="Times New Roman" w:cs="Times New Roman"/>
                <w:sz w:val="16"/>
                <w:szCs w:val="16"/>
              </w:rPr>
              <w:t>приведения в соответствие с утвержденным бюджетом на 2021 год и плановый период 2022 и 2023 годов муниципального образования «</w:t>
            </w:r>
            <w:proofErr w:type="spellStart"/>
            <w:r w:rsidRPr="008326BF">
              <w:rPr>
                <w:rFonts w:ascii="Times New Roman" w:eastAsia="Calibri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район» муниципальной программы </w:t>
            </w:r>
            <w:r w:rsidRPr="008326BF">
              <w:rPr>
                <w:rFonts w:ascii="Times New Roman" w:eastAsia="Times New Roman" w:hAnsi="Times New Roman" w:cs="Times New Roman"/>
                <w:sz w:val="16"/>
                <w:szCs w:val="16"/>
              </w:rPr>
              <w:t>«Муниципальное управление»</w:t>
            </w:r>
          </w:p>
          <w:p w:rsidR="00692D66" w:rsidRPr="008326BF" w:rsidRDefault="00692D66" w:rsidP="00E610F6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326BF">
              <w:rPr>
                <w:rFonts w:ascii="Times New Roman" w:hAnsi="Times New Roman" w:cs="Times New Roman"/>
                <w:bCs/>
                <w:sz w:val="16"/>
                <w:szCs w:val="16"/>
              </w:rPr>
              <w:t>Постановление Администрации МО «</w:t>
            </w:r>
            <w:proofErr w:type="spellStart"/>
            <w:r w:rsidRPr="008326BF">
              <w:rPr>
                <w:rFonts w:ascii="Times New Roman" w:hAnsi="Times New Roman" w:cs="Times New Roman"/>
                <w:bCs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район»  от 10.11.2021  № 1.122 «О внесении изменений в постановление Администрации  МО «</w:t>
            </w:r>
            <w:proofErr w:type="spellStart"/>
            <w:r w:rsidRPr="008326BF">
              <w:rPr>
                <w:rFonts w:ascii="Times New Roman" w:hAnsi="Times New Roman" w:cs="Times New Roman"/>
                <w:bCs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район» </w:t>
            </w:r>
            <w:r w:rsidRPr="008326B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от </w:t>
            </w:r>
            <w:smartTag w:uri="urn:schemas-microsoft-com:office:smarttags" w:element="date">
              <w:smartTagPr>
                <w:attr w:name="ls" w:val="trans"/>
                <w:attr w:name="Month" w:val="03"/>
                <w:attr w:name="Day" w:val="21"/>
                <w:attr w:name="Year" w:val="2017"/>
              </w:smartTagPr>
              <w:r w:rsidRPr="008326BF">
                <w:rPr>
                  <w:rFonts w:ascii="Times New Roman" w:hAnsi="Times New Roman" w:cs="Times New Roman"/>
                  <w:bCs/>
                  <w:color w:val="000000"/>
                  <w:sz w:val="16"/>
                  <w:szCs w:val="16"/>
                </w:rPr>
                <w:t>21.03.2017</w:t>
              </w:r>
            </w:smartTag>
            <w:r w:rsidRPr="008326B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№ 49 </w:t>
            </w:r>
            <w:r w:rsidRPr="008326BF">
              <w:rPr>
                <w:rFonts w:ascii="Times New Roman" w:hAnsi="Times New Roman" w:cs="Times New Roman"/>
                <w:bCs/>
                <w:sz w:val="16"/>
                <w:szCs w:val="16"/>
              </w:rPr>
              <w:t>«Об утверждении муниципальной программы «Муниципальное управление». Внесены изменения в  части включения мероприятия «Резервирование средств на проекты инициативного бюджетирования»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</w:tr>
      <w:tr w:rsidR="00692D66" w:rsidRPr="00B2400F" w:rsidTr="004E0A83">
        <w:trPr>
          <w:gridBefore w:val="1"/>
          <w:wBefore w:w="21" w:type="dxa"/>
          <w:trHeight w:val="282"/>
        </w:trPr>
        <w:tc>
          <w:tcPr>
            <w:tcW w:w="39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427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548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Разработка проекта муниципальной  программы (подпрограммы) </w:t>
            </w: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совершенствования системы управления общественными финансами на очередной долгосрочный период</w:t>
            </w:r>
          </w:p>
        </w:tc>
        <w:tc>
          <w:tcPr>
            <w:tcW w:w="1741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Управление финансов Администрации муниципального </w:t>
            </w:r>
            <w:r w:rsidRPr="008326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образования «</w:t>
            </w:r>
            <w:proofErr w:type="spellStart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 район»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2020 год</w:t>
            </w:r>
          </w:p>
        </w:tc>
        <w:tc>
          <w:tcPr>
            <w:tcW w:w="73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26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sz w:val="16"/>
                <w:szCs w:val="16"/>
              </w:rPr>
              <w:t xml:space="preserve">Проект программы совершенствования системы управления </w:t>
            </w:r>
            <w:r w:rsidRPr="008326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общественными финансами на очередной долгосрочный период</w:t>
            </w:r>
          </w:p>
        </w:tc>
        <w:tc>
          <w:tcPr>
            <w:tcW w:w="312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8326BF" w:rsidRDefault="00692D66" w:rsidP="00E610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692D66" w:rsidRPr="008326BF" w:rsidRDefault="00692D66" w:rsidP="008326BF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326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</w:tr>
      <w:tr w:rsidR="00692D66" w:rsidRPr="00B2400F" w:rsidTr="004E0A83">
        <w:trPr>
          <w:gridBefore w:val="1"/>
          <w:wBefore w:w="21" w:type="dxa"/>
          <w:trHeight w:val="282"/>
        </w:trPr>
        <w:tc>
          <w:tcPr>
            <w:tcW w:w="39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A4173" w:rsidRDefault="00692D66" w:rsidP="00E610F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7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A4173" w:rsidRDefault="00692D66" w:rsidP="00E610F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44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A4173" w:rsidRDefault="00692D66" w:rsidP="00E610F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01</w:t>
            </w:r>
          </w:p>
        </w:tc>
        <w:tc>
          <w:tcPr>
            <w:tcW w:w="548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A4173" w:rsidRDefault="00692D66" w:rsidP="00E610F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A41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Глазовский</w:t>
            </w:r>
            <w:proofErr w:type="spellEnd"/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741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A41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35D89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73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35D89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A4173" w:rsidRDefault="00692D66" w:rsidP="00E610F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312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Default="00692D66" w:rsidP="00E610F6">
            <w:pPr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E077E">
              <w:rPr>
                <w:rFonts w:ascii="Times New Roman" w:eastAsia="Times New Roman" w:hAnsi="Times New Roman"/>
                <w:sz w:val="18"/>
                <w:szCs w:val="18"/>
              </w:rPr>
              <w:t xml:space="preserve">       За отчетный период  проведены комплексные кадастровые работы за счет пред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оставленных субсидий размере 522,5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тыс</w:t>
            </w:r>
            <w:proofErr w:type="spellEnd"/>
            <w:r w:rsidRPr="002E077E">
              <w:rPr>
                <w:rFonts w:ascii="Times New Roman" w:eastAsia="Times New Roman" w:hAnsi="Times New Roman"/>
                <w:sz w:val="18"/>
                <w:szCs w:val="18"/>
              </w:rPr>
              <w:t xml:space="preserve"> руб. в одном кадастровом квартале населенного пункта д. </w:t>
            </w:r>
            <w:proofErr w:type="spellStart"/>
            <w:r w:rsidRPr="002E077E">
              <w:rPr>
                <w:rFonts w:ascii="Times New Roman" w:eastAsia="Times New Roman" w:hAnsi="Times New Roman"/>
                <w:sz w:val="18"/>
                <w:szCs w:val="18"/>
              </w:rPr>
              <w:t>Качкашур</w:t>
            </w:r>
            <w:proofErr w:type="spellEnd"/>
            <w:r w:rsidRPr="002E077E">
              <w:rPr>
                <w:rFonts w:ascii="Times New Roman" w:eastAsia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д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</w:rPr>
              <w:t>.А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</w:rPr>
              <w:t>замай,д.Таьт.Парзи</w:t>
            </w:r>
            <w:proofErr w:type="spellEnd"/>
          </w:p>
          <w:p w:rsidR="00692D66" w:rsidRPr="000335E9" w:rsidRDefault="00692D66" w:rsidP="00E610F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FF0000"/>
                <w:sz w:val="18"/>
                <w:szCs w:val="18"/>
              </w:rPr>
              <w:t xml:space="preserve"> </w:t>
            </w:r>
            <w:r w:rsidRPr="00F142B7">
              <w:rPr>
                <w:rFonts w:ascii="Times New Roman" w:eastAsia="Times New Roman" w:hAnsi="Times New Roman"/>
                <w:sz w:val="18"/>
                <w:szCs w:val="18"/>
              </w:rPr>
              <w:t>ККР проведены  в отношении 770 объектов недвижимого имуществ</w:t>
            </w:r>
            <w:proofErr w:type="gramStart"/>
            <w:r w:rsidRPr="00F142B7">
              <w:rPr>
                <w:rFonts w:ascii="Times New Roman" w:eastAsia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(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прлан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626 объектов)</w:t>
            </w:r>
            <w:r w:rsidRPr="00F142B7">
              <w:rPr>
                <w:rFonts w:ascii="Times New Roman" w:eastAsia="Times New Roman" w:hAnsi="Times New Roman"/>
                <w:sz w:val="18"/>
                <w:szCs w:val="18"/>
              </w:rPr>
              <w:t>.</w:t>
            </w:r>
            <w:r w:rsidRPr="00F142B7">
              <w:rPr>
                <w:rFonts w:ascii="Times New Roman" w:eastAsia="Times New Roman" w:hAnsi="Times New Roman"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692D66" w:rsidRPr="000335E9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92D66" w:rsidRPr="00B2400F" w:rsidTr="004E0A83">
        <w:trPr>
          <w:gridBefore w:val="1"/>
          <w:wBefore w:w="21" w:type="dxa"/>
          <w:trHeight w:val="282"/>
        </w:trPr>
        <w:tc>
          <w:tcPr>
            <w:tcW w:w="39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A4173" w:rsidRDefault="00692D66" w:rsidP="00E610F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09</w:t>
            </w:r>
          </w:p>
        </w:tc>
        <w:tc>
          <w:tcPr>
            <w:tcW w:w="427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A4173" w:rsidRDefault="00692D66" w:rsidP="00E610F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44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A4173" w:rsidRDefault="00692D66" w:rsidP="00E610F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02</w:t>
            </w:r>
          </w:p>
        </w:tc>
        <w:tc>
          <w:tcPr>
            <w:tcW w:w="548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A4173" w:rsidRDefault="00692D66" w:rsidP="00E610F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A4173" w:rsidRDefault="00692D66" w:rsidP="00E610F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Адамское</w:t>
            </w:r>
            <w:proofErr w:type="spellEnd"/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"</w:t>
            </w:r>
          </w:p>
        </w:tc>
        <w:tc>
          <w:tcPr>
            <w:tcW w:w="1741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A41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35D89" w:rsidRDefault="00692D66" w:rsidP="00E610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73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35D89" w:rsidRDefault="00692D66" w:rsidP="00E610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A4173" w:rsidRDefault="00692D66" w:rsidP="00E610F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312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0335E9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участок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692D66" w:rsidRPr="000335E9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92D66" w:rsidRPr="00393786" w:rsidTr="004E0A83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379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D66" w:rsidRPr="00EA4173" w:rsidRDefault="00692D66" w:rsidP="00E610F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09</w:t>
            </w:r>
          </w:p>
        </w:tc>
        <w:tc>
          <w:tcPr>
            <w:tcW w:w="4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D66" w:rsidRPr="00EA4173" w:rsidRDefault="00692D66" w:rsidP="00E610F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4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2D66" w:rsidRPr="00EA4173" w:rsidRDefault="00692D66" w:rsidP="00E610F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2D66" w:rsidRPr="00EA4173" w:rsidRDefault="00692D66" w:rsidP="00E610F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Верхнебогатырское</w:t>
            </w:r>
            <w:proofErr w:type="spellEnd"/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2D66" w:rsidRPr="00EA41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2D66" w:rsidRPr="00E35D89" w:rsidRDefault="00692D66" w:rsidP="00E610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D66" w:rsidRPr="00E35D89" w:rsidRDefault="00692D66" w:rsidP="00E610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2D66" w:rsidRPr="00EA4173" w:rsidRDefault="00692D66" w:rsidP="00E610F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31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2D66" w:rsidRPr="000335E9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875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участок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2D66" w:rsidRPr="000335E9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692D66" w:rsidRPr="00393786" w:rsidTr="004E0A83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527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D66" w:rsidRPr="00EA4173" w:rsidRDefault="00692D66" w:rsidP="00E610F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D66" w:rsidRPr="00EA4173" w:rsidRDefault="00692D66" w:rsidP="00E610F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4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D66" w:rsidRPr="00EA4173" w:rsidRDefault="00692D66" w:rsidP="00E610F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2D66" w:rsidRPr="00EA4173" w:rsidRDefault="00692D66" w:rsidP="00E610F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Гулековское</w:t>
            </w:r>
            <w:proofErr w:type="spellEnd"/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E35D89" w:rsidRDefault="00692D66" w:rsidP="00E610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D66" w:rsidRPr="00E35D89" w:rsidRDefault="00692D66" w:rsidP="00E610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31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92D66" w:rsidRPr="000335E9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участка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692D66" w:rsidRPr="000335E9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92D66" w:rsidRPr="00393786" w:rsidTr="004E0A83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D66" w:rsidRPr="00EA4173" w:rsidRDefault="00692D66" w:rsidP="00E610F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09</w:t>
            </w:r>
          </w:p>
        </w:tc>
        <w:tc>
          <w:tcPr>
            <w:tcW w:w="4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D66" w:rsidRPr="00EA4173" w:rsidRDefault="00692D66" w:rsidP="00E610F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4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D66" w:rsidRPr="00EA4173" w:rsidRDefault="00692D66" w:rsidP="00E610F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05</w:t>
            </w:r>
          </w:p>
        </w:tc>
        <w:tc>
          <w:tcPr>
            <w:tcW w:w="56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2D66" w:rsidRPr="00EA4173" w:rsidRDefault="00692D66" w:rsidP="00E610F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Качкашурское</w:t>
            </w:r>
            <w:proofErr w:type="spellEnd"/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E35D89" w:rsidRDefault="00692D66" w:rsidP="00E610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2D66" w:rsidRPr="00E35D89" w:rsidRDefault="00692D66" w:rsidP="00E610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31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92D66" w:rsidRPr="000335E9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875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участок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2D66" w:rsidRPr="000335E9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692D66" w:rsidRPr="00393786" w:rsidTr="004E0A83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D66" w:rsidRPr="00EA4173" w:rsidRDefault="00692D66" w:rsidP="00E610F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09</w:t>
            </w:r>
          </w:p>
        </w:tc>
        <w:tc>
          <w:tcPr>
            <w:tcW w:w="4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D66" w:rsidRPr="00EA4173" w:rsidRDefault="00692D66" w:rsidP="00E610F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4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D66" w:rsidRPr="00EA4173" w:rsidRDefault="00692D66" w:rsidP="00E610F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06</w:t>
            </w:r>
          </w:p>
        </w:tc>
        <w:tc>
          <w:tcPr>
            <w:tcW w:w="56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D66" w:rsidRPr="00EA4173" w:rsidRDefault="00692D66" w:rsidP="00E610F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Кожильское</w:t>
            </w:r>
            <w:proofErr w:type="spellEnd"/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E35D89" w:rsidRDefault="00692D66" w:rsidP="00E610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2D66" w:rsidRPr="00E35D89" w:rsidRDefault="00692D66" w:rsidP="00E610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31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92D66" w:rsidRPr="000335E9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2D66" w:rsidRPr="000335E9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отсутствие  готовых к формированию земельных участков</w:t>
            </w:r>
          </w:p>
        </w:tc>
      </w:tr>
      <w:tr w:rsidR="00692D66" w:rsidRPr="00393786" w:rsidTr="004E0A83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D66" w:rsidRPr="00EA4173" w:rsidRDefault="00692D66" w:rsidP="00E610F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09</w:t>
            </w:r>
          </w:p>
        </w:tc>
        <w:tc>
          <w:tcPr>
            <w:tcW w:w="4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D66" w:rsidRPr="00EA4173" w:rsidRDefault="00692D66" w:rsidP="00E610F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4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D66" w:rsidRPr="00EA4173" w:rsidRDefault="00692D66" w:rsidP="00E610F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D66" w:rsidRPr="00EA4173" w:rsidRDefault="00692D66" w:rsidP="00E610F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Куреговское</w:t>
            </w:r>
            <w:proofErr w:type="spellEnd"/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E35D89" w:rsidRDefault="00692D66" w:rsidP="00E610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2D66" w:rsidRPr="00E35D89" w:rsidRDefault="00692D66" w:rsidP="00E610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31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2D66" w:rsidRPr="000335E9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2D66" w:rsidRPr="000335E9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692D66" w:rsidRPr="00393786" w:rsidTr="004E0A83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D66" w:rsidRPr="00EA4173" w:rsidRDefault="00692D66" w:rsidP="00E610F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09</w:t>
            </w:r>
          </w:p>
        </w:tc>
        <w:tc>
          <w:tcPr>
            <w:tcW w:w="4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D66" w:rsidRPr="00EA4173" w:rsidRDefault="00692D66" w:rsidP="00E610F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4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D66" w:rsidRPr="00EA4173" w:rsidRDefault="00692D66" w:rsidP="00E610F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08</w:t>
            </w:r>
          </w:p>
        </w:tc>
        <w:tc>
          <w:tcPr>
            <w:tcW w:w="56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D66" w:rsidRPr="00EA4173" w:rsidRDefault="00692D66" w:rsidP="00E610F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Оценка недвижимости, признание прав и регулирование отношений в сфере управления государственной и муниципальной собственностью МО </w:t>
            </w: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"Октябрьское"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Отдел имущественных отношений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E35D89" w:rsidRDefault="00692D66" w:rsidP="00E610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2D66" w:rsidRPr="00E35D89" w:rsidRDefault="00692D66" w:rsidP="00E610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2D66" w:rsidRPr="00EA4173" w:rsidRDefault="00692D66" w:rsidP="00E610F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Оценка недвижимости, признание прав и регулирование отношений в сфере управления государственной и </w:t>
            </w: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муниципальной собственностью</w:t>
            </w:r>
          </w:p>
        </w:tc>
        <w:tc>
          <w:tcPr>
            <w:tcW w:w="31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92D66" w:rsidRPr="000335E9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 -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2D66" w:rsidRPr="000335E9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отсутствие  готовых к формированию земельных участков</w:t>
            </w:r>
          </w:p>
        </w:tc>
      </w:tr>
      <w:tr w:rsidR="00692D66" w:rsidRPr="00393786" w:rsidTr="004E0A83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D66" w:rsidRPr="00EA4173" w:rsidRDefault="00692D66" w:rsidP="00E610F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D66" w:rsidRPr="00EA4173" w:rsidRDefault="00692D66" w:rsidP="00E610F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4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D66" w:rsidRPr="00EA4173" w:rsidRDefault="00692D66" w:rsidP="00E610F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09</w:t>
            </w:r>
          </w:p>
        </w:tc>
        <w:tc>
          <w:tcPr>
            <w:tcW w:w="56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D66" w:rsidRPr="00EA4173" w:rsidRDefault="00692D66" w:rsidP="00E610F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Парзинское</w:t>
            </w:r>
            <w:proofErr w:type="spellEnd"/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E35D89" w:rsidRDefault="00692D66" w:rsidP="00E610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2D66" w:rsidRPr="00E35D89" w:rsidRDefault="00692D66" w:rsidP="00E610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2D66" w:rsidRPr="00EA4173" w:rsidRDefault="00692D66" w:rsidP="00E610F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31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92D66" w:rsidRPr="000335E9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2D66" w:rsidRPr="000335E9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692D66" w:rsidRPr="00393786" w:rsidTr="004E0A83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837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D66" w:rsidRPr="00EA4173" w:rsidRDefault="00692D66" w:rsidP="00E610F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09</w:t>
            </w:r>
          </w:p>
        </w:tc>
        <w:tc>
          <w:tcPr>
            <w:tcW w:w="4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D66" w:rsidRPr="00EA4173" w:rsidRDefault="00692D66" w:rsidP="00E610F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4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D66" w:rsidRPr="00EA4173" w:rsidRDefault="00692D66" w:rsidP="00E610F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D66" w:rsidRPr="00EA4173" w:rsidRDefault="00692D66" w:rsidP="00E610F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Понинское</w:t>
            </w:r>
            <w:proofErr w:type="spellEnd"/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E35D89" w:rsidRDefault="00692D66" w:rsidP="00E610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D66" w:rsidRPr="00E35D89" w:rsidRDefault="00692D66" w:rsidP="00E610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31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92D66" w:rsidRPr="006549BB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2D66" w:rsidRPr="000335E9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отсутствие  готовых к формированию земельных участков</w:t>
            </w:r>
          </w:p>
        </w:tc>
      </w:tr>
      <w:tr w:rsidR="00692D66" w:rsidRPr="00393786" w:rsidTr="004E0A83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39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D66" w:rsidRPr="00EA4173" w:rsidRDefault="00692D66" w:rsidP="00E610F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09</w:t>
            </w:r>
          </w:p>
        </w:tc>
        <w:tc>
          <w:tcPr>
            <w:tcW w:w="427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D66" w:rsidRPr="00EA4173" w:rsidRDefault="00692D66" w:rsidP="00E610F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444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D66" w:rsidRPr="00EA4173" w:rsidRDefault="00692D66" w:rsidP="00E610F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11</w:t>
            </w:r>
          </w:p>
        </w:tc>
        <w:tc>
          <w:tcPr>
            <w:tcW w:w="565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2D66" w:rsidRPr="00EA4173" w:rsidRDefault="00692D66" w:rsidP="00E610F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Ураковское</w:t>
            </w:r>
            <w:proofErr w:type="spellEnd"/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"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114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E35D89" w:rsidRDefault="00692D66" w:rsidP="00E610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73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2D66" w:rsidRPr="00E35D89" w:rsidRDefault="00692D66" w:rsidP="00E610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16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3115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2D66" w:rsidRPr="000335E9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6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2D66" w:rsidRPr="000335E9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отсутствие  готовых к формированию земельных участков</w:t>
            </w:r>
          </w:p>
        </w:tc>
      </w:tr>
      <w:tr w:rsidR="00692D66" w:rsidRPr="00393786" w:rsidTr="004E0A83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D66" w:rsidRPr="00EA4173" w:rsidRDefault="00692D66" w:rsidP="00E610F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4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D66" w:rsidRPr="00EA4173" w:rsidRDefault="00692D66" w:rsidP="00E610F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4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D66" w:rsidRPr="00EA4173" w:rsidRDefault="00692D66" w:rsidP="00E610F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56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2D66" w:rsidRPr="00EA4173" w:rsidRDefault="00692D66" w:rsidP="00E610F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Штанигуртское</w:t>
            </w:r>
            <w:proofErr w:type="spellEnd"/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E35D89" w:rsidRDefault="00692D66" w:rsidP="00E610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2D66" w:rsidRPr="00E35D89" w:rsidRDefault="00692D66" w:rsidP="00E610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31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92D66" w:rsidRPr="00727281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2D66" w:rsidRPr="000335E9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отсутствие  готовых к формированию земельных участков</w:t>
            </w:r>
          </w:p>
        </w:tc>
      </w:tr>
      <w:tr w:rsidR="00692D66" w:rsidRPr="00393786" w:rsidTr="004E0A83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1152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09</w:t>
            </w:r>
          </w:p>
        </w:tc>
        <w:tc>
          <w:tcPr>
            <w:tcW w:w="4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4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13</w:t>
            </w:r>
          </w:p>
        </w:tc>
        <w:tc>
          <w:tcPr>
            <w:tcW w:w="56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Управление и распоряжение имуществом, находящимся в собственности муниципального образования «</w:t>
            </w:r>
            <w:proofErr w:type="spellStart"/>
            <w:r w:rsidRPr="00EA417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EA417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район», в том числе земельными ресурсами.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E35D89" w:rsidRDefault="00692D66" w:rsidP="00E610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2D66" w:rsidRPr="00E35D89" w:rsidRDefault="00692D66" w:rsidP="00E610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Управление и распоряжение имуществом, находящимся в собственности муниципального </w:t>
            </w:r>
            <w:r w:rsidRPr="00EA417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образования «</w:t>
            </w:r>
            <w:proofErr w:type="spellStart"/>
            <w:r w:rsidRPr="00EA417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EA417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район», в том числе земельными ресурсами.</w:t>
            </w:r>
          </w:p>
        </w:tc>
        <w:tc>
          <w:tcPr>
            <w:tcW w:w="31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92D66" w:rsidRPr="000335E9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692D66" w:rsidRPr="000335E9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92D66" w:rsidRPr="00393786" w:rsidTr="004E0A83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92D66" w:rsidRPr="00EA4173" w:rsidRDefault="00692D66" w:rsidP="00E610F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7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92D66" w:rsidRPr="00EA4173" w:rsidRDefault="00692D66" w:rsidP="00E610F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444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92D66" w:rsidRPr="00EA4173" w:rsidRDefault="00692D66" w:rsidP="00E610F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14</w:t>
            </w:r>
          </w:p>
        </w:tc>
        <w:tc>
          <w:tcPr>
            <w:tcW w:w="56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92D66" w:rsidRPr="00EA4173" w:rsidRDefault="00692D66" w:rsidP="00E610F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2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92D66" w:rsidRPr="00EA41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Приватизация имущества муниципального образования «</w:t>
            </w:r>
            <w:proofErr w:type="spellStart"/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Отдел имущественных отношений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E35D89" w:rsidRDefault="00692D66" w:rsidP="00E610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2D66" w:rsidRPr="00E35D89" w:rsidRDefault="00692D66" w:rsidP="00E610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 Исполнение прогнозного плана приватизации, выполнение плана по поступлению в бюджет</w:t>
            </w:r>
          </w:p>
        </w:tc>
        <w:tc>
          <w:tcPr>
            <w:tcW w:w="311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92D66" w:rsidRPr="006549BB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8</w:t>
            </w:r>
            <w:r w:rsidRPr="00E77893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объекта</w:t>
            </w:r>
            <w: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муниципальной собственности (1 здание с земельным участком(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с</w:t>
            </w:r>
            <w:proofErr w:type="gramStart"/>
            <w: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.П</w:t>
            </w:r>
            <w:proofErr w:type="gramEnd"/>
            <w: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онино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) 7  объектов электросетевого хозяйства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2D66" w:rsidRPr="000335E9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35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92D66" w:rsidRPr="00393786" w:rsidTr="004E0A83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09</w:t>
            </w:r>
          </w:p>
        </w:tc>
        <w:tc>
          <w:tcPr>
            <w:tcW w:w="427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692D66" w:rsidRPr="00CC786A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78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444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692D66" w:rsidRPr="00CC786A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78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65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692D66" w:rsidRPr="00CC786A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4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692D66" w:rsidRPr="00CC786A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78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Прием </w:t>
            </w:r>
            <w:proofErr w:type="gramStart"/>
            <w:r w:rsidRPr="00CC78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( </w:t>
            </w:r>
            <w:proofErr w:type="gramEnd"/>
            <w:r w:rsidRPr="00CC78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передача) имущества от организаций разного уровня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692D66" w:rsidRPr="00CC786A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78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Отдел имущественных отношений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692D66" w:rsidRPr="00E35D89" w:rsidRDefault="00692D66" w:rsidP="00E610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5D89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92D66" w:rsidRPr="00E35D89" w:rsidRDefault="00692D66" w:rsidP="00E610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5D89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692D66" w:rsidRPr="00CC786A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C78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 </w:t>
            </w:r>
            <w:r w:rsidRPr="00CC78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Формирование оптимальной структуры и состава имущества муниципального образования "</w:t>
            </w:r>
            <w:proofErr w:type="spellStart"/>
            <w:r w:rsidRPr="00CC78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CC78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район", отвечающих функциям (полномочиям) органов местного самоуправления района</w:t>
            </w:r>
          </w:p>
        </w:tc>
        <w:tc>
          <w:tcPr>
            <w:tcW w:w="3115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92D66" w:rsidRPr="001B1654" w:rsidRDefault="00692D66" w:rsidP="00E610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165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1B1654">
              <w:rPr>
                <w:rFonts w:ascii="Times New Roman" w:hAnsi="Times New Roman" w:cs="Times New Roman"/>
                <w:b/>
                <w:sz w:val="16"/>
                <w:szCs w:val="16"/>
              </w:rPr>
              <w:t>.В муниципальную собственность приняты:</w:t>
            </w:r>
            <w:r w:rsidRPr="001B1654">
              <w:rPr>
                <w:rFonts w:ascii="Times New Roman" w:hAnsi="Times New Roman" w:cs="Times New Roman"/>
                <w:sz w:val="16"/>
                <w:szCs w:val="16"/>
              </w:rPr>
              <w:t xml:space="preserve"> объекты движимого имуществ</w:t>
            </w:r>
            <w:proofErr w:type="gramStart"/>
            <w:r w:rsidRPr="001B1654">
              <w:rPr>
                <w:rFonts w:ascii="Times New Roman" w:hAnsi="Times New Roman" w:cs="Times New Roman"/>
                <w:sz w:val="16"/>
                <w:szCs w:val="16"/>
              </w:rPr>
              <w:t>а(</w:t>
            </w:r>
            <w:proofErr w:type="gramEnd"/>
            <w:r w:rsidRPr="001B1654">
              <w:rPr>
                <w:rFonts w:ascii="Times New Roman" w:hAnsi="Times New Roman" w:cs="Times New Roman"/>
                <w:sz w:val="16"/>
                <w:szCs w:val="16"/>
              </w:rPr>
              <w:t xml:space="preserve"> котлы, насосы, </w:t>
            </w:r>
            <w:proofErr w:type="spellStart"/>
            <w:r w:rsidRPr="001B1654">
              <w:rPr>
                <w:rFonts w:ascii="Times New Roman" w:hAnsi="Times New Roman" w:cs="Times New Roman"/>
                <w:sz w:val="16"/>
                <w:szCs w:val="16"/>
              </w:rPr>
              <w:t>рециркуляторы</w:t>
            </w:r>
            <w:proofErr w:type="spellEnd"/>
            <w:r w:rsidRPr="001B1654">
              <w:rPr>
                <w:rFonts w:ascii="Times New Roman" w:hAnsi="Times New Roman" w:cs="Times New Roman"/>
                <w:sz w:val="16"/>
                <w:szCs w:val="16"/>
              </w:rPr>
              <w:t>, , книги, котлы);</w:t>
            </w:r>
          </w:p>
          <w:p w:rsidR="00692D66" w:rsidRPr="001B1654" w:rsidRDefault="00692D66" w:rsidP="00E610F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B1654">
              <w:rPr>
                <w:rFonts w:ascii="Times New Roman" w:hAnsi="Times New Roman" w:cs="Times New Roman"/>
                <w:sz w:val="16"/>
                <w:szCs w:val="16"/>
              </w:rPr>
              <w:t>Объекты недвижимого имущества:</w:t>
            </w:r>
          </w:p>
          <w:p w:rsidR="00692D66" w:rsidRPr="001B1654" w:rsidRDefault="00692D66" w:rsidP="00E610F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B1654">
              <w:rPr>
                <w:rFonts w:ascii="Times New Roman" w:hAnsi="Times New Roman" w:cs="Times New Roman"/>
                <w:sz w:val="16"/>
                <w:szCs w:val="16"/>
              </w:rPr>
              <w:t xml:space="preserve">- система </w:t>
            </w:r>
            <w:proofErr w:type="spellStart"/>
            <w:r w:rsidRPr="001B1654">
              <w:rPr>
                <w:rFonts w:ascii="Times New Roman" w:hAnsi="Times New Roman" w:cs="Times New Roman"/>
                <w:sz w:val="16"/>
                <w:szCs w:val="16"/>
              </w:rPr>
              <w:t>водоснбажения</w:t>
            </w:r>
            <w:proofErr w:type="spellEnd"/>
            <w:r w:rsidRPr="001B1654">
              <w:rPr>
                <w:rFonts w:ascii="Times New Roman" w:hAnsi="Times New Roman" w:cs="Times New Roman"/>
                <w:sz w:val="16"/>
                <w:szCs w:val="16"/>
              </w:rPr>
              <w:t xml:space="preserve"> от </w:t>
            </w:r>
            <w:proofErr w:type="spellStart"/>
            <w:r w:rsidRPr="001B1654">
              <w:rPr>
                <w:rFonts w:ascii="Times New Roman" w:hAnsi="Times New Roman" w:cs="Times New Roman"/>
                <w:sz w:val="16"/>
                <w:szCs w:val="16"/>
              </w:rPr>
              <w:t>СПКи</w:t>
            </w:r>
            <w:proofErr w:type="spellEnd"/>
            <w:r w:rsidRPr="001B165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1B1654">
              <w:rPr>
                <w:rFonts w:ascii="Times New Roman" w:hAnsi="Times New Roman" w:cs="Times New Roman"/>
                <w:sz w:val="16"/>
                <w:szCs w:val="16"/>
              </w:rPr>
              <w:t>Парзинский</w:t>
            </w:r>
            <w:proofErr w:type="spellEnd"/>
            <w:r w:rsidRPr="001B1654">
              <w:rPr>
                <w:rFonts w:ascii="Times New Roman" w:hAnsi="Times New Roman" w:cs="Times New Roman"/>
                <w:sz w:val="16"/>
                <w:szCs w:val="16"/>
              </w:rPr>
              <w:t xml:space="preserve"> -8,6 км.</w:t>
            </w:r>
          </w:p>
          <w:p w:rsidR="00692D66" w:rsidRPr="001B1654" w:rsidRDefault="00692D66" w:rsidP="00E610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1654">
              <w:rPr>
                <w:rFonts w:ascii="Times New Roman" w:hAnsi="Times New Roman" w:cs="Times New Roman"/>
                <w:sz w:val="16"/>
                <w:szCs w:val="16"/>
              </w:rPr>
              <w:t xml:space="preserve">- водопроводные сети от </w:t>
            </w:r>
            <w:proofErr w:type="spellStart"/>
            <w:r w:rsidRPr="001B1654">
              <w:rPr>
                <w:rFonts w:ascii="Times New Roman" w:hAnsi="Times New Roman" w:cs="Times New Roman"/>
                <w:sz w:val="16"/>
                <w:szCs w:val="16"/>
              </w:rPr>
              <w:t>спк</w:t>
            </w:r>
            <w:proofErr w:type="spellEnd"/>
            <w:r w:rsidRPr="001B1654">
              <w:rPr>
                <w:rFonts w:ascii="Times New Roman" w:hAnsi="Times New Roman" w:cs="Times New Roman"/>
                <w:sz w:val="16"/>
                <w:szCs w:val="16"/>
              </w:rPr>
              <w:t xml:space="preserve"> коммунар-1,3 км</w:t>
            </w:r>
          </w:p>
          <w:p w:rsidR="00692D66" w:rsidRDefault="00692D66" w:rsidP="00E610F6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1B1654">
              <w:rPr>
                <w:rFonts w:ascii="Times New Roman" w:hAnsi="Times New Roman" w:cs="Times New Roman"/>
                <w:sz w:val="16"/>
                <w:szCs w:val="16"/>
              </w:rPr>
              <w:t xml:space="preserve">- канализационные сети </w:t>
            </w:r>
            <w:proofErr w:type="spellStart"/>
            <w:r w:rsidRPr="001B1654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proofErr w:type="gramStart"/>
            <w:r w:rsidRPr="001B1654">
              <w:rPr>
                <w:rFonts w:ascii="Times New Roman" w:hAnsi="Times New Roman" w:cs="Times New Roman"/>
                <w:sz w:val="16"/>
                <w:szCs w:val="16"/>
              </w:rPr>
              <w:t>.К</w:t>
            </w:r>
            <w:proofErr w:type="gramEnd"/>
            <w:r w:rsidRPr="001B1654">
              <w:rPr>
                <w:rFonts w:ascii="Times New Roman" w:hAnsi="Times New Roman" w:cs="Times New Roman"/>
                <w:sz w:val="16"/>
                <w:szCs w:val="16"/>
              </w:rPr>
              <w:t>ожиль</w:t>
            </w:r>
            <w:proofErr w:type="spellEnd"/>
            <w:r w:rsidRPr="001B1654">
              <w:rPr>
                <w:rFonts w:ascii="Times New Roman" w:hAnsi="Times New Roman" w:cs="Times New Roman"/>
                <w:sz w:val="16"/>
                <w:szCs w:val="16"/>
              </w:rPr>
              <w:t xml:space="preserve"> от СПК Кожильский-1,6 км</w:t>
            </w: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.</w:t>
            </w:r>
          </w:p>
          <w:p w:rsidR="00692D66" w:rsidRPr="00D87527" w:rsidRDefault="00692D66" w:rsidP="00E610F6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-</w:t>
            </w:r>
            <w:r w:rsidRPr="00F142B7">
              <w:rPr>
                <w:rFonts w:ascii="Times New Roman" w:hAnsi="Times New Roman" w:cs="Times New Roman"/>
                <w:sz w:val="16"/>
                <w:szCs w:val="16"/>
              </w:rPr>
              <w:t xml:space="preserve">-газораспределительные сети в </w:t>
            </w:r>
            <w:proofErr w:type="spellStart"/>
            <w:r w:rsidRPr="00F142B7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Start"/>
            <w:r w:rsidRPr="00F142B7">
              <w:rPr>
                <w:rFonts w:ascii="Times New Roman" w:hAnsi="Times New Roman" w:cs="Times New Roman"/>
                <w:sz w:val="16"/>
                <w:szCs w:val="16"/>
              </w:rPr>
              <w:t>.Д</w:t>
            </w:r>
            <w:proofErr w:type="gramEnd"/>
            <w:r w:rsidRPr="00F142B7">
              <w:rPr>
                <w:rFonts w:ascii="Times New Roman" w:hAnsi="Times New Roman" w:cs="Times New Roman"/>
                <w:sz w:val="16"/>
                <w:szCs w:val="16"/>
              </w:rPr>
              <w:t>зякиноь</w:t>
            </w:r>
            <w:proofErr w:type="spellEnd"/>
          </w:p>
          <w:p w:rsidR="00692D66" w:rsidRPr="001B1654" w:rsidRDefault="00692D66" w:rsidP="00E610F6">
            <w:pPr>
              <w:pStyle w:val="ac"/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B1654">
              <w:rPr>
                <w:rFonts w:ascii="Times New Roman" w:hAnsi="Times New Roman" w:cs="Times New Roman"/>
                <w:b/>
                <w:sz w:val="16"/>
                <w:szCs w:val="16"/>
              </w:rPr>
              <w:t>2.  В муниципальную собственность приняты объекты недвижимого имущества из собственности Удмуртской Республики</w:t>
            </w:r>
            <w:r w:rsidRPr="001B1654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  <w:p w:rsidR="00692D66" w:rsidRPr="00D87527" w:rsidRDefault="00692D66" w:rsidP="00E610F6">
            <w:pPr>
              <w:pStyle w:val="ac"/>
              <w:ind w:left="0"/>
              <w:jc w:val="both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1B165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B1654">
              <w:rPr>
                <w:rFonts w:ascii="Times New Roman" w:hAnsi="Times New Roman" w:cs="Times New Roman"/>
                <w:b/>
                <w:sz w:val="18"/>
                <w:szCs w:val="18"/>
              </w:rPr>
              <w:t>3. Передано на уровень РФ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692D66" w:rsidRPr="000335E9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35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92D66" w:rsidRPr="00393786" w:rsidTr="004E0A83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39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09</w:t>
            </w:r>
          </w:p>
        </w:tc>
        <w:tc>
          <w:tcPr>
            <w:tcW w:w="427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444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16</w:t>
            </w:r>
          </w:p>
        </w:tc>
        <w:tc>
          <w:tcPr>
            <w:tcW w:w="565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4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EA4173">
              <w:rPr>
                <w:rFonts w:ascii="Times New Roman" w:hAnsi="Times New Roman" w:cs="Times New Roman"/>
                <w:sz w:val="18"/>
                <w:szCs w:val="18"/>
              </w:rPr>
              <w:t>Повышение эффективности и прозрачности использования имущества муниципального образования (аренда,  вовлечение в хозяйственный оборот неиспользуемых или используемых не по назначению объектов собственности муниципального образования.</w:t>
            </w:r>
            <w:proofErr w:type="gramEnd"/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имущественных отношений </w:t>
            </w:r>
          </w:p>
        </w:tc>
        <w:tc>
          <w:tcPr>
            <w:tcW w:w="114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E35D89" w:rsidRDefault="00692D66" w:rsidP="00E610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73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2D66" w:rsidRPr="00E35D89" w:rsidRDefault="00692D66" w:rsidP="00E610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16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Выполнение плана по поступлению в бюджет муниципального образования "</w:t>
            </w:r>
            <w:proofErr w:type="spellStart"/>
            <w:r w:rsidRPr="00EA417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EA417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район" доходов от сдачи в аренду имущества.</w:t>
            </w:r>
          </w:p>
        </w:tc>
        <w:tc>
          <w:tcPr>
            <w:tcW w:w="3115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92D66" w:rsidRPr="00243471" w:rsidRDefault="00692D66" w:rsidP="00E610F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35D8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Pr="00D87527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    </w:t>
            </w:r>
            <w:r w:rsidRPr="00243471">
              <w:rPr>
                <w:rFonts w:ascii="Times New Roman" w:hAnsi="Times New Roman" w:cs="Times New Roman"/>
                <w:sz w:val="18"/>
                <w:szCs w:val="18"/>
              </w:rPr>
              <w:t xml:space="preserve"> 2021 году проведены кадастровые работы по выделу невостребованных земельных долей, признанных в муниципальную собственность общей площадью 1059,4163 га.</w:t>
            </w:r>
          </w:p>
          <w:p w:rsidR="00692D66" w:rsidRPr="00CC786A" w:rsidRDefault="00692D66" w:rsidP="00E610F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</w:t>
            </w:r>
            <w:r w:rsidRPr="00243471">
              <w:rPr>
                <w:rFonts w:ascii="Times New Roman" w:hAnsi="Times New Roman" w:cs="Times New Roman"/>
                <w:sz w:val="18"/>
                <w:szCs w:val="18"/>
              </w:rPr>
              <w:t>редоставлено  421,02 га долевых земель, находящихся в муниципальной собственности</w:t>
            </w:r>
            <w:r w:rsidRPr="00CC786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r w:rsidRPr="00243471">
              <w:rPr>
                <w:rFonts w:ascii="Times New Roman" w:eastAsia="Times New Roman" w:hAnsi="Times New Roman" w:cs="Times New Roman"/>
                <w:sz w:val="18"/>
                <w:szCs w:val="18"/>
              </w:rPr>
              <w:t>в аренду предоставлено 222,52 га в собственность 198,5 га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26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2D66" w:rsidRPr="000335E9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35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92D66" w:rsidRPr="00393786" w:rsidTr="004E0A83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944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4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56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EA4173">
              <w:rPr>
                <w:rFonts w:ascii="Times New Roman" w:hAnsi="Times New Roman" w:cs="Times New Roman"/>
                <w:sz w:val="18"/>
                <w:szCs w:val="18"/>
              </w:rPr>
              <w:t>Ведение Реестра муниципального имущества муниципального образования "</w:t>
            </w:r>
            <w:proofErr w:type="spellStart"/>
            <w:r w:rsidRPr="00EA4173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EA4173">
              <w:rPr>
                <w:rFonts w:ascii="Times New Roman" w:hAnsi="Times New Roman" w:cs="Times New Roman"/>
                <w:sz w:val="18"/>
                <w:szCs w:val="18"/>
              </w:rPr>
              <w:t xml:space="preserve"> район».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Отдел имущественных отношений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E35D89" w:rsidRDefault="00692D66" w:rsidP="00E610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D66" w:rsidRPr="00E35D89" w:rsidRDefault="00692D66" w:rsidP="00E610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Ведение реестра муниципального имущества МО «</w:t>
            </w:r>
            <w:proofErr w:type="spellStart"/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район»</w:t>
            </w:r>
          </w:p>
        </w:tc>
        <w:tc>
          <w:tcPr>
            <w:tcW w:w="31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92D66" w:rsidRPr="00E35D89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5D8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 Внесена информация по выбывшим, поступившим объектам, измены характеристики в связи с технической инвентаризацией, учет ведется </w:t>
            </w:r>
            <w:proofErr w:type="gramStart"/>
            <w:r w:rsidRPr="00E35D89">
              <w:rPr>
                <w:rFonts w:ascii="Times New Roman" w:eastAsia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E35D8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 «Барс-имущество»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2D66" w:rsidRPr="000335E9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35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92D66" w:rsidRPr="00393786" w:rsidTr="004E0A83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09</w:t>
            </w:r>
          </w:p>
        </w:tc>
        <w:tc>
          <w:tcPr>
            <w:tcW w:w="4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44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18</w:t>
            </w:r>
          </w:p>
        </w:tc>
        <w:tc>
          <w:tcPr>
            <w:tcW w:w="56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EA4173">
              <w:rPr>
                <w:rFonts w:ascii="Times New Roman" w:hAnsi="Times New Roman" w:cs="Times New Roman"/>
                <w:sz w:val="18"/>
                <w:szCs w:val="18"/>
              </w:rPr>
              <w:t>Государственная регистрация права собственности муниципального образования «</w:t>
            </w:r>
            <w:proofErr w:type="spellStart"/>
            <w:r w:rsidRPr="00EA4173">
              <w:rPr>
                <w:rFonts w:ascii="Times New Roman" w:hAnsi="Times New Roman" w:cs="Times New Roman"/>
                <w:sz w:val="18"/>
                <w:szCs w:val="18"/>
              </w:rPr>
              <w:t>Глазовскийй</w:t>
            </w:r>
            <w:proofErr w:type="spellEnd"/>
            <w:r w:rsidRPr="00EA4173">
              <w:rPr>
                <w:rFonts w:ascii="Times New Roman" w:hAnsi="Times New Roman" w:cs="Times New Roman"/>
                <w:sz w:val="18"/>
                <w:szCs w:val="18"/>
              </w:rPr>
              <w:t xml:space="preserve"> район» на объекты недвижимого имущества и земельные участки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Отдел имущественных отношений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E35D89" w:rsidRDefault="00692D66" w:rsidP="00E610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D66" w:rsidRPr="00E35D89" w:rsidRDefault="00692D66" w:rsidP="00E610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Регистрация права собственности на объекты</w:t>
            </w:r>
          </w:p>
        </w:tc>
        <w:tc>
          <w:tcPr>
            <w:tcW w:w="31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92D66" w:rsidRPr="00243471" w:rsidRDefault="00692D66" w:rsidP="00E610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43471">
              <w:rPr>
                <w:rFonts w:ascii="Times New Roman" w:hAnsi="Times New Roman" w:cs="Times New Roman"/>
                <w:sz w:val="18"/>
                <w:szCs w:val="18"/>
              </w:rPr>
              <w:t>На объекты недвижимого имущества:</w:t>
            </w:r>
          </w:p>
          <w:p w:rsidR="00692D66" w:rsidRPr="00D87527" w:rsidRDefault="00692D66" w:rsidP="00E610F6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18"/>
                <w:szCs w:val="18"/>
              </w:rPr>
            </w:pPr>
            <w:r w:rsidRPr="00243471">
              <w:rPr>
                <w:rFonts w:ascii="Times New Roman" w:hAnsi="Times New Roman" w:cs="Times New Roman"/>
                <w:sz w:val="18"/>
                <w:szCs w:val="18"/>
              </w:rPr>
              <w:t xml:space="preserve">(Сооружение (  канализация от СПК </w:t>
            </w:r>
            <w:proofErr w:type="spellStart"/>
            <w:r w:rsidRPr="00243471">
              <w:rPr>
                <w:rFonts w:ascii="Times New Roman" w:hAnsi="Times New Roman" w:cs="Times New Roman"/>
                <w:sz w:val="18"/>
                <w:szCs w:val="18"/>
              </w:rPr>
              <w:t>Кожильский</w:t>
            </w:r>
            <w:proofErr w:type="spellEnd"/>
            <w:r w:rsidRPr="00243471">
              <w:rPr>
                <w:rFonts w:ascii="Times New Roman" w:hAnsi="Times New Roman" w:cs="Times New Roman"/>
                <w:sz w:val="18"/>
                <w:szCs w:val="18"/>
              </w:rPr>
              <w:t xml:space="preserve"> -1, газопроводные сети </w:t>
            </w:r>
            <w:proofErr w:type="spellStart"/>
            <w:r w:rsidRPr="00243471">
              <w:rPr>
                <w:rFonts w:ascii="Times New Roman" w:hAnsi="Times New Roman" w:cs="Times New Roman"/>
                <w:sz w:val="18"/>
                <w:szCs w:val="18"/>
              </w:rPr>
              <w:t>дс</w:t>
            </w:r>
            <w:proofErr w:type="gramStart"/>
            <w:r w:rsidRPr="00243471">
              <w:rPr>
                <w:rFonts w:ascii="Times New Roman" w:hAnsi="Times New Roman" w:cs="Times New Roman"/>
                <w:sz w:val="18"/>
                <w:szCs w:val="18"/>
              </w:rPr>
              <w:t>.Д</w:t>
            </w:r>
            <w:proofErr w:type="gramEnd"/>
            <w:r w:rsidRPr="00243471">
              <w:rPr>
                <w:rFonts w:ascii="Times New Roman" w:hAnsi="Times New Roman" w:cs="Times New Roman"/>
                <w:sz w:val="18"/>
                <w:szCs w:val="18"/>
              </w:rPr>
              <w:t>зякино</w:t>
            </w:r>
            <w:proofErr w:type="spellEnd"/>
            <w:r w:rsidRPr="00243471">
              <w:rPr>
                <w:rFonts w:ascii="Times New Roman" w:hAnsi="Times New Roman" w:cs="Times New Roman"/>
                <w:sz w:val="18"/>
                <w:szCs w:val="18"/>
              </w:rPr>
              <w:t xml:space="preserve"> -1шт, водопроводные сети-1 шт., система водоснабжения-1), регистрация права собственности на дороги( земельные участки и ОКС)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2D66" w:rsidRPr="000335E9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35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92D66" w:rsidRPr="00393786" w:rsidTr="004E0A83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09</w:t>
            </w:r>
          </w:p>
        </w:tc>
        <w:tc>
          <w:tcPr>
            <w:tcW w:w="427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444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56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2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sz w:val="18"/>
                <w:szCs w:val="18"/>
              </w:rPr>
              <w:t>Представление и защита имущественных прав и охраняемых законом интересов муниципального образования «</w:t>
            </w:r>
            <w:proofErr w:type="spellStart"/>
            <w:r w:rsidRPr="00EA4173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EA4173">
              <w:rPr>
                <w:rFonts w:ascii="Times New Roman" w:hAnsi="Times New Roman" w:cs="Times New Roman"/>
                <w:sz w:val="18"/>
                <w:szCs w:val="18"/>
              </w:rPr>
              <w:t xml:space="preserve"> район».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E35D89" w:rsidRDefault="00692D66" w:rsidP="00E610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2D66" w:rsidRPr="00E35D89" w:rsidRDefault="00692D66" w:rsidP="00E610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1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92D66" w:rsidRPr="00F142B7" w:rsidRDefault="00692D66" w:rsidP="00E610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142B7">
              <w:rPr>
                <w:rFonts w:ascii="Times New Roman" w:hAnsi="Times New Roman" w:cs="Times New Roman"/>
                <w:sz w:val="18"/>
                <w:szCs w:val="18"/>
              </w:rPr>
              <w:t>По задолженности за  использование имущества в судебном производстве находится  21  дело на сумму основного долга 1906 тыс. руб.</w:t>
            </w:r>
          </w:p>
          <w:p w:rsidR="00692D66" w:rsidRPr="00F142B7" w:rsidRDefault="00692D66" w:rsidP="00E610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142B7">
              <w:rPr>
                <w:rFonts w:ascii="Times New Roman" w:hAnsi="Times New Roman" w:cs="Times New Roman"/>
                <w:sz w:val="18"/>
                <w:szCs w:val="18"/>
              </w:rPr>
              <w:t>По задолженности за  использование  земельных участков в судебном производстве находится 15 дел на сумму основного долга  2211,8 тыс. руб.</w:t>
            </w:r>
          </w:p>
          <w:p w:rsidR="00692D66" w:rsidRPr="00D87527" w:rsidRDefault="00692D66" w:rsidP="00E610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  <w:p w:rsidR="00692D66" w:rsidRPr="00E35D89" w:rsidRDefault="00692D66" w:rsidP="00E610F6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F142B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В 2020 году направлено: </w:t>
            </w:r>
            <w:r w:rsidRPr="00F142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направлено 20 претензий  арендаторам земельных участков на сумму основного долга 1171,2 </w:t>
            </w:r>
            <w:proofErr w:type="spellStart"/>
            <w:r w:rsidRPr="00F142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тыс</w:t>
            </w:r>
            <w:proofErr w:type="gramStart"/>
            <w:r w:rsidRPr="00F142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.р</w:t>
            </w:r>
            <w:proofErr w:type="gramEnd"/>
            <w:r w:rsidRPr="00F142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уб</w:t>
            </w:r>
            <w:proofErr w:type="spellEnd"/>
            <w:r w:rsidRPr="00F142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и на сумму пеней 38,7 </w:t>
            </w:r>
            <w:proofErr w:type="spellStart"/>
            <w:r w:rsidRPr="00F142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тыс</w:t>
            </w:r>
            <w:proofErr w:type="spellEnd"/>
            <w:r w:rsidRPr="00F142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142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руб</w:t>
            </w:r>
            <w:proofErr w:type="spellEnd"/>
            <w:r w:rsidRPr="00D8752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2D66" w:rsidRPr="000335E9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92D66" w:rsidRPr="00393786" w:rsidTr="004E0A83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427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444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56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2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sz w:val="18"/>
                <w:szCs w:val="18"/>
              </w:rPr>
              <w:t>Оказание муниципальной услуги "Выдача копий архивных документов, подтверждающих право на владение землей"(3.1)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E35D89" w:rsidRDefault="00692D66" w:rsidP="00E610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2D66" w:rsidRPr="00E35D89" w:rsidRDefault="00692D66" w:rsidP="00E610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sz w:val="18"/>
                <w:szCs w:val="18"/>
              </w:rPr>
              <w:t>выдача копий архивных документов, подтверждающих право на владение землей</w:t>
            </w:r>
          </w:p>
        </w:tc>
        <w:tc>
          <w:tcPr>
            <w:tcW w:w="311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92D66" w:rsidRPr="00CC786A" w:rsidRDefault="00692D66" w:rsidP="00E610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2D66" w:rsidRPr="004E7A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92D66" w:rsidRPr="00393786" w:rsidTr="004E0A83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427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</w:p>
          <w:p w:rsidR="00692D66" w:rsidRPr="00EA4173" w:rsidRDefault="00692D66" w:rsidP="00E610F6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44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21</w:t>
            </w:r>
          </w:p>
        </w:tc>
        <w:tc>
          <w:tcPr>
            <w:tcW w:w="56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2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Оказание муниципальной услуги "Предоставление земельных участков, находящихся в неразграниченной государственной собственности или в муниципальной собственности, для индивидуального жилищного строительства, ведения личного подсобного </w:t>
            </w:r>
            <w:r w:rsidRPr="00EA417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хозяйства в границах населенного пункта, садоводства, дачного хозяйства, гражданам и крестьянски</w:t>
            </w:r>
            <w:proofErr w:type="gramStart"/>
            <w:r w:rsidRPr="00EA4173">
              <w:rPr>
                <w:rFonts w:ascii="Times New Roman" w:eastAsia="Times New Roman" w:hAnsi="Times New Roman" w:cs="Times New Roman"/>
                <w:sz w:val="18"/>
                <w:szCs w:val="18"/>
              </w:rPr>
              <w:t>м(</w:t>
            </w:r>
            <w:proofErr w:type="gramEnd"/>
            <w:r w:rsidRPr="00EA417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фермерским хозяйствам для осуществления крестьянским(фермерским0 </w:t>
            </w:r>
            <w:proofErr w:type="spellStart"/>
            <w:r w:rsidRPr="00EA4173">
              <w:rPr>
                <w:rFonts w:ascii="Times New Roman" w:eastAsia="Times New Roman" w:hAnsi="Times New Roman" w:cs="Times New Roman"/>
                <w:sz w:val="18"/>
                <w:szCs w:val="18"/>
              </w:rPr>
              <w:t>хозяйствомего</w:t>
            </w:r>
            <w:proofErr w:type="spellEnd"/>
            <w:r w:rsidRPr="00EA417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деятельности "(3.2)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Отдел имущественных отношений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E35D89" w:rsidRDefault="00692D66" w:rsidP="00E610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2D66" w:rsidRPr="00E35D89" w:rsidRDefault="00692D66" w:rsidP="00E610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земельных участков, находящихся в неразграниченной государственной собственности или в муниципальной собственности, для индивидуального жилищного </w:t>
            </w:r>
            <w:r w:rsidRPr="00EA417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строительства</w:t>
            </w:r>
          </w:p>
        </w:tc>
        <w:tc>
          <w:tcPr>
            <w:tcW w:w="311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92D66" w:rsidRPr="00CC786A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786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4 заявления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2D66" w:rsidRPr="004E7A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92D66" w:rsidRPr="00393786" w:rsidTr="004E0A83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7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44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56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A4173" w:rsidRDefault="00692D66" w:rsidP="00E610F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2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sz w:val="18"/>
                <w:szCs w:val="18"/>
              </w:rPr>
              <w:t>Оказание муниципальной услуги "Предоставление информации из реестра объектов муниципальной собственности муниципального образования "</w:t>
            </w:r>
            <w:proofErr w:type="spellStart"/>
            <w:r w:rsidRPr="00EA4173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EA417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район"(3.3)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E35D89" w:rsidRDefault="00692D66" w:rsidP="00E610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2D66" w:rsidRPr="00E35D89" w:rsidRDefault="00692D66" w:rsidP="00E610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sz w:val="18"/>
                <w:szCs w:val="18"/>
              </w:rPr>
              <w:t>Предоставление информации из реестра объектов муниципальной собственности муниципального образования "</w:t>
            </w:r>
            <w:proofErr w:type="spellStart"/>
            <w:r w:rsidRPr="00EA4173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EA4173">
              <w:rPr>
                <w:rFonts w:ascii="Times New Roman" w:hAnsi="Times New Roman" w:cs="Times New Roman"/>
                <w:sz w:val="18"/>
                <w:szCs w:val="18"/>
              </w:rPr>
              <w:t xml:space="preserve"> район"</w:t>
            </w:r>
          </w:p>
        </w:tc>
        <w:tc>
          <w:tcPr>
            <w:tcW w:w="311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2D66" w:rsidRPr="00CC786A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2D66" w:rsidRPr="004E7A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92D66" w:rsidRPr="00393786" w:rsidTr="004E0A83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3097"/>
        </w:trPr>
        <w:tc>
          <w:tcPr>
            <w:tcW w:w="39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7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4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565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2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sz w:val="18"/>
                <w:szCs w:val="18"/>
              </w:rPr>
              <w:t>Оказание муниципальной услуги "Утверждение схемы расположения земельного участка на кадастровом плане или кадастровой карте  территории муниципального образования "</w:t>
            </w:r>
            <w:proofErr w:type="spellStart"/>
            <w:r w:rsidRPr="00EA4173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EA417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район"(3.4)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E35D89" w:rsidRDefault="00692D66" w:rsidP="00E610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73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2D66" w:rsidRPr="00E35D89" w:rsidRDefault="00692D66" w:rsidP="00E610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692D66" w:rsidRPr="00EA4173" w:rsidRDefault="00692D66" w:rsidP="00E610F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sz w:val="18"/>
                <w:szCs w:val="18"/>
              </w:rPr>
              <w:t xml:space="preserve">Утверждение </w:t>
            </w:r>
            <w:proofErr w:type="spellStart"/>
            <w:r w:rsidRPr="00EA4173">
              <w:rPr>
                <w:rFonts w:ascii="Times New Roman" w:hAnsi="Times New Roman" w:cs="Times New Roman"/>
                <w:sz w:val="18"/>
                <w:szCs w:val="18"/>
              </w:rPr>
              <w:t>схеиы</w:t>
            </w:r>
            <w:proofErr w:type="spellEnd"/>
            <w:r w:rsidRPr="00EA4173">
              <w:rPr>
                <w:rFonts w:ascii="Times New Roman" w:hAnsi="Times New Roman" w:cs="Times New Roman"/>
                <w:sz w:val="18"/>
                <w:szCs w:val="18"/>
              </w:rPr>
              <w:t xml:space="preserve"> расположения земельного участка на кадастровом плане или кадастровой карте  территории </w:t>
            </w:r>
            <w:proofErr w:type="spellStart"/>
            <w:r w:rsidRPr="00EA4173">
              <w:rPr>
                <w:rFonts w:ascii="Times New Roman" w:hAnsi="Times New Roman" w:cs="Times New Roman"/>
                <w:sz w:val="18"/>
                <w:szCs w:val="18"/>
              </w:rPr>
              <w:t>муниципальнорго</w:t>
            </w:r>
            <w:proofErr w:type="spellEnd"/>
            <w:r w:rsidRPr="00EA4173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образования 2глазовский район"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692D66" w:rsidRPr="00CC786A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90 </w:t>
            </w:r>
            <w:r w:rsidRPr="00CC786A">
              <w:rPr>
                <w:rFonts w:ascii="Times New Roman" w:eastAsia="Times New Roman" w:hAnsi="Times New Roman" w:cs="Times New Roman"/>
                <w:sz w:val="18"/>
                <w:szCs w:val="18"/>
              </w:rPr>
              <w:t>заявления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2D66" w:rsidRPr="004E7A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92D66" w:rsidRPr="00393786" w:rsidTr="004E0A83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1172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427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44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56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2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A4173" w:rsidRDefault="00692D66" w:rsidP="00E610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sz w:val="18"/>
                <w:szCs w:val="18"/>
              </w:rPr>
              <w:t>Оказание муниципальной услуги "Прекращение права постоянного (бессрочного) пользования земельным участком, находящимся в неразграниченной государственной собственности или в муниципальной собственности"(3.5)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sz w:val="18"/>
                <w:szCs w:val="18"/>
              </w:rPr>
              <w:t> Отдел имущественных отношений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E35D89" w:rsidRDefault="00692D66" w:rsidP="00E610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2D66" w:rsidRPr="00E35D89" w:rsidRDefault="00692D66" w:rsidP="00E610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sz w:val="18"/>
                <w:szCs w:val="18"/>
              </w:rPr>
              <w:t>Прекращение права постоянного (бессрочного) пользования земельным участком, находящимся в неразграниченной государственной собственности или в муниципальной собственности</w:t>
            </w:r>
          </w:p>
        </w:tc>
        <w:tc>
          <w:tcPr>
            <w:tcW w:w="311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92D66" w:rsidRPr="00CC786A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32</w:t>
            </w:r>
            <w:r w:rsidRPr="00CC786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заявлений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2D66" w:rsidRPr="004E7A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2D66" w:rsidRPr="00393786" w:rsidTr="004E0A83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  <w:r w:rsidRPr="00EA417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9</w:t>
            </w:r>
          </w:p>
        </w:tc>
        <w:tc>
          <w:tcPr>
            <w:tcW w:w="427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44</w:t>
            </w:r>
          </w:p>
        </w:tc>
        <w:tc>
          <w:tcPr>
            <w:tcW w:w="444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56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2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A4173" w:rsidRDefault="00692D66" w:rsidP="00E610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Оказание муниципальной услуги "Предоставление </w:t>
            </w:r>
            <w:r w:rsidRPr="00EA417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земельного участка, находящегося в неразграниченной государственной собственности или в муниципальной собственности в постоянное (бессрочное) пользование"(3.6)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Отдел </w:t>
            </w:r>
            <w:r w:rsidRPr="00EA417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имущественных отношений 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E35D89" w:rsidRDefault="00692D66" w:rsidP="00E610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2021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2D66" w:rsidRPr="00E35D89" w:rsidRDefault="00692D66" w:rsidP="00E610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земельного </w:t>
            </w:r>
            <w:r w:rsidRPr="00EA417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участка, находящегося в неразграниченной государственной собственности или в муниципальной собственности в постоянное (бессрочное) пользование</w:t>
            </w:r>
          </w:p>
        </w:tc>
        <w:tc>
          <w:tcPr>
            <w:tcW w:w="311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92D66" w:rsidRPr="00CC786A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  14</w:t>
            </w:r>
            <w:r w:rsidRPr="00CC786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заявлений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2D66" w:rsidRPr="004E7A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2D66" w:rsidRPr="00393786" w:rsidTr="004E0A83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118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7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44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56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2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sz w:val="18"/>
                <w:szCs w:val="18"/>
              </w:rPr>
              <w:t>Оказание муниципальной услуги "Предоставление информации об объектах недвижимого имущества, находящихся в муниципальной собственности, которые могут быть переданы в аренду"(3.7)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имущественных отношений 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E35D89" w:rsidRDefault="00692D66" w:rsidP="00E610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692D66" w:rsidRPr="00E35D89" w:rsidRDefault="00692D66" w:rsidP="00E610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sz w:val="18"/>
                <w:szCs w:val="18"/>
              </w:rPr>
              <w:t>Предоставление информации об объектах недвижимого имущества, находящихся в муниципальной собственности, которые могут быть переданы в аренду</w:t>
            </w:r>
          </w:p>
        </w:tc>
        <w:tc>
          <w:tcPr>
            <w:tcW w:w="311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92D66" w:rsidRPr="00CC786A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786A">
              <w:rPr>
                <w:rFonts w:ascii="Times New Roman" w:eastAsia="Times New Roman" w:hAnsi="Times New Roman" w:cs="Times New Roman"/>
                <w:sz w:val="18"/>
                <w:szCs w:val="18"/>
              </w:rPr>
              <w:t> -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92D66" w:rsidRPr="004E7A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2D66" w:rsidRPr="00B2400F" w:rsidTr="004E0A83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7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44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56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2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sz w:val="18"/>
                <w:szCs w:val="18"/>
              </w:rPr>
              <w:t>Оказание муниципальной услуги "Заключение договора безвозмездного пользования в отношении земе6льного участка из земель</w:t>
            </w:r>
            <w:proofErr w:type="gramStart"/>
            <w:r w:rsidRPr="00EA417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EA417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находящихся в неразграниченной государственной собственности или в муниципальной собственности "(3.8)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sz w:val="18"/>
                <w:szCs w:val="18"/>
              </w:rPr>
              <w:t> Отдел имущественных отношений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E35D89" w:rsidRDefault="00692D66" w:rsidP="00E610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2D66" w:rsidRPr="00E35D89" w:rsidRDefault="00692D66" w:rsidP="00E610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92D66" w:rsidRPr="00EA4173" w:rsidRDefault="00692D66" w:rsidP="00E610F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sz w:val="18"/>
                <w:szCs w:val="18"/>
              </w:rPr>
              <w:t xml:space="preserve">Заключение договора безвозмездного пользования   в отношении земельного участка, находящегося в неразграниченной государственной собственности или в муниципальной собственности </w:t>
            </w:r>
          </w:p>
        </w:tc>
        <w:tc>
          <w:tcPr>
            <w:tcW w:w="311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92D66" w:rsidRPr="00CC786A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786A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2D66" w:rsidRPr="004E7A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2D66" w:rsidRPr="00B2400F" w:rsidTr="004E0A83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692D66" w:rsidRPr="00EA41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7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A4173" w:rsidRDefault="00692D66" w:rsidP="00E610F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44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A4173" w:rsidRDefault="00692D66" w:rsidP="00E610F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56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A4173" w:rsidRDefault="00692D66" w:rsidP="00E610F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2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A4173" w:rsidRDefault="00692D66" w:rsidP="00E610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sz w:val="18"/>
                <w:szCs w:val="18"/>
              </w:rPr>
              <w:t>Оказание муниципальной услуги "Предоставление земельных участков, находящихся в неразграниченной государственной собственности или в муниципальной собственности, в собственность без проведения торгов за плату(3.9)"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A41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sz w:val="18"/>
                <w:szCs w:val="18"/>
              </w:rPr>
              <w:t> Отдел имущественных отношений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35D89" w:rsidRDefault="00692D66" w:rsidP="00E610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2D66" w:rsidRPr="00E35D89" w:rsidRDefault="00692D66" w:rsidP="00E610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A4173" w:rsidRDefault="00692D66" w:rsidP="00E610F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собственникам зданий, строений, сооружений земельных участков, находящихся в неразграниченной государственной собственности или </w:t>
            </w:r>
            <w:r w:rsidRPr="00EA417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 муниципальной собственности, в собственность</w:t>
            </w:r>
          </w:p>
        </w:tc>
        <w:tc>
          <w:tcPr>
            <w:tcW w:w="311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2D66" w:rsidRPr="00CC786A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 13</w:t>
            </w:r>
            <w:r w:rsidRPr="00CC786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заявления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2D66" w:rsidRPr="004E7A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E7A7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92D66" w:rsidRPr="00B2400F" w:rsidTr="004E0A83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692D66" w:rsidRPr="00EA41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7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A4173" w:rsidRDefault="00692D66" w:rsidP="00E610F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44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A4173" w:rsidRDefault="00692D66" w:rsidP="00E610F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56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A4173" w:rsidRDefault="00692D66" w:rsidP="00E610F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2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A4173" w:rsidRDefault="00692D66" w:rsidP="00E610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sz w:val="18"/>
                <w:szCs w:val="18"/>
              </w:rPr>
              <w:t>Оказание муниципальной услуги "Предоставление  земельных участков, находящихся в неразграниченной государственной собственности или в муниципальной собственности, в собственность без проведения торгов  бесплатно(3.10)"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A41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35D89" w:rsidRDefault="00692D66" w:rsidP="00E610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2D66" w:rsidRPr="00E35D89" w:rsidRDefault="00692D66" w:rsidP="00E610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A4173" w:rsidRDefault="00692D66" w:rsidP="00E610F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 земельных участков, находящихся в неразграниченной государственной собственности или в муниципальной собственности, в собственность без проведения торгов  бесплатно</w:t>
            </w:r>
          </w:p>
        </w:tc>
        <w:tc>
          <w:tcPr>
            <w:tcW w:w="311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2D66" w:rsidRPr="00CC786A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CC786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заявлений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2D66" w:rsidRPr="004E7A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92D66" w:rsidRPr="00B2400F" w:rsidTr="004E0A83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692D66" w:rsidRPr="00EA41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7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A4173" w:rsidRDefault="00692D66" w:rsidP="00E610F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44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A4173" w:rsidRDefault="00692D66" w:rsidP="00E610F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56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A4173" w:rsidRDefault="00692D66" w:rsidP="00E610F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2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A4173" w:rsidRDefault="00692D66" w:rsidP="00E610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Оказание услуги «Предоставление земельных участков, находящихся в неразграниченной государственной собственности или муниципальной собственности в аренду без проведения торгов»(3.11)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A41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35D89" w:rsidRDefault="00692D66" w:rsidP="00E610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2D66" w:rsidRPr="00E35D89" w:rsidRDefault="00692D66" w:rsidP="00E610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A4173" w:rsidRDefault="00692D66" w:rsidP="00E610F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Предоставление земельных участков, находящихся в неразграниченной государственной собственности или муниципальной собственности в аренду без проведения торгов</w:t>
            </w:r>
          </w:p>
        </w:tc>
        <w:tc>
          <w:tcPr>
            <w:tcW w:w="311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2D66" w:rsidRPr="00CC786A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  <w:r w:rsidRPr="00CC786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заявлений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2D66" w:rsidRPr="004E7A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92D66" w:rsidRPr="00B2400F" w:rsidTr="004E0A83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692D66" w:rsidRPr="00EA41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7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A4173" w:rsidRDefault="00692D66" w:rsidP="00E610F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44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A4173" w:rsidRDefault="00692D66" w:rsidP="00E610F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56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A4173" w:rsidRDefault="00692D66" w:rsidP="00E610F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2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A4173" w:rsidRDefault="00692D66" w:rsidP="00E610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Оказание услуги «</w:t>
            </w:r>
            <w:hyperlink r:id="rId11" w:history="1">
              <w:r w:rsidRPr="00896B22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Заключение договора безвозмездного пользования в отношении земельного участка из земель, находящихся в неразграниченной государственной собственности или муниципальной собственнос</w:t>
              </w:r>
              <w:r w:rsidRPr="00896B22">
                <w:rPr>
                  <w:rStyle w:val="a3"/>
                  <w:rFonts w:ascii="Tahoma" w:hAnsi="Tahoma" w:cs="Tahoma"/>
                  <w:color w:val="auto"/>
                  <w:sz w:val="18"/>
                  <w:szCs w:val="18"/>
                  <w:u w:val="none"/>
                </w:rPr>
                <w:t>ти</w:t>
              </w:r>
            </w:hyperlink>
            <w:r w:rsidRPr="00896B22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(3.13)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A41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35D89" w:rsidRDefault="00692D66" w:rsidP="00E610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2D66" w:rsidRPr="00E35D89" w:rsidRDefault="00692D66" w:rsidP="00E610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A4173" w:rsidRDefault="00692D66" w:rsidP="00E610F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Предоставление земельного участка в   </w:t>
            </w:r>
            <w:hyperlink r:id="rId12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 xml:space="preserve">безвозмездное пользование </w:t>
              </w:r>
              <w:r w:rsidRPr="00896B22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 xml:space="preserve"> из земель, находящихся в неразграниченной государственной собственности или муниципальной собственнос</w:t>
              </w:r>
              <w:r w:rsidRPr="00896B22">
                <w:rPr>
                  <w:rStyle w:val="a3"/>
                  <w:rFonts w:ascii="Tahoma" w:hAnsi="Tahoma" w:cs="Tahoma"/>
                  <w:color w:val="auto"/>
                  <w:sz w:val="18"/>
                  <w:szCs w:val="18"/>
                  <w:u w:val="none"/>
                </w:rPr>
                <w:t>ти</w:t>
              </w:r>
            </w:hyperlink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11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2D66" w:rsidRPr="00CC786A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2D66" w:rsidRPr="004E7A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92D66" w:rsidRPr="00B2400F" w:rsidTr="004E0A83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692D66" w:rsidRPr="00EA41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7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A4173" w:rsidRDefault="00692D66" w:rsidP="00E610F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44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A4173" w:rsidRDefault="00692D66" w:rsidP="00E610F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56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A4173" w:rsidRDefault="00692D66" w:rsidP="00E610F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2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A4173" w:rsidRDefault="00692D66" w:rsidP="00E610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EA4173">
              <w:rPr>
                <w:rFonts w:ascii="Times New Roman" w:eastAsia="Times New Roman" w:hAnsi="Times New Roman" w:cs="Times New Roman"/>
                <w:sz w:val="18"/>
                <w:szCs w:val="18"/>
              </w:rPr>
              <w:t>«Бесплатное предоставление земельных участков гражданам в соответствии с Законами УР от 16.12.2002года №68-РЗи 9или) от 30.06.2011 №32-РЗ(3.14)</w:t>
            </w:r>
            <w:proofErr w:type="gramEnd"/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A41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35D89" w:rsidRDefault="00692D66" w:rsidP="00E610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2D66" w:rsidRPr="00E35D89" w:rsidRDefault="00692D66" w:rsidP="00E610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A4173" w:rsidRDefault="00692D66" w:rsidP="00E610F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A417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Бесплатное предоставление земельных участков гражданам в соответствии с </w:t>
            </w:r>
            <w:r w:rsidRPr="00EA417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Законами УР от 16.12.2002года №68-РЗи 9или) от 30.06.2011 №32-РЗ</w:t>
            </w:r>
            <w:proofErr w:type="gramEnd"/>
          </w:p>
        </w:tc>
        <w:tc>
          <w:tcPr>
            <w:tcW w:w="311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2D66" w:rsidRPr="00CC786A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 заявлений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2D66" w:rsidRPr="004E7A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92D66" w:rsidRPr="00B2400F" w:rsidTr="004E0A83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692D66" w:rsidRPr="00EA41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7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A4173" w:rsidRDefault="00692D66" w:rsidP="00E610F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44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A4173" w:rsidRDefault="00692D66" w:rsidP="00E610F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56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A4173" w:rsidRDefault="00692D66" w:rsidP="00E610F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2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A4173" w:rsidRDefault="00692D66" w:rsidP="00E610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Оказание услуги «</w:t>
            </w:r>
            <w:hyperlink r:id="rId13" w:history="1">
              <w:r w:rsidRPr="00284440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Предоставление земельных участков, находящихся в неразграниченной государственной собственности или в муниципальной собственности, в собственность без проведения торгов бесплатно</w:t>
              </w:r>
            </w:hyperlink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(3.15)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A41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35D89" w:rsidRDefault="00692D66" w:rsidP="00E610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2D66" w:rsidRPr="00E35D89" w:rsidRDefault="00692D66" w:rsidP="00E610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A4173" w:rsidRDefault="00692D66" w:rsidP="00E610F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hyperlink r:id="rId14" w:history="1">
              <w:r w:rsidRPr="00284440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Предоставление земельных участков, находящихся в неразграниченной государственной собственности или в муниципальной собственности, в собственность без проведения торгов бесплатно</w:t>
              </w:r>
            </w:hyperlink>
          </w:p>
        </w:tc>
        <w:tc>
          <w:tcPr>
            <w:tcW w:w="311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2D66" w:rsidRPr="00CC786A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  <w:r w:rsidRPr="00CC786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заявление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2D66" w:rsidRPr="004E7A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92D66" w:rsidRPr="00B2400F" w:rsidTr="004E0A83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692D66" w:rsidRPr="00EA41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7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A4173" w:rsidRDefault="00692D66" w:rsidP="00E610F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44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A4173" w:rsidRDefault="00692D66" w:rsidP="00E610F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56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A4173" w:rsidRDefault="00692D66" w:rsidP="00E610F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2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A4173" w:rsidRDefault="00692D66" w:rsidP="00E610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sz w:val="18"/>
                <w:szCs w:val="18"/>
              </w:rPr>
              <w:t>Перераспределение земель и (или) земельных участков, находящихся в неразграниченной государственной собственности или муниципальной собственности и земельных участков, находящихся в частной собственности(3.16)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A41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35D89" w:rsidRDefault="00692D66" w:rsidP="00E610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2D66" w:rsidRPr="00E35D89" w:rsidRDefault="00692D66" w:rsidP="00E610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A4173" w:rsidRDefault="00692D66" w:rsidP="00E610F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sz w:val="18"/>
                <w:szCs w:val="18"/>
              </w:rPr>
              <w:t>Перераспределение земель и (или) земельных участков, находящихся в неразграниченной государственной собственности или муниципальной собственности и земельных участков, находящихся в частной собственности</w:t>
            </w:r>
          </w:p>
        </w:tc>
        <w:tc>
          <w:tcPr>
            <w:tcW w:w="311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2D66" w:rsidRPr="00CC786A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18</w:t>
            </w:r>
            <w:r w:rsidRPr="00CC786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заявлений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2D66" w:rsidRPr="004E7A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92D66" w:rsidRPr="00B2400F" w:rsidTr="004E0A83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692D66" w:rsidRPr="00EA41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7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A4173" w:rsidRDefault="00692D66" w:rsidP="00E610F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44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A4173" w:rsidRDefault="00692D66" w:rsidP="00E610F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A4173" w:rsidRDefault="00692D66" w:rsidP="00E610F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2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A4173" w:rsidRDefault="00692D66" w:rsidP="00E610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Выдача разрешения на использование земель или земельных участков, находящихся в неразграниченной государственной собственности или муниципальной собственности, без предоставления земельных участков и установления сервитута(3.17)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A41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35D89" w:rsidRDefault="00692D66" w:rsidP="00E610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2D66" w:rsidRPr="00E35D89" w:rsidRDefault="00692D66" w:rsidP="00E610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A4173" w:rsidRDefault="00692D66" w:rsidP="00E610F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sz w:val="18"/>
                <w:szCs w:val="18"/>
              </w:rPr>
              <w:t xml:space="preserve"> Изменение разрешенного вида использования земельного участка при отсутствии градостроительной документации</w:t>
            </w:r>
          </w:p>
        </w:tc>
        <w:tc>
          <w:tcPr>
            <w:tcW w:w="311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2D66" w:rsidRPr="00CC786A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2D66" w:rsidRPr="004E7A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92D66" w:rsidRPr="00B2400F" w:rsidTr="004E0A83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692D66" w:rsidRPr="00EA41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7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A4173" w:rsidRDefault="00692D66" w:rsidP="00E610F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44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A4173" w:rsidRDefault="00692D66" w:rsidP="00E610F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56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A4173" w:rsidRDefault="00692D66" w:rsidP="00E610F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2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A4173" w:rsidRDefault="00692D66" w:rsidP="00E610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Предварительное согласование пред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оставления земельного участка,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EA4173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proofErr w:type="gramEnd"/>
            <w:r w:rsidRPr="00EA417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EA417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находящихся в неразграниченной государственной собственности или муниципальной собственности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(3.19)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A41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Отдел имущественных отношений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35D89" w:rsidRDefault="00692D66" w:rsidP="00E610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2D66" w:rsidRPr="00E35D89" w:rsidRDefault="00692D66" w:rsidP="00E610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A4173" w:rsidRDefault="00692D66" w:rsidP="00E610F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Предварительное согласование предоставления </w:t>
            </w:r>
            <w:r w:rsidRPr="00EA417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земельного участка, Предоставление земельных участков, находящихся в неразграниченной государственной собственности или муниципальной собственности</w:t>
            </w:r>
          </w:p>
        </w:tc>
        <w:tc>
          <w:tcPr>
            <w:tcW w:w="311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2D66" w:rsidRPr="00CC786A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69</w:t>
            </w:r>
            <w:r w:rsidRPr="00CC786A">
              <w:rPr>
                <w:rFonts w:ascii="Times New Roman" w:eastAsia="Times New Roman" w:hAnsi="Times New Roman" w:cs="Times New Roman"/>
                <w:sz w:val="18"/>
                <w:szCs w:val="18"/>
              </w:rPr>
              <w:t>заявлений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2D66" w:rsidRPr="004E7A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92D66" w:rsidRPr="00B2400F" w:rsidTr="004E0A83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692D66" w:rsidRPr="00EA41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7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A4173" w:rsidRDefault="00692D66" w:rsidP="00E610F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44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A4173" w:rsidRDefault="00692D66" w:rsidP="00E610F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56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A4173" w:rsidRDefault="00692D66" w:rsidP="00E610F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2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284440" w:rsidRDefault="00692D66" w:rsidP="00E610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Оказание услуги «</w:t>
            </w:r>
            <w:hyperlink r:id="rId15" w:history="1">
              <w:r w:rsidRPr="00284440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Установление сервитута в отношении земельного участка, находящегося в неразграниченной государственной или муниципальной собственности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Pr="0028444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84440">
              <w:rPr>
                <w:rFonts w:ascii="Times New Roman" w:eastAsia="Times New Roman" w:hAnsi="Times New Roman" w:cs="Times New Roman"/>
                <w:sz w:val="18"/>
                <w:szCs w:val="18"/>
              </w:rPr>
              <w:t>(3.18)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A41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35D89" w:rsidRDefault="00692D66" w:rsidP="00E610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2D66" w:rsidRPr="00E35D89" w:rsidRDefault="00692D66" w:rsidP="00E610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A4173" w:rsidRDefault="00692D66" w:rsidP="00E610F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hyperlink r:id="rId16" w:history="1">
              <w:r w:rsidRPr="00284440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Установление сервитута в отношении земельного участка, находящегося в неразграниченной государственной или муниципальной собственности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311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2D66" w:rsidRPr="00CC786A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786A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2D66" w:rsidRPr="004E7A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92D66" w:rsidRPr="00B2400F" w:rsidTr="004E0A83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692D66" w:rsidRPr="00EA41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7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A4173" w:rsidRDefault="00692D66" w:rsidP="00E610F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44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A4173" w:rsidRDefault="00692D66" w:rsidP="00E610F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56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A4173" w:rsidRDefault="00692D66" w:rsidP="00E610F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2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6E3004" w:rsidRDefault="00692D66" w:rsidP="00E610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6E3004">
              <w:rPr>
                <w:rFonts w:ascii="Times New Roman" w:hAnsi="Times New Roman" w:cs="Times New Roman"/>
                <w:sz w:val="18"/>
                <w:szCs w:val="18"/>
              </w:rPr>
              <w:t>Выдача разрешения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(3.20)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A41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35D89" w:rsidRDefault="00692D66" w:rsidP="00E610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2D66" w:rsidRPr="00E35D89" w:rsidRDefault="00692D66" w:rsidP="00E610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A4173" w:rsidRDefault="00692D66" w:rsidP="00E610F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3004">
              <w:rPr>
                <w:rFonts w:ascii="Times New Roman" w:hAnsi="Times New Roman" w:cs="Times New Roman"/>
                <w:sz w:val="18"/>
                <w:szCs w:val="18"/>
              </w:rPr>
              <w:t>Выдача разрешения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(3.20)</w:t>
            </w:r>
          </w:p>
        </w:tc>
        <w:tc>
          <w:tcPr>
            <w:tcW w:w="311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2D66" w:rsidRPr="00CC786A" w:rsidRDefault="00692D66" w:rsidP="00E610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  <w:r w:rsidRPr="00CC786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заявлений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2D66" w:rsidRPr="00EA41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92D66" w:rsidRPr="00B2400F" w:rsidTr="004E0A83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692D66" w:rsidRPr="00EA41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7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A4173" w:rsidRDefault="00692D66" w:rsidP="00E610F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44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A4173" w:rsidRDefault="00692D66" w:rsidP="00E610F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6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A4173" w:rsidRDefault="00692D66" w:rsidP="00E610F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2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6E3004" w:rsidRDefault="00692D66" w:rsidP="00E610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3004">
              <w:rPr>
                <w:rFonts w:ascii="Times New Roman" w:hAnsi="Times New Roman" w:cs="Times New Roman"/>
                <w:sz w:val="18"/>
                <w:szCs w:val="18"/>
              </w:rPr>
              <w:t xml:space="preserve">Отнесение земельного участка к землям определенной категории в </w:t>
            </w:r>
            <w:r w:rsidRPr="006E300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случае, если категория земель не указана в документах государственного кадастра недвижимости, правоустанавливающих документах на земельный участок или документах, удостоверяющих права на землю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(3.21)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A41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Отдел имущественны</w:t>
            </w:r>
            <w:r w:rsidRPr="00EA417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х отношений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35D89" w:rsidRDefault="00692D66" w:rsidP="00E610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2021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2D66" w:rsidRPr="00E35D89" w:rsidRDefault="00692D66" w:rsidP="00E610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A4173" w:rsidRDefault="00692D66" w:rsidP="00E610F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3004">
              <w:rPr>
                <w:rFonts w:ascii="Times New Roman" w:hAnsi="Times New Roman" w:cs="Times New Roman"/>
                <w:sz w:val="18"/>
                <w:szCs w:val="18"/>
              </w:rPr>
              <w:t xml:space="preserve">Отнесение земельного </w:t>
            </w:r>
            <w:r w:rsidRPr="006E300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участка к землям определенной категории в случае, если категория земель не указана в документах государственного кадастра недвижимости, правоустанавливающих документах на земельный участок или документах, удостоверяющих права на землю</w:t>
            </w:r>
          </w:p>
        </w:tc>
        <w:tc>
          <w:tcPr>
            <w:tcW w:w="311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2D66" w:rsidRPr="00CC786A" w:rsidRDefault="00692D66" w:rsidP="00E610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786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2D66" w:rsidRPr="00EA41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92D66" w:rsidRPr="00F32E38" w:rsidTr="004E0A83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692D66" w:rsidRPr="00EA4173" w:rsidRDefault="00692D66" w:rsidP="00E610F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7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92D66" w:rsidRPr="00EA4173" w:rsidRDefault="00692D66" w:rsidP="00E610F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444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92D66" w:rsidRPr="00EA4173" w:rsidRDefault="00692D66" w:rsidP="00E610F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5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92D66" w:rsidRPr="00EA4173" w:rsidRDefault="00692D66" w:rsidP="00E610F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692D66" w:rsidRPr="00EA41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Глазовский</w:t>
            </w:r>
            <w:proofErr w:type="spellEnd"/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район"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692D66" w:rsidRPr="00EA41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692D66" w:rsidRPr="00E35D89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92D66" w:rsidRPr="00E35D89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692D66" w:rsidRPr="00EA4173" w:rsidRDefault="00692D66" w:rsidP="00E610F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3115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92D66" w:rsidRDefault="00692D66" w:rsidP="00E610F6">
            <w:pPr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E077E">
              <w:rPr>
                <w:rFonts w:ascii="Times New Roman" w:eastAsia="Times New Roman" w:hAnsi="Times New Roman"/>
                <w:sz w:val="18"/>
                <w:szCs w:val="18"/>
              </w:rPr>
              <w:t xml:space="preserve">       За отчетный период  проведены комплексные кадастровые работы за счет пред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оставленных субсидий размере 522,5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тыс</w:t>
            </w:r>
            <w:proofErr w:type="spellEnd"/>
            <w:r w:rsidRPr="002E077E">
              <w:rPr>
                <w:rFonts w:ascii="Times New Roman" w:eastAsia="Times New Roman" w:hAnsi="Times New Roman"/>
                <w:sz w:val="18"/>
                <w:szCs w:val="18"/>
              </w:rPr>
              <w:t xml:space="preserve"> руб. в одном кадастровом квартале населенного пункта д. </w:t>
            </w:r>
            <w:proofErr w:type="spellStart"/>
            <w:r w:rsidRPr="002E077E">
              <w:rPr>
                <w:rFonts w:ascii="Times New Roman" w:eastAsia="Times New Roman" w:hAnsi="Times New Roman"/>
                <w:sz w:val="18"/>
                <w:szCs w:val="18"/>
              </w:rPr>
              <w:t>Качкашур</w:t>
            </w:r>
            <w:proofErr w:type="spellEnd"/>
            <w:r w:rsidRPr="002E077E">
              <w:rPr>
                <w:rFonts w:ascii="Times New Roman" w:eastAsia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д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</w:rPr>
              <w:t>.А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</w:rPr>
              <w:t>замай,д.Таьт.Парзи</w:t>
            </w:r>
            <w:proofErr w:type="spellEnd"/>
          </w:p>
          <w:p w:rsidR="00692D66" w:rsidRPr="000335E9" w:rsidRDefault="00692D66" w:rsidP="00E610F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FF0000"/>
                <w:sz w:val="18"/>
                <w:szCs w:val="18"/>
              </w:rPr>
              <w:t xml:space="preserve"> </w:t>
            </w:r>
            <w:r w:rsidRPr="00F142B7">
              <w:rPr>
                <w:rFonts w:ascii="Times New Roman" w:eastAsia="Times New Roman" w:hAnsi="Times New Roman"/>
                <w:sz w:val="18"/>
                <w:szCs w:val="18"/>
              </w:rPr>
              <w:t>ККР проведены  в отношении 770 объектов недвижимого имуществ</w:t>
            </w:r>
            <w:proofErr w:type="gramStart"/>
            <w:r w:rsidRPr="00F142B7">
              <w:rPr>
                <w:rFonts w:ascii="Times New Roman" w:eastAsia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(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прлан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626 объектов)</w:t>
            </w:r>
            <w:r w:rsidRPr="00F142B7">
              <w:rPr>
                <w:rFonts w:ascii="Times New Roman" w:eastAsia="Times New Roman" w:hAnsi="Times New Roman"/>
                <w:sz w:val="18"/>
                <w:szCs w:val="18"/>
              </w:rPr>
              <w:t>.</w:t>
            </w:r>
            <w:r w:rsidRPr="00F142B7">
              <w:rPr>
                <w:rFonts w:ascii="Times New Roman" w:eastAsia="Times New Roman" w:hAnsi="Times New Roman"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692D66" w:rsidRPr="000335E9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92D66" w:rsidRPr="00F32E38" w:rsidTr="004E0A83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A4173" w:rsidRDefault="00692D66" w:rsidP="00E610F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427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A4173" w:rsidRDefault="00692D66" w:rsidP="00E610F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444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A4173" w:rsidRDefault="00692D66" w:rsidP="00E610F6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56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A4173" w:rsidRDefault="00692D66" w:rsidP="00E610F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2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A4173" w:rsidRDefault="00692D66" w:rsidP="00E610F6">
            <w:pPr>
              <w:spacing w:before="40" w:after="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A4173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2D66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A4173" w:rsidRDefault="00692D66" w:rsidP="00E610F6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11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2D66" w:rsidRPr="002E077E" w:rsidRDefault="00692D66" w:rsidP="00E610F6">
            <w:pPr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2D66" w:rsidRPr="000335E9" w:rsidRDefault="00692D66" w:rsidP="00E610F6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92D66" w:rsidRPr="001C2CB3" w:rsidTr="004E0A83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09</w:t>
            </w:r>
          </w:p>
        </w:tc>
        <w:tc>
          <w:tcPr>
            <w:tcW w:w="427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444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56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2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 w:after="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Архивное дело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11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2D66" w:rsidRPr="00EC1B60" w:rsidRDefault="00692D66" w:rsidP="00EC1B60">
            <w:pPr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92D66" w:rsidRPr="00743539" w:rsidTr="004E0A83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09</w:t>
            </w:r>
          </w:p>
        </w:tc>
        <w:tc>
          <w:tcPr>
            <w:tcW w:w="427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444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2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 w:after="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Обеспечение деятельности архивного отдела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Администрация </w:t>
            </w:r>
            <w:proofErr w:type="spellStart"/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2015-2018, 2019-2024 годы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Обеспечение материально-техническими ресурсами работников  для эффективного выполнения муниципальной программы. </w:t>
            </w:r>
          </w:p>
          <w:p w:rsidR="00692D66" w:rsidRPr="00EC1B60" w:rsidRDefault="00692D66" w:rsidP="00EC1B6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Выплата заработной платы </w:t>
            </w:r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и пособий по социальному страхованию в полном объеме  и  в установленные сроки</w:t>
            </w:r>
          </w:p>
        </w:tc>
        <w:tc>
          <w:tcPr>
            <w:tcW w:w="311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2D66" w:rsidRPr="00EC1B60" w:rsidRDefault="00692D66" w:rsidP="00EC1B6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 xml:space="preserve">Изготовление квалифицированного сертификата ключа ЭП и передача прав на использование ПО </w:t>
            </w:r>
            <w:proofErr w:type="spellStart"/>
            <w:r w:rsidRPr="00EC1B60">
              <w:rPr>
                <w:rFonts w:ascii="Times New Roman" w:eastAsia="Times New Roman" w:hAnsi="Times New Roman"/>
                <w:sz w:val="18"/>
                <w:szCs w:val="18"/>
              </w:rPr>
              <w:t>ViPNet</w:t>
            </w:r>
            <w:proofErr w:type="spellEnd"/>
            <w:r w:rsidRPr="00EC1B60">
              <w:rPr>
                <w:rFonts w:ascii="Times New Roman" w:eastAsia="Times New Roman" w:hAnsi="Times New Roman"/>
                <w:sz w:val="18"/>
                <w:szCs w:val="18"/>
              </w:rPr>
              <w:t xml:space="preserve"> на сумму </w:t>
            </w:r>
          </w:p>
          <w:p w:rsidR="00692D66" w:rsidRPr="00EC1B60" w:rsidRDefault="00692D66" w:rsidP="00EC1B6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/>
                <w:sz w:val="18"/>
                <w:szCs w:val="18"/>
              </w:rPr>
              <w:t xml:space="preserve">9,0 тыс. руб. (местный бюджет, субвенции). </w:t>
            </w:r>
          </w:p>
          <w:p w:rsidR="00692D66" w:rsidRPr="00EC1B60" w:rsidRDefault="00692D66" w:rsidP="00EC1B6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 w:rsidRPr="00EC1B60">
              <w:rPr>
                <w:rFonts w:ascii="Times New Roman" w:eastAsia="Times New Roman" w:hAnsi="Times New Roman"/>
                <w:sz w:val="18"/>
                <w:szCs w:val="18"/>
              </w:rPr>
              <w:t xml:space="preserve">Приобретены архивный коробки 10,0 тыс. руб. (субвенции), канцтовары 9,1 тыс. руб. (субвенции), </w:t>
            </w:r>
            <w:proofErr w:type="spellStart"/>
            <w:r w:rsidRPr="00EC1B60">
              <w:rPr>
                <w:rFonts w:ascii="Times New Roman" w:eastAsia="Times New Roman" w:hAnsi="Times New Roman"/>
                <w:sz w:val="18"/>
                <w:szCs w:val="18"/>
              </w:rPr>
              <w:t>хозтовары</w:t>
            </w:r>
            <w:proofErr w:type="spellEnd"/>
            <w:r w:rsidRPr="00EC1B60">
              <w:rPr>
                <w:rFonts w:ascii="Times New Roman" w:eastAsia="Times New Roman" w:hAnsi="Times New Roman"/>
                <w:sz w:val="18"/>
                <w:szCs w:val="18"/>
              </w:rPr>
              <w:t xml:space="preserve"> 5,0 тыс. руб. (субвенции), </w:t>
            </w:r>
            <w:r w:rsidRPr="00EC1B60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компьютерные комплектующие 9,0 тыс. руб. (субвенции)</w:t>
            </w:r>
            <w:proofErr w:type="gramEnd"/>
          </w:p>
          <w:p w:rsidR="00692D66" w:rsidRPr="00EC1B60" w:rsidRDefault="00692D66" w:rsidP="00EC1B6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/>
                <w:sz w:val="18"/>
                <w:szCs w:val="18"/>
              </w:rPr>
              <w:t>Выплата заработной платы  в установленные сроки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2D66" w:rsidRPr="00EC1B60" w:rsidRDefault="00692D66" w:rsidP="00EC1B60">
            <w:pPr>
              <w:spacing w:before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92D66" w:rsidRPr="001C2CB3" w:rsidTr="004E0A83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7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444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02</w:t>
            </w:r>
          </w:p>
        </w:tc>
        <w:tc>
          <w:tcPr>
            <w:tcW w:w="56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2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Организация хранения, комплектования и  использования документов Архивного фонда Удмуртской Республики и других архивных документов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Архивный отдел Администрации </w:t>
            </w:r>
            <w:proofErr w:type="spellStart"/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2015-2018, 2019-2024 годы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2D66" w:rsidRPr="00EC1B60" w:rsidRDefault="00692D66" w:rsidP="00EC1B60">
            <w:pPr>
              <w:spacing w:before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Хранение, комплектование, учет и использование документов Архивного фонда Удмуртской Республики и других архивных документов</w:t>
            </w:r>
          </w:p>
        </w:tc>
        <w:tc>
          <w:tcPr>
            <w:tcW w:w="311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2D66" w:rsidRPr="00EC1B60" w:rsidRDefault="00692D66" w:rsidP="00EC1B60">
            <w:pPr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92D66" w:rsidRPr="001C2CB3" w:rsidTr="004E0A83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09</w:t>
            </w:r>
          </w:p>
        </w:tc>
        <w:tc>
          <w:tcPr>
            <w:tcW w:w="427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444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02</w:t>
            </w:r>
          </w:p>
        </w:tc>
        <w:tc>
          <w:tcPr>
            <w:tcW w:w="56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542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Работы по повышению уровня безопасности архива и сохранности архивных фондов (реализация противопожарных мер, обеспечение охраны объекта, оснащение оборудованием и материалами для хранения на различных видах носителей)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Архивный отдел Администрации </w:t>
            </w:r>
            <w:proofErr w:type="spellStart"/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2015-2018, 2019-2024 годы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Поддержание в рабочем состоянии охранно-пожарной сигнализации, установка и поддержание системы вентиляции и кондиционирования воздуха до 100%. Модернизация стеллажей – до 100%. Контроль температурно-</w:t>
            </w:r>
            <w:proofErr w:type="spellStart"/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влажностно</w:t>
            </w:r>
            <w:proofErr w:type="spellEnd"/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-го режима – до 100%. </w:t>
            </w:r>
            <w:proofErr w:type="spellStart"/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Картонирование</w:t>
            </w:r>
            <w:proofErr w:type="spellEnd"/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архивных документов – до 100%</w:t>
            </w:r>
          </w:p>
        </w:tc>
        <w:tc>
          <w:tcPr>
            <w:tcW w:w="311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2D66" w:rsidRPr="00EC1B60" w:rsidRDefault="00692D66" w:rsidP="00EC1B6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/>
                <w:sz w:val="18"/>
                <w:szCs w:val="18"/>
              </w:rPr>
              <w:t xml:space="preserve">Проведена проверка огнетушителей. </w:t>
            </w:r>
          </w:p>
          <w:p w:rsidR="00692D66" w:rsidRPr="00EC1B60" w:rsidRDefault="00692D66" w:rsidP="00EC1B6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EC1B60">
              <w:rPr>
                <w:rFonts w:ascii="Times New Roman" w:eastAsia="Times New Roman" w:hAnsi="Times New Roman"/>
                <w:sz w:val="18"/>
                <w:szCs w:val="18"/>
              </w:rPr>
              <w:t>Картонирование</w:t>
            </w:r>
            <w:proofErr w:type="spellEnd"/>
            <w:r w:rsidRPr="00EC1B60">
              <w:rPr>
                <w:rFonts w:ascii="Times New Roman" w:eastAsia="Times New Roman" w:hAnsi="Times New Roman"/>
                <w:sz w:val="18"/>
                <w:szCs w:val="18"/>
              </w:rPr>
              <w:t xml:space="preserve"> архивных документов – 100%.</w:t>
            </w:r>
          </w:p>
          <w:p w:rsidR="00692D66" w:rsidRPr="00EC1B60" w:rsidRDefault="00692D66" w:rsidP="00EC1B6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92D66" w:rsidRPr="001C2CB3" w:rsidTr="004E0A83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09</w:t>
            </w:r>
          </w:p>
        </w:tc>
        <w:tc>
          <w:tcPr>
            <w:tcW w:w="427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444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02</w:t>
            </w:r>
          </w:p>
        </w:tc>
        <w:tc>
          <w:tcPr>
            <w:tcW w:w="56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542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Физико-химическая и техническая обработка документов Архивного фонда Удмуртской Республики и других архивных документов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Архивный отдел Администрации </w:t>
            </w:r>
            <w:proofErr w:type="spellStart"/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2015-2018, 2019-2024 годы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Выполнение работ по реставрации, подшивке и переплету архивных документов – 380 </w:t>
            </w:r>
            <w:proofErr w:type="spellStart"/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ед.хр</w:t>
            </w:r>
            <w:proofErr w:type="spellEnd"/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., 380 листов. Консервационно-профилактическая обработка аудиовизуальных и электронных документов</w:t>
            </w:r>
          </w:p>
        </w:tc>
        <w:tc>
          <w:tcPr>
            <w:tcW w:w="311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2D66" w:rsidRPr="00EC1B60" w:rsidRDefault="00692D66" w:rsidP="00EC1B6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 xml:space="preserve">Реставрация и переплет – 33 </w:t>
            </w:r>
            <w:proofErr w:type="spellStart"/>
            <w:r w:rsidRPr="00EC1B60">
              <w:rPr>
                <w:rFonts w:ascii="Times New Roman" w:eastAsia="Times New Roman" w:hAnsi="Times New Roman"/>
                <w:sz w:val="18"/>
                <w:szCs w:val="18"/>
              </w:rPr>
              <w:t>ед.хр</w:t>
            </w:r>
            <w:proofErr w:type="spellEnd"/>
            <w:r w:rsidRPr="00EC1B60">
              <w:rPr>
                <w:rFonts w:ascii="Times New Roman" w:eastAsia="Times New Roman" w:hAnsi="Times New Roman"/>
                <w:sz w:val="18"/>
                <w:szCs w:val="18"/>
              </w:rPr>
              <w:t>., 99 листов</w:t>
            </w:r>
          </w:p>
          <w:p w:rsidR="00692D66" w:rsidRPr="00EC1B60" w:rsidRDefault="00692D66" w:rsidP="00EC1B6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692D66" w:rsidRPr="00EC1B60" w:rsidRDefault="00692D66" w:rsidP="00EC1B6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92D66" w:rsidRPr="001C2CB3" w:rsidTr="004E0A83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7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444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02</w:t>
            </w:r>
          </w:p>
        </w:tc>
        <w:tc>
          <w:tcPr>
            <w:tcW w:w="56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542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Комплектование Архивного фонда Удмуртской Республики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Архивный отдел Администрации </w:t>
            </w:r>
            <w:proofErr w:type="spellStart"/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2015-2018, 2019-2024 годы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Прием на постоянное хранение в архивный отдел 4800 дел и отсутствие документов Архивного фонда УР, хранящихся сверх установленных сроков их временного хранения в организациях - источниках комплектования архивного отдела Администрации МО «</w:t>
            </w:r>
            <w:proofErr w:type="spellStart"/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Глазовский</w:t>
            </w:r>
            <w:proofErr w:type="spellEnd"/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район»</w:t>
            </w:r>
          </w:p>
          <w:p w:rsidR="00692D66" w:rsidRPr="00EC1B60" w:rsidRDefault="00692D66" w:rsidP="00EC1B6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11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2D66" w:rsidRPr="00EC1B60" w:rsidRDefault="00692D66" w:rsidP="00EC1B6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 w:rsidRPr="00EC1B60">
              <w:rPr>
                <w:rFonts w:ascii="Times New Roman" w:eastAsia="Times New Roman" w:hAnsi="Times New Roman"/>
                <w:sz w:val="18"/>
                <w:szCs w:val="18"/>
              </w:rPr>
              <w:t xml:space="preserve">Принята на хранение в архивный отдел 901 </w:t>
            </w:r>
            <w:proofErr w:type="spellStart"/>
            <w:r w:rsidRPr="00EC1B60">
              <w:rPr>
                <w:rFonts w:ascii="Times New Roman" w:eastAsia="Times New Roman" w:hAnsi="Times New Roman"/>
                <w:sz w:val="18"/>
                <w:szCs w:val="18"/>
              </w:rPr>
              <w:t>ед.хр</w:t>
            </w:r>
            <w:proofErr w:type="spellEnd"/>
            <w:r w:rsidRPr="00EC1B60">
              <w:rPr>
                <w:rFonts w:ascii="Times New Roman" w:eastAsia="Times New Roman" w:hAnsi="Times New Roman"/>
                <w:sz w:val="18"/>
                <w:szCs w:val="18"/>
              </w:rPr>
              <w:t xml:space="preserve">., в </w:t>
            </w:r>
            <w:proofErr w:type="spellStart"/>
            <w:r w:rsidRPr="00EC1B60">
              <w:rPr>
                <w:rFonts w:ascii="Times New Roman" w:eastAsia="Times New Roman" w:hAnsi="Times New Roman"/>
                <w:sz w:val="18"/>
                <w:szCs w:val="18"/>
              </w:rPr>
              <w:t>т.ч</w:t>
            </w:r>
            <w:proofErr w:type="spellEnd"/>
            <w:r w:rsidRPr="00EC1B60">
              <w:rPr>
                <w:rFonts w:ascii="Times New Roman" w:eastAsia="Times New Roman" w:hAnsi="Times New Roman"/>
                <w:sz w:val="18"/>
                <w:szCs w:val="18"/>
              </w:rPr>
              <w:t xml:space="preserve">. 884 </w:t>
            </w:r>
            <w:proofErr w:type="spellStart"/>
            <w:r w:rsidRPr="00EC1B60">
              <w:rPr>
                <w:rFonts w:ascii="Times New Roman" w:eastAsia="Times New Roman" w:hAnsi="Times New Roman"/>
                <w:sz w:val="18"/>
                <w:szCs w:val="18"/>
              </w:rPr>
              <w:t>ед.хр</w:t>
            </w:r>
            <w:proofErr w:type="spellEnd"/>
            <w:r w:rsidRPr="00EC1B60">
              <w:rPr>
                <w:rFonts w:ascii="Times New Roman" w:eastAsia="Times New Roman" w:hAnsi="Times New Roman"/>
                <w:sz w:val="18"/>
                <w:szCs w:val="18"/>
              </w:rPr>
              <w:t xml:space="preserve">. управленческой документации, 15 </w:t>
            </w:r>
            <w:proofErr w:type="spellStart"/>
            <w:r w:rsidRPr="00EC1B60">
              <w:rPr>
                <w:rFonts w:ascii="Times New Roman" w:eastAsia="Times New Roman" w:hAnsi="Times New Roman"/>
                <w:sz w:val="18"/>
                <w:szCs w:val="18"/>
              </w:rPr>
              <w:t>ед.хр</w:t>
            </w:r>
            <w:proofErr w:type="spellEnd"/>
            <w:r w:rsidRPr="00EC1B60">
              <w:rPr>
                <w:rFonts w:ascii="Times New Roman" w:eastAsia="Times New Roman" w:hAnsi="Times New Roman"/>
                <w:sz w:val="18"/>
                <w:szCs w:val="18"/>
              </w:rPr>
              <w:t xml:space="preserve">. фотодокументов, 2 </w:t>
            </w:r>
            <w:proofErr w:type="spellStart"/>
            <w:r w:rsidRPr="00EC1B60">
              <w:rPr>
                <w:rFonts w:ascii="Times New Roman" w:eastAsia="Times New Roman" w:hAnsi="Times New Roman"/>
                <w:sz w:val="18"/>
                <w:szCs w:val="18"/>
              </w:rPr>
              <w:t>ед.хр</w:t>
            </w:r>
            <w:proofErr w:type="spellEnd"/>
            <w:r w:rsidRPr="00EC1B60">
              <w:rPr>
                <w:rFonts w:ascii="Times New Roman" w:eastAsia="Times New Roman" w:hAnsi="Times New Roman"/>
                <w:sz w:val="18"/>
                <w:szCs w:val="18"/>
              </w:rPr>
              <w:t>. электронных фотодокументов.</w:t>
            </w:r>
            <w:proofErr w:type="gramEnd"/>
          </w:p>
          <w:p w:rsidR="00692D66" w:rsidRPr="00EC1B60" w:rsidRDefault="00692D66" w:rsidP="00EC1B6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/>
                <w:sz w:val="18"/>
                <w:szCs w:val="18"/>
              </w:rPr>
              <w:t>Показатель хранения документов в организациях – источниках комплектования архива сверх установленного срока сохранен 0%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92D66" w:rsidRPr="001C2CB3" w:rsidTr="004E0A83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09</w:t>
            </w:r>
          </w:p>
        </w:tc>
        <w:tc>
          <w:tcPr>
            <w:tcW w:w="427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444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02</w:t>
            </w:r>
          </w:p>
        </w:tc>
        <w:tc>
          <w:tcPr>
            <w:tcW w:w="56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542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Расширение доступа к документам Архивного фонда Удмуртской Республики и их популяризация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Архивный отдел Администрации </w:t>
            </w:r>
            <w:proofErr w:type="spellStart"/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2015-2018, 2019-2024 годы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Проведение 110 информационных мероприятий в форме экспонирования документальных выставок, проведения экскурсий и школьных уроков, публикаций статей и подборок документов, в том </w:t>
            </w:r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 xml:space="preserve">числе в сети Интернет </w:t>
            </w:r>
          </w:p>
          <w:p w:rsidR="00692D66" w:rsidRPr="00EC1B60" w:rsidRDefault="00692D66" w:rsidP="00EC1B6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11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2D66" w:rsidRPr="00EC1B60" w:rsidRDefault="00692D66" w:rsidP="00EC1B6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Проведено 2 экскурсии, 2 школьных урока, 3 информационных материалов размещено на сайте МО «</w:t>
            </w:r>
            <w:proofErr w:type="spellStart"/>
            <w:r w:rsidRPr="00EC1B60">
              <w:rPr>
                <w:rFonts w:ascii="Times New Roman" w:eastAsia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EC1B60">
              <w:rPr>
                <w:rFonts w:ascii="Times New Roman" w:eastAsia="Times New Roman" w:hAnsi="Times New Roman"/>
                <w:sz w:val="18"/>
                <w:szCs w:val="18"/>
              </w:rPr>
              <w:t xml:space="preserve"> район», 2 выставки документов, 1 статья в газету, 2 информационных документа, всего 12 информационных мероприятий 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92D66" w:rsidRPr="001C2CB3" w:rsidTr="004E0A83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7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444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02</w:t>
            </w:r>
          </w:p>
        </w:tc>
        <w:tc>
          <w:tcPr>
            <w:tcW w:w="56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542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 w:after="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Государственный учет документов Архивного фонда Удмуртской Республики, хранящихся </w:t>
            </w:r>
            <w:r w:rsidRPr="00EC1B60">
              <w:rPr>
                <w:rStyle w:val="10"/>
                <w:bCs/>
                <w:color w:val="000000"/>
              </w:rPr>
              <w:t xml:space="preserve">в архивном отделе Администрации МО </w:t>
            </w:r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«</w:t>
            </w:r>
            <w:proofErr w:type="spellStart"/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Глазовский</w:t>
            </w:r>
            <w:proofErr w:type="spellEnd"/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район»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Архивный отдел Администрации </w:t>
            </w:r>
            <w:proofErr w:type="spellStart"/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2015-2018, 2019-2024 годы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Ведение государственного учета архивных документов, хранящихся в архивном отделе по установленным формам учета и отчетности, обеспечение включения в общеотраслевой учетный программный комплекс «Архивный фонд» 100 % архивных дел</w:t>
            </w:r>
          </w:p>
        </w:tc>
        <w:tc>
          <w:tcPr>
            <w:tcW w:w="311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2D66" w:rsidRPr="00EC1B60" w:rsidRDefault="00692D66" w:rsidP="00EC1B6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/>
                <w:sz w:val="18"/>
                <w:szCs w:val="18"/>
              </w:rPr>
              <w:t>В  общеотраслевой учетный программный комплекс «Архивный фонд» внесено 100% архивных дел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92D66" w:rsidRPr="001C2CB3" w:rsidTr="004E0A83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09</w:t>
            </w:r>
          </w:p>
        </w:tc>
        <w:tc>
          <w:tcPr>
            <w:tcW w:w="427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444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2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 w:after="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Модернизация технологий работы на основании внедрения современных информационных и телекоммуникационных технологий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Архивный отдел Администрации </w:t>
            </w:r>
            <w:proofErr w:type="spellStart"/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2015-2018, 2019-2024 годы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 Оцифровка архивных дел, внедрение автоматизированных программных комплексов, формирование автоматизированных баз данных, оснащение места общественного доступа к архивным документам в читальном зале архивного отдела</w:t>
            </w:r>
          </w:p>
        </w:tc>
        <w:tc>
          <w:tcPr>
            <w:tcW w:w="311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2D66" w:rsidRPr="00EC1B60" w:rsidRDefault="00692D66" w:rsidP="00EC1B60">
            <w:pPr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92D66" w:rsidRPr="001C2CB3" w:rsidTr="004E0A83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09</w:t>
            </w:r>
          </w:p>
        </w:tc>
        <w:tc>
          <w:tcPr>
            <w:tcW w:w="427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444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542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Внедрение автоматизированных программных комплексов, автоматизированных баз данных к архивным документам,</w:t>
            </w:r>
            <w:r w:rsidRPr="00EC1B60">
              <w:rPr>
                <w:rStyle w:val="10"/>
                <w:bCs/>
                <w:color w:val="000000"/>
              </w:rPr>
              <w:t xml:space="preserve"> хранящихся в </w:t>
            </w:r>
            <w:r w:rsidRPr="00EC1B60">
              <w:rPr>
                <w:rStyle w:val="10"/>
                <w:bCs/>
                <w:color w:val="000000"/>
              </w:rPr>
              <w:lastRenderedPageBreak/>
              <w:t xml:space="preserve">архивном отделе Администрации МО </w:t>
            </w:r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«</w:t>
            </w:r>
            <w:proofErr w:type="spellStart"/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Глазовский</w:t>
            </w:r>
            <w:proofErr w:type="spellEnd"/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район»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Архивный отдел Администрации </w:t>
            </w:r>
            <w:proofErr w:type="spellStart"/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2015-2018, 2019-2024 годы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Введение в базу данных «Архивный фонд» 100% фондов, 100% описей, 100% заголовков </w:t>
            </w:r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дел. Заполнение БД «</w:t>
            </w:r>
            <w:proofErr w:type="spellStart"/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Фотокаталог</w:t>
            </w:r>
            <w:proofErr w:type="spellEnd"/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»,  «Акты введения в эксплуатацию»</w:t>
            </w:r>
          </w:p>
        </w:tc>
        <w:tc>
          <w:tcPr>
            <w:tcW w:w="311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2D66" w:rsidRPr="00EC1B60" w:rsidRDefault="00692D66" w:rsidP="00EC1B60">
            <w:pPr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 xml:space="preserve">Введено в БД «Архивный фонд» заголовков дел – 901  (100%), всего внесено 927 записей. </w:t>
            </w:r>
          </w:p>
          <w:p w:rsidR="00692D66" w:rsidRPr="00EC1B60" w:rsidRDefault="00692D66" w:rsidP="00EC1B60">
            <w:pPr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/>
                <w:sz w:val="18"/>
                <w:szCs w:val="18"/>
              </w:rPr>
              <w:t xml:space="preserve">Введено в тематическую БД «Решения исполкома» - 445 записей, </w:t>
            </w:r>
            <w:r w:rsidRPr="00EC1B60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в БД «</w:t>
            </w:r>
            <w:proofErr w:type="spellStart"/>
            <w:r w:rsidRPr="00EC1B60">
              <w:rPr>
                <w:rFonts w:ascii="Times New Roman" w:eastAsia="Times New Roman" w:hAnsi="Times New Roman"/>
                <w:sz w:val="18"/>
                <w:szCs w:val="18"/>
              </w:rPr>
              <w:t>Фотокаталог</w:t>
            </w:r>
            <w:proofErr w:type="spellEnd"/>
            <w:r w:rsidRPr="00EC1B60">
              <w:rPr>
                <w:rFonts w:ascii="Times New Roman" w:eastAsia="Times New Roman" w:hAnsi="Times New Roman"/>
                <w:sz w:val="18"/>
                <w:szCs w:val="18"/>
              </w:rPr>
              <w:t>» - 15 записей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92D66" w:rsidRPr="00743539" w:rsidTr="004E0A83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7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444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542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Перевод архивных документов,</w:t>
            </w:r>
            <w:r w:rsidRPr="00EC1B60">
              <w:rPr>
                <w:rStyle w:val="10"/>
                <w:bCs/>
                <w:color w:val="000000"/>
              </w:rPr>
              <w:t xml:space="preserve"> хранящихся в архивном отделе Администрации МО </w:t>
            </w:r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«</w:t>
            </w:r>
            <w:proofErr w:type="spellStart"/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Глазовский</w:t>
            </w:r>
            <w:proofErr w:type="spellEnd"/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район» в электронный вид (оцифровка)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Архивный отдел Администрации </w:t>
            </w:r>
            <w:proofErr w:type="spellStart"/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2015-2018, 2019-2024 годы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Оцифровка 11% архивных дел,</w:t>
            </w:r>
            <w:r w:rsidRPr="00EC1B60">
              <w:rPr>
                <w:rStyle w:val="10"/>
                <w:bCs/>
                <w:color w:val="000000"/>
              </w:rPr>
              <w:t xml:space="preserve"> хранящихся в архивном отделе Администрации МО </w:t>
            </w:r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«</w:t>
            </w:r>
            <w:proofErr w:type="spellStart"/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Глазовский</w:t>
            </w:r>
            <w:proofErr w:type="spellEnd"/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район»</w:t>
            </w:r>
          </w:p>
        </w:tc>
        <w:tc>
          <w:tcPr>
            <w:tcW w:w="311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2D66" w:rsidRPr="00EC1B60" w:rsidRDefault="00692D66" w:rsidP="00EC1B60">
            <w:pPr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/>
                <w:sz w:val="18"/>
                <w:szCs w:val="18"/>
              </w:rPr>
              <w:t xml:space="preserve">Оцифровано 127 </w:t>
            </w:r>
            <w:proofErr w:type="spellStart"/>
            <w:r w:rsidRPr="00EC1B60">
              <w:rPr>
                <w:rFonts w:ascii="Times New Roman" w:eastAsia="Times New Roman" w:hAnsi="Times New Roman"/>
                <w:sz w:val="18"/>
                <w:szCs w:val="18"/>
              </w:rPr>
              <w:t>ед.хр</w:t>
            </w:r>
            <w:proofErr w:type="spellEnd"/>
            <w:r w:rsidRPr="00EC1B60">
              <w:rPr>
                <w:rFonts w:ascii="Times New Roman" w:eastAsia="Times New Roman" w:hAnsi="Times New Roman"/>
                <w:sz w:val="18"/>
                <w:szCs w:val="18"/>
              </w:rPr>
              <w:t>./26935 страниц</w:t>
            </w:r>
          </w:p>
          <w:p w:rsidR="00692D66" w:rsidRPr="00EC1B60" w:rsidRDefault="00692D66" w:rsidP="00EC1B60">
            <w:pPr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/>
                <w:sz w:val="18"/>
                <w:szCs w:val="18"/>
              </w:rPr>
              <w:t>управленческой документации, 9,3% от общего числа дел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2D66" w:rsidRPr="00EC1B60" w:rsidRDefault="00692D66" w:rsidP="00EC1B60">
            <w:pPr>
              <w:spacing w:before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Оцифровка проводится силами сотрудников архивного отдела на МФУ, необходимо специальное оборудование для оцифровки. Высокая нагрузка на специалистов</w:t>
            </w:r>
          </w:p>
        </w:tc>
      </w:tr>
      <w:tr w:rsidR="00692D66" w:rsidRPr="001C2CB3" w:rsidTr="004E0A83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09</w:t>
            </w:r>
          </w:p>
        </w:tc>
        <w:tc>
          <w:tcPr>
            <w:tcW w:w="427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444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542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 w:after="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Оснащение места общественного доступа к архивным документам в читальном зале архивного отдела</w:t>
            </w:r>
            <w:r w:rsidRPr="00EC1B60">
              <w:rPr>
                <w:rStyle w:val="10"/>
                <w:bCs/>
                <w:color w:val="000000"/>
              </w:rPr>
              <w:t xml:space="preserve"> Администрации МО </w:t>
            </w:r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«</w:t>
            </w:r>
            <w:proofErr w:type="spellStart"/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Глазовский</w:t>
            </w:r>
            <w:proofErr w:type="spellEnd"/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район»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Архивный отдел Администрации </w:t>
            </w:r>
            <w:proofErr w:type="spellStart"/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2015-2018, 2019-2024 годы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Оснащение необходимым компьютерным оборудованием с выходом в сеть «Интернет» места общественного доступа граждан к информационным ресурсам в читальном зале архивного отдела</w:t>
            </w:r>
            <w:r w:rsidRPr="00EC1B60">
              <w:rPr>
                <w:rStyle w:val="10"/>
                <w:bCs/>
                <w:color w:val="000000"/>
              </w:rPr>
              <w:t xml:space="preserve"> Администрации МО </w:t>
            </w:r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«</w:t>
            </w:r>
            <w:proofErr w:type="spellStart"/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Глазовский</w:t>
            </w:r>
            <w:proofErr w:type="spellEnd"/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район», перенос заполненных тематических баз данных на данный компьютер</w:t>
            </w:r>
          </w:p>
        </w:tc>
        <w:tc>
          <w:tcPr>
            <w:tcW w:w="311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2D66" w:rsidRPr="00EC1B60" w:rsidRDefault="00692D66" w:rsidP="00EC1B60">
            <w:pPr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/>
                <w:sz w:val="18"/>
                <w:szCs w:val="18"/>
              </w:rPr>
              <w:t>Работа читального зала согласно графику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92D66" w:rsidRPr="001C2CB3" w:rsidTr="004E0A83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09</w:t>
            </w:r>
          </w:p>
        </w:tc>
        <w:tc>
          <w:tcPr>
            <w:tcW w:w="427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444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2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 w:after="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Предоставление муниципальных и переданных государственных услуг юридическим и физическим лицам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Архивный отдел Администрации </w:t>
            </w:r>
            <w:proofErr w:type="spellStart"/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2015-2018, 2019-2024 годы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Предоставление муниципальных и переданных государственных услуг юридическим и физическим лицам</w:t>
            </w:r>
          </w:p>
        </w:tc>
        <w:tc>
          <w:tcPr>
            <w:tcW w:w="311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2D66" w:rsidRPr="00EC1B60" w:rsidRDefault="00692D66" w:rsidP="00EC1B60">
            <w:pPr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92D66" w:rsidRPr="001C2CB3" w:rsidTr="004E0A83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09</w:t>
            </w:r>
          </w:p>
        </w:tc>
        <w:tc>
          <w:tcPr>
            <w:tcW w:w="427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444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542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Предоставление гражданам и организациям архивной информации и копий </w:t>
            </w:r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архивных документов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Архивный отдел Администраци</w:t>
            </w: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и </w:t>
            </w:r>
            <w:proofErr w:type="spellStart"/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2015-2018, 2019-2024 годы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Прием и исполнение 4400 запросов граждан </w:t>
            </w:r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и организаций о предоставлении архивной информации в законодательно установленные сроки, в том числе в режиме «Одного окна»</w:t>
            </w:r>
          </w:p>
        </w:tc>
        <w:tc>
          <w:tcPr>
            <w:tcW w:w="311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2D66" w:rsidRPr="00EC1B60" w:rsidRDefault="00692D66" w:rsidP="00EC1B6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Исполнено 415</w:t>
            </w:r>
          </w:p>
          <w:p w:rsidR="00692D66" w:rsidRPr="00EC1B60" w:rsidRDefault="00692D66" w:rsidP="00EC1B6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запросов по муниципальной услуге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2D66" w:rsidRPr="00EC1B60" w:rsidRDefault="00692D66" w:rsidP="00EC1B60">
            <w:pPr>
              <w:spacing w:before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92D66" w:rsidRPr="001C2CB3" w:rsidTr="004E0A83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7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444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542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Обеспечение доступа к архивным документам (копиям) и справочно-поисковым системам к ним в читальном зале архивного отдела Администрации МО «</w:t>
            </w:r>
            <w:proofErr w:type="spellStart"/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Глазовский</w:t>
            </w:r>
            <w:proofErr w:type="spellEnd"/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район»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Архивный отдел Администрации </w:t>
            </w:r>
            <w:proofErr w:type="spellStart"/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2015-2018, 2019-2024 годы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Предоставление доступа в читальном зале архивного отдела 82 пользователям к архивным документам</w:t>
            </w:r>
          </w:p>
        </w:tc>
        <w:tc>
          <w:tcPr>
            <w:tcW w:w="311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2D66" w:rsidRPr="00EC1B60" w:rsidRDefault="00692D66" w:rsidP="00EC1B6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/>
                <w:sz w:val="18"/>
                <w:szCs w:val="18"/>
              </w:rPr>
              <w:t>В читальном зале работали 11 исследователя, выдано 534 дела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92D66" w:rsidRPr="001C2CB3" w:rsidTr="004E0A83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09</w:t>
            </w:r>
          </w:p>
        </w:tc>
        <w:tc>
          <w:tcPr>
            <w:tcW w:w="427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444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542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Оказание методической и практической помощи в работе по организации документов в делопроизводстве, отбору и передаче в состав Архивного фонда Удмуртской Республики архивных документов, находящихся на временном хранении, подготовке нормативных и методических документов по вопросам делопроизводства и архивного дела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Архивный отдел Администрации </w:t>
            </w:r>
            <w:proofErr w:type="spellStart"/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2015-2018, 2019-2024 годы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Проведение 620 мероприятий отдела по вопросам оказания методической и практической помощи организациям-источникам комплектования архивного отдела Администрации муниципального образования «</w:t>
            </w:r>
            <w:proofErr w:type="spellStart"/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Глазовский</w:t>
            </w:r>
            <w:proofErr w:type="spellEnd"/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район»</w:t>
            </w:r>
          </w:p>
        </w:tc>
        <w:tc>
          <w:tcPr>
            <w:tcW w:w="311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2D66" w:rsidRPr="00EC1B60" w:rsidRDefault="00692D66" w:rsidP="00EC1B6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/>
                <w:sz w:val="18"/>
                <w:szCs w:val="18"/>
              </w:rPr>
              <w:t>Оказано 69 муниципальных услуг по методической и практической помощи организациям - источникам комплектования архивного отдела Администрации МО «</w:t>
            </w:r>
            <w:proofErr w:type="spellStart"/>
            <w:r w:rsidRPr="00EC1B60">
              <w:rPr>
                <w:rFonts w:ascii="Times New Roman" w:eastAsia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EC1B60">
              <w:rPr>
                <w:rFonts w:ascii="Times New Roman" w:eastAsia="Times New Roman" w:hAnsi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2D66" w:rsidRPr="00EC1B60" w:rsidRDefault="00692D66" w:rsidP="00EC1B60">
            <w:pPr>
              <w:spacing w:before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92D66" w:rsidRPr="001C2CB3" w:rsidTr="004E0A83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09</w:t>
            </w:r>
          </w:p>
        </w:tc>
        <w:tc>
          <w:tcPr>
            <w:tcW w:w="427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444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542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Предоставление государственной услуги по предоставлению государственным организациям УР, иным организациям и гражданам оформленных в установленном порядке архивных справок или копий архивных документов, </w:t>
            </w:r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относящихся к собственности УР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Архивный отдел Администрации </w:t>
            </w:r>
            <w:proofErr w:type="spellStart"/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2015-2018, 2019-2024 годы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Прием и исполнение 1700 запросов граждан и организаций по архивным документам, отнесенным к собственности УР, в установленные сроки, в том числе </w:t>
            </w:r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в режиме «Одного окна»</w:t>
            </w:r>
          </w:p>
        </w:tc>
        <w:tc>
          <w:tcPr>
            <w:tcW w:w="311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2D66" w:rsidRPr="00EC1B60" w:rsidRDefault="00692D66" w:rsidP="00EC1B6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Исполнено 447 запросов по государственной услуге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92D66" w:rsidRPr="001C2CB3" w:rsidTr="004E0A83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7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444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542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Предоставление государственных услуг по предоставлению архивных документов, относящихся к собственности УР,  временно хранящихся в архивном отделе, пользователям в читальный зал архивного отдела Администрации МО «</w:t>
            </w:r>
            <w:proofErr w:type="spellStart"/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Глазовский</w:t>
            </w:r>
            <w:proofErr w:type="spellEnd"/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район»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Архивный отдел Администрации </w:t>
            </w:r>
            <w:proofErr w:type="spellStart"/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2015-2018, 2019-2024 годы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Предоставление доступа пользователям в читальном зале архивного отдела Администрации МО «</w:t>
            </w:r>
            <w:proofErr w:type="spellStart"/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Глазовский</w:t>
            </w:r>
            <w:proofErr w:type="spellEnd"/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район» к архивным документам, отнесенным к собственности УР</w:t>
            </w:r>
          </w:p>
        </w:tc>
        <w:tc>
          <w:tcPr>
            <w:tcW w:w="311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2D66" w:rsidRPr="00EC1B60" w:rsidRDefault="00692D66" w:rsidP="00EC1B6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/>
                <w:sz w:val="18"/>
                <w:szCs w:val="18"/>
              </w:rPr>
              <w:t>Не было обращений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2D66" w:rsidRPr="00EC1B60" w:rsidRDefault="00692D66" w:rsidP="00EC1B60">
            <w:pPr>
              <w:spacing w:before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92D66" w:rsidRPr="001C2CB3" w:rsidTr="004E0A83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09</w:t>
            </w:r>
          </w:p>
        </w:tc>
        <w:tc>
          <w:tcPr>
            <w:tcW w:w="427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444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542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Предоставление государственных услуг по оказанию методической помощи органам государственной власти УР, государственным и унитарным предприятиям УР, включая казенные предприятия, и государственным учреждениям УР, расположенным на территории </w:t>
            </w:r>
            <w:proofErr w:type="spellStart"/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района, по обеспечению сохранности, упорядочению, комплектованию, учету и использованию архивных документов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Архивный отдел Администрации </w:t>
            </w:r>
            <w:proofErr w:type="spellStart"/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2015-2018, 2019-2024 годы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2D66" w:rsidRPr="00EC1B60" w:rsidRDefault="00692D66" w:rsidP="00EC1B60">
            <w:pPr>
              <w:spacing w:before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Предоставление государственных услуг по оказанию методической помощи органам гос. власти УР, гос. и унитарным предприятиям УР, включая казенные предприятия, и госучреждениям УР, по обеспечению сохранности, упорядочению, комплектованию, учету и использованию архивных документов</w:t>
            </w:r>
          </w:p>
        </w:tc>
        <w:tc>
          <w:tcPr>
            <w:tcW w:w="311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2D66" w:rsidRPr="00EC1B60" w:rsidRDefault="00692D66" w:rsidP="00EC1B6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/>
                <w:sz w:val="18"/>
                <w:szCs w:val="18"/>
              </w:rPr>
              <w:t>Оказано 27 государственных услуг по методической и практической помощи организациям - источникам комплектования архивного отдела Администрации МО «</w:t>
            </w:r>
            <w:proofErr w:type="spellStart"/>
            <w:r w:rsidRPr="00EC1B60">
              <w:rPr>
                <w:rFonts w:ascii="Times New Roman" w:eastAsia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EC1B60">
              <w:rPr>
                <w:rFonts w:ascii="Times New Roman" w:eastAsia="Times New Roman" w:hAnsi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2D66" w:rsidRPr="00EC1B60" w:rsidRDefault="00692D66" w:rsidP="00EC1B60">
            <w:pPr>
              <w:spacing w:before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92D66" w:rsidRPr="001C2CB3" w:rsidTr="004E0A83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09</w:t>
            </w:r>
          </w:p>
        </w:tc>
        <w:tc>
          <w:tcPr>
            <w:tcW w:w="427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444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05</w:t>
            </w:r>
          </w:p>
        </w:tc>
        <w:tc>
          <w:tcPr>
            <w:tcW w:w="56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2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 w:after="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Реализация переданных отдельных государственных полномочий по хранению, комплектованию, учету и использованию архивных документов, относящихся к собственности Удмуртской Республики, временно </w:t>
            </w:r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хранящихся в архивном отделе Администрации муниципального образования «</w:t>
            </w:r>
            <w:proofErr w:type="spellStart"/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Глазовский</w:t>
            </w:r>
            <w:proofErr w:type="spellEnd"/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район»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Архивный отдел Администрации </w:t>
            </w:r>
            <w:proofErr w:type="spellStart"/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2015-2018, 2019-2024 годы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Выполнение переданных отдельных государственных полномочий Удмуртской Республики надлежащим </w:t>
            </w:r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образом в соответствии с Законом Удмуртской Республики от 29 декабря 2005 года № 82-РЗ «О наделении органов местного самоуправления отдельными государственными полномочиями в области архивного дела»</w:t>
            </w:r>
          </w:p>
        </w:tc>
        <w:tc>
          <w:tcPr>
            <w:tcW w:w="311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2D66" w:rsidRPr="00EC1B60" w:rsidRDefault="00692D66" w:rsidP="00EC1B60">
            <w:pPr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2D66" w:rsidRPr="00EC1B60" w:rsidRDefault="00692D66" w:rsidP="00EC1B60">
            <w:pPr>
              <w:spacing w:before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92D66" w:rsidRPr="001C2CB3" w:rsidTr="004E0A83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7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444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05</w:t>
            </w:r>
          </w:p>
        </w:tc>
        <w:tc>
          <w:tcPr>
            <w:tcW w:w="56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542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 w:after="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Обеспечение деятельности архивного отдела в рамках реализации переданных отдельных государственных полномочий по хранению, комплектованию, учету и использованию архивных документов, относящихся к собственности Удмуртской Республики, временно хранящихся в архивном отделе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Архивный отдел Администрации </w:t>
            </w:r>
            <w:proofErr w:type="spellStart"/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2015-2018, 2019-2024 годы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Выплата заработной платы и пособий по социальному страхованию и обеспечение материально-техническими ресурсами работников   в рамках реализации переданных отдельных государственных полномочий по хранению, комплектованию, учету и использованию архивных документов, относящихся к собственности УР</w:t>
            </w:r>
          </w:p>
        </w:tc>
        <w:tc>
          <w:tcPr>
            <w:tcW w:w="311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2D66" w:rsidRPr="00EC1B60" w:rsidRDefault="00692D66" w:rsidP="00EC1B6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/>
                <w:sz w:val="18"/>
                <w:szCs w:val="18"/>
              </w:rPr>
              <w:t xml:space="preserve">Приобретено за счет субвенций УР: архивные коробки на сумму 10,0 тыс. руб., канцтовары на сумму 9,1 тыс. руб., </w:t>
            </w:r>
            <w:proofErr w:type="spellStart"/>
            <w:r w:rsidRPr="00EC1B60">
              <w:rPr>
                <w:rFonts w:ascii="Times New Roman" w:eastAsia="Times New Roman" w:hAnsi="Times New Roman"/>
                <w:sz w:val="18"/>
                <w:szCs w:val="18"/>
              </w:rPr>
              <w:t>хозтовары</w:t>
            </w:r>
            <w:proofErr w:type="spellEnd"/>
            <w:r w:rsidRPr="00EC1B60">
              <w:rPr>
                <w:rFonts w:ascii="Times New Roman" w:eastAsia="Times New Roman" w:hAnsi="Times New Roman"/>
                <w:sz w:val="18"/>
                <w:szCs w:val="18"/>
              </w:rPr>
              <w:t xml:space="preserve"> 5,0 тыс. руб. (субвенции), компьютерные комплектующие 9,0 тыс. руб. (субвенции),</w:t>
            </w:r>
          </w:p>
          <w:p w:rsidR="00692D66" w:rsidRPr="00EC1B60" w:rsidRDefault="00692D66" w:rsidP="00EC1B6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/>
                <w:sz w:val="18"/>
                <w:szCs w:val="18"/>
              </w:rPr>
              <w:t xml:space="preserve">подписка на журнал «Отечественные архивы» на 2-е полугодие 2021 года и 1-е полугодие 2022 года  на сумму 6,2 тыс. руб., изготовление квалифицированного сертификата ключа ЭП и передача прав на использование ПО </w:t>
            </w:r>
            <w:proofErr w:type="spellStart"/>
            <w:r w:rsidRPr="00EC1B60">
              <w:rPr>
                <w:rFonts w:ascii="Times New Roman" w:eastAsia="Times New Roman" w:hAnsi="Times New Roman"/>
                <w:sz w:val="18"/>
                <w:szCs w:val="18"/>
              </w:rPr>
              <w:t>ViPNet</w:t>
            </w:r>
            <w:proofErr w:type="spellEnd"/>
            <w:r w:rsidRPr="00EC1B60">
              <w:rPr>
                <w:rFonts w:ascii="Times New Roman" w:eastAsia="Times New Roman" w:hAnsi="Times New Roman"/>
                <w:sz w:val="18"/>
                <w:szCs w:val="18"/>
              </w:rPr>
              <w:t xml:space="preserve"> на сумму 4,5 тыс. </w:t>
            </w:r>
            <w:proofErr w:type="spellStart"/>
            <w:r w:rsidRPr="00EC1B60">
              <w:rPr>
                <w:rFonts w:ascii="Times New Roman" w:eastAsia="Times New Roman" w:hAnsi="Times New Roman"/>
                <w:sz w:val="18"/>
                <w:szCs w:val="18"/>
              </w:rPr>
              <w:t>руб</w:t>
            </w:r>
            <w:proofErr w:type="spellEnd"/>
            <w:r w:rsidRPr="00EC1B60">
              <w:rPr>
                <w:rFonts w:ascii="Times New Roman" w:eastAsia="Times New Roman" w:hAnsi="Times New Roman"/>
                <w:sz w:val="18"/>
                <w:szCs w:val="18"/>
              </w:rPr>
              <w:t xml:space="preserve">, (субвенции) </w:t>
            </w:r>
          </w:p>
          <w:p w:rsidR="00692D66" w:rsidRPr="00EC1B60" w:rsidRDefault="00692D66" w:rsidP="00EC1B6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/>
                <w:sz w:val="18"/>
                <w:szCs w:val="18"/>
              </w:rPr>
              <w:t>Выплата установленной части заработной платы из субвенций УР в установленные сроки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92D66" w:rsidRPr="001C2CB3" w:rsidTr="004E0A83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09</w:t>
            </w:r>
          </w:p>
        </w:tc>
        <w:tc>
          <w:tcPr>
            <w:tcW w:w="427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444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05</w:t>
            </w:r>
          </w:p>
        </w:tc>
        <w:tc>
          <w:tcPr>
            <w:tcW w:w="56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542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Обеспечение временного хранения в архивном отделе Администрации МО «</w:t>
            </w:r>
            <w:proofErr w:type="spellStart"/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Глазовский</w:t>
            </w:r>
            <w:proofErr w:type="spellEnd"/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район» архивных документов, </w:t>
            </w:r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относящихся к собственности Удмуртской Республики</w:t>
            </w:r>
          </w:p>
          <w:p w:rsidR="00692D66" w:rsidRPr="00EC1B60" w:rsidRDefault="00692D66" w:rsidP="00EC1B60">
            <w:pPr>
              <w:spacing w:before="4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Архивный отдел Администрации </w:t>
            </w:r>
            <w:proofErr w:type="spellStart"/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2015-2018, 2019-2024 годы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Обеспечить временное хранение от 4406 дел, отнесенных к </w:t>
            </w:r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собственности УР</w:t>
            </w:r>
          </w:p>
        </w:tc>
        <w:tc>
          <w:tcPr>
            <w:tcW w:w="311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2D66" w:rsidRPr="00EC1B60" w:rsidRDefault="00692D66" w:rsidP="00EC1B6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Обеспечено хранение 5542 дел отнесенных к собственности УР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92D66" w:rsidRPr="001C2CB3" w:rsidTr="004E0A83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7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444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05</w:t>
            </w:r>
          </w:p>
        </w:tc>
        <w:tc>
          <w:tcPr>
            <w:tcW w:w="56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542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Организация приема в архивный отдел МО «</w:t>
            </w:r>
            <w:proofErr w:type="spellStart"/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Глазовский</w:t>
            </w:r>
            <w:proofErr w:type="spellEnd"/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район» архивных документов, отнесенных к собственности Удмуртской Республики</w:t>
            </w:r>
          </w:p>
          <w:p w:rsidR="00692D66" w:rsidRPr="00EC1B60" w:rsidRDefault="00692D66" w:rsidP="00EC1B60">
            <w:pPr>
              <w:spacing w:before="4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Архивный отдел Администрации </w:t>
            </w:r>
            <w:proofErr w:type="spellStart"/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2015-2018, 2019-2024 годы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Планируется принять 1055 дел, отнесенных к собственности Удмуртской Республики</w:t>
            </w:r>
          </w:p>
        </w:tc>
        <w:tc>
          <w:tcPr>
            <w:tcW w:w="311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2D66" w:rsidRPr="00EC1B60" w:rsidRDefault="00692D66" w:rsidP="00EC1B6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/>
                <w:sz w:val="18"/>
                <w:szCs w:val="18"/>
              </w:rPr>
              <w:t xml:space="preserve">Принято в архивный отдел -  397 </w:t>
            </w:r>
            <w:proofErr w:type="spellStart"/>
            <w:r w:rsidRPr="00EC1B60">
              <w:rPr>
                <w:rFonts w:ascii="Times New Roman" w:eastAsia="Times New Roman" w:hAnsi="Times New Roman"/>
                <w:sz w:val="18"/>
                <w:szCs w:val="18"/>
              </w:rPr>
              <w:t>ед.хр</w:t>
            </w:r>
            <w:proofErr w:type="spellEnd"/>
            <w:r w:rsidRPr="00EC1B60">
              <w:rPr>
                <w:rFonts w:ascii="Times New Roman" w:eastAsia="Times New Roman" w:hAnsi="Times New Roman"/>
                <w:sz w:val="18"/>
                <w:szCs w:val="18"/>
              </w:rPr>
              <w:t xml:space="preserve">.,  </w:t>
            </w:r>
            <w:proofErr w:type="gramStart"/>
            <w:r w:rsidRPr="00EC1B60">
              <w:rPr>
                <w:rFonts w:ascii="Times New Roman" w:eastAsia="Times New Roman" w:hAnsi="Times New Roman"/>
                <w:sz w:val="18"/>
                <w:szCs w:val="18"/>
              </w:rPr>
              <w:t>отнесенных</w:t>
            </w:r>
            <w:proofErr w:type="gramEnd"/>
            <w:r w:rsidRPr="00EC1B60">
              <w:rPr>
                <w:rFonts w:ascii="Times New Roman" w:eastAsia="Times New Roman" w:hAnsi="Times New Roman"/>
                <w:sz w:val="18"/>
                <w:szCs w:val="18"/>
              </w:rPr>
              <w:t xml:space="preserve"> к собственности УР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92D66" w:rsidRPr="001C2CB3" w:rsidTr="004E0A83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09</w:t>
            </w:r>
          </w:p>
        </w:tc>
        <w:tc>
          <w:tcPr>
            <w:tcW w:w="427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444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05</w:t>
            </w:r>
          </w:p>
        </w:tc>
        <w:tc>
          <w:tcPr>
            <w:tcW w:w="56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542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Государственный учет архивных документов, отнесенных к собственности УР, временно хранящихся в архивном отделе Администрации МО «</w:t>
            </w:r>
            <w:proofErr w:type="spellStart"/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Глазовский</w:t>
            </w:r>
            <w:proofErr w:type="spellEnd"/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район»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Архивный отдел Администрации </w:t>
            </w:r>
            <w:proofErr w:type="spellStart"/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2015-2018, 2019-2024 годы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proofErr w:type="gramStart"/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Ведение государственного учета архивных документов, отнесенных к собственности УР, временно хранящихся в архивном отделе Администрации МО «</w:t>
            </w:r>
            <w:proofErr w:type="spellStart"/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Глазовский</w:t>
            </w:r>
            <w:proofErr w:type="spellEnd"/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район» по установленным формам учета и отчетности, обеспечение включения в общеотраслевой учетный программный комплекс «Архивный фонд 100% архивных дел государственной собственности УР</w:t>
            </w:r>
            <w:proofErr w:type="gramEnd"/>
          </w:p>
        </w:tc>
        <w:tc>
          <w:tcPr>
            <w:tcW w:w="311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2D66" w:rsidRPr="00EC1B60" w:rsidRDefault="00692D66" w:rsidP="00EC1B6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/>
                <w:sz w:val="18"/>
                <w:szCs w:val="18"/>
              </w:rPr>
              <w:t>Введено в БД 397 заголовков дел – 100%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92D66" w:rsidRPr="001C2CB3" w:rsidTr="004E0A83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09</w:t>
            </w:r>
          </w:p>
        </w:tc>
        <w:tc>
          <w:tcPr>
            <w:tcW w:w="427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444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05</w:t>
            </w:r>
          </w:p>
        </w:tc>
        <w:tc>
          <w:tcPr>
            <w:tcW w:w="56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542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Использование архивных документов государственной собственности УР, временно хранящихся в архивном </w:t>
            </w:r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отделе Администрации МО «</w:t>
            </w:r>
            <w:proofErr w:type="spellStart"/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Глазовский</w:t>
            </w:r>
            <w:proofErr w:type="spellEnd"/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район»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Архивный отдел Администрации </w:t>
            </w:r>
            <w:proofErr w:type="spellStart"/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района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2015-2018, 2019-2024 годы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Организация и проведение информационных мероприятий в </w:t>
            </w:r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форме подготовки выставок, экскурсий, статей и др. на основе архивных документов, отнесенных к собственности УР, временно хранящихся в архивном отделе Администрации МО «</w:t>
            </w:r>
            <w:proofErr w:type="spellStart"/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Глазовский</w:t>
            </w:r>
            <w:proofErr w:type="spellEnd"/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район»</w:t>
            </w:r>
          </w:p>
        </w:tc>
        <w:tc>
          <w:tcPr>
            <w:tcW w:w="311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2D66" w:rsidRPr="00EC1B60" w:rsidRDefault="00692D66" w:rsidP="00EC1B6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 xml:space="preserve">Проведено 2 экскурсии, 2 школьных урока,  подготовлено 2 информационных документа, итого 6 </w:t>
            </w:r>
            <w:r w:rsidRPr="00EC1B60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информационных мероприятий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92D66" w:rsidTr="004E0A83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7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6</w:t>
            </w:r>
          </w:p>
        </w:tc>
        <w:tc>
          <w:tcPr>
            <w:tcW w:w="444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56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Default="00692D66" w:rsidP="00EC1B6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2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Государственная регистрация актов гражданского состояния (выполнение переданных полномочий)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ЗАГС Администрации муниципального образования «</w:t>
            </w:r>
            <w:proofErr w:type="spellStart"/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район» </w:t>
            </w:r>
          </w:p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Органы местного самоуправления </w:t>
            </w:r>
            <w:proofErr w:type="spellStart"/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района УР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2015-2024</w:t>
            </w:r>
          </w:p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годы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2D66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2D66" w:rsidRPr="00EC1B60" w:rsidRDefault="00692D66" w:rsidP="00EC1B6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2D66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92D66" w:rsidTr="004E0A83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09</w:t>
            </w:r>
          </w:p>
        </w:tc>
        <w:tc>
          <w:tcPr>
            <w:tcW w:w="427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6</w:t>
            </w:r>
          </w:p>
        </w:tc>
        <w:tc>
          <w:tcPr>
            <w:tcW w:w="444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Default="00692D66" w:rsidP="00EC1B6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2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Выполнение  органами местного самоуправления </w:t>
            </w:r>
            <w:proofErr w:type="spellStart"/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района  Удмуртской Республики государственных полномочий на  государственную регистрацию актов гражданского состояния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ЗАГС Администрации муниципального образования «</w:t>
            </w:r>
            <w:proofErr w:type="spellStart"/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район» </w:t>
            </w:r>
          </w:p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Органы местного самоуправления </w:t>
            </w:r>
            <w:proofErr w:type="spellStart"/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района УР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2015-2024</w:t>
            </w:r>
          </w:p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годы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2D66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2D66" w:rsidRPr="00EC1B60" w:rsidRDefault="00692D66" w:rsidP="00EC1B6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2D66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92D66" w:rsidTr="004E0A83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09</w:t>
            </w:r>
          </w:p>
        </w:tc>
        <w:tc>
          <w:tcPr>
            <w:tcW w:w="427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6</w:t>
            </w:r>
          </w:p>
        </w:tc>
        <w:tc>
          <w:tcPr>
            <w:tcW w:w="444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sz w:val="18"/>
                <w:szCs w:val="18"/>
              </w:rPr>
              <w:t> 01</w:t>
            </w:r>
          </w:p>
        </w:tc>
        <w:tc>
          <w:tcPr>
            <w:tcW w:w="2542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Создание условий для государственной регистрации актов гражданского состояния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Отдел ЗАГС Администрации муниципального образования </w:t>
            </w: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«</w:t>
            </w:r>
            <w:proofErr w:type="spellStart"/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район» </w:t>
            </w:r>
          </w:p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Органы местного самоуправления </w:t>
            </w:r>
            <w:proofErr w:type="spellStart"/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района УР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2015-2024</w:t>
            </w:r>
          </w:p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годы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11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2D66" w:rsidRPr="00EC1B60" w:rsidRDefault="00692D66" w:rsidP="00EC1B6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2D66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92D66" w:rsidTr="004E0A83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7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6</w:t>
            </w:r>
          </w:p>
        </w:tc>
        <w:tc>
          <w:tcPr>
            <w:tcW w:w="444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542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proofErr w:type="gramStart"/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Государственная регистрация рождения, заключения брака, расторжения брака, усыновления (удочерения), установления отцовства, перемены имени, смерти</w:t>
            </w:r>
            <w:proofErr w:type="gramEnd"/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ЗАГС Администрации муниципального образования «</w:t>
            </w:r>
            <w:proofErr w:type="spellStart"/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район» </w:t>
            </w:r>
          </w:p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Органы местного самоуправления </w:t>
            </w:r>
            <w:proofErr w:type="spellStart"/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района УР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2015-2024</w:t>
            </w:r>
          </w:p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годы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Предоставление государственных услуг по государственной регистрации актов гражданского состояния на территории Удмуртской Республики </w:t>
            </w:r>
          </w:p>
        </w:tc>
        <w:tc>
          <w:tcPr>
            <w:tcW w:w="311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2D66" w:rsidRPr="00EC1B60" w:rsidRDefault="00692D66" w:rsidP="00EC1B6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/>
                <w:sz w:val="18"/>
                <w:szCs w:val="18"/>
              </w:rPr>
              <w:t>482 акта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2D66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92D66" w:rsidTr="004E0A83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09</w:t>
            </w:r>
          </w:p>
        </w:tc>
        <w:tc>
          <w:tcPr>
            <w:tcW w:w="427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6</w:t>
            </w:r>
          </w:p>
        </w:tc>
        <w:tc>
          <w:tcPr>
            <w:tcW w:w="444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01 </w:t>
            </w:r>
          </w:p>
        </w:tc>
        <w:tc>
          <w:tcPr>
            <w:tcW w:w="56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542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Внесение исправлений, изменений в первые экземпляры записей актов гражданского состояния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ЗАГС Администрации муниципального образования «</w:t>
            </w:r>
            <w:proofErr w:type="spellStart"/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район» </w:t>
            </w:r>
          </w:p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Органы местного самоуправления </w:t>
            </w:r>
            <w:proofErr w:type="spellStart"/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района УР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2015-2024</w:t>
            </w:r>
          </w:p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годы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Актуализация первых экземпляров записей актов гражданского состояния</w:t>
            </w:r>
          </w:p>
        </w:tc>
        <w:tc>
          <w:tcPr>
            <w:tcW w:w="311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2D66" w:rsidRPr="00EC1B60" w:rsidRDefault="00692D66" w:rsidP="00EC1B6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/>
                <w:sz w:val="18"/>
                <w:szCs w:val="18"/>
              </w:rPr>
              <w:t>60 дел</w:t>
            </w:r>
          </w:p>
          <w:p w:rsidR="00692D66" w:rsidRPr="00EC1B60" w:rsidRDefault="00692D66" w:rsidP="00EC1B6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/>
                <w:sz w:val="18"/>
                <w:szCs w:val="18"/>
              </w:rPr>
              <w:t>151 исправление</w:t>
            </w:r>
          </w:p>
          <w:p w:rsidR="00692D66" w:rsidRPr="00EC1B60" w:rsidRDefault="00692D66" w:rsidP="00EC1B6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2D66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92D66" w:rsidTr="004E0A83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09</w:t>
            </w:r>
          </w:p>
        </w:tc>
        <w:tc>
          <w:tcPr>
            <w:tcW w:w="427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6</w:t>
            </w:r>
          </w:p>
        </w:tc>
        <w:tc>
          <w:tcPr>
            <w:tcW w:w="444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542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Восстановление и аннулирование записей актов гражданского состояния на основании решения суда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ЗАГС Администрации муниципального образования «</w:t>
            </w:r>
            <w:proofErr w:type="spellStart"/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район» </w:t>
            </w:r>
          </w:p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Органы местного самоуправления </w:t>
            </w:r>
            <w:proofErr w:type="spellStart"/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района УР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2015-2024</w:t>
            </w:r>
          </w:p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годы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Актуализация первых экземпляров записей актов гражданского состояния</w:t>
            </w:r>
          </w:p>
        </w:tc>
        <w:tc>
          <w:tcPr>
            <w:tcW w:w="311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2D66" w:rsidRPr="00EC1B60" w:rsidRDefault="00692D66" w:rsidP="00EC1B6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2D66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92D66" w:rsidTr="004E0A83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7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6</w:t>
            </w:r>
          </w:p>
        </w:tc>
        <w:tc>
          <w:tcPr>
            <w:tcW w:w="444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542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Осуществление учета, обработки книг государственной регистрации актов гражданского состояния, собранных из первых экземпляров записей актов гражданского состояния, обеспечение надлежащих условий их хранения в течение установленного федеральным законом срока, подготовку передачи указанных книг на хранение в государственный архив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ЗАГС Администрации муниципального образования «</w:t>
            </w:r>
            <w:proofErr w:type="spellStart"/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район» </w:t>
            </w:r>
          </w:p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Органы местного самоуправления </w:t>
            </w:r>
            <w:proofErr w:type="spellStart"/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района УР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2015-2024</w:t>
            </w:r>
          </w:p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годы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2D66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Обеспечение сохранности книг государственной регистрации актов гражданского состояния (актовых книг), собранных из первых экземпляров записей актов гражданского состояния</w:t>
            </w:r>
          </w:p>
        </w:tc>
        <w:tc>
          <w:tcPr>
            <w:tcW w:w="311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2D66" w:rsidRPr="00EC1B60" w:rsidRDefault="00692D66" w:rsidP="00EC1B6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/>
                <w:sz w:val="18"/>
                <w:szCs w:val="18"/>
              </w:rPr>
              <w:t>Переплет 7 книг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2D66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92D66" w:rsidTr="004E0A83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09</w:t>
            </w:r>
          </w:p>
        </w:tc>
        <w:tc>
          <w:tcPr>
            <w:tcW w:w="427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6</w:t>
            </w:r>
          </w:p>
        </w:tc>
        <w:tc>
          <w:tcPr>
            <w:tcW w:w="444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542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Выдача повторных свидетельств о государственной регистрации актов гражданского состояния, иных документов, подтверждающих наличие или отсутствие фактов   государственной регистрации актов гражданского состояния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ЗАГС Администрации муниципального образования «</w:t>
            </w:r>
            <w:proofErr w:type="spellStart"/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район» </w:t>
            </w:r>
          </w:p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Органы местного самоуправления </w:t>
            </w:r>
            <w:proofErr w:type="spellStart"/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района УР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2015-2024</w:t>
            </w:r>
          </w:p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годы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Предоставление государственных услуг по государственной регистрации актов гражданского состояния на территории Удмуртской Республики </w:t>
            </w:r>
          </w:p>
        </w:tc>
        <w:tc>
          <w:tcPr>
            <w:tcW w:w="311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2D66" w:rsidRPr="00EC1B60" w:rsidRDefault="00692D66" w:rsidP="00EC1B6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/>
                <w:sz w:val="18"/>
                <w:szCs w:val="18"/>
              </w:rPr>
              <w:t>Выдано 206 свидетельств,</w:t>
            </w:r>
          </w:p>
          <w:p w:rsidR="00692D66" w:rsidRPr="00EC1B60" w:rsidRDefault="00692D66" w:rsidP="00EC1B6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/>
                <w:sz w:val="18"/>
                <w:szCs w:val="18"/>
              </w:rPr>
              <w:t>529 справок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2D66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92D66" w:rsidTr="004E0A83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09</w:t>
            </w:r>
          </w:p>
        </w:tc>
        <w:tc>
          <w:tcPr>
            <w:tcW w:w="427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6</w:t>
            </w:r>
          </w:p>
        </w:tc>
        <w:tc>
          <w:tcPr>
            <w:tcW w:w="444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542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Передача вторых экземпляров записей актов гражданского состояния в уполномоченный орган государственной власти Удмуртской Республики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ЗАГС Администрации муниципального образования «</w:t>
            </w:r>
            <w:proofErr w:type="spellStart"/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район» </w:t>
            </w:r>
          </w:p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Органы местного самоуправления </w:t>
            </w:r>
            <w:proofErr w:type="spellStart"/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района УР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Обеспечение сохранности книг государственной регистрации актов гражданского состояния (актовых книг), собранных из вторых экземпляров записей актов гражданского состояния</w:t>
            </w:r>
          </w:p>
        </w:tc>
        <w:tc>
          <w:tcPr>
            <w:tcW w:w="311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2D66" w:rsidRPr="00EC1B60" w:rsidRDefault="00692D66" w:rsidP="00EC1B6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2D66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 01.10.2018 – записи составляются в одном экземпляре и не передаются</w:t>
            </w:r>
          </w:p>
        </w:tc>
      </w:tr>
      <w:tr w:rsidR="00692D66" w:rsidTr="004E0A83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lastRenderedPageBreak/>
              <w:t>9</w:t>
            </w:r>
          </w:p>
        </w:tc>
        <w:tc>
          <w:tcPr>
            <w:tcW w:w="427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lastRenderedPageBreak/>
              <w:t>6</w:t>
            </w:r>
          </w:p>
        </w:tc>
        <w:tc>
          <w:tcPr>
            <w:tcW w:w="444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542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Осуществление учета, надлежащего хранения и </w:t>
            </w:r>
            <w:proofErr w:type="gramStart"/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контроля за</w:t>
            </w:r>
            <w:proofErr w:type="gramEnd"/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использованием бланков свидетельств о государственной регистрации актов гражданского состояния, представление в установленном порядке в уполномоченный орган государственной власти Удмуртской Республики отчетов по движению указанных бланков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Отдел ЗАГС Администраци</w:t>
            </w: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и муниципального образования «</w:t>
            </w:r>
            <w:proofErr w:type="spellStart"/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район» </w:t>
            </w:r>
          </w:p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Органы местного самоуправления </w:t>
            </w:r>
            <w:proofErr w:type="spellStart"/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района УР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2015-2024</w:t>
            </w:r>
          </w:p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годы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Обеспечение сохранности </w:t>
            </w:r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бланков свидетельств о государственной регистрации актов гражданского состояния</w:t>
            </w:r>
          </w:p>
        </w:tc>
        <w:tc>
          <w:tcPr>
            <w:tcW w:w="311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2D66" w:rsidRPr="00EC1B60" w:rsidRDefault="00692D66" w:rsidP="00EC1B6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 xml:space="preserve">Обеспечение сохранности бланков свидетельств о государственной </w:t>
            </w:r>
            <w:r w:rsidRPr="00EC1B60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регистрации актов гражданского состояния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2D66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92D66" w:rsidTr="004E0A83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7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6</w:t>
            </w:r>
          </w:p>
        </w:tc>
        <w:tc>
          <w:tcPr>
            <w:tcW w:w="444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542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Предоставление государственных услуг по истребованию личных документов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ЗАГС Администрации муниципального образования «</w:t>
            </w:r>
            <w:proofErr w:type="spellStart"/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район» </w:t>
            </w:r>
          </w:p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Органы местного самоуправления </w:t>
            </w:r>
            <w:proofErr w:type="spellStart"/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района УР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2015-2024</w:t>
            </w:r>
          </w:p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годы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Предоставление государственных услуг  по истребованию личных документов</w:t>
            </w:r>
          </w:p>
        </w:tc>
        <w:tc>
          <w:tcPr>
            <w:tcW w:w="311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2D66" w:rsidRPr="00EC1B60" w:rsidRDefault="00692D66" w:rsidP="00EC1B6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2D66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92D66" w:rsidTr="004E0A83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09</w:t>
            </w:r>
          </w:p>
        </w:tc>
        <w:tc>
          <w:tcPr>
            <w:tcW w:w="427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6</w:t>
            </w:r>
          </w:p>
        </w:tc>
        <w:tc>
          <w:tcPr>
            <w:tcW w:w="444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542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Развитие информационно-телекоммуникационных технологий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ЗАГС Администрации муниципального образования «</w:t>
            </w:r>
            <w:proofErr w:type="spellStart"/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район» </w:t>
            </w:r>
          </w:p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Органы местного самоуправления </w:t>
            </w:r>
            <w:proofErr w:type="spellStart"/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района УР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2015-2024</w:t>
            </w:r>
          </w:p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годы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Перевод предоставления государственных услуг в сфере государственной регистрации актов гражданского состояния в электронный вид</w:t>
            </w:r>
          </w:p>
        </w:tc>
        <w:tc>
          <w:tcPr>
            <w:tcW w:w="311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2D66" w:rsidRPr="00EC1B60" w:rsidRDefault="00692D66" w:rsidP="00EC1B6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/>
                <w:sz w:val="18"/>
                <w:szCs w:val="18"/>
              </w:rPr>
              <w:t>Доступность получения услуг по государственной регистрации актов гражданского состояния в электронном виде посредством</w:t>
            </w:r>
          </w:p>
          <w:p w:rsidR="00692D66" w:rsidRPr="00EC1B60" w:rsidRDefault="00692D66" w:rsidP="00EC1B6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/>
                <w:sz w:val="18"/>
                <w:szCs w:val="18"/>
              </w:rPr>
              <w:t>ЕПГУ</w:t>
            </w:r>
          </w:p>
          <w:p w:rsidR="00692D66" w:rsidRPr="00EC1B60" w:rsidRDefault="00692D66" w:rsidP="00EC1B6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2D66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</w:p>
        </w:tc>
      </w:tr>
      <w:tr w:rsidR="00692D66" w:rsidTr="004E0A83">
        <w:tblPrEx>
          <w:tblLook w:val="00A0" w:firstRow="1" w:lastRow="0" w:firstColumn="1" w:lastColumn="0" w:noHBand="0" w:noVBand="0"/>
        </w:tblPrEx>
        <w:trPr>
          <w:gridBefore w:val="1"/>
          <w:wBefore w:w="21" w:type="dxa"/>
          <w:trHeight w:val="282"/>
        </w:trPr>
        <w:tc>
          <w:tcPr>
            <w:tcW w:w="39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09</w:t>
            </w:r>
          </w:p>
        </w:tc>
        <w:tc>
          <w:tcPr>
            <w:tcW w:w="427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6</w:t>
            </w:r>
          </w:p>
        </w:tc>
        <w:tc>
          <w:tcPr>
            <w:tcW w:w="444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spacing w:before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2D66" w:rsidRPr="00EC1B60" w:rsidRDefault="00692D66" w:rsidP="00EC1B6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542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Ввод в электронную базу данных первых экземпляров записей актов гражданского состояния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ЗАГС Администрации муниципального образования «</w:t>
            </w:r>
            <w:proofErr w:type="spellStart"/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район» </w:t>
            </w:r>
          </w:p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Органы </w:t>
            </w: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местного самоуправления </w:t>
            </w:r>
            <w:proofErr w:type="spellStart"/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района УР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2015-2024</w:t>
            </w:r>
          </w:p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годы</w:t>
            </w:r>
          </w:p>
        </w:tc>
        <w:tc>
          <w:tcPr>
            <w:tcW w:w="73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2D66" w:rsidRPr="00EC1B60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92D66" w:rsidRPr="00EC1B60" w:rsidRDefault="00692D66" w:rsidP="00EC1B60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C1B6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Увеличение доли записей актов гражданского состояния в электронном виде</w:t>
            </w:r>
          </w:p>
        </w:tc>
        <w:tc>
          <w:tcPr>
            <w:tcW w:w="311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2D66" w:rsidRPr="00EC1B60" w:rsidRDefault="00692D66" w:rsidP="00EC1B6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C1B60">
              <w:rPr>
                <w:rFonts w:ascii="Times New Roman" w:eastAsia="Times New Roman" w:hAnsi="Times New Roman"/>
                <w:sz w:val="18"/>
                <w:szCs w:val="18"/>
              </w:rPr>
              <w:t>Работы по переводу записей актов гражданского состояния в электронный вид были завершены в 2019 году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2D66" w:rsidRDefault="00692D66" w:rsidP="00EC1B60">
            <w:pPr>
              <w:spacing w:before="4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090412" w:rsidRDefault="00090412">
      <w:pPr>
        <w:rPr>
          <w:rFonts w:ascii="Times New Roman" w:hAnsi="Times New Roman" w:cs="Times New Roman"/>
          <w:sz w:val="18"/>
          <w:szCs w:val="18"/>
        </w:rPr>
      </w:pPr>
    </w:p>
    <w:p w:rsidR="00EC1B60" w:rsidRPr="00F32E38" w:rsidRDefault="00EC1B60">
      <w:pPr>
        <w:rPr>
          <w:rFonts w:ascii="Times New Roman" w:hAnsi="Times New Roman" w:cs="Times New Roman"/>
          <w:sz w:val="18"/>
          <w:szCs w:val="18"/>
        </w:rPr>
      </w:pPr>
    </w:p>
    <w:sectPr w:rsidR="00EC1B60" w:rsidRPr="00F32E38" w:rsidSect="00E00AD0">
      <w:pgSz w:w="16838" w:h="11906" w:orient="landscape"/>
      <w:pgMar w:top="28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54417E6"/>
    <w:multiLevelType w:val="hybridMultilevel"/>
    <w:tmpl w:val="3842A744"/>
    <w:lvl w:ilvl="0" w:tplc="5824F92A">
      <w:start w:val="1"/>
      <w:numFmt w:val="decimal"/>
      <w:lvlText w:val="%1."/>
      <w:lvlJc w:val="left"/>
      <w:pPr>
        <w:ind w:left="502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EFD666E"/>
    <w:multiLevelType w:val="hybridMultilevel"/>
    <w:tmpl w:val="98D6F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795D87"/>
    <w:multiLevelType w:val="hybridMultilevel"/>
    <w:tmpl w:val="169CCF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91543E"/>
    <w:multiLevelType w:val="hybridMultilevel"/>
    <w:tmpl w:val="A8B0F73A"/>
    <w:lvl w:ilvl="0" w:tplc="3B8CDE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F936DBB"/>
    <w:multiLevelType w:val="hybridMultilevel"/>
    <w:tmpl w:val="47E816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7C2"/>
    <w:rsid w:val="00040586"/>
    <w:rsid w:val="000832C2"/>
    <w:rsid w:val="00090412"/>
    <w:rsid w:val="000C333A"/>
    <w:rsid w:val="0011170D"/>
    <w:rsid w:val="0012323C"/>
    <w:rsid w:val="00161E7B"/>
    <w:rsid w:val="001A254B"/>
    <w:rsid w:val="00205B0D"/>
    <w:rsid w:val="00284C91"/>
    <w:rsid w:val="0032367D"/>
    <w:rsid w:val="0032454B"/>
    <w:rsid w:val="00354435"/>
    <w:rsid w:val="00365FB5"/>
    <w:rsid w:val="0038189D"/>
    <w:rsid w:val="00390733"/>
    <w:rsid w:val="00393786"/>
    <w:rsid w:val="003B07B9"/>
    <w:rsid w:val="004007C2"/>
    <w:rsid w:val="00412906"/>
    <w:rsid w:val="00442768"/>
    <w:rsid w:val="0047031E"/>
    <w:rsid w:val="0049327E"/>
    <w:rsid w:val="00493F21"/>
    <w:rsid w:val="004A1D97"/>
    <w:rsid w:val="004A4472"/>
    <w:rsid w:val="004B6099"/>
    <w:rsid w:val="004D4738"/>
    <w:rsid w:val="004E0A83"/>
    <w:rsid w:val="0052446B"/>
    <w:rsid w:val="00543771"/>
    <w:rsid w:val="005A39DC"/>
    <w:rsid w:val="005A78BF"/>
    <w:rsid w:val="005B5323"/>
    <w:rsid w:val="005E0216"/>
    <w:rsid w:val="00620741"/>
    <w:rsid w:val="0062421E"/>
    <w:rsid w:val="00641EF7"/>
    <w:rsid w:val="00644E73"/>
    <w:rsid w:val="00647A80"/>
    <w:rsid w:val="00692D66"/>
    <w:rsid w:val="00704364"/>
    <w:rsid w:val="007352C1"/>
    <w:rsid w:val="007448BA"/>
    <w:rsid w:val="007B0FA5"/>
    <w:rsid w:val="007E6607"/>
    <w:rsid w:val="00801433"/>
    <w:rsid w:val="008326BF"/>
    <w:rsid w:val="00885CFA"/>
    <w:rsid w:val="008B5601"/>
    <w:rsid w:val="009018AB"/>
    <w:rsid w:val="00936074"/>
    <w:rsid w:val="009C42E3"/>
    <w:rsid w:val="009D7816"/>
    <w:rsid w:val="00A21FBD"/>
    <w:rsid w:val="00A43831"/>
    <w:rsid w:val="00A65A76"/>
    <w:rsid w:val="00A728B1"/>
    <w:rsid w:val="00AB1F45"/>
    <w:rsid w:val="00B01B8B"/>
    <w:rsid w:val="00B134C9"/>
    <w:rsid w:val="00B2400F"/>
    <w:rsid w:val="00B81823"/>
    <w:rsid w:val="00BE78EB"/>
    <w:rsid w:val="00C94AFD"/>
    <w:rsid w:val="00C96D55"/>
    <w:rsid w:val="00CD10C3"/>
    <w:rsid w:val="00CE6CF9"/>
    <w:rsid w:val="00D70A15"/>
    <w:rsid w:val="00D9313A"/>
    <w:rsid w:val="00DA06BB"/>
    <w:rsid w:val="00DB300C"/>
    <w:rsid w:val="00DC3272"/>
    <w:rsid w:val="00DD6008"/>
    <w:rsid w:val="00E00AD0"/>
    <w:rsid w:val="00E055F5"/>
    <w:rsid w:val="00E24C6E"/>
    <w:rsid w:val="00E369CB"/>
    <w:rsid w:val="00E610F6"/>
    <w:rsid w:val="00EC1B60"/>
    <w:rsid w:val="00ED4A84"/>
    <w:rsid w:val="00F32E38"/>
    <w:rsid w:val="00F56D1D"/>
    <w:rsid w:val="00FD0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007C2"/>
  </w:style>
  <w:style w:type="character" w:styleId="a3">
    <w:name w:val="Hyperlink"/>
    <w:basedOn w:val="a0"/>
    <w:uiPriority w:val="99"/>
    <w:semiHidden/>
    <w:unhideWhenUsed/>
    <w:rsid w:val="004007C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007C2"/>
    <w:rPr>
      <w:color w:val="800080"/>
      <w:u w:val="single"/>
    </w:rPr>
  </w:style>
  <w:style w:type="paragraph" w:customStyle="1" w:styleId="ConsPlusNonformat">
    <w:name w:val="ConsPlusNonformat"/>
    <w:uiPriority w:val="99"/>
    <w:rsid w:val="004007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Default">
    <w:name w:val="Default"/>
    <w:rsid w:val="004007C2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4007C2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4007C2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4007C2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2">
    <w:name w:val="Body Text 2"/>
    <w:basedOn w:val="a"/>
    <w:link w:val="20"/>
    <w:uiPriority w:val="99"/>
    <w:semiHidden/>
    <w:unhideWhenUsed/>
    <w:rsid w:val="004007C2"/>
    <w:pPr>
      <w:spacing w:after="120" w:line="480" w:lineRule="auto"/>
    </w:pPr>
    <w:rPr>
      <w:rFonts w:eastAsiaTheme="minorHAnsi"/>
      <w:lang w:eastAsia="en-US"/>
    </w:rPr>
  </w:style>
  <w:style w:type="character" w:customStyle="1" w:styleId="20">
    <w:name w:val="Основной текст 2 Знак"/>
    <w:basedOn w:val="a0"/>
    <w:link w:val="2"/>
    <w:uiPriority w:val="99"/>
    <w:semiHidden/>
    <w:rsid w:val="004007C2"/>
    <w:rPr>
      <w:rFonts w:eastAsiaTheme="minorHAnsi"/>
      <w:lang w:eastAsia="en-US"/>
    </w:rPr>
  </w:style>
  <w:style w:type="character" w:customStyle="1" w:styleId="FontStyle45">
    <w:name w:val="Font Style45"/>
    <w:rsid w:val="004007C2"/>
    <w:rPr>
      <w:rFonts w:ascii="Times New Roman" w:hAnsi="Times New Roman" w:cs="Times New Roman"/>
      <w:sz w:val="22"/>
      <w:szCs w:val="22"/>
    </w:rPr>
  </w:style>
  <w:style w:type="paragraph" w:styleId="3">
    <w:name w:val="Body Text 3"/>
    <w:basedOn w:val="a"/>
    <w:link w:val="30"/>
    <w:rsid w:val="004007C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30">
    <w:name w:val="Основной текст 3 Знак"/>
    <w:basedOn w:val="a0"/>
    <w:link w:val="3"/>
    <w:rsid w:val="004007C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7">
    <w:name w:val="List Paragraph"/>
    <w:basedOn w:val="a"/>
    <w:link w:val="a8"/>
    <w:uiPriority w:val="34"/>
    <w:qFormat/>
    <w:rsid w:val="004007C2"/>
    <w:pPr>
      <w:overflowPunct w:val="0"/>
      <w:autoSpaceDE w:val="0"/>
      <w:autoSpaceDN w:val="0"/>
      <w:adjustRightInd w:val="0"/>
      <w:spacing w:after="0" w:line="240" w:lineRule="auto"/>
      <w:ind w:left="720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Абзац списка Знак"/>
    <w:link w:val="a7"/>
    <w:uiPriority w:val="34"/>
    <w:locked/>
    <w:rsid w:val="004007C2"/>
    <w:rPr>
      <w:rFonts w:ascii="Times New Roman" w:eastAsia="Times New Roman" w:hAnsi="Times New Roman" w:cs="Times New Roman"/>
      <w:sz w:val="24"/>
      <w:szCs w:val="20"/>
    </w:rPr>
  </w:style>
  <w:style w:type="paragraph" w:styleId="a9">
    <w:name w:val="Body Text"/>
    <w:basedOn w:val="a"/>
    <w:link w:val="aa"/>
    <w:unhideWhenUsed/>
    <w:rsid w:val="004007C2"/>
    <w:pPr>
      <w:spacing w:after="120"/>
    </w:pPr>
    <w:rPr>
      <w:rFonts w:eastAsiaTheme="minorHAnsi"/>
      <w:lang w:eastAsia="en-US"/>
    </w:rPr>
  </w:style>
  <w:style w:type="character" w:customStyle="1" w:styleId="aa">
    <w:name w:val="Основной текст Знак"/>
    <w:basedOn w:val="a0"/>
    <w:link w:val="a9"/>
    <w:rsid w:val="004007C2"/>
    <w:rPr>
      <w:rFonts w:eastAsiaTheme="minorHAnsi"/>
      <w:lang w:eastAsia="en-US"/>
    </w:rPr>
  </w:style>
  <w:style w:type="character" w:customStyle="1" w:styleId="10">
    <w:name w:val="Основной текст (10)"/>
    <w:uiPriority w:val="99"/>
    <w:rsid w:val="004007C2"/>
    <w:rPr>
      <w:rFonts w:ascii="Times New Roman" w:hAnsi="Times New Roman" w:cs="Times New Roman"/>
      <w:spacing w:val="0"/>
      <w:sz w:val="18"/>
      <w:szCs w:val="18"/>
    </w:rPr>
  </w:style>
  <w:style w:type="paragraph" w:styleId="ab">
    <w:name w:val="No Spacing"/>
    <w:uiPriority w:val="1"/>
    <w:qFormat/>
    <w:rsid w:val="004007C2"/>
    <w:pPr>
      <w:spacing w:after="0" w:line="240" w:lineRule="auto"/>
    </w:pPr>
    <w:rPr>
      <w:rFonts w:eastAsiaTheme="minorHAnsi"/>
      <w:lang w:eastAsia="en-US"/>
    </w:rPr>
  </w:style>
  <w:style w:type="character" w:customStyle="1" w:styleId="7">
    <w:name w:val="Основной текст (7)_"/>
    <w:basedOn w:val="a0"/>
    <w:link w:val="70"/>
    <w:uiPriority w:val="99"/>
    <w:locked/>
    <w:rsid w:val="004007C2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4007C2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21">
    <w:name w:val="Основной текст (2)_"/>
    <w:basedOn w:val="a0"/>
    <w:link w:val="210"/>
    <w:uiPriority w:val="99"/>
    <w:locked/>
    <w:rsid w:val="004007C2"/>
    <w:rPr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4007C2"/>
    <w:pPr>
      <w:widowControl w:val="0"/>
      <w:shd w:val="clear" w:color="auto" w:fill="FFFFFF"/>
      <w:spacing w:before="300" w:after="0" w:line="269" w:lineRule="exact"/>
      <w:jc w:val="both"/>
    </w:pPr>
  </w:style>
  <w:style w:type="paragraph" w:styleId="ac">
    <w:name w:val="Body Text Indent"/>
    <w:basedOn w:val="a"/>
    <w:link w:val="ad"/>
    <w:unhideWhenUsed/>
    <w:rsid w:val="00493F21"/>
    <w:pPr>
      <w:spacing w:after="120"/>
      <w:ind w:left="283"/>
    </w:pPr>
    <w:rPr>
      <w:rFonts w:eastAsiaTheme="minorHAnsi"/>
      <w:lang w:eastAsia="en-US"/>
    </w:rPr>
  </w:style>
  <w:style w:type="character" w:customStyle="1" w:styleId="ad">
    <w:name w:val="Основной текст с отступом Знак"/>
    <w:basedOn w:val="a0"/>
    <w:link w:val="ac"/>
    <w:rsid w:val="00493F21"/>
    <w:rPr>
      <w:rFonts w:eastAsiaTheme="minorHAnsi"/>
      <w:lang w:eastAsia="en-US"/>
    </w:rPr>
  </w:style>
  <w:style w:type="paragraph" w:styleId="ae">
    <w:name w:val="Normal (Web)"/>
    <w:basedOn w:val="a"/>
    <w:uiPriority w:val="99"/>
    <w:unhideWhenUsed/>
    <w:rsid w:val="00393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cf04c531c2321bf8ceed58f6d95c05s12">
    <w:name w:val="3ecf04c531c2321bf8ceed58f6d95c05s12"/>
    <w:basedOn w:val="a"/>
    <w:rsid w:val="00B81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4b03a0ceb12e11e218aab1ced0dcfs5">
    <w:name w:val="c34b03a0ceb12e11e218aab1ced0dcfs5"/>
    <w:basedOn w:val="a0"/>
    <w:rsid w:val="00B81823"/>
  </w:style>
  <w:style w:type="character" w:customStyle="1" w:styleId="2100">
    <w:name w:val="Основной текст (2) + 10"/>
    <w:aliases w:val="5 pt"/>
    <w:basedOn w:val="a0"/>
    <w:rsid w:val="008326B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007C2"/>
  </w:style>
  <w:style w:type="character" w:styleId="a3">
    <w:name w:val="Hyperlink"/>
    <w:basedOn w:val="a0"/>
    <w:uiPriority w:val="99"/>
    <w:semiHidden/>
    <w:unhideWhenUsed/>
    <w:rsid w:val="004007C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007C2"/>
    <w:rPr>
      <w:color w:val="800080"/>
      <w:u w:val="single"/>
    </w:rPr>
  </w:style>
  <w:style w:type="paragraph" w:customStyle="1" w:styleId="ConsPlusNonformat">
    <w:name w:val="ConsPlusNonformat"/>
    <w:uiPriority w:val="99"/>
    <w:rsid w:val="004007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Default">
    <w:name w:val="Default"/>
    <w:rsid w:val="004007C2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4007C2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4007C2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4007C2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2">
    <w:name w:val="Body Text 2"/>
    <w:basedOn w:val="a"/>
    <w:link w:val="20"/>
    <w:uiPriority w:val="99"/>
    <w:semiHidden/>
    <w:unhideWhenUsed/>
    <w:rsid w:val="004007C2"/>
    <w:pPr>
      <w:spacing w:after="120" w:line="480" w:lineRule="auto"/>
    </w:pPr>
    <w:rPr>
      <w:rFonts w:eastAsiaTheme="minorHAnsi"/>
      <w:lang w:eastAsia="en-US"/>
    </w:rPr>
  </w:style>
  <w:style w:type="character" w:customStyle="1" w:styleId="20">
    <w:name w:val="Основной текст 2 Знак"/>
    <w:basedOn w:val="a0"/>
    <w:link w:val="2"/>
    <w:uiPriority w:val="99"/>
    <w:semiHidden/>
    <w:rsid w:val="004007C2"/>
    <w:rPr>
      <w:rFonts w:eastAsiaTheme="minorHAnsi"/>
      <w:lang w:eastAsia="en-US"/>
    </w:rPr>
  </w:style>
  <w:style w:type="character" w:customStyle="1" w:styleId="FontStyle45">
    <w:name w:val="Font Style45"/>
    <w:rsid w:val="004007C2"/>
    <w:rPr>
      <w:rFonts w:ascii="Times New Roman" w:hAnsi="Times New Roman" w:cs="Times New Roman"/>
      <w:sz w:val="22"/>
      <w:szCs w:val="22"/>
    </w:rPr>
  </w:style>
  <w:style w:type="paragraph" w:styleId="3">
    <w:name w:val="Body Text 3"/>
    <w:basedOn w:val="a"/>
    <w:link w:val="30"/>
    <w:rsid w:val="004007C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30">
    <w:name w:val="Основной текст 3 Знак"/>
    <w:basedOn w:val="a0"/>
    <w:link w:val="3"/>
    <w:rsid w:val="004007C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7">
    <w:name w:val="List Paragraph"/>
    <w:basedOn w:val="a"/>
    <w:link w:val="a8"/>
    <w:uiPriority w:val="34"/>
    <w:qFormat/>
    <w:rsid w:val="004007C2"/>
    <w:pPr>
      <w:overflowPunct w:val="0"/>
      <w:autoSpaceDE w:val="0"/>
      <w:autoSpaceDN w:val="0"/>
      <w:adjustRightInd w:val="0"/>
      <w:spacing w:after="0" w:line="240" w:lineRule="auto"/>
      <w:ind w:left="720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Абзац списка Знак"/>
    <w:link w:val="a7"/>
    <w:uiPriority w:val="34"/>
    <w:locked/>
    <w:rsid w:val="004007C2"/>
    <w:rPr>
      <w:rFonts w:ascii="Times New Roman" w:eastAsia="Times New Roman" w:hAnsi="Times New Roman" w:cs="Times New Roman"/>
      <w:sz w:val="24"/>
      <w:szCs w:val="20"/>
    </w:rPr>
  </w:style>
  <w:style w:type="paragraph" w:styleId="a9">
    <w:name w:val="Body Text"/>
    <w:basedOn w:val="a"/>
    <w:link w:val="aa"/>
    <w:unhideWhenUsed/>
    <w:rsid w:val="004007C2"/>
    <w:pPr>
      <w:spacing w:after="120"/>
    </w:pPr>
    <w:rPr>
      <w:rFonts w:eastAsiaTheme="minorHAnsi"/>
      <w:lang w:eastAsia="en-US"/>
    </w:rPr>
  </w:style>
  <w:style w:type="character" w:customStyle="1" w:styleId="aa">
    <w:name w:val="Основной текст Знак"/>
    <w:basedOn w:val="a0"/>
    <w:link w:val="a9"/>
    <w:rsid w:val="004007C2"/>
    <w:rPr>
      <w:rFonts w:eastAsiaTheme="minorHAnsi"/>
      <w:lang w:eastAsia="en-US"/>
    </w:rPr>
  </w:style>
  <w:style w:type="character" w:customStyle="1" w:styleId="10">
    <w:name w:val="Основной текст (10)"/>
    <w:uiPriority w:val="99"/>
    <w:rsid w:val="004007C2"/>
    <w:rPr>
      <w:rFonts w:ascii="Times New Roman" w:hAnsi="Times New Roman" w:cs="Times New Roman"/>
      <w:spacing w:val="0"/>
      <w:sz w:val="18"/>
      <w:szCs w:val="18"/>
    </w:rPr>
  </w:style>
  <w:style w:type="paragraph" w:styleId="ab">
    <w:name w:val="No Spacing"/>
    <w:uiPriority w:val="1"/>
    <w:qFormat/>
    <w:rsid w:val="004007C2"/>
    <w:pPr>
      <w:spacing w:after="0" w:line="240" w:lineRule="auto"/>
    </w:pPr>
    <w:rPr>
      <w:rFonts w:eastAsiaTheme="minorHAnsi"/>
      <w:lang w:eastAsia="en-US"/>
    </w:rPr>
  </w:style>
  <w:style w:type="character" w:customStyle="1" w:styleId="7">
    <w:name w:val="Основной текст (7)_"/>
    <w:basedOn w:val="a0"/>
    <w:link w:val="70"/>
    <w:uiPriority w:val="99"/>
    <w:locked/>
    <w:rsid w:val="004007C2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4007C2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21">
    <w:name w:val="Основной текст (2)_"/>
    <w:basedOn w:val="a0"/>
    <w:link w:val="210"/>
    <w:uiPriority w:val="99"/>
    <w:locked/>
    <w:rsid w:val="004007C2"/>
    <w:rPr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4007C2"/>
    <w:pPr>
      <w:widowControl w:val="0"/>
      <w:shd w:val="clear" w:color="auto" w:fill="FFFFFF"/>
      <w:spacing w:before="300" w:after="0" w:line="269" w:lineRule="exact"/>
      <w:jc w:val="both"/>
    </w:pPr>
  </w:style>
  <w:style w:type="paragraph" w:styleId="ac">
    <w:name w:val="Body Text Indent"/>
    <w:basedOn w:val="a"/>
    <w:link w:val="ad"/>
    <w:unhideWhenUsed/>
    <w:rsid w:val="00493F21"/>
    <w:pPr>
      <w:spacing w:after="120"/>
      <w:ind w:left="283"/>
    </w:pPr>
    <w:rPr>
      <w:rFonts w:eastAsiaTheme="minorHAnsi"/>
      <w:lang w:eastAsia="en-US"/>
    </w:rPr>
  </w:style>
  <w:style w:type="character" w:customStyle="1" w:styleId="ad">
    <w:name w:val="Основной текст с отступом Знак"/>
    <w:basedOn w:val="a0"/>
    <w:link w:val="ac"/>
    <w:rsid w:val="00493F21"/>
    <w:rPr>
      <w:rFonts w:eastAsiaTheme="minorHAnsi"/>
      <w:lang w:eastAsia="en-US"/>
    </w:rPr>
  </w:style>
  <w:style w:type="paragraph" w:styleId="ae">
    <w:name w:val="Normal (Web)"/>
    <w:basedOn w:val="a"/>
    <w:uiPriority w:val="99"/>
    <w:unhideWhenUsed/>
    <w:rsid w:val="00393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cf04c531c2321bf8ceed58f6d95c05s12">
    <w:name w:val="3ecf04c531c2321bf8ceed58f6d95c05s12"/>
    <w:basedOn w:val="a"/>
    <w:rsid w:val="00B81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4b03a0ceb12e11e218aab1ced0dcfs5">
    <w:name w:val="c34b03a0ceb12e11e218aab1ced0dcfs5"/>
    <w:basedOn w:val="a0"/>
    <w:rsid w:val="00B81823"/>
  </w:style>
  <w:style w:type="character" w:customStyle="1" w:styleId="2100">
    <w:name w:val="Основной текст (2) + 10"/>
    <w:aliases w:val="5 pt"/>
    <w:basedOn w:val="a0"/>
    <w:rsid w:val="008326B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04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6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16DK7O" TargetMode="External"/><Relationship Id="rId13" Type="http://schemas.openxmlformats.org/officeDocument/2006/relationships/hyperlink" Target="http://glazrayon.ru/gosserv/reestr/mun_uslugi/15_2017.doc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81C534AC1618B38338B7138DDEB14344F59B417381706259B468524054C32ECBB30FCA5546109B5D4A4FB16DK7O" TargetMode="External"/><Relationship Id="rId12" Type="http://schemas.openxmlformats.org/officeDocument/2006/relationships/hyperlink" Target="http://glazrayon.ru/gosserv/reestr/mun_uslugi/13_2017.docx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glazrayon.ru/gosserv/reestr/mun_uslugi/18_2017.docx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glazrayon.ru/gosserv/reestr/mun_uslugi/13_2017.docx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glazrayon.ru/gosserv/reestr/mun_uslugi/18_2017.docx" TargetMode="External"/><Relationship Id="rId10" Type="http://schemas.openxmlformats.org/officeDocument/2006/relationships/hyperlink" Target="consultantplus://offline/ref=FF6DE9C45B96DF519F3C140416CD52A4AAE0122156C782FB6D2CFD73B0s5w1G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292B13F21F5D3AAE75D53033D1F38C273AAD176F9393BFECC70224628D3F6064BFCA91B96928573C71F42U9O8H" TargetMode="External"/><Relationship Id="rId14" Type="http://schemas.openxmlformats.org/officeDocument/2006/relationships/hyperlink" Target="http://glazrayon.ru/gosserv/reestr/mun_uslugi/15_2017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3890D7-74E7-4477-A195-351844FB0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71</Pages>
  <Words>20790</Words>
  <Characters>118504</Characters>
  <Application>Microsoft Office Word</Application>
  <DocSecurity>0</DocSecurity>
  <Lines>987</Lines>
  <Paragraphs>278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Елена</cp:lastModifiedBy>
  <cp:revision>7</cp:revision>
  <cp:lastPrinted>2021-03-03T12:02:00Z</cp:lastPrinted>
  <dcterms:created xsi:type="dcterms:W3CDTF">2021-03-11T08:41:00Z</dcterms:created>
  <dcterms:modified xsi:type="dcterms:W3CDTF">2022-04-12T12:18:00Z</dcterms:modified>
</cp:coreProperties>
</file>