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6B6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Уведомление о планируем</w:t>
      </w:r>
      <w:r w:rsidR="00363D43">
        <w:rPr>
          <w:rFonts w:ascii="Times New Roman" w:hAnsi="Times New Roman" w:cs="Times New Roman"/>
          <w:b/>
          <w:sz w:val="24"/>
          <w:szCs w:val="24"/>
        </w:rPr>
        <w:t>ом</w:t>
      </w:r>
      <w:bookmarkStart w:id="0" w:name="_GoBack"/>
      <w:bookmarkEnd w:id="0"/>
      <w:r w:rsidRPr="00246C2B">
        <w:rPr>
          <w:rFonts w:ascii="Times New Roman" w:hAnsi="Times New Roman" w:cs="Times New Roman"/>
          <w:b/>
          <w:sz w:val="24"/>
          <w:szCs w:val="24"/>
        </w:rPr>
        <w:t xml:space="preserve"> строительстве или реконструкции объекта индивидуального жилищного строительства или садового дома</w:t>
      </w: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DB06B6" w:rsidRPr="00246C2B" w:rsidTr="0008640F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5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1"/>
    </w:tbl>
    <w:p w:rsidR="00BC4563" w:rsidRDefault="00BC4563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 w:rsidR="00BC4563">
        <w:rPr>
          <w:rFonts w:ascii="Times New Roman" w:hAnsi="Times New Roman" w:cs="Times New Roman"/>
          <w:sz w:val="24"/>
          <w:szCs w:val="24"/>
        </w:rPr>
        <w:t xml:space="preserve">Муниципальный округ Глазовский район </w:t>
      </w: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BC4563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</w:p>
    <w:p w:rsidR="00DB06B6" w:rsidRPr="00BC4563" w:rsidRDefault="00DB06B6" w:rsidP="00DB06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BC4563">
        <w:rPr>
          <w:rFonts w:ascii="Times New Roman" w:hAnsi="Times New Roman" w:cs="Times New Roman"/>
          <w:sz w:val="16"/>
          <w:szCs w:val="16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BC4563" w:rsidRDefault="00BC4563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1. Сведения о застройщике</w:t>
      </w:r>
    </w:p>
    <w:tbl>
      <w:tblPr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253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253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25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DB06B6" w:rsidRPr="00246C2B" w:rsidRDefault="00DB06B6" w:rsidP="00BC456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4563" w:rsidRDefault="00BC4563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4423"/>
        <w:gridCol w:w="4706"/>
      </w:tblGrid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DB06B6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4563" w:rsidRPr="00246C2B" w:rsidRDefault="00BC4563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c>
          <w:tcPr>
            <w:tcW w:w="850" w:type="dxa"/>
          </w:tcPr>
          <w:p w:rsidR="00DB06B6" w:rsidRPr="00246C2B" w:rsidRDefault="00DB06B6" w:rsidP="0008640F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типовом </w:t>
            </w:r>
            <w:proofErr w:type="gramStart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>архитектурном решении</w:t>
            </w:r>
            <w:proofErr w:type="gramEnd"/>
            <w:r w:rsidRPr="00246C2B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DB06B6" w:rsidRPr="00246C2B" w:rsidRDefault="00DB06B6" w:rsidP="0008640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pageBreakBefore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3"/>
        <w:tblW w:w="952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526"/>
      </w:tblGrid>
      <w:tr w:rsidR="00DB06B6" w:rsidRPr="00246C2B" w:rsidTr="00DB06B6">
        <w:trPr>
          <w:trHeight w:val="13040"/>
        </w:trPr>
        <w:tc>
          <w:tcPr>
            <w:tcW w:w="9526" w:type="dxa"/>
          </w:tcPr>
          <w:p w:rsidR="00DB06B6" w:rsidRPr="00246C2B" w:rsidRDefault="00DB06B6" w:rsidP="00086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6B6" w:rsidRPr="00246C2B" w:rsidRDefault="00DB06B6" w:rsidP="00DB06B6">
      <w:pPr>
        <w:pageBreakBefore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lastRenderedPageBreak/>
        <w:t>Почтовый адрес и (или) адрес электронной почты для связи</w:t>
      </w:r>
      <w:r>
        <w:rPr>
          <w:rFonts w:ascii="Times New Roman" w:hAnsi="Times New Roman" w:cs="Times New Roman"/>
          <w:sz w:val="24"/>
          <w:szCs w:val="24"/>
        </w:rPr>
        <w:t>, телефон</w:t>
      </w:r>
      <w:r w:rsidRPr="00246C2B">
        <w:rPr>
          <w:rFonts w:ascii="Times New Roman" w:hAnsi="Times New Roman" w:cs="Times New Roman"/>
          <w:sz w:val="24"/>
          <w:szCs w:val="24"/>
        </w:rPr>
        <w:t>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3C35" w:rsidRDefault="005F3C35">
      <w:pPr>
        <w:pBdr>
          <w:top w:val="single" w:sz="4" w:space="1" w:color="auto"/>
        </w:pBd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3C35" w:rsidRPr="00246C2B" w:rsidRDefault="005F3C35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</w:t>
      </w:r>
      <w:proofErr w:type="gramEnd"/>
      <w:r w:rsidRPr="00246C2B">
        <w:rPr>
          <w:rFonts w:ascii="Times New Roman" w:hAnsi="Times New Roman" w:cs="Times New Roman"/>
          <w:sz w:val="24"/>
          <w:szCs w:val="24"/>
        </w:rPr>
        <w:t xml:space="preserve">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246C2B">
        <w:rPr>
          <w:rFonts w:ascii="Times New Roman" w:hAnsi="Times New Roman" w:cs="Times New Roman"/>
          <w:spacing w:val="-2"/>
          <w:sz w:val="24"/>
          <w:szCs w:val="24"/>
        </w:rPr>
        <w:t>(путем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 w:rsidR="00BC4563" w:rsidRDefault="00BC4563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подтверждаю, что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DB06B6" w:rsidRPr="00DB06B6" w:rsidRDefault="00DB06B6" w:rsidP="00DB06B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B06B6">
        <w:rPr>
          <w:rFonts w:ascii="Times New Roman" w:hAnsi="Times New Roman" w:cs="Times New Roman"/>
          <w:sz w:val="20"/>
          <w:szCs w:val="20"/>
        </w:rPr>
        <w:t>(объект индивидуального жилищного строительства или садовый дом)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не </w:t>
      </w:r>
      <w:proofErr w:type="gramStart"/>
      <w:r w:rsidRPr="00246C2B">
        <w:rPr>
          <w:rFonts w:ascii="Times New Roman" w:hAnsi="Times New Roman" w:cs="Times New Roman"/>
          <w:b/>
          <w:sz w:val="24"/>
          <w:szCs w:val="24"/>
        </w:rPr>
        <w:t>предназначен</w:t>
      </w:r>
      <w:proofErr w:type="gramEnd"/>
      <w:r w:rsidRPr="00246C2B">
        <w:rPr>
          <w:rFonts w:ascii="Times New Roman" w:hAnsi="Times New Roman" w:cs="Times New Roman"/>
          <w:b/>
          <w:sz w:val="24"/>
          <w:szCs w:val="24"/>
        </w:rPr>
        <w:t xml:space="preserve"> для раздела на самостоятельные объекты недвижимости.</w:t>
      </w:r>
    </w:p>
    <w:p w:rsidR="00BC4563" w:rsidRDefault="00BC4563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 xml:space="preserve">Настоящим уведомлением я  </w:t>
      </w: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ind w:left="3765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DB06B6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C2B">
        <w:rPr>
          <w:rFonts w:ascii="Times New Roman" w:hAnsi="Times New Roman" w:cs="Times New Roman"/>
          <w:b/>
          <w:sz w:val="24"/>
          <w:szCs w:val="24"/>
        </w:rPr>
        <w:t>даю согласие на обработку персональных данных (в случае если застройщиком является физическое лицо).</w:t>
      </w:r>
    </w:p>
    <w:p w:rsidR="00DB06B6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56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680"/>
        <w:gridCol w:w="1985"/>
        <w:gridCol w:w="680"/>
        <w:gridCol w:w="2892"/>
      </w:tblGrid>
      <w:tr w:rsidR="00DB06B6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06B6" w:rsidRPr="00246C2B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B6" w:rsidRPr="00246C2B" w:rsidTr="0008640F">
        <w:trPr>
          <w:cantSplit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(должность, в случае если застройщиком является юридическое лицо)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</w:tcPr>
          <w:p w:rsidR="00DB06B6" w:rsidRPr="00DB06B6" w:rsidRDefault="00DB06B6" w:rsidP="00086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6B6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B06B6" w:rsidRPr="00DB06B6" w:rsidRDefault="00DB06B6" w:rsidP="00DB06B6">
      <w:pPr>
        <w:spacing w:after="0" w:line="240" w:lineRule="auto"/>
        <w:ind w:left="567" w:right="6236"/>
        <w:jc w:val="center"/>
        <w:rPr>
          <w:rFonts w:ascii="Times New Roman" w:hAnsi="Times New Roman" w:cs="Times New Roman"/>
          <w:sz w:val="20"/>
          <w:szCs w:val="20"/>
        </w:rPr>
      </w:pPr>
      <w:r w:rsidRPr="00DB06B6">
        <w:rPr>
          <w:rFonts w:ascii="Times New Roman" w:hAnsi="Times New Roman" w:cs="Times New Roman"/>
          <w:sz w:val="20"/>
          <w:szCs w:val="20"/>
        </w:rPr>
        <w:t>М.П.</w:t>
      </w:r>
      <w:r w:rsidRPr="00DB06B6">
        <w:rPr>
          <w:rFonts w:ascii="Times New Roman" w:hAnsi="Times New Roman" w:cs="Times New Roman"/>
          <w:sz w:val="20"/>
          <w:szCs w:val="20"/>
        </w:rPr>
        <w:br/>
        <w:t>(при наличии)</w:t>
      </w:r>
    </w:p>
    <w:p w:rsidR="00DB06B6" w:rsidRPr="00DB06B6" w:rsidRDefault="00DB06B6" w:rsidP="00DB06B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6C2B">
        <w:rPr>
          <w:rFonts w:ascii="Times New Roman" w:hAnsi="Times New Roman" w:cs="Times New Roman"/>
          <w:sz w:val="24"/>
          <w:szCs w:val="24"/>
        </w:rPr>
        <w:t>К настоящему уведомлению прилагаются:</w:t>
      </w: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6B6" w:rsidRPr="00246C2B" w:rsidRDefault="00DB06B6" w:rsidP="00DB06B6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6C2B">
        <w:rPr>
          <w:rFonts w:ascii="Times New Roman" w:hAnsi="Times New Roman" w:cs="Times New Roman"/>
          <w:spacing w:val="-1"/>
          <w:sz w:val="24"/>
          <w:szCs w:val="24"/>
        </w:rPr>
        <w:t>(документы, предусмотренные частью 3 статьи 51.1 Градостроительного кодекса Российской Федерации (Собрание</w:t>
      </w:r>
      <w:r w:rsidRPr="00246C2B">
        <w:rPr>
          <w:rFonts w:ascii="Times New Roman" w:hAnsi="Times New Roman" w:cs="Times New Roman"/>
          <w:sz w:val="24"/>
          <w:szCs w:val="24"/>
        </w:rPr>
        <w:t xml:space="preserve"> законодательства Российской Федерации, 2005, № 1, ст. 16; 2018, № 32, ст. 5133, 5135)</w:t>
      </w:r>
      <w:proofErr w:type="gramEnd"/>
    </w:p>
    <w:p w:rsidR="00DB06B6" w:rsidRDefault="00DB06B6" w:rsidP="00DB06B6">
      <w:pPr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</w:p>
    <w:p w:rsidR="00DB06B6" w:rsidRDefault="00DB06B6" w:rsidP="00DB06B6">
      <w:pPr>
        <w:spacing w:after="0" w:line="240" w:lineRule="auto"/>
        <w:ind w:left="3402"/>
        <w:jc w:val="right"/>
        <w:rPr>
          <w:rFonts w:ascii="Times New Roman" w:hAnsi="Times New Roman" w:cs="Times New Roman"/>
          <w:sz w:val="24"/>
          <w:szCs w:val="24"/>
        </w:rPr>
      </w:pPr>
    </w:p>
    <w:p w:rsidR="00B5119E" w:rsidRDefault="00B5119E"/>
    <w:sectPr w:rsidR="00B5119E" w:rsidSect="00BC4563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D4"/>
    <w:rsid w:val="00363D43"/>
    <w:rsid w:val="005F3C35"/>
    <w:rsid w:val="007502D4"/>
    <w:rsid w:val="00B5119E"/>
    <w:rsid w:val="00BC4563"/>
    <w:rsid w:val="00DB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678</Words>
  <Characters>3867</Characters>
  <Application>Microsoft Office Word</Application>
  <DocSecurity>0</DocSecurity>
  <Lines>32</Lines>
  <Paragraphs>9</Paragraphs>
  <ScaleCrop>false</ScaleCrop>
  <Company/>
  <LinksUpToDate>false</LinksUpToDate>
  <CharactersWithSpaces>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2022-03-15T11:16:00Z</dcterms:created>
  <dcterms:modified xsi:type="dcterms:W3CDTF">2022-06-07T09:10:00Z</dcterms:modified>
</cp:coreProperties>
</file>