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383" w:rsidRDefault="008B4383" w:rsidP="008B4383">
      <w:pPr>
        <w:jc w:val="both"/>
        <w:rPr>
          <w:b/>
        </w:rPr>
      </w:pPr>
      <w:r w:rsidRPr="004E2F2A">
        <w:rPr>
          <w:b/>
        </w:rPr>
        <w:t xml:space="preserve">Заседание </w:t>
      </w:r>
      <w:r>
        <w:rPr>
          <w:b/>
        </w:rPr>
        <w:t>К</w:t>
      </w:r>
      <w:r w:rsidRPr="002A29B0">
        <w:rPr>
          <w:b/>
        </w:rPr>
        <w:t xml:space="preserve">омиссии </w:t>
      </w:r>
      <w:r>
        <w:rPr>
          <w:b/>
        </w:rPr>
        <w:t xml:space="preserve">№ 1 </w:t>
      </w:r>
      <w:r w:rsidRPr="004E2F2A">
        <w:rPr>
          <w:b/>
        </w:rPr>
        <w:t xml:space="preserve">от </w:t>
      </w:r>
      <w:r>
        <w:rPr>
          <w:b/>
        </w:rPr>
        <w:t>15 февраля</w:t>
      </w:r>
      <w:r w:rsidRPr="004E2F2A">
        <w:rPr>
          <w:b/>
        </w:rPr>
        <w:t xml:space="preserve"> 20</w:t>
      </w:r>
      <w:r>
        <w:rPr>
          <w:b/>
        </w:rPr>
        <w:t>22</w:t>
      </w:r>
      <w:r w:rsidRPr="004E2F2A">
        <w:rPr>
          <w:b/>
        </w:rPr>
        <w:t xml:space="preserve"> года</w:t>
      </w:r>
    </w:p>
    <w:p w:rsidR="008B4383" w:rsidRPr="004E2F2A" w:rsidRDefault="008B4383" w:rsidP="008B4383">
      <w:pPr>
        <w:jc w:val="both"/>
        <w:rPr>
          <w:b/>
        </w:rPr>
      </w:pPr>
    </w:p>
    <w:p w:rsidR="008B4383" w:rsidRDefault="008B4383" w:rsidP="008B4383">
      <w:pPr>
        <w:rPr>
          <w:u w:val="single"/>
        </w:rPr>
      </w:pPr>
      <w:r w:rsidRPr="003D0094">
        <w:rPr>
          <w:u w:val="single"/>
        </w:rPr>
        <w:t>Повестка заседания Комиссии:</w:t>
      </w:r>
    </w:p>
    <w:p w:rsidR="008B4383" w:rsidRDefault="008B4383" w:rsidP="008B4383">
      <w:pPr>
        <w:rPr>
          <w:u w:val="single"/>
        </w:rPr>
      </w:pPr>
    </w:p>
    <w:p w:rsidR="008B4383" w:rsidRDefault="008B4383" w:rsidP="008B4383">
      <w:pPr>
        <w:pStyle w:val="a3"/>
      </w:pPr>
      <w:r>
        <w:t xml:space="preserve">1. Об итогах работы комиссии Администрации муниципального образования </w:t>
      </w:r>
    </w:p>
    <w:p w:rsidR="008B4383" w:rsidRDefault="008B4383" w:rsidP="008B4383">
      <w:pPr>
        <w:pStyle w:val="a3"/>
      </w:pPr>
      <w:r>
        <w:t xml:space="preserve">« </w:t>
      </w:r>
      <w:proofErr w:type="spellStart"/>
      <w:r>
        <w:t>Глазовский</w:t>
      </w:r>
      <w:proofErr w:type="spellEnd"/>
      <w:r>
        <w:t xml:space="preserve"> район» по соблюдению требований к служебному поведению муниципальных служащих и урегулированию конфликта интересов в 2021 году.</w:t>
      </w:r>
    </w:p>
    <w:p w:rsidR="008B4383" w:rsidRPr="00011968" w:rsidRDefault="008B4383" w:rsidP="008B4383">
      <w:pPr>
        <w:jc w:val="center"/>
        <w:rPr>
          <w:b/>
          <w:sz w:val="12"/>
          <w:szCs w:val="12"/>
        </w:rPr>
      </w:pPr>
    </w:p>
    <w:p w:rsidR="008B4383" w:rsidRDefault="008B4383" w:rsidP="008B4383">
      <w:pPr>
        <w:pStyle w:val="a3"/>
      </w:pPr>
      <w:r>
        <w:t xml:space="preserve">2. О плане работы комиссии Администрации муниципального образования «Муниципальный округ </w:t>
      </w:r>
      <w:proofErr w:type="spellStart"/>
      <w:r>
        <w:t>Глазовский</w:t>
      </w:r>
      <w:proofErr w:type="spellEnd"/>
      <w:r>
        <w:t xml:space="preserve"> район Удмуртской Республики» по соблюдению требований к служебному поведению муниципальных служащих и урегулированию конфликта интересов на 2022 год.</w:t>
      </w:r>
    </w:p>
    <w:p w:rsidR="008B4383" w:rsidRPr="00232A7B" w:rsidRDefault="008B4383" w:rsidP="008B4383">
      <w:pPr>
        <w:pStyle w:val="a3"/>
        <w:rPr>
          <w:szCs w:val="24"/>
        </w:rPr>
      </w:pPr>
    </w:p>
    <w:p w:rsidR="008B4383" w:rsidRPr="003D0094" w:rsidRDefault="008B4383" w:rsidP="008B4383">
      <w:pPr>
        <w:rPr>
          <w:u w:val="single"/>
        </w:rPr>
      </w:pPr>
    </w:p>
    <w:p w:rsidR="008B4383" w:rsidRPr="003D0094" w:rsidRDefault="008B4383" w:rsidP="008B4383">
      <w:pPr>
        <w:rPr>
          <w:u w:val="single"/>
        </w:rPr>
      </w:pPr>
      <w:r w:rsidRPr="003D0094">
        <w:rPr>
          <w:u w:val="single"/>
        </w:rPr>
        <w:t>Р</w:t>
      </w:r>
      <w:r>
        <w:rPr>
          <w:u w:val="single"/>
        </w:rPr>
        <w:t>езультат работы Комиссии.</w:t>
      </w:r>
    </w:p>
    <w:p w:rsidR="008B4383" w:rsidRPr="0098463B" w:rsidRDefault="008B4383" w:rsidP="008B4383">
      <w:pPr>
        <w:jc w:val="center"/>
        <w:rPr>
          <w:b/>
          <w:sz w:val="12"/>
          <w:szCs w:val="12"/>
        </w:rPr>
      </w:pPr>
    </w:p>
    <w:p w:rsidR="008B4383" w:rsidRDefault="008B4383" w:rsidP="008B4383">
      <w:pPr>
        <w:ind w:firstLine="720"/>
        <w:jc w:val="both"/>
      </w:pPr>
      <w:r>
        <w:t xml:space="preserve">Комиссия решила: </w:t>
      </w:r>
    </w:p>
    <w:p w:rsidR="008B4383" w:rsidRDefault="008B4383" w:rsidP="008B4383">
      <w:pPr>
        <w:jc w:val="both"/>
        <w:rPr>
          <w:b/>
        </w:rPr>
      </w:pPr>
    </w:p>
    <w:p w:rsidR="008B4383" w:rsidRDefault="008B4383" w:rsidP="008B4383">
      <w:pPr>
        <w:pStyle w:val="a3"/>
      </w:pPr>
      <w:r>
        <w:t>Итоги работы Комиссии подведены, план работы Комиссии на 2022 год утвержден.</w:t>
      </w:r>
    </w:p>
    <w:p w:rsidR="008B4383" w:rsidRDefault="008B4383" w:rsidP="008B4383">
      <w:pPr>
        <w:pStyle w:val="a3"/>
      </w:pPr>
    </w:p>
    <w:p w:rsidR="008B4383" w:rsidRDefault="008B4383" w:rsidP="008B4383">
      <w:pPr>
        <w:jc w:val="both"/>
        <w:rPr>
          <w:b/>
        </w:rPr>
      </w:pPr>
    </w:p>
    <w:p w:rsidR="008B4383" w:rsidRDefault="008B4383" w:rsidP="008B4383">
      <w:pPr>
        <w:jc w:val="both"/>
      </w:pPr>
      <w:r>
        <w:rPr>
          <w:b/>
        </w:rPr>
        <w:t>Секретарь</w:t>
      </w:r>
      <w:r w:rsidRPr="008972D0">
        <w:rPr>
          <w:b/>
        </w:rPr>
        <w:t xml:space="preserve"> </w:t>
      </w:r>
      <w:r>
        <w:rPr>
          <w:b/>
        </w:rPr>
        <w:t xml:space="preserve"> К</w:t>
      </w:r>
      <w:r w:rsidRPr="008972D0">
        <w:rPr>
          <w:b/>
        </w:rPr>
        <w:t xml:space="preserve">омиссии </w:t>
      </w:r>
      <w:r>
        <w:rPr>
          <w:b/>
        </w:rPr>
        <w:t xml:space="preserve"> </w:t>
      </w:r>
    </w:p>
    <w:p w:rsidR="00E859A4" w:rsidRDefault="00E859A4">
      <w:bookmarkStart w:id="0" w:name="_GoBack"/>
      <w:bookmarkEnd w:id="0"/>
    </w:p>
    <w:sectPr w:rsidR="00E85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A2D"/>
    <w:rsid w:val="00482A2D"/>
    <w:rsid w:val="008B4383"/>
    <w:rsid w:val="00E8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4383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8B438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4383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8B438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2022-11-03T06:57:00Z</dcterms:created>
  <dcterms:modified xsi:type="dcterms:W3CDTF">2022-11-03T06:58:00Z</dcterms:modified>
</cp:coreProperties>
</file>