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E" w:rsidRDefault="00232EAE" w:rsidP="00C16DCC">
      <w:pPr>
        <w:pStyle w:val="a5"/>
        <w:ind w:right="-3" w:firstLine="708"/>
        <w:jc w:val="both"/>
        <w:rPr>
          <w:sz w:val="22"/>
          <w:szCs w:val="22"/>
        </w:rPr>
      </w:pPr>
    </w:p>
    <w:p w:rsidR="00C16DCC" w:rsidRDefault="00C16DCC" w:rsidP="00C16DCC">
      <w:pPr>
        <w:pStyle w:val="a5"/>
        <w:ind w:right="-3" w:firstLine="708"/>
        <w:jc w:val="both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r w:rsidR="00FD71B8">
        <w:rPr>
          <w:sz w:val="22"/>
          <w:szCs w:val="22"/>
        </w:rPr>
        <w:t xml:space="preserve">Муниципальный округ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</w:t>
      </w:r>
      <w:r w:rsidR="00FD71B8">
        <w:rPr>
          <w:sz w:val="22"/>
          <w:szCs w:val="22"/>
        </w:rPr>
        <w:t xml:space="preserve"> Удмуртской Республики</w:t>
      </w:r>
      <w:r>
        <w:rPr>
          <w:sz w:val="22"/>
          <w:szCs w:val="22"/>
        </w:rPr>
        <w:t xml:space="preserve">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</w:t>
      </w:r>
      <w:proofErr w:type="gramEnd"/>
      <w:r>
        <w:t xml:space="preserve">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C16DCC" w:rsidRDefault="00C16DCC" w:rsidP="002F5232">
      <w:pPr>
        <w:pStyle w:val="a3"/>
        <w:ind w:firstLine="0"/>
        <w:jc w:val="right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A51641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r w:rsidR="00A51641">
        <w:rPr>
          <w:sz w:val="22"/>
          <w:szCs w:val="22"/>
        </w:rPr>
        <w:t xml:space="preserve">Муниципальный округ </w:t>
      </w:r>
      <w:proofErr w:type="spellStart"/>
      <w:r w:rsidRPr="00D4384E">
        <w:rPr>
          <w:sz w:val="22"/>
          <w:szCs w:val="22"/>
        </w:rPr>
        <w:t>Глазовский</w:t>
      </w:r>
      <w:proofErr w:type="spellEnd"/>
      <w:r w:rsidRPr="00D4384E">
        <w:rPr>
          <w:sz w:val="22"/>
          <w:szCs w:val="22"/>
        </w:rPr>
        <w:t xml:space="preserve"> район</w:t>
      </w:r>
    </w:p>
    <w:p w:rsidR="002F5232" w:rsidRDefault="00A51641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Удмуртской Республики</w:t>
      </w:r>
      <w:r w:rsidR="002F5232" w:rsidRPr="00D4384E">
        <w:rPr>
          <w:sz w:val="22"/>
          <w:szCs w:val="22"/>
        </w:rPr>
        <w:t xml:space="preserve">» от </w:t>
      </w:r>
      <w:r w:rsidR="002F5232">
        <w:rPr>
          <w:sz w:val="22"/>
          <w:szCs w:val="22"/>
        </w:rPr>
        <w:t xml:space="preserve"> </w:t>
      </w:r>
      <w:r w:rsidR="00232EAE">
        <w:rPr>
          <w:sz w:val="22"/>
          <w:szCs w:val="22"/>
        </w:rPr>
        <w:t>24.12</w:t>
      </w:r>
      <w:r w:rsidR="002F5232">
        <w:rPr>
          <w:sz w:val="22"/>
          <w:szCs w:val="22"/>
        </w:rPr>
        <w:t>.2021 № 2.</w:t>
      </w:r>
      <w:r w:rsidR="00232EAE">
        <w:rPr>
          <w:sz w:val="22"/>
          <w:szCs w:val="22"/>
        </w:rPr>
        <w:t>22</w:t>
      </w:r>
    </w:p>
    <w:p w:rsidR="00232EAE" w:rsidRDefault="00232EAE" w:rsidP="00232EAE">
      <w:pPr>
        <w:tabs>
          <w:tab w:val="left" w:pos="2145"/>
        </w:tabs>
        <w:jc w:val="center"/>
        <w:rPr>
          <w:b/>
        </w:rPr>
      </w:pPr>
    </w:p>
    <w:p w:rsidR="00232EAE" w:rsidRPr="00B8538F" w:rsidRDefault="00232EAE" w:rsidP="00232EAE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232EAE" w:rsidRPr="00B8538F" w:rsidRDefault="00232EAE" w:rsidP="00232EAE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</w:t>
      </w:r>
      <w:proofErr w:type="gramStart"/>
      <w:r w:rsidRPr="00B8538F">
        <w:rPr>
          <w:b/>
          <w:sz w:val="22"/>
          <w:szCs w:val="22"/>
        </w:rPr>
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r>
        <w:rPr>
          <w:b/>
          <w:sz w:val="22"/>
          <w:szCs w:val="22"/>
        </w:rPr>
        <w:t xml:space="preserve">Муниципальный округ 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 xml:space="preserve"> Удмуртской Республики</w:t>
      </w:r>
      <w:r w:rsidRPr="00B8538F">
        <w:rPr>
          <w:b/>
          <w:sz w:val="22"/>
          <w:szCs w:val="22"/>
        </w:rPr>
        <w:t>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  <w:proofErr w:type="gramEnd"/>
    </w:p>
    <w:p w:rsidR="00232EAE" w:rsidRDefault="00232EAE" w:rsidP="00232EAE">
      <w:pPr>
        <w:tabs>
          <w:tab w:val="left" w:pos="2385"/>
        </w:tabs>
      </w:pPr>
      <w:r>
        <w:tab/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105"/>
        <w:gridCol w:w="142"/>
        <w:gridCol w:w="1984"/>
        <w:gridCol w:w="1276"/>
        <w:gridCol w:w="1984"/>
        <w:gridCol w:w="1985"/>
      </w:tblGrid>
      <w:tr w:rsidR="00232EAE" w:rsidRPr="00C25B80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232EAE" w:rsidRPr="00C25B80" w:rsidRDefault="00232EAE" w:rsidP="00D512FC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C25B80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 w:rsidRPr="005B3F0A">
              <w:rPr>
                <w:sz w:val="22"/>
                <w:szCs w:val="22"/>
              </w:rPr>
              <w:t>Пызепская</w:t>
            </w:r>
            <w:proofErr w:type="spellEnd"/>
            <w:r w:rsidRPr="005B3F0A">
              <w:rPr>
                <w:sz w:val="22"/>
                <w:szCs w:val="22"/>
              </w:rPr>
              <w:t>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5B3F0A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5B3F0A">
              <w:rPr>
                <w:sz w:val="22"/>
                <w:szCs w:val="22"/>
              </w:rPr>
              <w:t>Кабаково</w:t>
            </w:r>
            <w:proofErr w:type="spellEnd"/>
            <w:r w:rsidRPr="005B3F0A"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 w:rsidRPr="005B3F0A">
              <w:rPr>
                <w:sz w:val="22"/>
                <w:szCs w:val="22"/>
              </w:rPr>
              <w:t>Кочишево</w:t>
            </w:r>
            <w:proofErr w:type="spellEnd"/>
            <w:r w:rsidRPr="005B3F0A"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</w:t>
            </w:r>
            <w:r w:rsidRPr="005B3F0A">
              <w:rPr>
                <w:sz w:val="22"/>
                <w:szCs w:val="22"/>
              </w:rPr>
              <w:lastRenderedPageBreak/>
              <w:t>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RPr="005B3F0A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>,               ул. Центральная, д.27а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5B3F0A">
              <w:rPr>
                <w:sz w:val="22"/>
                <w:szCs w:val="22"/>
              </w:rPr>
              <w:t>Кожильское</w:t>
            </w:r>
            <w:proofErr w:type="spellEnd"/>
            <w:r w:rsidRPr="005B3F0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5B3F0A">
              <w:rPr>
                <w:sz w:val="22"/>
                <w:szCs w:val="22"/>
              </w:rPr>
              <w:t>Чура</w:t>
            </w:r>
            <w:proofErr w:type="spellEnd"/>
            <w:r w:rsidRPr="005B3F0A">
              <w:rPr>
                <w:sz w:val="22"/>
                <w:szCs w:val="22"/>
              </w:rPr>
              <w:t>, улица Береговая, уч.42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Pr="005B3F0A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485E3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rPr>
          <w:trHeight w:val="3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18:05:074002:214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</w:t>
            </w:r>
            <w:r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</w:t>
            </w:r>
            <w:r w:rsidRPr="00FC5639">
              <w:rPr>
                <w:sz w:val="22"/>
                <w:szCs w:val="22"/>
              </w:rPr>
              <w:t>063001</w:t>
            </w:r>
            <w:r>
              <w:rPr>
                <w:sz w:val="22"/>
                <w:szCs w:val="22"/>
              </w:rPr>
              <w:t>:404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                  ул. Пушкина, 2а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</w:t>
            </w:r>
            <w:r>
              <w:rPr>
                <w:sz w:val="22"/>
                <w:szCs w:val="22"/>
              </w:rPr>
              <w:lastRenderedPageBreak/>
              <w:t>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ул. Рябиновая, д.3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 ул. Угловая, д.18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«Октябрьское»,               с. Октябрьский,     ул. Рябиновая, 12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232EAE" w:rsidTr="00D512F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lastRenderedPageBreak/>
              <w:t>Гулековское</w:t>
            </w:r>
            <w:proofErr w:type="spellEnd"/>
            <w:r>
              <w:rPr>
                <w:sz w:val="22"/>
                <w:szCs w:val="22"/>
              </w:rPr>
              <w:t>,                      д. Удмуртские Ключи,                           ул. Сосновая, земельный участок 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18:05:063001:551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EAE" w:rsidRDefault="00232EAE" w:rsidP="00D512FC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</w:t>
            </w:r>
            <w:r>
              <w:rPr>
                <w:sz w:val="22"/>
                <w:szCs w:val="22"/>
              </w:rPr>
              <w:lastRenderedPageBreak/>
              <w:t>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EAE" w:rsidRPr="003D5DCD" w:rsidRDefault="00232EAE" w:rsidP="00D512FC">
            <w:pPr>
              <w:jc w:val="center"/>
              <w:rPr>
                <w:sz w:val="22"/>
                <w:szCs w:val="22"/>
              </w:rPr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</w:tbl>
    <w:p w:rsidR="00232EAE" w:rsidRDefault="00232EAE" w:rsidP="00232EAE">
      <w:pPr>
        <w:rPr>
          <w:sz w:val="20"/>
        </w:rPr>
      </w:pPr>
    </w:p>
    <w:p w:rsidR="00232EAE" w:rsidRDefault="00232EAE" w:rsidP="00232EAE">
      <w:pPr>
        <w:rPr>
          <w:sz w:val="20"/>
        </w:rPr>
      </w:pPr>
    </w:p>
    <w:p w:rsidR="00232EAE" w:rsidRPr="00076B32" w:rsidRDefault="00232EAE" w:rsidP="00232EAE">
      <w:pPr>
        <w:tabs>
          <w:tab w:val="left" w:pos="2145"/>
        </w:tabs>
        <w:jc w:val="center"/>
        <w:rPr>
          <w:szCs w:val="24"/>
        </w:rPr>
      </w:pPr>
    </w:p>
    <w:p w:rsidR="00232EAE" w:rsidRPr="00D4384E" w:rsidRDefault="00232EAE" w:rsidP="002F5232">
      <w:pPr>
        <w:tabs>
          <w:tab w:val="left" w:pos="2145"/>
        </w:tabs>
        <w:jc w:val="right"/>
        <w:rPr>
          <w:sz w:val="22"/>
          <w:szCs w:val="22"/>
        </w:rPr>
      </w:pPr>
    </w:p>
    <w:sectPr w:rsidR="00232EAE" w:rsidRPr="00D4384E" w:rsidSect="00232EAE">
      <w:pgSz w:w="11906" w:h="16838"/>
      <w:pgMar w:top="567" w:right="70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18509D"/>
    <w:rsid w:val="00232EAE"/>
    <w:rsid w:val="002F5232"/>
    <w:rsid w:val="00394210"/>
    <w:rsid w:val="00485E36"/>
    <w:rsid w:val="00A51641"/>
    <w:rsid w:val="00AC09AA"/>
    <w:rsid w:val="00B1329C"/>
    <w:rsid w:val="00C16DCC"/>
    <w:rsid w:val="00C55D0C"/>
    <w:rsid w:val="00DD0BD0"/>
    <w:rsid w:val="00DF0F40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2021-12-28T11:01:00Z</dcterms:created>
  <dcterms:modified xsi:type="dcterms:W3CDTF">2021-12-28T11:08:00Z</dcterms:modified>
</cp:coreProperties>
</file>