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B14" w:rsidRDefault="00264B14" w:rsidP="00264B14">
      <w:pPr>
        <w:jc w:val="center"/>
        <w:outlineLvl w:val="0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264B14" w:rsidRDefault="00264B14" w:rsidP="00264B14">
      <w:pPr>
        <w:jc w:val="center"/>
        <w:outlineLvl w:val="0"/>
        <w:rPr>
          <w:b/>
        </w:rPr>
      </w:pPr>
      <w:r>
        <w:rPr>
          <w:b/>
        </w:rPr>
        <w:t xml:space="preserve">«АДАМ» МУНИЦИПАЛ КЫЛДЫТЭТЛЭН АДМИНИСТРАЦИЕЗ </w:t>
      </w:r>
    </w:p>
    <w:p w:rsidR="00264B14" w:rsidRDefault="00264B14" w:rsidP="00264B14">
      <w:pPr>
        <w:jc w:val="center"/>
        <w:outlineLvl w:val="0"/>
        <w:rPr>
          <w:b/>
        </w:rPr>
      </w:pPr>
    </w:p>
    <w:p w:rsidR="00264B14" w:rsidRDefault="00264B14" w:rsidP="00264B14">
      <w:pPr>
        <w:jc w:val="center"/>
        <w:outlineLvl w:val="0"/>
        <w:rPr>
          <w:b/>
        </w:rPr>
      </w:pPr>
    </w:p>
    <w:p w:rsidR="00264B14" w:rsidRDefault="00264B14" w:rsidP="00264B14">
      <w:pPr>
        <w:jc w:val="center"/>
        <w:outlineLvl w:val="0"/>
        <w:rPr>
          <w:b/>
        </w:rPr>
      </w:pPr>
      <w:r>
        <w:rPr>
          <w:b/>
        </w:rPr>
        <w:t>ПОСТАНОВЛЕНИЕ</w:t>
      </w:r>
    </w:p>
    <w:p w:rsidR="00264B14" w:rsidRDefault="00264B14" w:rsidP="00264B14">
      <w:pPr>
        <w:jc w:val="center"/>
        <w:outlineLvl w:val="0"/>
        <w:rPr>
          <w:b/>
        </w:rPr>
      </w:pPr>
    </w:p>
    <w:p w:rsidR="00264B14" w:rsidRDefault="00264B14" w:rsidP="00264B14">
      <w:pPr>
        <w:jc w:val="center"/>
        <w:outlineLvl w:val="0"/>
        <w:rPr>
          <w:b/>
        </w:rPr>
      </w:pPr>
      <w:r>
        <w:rPr>
          <w:b/>
        </w:rPr>
        <w:t>д. Адам</w:t>
      </w:r>
    </w:p>
    <w:p w:rsidR="00264B14" w:rsidRDefault="00264B14" w:rsidP="00264B14">
      <w:pPr>
        <w:outlineLvl w:val="0"/>
        <w:rPr>
          <w:b/>
        </w:rPr>
      </w:pPr>
    </w:p>
    <w:p w:rsidR="00264B14" w:rsidRDefault="00264B14" w:rsidP="00264B14">
      <w:pPr>
        <w:outlineLvl w:val="0"/>
        <w:rPr>
          <w:b/>
        </w:rPr>
      </w:pPr>
      <w:r>
        <w:rPr>
          <w:b/>
        </w:rPr>
        <w:t xml:space="preserve">30 декабря 2010 года                                                                                                            № 61              </w:t>
      </w:r>
    </w:p>
    <w:p w:rsidR="00264B14" w:rsidRDefault="00264B14" w:rsidP="00264B14">
      <w:pPr>
        <w:jc w:val="center"/>
        <w:outlineLvl w:val="0"/>
        <w:rPr>
          <w:b/>
        </w:rPr>
      </w:pPr>
    </w:p>
    <w:p w:rsidR="00264B14" w:rsidRDefault="00264B14" w:rsidP="00264B14">
      <w:pPr>
        <w:jc w:val="center"/>
        <w:outlineLvl w:val="0"/>
        <w:rPr>
          <w:b/>
        </w:rPr>
      </w:pPr>
    </w:p>
    <w:p w:rsidR="00264B14" w:rsidRDefault="00264B14" w:rsidP="00264B14">
      <w:pPr>
        <w:outlineLvl w:val="0"/>
        <w:rPr>
          <w:b/>
        </w:rPr>
      </w:pPr>
      <w:r>
        <w:rPr>
          <w:b/>
        </w:rPr>
        <w:t xml:space="preserve">   Об администрировании</w:t>
      </w:r>
    </w:p>
    <w:p w:rsidR="00264B14" w:rsidRDefault="00264B14" w:rsidP="00264B14">
      <w:pPr>
        <w:outlineLvl w:val="0"/>
        <w:rPr>
          <w:b/>
        </w:rPr>
      </w:pPr>
      <w:r>
        <w:rPr>
          <w:b/>
        </w:rPr>
        <w:t xml:space="preserve">   доходов бюджета муниципального</w:t>
      </w:r>
    </w:p>
    <w:p w:rsidR="00264B14" w:rsidRDefault="00264B14" w:rsidP="00264B14">
      <w:pPr>
        <w:outlineLvl w:val="0"/>
        <w:rPr>
          <w:b/>
        </w:rPr>
      </w:pPr>
      <w:r>
        <w:rPr>
          <w:b/>
        </w:rPr>
        <w:t xml:space="preserve">  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</w:t>
      </w:r>
    </w:p>
    <w:p w:rsidR="00264B14" w:rsidRDefault="00264B14" w:rsidP="00264B14">
      <w:pPr>
        <w:ind w:left="5664"/>
        <w:jc w:val="center"/>
        <w:rPr>
          <w:vertAlign w:val="superscript"/>
        </w:rPr>
      </w:pPr>
    </w:p>
    <w:p w:rsidR="00264B14" w:rsidRDefault="00264B14" w:rsidP="00264B14">
      <w:pPr>
        <w:ind w:left="5664"/>
        <w:jc w:val="center"/>
        <w:rPr>
          <w:vertAlign w:val="superscript"/>
        </w:rPr>
      </w:pPr>
    </w:p>
    <w:p w:rsidR="00264B14" w:rsidRDefault="00264B14" w:rsidP="00264B14">
      <w:pPr>
        <w:shd w:val="clear" w:color="auto" w:fill="FFFFFF"/>
        <w:spacing w:line="250" w:lineRule="exact"/>
        <w:ind w:left="5" w:firstLine="355"/>
        <w:jc w:val="both"/>
        <w:rPr>
          <w:b/>
        </w:rPr>
      </w:pPr>
      <w:r>
        <w:t xml:space="preserve">    В соответствии со ст. 160.1 Бюджетного кодекса Российской Федерации, Порядком осуществления органами местного самоуправления и (или) находящимися в их ведении бюджетными учреждениями бюджетных полномочий главных администраторов доходов бюджета муниципального образования «</w:t>
      </w:r>
      <w:proofErr w:type="spellStart"/>
      <w:r>
        <w:t>Адамское</w:t>
      </w:r>
      <w:proofErr w:type="spellEnd"/>
      <w:r>
        <w:t>», утвержденным постановлением главы Администрации муниципального образования «</w:t>
      </w:r>
      <w:proofErr w:type="spellStart"/>
      <w:r>
        <w:t>Адамское</w:t>
      </w:r>
      <w:proofErr w:type="spellEnd"/>
      <w:r>
        <w:t xml:space="preserve">» от 24.09.2009 года № 39 </w:t>
      </w:r>
      <w:r>
        <w:rPr>
          <w:b/>
        </w:rPr>
        <w:t>ПОСТАНОВЛЯЮ:</w:t>
      </w:r>
    </w:p>
    <w:p w:rsidR="00264B14" w:rsidRDefault="00264B14" w:rsidP="00264B14">
      <w:pPr>
        <w:jc w:val="both"/>
        <w:rPr>
          <w:vertAlign w:val="superscript"/>
        </w:rPr>
      </w:pPr>
    </w:p>
    <w:p w:rsidR="00264B14" w:rsidRDefault="00264B14" w:rsidP="00264B14">
      <w:pPr>
        <w:jc w:val="both"/>
      </w:pPr>
    </w:p>
    <w:p w:rsidR="00264B14" w:rsidRDefault="00264B14" w:rsidP="00264B14">
      <w:pPr>
        <w:ind w:left="360"/>
        <w:jc w:val="both"/>
      </w:pPr>
      <w:r>
        <w:t xml:space="preserve">    1. Закрепить за Администрацией муниципального образования «</w:t>
      </w:r>
      <w:proofErr w:type="spellStart"/>
      <w:r>
        <w:t>Адамское</w:t>
      </w:r>
      <w:proofErr w:type="spellEnd"/>
      <w:r>
        <w:t>» источники доходов бюджета муниципального образования «</w:t>
      </w:r>
      <w:proofErr w:type="spellStart"/>
      <w:r>
        <w:t>Адамское</w:t>
      </w:r>
      <w:proofErr w:type="spellEnd"/>
      <w:r>
        <w:t>», по кодам бюджетной классификации Российской Федерации:</w:t>
      </w:r>
    </w:p>
    <w:p w:rsidR="00264B14" w:rsidRDefault="00264B14" w:rsidP="00264B14">
      <w:pPr>
        <w:jc w:val="both"/>
      </w:pPr>
    </w:p>
    <w:tbl>
      <w:tblPr>
        <w:tblW w:w="10080" w:type="dxa"/>
        <w:tblInd w:w="108" w:type="dxa"/>
        <w:tblLook w:val="04A0"/>
      </w:tblPr>
      <w:tblGrid>
        <w:gridCol w:w="1501"/>
        <w:gridCol w:w="2636"/>
        <w:gridCol w:w="5943"/>
      </w:tblGrid>
      <w:tr w:rsidR="00264B14" w:rsidTr="00264B14">
        <w:trPr>
          <w:trHeight w:val="480"/>
        </w:trPr>
        <w:tc>
          <w:tcPr>
            <w:tcW w:w="4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</w:tr>
      <w:tr w:rsidR="00264B14" w:rsidTr="00264B14">
        <w:trPr>
          <w:trHeight w:val="4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главного администратора доходов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доходов бюджета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</w:p>
        </w:tc>
      </w:tr>
      <w:tr w:rsidR="00264B14" w:rsidTr="00264B14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1 08 04020 01 1000 110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совершение нотариальных действий  должностными  лицами органов местного 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64B14" w:rsidTr="00264B14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1 08 07175 01 1000 110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1 11 01050 10 0000 120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поселениям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1 11 02033 10 0000 120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размещения временно свободных средств бюджетов поселений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1 11 02085 10 0000 120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размещения сумм, аккумулируемых в ходе  проведения  аукционов по продаже акций, находящихся в собственности поселений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1 11 03050 10 0000 120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Проценты, полученные от  предоставления бюджетных  кредитов  внутри  страны  за счет средств бюджетов поселений 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1 11 05025 10 0000 120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поселений  (за исключением земельных  участков муниципальных бюджетных и автономных учреждений)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1 11 05035 10 0000 120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  от  сдачи  в  аренду  имущества,  находящегося  в   оперативном управлении органов управления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1 11 07015 10 0000 120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поселениями</w:t>
            </w:r>
          </w:p>
        </w:tc>
      </w:tr>
      <w:tr w:rsidR="00264B14" w:rsidTr="00264B14">
        <w:trPr>
          <w:trHeight w:val="102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1 11 08050 10 0000 120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Средства, получаемые от передачи имущества, находящегося в собственности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1 11 09015 10 0000 120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поселений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1 11 09025 10 0000 120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  от  распоряжения  правами  на   результаты   научно-технической деятельности, находящимися в собственности поселений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1 11 09035 10 0000 120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>
              <w:rPr>
                <w:sz w:val="20"/>
                <w:szCs w:val="20"/>
              </w:rPr>
              <w:t>имущества</w:t>
            </w:r>
            <w:proofErr w:type="gramEnd"/>
            <w:r>
              <w:rPr>
                <w:sz w:val="20"/>
                <w:szCs w:val="20"/>
              </w:rPr>
              <w:t>  автомобильных  дорог, находящихся в собственности поселений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1 11 09045 10 0000 120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  поступления  от   использования   имущества,    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1 13 03050 10 0000 130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доходы от оказания платных услуг получателями  средств  бюджетов поселений и компенсации затрат бюджетов поселений 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1 14 01050 10 0000 410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продажи квартир, находящихся в собственности поселений  </w:t>
            </w:r>
          </w:p>
        </w:tc>
      </w:tr>
      <w:tr w:rsidR="00264B14" w:rsidTr="00264B14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1 14 02032 10 0000 410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 от  реализации  имущества, находящегося в оперативном  управлении  учреждений,  находящихся  в ведении органов управления 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64B14" w:rsidTr="00264B14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1 14 02032 10 0000 440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  реализации  имущества, находящегося в оперативном  управлении  учреждений,  находящихся  в  ведении органов управления поселений (за исключением имущества муниципальных бюджетных и автономных учреждений</w:t>
            </w:r>
            <w:proofErr w:type="gramStart"/>
            <w:r>
              <w:rPr>
                <w:sz w:val="20"/>
                <w:szCs w:val="20"/>
              </w:rPr>
              <w:t xml:space="preserve"> )</w:t>
            </w:r>
            <w:proofErr w:type="gramEnd"/>
            <w:r>
              <w:rPr>
                <w:sz w:val="20"/>
                <w:szCs w:val="20"/>
              </w:rPr>
              <w:t>, в части  реализации  материальных запасов по указанному имуществу</w:t>
            </w:r>
          </w:p>
        </w:tc>
      </w:tr>
      <w:tr w:rsidR="00264B14" w:rsidTr="00264B14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1 14 02033 10 0000 410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>  части  реализации  основных средств по указанному имуществу</w:t>
            </w:r>
          </w:p>
        </w:tc>
      </w:tr>
      <w:tr w:rsidR="00264B14" w:rsidTr="00264B14">
        <w:trPr>
          <w:trHeight w:val="102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1 14 02033 10 0000 440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  <w:proofErr w:type="gramStart"/>
            <w:r>
              <w:rPr>
                <w:sz w:val="20"/>
                <w:szCs w:val="20"/>
              </w:rPr>
              <w:t>,в</w:t>
            </w:r>
            <w:proofErr w:type="gramEnd"/>
            <w:r>
              <w:rPr>
                <w:sz w:val="20"/>
                <w:szCs w:val="20"/>
              </w:rPr>
              <w:t xml:space="preserve"> части  реализации  материальных   запасов по указанному имуществу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1 14 03050 10 0000 410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распоряжения и реализации  конфискованного и иного имущества, обращенного в доходы поселений  (в части  реализации основных средств по указанному имуществу)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1 14 03050 10 0000 440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Средства от распоряжения и реализации  конфискованного и иного имущества, обращенного в доходы поселений (в части  реализации   материальных запасов по указанному имуществу)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1 14 04050 10 0000 420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продажи нематериальных активов, находящихся в собственности поселений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1 14 06026 10 0000 430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1 15 02050 10 0000 140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Платежи, взимаемые организациями поселений за выполнение определенных функций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1 16 18050 10 0000 140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Денежные взыскания (штрафы) за нарушение бюджетного законодательства (в части бюджетов поселений)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1 16 23050 10 0000 140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от возмещения ущерба при возникновении страховых случаев, когда </w:t>
            </w:r>
            <w:proofErr w:type="spellStart"/>
            <w:r>
              <w:rPr>
                <w:sz w:val="20"/>
                <w:szCs w:val="20"/>
              </w:rPr>
              <w:t>выгодоприобретателями</w:t>
            </w:r>
            <w:proofErr w:type="spellEnd"/>
            <w:r>
              <w:rPr>
                <w:sz w:val="20"/>
                <w:szCs w:val="20"/>
              </w:rPr>
              <w:t xml:space="preserve"> по договорам страхования выступают получатели средств бюджетов поселений</w:t>
            </w:r>
          </w:p>
        </w:tc>
      </w:tr>
      <w:tr w:rsidR="00264B14" w:rsidTr="00264B14">
        <w:trPr>
          <w:trHeight w:val="76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1 16 32000 10 0000 140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поселений)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1 16 90050 10 0000 140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поступления от  денежных  взысканий  (штрафов)  и  иных   сумм в возмещение ущерба, зачисляемые в бюджеты поселений 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1 17 01050 10 0000 180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Невыясненные поступления, зачисляемые в бюджеты поселений 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1 17 02000 10 0000 180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1 17 05050 10 0000 180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неналоговые доходы бюджетов поселений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2 02 01001 10 0000 151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Дотации бюджетам поселений на  выравнивание бюджетной обеспеченности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2 02 01003 10 0000 151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поселений на поддержку мер по обеспечению сбалансированности бюджетов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2 02 01999 10 0000 151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дотации бюджетам поселений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2 02 02088 10 0001 151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обеспечение мероприятий по капитальному ремонту многоквартирных домов за счет средств, поступивших от государственной корпорации Фонд содействия реформированию жилищно-коммунального хозяйства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2 02 02088 10 0002 151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поселений на обеспечение мероприятий по переселению граждан из  аварийного жилищного фонда за счет средств,  поступивших от государственной корпорации Фонд    содействия реформированию жилищно-коммунального хозяйства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2 02 02089 10 0001 151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поселений на  обеспечение мероприятий   по    капитальному    ремонту многоквартирных  домов  за   счет   средств бюджетов  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2 02 02089 10 0002 151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поселений на  обеспечение мероприятий  по  переселению граждан из аварийного жилищного фонда за счет  средств бюджетов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2 02 02999 10 0000 151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субсидии бюджетам поселений 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2 02 03015 10 0000 151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поселений на осуществление первичного воинского учёта на территориях,  где отсутствуют военные комиссариаты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2 02 04012 10 0000 151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Межбюджетные    трансферты, передаваемые бюджетам 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2 02 04029 10 0000 151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передаваемые бюджетам поселений на реализацию дополнительных мероприятий, направленных на снижение напряженности на рынке труда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2 02 04999 10 0000 151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поселений</w:t>
            </w:r>
          </w:p>
        </w:tc>
      </w:tr>
      <w:tr w:rsidR="00264B14" w:rsidTr="00264B14">
        <w:trPr>
          <w:trHeight w:val="255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2 02 09024 10 0000 151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 бюджеты поселений от бюджетов субъектов  Российской Федерации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2 02 09054 10 0000 151</w:t>
            </w:r>
          </w:p>
        </w:tc>
        <w:tc>
          <w:tcPr>
            <w:tcW w:w="5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 бюджеты поселений от бюджетов муниципальных районов</w:t>
            </w:r>
          </w:p>
        </w:tc>
      </w:tr>
      <w:tr w:rsidR="00264B14" w:rsidTr="00264B14">
        <w:trPr>
          <w:trHeight w:val="315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</w:p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2 07 05000 10 0000 180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4B14" w:rsidRDefault="00264B14">
            <w:pPr>
              <w:rPr>
                <w:sz w:val="20"/>
                <w:szCs w:val="20"/>
              </w:rPr>
            </w:pPr>
          </w:p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поселений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  <w:rPr>
                <w:sz w:val="20"/>
                <w:szCs w:val="20"/>
              </w:rPr>
            </w:pPr>
          </w:p>
          <w:p w:rsidR="00264B14" w:rsidRDefault="00264B14">
            <w:pPr>
              <w:jc w:val="right"/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2 08 05000 10 0000 180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Перечисления из бюджетов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2 18 05010 10 0000 180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поселений  от  возврата  остатков  субсидий  и  субвенций прошлых лет </w:t>
            </w:r>
            <w:proofErr w:type="spellStart"/>
            <w:r>
              <w:rPr>
                <w:sz w:val="20"/>
                <w:szCs w:val="20"/>
              </w:rPr>
              <w:t>небюджетными</w:t>
            </w:r>
            <w:proofErr w:type="spellEnd"/>
            <w:r>
              <w:rPr>
                <w:sz w:val="20"/>
                <w:szCs w:val="20"/>
              </w:rPr>
              <w:t xml:space="preserve"> организациями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2 18 05020 10 0000 151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бюджетов поселений  от  возврата  остатков  субсидий, субвенций и иных межбюджетных трансфертов, имеющих целевое назначение, прошлых лет из бюджетов государственных внебюджетных фондов 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2 18 05030 10 0000 151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Доходы бюджетов поселений  от  возврата  остатков  субсидий,  субвенций и иных межбюджетных трансфертов, имеющих целевое назначение, прошлых лет из бюджетов муниципальных районов  </w:t>
            </w:r>
          </w:p>
        </w:tc>
      </w:tr>
      <w:tr w:rsidR="00264B14" w:rsidTr="00264B14">
        <w:trPr>
          <w:trHeight w:val="510"/>
        </w:trPr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64B14" w:rsidRDefault="00264B1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2 19 05000 10 0000 151</w:t>
            </w:r>
          </w:p>
        </w:tc>
        <w:tc>
          <w:tcPr>
            <w:tcW w:w="5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4B14" w:rsidRDefault="00264B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Возврат остатков субсидий, субвенций и иных межбюджетных трансфертов, имеющих целевое назначение, прошлых лет из бюджетов поселений </w:t>
            </w:r>
          </w:p>
        </w:tc>
      </w:tr>
      <w:tr w:rsidR="00264B14" w:rsidTr="00264B14">
        <w:trPr>
          <w:trHeight w:val="165"/>
        </w:trPr>
        <w:tc>
          <w:tcPr>
            <w:tcW w:w="1501" w:type="dxa"/>
            <w:vAlign w:val="bottom"/>
          </w:tcPr>
          <w:p w:rsidR="00264B14" w:rsidRDefault="00264B1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36" w:type="dxa"/>
            <w:vAlign w:val="bottom"/>
          </w:tcPr>
          <w:p w:rsidR="00264B14" w:rsidRDefault="00264B14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  <w:tc>
          <w:tcPr>
            <w:tcW w:w="5943" w:type="dxa"/>
            <w:vAlign w:val="bottom"/>
          </w:tcPr>
          <w:p w:rsidR="00264B14" w:rsidRDefault="00264B14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</w:tr>
    </w:tbl>
    <w:p w:rsidR="00264B14" w:rsidRDefault="00264B14" w:rsidP="00264B14">
      <w:pPr>
        <w:ind w:left="540"/>
      </w:pPr>
    </w:p>
    <w:p w:rsidR="00264B14" w:rsidRDefault="00264B14" w:rsidP="00264B14">
      <w:pPr>
        <w:jc w:val="both"/>
        <w:rPr>
          <w:vertAlign w:val="superscript"/>
        </w:rPr>
      </w:pPr>
      <w:r>
        <w:t xml:space="preserve">          2. Наделить Администрацию муниципального образования «</w:t>
      </w:r>
      <w:proofErr w:type="spellStart"/>
      <w:r>
        <w:t>Адамское</w:t>
      </w:r>
      <w:proofErr w:type="spellEnd"/>
      <w:r>
        <w:t xml:space="preserve">» следующими полномочиями </w:t>
      </w:r>
      <w:r>
        <w:rPr>
          <w:vertAlign w:val="superscript"/>
        </w:rPr>
        <w:t xml:space="preserve">  </w:t>
      </w:r>
      <w:r>
        <w:t>администратора доходов:</w:t>
      </w:r>
      <w:r>
        <w:rPr>
          <w:vertAlign w:val="superscript"/>
        </w:rPr>
        <w:t xml:space="preserve">                                                                                  </w:t>
      </w:r>
    </w:p>
    <w:p w:rsidR="00264B14" w:rsidRDefault="00264B14" w:rsidP="00264B14">
      <w:pPr>
        <w:autoSpaceDE w:val="0"/>
        <w:autoSpaceDN w:val="0"/>
        <w:adjustRightInd w:val="0"/>
        <w:ind w:firstLine="720"/>
        <w:jc w:val="both"/>
      </w:pPr>
      <w:r>
        <w:t xml:space="preserve">осуществлять начисление, учет и </w:t>
      </w:r>
      <w:proofErr w:type="gramStart"/>
      <w:r>
        <w:t>контроль за</w:t>
      </w:r>
      <w:proofErr w:type="gramEnd"/>
      <w:r>
        <w:t xml:space="preserve"> правильностью исчисления, полнотой и своевременностью осуществления платежей в бюджет, пеней и штрафов по ним;</w:t>
      </w:r>
    </w:p>
    <w:p w:rsidR="00264B14" w:rsidRDefault="00264B14" w:rsidP="00264B14">
      <w:pPr>
        <w:autoSpaceDE w:val="0"/>
        <w:autoSpaceDN w:val="0"/>
        <w:adjustRightInd w:val="0"/>
        <w:ind w:firstLine="720"/>
        <w:jc w:val="both"/>
      </w:pPr>
      <w:r>
        <w:t>осуществлять взыскание задолженности по платежам в бюджет, пеней и штрафов;</w:t>
      </w:r>
    </w:p>
    <w:p w:rsidR="00264B14" w:rsidRDefault="00264B14" w:rsidP="00264B14">
      <w:pPr>
        <w:autoSpaceDE w:val="0"/>
        <w:autoSpaceDN w:val="0"/>
        <w:adjustRightInd w:val="0"/>
        <w:ind w:firstLine="720"/>
        <w:jc w:val="both"/>
      </w:pPr>
      <w:r>
        <w:t>принимать решение о возврате излишне уплаченных (взысканных) платежей в бюджет, пеней и штрафов, а также процентов за несвоевременное осуществление такого возврата и процентов, начисленных на излишне взысканные суммы, и представлять заявку на возврат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264B14" w:rsidRDefault="00264B14" w:rsidP="00264B14">
      <w:pPr>
        <w:autoSpaceDE w:val="0"/>
        <w:autoSpaceDN w:val="0"/>
        <w:adjustRightInd w:val="0"/>
        <w:ind w:firstLine="720"/>
        <w:jc w:val="both"/>
      </w:pPr>
      <w:r>
        <w:t>принимать решение о зачете (уточнении) платежей в бюджеты бюджетной системы Российской Федерации и представлять уведомление в орган Федерального казначейства;</w:t>
      </w:r>
    </w:p>
    <w:p w:rsidR="00264B14" w:rsidRDefault="00264B14" w:rsidP="00264B14">
      <w:pPr>
        <w:pStyle w:val="a3"/>
        <w:rPr>
          <w:szCs w:val="24"/>
        </w:rPr>
      </w:pPr>
      <w:r>
        <w:rPr>
          <w:szCs w:val="24"/>
        </w:rPr>
        <w:t>в случае и порядке, установленных главным администратором доходов бюджета, формировать и представлять в муниципальное бюджетное учреждение «Управление финансов  Администрации муниципального образования «</w:t>
      </w:r>
      <w:proofErr w:type="spellStart"/>
      <w:r>
        <w:rPr>
          <w:szCs w:val="24"/>
        </w:rPr>
        <w:t>Глазовский</w:t>
      </w:r>
      <w:proofErr w:type="spellEnd"/>
      <w:r>
        <w:rPr>
          <w:szCs w:val="24"/>
        </w:rPr>
        <w:t xml:space="preserve"> район»  сведения  и бюджетную отчетность;</w:t>
      </w:r>
    </w:p>
    <w:p w:rsidR="00264B14" w:rsidRDefault="00264B14" w:rsidP="00264B14">
      <w:pPr>
        <w:pStyle w:val="a3"/>
        <w:rPr>
          <w:szCs w:val="24"/>
        </w:rPr>
      </w:pPr>
      <w:r>
        <w:rPr>
          <w:szCs w:val="24"/>
        </w:rPr>
        <w:t>осуществлять иные бюджетные полномочия, установленные Бюджетным кодексом Российской Федерации и принимаемыми в соответствии с ним нормативными правовыми актами Удмуртской Республики (муниципальными правовыми актами), регулирующими бюджетные правоотношения.</w:t>
      </w:r>
    </w:p>
    <w:p w:rsidR="00264B14" w:rsidRDefault="00264B14" w:rsidP="00264B14">
      <w:pPr>
        <w:ind w:left="600"/>
        <w:jc w:val="both"/>
      </w:pPr>
      <w:r>
        <w:t>3.Настоящее постановление вступает в действие с 1 января 2011 года.</w:t>
      </w:r>
    </w:p>
    <w:p w:rsidR="00264B14" w:rsidRDefault="00264B14" w:rsidP="00264B14">
      <w:pPr>
        <w:ind w:left="600"/>
      </w:pPr>
      <w:r>
        <w:t>4.Постановление от 4 декабря 2009 года № 49 «Об администрировании доходов бюджета муниципального образования «</w:t>
      </w:r>
      <w:proofErr w:type="spellStart"/>
      <w:r>
        <w:t>Адамское</w:t>
      </w:r>
      <w:proofErr w:type="spellEnd"/>
      <w:r>
        <w:t>» считать утратившим силу.</w:t>
      </w:r>
    </w:p>
    <w:p w:rsidR="00264B14" w:rsidRDefault="00264B14" w:rsidP="00264B14">
      <w:pPr>
        <w:ind w:left="600"/>
        <w:jc w:val="both"/>
      </w:pPr>
      <w:r>
        <w:t>5.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264B14" w:rsidRDefault="00264B14" w:rsidP="00264B14">
      <w:pPr>
        <w:ind w:left="600"/>
        <w:jc w:val="both"/>
      </w:pPr>
    </w:p>
    <w:p w:rsidR="00264B14" w:rsidRDefault="00264B14" w:rsidP="00264B14">
      <w:pPr>
        <w:ind w:left="600"/>
        <w:jc w:val="both"/>
      </w:pPr>
    </w:p>
    <w:p w:rsidR="00264B14" w:rsidRDefault="00264B14" w:rsidP="00264B14">
      <w:pPr>
        <w:ind w:left="600"/>
        <w:jc w:val="both"/>
      </w:pPr>
    </w:p>
    <w:p w:rsidR="00264B14" w:rsidRDefault="00264B14" w:rsidP="00264B14">
      <w:pPr>
        <w:ind w:left="600" w:hanging="600"/>
        <w:jc w:val="both"/>
        <w:rPr>
          <w:b/>
        </w:rPr>
      </w:pPr>
      <w:r>
        <w:rPr>
          <w:b/>
        </w:rPr>
        <w:t xml:space="preserve"> Глава муниципального образования</w:t>
      </w:r>
    </w:p>
    <w:p w:rsidR="00A06819" w:rsidRPr="00264B14" w:rsidRDefault="00264B14" w:rsidP="00264B14">
      <w:pPr>
        <w:jc w:val="both"/>
        <w:rPr>
          <w:b/>
          <w:sz w:val="22"/>
          <w:szCs w:val="22"/>
        </w:rPr>
      </w:pPr>
      <w:r>
        <w:rPr>
          <w:b/>
        </w:rPr>
        <w:t xml:space="preserve">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                                                          К.С.  </w:t>
      </w:r>
      <w:proofErr w:type="spellStart"/>
      <w:r>
        <w:rPr>
          <w:b/>
        </w:rPr>
        <w:t>Растегаев</w:t>
      </w:r>
      <w:proofErr w:type="spellEnd"/>
      <w:r>
        <w:rPr>
          <w:b/>
          <w:sz w:val="20"/>
          <w:szCs w:val="20"/>
        </w:rPr>
        <w:t xml:space="preserve">                                                  </w:t>
      </w:r>
    </w:p>
    <w:sectPr w:rsidR="00A06819" w:rsidRPr="00264B14" w:rsidSect="00A068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B14"/>
    <w:rsid w:val="00264B14"/>
    <w:rsid w:val="00A06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64B14"/>
    <w:pPr>
      <w:ind w:firstLine="708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64B14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3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1882</Words>
  <Characters>10732</Characters>
  <Application>Microsoft Office Word</Application>
  <DocSecurity>0</DocSecurity>
  <Lines>89</Lines>
  <Paragraphs>25</Paragraphs>
  <ScaleCrop>false</ScaleCrop>
  <Company/>
  <LinksUpToDate>false</LinksUpToDate>
  <CharactersWithSpaces>12589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3</cp:revision>
  <dcterms:created xsi:type="dcterms:W3CDTF">2011-01-11T13:28:00Z</dcterms:created>
  <dcterms:modified xsi:type="dcterms:W3CDTF">2011-01-11T13:29:00Z</dcterms:modified>
</cp:coreProperties>
</file>