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A2F" w:rsidRDefault="00293A2F" w:rsidP="00293A2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СОВЕТ   ДЕПУТАТОВ   МУНИЦИПАЛЬНОГО   ОБРАЗОВАНИЯ   «АДАМСКОЕ»</w:t>
      </w:r>
    </w:p>
    <w:p w:rsidR="00293A2F" w:rsidRDefault="00293A2F" w:rsidP="00293A2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«АДАМ»   МУНИЦИПАЛ   КЫЛДЫТЭТЫСЬ   ДЕПУТАТЪЕСЛЭН   КЕНЕШСЫ</w:t>
      </w:r>
    </w:p>
    <w:p w:rsidR="00293A2F" w:rsidRDefault="00293A2F" w:rsidP="00293A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293A2F" w:rsidRDefault="00293A2F" w:rsidP="00293A2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ноября    2010 года                                                                                                  №  125</w:t>
      </w:r>
    </w:p>
    <w:p w:rsidR="00293A2F" w:rsidRDefault="00293A2F" w:rsidP="00293A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д. Адам</w:t>
      </w:r>
    </w:p>
    <w:p w:rsidR="00293A2F" w:rsidRDefault="00293A2F" w:rsidP="00293A2F">
      <w:pPr>
        <w:pStyle w:val="a3"/>
        <w:tabs>
          <w:tab w:val="right" w:pos="9429"/>
        </w:tabs>
        <w:spacing w:line="240" w:lineRule="auto"/>
        <w:ind w:left="1004" w:right="-7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 исполнении  бюджета за 9 месяцев 2010 года</w:t>
      </w:r>
    </w:p>
    <w:p w:rsidR="00293A2F" w:rsidRDefault="00293A2F" w:rsidP="00293A2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На основании Устава муниципального образования «Адамское»,  </w:t>
      </w:r>
      <w:r>
        <w:rPr>
          <w:rFonts w:ascii="Times New Roman" w:hAnsi="Times New Roman" w:cs="Times New Roman"/>
          <w:b/>
          <w:sz w:val="24"/>
          <w:szCs w:val="24"/>
        </w:rPr>
        <w:t>Совет депутатов муниципального образования «Адамское» второго созыва РЕШИЛ:</w:t>
      </w:r>
    </w:p>
    <w:p w:rsidR="00293A2F" w:rsidRDefault="00293A2F" w:rsidP="00293A2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Информацию по исполнению бюджета муниципального образования «Адамское» за 9 месяцев 2010 года принять к сведению  (пояснительная записка, сведения по исполнению доходов бюджета, отчет об исполнении бюджета по функциональной классификации расходов, отчет об исполнении по ведомственной классификации расходов бюджета).</w:t>
      </w:r>
    </w:p>
    <w:p w:rsidR="00293A2F" w:rsidRDefault="00293A2F" w:rsidP="00293A2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3A2F" w:rsidRDefault="00293A2F" w:rsidP="00293A2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муниципального  образования «Адамское»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К.С. Растегаев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</w:t>
      </w:r>
    </w:p>
    <w:p w:rsidR="00293A2F" w:rsidRDefault="00293A2F" w:rsidP="00293A2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3A2F" w:rsidRDefault="00293A2F" w:rsidP="00293A2F">
      <w:pPr>
        <w:ind w:left="112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3A2F" w:rsidRDefault="00293A2F" w:rsidP="00293A2F">
      <w:pPr>
        <w:ind w:left="1122"/>
        <w:rPr>
          <w:rFonts w:ascii="Times New Roman" w:hAnsi="Times New Roman" w:cs="Times New Roman"/>
          <w:sz w:val="24"/>
          <w:szCs w:val="24"/>
        </w:rPr>
      </w:pPr>
    </w:p>
    <w:p w:rsidR="00AB7ED7" w:rsidRDefault="00AB7ED7"/>
    <w:sectPr w:rsidR="00AB7ED7" w:rsidSect="00AB7E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93A2F"/>
    <w:rsid w:val="00293A2F"/>
    <w:rsid w:val="00AB7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A2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3A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0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3</cp:revision>
  <dcterms:created xsi:type="dcterms:W3CDTF">2012-05-13T15:14:00Z</dcterms:created>
  <dcterms:modified xsi:type="dcterms:W3CDTF">2012-05-13T15:14:00Z</dcterms:modified>
</cp:coreProperties>
</file>