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AA" w:rsidRPr="008B47AA" w:rsidRDefault="008B47AA" w:rsidP="008B4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7A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8B47AA" w:rsidRPr="008B47AA" w:rsidRDefault="008B47AA" w:rsidP="008B4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7AA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АДМИНИСТРАЦИЕЗ</w:t>
      </w:r>
    </w:p>
    <w:p w:rsidR="008B47AA" w:rsidRPr="008B47AA" w:rsidRDefault="008B47AA" w:rsidP="008B4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pStyle w:val="1"/>
        <w:jc w:val="center"/>
        <w:rPr>
          <w:sz w:val="24"/>
          <w:szCs w:val="24"/>
        </w:rPr>
      </w:pPr>
      <w:r w:rsidRPr="008B47AA">
        <w:rPr>
          <w:sz w:val="24"/>
          <w:szCs w:val="24"/>
        </w:rPr>
        <w:t>РАСПОРЯЖЕНИЕ</w:t>
      </w:r>
    </w:p>
    <w:p w:rsidR="008B47AA" w:rsidRP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679"/>
      </w:tblGrid>
      <w:tr w:rsidR="008B47AA" w:rsidRPr="008B47AA" w:rsidTr="00571229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8B47AA" w:rsidRPr="008B47AA" w:rsidRDefault="008B47AA" w:rsidP="008B47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 марта 2010 года</w:t>
            </w:r>
          </w:p>
        </w:tc>
        <w:tc>
          <w:tcPr>
            <w:tcW w:w="4679" w:type="dxa"/>
          </w:tcPr>
          <w:p w:rsidR="008B47AA" w:rsidRPr="008B47AA" w:rsidRDefault="008B47AA" w:rsidP="008B47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8  </w:t>
            </w:r>
          </w:p>
        </w:tc>
      </w:tr>
    </w:tbl>
    <w:p w:rsidR="008B47AA" w:rsidRP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7AA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8B47AA" w:rsidRPr="008B47AA" w:rsidRDefault="008B47AA" w:rsidP="008B4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3260"/>
      </w:tblGrid>
      <w:tr w:rsidR="008B47AA" w:rsidRPr="008B47AA" w:rsidTr="00571229">
        <w:tc>
          <w:tcPr>
            <w:tcW w:w="5211" w:type="dxa"/>
          </w:tcPr>
          <w:p w:rsidR="008B47AA" w:rsidRPr="008B47AA" w:rsidRDefault="008B47AA" w:rsidP="008B47AA">
            <w:pPr>
              <w:rPr>
                <w:b/>
                <w:sz w:val="24"/>
                <w:szCs w:val="24"/>
              </w:rPr>
            </w:pPr>
            <w:r w:rsidRPr="008B47AA">
              <w:rPr>
                <w:b/>
                <w:sz w:val="24"/>
                <w:szCs w:val="24"/>
              </w:rPr>
              <w:t xml:space="preserve">Об утверждении порядка уведомления </w:t>
            </w:r>
          </w:p>
          <w:p w:rsidR="008B47AA" w:rsidRPr="008B47AA" w:rsidRDefault="008B47AA" w:rsidP="008B47AA">
            <w:pPr>
              <w:rPr>
                <w:b/>
                <w:sz w:val="24"/>
                <w:szCs w:val="24"/>
              </w:rPr>
            </w:pPr>
            <w:r w:rsidRPr="008B47AA">
              <w:rPr>
                <w:b/>
                <w:sz w:val="24"/>
                <w:szCs w:val="24"/>
              </w:rPr>
              <w:t>представителя нанимателя о фактах обращения в целях склонения муниципального служащего органов местного самоуправления МО «Кожильское»  к совершению коррупционных правонарушений и организации проверки сведений, содержащихся в уведомлении</w:t>
            </w:r>
          </w:p>
          <w:p w:rsidR="008B47AA" w:rsidRPr="008B47AA" w:rsidRDefault="008B47AA" w:rsidP="008B47A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B47AA" w:rsidRPr="008B47AA" w:rsidRDefault="008B47AA" w:rsidP="008B47AA">
            <w:pPr>
              <w:rPr>
                <w:sz w:val="24"/>
                <w:szCs w:val="24"/>
              </w:rPr>
            </w:pPr>
          </w:p>
        </w:tc>
      </w:tr>
    </w:tbl>
    <w:p w:rsidR="008B47AA" w:rsidRP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pStyle w:val="a5"/>
        <w:tabs>
          <w:tab w:val="left" w:pos="0"/>
        </w:tabs>
        <w:ind w:firstLine="0"/>
        <w:rPr>
          <w:szCs w:val="24"/>
        </w:rPr>
      </w:pPr>
      <w:r w:rsidRPr="008B47AA">
        <w:rPr>
          <w:szCs w:val="24"/>
        </w:rPr>
        <w:tab/>
      </w:r>
    </w:p>
    <w:p w:rsidR="008B47AA" w:rsidRPr="008B47AA" w:rsidRDefault="008B47AA" w:rsidP="008B4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7AA">
        <w:rPr>
          <w:rFonts w:ascii="Times New Roman" w:hAnsi="Times New Roman" w:cs="Times New Roman"/>
          <w:sz w:val="24"/>
          <w:szCs w:val="24"/>
        </w:rPr>
        <w:t>В целях реализации части 5 статьи 9 Федерального закона от 25.12.2008 № 273-ФЗ «О противодействии коррупции», в соответствии с Законом Удмуртской Республики от 20.09.2007 № 55-РЗ «О мерах по противодействию коррупционным проявлениям в Удмуртской Республике», Указом Президента Удмуртской Республики от 30.12.2008 № 211 «О мерах по реализации мероприятий, направленных на противодействие коррупции в Удмуртской Республике» утвердить Порядок уведомления представителя нанимателя о фактах обращения</w:t>
      </w:r>
      <w:proofErr w:type="gramEnd"/>
      <w:r w:rsidRPr="008B47AA">
        <w:rPr>
          <w:rFonts w:ascii="Times New Roman" w:hAnsi="Times New Roman" w:cs="Times New Roman"/>
          <w:sz w:val="24"/>
          <w:szCs w:val="24"/>
        </w:rPr>
        <w:t xml:space="preserve"> в целях склонения муниципального служащего органов местного самоуправления МО «Кожильское» к совершению коррупционных правонарушений и организации проверки сведений, содержащихся в уведомлении (прилагается).</w:t>
      </w:r>
    </w:p>
    <w:p w:rsidR="008B47AA" w:rsidRPr="008B47AA" w:rsidRDefault="008B47AA" w:rsidP="008B4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AA" w:rsidRPr="008B47AA" w:rsidRDefault="008B47AA" w:rsidP="008B4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AA">
        <w:rPr>
          <w:rFonts w:ascii="Times New Roman" w:hAnsi="Times New Roman" w:cs="Times New Roman"/>
          <w:b/>
          <w:sz w:val="24"/>
          <w:szCs w:val="24"/>
        </w:rPr>
        <w:t xml:space="preserve">Глава МО «Кожильское»                                                                         Э. В. Ельцова                 </w:t>
      </w:r>
    </w:p>
    <w:p w:rsidR="008B47AA" w:rsidRPr="008B47AA" w:rsidRDefault="008B47AA" w:rsidP="008B4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7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8B47AA" w:rsidRPr="008B47AA" w:rsidRDefault="008B47AA" w:rsidP="008B4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7AA" w:rsidRPr="008B47AA" w:rsidRDefault="008B47AA" w:rsidP="008B4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8B47AA" w:rsidRPr="008B47AA" w:rsidTr="00571229">
        <w:tc>
          <w:tcPr>
            <w:tcW w:w="4785" w:type="dxa"/>
          </w:tcPr>
          <w:p w:rsidR="008B47AA" w:rsidRPr="008B47AA" w:rsidRDefault="008B47AA" w:rsidP="008B47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B47AA" w:rsidRPr="008B47AA" w:rsidRDefault="008B47AA" w:rsidP="008B47AA">
            <w:pPr>
              <w:jc w:val="both"/>
              <w:rPr>
                <w:sz w:val="24"/>
                <w:szCs w:val="24"/>
              </w:rPr>
            </w:pPr>
            <w:r w:rsidRPr="008B47AA">
              <w:rPr>
                <w:sz w:val="24"/>
                <w:szCs w:val="24"/>
              </w:rPr>
              <w:t>Приложение к распоряжению</w:t>
            </w:r>
          </w:p>
          <w:p w:rsidR="008B47AA" w:rsidRPr="008B47AA" w:rsidRDefault="008B47AA" w:rsidP="008B47AA">
            <w:pPr>
              <w:jc w:val="both"/>
              <w:rPr>
                <w:sz w:val="24"/>
                <w:szCs w:val="24"/>
              </w:rPr>
            </w:pPr>
            <w:r w:rsidRPr="008B47AA">
              <w:rPr>
                <w:sz w:val="24"/>
                <w:szCs w:val="24"/>
              </w:rPr>
              <w:t>Главы МО «Кожильское» от 03 марта 2010г. № 8</w:t>
            </w:r>
          </w:p>
        </w:tc>
      </w:tr>
    </w:tbl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7A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B47AA" w:rsidRPr="008B47AA" w:rsidRDefault="008B47AA" w:rsidP="008B47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7AA">
        <w:rPr>
          <w:rFonts w:ascii="Times New Roman" w:hAnsi="Times New Roman" w:cs="Times New Roman"/>
          <w:b/>
          <w:sz w:val="24"/>
          <w:szCs w:val="24"/>
        </w:rPr>
        <w:t>уведомления представителя нанимателя о фактах обращения в целях склонения муниципального служащего органов местного самоуправления МО «Кожильское» к совершению коррупционных правонарушений и организации проверки сведений, содержащихся в уведомлении</w:t>
      </w:r>
    </w:p>
    <w:p w:rsidR="008B47AA" w:rsidRPr="008B47AA" w:rsidRDefault="008B47AA" w:rsidP="008B47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уведомления представителя нанимателя о фактах обращения в целях склонения муниципального служащего органов</w:t>
      </w:r>
      <w:r w:rsidRPr="008B4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7AA">
        <w:rPr>
          <w:rFonts w:ascii="Times New Roman" w:hAnsi="Times New Roman" w:cs="Times New Roman"/>
          <w:sz w:val="24"/>
          <w:szCs w:val="24"/>
        </w:rPr>
        <w:t>местного самоуправления МО «Кожильское»  к совершению коррупционных правонарушений, определяет перечень сведений, содержащихся в уведомлениях, порядок регистрации уведомлений, а также порядок организации проверки сведений, содержащихся в уведомлении.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I. Порядок уведомления представителя нанимателя о фактах обращения в целях склонения муниципального служащего органов местного самоуправления МО «Кожильское» к совершению коррупционных правонарушений, перечень сведений, содержащихся в уведомлениях, порядок регистрации уведомлений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1. В соответствии с Федеральным законом от 25 декабря 2008 года № 273-ФЗ «О противодействии коррупции» муниципальный служащий органов местного самоуправления МО  «Кожильское» (далее - муниципальный служащий)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2. Уведомление представителя нанимателя осуществляется путем подачи на его имя письменного заявления (далее - уведомление).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3. Муниципальный служащий обязан подать уведомление в течение рабочего дня, в котором к нему поступило обращение в целях склонения его к совершению коррупционных правонарушений. В случае если обращение в целях склонения муниципального служащего к совершению коррупционных правонарушений поступило после окончания рабочего дня, уведомление должно быть подано в течение следующего рабочего дня.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4. В уведомлении муниципальный служащий должен указать: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1) наименование должности, фамилию и инициалы представителя нанимателя;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B47AA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8B47AA">
        <w:rPr>
          <w:rFonts w:ascii="Times New Roman" w:hAnsi="Times New Roman" w:cs="Times New Roman"/>
          <w:sz w:val="24"/>
          <w:szCs w:val="24"/>
        </w:rPr>
        <w:t xml:space="preserve"> должность, фамилию, имя, отчество;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3) дату, время и место поступления обращения в целях склонения муниципального служащего к совершению коррупционных правонарушений;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7AA">
        <w:rPr>
          <w:rFonts w:ascii="Times New Roman" w:hAnsi="Times New Roman" w:cs="Times New Roman"/>
          <w:sz w:val="24"/>
          <w:szCs w:val="24"/>
        </w:rPr>
        <w:t>4) данные, идентифицирующие лицо, от которого муниципальному служащему поступило обращение в целях его склонения к совершению коррупционных правонарушений, известные муниципальному служащему (фамилия, имя, отчество, место работы (службы), род занятий, адрес места регистрации (адрес места жительства), обстоятельства, при которых муниципальный служащий ранее встречался (общался) с указанным лицом, иная информация);</w:t>
      </w:r>
      <w:proofErr w:type="gramEnd"/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7AA">
        <w:rPr>
          <w:rFonts w:ascii="Times New Roman" w:hAnsi="Times New Roman" w:cs="Times New Roman"/>
          <w:sz w:val="24"/>
          <w:szCs w:val="24"/>
        </w:rPr>
        <w:t xml:space="preserve">5) обстоятельства поступления обращения в целях склонения муниципального служащего к совершению коррупционных правонарушений (причина встречи (общения) муниципального служащего с лицом, от которого муниципальному служащему поступило обращение в целях </w:t>
      </w:r>
      <w:r w:rsidRPr="008B47AA">
        <w:rPr>
          <w:rFonts w:ascii="Times New Roman" w:hAnsi="Times New Roman" w:cs="Times New Roman"/>
          <w:sz w:val="24"/>
          <w:szCs w:val="24"/>
        </w:rPr>
        <w:lastRenderedPageBreak/>
        <w:t>его склонения к совершению коррупционных правонарушений, суть обращения к муниципальному служащему с указанием коррупционных деяний, совершение которых (участие в совершении которых) предлагалось муниципальному служащему, имущественные блага, иные преимущества и выгоды (денежные средства</w:t>
      </w:r>
      <w:proofErr w:type="gramEnd"/>
      <w:r w:rsidRPr="008B47A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B47AA">
        <w:rPr>
          <w:rFonts w:ascii="Times New Roman" w:hAnsi="Times New Roman" w:cs="Times New Roman"/>
          <w:sz w:val="24"/>
          <w:szCs w:val="24"/>
        </w:rPr>
        <w:t>ценности, иное имущество или услуги имущественного характера, иные имущественные права для муниципального служащего или для третьих лиц), которые были обещаны муниципальному служащему за совершение (участие в совершение) коррупционных деяний и иная информация).</w:t>
      </w:r>
      <w:proofErr w:type="gramEnd"/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5.Уведомление подписывается муниципальным служащим с собственноручным проставлением даты и времени подачи уведомления.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 xml:space="preserve">6. Должностное лицо, принявшее уведомление, обязано изготовить копию уведомления и вручить ее муниципальному служащему с собственноручным проставлением даты и времени получения уведомления. 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 xml:space="preserve"> II. Порядок организации проверки сведений, содержащихся в уведомлении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 xml:space="preserve"> 7. Представитель нанимателя, получивший уведомление, в срок не позднее 2 рабочих дней со дня получения уведомления обязан организовать проверку сведений, содержащихся в уведомлении (далее - проверка).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8. Проверка осуществляется создаваемой представителем нанимателя комиссией.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9. В состав комиссии подлежат включению: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1)  заместитель Председателя Совета депутатов МО «Кожильское»;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2)  депутат Совета депутатов МО «Кожильское»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По решению представителя нанимателя в состав комиссии могут быть включены иные лица.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 xml:space="preserve">10. Комиссию возглавляет представитель нанимателя. 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11. Проверка осуществляется комиссией в срок не позднее 10 рабочих дней со дня поступления представителю нанимателя уведомления.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12. При проведении проверки комиссией должны быть полностью, объективно и всесторонне установлены: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1) факт обращения к муниципальному служащему указанных в уведомлении лиц в целях склонения его к совершению коррупционных правонарушений;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2) обстоятельства, послужившие основанием для подачи уведомления;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3) возможные причины и условия, способствовавшие обращению к муниципальному служащему в целях склонения его к совершению коррупционных правонарушений;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4) характер и размер вреда, который мог быть причинен муниципальным служащим в результате совершения им (участия в совершении) коррупционного правонарушения, содержащегося в обращении;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5) иные обстоятельства, позволяющие установить (опровергнуть) факт обращения к муниципальному служащему указанных в уведомлении лиц в целях склонения его к совершению коррупционных правонарушений.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 xml:space="preserve">13. О проводимой проверке комиссия в письменном виде извещает муниципального служащего и лицо, от которого муниципальному служащему поступило обращение в целях его склонения к </w:t>
      </w:r>
      <w:r w:rsidRPr="008B47AA">
        <w:rPr>
          <w:rFonts w:ascii="Times New Roman" w:hAnsi="Times New Roman" w:cs="Times New Roman"/>
          <w:sz w:val="24"/>
          <w:szCs w:val="24"/>
        </w:rPr>
        <w:lastRenderedPageBreak/>
        <w:t xml:space="preserve">совершению коррупционных правонарушений (в случае если из информации, представленной в уведомлении, </w:t>
      </w:r>
      <w:proofErr w:type="gramStart"/>
      <w:r w:rsidRPr="008B47AA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8B47AA">
        <w:rPr>
          <w:rFonts w:ascii="Times New Roman" w:hAnsi="Times New Roman" w:cs="Times New Roman"/>
          <w:sz w:val="24"/>
          <w:szCs w:val="24"/>
        </w:rPr>
        <w:t xml:space="preserve"> его идентифицировать).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14. Муниципальный служащий и лицо, от которого муниципальному служащему поступило обращение в целях его склонения к совершению коррупционных правонарушений, имеют право: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1) давать устные или письменные объяснения, представлять заявления, ходатайства и иные документы;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2) обжаловать решения и действия (бездействие) лиц, проводящих проверку;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3) ознакомиться по окончании проверки с письменным заключением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15. По результатам проверки комиссия выносит заключение в письменной форме.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16. В заключении по результатам проверки указываются: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1) факты и обстоятельства, установленные по результатам проверки;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2) предложения об устранении выявленных причин и условий, способствовавших обращению к муниципальному служащему в целях склонения его к совершению коррупционных правонарушений;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3) предложения о направлении материалов проверки в правоохранительные органы в случае установления по результатам проверки обстоятельств, свидетельствующих о совершении правонарушения;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4) предложения о направлении материалов проверки в иной орган местного самоуправления в случае, если лицо, от которого муниципальному служащему поступило обращение в целях его склонения к совершению коррупционных правонарушений, является работником (сотрудником) иного органа местного самоуправления и по результатам проверки были установлены обстоятельства, свидетельствующие о совершении им дисциплинарного проступка;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5) в случае, если лицо, от которого муниципальному служащему поступило обращение в целях его склонения к совершению коррупционных правонарушений, является работником (сотрудником) органа местного самоуправления и по результатам проверки были установлены обстоятельства, свидетельствующие о совершении им дисциплинарного проступка, предложение о применении к указанному лицу дисциплинарного взыскания;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 xml:space="preserve">6) иные предложения, реализация которых будет способствовать выявлению, ограничению либо устранению явлений, порождающих коррупционные правонарушения или способствующих их возникновению и (или) распространению. 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17.Заключение по результатам проверки подписывается лицом, возглавляющим комиссию, другими членами комиссии и муниципальным служащим. Указанное заключение вправе подписать лицо, от которого муниципальному служащему поступило обращение в целях его склонения к совершению коррупционных правонарушений.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8B47AA">
        <w:rPr>
          <w:rFonts w:ascii="Times New Roman" w:hAnsi="Times New Roman" w:cs="Times New Roman"/>
          <w:sz w:val="24"/>
          <w:szCs w:val="24"/>
        </w:rPr>
        <w:t xml:space="preserve">В случае несогласия муниципального служащего и (или) лица, от которого муниципальному служащему поступило обращение в целях его склонения к совершению коррупционных правонарушений, с заключением комиссии указанные лица в течение 2 рабочих дней со дня подписания заключения комиссии всеми членами комиссии вправе изложить в письменном </w:t>
      </w:r>
      <w:r w:rsidRPr="008B47AA">
        <w:rPr>
          <w:rFonts w:ascii="Times New Roman" w:hAnsi="Times New Roman" w:cs="Times New Roman"/>
          <w:sz w:val="24"/>
          <w:szCs w:val="24"/>
        </w:rPr>
        <w:lastRenderedPageBreak/>
        <w:t>виде свои возражения, которые прикладываются к заключению комиссии и являются его неотъемлемой частью.</w:t>
      </w:r>
      <w:proofErr w:type="gramEnd"/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>19. Заключение комиссии приобщается к личному делу муниципального служащего.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AA" w:rsidRPr="008B47AA" w:rsidRDefault="008B47AA" w:rsidP="008B47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7AA" w:rsidRPr="008B47AA" w:rsidRDefault="008B47AA" w:rsidP="008B47AA">
      <w:pPr>
        <w:pStyle w:val="a3"/>
        <w:rPr>
          <w:szCs w:val="24"/>
        </w:rPr>
      </w:pPr>
    </w:p>
    <w:p w:rsidR="008B47AA" w:rsidRPr="008B47AA" w:rsidRDefault="008B47AA" w:rsidP="008B47AA">
      <w:pPr>
        <w:pStyle w:val="Iauiue"/>
        <w:rPr>
          <w:sz w:val="24"/>
          <w:szCs w:val="24"/>
          <w:lang w:val="ru-RU"/>
        </w:rPr>
      </w:pPr>
    </w:p>
    <w:p w:rsidR="008B47AA" w:rsidRPr="008B47AA" w:rsidRDefault="008B47AA" w:rsidP="008B47AA">
      <w:pPr>
        <w:pStyle w:val="Iauiue"/>
        <w:rPr>
          <w:sz w:val="24"/>
          <w:szCs w:val="24"/>
          <w:lang w:val="ru-RU"/>
        </w:rPr>
      </w:pPr>
    </w:p>
    <w:p w:rsidR="008B47AA" w:rsidRPr="008B47AA" w:rsidRDefault="008B47AA" w:rsidP="008B47AA">
      <w:pPr>
        <w:pStyle w:val="Iauiue"/>
        <w:rPr>
          <w:sz w:val="24"/>
          <w:szCs w:val="24"/>
          <w:lang w:val="ru-RU"/>
        </w:rPr>
      </w:pPr>
    </w:p>
    <w:p w:rsidR="008B47AA" w:rsidRPr="008B47AA" w:rsidRDefault="008B47AA" w:rsidP="008B47AA">
      <w:pPr>
        <w:pStyle w:val="Iauiue"/>
        <w:rPr>
          <w:sz w:val="24"/>
          <w:szCs w:val="24"/>
          <w:lang w:val="ru-RU"/>
        </w:rPr>
      </w:pPr>
    </w:p>
    <w:p w:rsidR="008B47AA" w:rsidRPr="008B47AA" w:rsidRDefault="008B47AA" w:rsidP="008B47AA">
      <w:pPr>
        <w:pStyle w:val="Iauiue"/>
        <w:rPr>
          <w:sz w:val="24"/>
          <w:szCs w:val="24"/>
          <w:lang w:val="ru-RU"/>
        </w:rPr>
      </w:pPr>
    </w:p>
    <w:p w:rsidR="008B47AA" w:rsidRDefault="008B47AA" w:rsidP="008B47AA">
      <w:pPr>
        <w:pStyle w:val="Iauiue"/>
        <w:rPr>
          <w:lang w:val="ru-RU"/>
        </w:rPr>
      </w:pPr>
    </w:p>
    <w:p w:rsidR="008B47AA" w:rsidRDefault="008B47AA" w:rsidP="008B47AA">
      <w:pPr>
        <w:pStyle w:val="Iauiue"/>
        <w:rPr>
          <w:lang w:val="ru-RU"/>
        </w:rPr>
      </w:pPr>
    </w:p>
    <w:p w:rsidR="008B47AA" w:rsidRDefault="008B47AA" w:rsidP="008B47AA">
      <w:pPr>
        <w:pStyle w:val="Iauiue"/>
        <w:rPr>
          <w:lang w:val="ru-RU"/>
        </w:rPr>
      </w:pPr>
    </w:p>
    <w:p w:rsidR="008B47AA" w:rsidRDefault="008B47AA" w:rsidP="008B47AA">
      <w:pPr>
        <w:pStyle w:val="Iauiue"/>
        <w:rPr>
          <w:lang w:val="ru-RU"/>
        </w:rPr>
      </w:pPr>
    </w:p>
    <w:p w:rsidR="00000000" w:rsidRDefault="008B47AA"/>
    <w:sectPr w:rsidR="00000000" w:rsidSect="008B47AA">
      <w:pgSz w:w="11907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7AA"/>
    <w:rsid w:val="008B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47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A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8B4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B47A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8B47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8B47AA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8B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7">
    <w:name w:val="Table Grid"/>
    <w:basedOn w:val="a1"/>
    <w:rsid w:val="008B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1489</Words>
  <Characters>8490</Characters>
  <Application>Microsoft Office Word</Application>
  <DocSecurity>0</DocSecurity>
  <Lines>70</Lines>
  <Paragraphs>19</Paragraphs>
  <ScaleCrop>false</ScaleCrop>
  <Company>Home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2012-03-22T12:50:00Z</dcterms:created>
  <dcterms:modified xsi:type="dcterms:W3CDTF">2012-03-22T12:50:00Z</dcterms:modified>
</cp:coreProperties>
</file>