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C100C" w:rsidRPr="0071269F" w:rsidTr="00C77105">
        <w:trPr>
          <w:trHeight w:val="540"/>
        </w:trPr>
        <w:tc>
          <w:tcPr>
            <w:tcW w:w="9571" w:type="dxa"/>
          </w:tcPr>
          <w:p w:rsidR="00CC100C" w:rsidRPr="0071269F" w:rsidRDefault="00CC100C" w:rsidP="00C77105">
            <w:pPr>
              <w:jc w:val="center"/>
              <w:rPr>
                <w:b/>
                <w:bCs/>
                <w:spacing w:val="24"/>
                <w:sz w:val="16"/>
                <w:szCs w:val="16"/>
              </w:rPr>
            </w:pPr>
          </w:p>
          <w:p w:rsidR="00CC100C" w:rsidRDefault="00CC100C" w:rsidP="00C77105">
            <w:pPr>
              <w:jc w:val="center"/>
              <w:rPr>
                <w:b/>
                <w:spacing w:val="24"/>
                <w:sz w:val="16"/>
                <w:szCs w:val="16"/>
              </w:rPr>
            </w:pPr>
          </w:p>
          <w:p w:rsidR="00CC100C" w:rsidRPr="0071269F" w:rsidRDefault="00CC100C" w:rsidP="00C77105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АДМИНИСТРАЦИЯ МУНИЦИПАЛЬНОГО ОБРАЗОВАНИЯ «ПАРЗИНСКОЕ» </w:t>
            </w:r>
          </w:p>
          <w:p w:rsidR="00CC100C" w:rsidRPr="0071269F" w:rsidRDefault="00CC100C" w:rsidP="00C77105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 «ПАРЗИ» МУНИЦИПАЛ КЫЛДЫТЭТЛЭН АДМИНИСТРАЦИЕЗ </w:t>
            </w:r>
          </w:p>
          <w:p w:rsidR="00CC100C" w:rsidRPr="0071269F" w:rsidRDefault="00CC100C" w:rsidP="00C77105">
            <w:pPr>
              <w:jc w:val="center"/>
              <w:rPr>
                <w:spacing w:val="24"/>
                <w:sz w:val="16"/>
                <w:szCs w:val="16"/>
              </w:rPr>
            </w:pPr>
          </w:p>
        </w:tc>
      </w:tr>
    </w:tbl>
    <w:p w:rsidR="00CC100C" w:rsidRDefault="00CC100C" w:rsidP="00CC100C">
      <w:pPr>
        <w:pStyle w:val="a3"/>
        <w:rPr>
          <w:b/>
          <w:bCs/>
          <w:sz w:val="24"/>
        </w:rPr>
      </w:pPr>
    </w:p>
    <w:p w:rsidR="00CC100C" w:rsidRDefault="00CC100C" w:rsidP="00CC100C"/>
    <w:p w:rsidR="00CC100C" w:rsidRDefault="00CC100C" w:rsidP="00CC100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CC100C" w:rsidRDefault="00CC100C" w:rsidP="00CC100C">
      <w:pPr>
        <w:pStyle w:val="a3"/>
        <w:rPr>
          <w:b/>
          <w:bCs/>
          <w:szCs w:val="28"/>
        </w:rPr>
      </w:pPr>
    </w:p>
    <w:p w:rsidR="00CC100C" w:rsidRDefault="00CC100C" w:rsidP="00CC100C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CC100C" w:rsidTr="00C77105">
        <w:tc>
          <w:tcPr>
            <w:tcW w:w="4785" w:type="dxa"/>
          </w:tcPr>
          <w:p w:rsidR="00CC100C" w:rsidRDefault="00CC100C" w:rsidP="00C77105">
            <w:pPr>
              <w:jc w:val="right"/>
              <w:rPr>
                <w:b/>
              </w:rPr>
            </w:pPr>
          </w:p>
          <w:p w:rsidR="00CC100C" w:rsidRDefault="00851736" w:rsidP="00C77105">
            <w:pPr>
              <w:rPr>
                <w:b/>
                <w:szCs w:val="20"/>
              </w:rPr>
            </w:pPr>
            <w:r>
              <w:rPr>
                <w:b/>
              </w:rPr>
              <w:t>01 августа 2019</w:t>
            </w:r>
            <w:r w:rsidR="00CC100C">
              <w:rPr>
                <w:b/>
              </w:rPr>
              <w:t xml:space="preserve"> года                                                                                  </w:t>
            </w:r>
          </w:p>
        </w:tc>
        <w:tc>
          <w:tcPr>
            <w:tcW w:w="4962" w:type="dxa"/>
          </w:tcPr>
          <w:p w:rsidR="00CC100C" w:rsidRDefault="00CC100C" w:rsidP="00C7710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CC100C" w:rsidRDefault="00CC100C" w:rsidP="00C7710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                            </w:t>
            </w:r>
            <w:r w:rsidR="008B56D1">
              <w:rPr>
                <w:b/>
              </w:rPr>
              <w:t xml:space="preserve">                            № 2</w:t>
            </w:r>
            <w:r w:rsidR="00851736">
              <w:rPr>
                <w:b/>
              </w:rPr>
              <w:t>1</w:t>
            </w:r>
            <w:r w:rsidR="008B56D1">
              <w:rPr>
                <w:b/>
              </w:rPr>
              <w:t>.1</w:t>
            </w:r>
            <w:r>
              <w:rPr>
                <w:b/>
              </w:rPr>
              <w:t>-од</w:t>
            </w:r>
          </w:p>
        </w:tc>
      </w:tr>
    </w:tbl>
    <w:p w:rsidR="00CC100C" w:rsidRPr="00B864D8" w:rsidRDefault="00CC100C" w:rsidP="00CC100C">
      <w:pPr>
        <w:jc w:val="center"/>
        <w:rPr>
          <w:b/>
        </w:rPr>
      </w:pPr>
      <w:r>
        <w:rPr>
          <w:b/>
        </w:rPr>
        <w:t>с</w:t>
      </w:r>
      <w:r w:rsidRPr="00B864D8">
        <w:rPr>
          <w:b/>
        </w:rPr>
        <w:t>.Парзи</w:t>
      </w:r>
    </w:p>
    <w:p w:rsidR="00CC100C" w:rsidRDefault="00CC100C" w:rsidP="00CC100C"/>
    <w:p w:rsidR="00CC100C" w:rsidRDefault="00CC100C" w:rsidP="00CC100C">
      <w:pPr>
        <w:jc w:val="right"/>
        <w:rPr>
          <w:b/>
          <w:color w:val="000000"/>
          <w:spacing w:val="-6"/>
        </w:rPr>
      </w:pPr>
    </w:p>
    <w:p w:rsidR="008B56D1" w:rsidRPr="008B56D1" w:rsidRDefault="008B56D1" w:rsidP="008B56D1">
      <w:pPr>
        <w:shd w:val="clear" w:color="auto" w:fill="FFFFFF"/>
        <w:spacing w:before="120"/>
        <w:textAlignment w:val="baseline"/>
        <w:rPr>
          <w:b/>
          <w:bCs/>
        </w:rPr>
      </w:pPr>
      <w:r>
        <w:rPr>
          <w:b/>
          <w:bCs/>
        </w:rPr>
        <w:t xml:space="preserve">Об утверждении состава комиссии по соблюдению </w:t>
      </w:r>
    </w:p>
    <w:p w:rsidR="008B56D1" w:rsidRDefault="008B56D1" w:rsidP="008B56D1">
      <w:pPr>
        <w:jc w:val="both"/>
        <w:rPr>
          <w:b/>
          <w:bCs/>
        </w:rPr>
      </w:pPr>
      <w:r>
        <w:rPr>
          <w:b/>
          <w:bCs/>
        </w:rPr>
        <w:t xml:space="preserve">требований к служебному поведению </w:t>
      </w:r>
    </w:p>
    <w:p w:rsidR="008B56D1" w:rsidRDefault="008B56D1" w:rsidP="008B56D1">
      <w:pPr>
        <w:jc w:val="both"/>
        <w:rPr>
          <w:b/>
          <w:bCs/>
        </w:rPr>
      </w:pPr>
      <w:r>
        <w:rPr>
          <w:b/>
          <w:bCs/>
        </w:rPr>
        <w:t xml:space="preserve">муниципальных служащих и урегулированию </w:t>
      </w:r>
    </w:p>
    <w:p w:rsidR="008B56D1" w:rsidRDefault="008B56D1" w:rsidP="008B56D1">
      <w:pPr>
        <w:shd w:val="clear" w:color="auto" w:fill="FFFFFF"/>
        <w:jc w:val="both"/>
        <w:rPr>
          <w:b/>
        </w:rPr>
      </w:pPr>
      <w:r>
        <w:rPr>
          <w:b/>
          <w:bCs/>
        </w:rPr>
        <w:t>конфликта интересов</w:t>
      </w:r>
    </w:p>
    <w:p w:rsidR="00ED154E" w:rsidRDefault="00ED154E" w:rsidP="00ED154E">
      <w:pPr>
        <w:pStyle w:val="a4"/>
        <w:spacing w:after="0"/>
        <w:ind w:firstLine="708"/>
        <w:jc w:val="both"/>
      </w:pPr>
    </w:p>
    <w:p w:rsidR="00ED154E" w:rsidRDefault="00ED154E" w:rsidP="00ED154E">
      <w:pPr>
        <w:pStyle w:val="a4"/>
        <w:spacing w:after="0"/>
        <w:ind w:firstLine="708"/>
        <w:jc w:val="both"/>
        <w:rPr>
          <w:sz w:val="22"/>
          <w:szCs w:val="22"/>
        </w:rPr>
      </w:pPr>
      <w:r w:rsidRPr="00312B96">
        <w:t>Утвердить состав комиссии Администрации муниципального образования «Парзинское»</w:t>
      </w:r>
      <w:r>
        <w:t xml:space="preserve"> по соблюдению </w:t>
      </w:r>
      <w:r>
        <w:rPr>
          <w:szCs w:val="24"/>
        </w:rPr>
        <w:t>требований к служебному поведению</w:t>
      </w:r>
      <w:r>
        <w:t xml:space="preserve"> муниципальных служащих и урегулированию конфликта интересов </w:t>
      </w:r>
      <w:r w:rsidRPr="00D82126">
        <w:rPr>
          <w:sz w:val="22"/>
          <w:szCs w:val="22"/>
        </w:rPr>
        <w:t xml:space="preserve">в следующем составе: </w:t>
      </w:r>
    </w:p>
    <w:p w:rsidR="00ED154E" w:rsidRPr="00CC679D" w:rsidRDefault="00ED154E" w:rsidP="00ED154E">
      <w:pPr>
        <w:pStyle w:val="a4"/>
        <w:spacing w:after="0"/>
        <w:ind w:firstLine="708"/>
        <w:jc w:val="both"/>
        <w:rPr>
          <w:sz w:val="22"/>
          <w:szCs w:val="22"/>
        </w:rPr>
      </w:pPr>
    </w:p>
    <w:tbl>
      <w:tblPr>
        <w:tblW w:w="4807" w:type="pct"/>
        <w:tblInd w:w="360" w:type="dxa"/>
        <w:tblLook w:val="0000" w:firstRow="0" w:lastRow="0" w:firstColumn="0" w:lastColumn="0" w:noHBand="0" w:noVBand="0"/>
      </w:tblPr>
      <w:tblGrid>
        <w:gridCol w:w="2831"/>
        <w:gridCol w:w="6371"/>
      </w:tblGrid>
      <w:tr w:rsidR="00ED154E" w:rsidRPr="007C444C" w:rsidTr="002B6BD3">
        <w:trPr>
          <w:cantSplit/>
        </w:trPr>
        <w:tc>
          <w:tcPr>
            <w:tcW w:w="2892" w:type="dxa"/>
          </w:tcPr>
          <w:p w:rsidR="00ED154E" w:rsidRDefault="00ED154E" w:rsidP="00ED154E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Председатель комиссии-</w:t>
            </w:r>
          </w:p>
          <w:p w:rsidR="00ED154E" w:rsidRPr="007C444C" w:rsidRDefault="00ED154E" w:rsidP="00ED154E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 -</w:t>
            </w:r>
          </w:p>
        </w:tc>
        <w:tc>
          <w:tcPr>
            <w:tcW w:w="6582" w:type="dxa"/>
          </w:tcPr>
          <w:p w:rsidR="00ED154E" w:rsidRDefault="00851736" w:rsidP="002B6BD3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Поздеева Екатерина Ивановна</w:t>
            </w:r>
            <w:r w:rsidR="00ED154E" w:rsidRPr="00312B96">
              <w:rPr>
                <w:szCs w:val="24"/>
              </w:rPr>
              <w:t>, Глава муниципального образования «Парзинское»</w:t>
            </w:r>
          </w:p>
          <w:p w:rsidR="00ED154E" w:rsidRPr="00312B96" w:rsidRDefault="00ED154E" w:rsidP="002B6BD3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Наго</w:t>
            </w:r>
            <w:r w:rsidR="00851736">
              <w:rPr>
                <w:szCs w:val="24"/>
              </w:rPr>
              <w:t>вицына Елена Евгеньевна, ведущий</w:t>
            </w:r>
            <w:r>
              <w:rPr>
                <w:szCs w:val="24"/>
              </w:rPr>
              <w:t xml:space="preserve"> специалист-эксперт Администрации МО «Парзинское»</w:t>
            </w:r>
          </w:p>
        </w:tc>
      </w:tr>
      <w:tr w:rsidR="00ED154E" w:rsidRPr="007C444C" w:rsidTr="002B6BD3">
        <w:trPr>
          <w:cantSplit/>
        </w:trPr>
        <w:tc>
          <w:tcPr>
            <w:tcW w:w="2892" w:type="dxa"/>
          </w:tcPr>
          <w:p w:rsidR="00ED154E" w:rsidRPr="007C444C" w:rsidRDefault="00ED154E" w:rsidP="002B6BD3">
            <w:pPr>
              <w:pStyle w:val="a4"/>
              <w:jc w:val="both"/>
              <w:rPr>
                <w:szCs w:val="24"/>
              </w:rPr>
            </w:pPr>
            <w:r w:rsidRPr="007C444C">
              <w:rPr>
                <w:szCs w:val="24"/>
              </w:rPr>
              <w:t xml:space="preserve">Секретарь комиссии - </w:t>
            </w:r>
          </w:p>
        </w:tc>
        <w:tc>
          <w:tcPr>
            <w:tcW w:w="6582" w:type="dxa"/>
          </w:tcPr>
          <w:p w:rsidR="00ED154E" w:rsidRPr="00312B96" w:rsidRDefault="00851736" w:rsidP="002B6BD3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Вершинина Ксения Михайловна,</w:t>
            </w:r>
            <w:r w:rsidR="00ED154E">
              <w:rPr>
                <w:szCs w:val="24"/>
              </w:rPr>
              <w:t xml:space="preserve"> делопроизводитель</w:t>
            </w:r>
            <w:r w:rsidR="00ED154E" w:rsidRPr="00312B96">
              <w:rPr>
                <w:szCs w:val="24"/>
              </w:rPr>
              <w:t xml:space="preserve"> Администрации МО «Парзинское»                            </w:t>
            </w:r>
          </w:p>
        </w:tc>
      </w:tr>
      <w:tr w:rsidR="00ED154E" w:rsidRPr="007C444C" w:rsidTr="002B6BD3">
        <w:trPr>
          <w:cantSplit/>
        </w:trPr>
        <w:tc>
          <w:tcPr>
            <w:tcW w:w="2892" w:type="dxa"/>
          </w:tcPr>
          <w:p w:rsidR="00ED154E" w:rsidRPr="007C444C" w:rsidRDefault="00ED154E" w:rsidP="002B6BD3">
            <w:pPr>
              <w:pStyle w:val="a4"/>
              <w:jc w:val="both"/>
              <w:rPr>
                <w:szCs w:val="24"/>
              </w:rPr>
            </w:pPr>
            <w:r w:rsidRPr="007C444C">
              <w:rPr>
                <w:szCs w:val="24"/>
              </w:rPr>
              <w:t>Члены комиссии -</w:t>
            </w:r>
          </w:p>
        </w:tc>
        <w:tc>
          <w:tcPr>
            <w:tcW w:w="6582" w:type="dxa"/>
          </w:tcPr>
          <w:p w:rsidR="00ED154E" w:rsidRPr="00312B96" w:rsidRDefault="00851736" w:rsidP="002B6BD3">
            <w:proofErr w:type="spellStart"/>
            <w:r>
              <w:t>Болтачева</w:t>
            </w:r>
            <w:proofErr w:type="spellEnd"/>
            <w:r>
              <w:t xml:space="preserve"> Татьяна Владимировна, председатель</w:t>
            </w:r>
            <w:r w:rsidR="00ED154E" w:rsidRPr="00312B96">
              <w:t xml:space="preserve"> Совета депутатов МО «Парзинское» (по согласованию)</w:t>
            </w:r>
          </w:p>
        </w:tc>
      </w:tr>
      <w:tr w:rsidR="00ED154E" w:rsidRPr="007C444C" w:rsidTr="002B6BD3">
        <w:trPr>
          <w:cantSplit/>
        </w:trPr>
        <w:tc>
          <w:tcPr>
            <w:tcW w:w="2892" w:type="dxa"/>
          </w:tcPr>
          <w:p w:rsidR="00ED154E" w:rsidRPr="007C444C" w:rsidRDefault="00ED154E" w:rsidP="002B6BD3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6582" w:type="dxa"/>
          </w:tcPr>
          <w:p w:rsidR="00ED154E" w:rsidRDefault="00851736" w:rsidP="002B6BD3">
            <w:pPr>
              <w:jc w:val="both"/>
            </w:pPr>
            <w:r>
              <w:t>Мерзлякова Светлана Васильевна</w:t>
            </w:r>
            <w:r w:rsidR="00ED154E" w:rsidRPr="00312B96">
              <w:t>, депутат Совета депутатов МО «Парзинское» (по согласованию)</w:t>
            </w:r>
          </w:p>
          <w:p w:rsidR="00ED154E" w:rsidRPr="00312B96" w:rsidRDefault="00ED154E" w:rsidP="002B6BD3">
            <w:pPr>
              <w:jc w:val="both"/>
            </w:pPr>
            <w:r>
              <w:t>Баженова Ольга Валерьевна,</w:t>
            </w:r>
            <w:r w:rsidRPr="00312B96">
              <w:t xml:space="preserve"> депутат Совета депутатов МО «Парзинское» (по согласованию)</w:t>
            </w:r>
          </w:p>
        </w:tc>
      </w:tr>
    </w:tbl>
    <w:p w:rsidR="00CC100C" w:rsidRDefault="00CC100C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ED154E" w:rsidRDefault="00ED154E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ED154E" w:rsidRDefault="00ED154E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ED154E" w:rsidRDefault="00ED154E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r w:rsidR="00851736">
        <w:rPr>
          <w:b/>
        </w:rPr>
        <w:t>Е.И.Поздеева</w:t>
      </w:r>
      <w:bookmarkStart w:id="0" w:name="_GoBack"/>
      <w:bookmarkEnd w:id="0"/>
    </w:p>
    <w:p w:rsidR="00ED154E" w:rsidRDefault="00ED154E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8B56D1" w:rsidRDefault="008B56D1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8B56D1" w:rsidRDefault="008B56D1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8B56D1" w:rsidRDefault="008B56D1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0C"/>
    <w:rsid w:val="0013596D"/>
    <w:rsid w:val="00304DBD"/>
    <w:rsid w:val="00851736"/>
    <w:rsid w:val="008B56D1"/>
    <w:rsid w:val="00930BC9"/>
    <w:rsid w:val="00B72347"/>
    <w:rsid w:val="00CC100C"/>
    <w:rsid w:val="00E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C100C"/>
    <w:pPr>
      <w:suppressAutoHyphens w:val="0"/>
      <w:jc w:val="center"/>
    </w:pPr>
    <w:rPr>
      <w:sz w:val="28"/>
      <w:lang w:eastAsia="ru-RU"/>
    </w:rPr>
  </w:style>
  <w:style w:type="paragraph" w:styleId="a4">
    <w:name w:val="Body Text"/>
    <w:basedOn w:val="a"/>
    <w:link w:val="a5"/>
    <w:rsid w:val="00ED154E"/>
    <w:pPr>
      <w:suppressAutoHyphens w:val="0"/>
      <w:spacing w:after="120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15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C100C"/>
    <w:pPr>
      <w:suppressAutoHyphens w:val="0"/>
      <w:jc w:val="center"/>
    </w:pPr>
    <w:rPr>
      <w:sz w:val="28"/>
      <w:lang w:eastAsia="ru-RU"/>
    </w:rPr>
  </w:style>
  <w:style w:type="paragraph" w:styleId="a4">
    <w:name w:val="Body Text"/>
    <w:basedOn w:val="a"/>
    <w:link w:val="a5"/>
    <w:rsid w:val="00ED154E"/>
    <w:pPr>
      <w:suppressAutoHyphens w:val="0"/>
      <w:spacing w:after="120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15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2017-06-07T10:20:00Z</cp:lastPrinted>
  <dcterms:created xsi:type="dcterms:W3CDTF">2019-08-26T05:04:00Z</dcterms:created>
  <dcterms:modified xsi:type="dcterms:W3CDTF">2019-08-26T05:08:00Z</dcterms:modified>
</cp:coreProperties>
</file>