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715" w:rsidRPr="00381514" w:rsidRDefault="00955715" w:rsidP="00955715">
      <w:pPr>
        <w:ind w:firstLine="709"/>
        <w:jc w:val="center"/>
      </w:pPr>
      <w:r w:rsidRPr="00381514">
        <w:t>Результаты оценки эффективности муниципальной программы</w:t>
      </w:r>
    </w:p>
    <w:p w:rsidR="00955715" w:rsidRPr="00381514" w:rsidRDefault="00B856B7" w:rsidP="00955715">
      <w:pPr>
        <w:ind w:firstLine="709"/>
        <w:jc w:val="center"/>
      </w:pPr>
      <w:r>
        <w:t>з</w:t>
      </w:r>
      <w:r w:rsidR="00955715">
        <w:t>а 2018</w:t>
      </w:r>
      <w:r w:rsidR="00955715" w:rsidRPr="00381514">
        <w:t xml:space="preserve"> год</w:t>
      </w:r>
    </w:p>
    <w:tbl>
      <w:tblPr>
        <w:tblW w:w="10577" w:type="dxa"/>
        <w:jc w:val="center"/>
        <w:tblInd w:w="108" w:type="dxa"/>
        <w:tblLook w:val="00A0" w:firstRow="1" w:lastRow="0" w:firstColumn="1" w:lastColumn="0" w:noHBand="0" w:noVBand="0"/>
      </w:tblPr>
      <w:tblGrid>
        <w:gridCol w:w="10577"/>
      </w:tblGrid>
      <w:tr w:rsidR="00955715" w:rsidRPr="00381514" w:rsidTr="00715D8B">
        <w:trPr>
          <w:jc w:val="center"/>
        </w:trPr>
        <w:tc>
          <w:tcPr>
            <w:tcW w:w="10577" w:type="dxa"/>
          </w:tcPr>
          <w:p w:rsidR="00955715" w:rsidRDefault="00955715" w:rsidP="00955715">
            <w:pPr>
              <w:spacing w:before="40" w:after="40"/>
              <w:jc w:val="center"/>
            </w:pPr>
            <w:r w:rsidRPr="00A9146F">
              <w:t>Наименование муниципальной программы</w:t>
            </w:r>
          </w:p>
          <w:p w:rsidR="00955715" w:rsidRPr="00955715" w:rsidRDefault="00955715" w:rsidP="00715D8B">
            <w:pPr>
              <w:spacing w:before="40" w:after="40"/>
              <w:rPr>
                <w:sz w:val="22"/>
                <w:szCs w:val="22"/>
              </w:rPr>
            </w:pPr>
            <w:r w:rsidRPr="00955715">
              <w:rPr>
                <w:sz w:val="22"/>
                <w:szCs w:val="22"/>
              </w:rPr>
              <w:t>«Формирование современной городской среды на территории МО «</w:t>
            </w:r>
            <w:proofErr w:type="spellStart"/>
            <w:r w:rsidR="00715D8B">
              <w:rPr>
                <w:sz w:val="22"/>
                <w:szCs w:val="22"/>
              </w:rPr>
              <w:t>Штанигуртское</w:t>
            </w:r>
            <w:proofErr w:type="spellEnd"/>
            <w:r w:rsidRPr="00955715">
              <w:rPr>
                <w:sz w:val="22"/>
                <w:szCs w:val="22"/>
              </w:rPr>
              <w:t>» на 2018-2022 годы»</w:t>
            </w:r>
          </w:p>
        </w:tc>
      </w:tr>
    </w:tbl>
    <w:p w:rsidR="00955715" w:rsidRPr="00381514" w:rsidRDefault="00955715" w:rsidP="00955715"/>
    <w:tbl>
      <w:tblPr>
        <w:tblW w:w="13487" w:type="dxa"/>
        <w:jc w:val="center"/>
        <w:tblInd w:w="-3961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A0" w:firstRow="1" w:lastRow="0" w:firstColumn="1" w:lastColumn="0" w:noHBand="0" w:noVBand="0"/>
      </w:tblPr>
      <w:tblGrid>
        <w:gridCol w:w="689"/>
        <w:gridCol w:w="551"/>
        <w:gridCol w:w="2749"/>
        <w:gridCol w:w="1849"/>
        <w:gridCol w:w="2410"/>
        <w:gridCol w:w="1276"/>
        <w:gridCol w:w="992"/>
        <w:gridCol w:w="850"/>
        <w:gridCol w:w="993"/>
        <w:gridCol w:w="1128"/>
      </w:tblGrid>
      <w:tr w:rsidR="00955715" w:rsidRPr="00381514" w:rsidTr="00715D8B">
        <w:trPr>
          <w:trHeight w:val="1741"/>
          <w:jc w:val="center"/>
        </w:trPr>
        <w:tc>
          <w:tcPr>
            <w:tcW w:w="1240" w:type="dxa"/>
            <w:gridSpan w:val="2"/>
            <w:vAlign w:val="center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center"/>
              <w:rPr>
                <w:sz w:val="16"/>
                <w:szCs w:val="16"/>
              </w:rPr>
            </w:pPr>
            <w:r w:rsidRPr="00381514">
              <w:rPr>
                <w:sz w:val="16"/>
                <w:szCs w:val="16"/>
              </w:rPr>
              <w:t>Код аналитической программной классификации</w:t>
            </w:r>
          </w:p>
        </w:tc>
        <w:tc>
          <w:tcPr>
            <w:tcW w:w="2749" w:type="dxa"/>
            <w:vMerge w:val="restart"/>
            <w:vAlign w:val="center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381514">
              <w:rPr>
                <w:sz w:val="18"/>
                <w:szCs w:val="18"/>
              </w:rPr>
              <w:t>Муниципальная программа, подпрограмма</w:t>
            </w:r>
          </w:p>
        </w:tc>
        <w:tc>
          <w:tcPr>
            <w:tcW w:w="1849" w:type="dxa"/>
            <w:vMerge w:val="restart"/>
            <w:vAlign w:val="center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381514">
              <w:rPr>
                <w:sz w:val="18"/>
                <w:szCs w:val="18"/>
              </w:rPr>
              <w:t>Координатор</w:t>
            </w:r>
          </w:p>
        </w:tc>
        <w:tc>
          <w:tcPr>
            <w:tcW w:w="2410" w:type="dxa"/>
            <w:vMerge w:val="restart"/>
            <w:vAlign w:val="center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381514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276" w:type="dxa"/>
            <w:vAlign w:val="center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381514">
              <w:rPr>
                <w:sz w:val="18"/>
                <w:szCs w:val="18"/>
              </w:rPr>
              <w:t xml:space="preserve">Эффективность реализации муниципальной программы (подпрограммы) </w:t>
            </w:r>
          </w:p>
        </w:tc>
        <w:tc>
          <w:tcPr>
            <w:tcW w:w="992" w:type="dxa"/>
            <w:vAlign w:val="center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381514">
              <w:rPr>
                <w:sz w:val="18"/>
                <w:szCs w:val="18"/>
              </w:rPr>
              <w:t>Степень достижения плановых значений целевых показателей (индикаторов)</w:t>
            </w:r>
          </w:p>
        </w:tc>
        <w:tc>
          <w:tcPr>
            <w:tcW w:w="850" w:type="dxa"/>
            <w:vAlign w:val="center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381514">
              <w:rPr>
                <w:sz w:val="18"/>
                <w:szCs w:val="18"/>
              </w:rPr>
              <w:t xml:space="preserve">Степень реализации мероприятий </w:t>
            </w:r>
          </w:p>
        </w:tc>
        <w:tc>
          <w:tcPr>
            <w:tcW w:w="993" w:type="dxa"/>
            <w:vAlign w:val="center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381514">
              <w:rPr>
                <w:sz w:val="18"/>
                <w:szCs w:val="18"/>
              </w:rPr>
              <w:t>Степень соответствия запланированному уровню расходов</w:t>
            </w:r>
          </w:p>
        </w:tc>
        <w:tc>
          <w:tcPr>
            <w:tcW w:w="1128" w:type="dxa"/>
            <w:vAlign w:val="center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381514">
              <w:rPr>
                <w:sz w:val="18"/>
                <w:szCs w:val="18"/>
              </w:rPr>
              <w:t xml:space="preserve">Эффективность использования средств бюджета </w:t>
            </w:r>
            <w:r w:rsidRPr="00A9146F">
              <w:rPr>
                <w:sz w:val="18"/>
                <w:szCs w:val="18"/>
              </w:rPr>
              <w:t>район</w:t>
            </w:r>
            <w:r>
              <w:rPr>
                <w:sz w:val="18"/>
                <w:szCs w:val="18"/>
              </w:rPr>
              <w:t>а</w:t>
            </w:r>
          </w:p>
        </w:tc>
      </w:tr>
      <w:tr w:rsidR="00955715" w:rsidRPr="00381514" w:rsidTr="00715D8B">
        <w:trPr>
          <w:trHeight w:val="318"/>
          <w:jc w:val="center"/>
        </w:trPr>
        <w:tc>
          <w:tcPr>
            <w:tcW w:w="689" w:type="dxa"/>
            <w:vAlign w:val="center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381514">
              <w:rPr>
                <w:sz w:val="18"/>
                <w:szCs w:val="18"/>
              </w:rPr>
              <w:t>МП</w:t>
            </w:r>
          </w:p>
        </w:tc>
        <w:tc>
          <w:tcPr>
            <w:tcW w:w="551" w:type="dxa"/>
            <w:vAlign w:val="center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381514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749" w:type="dxa"/>
            <w:vMerge/>
            <w:vAlign w:val="center"/>
          </w:tcPr>
          <w:p w:rsidR="00955715" w:rsidRPr="00381514" w:rsidRDefault="00955715" w:rsidP="00715D8B">
            <w:pPr>
              <w:rPr>
                <w:sz w:val="18"/>
                <w:szCs w:val="18"/>
              </w:rPr>
            </w:pPr>
          </w:p>
        </w:tc>
        <w:tc>
          <w:tcPr>
            <w:tcW w:w="1849" w:type="dxa"/>
            <w:vMerge/>
            <w:vAlign w:val="center"/>
          </w:tcPr>
          <w:p w:rsidR="00955715" w:rsidRPr="00381514" w:rsidRDefault="00955715" w:rsidP="00715D8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955715" w:rsidRPr="00381514" w:rsidRDefault="00955715" w:rsidP="00715D8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00FA18F0" wp14:editId="159B5614">
                  <wp:extent cx="190500" cy="1524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=</w:t>
            </w: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0341FB29" wp14:editId="154D1439">
                  <wp:extent cx="257175" cy="15240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*</w:t>
            </w: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490D9302" wp14:editId="28CD80B8">
                  <wp:extent cx="161925" cy="15240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6ECFCB7D" wp14:editId="34BE608A">
                  <wp:extent cx="257175" cy="1524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Align w:val="center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068A57CB" wp14:editId="0456A911">
                  <wp:extent cx="285750" cy="1524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Align w:val="center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0BA0ABFF" wp14:editId="2DF31FAB">
                  <wp:extent cx="266700" cy="1619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dxa"/>
            <w:vAlign w:val="center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6312A847" wp14:editId="5DCE9EBB">
                  <wp:extent cx="161925" cy="1524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=</w:t>
            </w: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5AAC5E33" wp14:editId="21A6A472">
                  <wp:extent cx="285750" cy="152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/</w:t>
            </w: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10FF5BB2" wp14:editId="2F6D6A92">
                  <wp:extent cx="266700" cy="161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715" w:rsidRPr="00381514" w:rsidTr="00715D8B">
        <w:trPr>
          <w:trHeight w:val="287"/>
          <w:jc w:val="center"/>
        </w:trPr>
        <w:tc>
          <w:tcPr>
            <w:tcW w:w="689" w:type="dxa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551" w:type="dxa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749" w:type="dxa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«Формирование современной городской среды на территории МО «</w:t>
            </w:r>
            <w:proofErr w:type="spellStart"/>
            <w:r w:rsidR="00715D8B">
              <w:rPr>
                <w:sz w:val="18"/>
                <w:szCs w:val="18"/>
              </w:rPr>
              <w:t>Штанигуртское</w:t>
            </w:r>
            <w:proofErr w:type="spellEnd"/>
            <w:r>
              <w:rPr>
                <w:sz w:val="18"/>
                <w:szCs w:val="18"/>
              </w:rPr>
              <w:t>» на 2018-2022 годы</w:t>
            </w:r>
          </w:p>
        </w:tc>
        <w:tc>
          <w:tcPr>
            <w:tcW w:w="1849" w:type="dxa"/>
          </w:tcPr>
          <w:p w:rsidR="00955715" w:rsidRPr="00955715" w:rsidRDefault="00955715" w:rsidP="00715D8B">
            <w:pPr>
              <w:tabs>
                <w:tab w:val="left" w:pos="1134"/>
              </w:tabs>
              <w:spacing w:before="40" w:after="40"/>
              <w:jc w:val="both"/>
              <w:rPr>
                <w:sz w:val="20"/>
                <w:szCs w:val="20"/>
              </w:rPr>
            </w:pPr>
            <w:r w:rsidRPr="00955715">
              <w:rPr>
                <w:sz w:val="20"/>
                <w:szCs w:val="20"/>
              </w:rPr>
              <w:t>Глава муниципального образования  «</w:t>
            </w:r>
            <w:proofErr w:type="spellStart"/>
            <w:r w:rsidR="00715D8B">
              <w:rPr>
                <w:sz w:val="20"/>
                <w:szCs w:val="20"/>
              </w:rPr>
              <w:t>Штанигуртское</w:t>
            </w:r>
            <w:proofErr w:type="spellEnd"/>
            <w:r w:rsidRPr="00955715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955715" w:rsidRPr="00955715" w:rsidRDefault="00955715" w:rsidP="00715D8B">
            <w:pPr>
              <w:tabs>
                <w:tab w:val="left" w:pos="1134"/>
              </w:tabs>
              <w:spacing w:before="40" w:after="40"/>
              <w:jc w:val="both"/>
              <w:rPr>
                <w:sz w:val="20"/>
                <w:szCs w:val="20"/>
              </w:rPr>
            </w:pPr>
            <w:r w:rsidRPr="00955715">
              <w:rPr>
                <w:sz w:val="20"/>
                <w:szCs w:val="20"/>
              </w:rPr>
              <w:t>Глава муниципального образования «</w:t>
            </w:r>
            <w:proofErr w:type="spellStart"/>
            <w:r w:rsidR="00715D8B">
              <w:rPr>
                <w:sz w:val="20"/>
                <w:szCs w:val="20"/>
              </w:rPr>
              <w:t>Штанигуртское</w:t>
            </w:r>
            <w:proofErr w:type="spellEnd"/>
            <w:r w:rsidRPr="00955715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955715" w:rsidRPr="00381514" w:rsidRDefault="00B856B7" w:rsidP="00715D8B">
            <w:pPr>
              <w:tabs>
                <w:tab w:val="left" w:pos="1134"/>
              </w:tabs>
              <w:spacing w:before="40" w:after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955715" w:rsidRPr="00381514" w:rsidRDefault="00B856B7" w:rsidP="00B856B7">
            <w:pPr>
              <w:tabs>
                <w:tab w:val="left" w:pos="1134"/>
              </w:tabs>
              <w:spacing w:before="40" w:after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28" w:type="dxa"/>
          </w:tcPr>
          <w:p w:rsidR="00955715" w:rsidRPr="00381514" w:rsidRDefault="00B856B7" w:rsidP="00B856B7">
            <w:pPr>
              <w:tabs>
                <w:tab w:val="left" w:pos="1134"/>
              </w:tabs>
              <w:spacing w:before="40" w:after="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55715" w:rsidRPr="00381514" w:rsidTr="00715D8B">
        <w:trPr>
          <w:trHeight w:val="287"/>
          <w:jc w:val="center"/>
        </w:trPr>
        <w:tc>
          <w:tcPr>
            <w:tcW w:w="689" w:type="dxa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749" w:type="dxa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955715" w:rsidRPr="00955715" w:rsidRDefault="00955715" w:rsidP="00715D8B">
            <w:pPr>
              <w:tabs>
                <w:tab w:val="left" w:pos="1134"/>
              </w:tabs>
              <w:spacing w:before="40" w:after="4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5715" w:rsidRDefault="00955715" w:rsidP="00715D8B">
            <w:pPr>
              <w:tabs>
                <w:tab w:val="left" w:pos="1134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</w:tc>
      </w:tr>
      <w:tr w:rsidR="00955715" w:rsidRPr="00381514" w:rsidTr="00715D8B">
        <w:trPr>
          <w:trHeight w:val="272"/>
          <w:jc w:val="center"/>
        </w:trPr>
        <w:tc>
          <w:tcPr>
            <w:tcW w:w="689" w:type="dxa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749" w:type="dxa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</w:tc>
      </w:tr>
      <w:tr w:rsidR="00955715" w:rsidRPr="00381514" w:rsidTr="00715D8B">
        <w:trPr>
          <w:trHeight w:val="303"/>
          <w:jc w:val="center"/>
        </w:trPr>
        <w:tc>
          <w:tcPr>
            <w:tcW w:w="689" w:type="dxa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749" w:type="dxa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955715" w:rsidRPr="00381514" w:rsidRDefault="00955715" w:rsidP="00715D8B">
            <w:pPr>
              <w:tabs>
                <w:tab w:val="left" w:pos="1134"/>
              </w:tabs>
              <w:spacing w:before="40" w:after="40"/>
              <w:jc w:val="both"/>
              <w:rPr>
                <w:sz w:val="18"/>
                <w:szCs w:val="18"/>
              </w:rPr>
            </w:pPr>
          </w:p>
        </w:tc>
      </w:tr>
    </w:tbl>
    <w:p w:rsidR="00955715" w:rsidRPr="00D21589" w:rsidRDefault="00955715" w:rsidP="00955715">
      <w:pPr>
        <w:jc w:val="both"/>
        <w:rPr>
          <w:sz w:val="20"/>
          <w:szCs w:val="20"/>
        </w:rPr>
      </w:pPr>
    </w:p>
    <w:p w:rsid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  <w:sectPr w:rsidR="00955715" w:rsidSect="00955715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955715" w:rsidRP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955715">
        <w:rPr>
          <w:rFonts w:eastAsiaTheme="minorHAnsi"/>
          <w:lang w:eastAsia="en-US"/>
        </w:rPr>
        <w:lastRenderedPageBreak/>
        <w:t>Отделом экономики</w:t>
      </w:r>
      <w:r w:rsidR="00BB5F55">
        <w:rPr>
          <w:rFonts w:eastAsiaTheme="minorHAnsi"/>
          <w:lang w:eastAsia="en-US"/>
        </w:rPr>
        <w:t xml:space="preserve"> управления развития территории и муниципального заказа Администрации муниципального образования  «Глазовский район»</w:t>
      </w:r>
      <w:r w:rsidRPr="00955715">
        <w:rPr>
          <w:rFonts w:eastAsiaTheme="minorHAnsi"/>
          <w:lang w:eastAsia="en-US"/>
        </w:rPr>
        <w:t xml:space="preserve"> была проведена оценк</w:t>
      </w:r>
      <w:r>
        <w:rPr>
          <w:rFonts w:eastAsiaTheme="minorHAnsi"/>
          <w:lang w:eastAsia="en-US"/>
        </w:rPr>
        <w:t>а</w:t>
      </w:r>
      <w:r w:rsidRPr="00955715">
        <w:rPr>
          <w:rFonts w:eastAsiaTheme="minorHAnsi"/>
          <w:lang w:eastAsia="en-US"/>
        </w:rPr>
        <w:t xml:space="preserve"> эффективности реализации </w:t>
      </w:r>
      <w:r>
        <w:rPr>
          <w:rFonts w:eastAsiaTheme="minorHAnsi"/>
          <w:lang w:eastAsia="en-US"/>
        </w:rPr>
        <w:t>муниципальной программ</w:t>
      </w:r>
      <w:r w:rsidR="00BB5F55">
        <w:rPr>
          <w:rFonts w:eastAsiaTheme="minorHAnsi"/>
          <w:lang w:eastAsia="en-US"/>
        </w:rPr>
        <w:t>ы</w:t>
      </w:r>
      <w:r w:rsidRPr="00955715">
        <w:rPr>
          <w:rFonts w:eastAsiaTheme="minorHAnsi"/>
          <w:lang w:eastAsia="en-US"/>
        </w:rPr>
        <w:t xml:space="preserve"> </w:t>
      </w:r>
      <w:r w:rsidR="00E4571A" w:rsidRPr="00955715">
        <w:rPr>
          <w:sz w:val="22"/>
          <w:szCs w:val="22"/>
        </w:rPr>
        <w:t>«Формирование современной городской среды на территории МО «</w:t>
      </w:r>
      <w:proofErr w:type="spellStart"/>
      <w:r w:rsidR="00E4571A">
        <w:rPr>
          <w:sz w:val="22"/>
          <w:szCs w:val="22"/>
        </w:rPr>
        <w:t>Штанигуртское</w:t>
      </w:r>
      <w:proofErr w:type="spellEnd"/>
      <w:r w:rsidR="00E4571A" w:rsidRPr="00955715">
        <w:rPr>
          <w:sz w:val="22"/>
          <w:szCs w:val="22"/>
        </w:rPr>
        <w:t>» на 2018-2022 годы»</w:t>
      </w:r>
      <w:r w:rsidR="00E4571A">
        <w:rPr>
          <w:sz w:val="22"/>
          <w:szCs w:val="22"/>
        </w:rPr>
        <w:t>.</w:t>
      </w:r>
    </w:p>
    <w:p w:rsidR="00955715" w:rsidRP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955715">
        <w:rPr>
          <w:rFonts w:eastAsiaTheme="minorHAnsi"/>
          <w:lang w:eastAsia="en-US"/>
        </w:rPr>
        <w:t>Для оценки эффективности муниципальной программы (подпрограммы) использовались следующие критерии:</w:t>
      </w:r>
    </w:p>
    <w:p w:rsidR="00955715" w:rsidRPr="00955715" w:rsidRDefault="00955715" w:rsidP="00955715">
      <w:pPr>
        <w:tabs>
          <w:tab w:val="left" w:pos="993"/>
        </w:tabs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955715">
        <w:rPr>
          <w:rFonts w:eastAsiaTheme="minorHAnsi"/>
          <w:lang w:eastAsia="en-US"/>
        </w:rPr>
        <w:t>а)</w:t>
      </w:r>
      <w:r w:rsidRPr="00955715">
        <w:rPr>
          <w:rFonts w:eastAsiaTheme="minorHAnsi"/>
          <w:lang w:eastAsia="en-US"/>
        </w:rPr>
        <w:tab/>
        <w:t>степень достижения плановых значений целевых показателей;</w:t>
      </w:r>
    </w:p>
    <w:p w:rsidR="00955715" w:rsidRPr="00955715" w:rsidRDefault="00955715" w:rsidP="00955715">
      <w:pPr>
        <w:tabs>
          <w:tab w:val="left" w:pos="993"/>
        </w:tabs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955715">
        <w:rPr>
          <w:rFonts w:eastAsiaTheme="minorHAnsi"/>
          <w:lang w:eastAsia="en-US"/>
        </w:rPr>
        <w:t>б)</w:t>
      </w:r>
      <w:r w:rsidRPr="00955715">
        <w:rPr>
          <w:rFonts w:eastAsiaTheme="minorHAnsi"/>
          <w:lang w:eastAsia="en-US"/>
        </w:rPr>
        <w:tab/>
        <w:t>степень реализации основных мероприятий, мероприятий и достижения ожидаемых непосредственных результатов их реализации (далее – степень реализации мероприятий);</w:t>
      </w:r>
    </w:p>
    <w:p w:rsidR="00955715" w:rsidRPr="00955715" w:rsidRDefault="00955715" w:rsidP="00955715">
      <w:pPr>
        <w:tabs>
          <w:tab w:val="left" w:pos="993"/>
        </w:tabs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955715">
        <w:rPr>
          <w:rFonts w:eastAsiaTheme="minorHAnsi"/>
          <w:lang w:eastAsia="en-US"/>
        </w:rPr>
        <w:t>в)</w:t>
      </w:r>
      <w:r w:rsidRPr="00955715">
        <w:rPr>
          <w:rFonts w:eastAsiaTheme="minorHAnsi"/>
          <w:lang w:eastAsia="en-US"/>
        </w:rPr>
        <w:tab/>
        <w:t>степень соответствия запланированному уровню расходов бюджета;</w:t>
      </w:r>
    </w:p>
    <w:p w:rsidR="00955715" w:rsidRPr="00955715" w:rsidRDefault="00955715" w:rsidP="00955715">
      <w:pPr>
        <w:tabs>
          <w:tab w:val="left" w:pos="993"/>
        </w:tabs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955715">
        <w:rPr>
          <w:rFonts w:eastAsiaTheme="minorHAnsi"/>
          <w:lang w:eastAsia="en-US"/>
        </w:rPr>
        <w:t>г)</w:t>
      </w:r>
      <w:r w:rsidRPr="00955715">
        <w:rPr>
          <w:rFonts w:eastAsiaTheme="minorHAnsi"/>
          <w:lang w:eastAsia="en-US"/>
        </w:rPr>
        <w:tab/>
        <w:t>эффективность использования средств бюджета</w:t>
      </w:r>
      <w:bookmarkStart w:id="0" w:name="_GoBack"/>
      <w:bookmarkEnd w:id="0"/>
      <w:r w:rsidRPr="00955715">
        <w:rPr>
          <w:rFonts w:eastAsiaTheme="minorHAnsi"/>
          <w:lang w:eastAsia="en-US"/>
        </w:rPr>
        <w:t>.</w:t>
      </w:r>
    </w:p>
    <w:p w:rsidR="00955715" w:rsidRP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955715">
        <w:rPr>
          <w:rFonts w:eastAsiaTheme="minorHAnsi"/>
          <w:lang w:eastAsia="en-US"/>
        </w:rPr>
        <w:t xml:space="preserve">Оценка эффективности реализации муниципальной программы осуществлялась в соответствии с методикой оценки эффективности муниципальных программ отвержденной Постановлением Администрации </w:t>
      </w:r>
      <w:r>
        <w:rPr>
          <w:rFonts w:eastAsiaTheme="minorHAnsi"/>
          <w:lang w:eastAsia="en-US"/>
        </w:rPr>
        <w:t>муниципального образования «</w:t>
      </w:r>
      <w:proofErr w:type="spellStart"/>
      <w:r w:rsidR="00715D8B">
        <w:rPr>
          <w:rFonts w:eastAsiaTheme="minorHAnsi"/>
          <w:lang w:eastAsia="en-US"/>
        </w:rPr>
        <w:t>Штанигуртское</w:t>
      </w:r>
      <w:proofErr w:type="spellEnd"/>
      <w:r>
        <w:rPr>
          <w:rFonts w:eastAsiaTheme="minorHAnsi"/>
          <w:lang w:eastAsia="en-US"/>
        </w:rPr>
        <w:t>»</w:t>
      </w:r>
      <w:r w:rsidRPr="00955715">
        <w:rPr>
          <w:rFonts w:eastAsiaTheme="minorHAnsi"/>
          <w:lang w:eastAsia="en-US"/>
        </w:rPr>
        <w:t xml:space="preserve"> от </w:t>
      </w:r>
      <w:r w:rsidR="00BB5F55">
        <w:rPr>
          <w:rFonts w:eastAsiaTheme="minorHAnsi"/>
          <w:lang w:eastAsia="en-US"/>
        </w:rPr>
        <w:t>28.11.2017</w:t>
      </w:r>
      <w:r>
        <w:rPr>
          <w:rFonts w:eastAsiaTheme="minorHAnsi"/>
          <w:lang w:eastAsia="en-US"/>
        </w:rPr>
        <w:t xml:space="preserve"> №</w:t>
      </w:r>
      <w:r w:rsidR="00BB5F55">
        <w:rPr>
          <w:rFonts w:eastAsiaTheme="minorHAnsi"/>
          <w:lang w:eastAsia="en-US"/>
        </w:rPr>
        <w:t xml:space="preserve"> 108</w:t>
      </w:r>
      <w:r>
        <w:rPr>
          <w:rFonts w:eastAsiaTheme="minorHAnsi"/>
          <w:lang w:eastAsia="en-US"/>
        </w:rPr>
        <w:t xml:space="preserve"> «</w:t>
      </w:r>
      <w:r w:rsidRPr="00955715">
        <w:rPr>
          <w:rFonts w:eastAsiaTheme="minorHAnsi"/>
          <w:lang w:eastAsia="en-US"/>
        </w:rPr>
        <w:t>Об утверждении Порядка разработки,</w:t>
      </w:r>
      <w:r>
        <w:rPr>
          <w:rFonts w:eastAsiaTheme="minorHAnsi"/>
          <w:lang w:eastAsia="en-US"/>
        </w:rPr>
        <w:t xml:space="preserve"> </w:t>
      </w:r>
      <w:r w:rsidRPr="00955715">
        <w:rPr>
          <w:rFonts w:eastAsiaTheme="minorHAnsi"/>
          <w:lang w:eastAsia="en-US"/>
        </w:rPr>
        <w:t>реализации и оценки эффективности</w:t>
      </w:r>
      <w:r>
        <w:rPr>
          <w:rFonts w:eastAsiaTheme="minorHAnsi"/>
          <w:lang w:eastAsia="en-US"/>
        </w:rPr>
        <w:t xml:space="preserve"> </w:t>
      </w:r>
      <w:r w:rsidRPr="00955715">
        <w:rPr>
          <w:rFonts w:eastAsiaTheme="minorHAnsi"/>
          <w:lang w:eastAsia="en-US"/>
        </w:rPr>
        <w:t>муниципальных программ муниципального</w:t>
      </w:r>
      <w:r>
        <w:rPr>
          <w:rFonts w:eastAsiaTheme="minorHAnsi"/>
          <w:lang w:eastAsia="en-US"/>
        </w:rPr>
        <w:t xml:space="preserve"> </w:t>
      </w:r>
      <w:r w:rsidRPr="00955715">
        <w:rPr>
          <w:rFonts w:eastAsiaTheme="minorHAnsi"/>
          <w:lang w:eastAsia="en-US"/>
        </w:rPr>
        <w:t>образования «</w:t>
      </w:r>
      <w:proofErr w:type="spellStart"/>
      <w:r w:rsidR="00BB5F55">
        <w:rPr>
          <w:rFonts w:eastAsiaTheme="minorHAnsi"/>
          <w:lang w:eastAsia="en-US"/>
        </w:rPr>
        <w:t>Штанигуртское</w:t>
      </w:r>
      <w:proofErr w:type="spellEnd"/>
      <w:r>
        <w:rPr>
          <w:rFonts w:eastAsiaTheme="minorHAnsi"/>
          <w:lang w:eastAsia="en-US"/>
        </w:rPr>
        <w:t>».</w:t>
      </w:r>
    </w:p>
    <w:p w:rsidR="00955715" w:rsidRP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955715">
        <w:rPr>
          <w:rFonts w:eastAsiaTheme="minorHAnsi"/>
          <w:lang w:eastAsia="en-US"/>
        </w:rPr>
        <w:t>В соответствии с методикой оценки эффективности:</w:t>
      </w:r>
    </w:p>
    <w:p w:rsidR="00955715" w:rsidRP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955715">
        <w:rPr>
          <w:rFonts w:eastAsiaTheme="minorHAnsi"/>
          <w:lang w:eastAsia="en-US"/>
        </w:rPr>
        <w:t>- эффективность реализации муниципальной программы (подпрограммы) признается высокой в случае, если значение   составляет не менее 0,9.</w:t>
      </w:r>
    </w:p>
    <w:p w:rsidR="00955715" w:rsidRP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955715">
        <w:rPr>
          <w:rFonts w:eastAsiaTheme="minorHAnsi"/>
          <w:lang w:eastAsia="en-US"/>
        </w:rPr>
        <w:t>- эффективность реализации муниципальной программы (подпрограммы) признается удовлетворительной в случае, если значение составляет не менее 0,75.</w:t>
      </w:r>
    </w:p>
    <w:p w:rsidR="00955715" w:rsidRP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955715">
        <w:rPr>
          <w:rFonts w:eastAsiaTheme="minorHAnsi"/>
          <w:lang w:eastAsia="en-US"/>
        </w:rPr>
        <w:t>- в остальных случаях эффективность реализации муниципальной программы (подпрограммы) признается неудовлетворительной.</w:t>
      </w:r>
    </w:p>
    <w:p w:rsidR="00955715" w:rsidRP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955715">
        <w:rPr>
          <w:rFonts w:eastAsiaTheme="minorHAnsi"/>
          <w:lang w:eastAsia="en-US"/>
        </w:rPr>
        <w:t xml:space="preserve">В ходе </w:t>
      </w:r>
      <w:proofErr w:type="gramStart"/>
      <w:r w:rsidRPr="00955715">
        <w:rPr>
          <w:rFonts w:eastAsiaTheme="minorHAnsi"/>
          <w:lang w:eastAsia="en-US"/>
        </w:rPr>
        <w:t>проведения оценки эффективности реализации муниципальных программ</w:t>
      </w:r>
      <w:proofErr w:type="gramEnd"/>
      <w:r w:rsidRPr="00955715">
        <w:rPr>
          <w:rFonts w:eastAsiaTheme="minorHAnsi"/>
          <w:lang w:eastAsia="en-US"/>
        </w:rPr>
        <w:t xml:space="preserve"> были получены следующие результаты.</w:t>
      </w:r>
    </w:p>
    <w:p w:rsidR="00955715" w:rsidRPr="00955715" w:rsidRDefault="00955715" w:rsidP="00955715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955715" w:rsidRPr="00955715" w:rsidRDefault="00955715" w:rsidP="00955715">
      <w:pPr>
        <w:spacing w:line="276" w:lineRule="auto"/>
        <w:ind w:firstLine="709"/>
        <w:jc w:val="both"/>
        <w:rPr>
          <w:rFonts w:eastAsiaTheme="minorHAnsi" w:cstheme="minorBidi"/>
        </w:rPr>
      </w:pPr>
      <w:r w:rsidRPr="00955715">
        <w:rPr>
          <w:rFonts w:eastAsiaTheme="minorHAnsi"/>
          <w:b/>
          <w:lang w:eastAsia="en-US"/>
        </w:rPr>
        <w:t>Программа «</w:t>
      </w:r>
      <w:r>
        <w:rPr>
          <w:rFonts w:eastAsiaTheme="minorHAnsi"/>
          <w:b/>
          <w:lang w:eastAsia="en-US"/>
        </w:rPr>
        <w:t>Формирование современной городской среды на территории МО «</w:t>
      </w:r>
      <w:proofErr w:type="spellStart"/>
      <w:r w:rsidR="00BB5F55">
        <w:rPr>
          <w:rFonts w:eastAsiaTheme="minorHAnsi"/>
          <w:b/>
          <w:lang w:eastAsia="en-US"/>
        </w:rPr>
        <w:t>Штанигуртское</w:t>
      </w:r>
      <w:proofErr w:type="spellEnd"/>
      <w:r>
        <w:rPr>
          <w:rFonts w:eastAsiaTheme="minorHAnsi"/>
          <w:b/>
          <w:lang w:eastAsia="en-US"/>
        </w:rPr>
        <w:t>»</w:t>
      </w:r>
      <w:r w:rsidRPr="00955715">
        <w:rPr>
          <w:rFonts w:eastAsiaTheme="minorHAnsi"/>
          <w:b/>
          <w:lang w:eastAsia="en-US"/>
        </w:rPr>
        <w:t>.</w:t>
      </w:r>
      <w:r w:rsidRPr="00955715">
        <w:rPr>
          <w:rFonts w:eastAsiaTheme="minorHAnsi"/>
          <w:lang w:eastAsia="en-US"/>
        </w:rPr>
        <w:t xml:space="preserve">  Координатор программы </w:t>
      </w:r>
      <w:r>
        <w:rPr>
          <w:rFonts w:eastAsiaTheme="minorHAnsi"/>
          <w:lang w:eastAsia="en-US"/>
        </w:rPr>
        <w:t>гла</w:t>
      </w:r>
      <w:r w:rsidR="00BB5F55">
        <w:rPr>
          <w:rFonts w:eastAsiaTheme="minorHAnsi"/>
          <w:lang w:eastAsia="en-US"/>
        </w:rPr>
        <w:t>ва муниципального образования «</w:t>
      </w:r>
      <w:proofErr w:type="spellStart"/>
      <w:r w:rsidR="00BB5F55">
        <w:rPr>
          <w:rFonts w:eastAsiaTheme="minorHAnsi"/>
          <w:lang w:eastAsia="en-US"/>
        </w:rPr>
        <w:t>Штанигуртское</w:t>
      </w:r>
      <w:proofErr w:type="spellEnd"/>
      <w:r>
        <w:rPr>
          <w:rFonts w:eastAsiaTheme="minorHAnsi"/>
          <w:lang w:eastAsia="en-US"/>
        </w:rPr>
        <w:t>»</w:t>
      </w:r>
      <w:r w:rsidRPr="00955715">
        <w:rPr>
          <w:rFonts w:eastAsiaTheme="minorHAnsi"/>
          <w:lang w:eastAsia="en-US"/>
        </w:rPr>
        <w:t xml:space="preserve">. За 2018 год эффективность реализации муниципальной программы оценивается как </w:t>
      </w:r>
      <w:r w:rsidR="00B856B7">
        <w:rPr>
          <w:rFonts w:eastAsiaTheme="minorHAnsi"/>
          <w:lang w:eastAsia="en-US"/>
        </w:rPr>
        <w:t xml:space="preserve">высокая, </w:t>
      </w:r>
      <w:r w:rsidRPr="00955715">
        <w:rPr>
          <w:rFonts w:eastAsiaTheme="minorHAnsi"/>
          <w:lang w:eastAsia="en-US"/>
        </w:rPr>
        <w:t xml:space="preserve">коэффициент эффективности реализации муниципальной программы </w:t>
      </w:r>
      <w:r w:rsidRPr="00955715">
        <w:rPr>
          <w:rFonts w:eastAsiaTheme="minorHAnsi" w:cstheme="minorBidi"/>
        </w:rPr>
        <w:fldChar w:fldCharType="begin"/>
      </w:r>
      <w:r w:rsidRPr="00955715">
        <w:rPr>
          <w:rFonts w:eastAsiaTheme="minorHAnsi" w:cstheme="minorBidi"/>
        </w:rPr>
        <w:instrText xml:space="preserve"> QUOTE </w:instrText>
      </w:r>
      <w:r w:rsidR="00715D8B">
        <w:rPr>
          <w:rFonts w:asciiTheme="minorHAnsi" w:eastAsiaTheme="minorHAnsi" w:hAnsiTheme="minorHAnsi" w:cstheme="minorBidi"/>
          <w:position w:val="-11"/>
          <w:sz w:val="22"/>
          <w:szCs w:val="22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6.5pt" equationxml="&lt;">
            <v:imagedata r:id="rId10" o:title="" chromakey="white"/>
          </v:shape>
        </w:pict>
      </w:r>
      <w:r w:rsidRPr="00955715">
        <w:rPr>
          <w:rFonts w:eastAsiaTheme="minorHAnsi" w:cstheme="minorBidi"/>
        </w:rPr>
        <w:instrText xml:space="preserve"> </w:instrText>
      </w:r>
      <w:r w:rsidRPr="00955715">
        <w:rPr>
          <w:rFonts w:eastAsiaTheme="minorHAnsi" w:cstheme="minorBidi"/>
        </w:rPr>
        <w:fldChar w:fldCharType="separate"/>
      </w:r>
      <w:r w:rsidR="00715D8B">
        <w:rPr>
          <w:rFonts w:asciiTheme="minorHAnsi" w:eastAsiaTheme="minorHAnsi" w:hAnsiTheme="minorHAnsi" w:cstheme="minorBidi"/>
          <w:position w:val="-11"/>
          <w:sz w:val="22"/>
          <w:szCs w:val="22"/>
          <w:lang w:eastAsia="en-US"/>
        </w:rPr>
        <w:pict>
          <v:shape id="_x0000_i1026" type="#_x0000_t75" style="width:20.25pt;height:16.5pt" equationxml="&lt;">
            <v:imagedata r:id="rId10" o:title="" chromakey="white"/>
          </v:shape>
        </w:pict>
      </w:r>
      <w:r w:rsidRPr="00955715">
        <w:rPr>
          <w:rFonts w:eastAsiaTheme="minorHAnsi" w:cstheme="minorBidi"/>
        </w:rPr>
        <w:fldChar w:fldCharType="end"/>
      </w:r>
      <w:r w:rsidRPr="00955715">
        <w:rPr>
          <w:rFonts w:eastAsiaTheme="minorHAnsi" w:cstheme="minorBidi"/>
        </w:rPr>
        <w:t xml:space="preserve"> составляет </w:t>
      </w:r>
      <w:r w:rsidR="00B856B7">
        <w:rPr>
          <w:rFonts w:eastAsiaTheme="minorHAnsi" w:cstheme="minorBidi"/>
        </w:rPr>
        <w:t>1.</w:t>
      </w:r>
    </w:p>
    <w:p w:rsidR="001F152F" w:rsidRDefault="001F152F" w:rsidP="00955715">
      <w:pPr>
        <w:ind w:firstLine="708"/>
      </w:pPr>
    </w:p>
    <w:sectPr w:rsidR="001F152F" w:rsidSect="00955715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715"/>
    <w:rsid w:val="001F152F"/>
    <w:rsid w:val="00715D8B"/>
    <w:rsid w:val="00955715"/>
    <w:rsid w:val="00B856B7"/>
    <w:rsid w:val="00BB5F55"/>
    <w:rsid w:val="00E4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7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7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7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7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2019-06-13T05:34:00Z</cp:lastPrinted>
  <dcterms:created xsi:type="dcterms:W3CDTF">2019-06-14T10:23:00Z</dcterms:created>
  <dcterms:modified xsi:type="dcterms:W3CDTF">2019-06-14T10:23:00Z</dcterms:modified>
</cp:coreProperties>
</file>