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F2E" w:rsidRDefault="005B1F2E" w:rsidP="005B1F2E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5B1F2E" w:rsidRDefault="005B1F2E" w:rsidP="005B1F2E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5B1F2E" w:rsidRDefault="005B1F2E" w:rsidP="005B1F2E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5B1F2E" w:rsidRDefault="005B1F2E" w:rsidP="005B1F2E">
      <w:pPr>
        <w:ind w:right="-186"/>
        <w:jc w:val="center"/>
        <w:rPr>
          <w:bCs/>
          <w:sz w:val="22"/>
          <w:szCs w:val="22"/>
        </w:rPr>
      </w:pPr>
    </w:p>
    <w:p w:rsidR="005B1F2E" w:rsidRDefault="005B1F2E" w:rsidP="005B1F2E">
      <w:pPr>
        <w:ind w:right="-186"/>
        <w:jc w:val="center"/>
        <w:rPr>
          <w:b/>
          <w:bCs/>
        </w:rPr>
      </w:pPr>
      <w:r>
        <w:rPr>
          <w:b/>
          <w:bCs/>
        </w:rPr>
        <w:t>Тридцать седьмая сессия Совета депутатов</w:t>
      </w:r>
    </w:p>
    <w:p w:rsidR="005B1F2E" w:rsidRDefault="005B1F2E" w:rsidP="005B1F2E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5B1F2E" w:rsidRDefault="005B1F2E" w:rsidP="005B1F2E">
      <w:pPr>
        <w:ind w:right="-186"/>
        <w:jc w:val="center"/>
        <w:rPr>
          <w:b/>
          <w:bCs/>
        </w:rPr>
      </w:pPr>
    </w:p>
    <w:p w:rsidR="005B1F2E" w:rsidRDefault="005B1F2E" w:rsidP="005B1F2E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5B1F2E" w:rsidRDefault="005B1F2E" w:rsidP="005B1F2E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5B1F2E" w:rsidRDefault="005B1F2E" w:rsidP="005B1F2E">
      <w:pPr>
        <w:ind w:right="-186"/>
        <w:jc w:val="center"/>
        <w:rPr>
          <w:b/>
          <w:bCs/>
        </w:rPr>
      </w:pPr>
    </w:p>
    <w:p w:rsidR="005B1F2E" w:rsidRDefault="005B1F2E" w:rsidP="005B1F2E">
      <w:pPr>
        <w:ind w:right="-186"/>
        <w:rPr>
          <w:b/>
          <w:bCs/>
        </w:rPr>
      </w:pPr>
      <w:r>
        <w:rPr>
          <w:b/>
          <w:bCs/>
        </w:rPr>
        <w:t>«12» декабря 2011 года                                                                                                          № 191</w:t>
      </w:r>
    </w:p>
    <w:p w:rsidR="005B1F2E" w:rsidRDefault="005B1F2E" w:rsidP="005B1F2E">
      <w:pPr>
        <w:ind w:right="-186"/>
        <w:rPr>
          <w:b/>
          <w:bCs/>
        </w:rPr>
      </w:pPr>
    </w:p>
    <w:p w:rsidR="005B1F2E" w:rsidRDefault="005B1F2E" w:rsidP="005B1F2E">
      <w:pPr>
        <w:ind w:right="-186"/>
        <w:rPr>
          <w:b/>
          <w:bCs/>
        </w:rPr>
      </w:pPr>
      <w:r>
        <w:rPr>
          <w:b/>
          <w:bCs/>
        </w:rPr>
        <w:t>О назначении выборов депутатов</w:t>
      </w:r>
    </w:p>
    <w:p w:rsidR="005B1F2E" w:rsidRDefault="005B1F2E" w:rsidP="005B1F2E">
      <w:pPr>
        <w:ind w:right="-186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5B1F2E" w:rsidRDefault="005B1F2E" w:rsidP="005B1F2E">
      <w:pPr>
        <w:ind w:right="-186"/>
        <w:rPr>
          <w:b/>
          <w:bCs/>
        </w:rPr>
      </w:pPr>
      <w:r>
        <w:rPr>
          <w:b/>
          <w:bCs/>
        </w:rPr>
        <w:t>третьего созыва</w:t>
      </w:r>
    </w:p>
    <w:p w:rsidR="005B1F2E" w:rsidRDefault="005B1F2E" w:rsidP="005B1F2E">
      <w:pPr>
        <w:ind w:right="-186"/>
        <w:rPr>
          <w:b/>
          <w:bCs/>
        </w:rPr>
      </w:pPr>
    </w:p>
    <w:p w:rsidR="00DF69B0" w:rsidRPr="005B1F2E" w:rsidRDefault="005B1F2E" w:rsidP="005B1F2E">
      <w:pPr>
        <w:jc w:val="both"/>
        <w:rPr>
          <w:b/>
        </w:rPr>
      </w:pPr>
      <w:r>
        <w:rPr>
          <w:b/>
        </w:rPr>
        <w:t xml:space="preserve">          </w:t>
      </w:r>
      <w:r>
        <w:t xml:space="preserve">В соответствии со статьей 10 Федерального закона «Об основных гарантиях избирательных прав и права на участие в референдуме граждан Российской Федерации» и статьей 8 Закона Удмуртской Республики «О выборах депутатов представительных органов поселений в Удмуртской Республике», Совет депутатов муниципального образования «Штанигуртское» </w:t>
      </w:r>
      <w:r w:rsidRPr="005B1F2E">
        <w:rPr>
          <w:b/>
        </w:rPr>
        <w:t>РЕШАЕТ:</w:t>
      </w:r>
    </w:p>
    <w:p w:rsidR="005B1F2E" w:rsidRPr="005B1F2E" w:rsidRDefault="005B1F2E" w:rsidP="005B1F2E">
      <w:pPr>
        <w:jc w:val="both"/>
        <w:rPr>
          <w:b/>
        </w:rPr>
      </w:pPr>
    </w:p>
    <w:p w:rsidR="005B1F2E" w:rsidRDefault="005B1F2E" w:rsidP="005B1F2E">
      <w:pPr>
        <w:pStyle w:val="a3"/>
        <w:numPr>
          <w:ilvl w:val="0"/>
          <w:numId w:val="1"/>
        </w:numPr>
        <w:jc w:val="both"/>
      </w:pPr>
      <w:r>
        <w:t>Назначить выборы депутатов Совета депутатов муниципального образования «Штанигуртское» на 4 марта 2012 года.</w:t>
      </w:r>
    </w:p>
    <w:p w:rsidR="005B1F2E" w:rsidRDefault="005B1F2E" w:rsidP="005B1F2E">
      <w:pPr>
        <w:pStyle w:val="a3"/>
        <w:numPr>
          <w:ilvl w:val="0"/>
          <w:numId w:val="1"/>
        </w:numPr>
        <w:jc w:val="both"/>
      </w:pPr>
      <w:r>
        <w:t>Опубликовать настоящее решение не позднее 17 декабря 2011 года.</w:t>
      </w:r>
    </w:p>
    <w:p w:rsidR="005B1F2E" w:rsidRDefault="005B1F2E" w:rsidP="005B1F2E">
      <w:pPr>
        <w:jc w:val="both"/>
      </w:pPr>
    </w:p>
    <w:p w:rsidR="005B1F2E" w:rsidRDefault="005B1F2E" w:rsidP="005B1F2E">
      <w:pPr>
        <w:jc w:val="both"/>
      </w:pPr>
    </w:p>
    <w:p w:rsidR="005B1F2E" w:rsidRDefault="005B1F2E" w:rsidP="005B1F2E">
      <w:pPr>
        <w:jc w:val="both"/>
      </w:pPr>
    </w:p>
    <w:p w:rsidR="005B1F2E" w:rsidRDefault="005B1F2E" w:rsidP="005B1F2E">
      <w:pPr>
        <w:jc w:val="both"/>
      </w:pPr>
    </w:p>
    <w:p w:rsidR="005B1F2E" w:rsidRDefault="005B1F2E" w:rsidP="005B1F2E">
      <w:pPr>
        <w:jc w:val="both"/>
      </w:pPr>
    </w:p>
    <w:p w:rsidR="005B1F2E" w:rsidRDefault="005B1F2E" w:rsidP="005B1F2E">
      <w:pPr>
        <w:jc w:val="both"/>
      </w:pPr>
    </w:p>
    <w:p w:rsidR="005B1F2E" w:rsidRDefault="005B1F2E" w:rsidP="005B1F2E">
      <w:pPr>
        <w:jc w:val="both"/>
      </w:pPr>
    </w:p>
    <w:p w:rsidR="005B1F2E" w:rsidRPr="005B1F2E" w:rsidRDefault="005B1F2E" w:rsidP="005B1F2E">
      <w:pPr>
        <w:jc w:val="both"/>
        <w:rPr>
          <w:b/>
        </w:rPr>
      </w:pPr>
      <w:r w:rsidRPr="005B1F2E">
        <w:rPr>
          <w:b/>
        </w:rPr>
        <w:t>Глава муниципального образования</w:t>
      </w:r>
    </w:p>
    <w:p w:rsidR="005B1F2E" w:rsidRPr="005B1F2E" w:rsidRDefault="005B1F2E" w:rsidP="005B1F2E">
      <w:pPr>
        <w:jc w:val="both"/>
        <w:rPr>
          <w:b/>
        </w:rPr>
      </w:pPr>
      <w:r w:rsidRPr="005B1F2E">
        <w:rPr>
          <w:b/>
        </w:rPr>
        <w:t xml:space="preserve">«Штанигуртское»                                                              </w:t>
      </w:r>
      <w:r>
        <w:rPr>
          <w:b/>
        </w:rPr>
        <w:t xml:space="preserve">             </w:t>
      </w:r>
      <w:r w:rsidRPr="005B1F2E">
        <w:rPr>
          <w:b/>
        </w:rPr>
        <w:t>Т.Е. Дорофеева</w:t>
      </w:r>
    </w:p>
    <w:sectPr w:rsidR="005B1F2E" w:rsidRPr="005B1F2E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277C"/>
    <w:multiLevelType w:val="hybridMultilevel"/>
    <w:tmpl w:val="A73E9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B1F2E"/>
    <w:rsid w:val="00171A56"/>
    <w:rsid w:val="005B1F2E"/>
    <w:rsid w:val="0071053B"/>
    <w:rsid w:val="007B1EE0"/>
    <w:rsid w:val="00DF69B0"/>
    <w:rsid w:val="00E14EB8"/>
    <w:rsid w:val="00E8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F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F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1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2011-12-13T05:51:00Z</cp:lastPrinted>
  <dcterms:created xsi:type="dcterms:W3CDTF">2012-05-17T12:21:00Z</dcterms:created>
  <dcterms:modified xsi:type="dcterms:W3CDTF">2012-05-17T12:21:00Z</dcterms:modified>
</cp:coreProperties>
</file>