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821" w:rsidRDefault="00121821" w:rsidP="00DA5A51"/>
    <w:p w:rsidR="00E461C2" w:rsidRDefault="00E461C2" w:rsidP="00E461C2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E461C2" w:rsidRDefault="00E461C2" w:rsidP="00E461C2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E461C2" w:rsidRDefault="00E461C2" w:rsidP="00E461C2">
      <w:pPr>
        <w:ind w:right="-186"/>
        <w:jc w:val="center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Глазовская</w:t>
      </w:r>
      <w:proofErr w:type="spellEnd"/>
      <w:r>
        <w:rPr>
          <w:bCs/>
          <w:sz w:val="22"/>
          <w:szCs w:val="22"/>
        </w:rPr>
        <w:t xml:space="preserve"> ул. д.4 д. </w:t>
      </w:r>
      <w:proofErr w:type="spellStart"/>
      <w:r>
        <w:rPr>
          <w:bCs/>
          <w:sz w:val="22"/>
          <w:szCs w:val="22"/>
        </w:rPr>
        <w:t>Штанигурт</w:t>
      </w:r>
      <w:proofErr w:type="spellEnd"/>
      <w:r>
        <w:rPr>
          <w:b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Глазовский</w:t>
      </w:r>
      <w:proofErr w:type="spellEnd"/>
      <w:r>
        <w:rPr>
          <w:bCs/>
          <w:sz w:val="22"/>
          <w:szCs w:val="22"/>
        </w:rPr>
        <w:t xml:space="preserve"> район, Удмуртская Республика, тел. 97-639</w:t>
      </w:r>
    </w:p>
    <w:p w:rsidR="00E461C2" w:rsidRDefault="00E461C2" w:rsidP="00E461C2">
      <w:pPr>
        <w:ind w:right="-186"/>
        <w:jc w:val="center"/>
        <w:rPr>
          <w:bCs/>
          <w:sz w:val="22"/>
          <w:szCs w:val="22"/>
        </w:rPr>
      </w:pPr>
    </w:p>
    <w:p w:rsidR="00E461C2" w:rsidRDefault="00E461C2" w:rsidP="00DA5A51"/>
    <w:p w:rsidR="00DA5A51" w:rsidRDefault="00DA5A51" w:rsidP="00DA5A51">
      <w:pPr>
        <w:ind w:right="-186"/>
        <w:jc w:val="center"/>
        <w:rPr>
          <w:b/>
          <w:bCs/>
        </w:rPr>
      </w:pPr>
      <w:r>
        <w:rPr>
          <w:b/>
          <w:bCs/>
        </w:rPr>
        <w:t>Тридцать четвертая сессия Совета депутатов</w:t>
      </w:r>
    </w:p>
    <w:p w:rsidR="00DA5A51" w:rsidRDefault="00DA5A51" w:rsidP="00DA5A51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DA5A51" w:rsidRDefault="00DA5A51" w:rsidP="00DA5A51">
      <w:pPr>
        <w:ind w:right="-186"/>
        <w:jc w:val="center"/>
        <w:rPr>
          <w:b/>
          <w:bCs/>
        </w:rPr>
      </w:pPr>
    </w:p>
    <w:p w:rsidR="00DA5A51" w:rsidRDefault="00DA5A51" w:rsidP="00DA5A51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DA5A51" w:rsidRDefault="00DA5A51" w:rsidP="00DA5A51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DA5A51" w:rsidRDefault="00DA5A51" w:rsidP="00DA5A51">
      <w:pPr>
        <w:jc w:val="center"/>
        <w:rPr>
          <w:b/>
        </w:rPr>
      </w:pPr>
    </w:p>
    <w:p w:rsidR="00DA5A51" w:rsidRDefault="00DA5A51" w:rsidP="00DA5A51">
      <w:pPr>
        <w:rPr>
          <w:b/>
        </w:rPr>
      </w:pPr>
      <w:r>
        <w:rPr>
          <w:b/>
        </w:rPr>
        <w:t>«12» октября 2011 год                                                                                                        № 178</w:t>
      </w:r>
    </w:p>
    <w:p w:rsidR="00DA5A51" w:rsidRDefault="00DA5A51" w:rsidP="00DA5A51">
      <w:pPr>
        <w:jc w:val="both"/>
        <w:rPr>
          <w:b/>
        </w:rPr>
      </w:pPr>
    </w:p>
    <w:p w:rsidR="00DA5A51" w:rsidRDefault="00DA5A51" w:rsidP="00CF2F42">
      <w:pPr>
        <w:jc w:val="both"/>
        <w:rPr>
          <w:b/>
        </w:rPr>
      </w:pPr>
      <w:r>
        <w:rPr>
          <w:b/>
        </w:rPr>
        <w:t xml:space="preserve"> О </w:t>
      </w:r>
      <w:r w:rsidR="00CF2F42">
        <w:rPr>
          <w:b/>
        </w:rPr>
        <w:t>внесении предложений для назначения</w:t>
      </w:r>
    </w:p>
    <w:p w:rsidR="00CF2F42" w:rsidRDefault="00CF2F42" w:rsidP="00CF2F42">
      <w:pPr>
        <w:jc w:val="both"/>
        <w:rPr>
          <w:b/>
        </w:rPr>
      </w:pPr>
      <w:r>
        <w:rPr>
          <w:b/>
        </w:rPr>
        <w:t>в состав участковых избирательных комиссий</w:t>
      </w:r>
    </w:p>
    <w:p w:rsidR="00CF2F42" w:rsidRDefault="00CF2F42" w:rsidP="00CF2F42">
      <w:pPr>
        <w:jc w:val="both"/>
        <w:rPr>
          <w:b/>
        </w:rPr>
      </w:pPr>
      <w:r>
        <w:rPr>
          <w:b/>
        </w:rPr>
        <w:t xml:space="preserve">по выборам депутатов Государственной Думы </w:t>
      </w:r>
    </w:p>
    <w:p w:rsidR="00CF2F42" w:rsidRDefault="00CF2F42" w:rsidP="00CF2F42">
      <w:pPr>
        <w:jc w:val="both"/>
        <w:rPr>
          <w:b/>
        </w:rPr>
      </w:pPr>
      <w:r>
        <w:rPr>
          <w:b/>
        </w:rPr>
        <w:t>Федерального Собрания Российской Федерации</w:t>
      </w:r>
    </w:p>
    <w:p w:rsidR="00CF2F42" w:rsidRDefault="00CF2F42" w:rsidP="00CF2F42">
      <w:pPr>
        <w:jc w:val="both"/>
        <w:rPr>
          <w:b/>
        </w:rPr>
      </w:pPr>
      <w:r>
        <w:rPr>
          <w:b/>
        </w:rPr>
        <w:t xml:space="preserve">и выборам депутатов Совета депутатов </w:t>
      </w:r>
    </w:p>
    <w:p w:rsidR="00CF2F42" w:rsidRDefault="00CF2F42" w:rsidP="00CF2F42">
      <w:pPr>
        <w:jc w:val="both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</w:t>
      </w:r>
    </w:p>
    <w:p w:rsidR="00CF2F42" w:rsidRDefault="00CF2F42" w:rsidP="00CF2F42">
      <w:pPr>
        <w:jc w:val="both"/>
        <w:rPr>
          <w:b/>
        </w:rPr>
      </w:pPr>
    </w:p>
    <w:p w:rsidR="00DA5A51" w:rsidRDefault="00CF2F42" w:rsidP="00B6327F">
      <w:pPr>
        <w:ind w:firstLine="567"/>
        <w:jc w:val="both"/>
      </w:pPr>
      <w:r>
        <w:t>В соответствии с пунктом 5 статьи 27 Федерального закона «Об основных гарантиях избирательных прав и права на участие в референдуме граждан Российской Федерации» Совет депутатов муниципального образования «</w:t>
      </w:r>
      <w:proofErr w:type="spellStart"/>
      <w:r>
        <w:t>Штанигуртское</w:t>
      </w:r>
      <w:proofErr w:type="spellEnd"/>
      <w:r>
        <w:t xml:space="preserve">» </w:t>
      </w:r>
    </w:p>
    <w:p w:rsidR="00B6327F" w:rsidRDefault="00B6327F" w:rsidP="00B6327F">
      <w:pPr>
        <w:ind w:firstLine="567"/>
        <w:jc w:val="both"/>
      </w:pPr>
    </w:p>
    <w:p w:rsidR="00B6327F" w:rsidRDefault="00B6327F" w:rsidP="00B6327F">
      <w:pPr>
        <w:ind w:firstLine="567"/>
        <w:jc w:val="both"/>
        <w:rPr>
          <w:b/>
        </w:rPr>
      </w:pPr>
      <w:r w:rsidRPr="00B6327F">
        <w:rPr>
          <w:b/>
        </w:rPr>
        <w:t>РЕШАЕТ:</w:t>
      </w:r>
    </w:p>
    <w:p w:rsidR="00B6327F" w:rsidRDefault="00B6327F" w:rsidP="00B6327F">
      <w:pPr>
        <w:ind w:firstLine="567"/>
        <w:jc w:val="both"/>
        <w:rPr>
          <w:b/>
        </w:rPr>
      </w:pPr>
    </w:p>
    <w:p w:rsidR="00B6327F" w:rsidRDefault="00B6327F" w:rsidP="00B6327F">
      <w:pPr>
        <w:ind w:firstLine="567"/>
        <w:jc w:val="both"/>
      </w:pPr>
      <w:r w:rsidRPr="00B6327F">
        <w:t xml:space="preserve">Выйти с предложением </w:t>
      </w:r>
      <w:r>
        <w:t xml:space="preserve">перед территориальной избирательной комиссией </w:t>
      </w:r>
      <w:proofErr w:type="spellStart"/>
      <w:r>
        <w:t>Глазовского</w:t>
      </w:r>
      <w:proofErr w:type="spellEnd"/>
      <w:r>
        <w:t xml:space="preserve"> района о ведении в состав участковых комиссий:</w:t>
      </w:r>
    </w:p>
    <w:p w:rsidR="00B6327F" w:rsidRDefault="00B6327F" w:rsidP="00B6327F">
      <w:pPr>
        <w:ind w:firstLine="567"/>
        <w:jc w:val="both"/>
      </w:pPr>
    </w:p>
    <w:p w:rsidR="00B6327F" w:rsidRDefault="00B6327F" w:rsidP="00B6327F">
      <w:pPr>
        <w:pStyle w:val="a3"/>
        <w:numPr>
          <w:ilvl w:val="0"/>
          <w:numId w:val="2"/>
        </w:numPr>
        <w:jc w:val="both"/>
      </w:pPr>
      <w:r>
        <w:t>Участковая комиссия № 14/14</w:t>
      </w:r>
    </w:p>
    <w:p w:rsidR="00B6327F" w:rsidRDefault="00B6327F" w:rsidP="00B6327F">
      <w:pPr>
        <w:pStyle w:val="a3"/>
        <w:ind w:left="927"/>
        <w:jc w:val="both"/>
      </w:pPr>
      <w:r>
        <w:t>Булатова Марина Ивановна,  03.02.1972 года рождения, высшее образование, главный специалист-эксперт Администрации МО «</w:t>
      </w:r>
      <w:proofErr w:type="spellStart"/>
      <w:r>
        <w:t>Штанигуртское</w:t>
      </w:r>
      <w:proofErr w:type="spellEnd"/>
      <w:r>
        <w:t>», является муниципальным служащим.</w:t>
      </w:r>
    </w:p>
    <w:p w:rsidR="00B6327F" w:rsidRDefault="00B6327F" w:rsidP="00B6327F">
      <w:pPr>
        <w:pStyle w:val="a3"/>
        <w:ind w:left="927"/>
      </w:pPr>
    </w:p>
    <w:p w:rsidR="00B6327F" w:rsidRDefault="00B6327F" w:rsidP="00B6327F">
      <w:pPr>
        <w:pStyle w:val="a3"/>
        <w:ind w:left="927"/>
      </w:pPr>
    </w:p>
    <w:p w:rsidR="00B6327F" w:rsidRDefault="00B6327F" w:rsidP="00B6327F">
      <w:pPr>
        <w:pStyle w:val="a3"/>
        <w:ind w:left="927"/>
      </w:pPr>
    </w:p>
    <w:p w:rsidR="00B6327F" w:rsidRPr="00B6327F" w:rsidRDefault="00B6327F" w:rsidP="00B6327F">
      <w:pPr>
        <w:pStyle w:val="a3"/>
        <w:ind w:left="927"/>
        <w:rPr>
          <w:b/>
        </w:rPr>
      </w:pPr>
      <w:r w:rsidRPr="00B6327F">
        <w:rPr>
          <w:b/>
        </w:rPr>
        <w:t xml:space="preserve">Глава муниципального образования </w:t>
      </w:r>
    </w:p>
    <w:p w:rsidR="00B6327F" w:rsidRPr="00B6327F" w:rsidRDefault="00B6327F" w:rsidP="00B6327F">
      <w:pPr>
        <w:pStyle w:val="a3"/>
        <w:ind w:left="927"/>
        <w:rPr>
          <w:b/>
        </w:rPr>
      </w:pPr>
      <w:r w:rsidRPr="00B6327F">
        <w:rPr>
          <w:b/>
        </w:rPr>
        <w:t>«</w:t>
      </w:r>
      <w:proofErr w:type="spellStart"/>
      <w:r w:rsidRPr="00B6327F">
        <w:rPr>
          <w:b/>
        </w:rPr>
        <w:t>Штанигуртское</w:t>
      </w:r>
      <w:proofErr w:type="spellEnd"/>
      <w:r w:rsidRPr="00B6327F">
        <w:rPr>
          <w:b/>
        </w:rPr>
        <w:t>»                                                               Т.Е. Дорофеева</w:t>
      </w:r>
    </w:p>
    <w:p w:rsidR="00B6327F" w:rsidRPr="00B6327F" w:rsidRDefault="00B6327F" w:rsidP="00B6327F">
      <w:pPr>
        <w:pStyle w:val="a3"/>
        <w:ind w:left="927"/>
        <w:rPr>
          <w:b/>
        </w:rPr>
      </w:pPr>
    </w:p>
    <w:sectPr w:rsidR="00B6327F" w:rsidRPr="00B6327F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45DB8"/>
    <w:multiLevelType w:val="hybridMultilevel"/>
    <w:tmpl w:val="4B22A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F35F2"/>
    <w:multiLevelType w:val="hybridMultilevel"/>
    <w:tmpl w:val="489841BC"/>
    <w:lvl w:ilvl="0" w:tplc="DD3AB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A87"/>
    <w:rsid w:val="00004A2D"/>
    <w:rsid w:val="00121821"/>
    <w:rsid w:val="002662F4"/>
    <w:rsid w:val="00377139"/>
    <w:rsid w:val="00384A87"/>
    <w:rsid w:val="005A1519"/>
    <w:rsid w:val="007B1EE0"/>
    <w:rsid w:val="007E691F"/>
    <w:rsid w:val="009B0398"/>
    <w:rsid w:val="00A55017"/>
    <w:rsid w:val="00AC328A"/>
    <w:rsid w:val="00B61715"/>
    <w:rsid w:val="00B6327F"/>
    <w:rsid w:val="00B7606F"/>
    <w:rsid w:val="00C213AA"/>
    <w:rsid w:val="00CF2F42"/>
    <w:rsid w:val="00DA5A51"/>
    <w:rsid w:val="00DC6F5A"/>
    <w:rsid w:val="00DF69B0"/>
    <w:rsid w:val="00E32239"/>
    <w:rsid w:val="00E461C2"/>
    <w:rsid w:val="00E910A8"/>
    <w:rsid w:val="00E97B28"/>
    <w:rsid w:val="00EB0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139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table" w:styleId="a4">
    <w:name w:val="Table Grid"/>
    <w:basedOn w:val="a1"/>
    <w:uiPriority w:val="59"/>
    <w:rsid w:val="00B76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2011-11-10T05:30:00Z</cp:lastPrinted>
  <dcterms:created xsi:type="dcterms:W3CDTF">2012-05-17T09:58:00Z</dcterms:created>
  <dcterms:modified xsi:type="dcterms:W3CDTF">2012-05-17T09:58:00Z</dcterms:modified>
</cp:coreProperties>
</file>