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37" w:rsidRPr="00AA781D" w:rsidRDefault="00816937" w:rsidP="00816937">
      <w:pPr>
        <w:jc w:val="center"/>
        <w:rPr>
          <w:b/>
          <w:sz w:val="22"/>
          <w:szCs w:val="22"/>
        </w:rPr>
      </w:pPr>
      <w:r w:rsidRPr="00AA781D">
        <w:rPr>
          <w:b/>
          <w:sz w:val="22"/>
          <w:szCs w:val="22"/>
        </w:rPr>
        <w:t>АДМИНИСТРАЦИЯ МУНИ</w:t>
      </w:r>
      <w:r w:rsidR="00AA781D" w:rsidRPr="00AA781D">
        <w:rPr>
          <w:b/>
          <w:sz w:val="22"/>
          <w:szCs w:val="22"/>
        </w:rPr>
        <w:t>ЦИПАЛЬНОГО ОБРАЗОВАНИЯ «ШТАНИГУРТСКОЕ</w:t>
      </w:r>
      <w:r w:rsidRPr="00AA781D">
        <w:rPr>
          <w:b/>
          <w:sz w:val="22"/>
          <w:szCs w:val="22"/>
        </w:rPr>
        <w:t>»</w:t>
      </w:r>
    </w:p>
    <w:p w:rsidR="00816937" w:rsidRPr="00AA781D" w:rsidRDefault="00AA781D" w:rsidP="00816937">
      <w:pPr>
        <w:jc w:val="center"/>
        <w:rPr>
          <w:b/>
          <w:sz w:val="22"/>
          <w:szCs w:val="22"/>
        </w:rPr>
      </w:pPr>
      <w:r w:rsidRPr="00AA781D">
        <w:rPr>
          <w:b/>
          <w:sz w:val="22"/>
          <w:szCs w:val="22"/>
        </w:rPr>
        <w:t>«ШТАНИГУРТ</w:t>
      </w:r>
      <w:r w:rsidR="00816937" w:rsidRPr="00AA781D">
        <w:rPr>
          <w:b/>
          <w:sz w:val="22"/>
          <w:szCs w:val="22"/>
        </w:rPr>
        <w:t>» МУНИЦИПАЛ КЫЛДЫТЭТЛЭН АДМИНИСТРАЦИЕЗ</w:t>
      </w:r>
    </w:p>
    <w:p w:rsidR="00816937" w:rsidRDefault="00816937" w:rsidP="00816937">
      <w:pPr>
        <w:pStyle w:val="1"/>
        <w:jc w:val="center"/>
        <w:rPr>
          <w:sz w:val="24"/>
          <w:szCs w:val="24"/>
        </w:rPr>
      </w:pPr>
    </w:p>
    <w:p w:rsidR="00816937" w:rsidRDefault="00816937" w:rsidP="00816937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sz w:val="24"/>
          <w:szCs w:val="24"/>
        </w:rPr>
      </w:pPr>
    </w:p>
    <w:p w:rsidR="00816937" w:rsidRDefault="00816937" w:rsidP="00816937">
      <w:pPr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816937" w:rsidTr="00626E90">
        <w:tc>
          <w:tcPr>
            <w:tcW w:w="4785" w:type="dxa"/>
          </w:tcPr>
          <w:p w:rsidR="00816937" w:rsidRDefault="00D65AC6" w:rsidP="00626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19 сент</w:t>
            </w:r>
            <w:bookmarkStart w:id="0" w:name="_GoBack"/>
            <w:bookmarkEnd w:id="0"/>
            <w:r w:rsidR="004017E3">
              <w:rPr>
                <w:b/>
                <w:sz w:val="24"/>
                <w:szCs w:val="24"/>
              </w:rPr>
              <w:t xml:space="preserve">ября </w:t>
            </w:r>
            <w:r w:rsidR="00816937">
              <w:rPr>
                <w:b/>
                <w:sz w:val="24"/>
                <w:szCs w:val="24"/>
              </w:rPr>
              <w:t>2016 года</w:t>
            </w:r>
          </w:p>
        </w:tc>
        <w:tc>
          <w:tcPr>
            <w:tcW w:w="4962" w:type="dxa"/>
          </w:tcPr>
          <w:p w:rsidR="00816937" w:rsidRDefault="00D65AC6" w:rsidP="00626E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49.1</w:t>
            </w:r>
          </w:p>
        </w:tc>
      </w:tr>
    </w:tbl>
    <w:p w:rsidR="00816937" w:rsidRDefault="00816937" w:rsidP="00816937">
      <w:pPr>
        <w:rPr>
          <w:sz w:val="24"/>
          <w:szCs w:val="24"/>
        </w:rPr>
      </w:pPr>
    </w:p>
    <w:p w:rsidR="00816937" w:rsidRDefault="00816937" w:rsidP="00AA781D">
      <w:pPr>
        <w:pStyle w:val="5"/>
        <w:keepNext w:val="0"/>
        <w:widowControl w:val="0"/>
        <w:jc w:val="left"/>
        <w:outlineLvl w:val="4"/>
        <w:rPr>
          <w:b w:val="0"/>
          <w:szCs w:val="24"/>
        </w:rPr>
      </w:pP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 xml:space="preserve">Об организации работы учебно-консультационного пункта 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 xml:space="preserve"> при Администрации МО «</w:t>
      </w:r>
      <w:r w:rsidR="00AA781D">
        <w:rPr>
          <w:szCs w:val="24"/>
        </w:rPr>
        <w:t>Штанигуртское</w:t>
      </w:r>
      <w:r>
        <w:rPr>
          <w:szCs w:val="24"/>
        </w:rPr>
        <w:t xml:space="preserve">» 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>по обучению неработающего населения</w:t>
      </w:r>
    </w:p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Pr="00AE73CB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E73CB">
        <w:rPr>
          <w:sz w:val="24"/>
          <w:szCs w:val="24"/>
        </w:rPr>
        <w:t>В соответствии с требованиями Постановления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 об организации обучения населения в области гражданской обороны» и Постановления Администрации муниципального образования «</w:t>
      </w:r>
      <w:proofErr w:type="spellStart"/>
      <w:r w:rsidR="003728BB">
        <w:rPr>
          <w:sz w:val="24"/>
          <w:szCs w:val="24"/>
        </w:rPr>
        <w:t>Штанигуртское</w:t>
      </w:r>
      <w:proofErr w:type="spellEnd"/>
      <w:r w:rsidRPr="00AE73CB">
        <w:rPr>
          <w:sz w:val="24"/>
          <w:szCs w:val="24"/>
        </w:rPr>
        <w:t>» от 20.08.2015 года  № 63 «О создании учебно-консультационных пунктов на территории муниципального образования</w:t>
      </w:r>
      <w:proofErr w:type="gramEnd"/>
      <w:r w:rsidRPr="00AE73CB">
        <w:rPr>
          <w:sz w:val="24"/>
          <w:szCs w:val="24"/>
        </w:rPr>
        <w:t xml:space="preserve"> «</w:t>
      </w:r>
      <w:proofErr w:type="spellStart"/>
      <w:r w:rsidR="003728BB">
        <w:rPr>
          <w:sz w:val="24"/>
          <w:szCs w:val="24"/>
        </w:rPr>
        <w:t>Штанигуртское</w:t>
      </w:r>
      <w:proofErr w:type="spellEnd"/>
      <w:r w:rsidRPr="00AE73CB">
        <w:rPr>
          <w:sz w:val="24"/>
          <w:szCs w:val="24"/>
        </w:rPr>
        <w:t>»:</w:t>
      </w:r>
    </w:p>
    <w:p w:rsidR="00816937" w:rsidRPr="00AE73CB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pStyle w:val="31"/>
        <w:widowControl w:val="0"/>
        <w:spacing w:after="0"/>
        <w:ind w:left="0"/>
        <w:rPr>
          <w:sz w:val="24"/>
          <w:szCs w:val="24"/>
        </w:rPr>
      </w:pPr>
      <w:r w:rsidRPr="00AE73CB">
        <w:rPr>
          <w:sz w:val="24"/>
          <w:szCs w:val="24"/>
        </w:rPr>
        <w:tab/>
        <w:t>1. Назначить инструкторов (консультантов) учебно-консультационного пункта по ГО и ЧС (далее – УКП по ГОЧС) для проведения занятий с неработающим на</w:t>
      </w:r>
      <w:r w:rsidR="003728BB">
        <w:rPr>
          <w:sz w:val="24"/>
          <w:szCs w:val="24"/>
        </w:rPr>
        <w:t xml:space="preserve">селением  библиотекаря  </w:t>
      </w:r>
      <w:proofErr w:type="spellStart"/>
      <w:r w:rsidR="003728BB">
        <w:rPr>
          <w:sz w:val="24"/>
          <w:szCs w:val="24"/>
        </w:rPr>
        <w:t>Штанигуртской</w:t>
      </w:r>
      <w:proofErr w:type="spellEnd"/>
      <w:r w:rsidR="003728BB">
        <w:rPr>
          <w:sz w:val="24"/>
          <w:szCs w:val="24"/>
        </w:rPr>
        <w:t xml:space="preserve"> библиотеки </w:t>
      </w:r>
      <w:proofErr w:type="spellStart"/>
      <w:r w:rsidR="003728BB">
        <w:rPr>
          <w:sz w:val="24"/>
          <w:szCs w:val="24"/>
        </w:rPr>
        <w:t>Ускову</w:t>
      </w:r>
      <w:proofErr w:type="spellEnd"/>
      <w:r w:rsidR="003728BB">
        <w:rPr>
          <w:sz w:val="24"/>
          <w:szCs w:val="24"/>
        </w:rPr>
        <w:t xml:space="preserve"> Т.П.</w:t>
      </w:r>
      <w:r w:rsidRPr="00AE73CB">
        <w:rPr>
          <w:sz w:val="24"/>
          <w:szCs w:val="24"/>
        </w:rPr>
        <w:t xml:space="preserve"> (по согласовани</w:t>
      </w:r>
      <w:r w:rsidR="003728BB">
        <w:rPr>
          <w:sz w:val="24"/>
          <w:szCs w:val="24"/>
        </w:rPr>
        <w:t xml:space="preserve">ю), учителя начальных классов </w:t>
      </w:r>
      <w:proofErr w:type="spellStart"/>
      <w:r w:rsidR="003728BB">
        <w:rPr>
          <w:sz w:val="24"/>
          <w:szCs w:val="24"/>
        </w:rPr>
        <w:t>Штанигуртской</w:t>
      </w:r>
      <w:proofErr w:type="spellEnd"/>
      <w:r w:rsidR="003728BB">
        <w:rPr>
          <w:sz w:val="24"/>
          <w:szCs w:val="24"/>
        </w:rPr>
        <w:t xml:space="preserve"> начальной школы </w:t>
      </w:r>
      <w:proofErr w:type="spellStart"/>
      <w:r w:rsidR="003728BB">
        <w:rPr>
          <w:sz w:val="24"/>
          <w:szCs w:val="24"/>
        </w:rPr>
        <w:t>Корепа</w:t>
      </w:r>
      <w:r w:rsidR="00A00162">
        <w:rPr>
          <w:sz w:val="24"/>
          <w:szCs w:val="24"/>
        </w:rPr>
        <w:t>н</w:t>
      </w:r>
      <w:r w:rsidR="003728BB">
        <w:rPr>
          <w:sz w:val="24"/>
          <w:szCs w:val="24"/>
        </w:rPr>
        <w:t>ову</w:t>
      </w:r>
      <w:proofErr w:type="spellEnd"/>
      <w:r w:rsidR="003728BB">
        <w:rPr>
          <w:sz w:val="24"/>
          <w:szCs w:val="24"/>
        </w:rPr>
        <w:t xml:space="preserve"> О.А.</w:t>
      </w:r>
      <w:r w:rsidRPr="00AE73CB">
        <w:rPr>
          <w:sz w:val="24"/>
          <w:szCs w:val="24"/>
        </w:rPr>
        <w:t xml:space="preserve"> (по согласованию).</w:t>
      </w:r>
    </w:p>
    <w:p w:rsidR="00816937" w:rsidRPr="00AE73CB" w:rsidRDefault="00816937" w:rsidP="00816937">
      <w:pPr>
        <w:pStyle w:val="31"/>
        <w:widowControl w:val="0"/>
        <w:spacing w:after="0"/>
        <w:ind w:left="0"/>
        <w:rPr>
          <w:color w:val="FF0000"/>
          <w:sz w:val="24"/>
          <w:szCs w:val="24"/>
        </w:rPr>
      </w:pPr>
    </w:p>
    <w:p w:rsidR="00816937" w:rsidRPr="00AE73CB" w:rsidRDefault="00816937" w:rsidP="00816937">
      <w:pPr>
        <w:pStyle w:val="2"/>
        <w:widowControl w:val="0"/>
        <w:spacing w:line="240" w:lineRule="auto"/>
        <w:ind w:left="0"/>
        <w:rPr>
          <w:sz w:val="24"/>
          <w:szCs w:val="24"/>
        </w:rPr>
      </w:pPr>
      <w:r w:rsidRPr="00AE73CB">
        <w:rPr>
          <w:sz w:val="24"/>
          <w:szCs w:val="24"/>
        </w:rPr>
        <w:tab/>
        <w:t xml:space="preserve">2. Начальнику УКП по ГОЧС организовать занятия </w:t>
      </w:r>
      <w:proofErr w:type="gramStart"/>
      <w:r w:rsidRPr="00AE73CB">
        <w:rPr>
          <w:sz w:val="24"/>
          <w:szCs w:val="24"/>
        </w:rPr>
        <w:t>согласно распорядка</w:t>
      </w:r>
      <w:proofErr w:type="gramEnd"/>
      <w:r w:rsidRPr="00AE73CB">
        <w:rPr>
          <w:sz w:val="24"/>
          <w:szCs w:val="24"/>
        </w:rPr>
        <w:t xml:space="preserve"> работы УКП, в соответствии с расписанием и графиком дежурства. Систематически вести журнал  учета проведения занятий.</w:t>
      </w:r>
    </w:p>
    <w:p w:rsidR="00816937" w:rsidRPr="00AE73CB" w:rsidRDefault="003728BB" w:rsidP="0081693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3. Учебный год начинать с 01 янва</w:t>
      </w:r>
      <w:r w:rsidR="00A00162">
        <w:rPr>
          <w:sz w:val="24"/>
          <w:szCs w:val="24"/>
        </w:rPr>
        <w:t>ря и окончить 25 ноября</w:t>
      </w:r>
      <w:r w:rsidR="00816937" w:rsidRPr="00AE73CB">
        <w:rPr>
          <w:sz w:val="24"/>
          <w:szCs w:val="24"/>
        </w:rPr>
        <w:t>.</w:t>
      </w:r>
    </w:p>
    <w:p w:rsidR="00816937" w:rsidRPr="00AE73CB" w:rsidRDefault="00816937" w:rsidP="00816937">
      <w:pPr>
        <w:pStyle w:val="a7"/>
        <w:rPr>
          <w:sz w:val="24"/>
          <w:szCs w:val="24"/>
        </w:rPr>
      </w:pPr>
      <w:r w:rsidRPr="00AE73CB">
        <w:rPr>
          <w:sz w:val="24"/>
          <w:szCs w:val="24"/>
        </w:rPr>
        <w:t xml:space="preserve">         4. Во время дежурства на УКП по ГОЧС (</w:t>
      </w:r>
      <w:proofErr w:type="gramStart"/>
      <w:r w:rsidRPr="00AE73CB">
        <w:rPr>
          <w:sz w:val="24"/>
          <w:szCs w:val="24"/>
        </w:rPr>
        <w:t>согласно графика</w:t>
      </w:r>
      <w:proofErr w:type="gramEnd"/>
      <w:r w:rsidRPr="00AE73CB">
        <w:rPr>
          <w:sz w:val="24"/>
          <w:szCs w:val="24"/>
        </w:rPr>
        <w:t xml:space="preserve">) в период прихода граждан для решения различных вопросов проводить консультации по вопросам ГО и ЧС. </w:t>
      </w:r>
    </w:p>
    <w:p w:rsidR="00816937" w:rsidRPr="00AE73CB" w:rsidRDefault="00816937" w:rsidP="00816937">
      <w:pPr>
        <w:pStyle w:val="a7"/>
        <w:rPr>
          <w:sz w:val="24"/>
          <w:szCs w:val="24"/>
        </w:rPr>
      </w:pPr>
      <w:r w:rsidRPr="00AE73CB">
        <w:rPr>
          <w:sz w:val="24"/>
          <w:szCs w:val="24"/>
        </w:rPr>
        <w:t xml:space="preserve">        5. </w:t>
      </w:r>
      <w:proofErr w:type="gramStart"/>
      <w:r w:rsidRPr="00AE73CB">
        <w:rPr>
          <w:sz w:val="24"/>
          <w:szCs w:val="24"/>
        </w:rPr>
        <w:t>Контроль за</w:t>
      </w:r>
      <w:proofErr w:type="gramEnd"/>
      <w:r w:rsidRPr="00AE73CB">
        <w:rPr>
          <w:sz w:val="24"/>
          <w:szCs w:val="24"/>
        </w:rPr>
        <w:t xml:space="preserve"> обучением неработающего населения возложить н</w:t>
      </w:r>
      <w:r w:rsidR="00A00162">
        <w:rPr>
          <w:sz w:val="24"/>
          <w:szCs w:val="24"/>
        </w:rPr>
        <w:t>а начальника УКП  Булатову М.И.</w:t>
      </w:r>
    </w:p>
    <w:p w:rsidR="00816937" w:rsidRPr="00AE73CB" w:rsidRDefault="00816937" w:rsidP="00816937">
      <w:pPr>
        <w:widowControl w:val="0"/>
        <w:ind w:firstLine="709"/>
        <w:rPr>
          <w:sz w:val="24"/>
          <w:szCs w:val="24"/>
        </w:rPr>
      </w:pPr>
    </w:p>
    <w:p w:rsidR="00816937" w:rsidRPr="00AE73CB" w:rsidRDefault="00816937" w:rsidP="00816937">
      <w:pPr>
        <w:pStyle w:val="a7"/>
        <w:ind w:firstLine="709"/>
        <w:rPr>
          <w:sz w:val="24"/>
          <w:szCs w:val="24"/>
        </w:rPr>
      </w:pPr>
    </w:p>
    <w:p w:rsidR="00816937" w:rsidRPr="00AE73CB" w:rsidRDefault="00816937" w:rsidP="00816937">
      <w:pPr>
        <w:rPr>
          <w:b/>
          <w:sz w:val="24"/>
          <w:szCs w:val="24"/>
        </w:rPr>
      </w:pPr>
      <w:r w:rsidRPr="00AE73CB">
        <w:rPr>
          <w:b/>
          <w:sz w:val="24"/>
          <w:szCs w:val="24"/>
        </w:rPr>
        <w:t>Глава муниципального образования</w:t>
      </w:r>
    </w:p>
    <w:p w:rsidR="00816937" w:rsidRPr="00AE73CB" w:rsidRDefault="00A00162" w:rsidP="0081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Штанигуртское</w:t>
      </w:r>
      <w:proofErr w:type="spellEnd"/>
      <w:r w:rsidR="00816937" w:rsidRPr="00AE73CB">
        <w:rPr>
          <w:b/>
          <w:sz w:val="24"/>
          <w:szCs w:val="24"/>
        </w:rPr>
        <w:t xml:space="preserve">»                                                                                 </w:t>
      </w:r>
      <w:proofErr w:type="spellStart"/>
      <w:r w:rsidR="00EC6D29">
        <w:rPr>
          <w:b/>
          <w:sz w:val="24"/>
          <w:szCs w:val="24"/>
        </w:rPr>
        <w:t>Т.Е.Дорофеева</w:t>
      </w:r>
      <w:proofErr w:type="spellEnd"/>
    </w:p>
    <w:p w:rsidR="00816937" w:rsidRPr="00AE73CB" w:rsidRDefault="00816937" w:rsidP="00816937">
      <w:pPr>
        <w:ind w:left="2340" w:hanging="2340"/>
        <w:jc w:val="both"/>
        <w:rPr>
          <w:sz w:val="24"/>
          <w:szCs w:val="24"/>
        </w:rPr>
      </w:pPr>
    </w:p>
    <w:p w:rsidR="00816937" w:rsidRPr="00AE73CB" w:rsidRDefault="00816937" w:rsidP="00816937">
      <w:pPr>
        <w:pStyle w:val="4"/>
        <w:keepNext w:val="0"/>
        <w:widowControl w:val="0"/>
        <w:ind w:firstLine="0"/>
        <w:outlineLvl w:val="3"/>
        <w:rPr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A00162" w:rsidRDefault="00816937" w:rsidP="00816937">
      <w:pPr>
        <w:pStyle w:val="11"/>
        <w:keepNext w:val="0"/>
        <w:widowControl w:val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16937" w:rsidRDefault="00A00162" w:rsidP="00816937">
      <w:pPr>
        <w:pStyle w:val="11"/>
        <w:keepNext w:val="0"/>
        <w:widowControl w:val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816937">
        <w:rPr>
          <w:b/>
          <w:sz w:val="24"/>
          <w:szCs w:val="24"/>
        </w:rPr>
        <w:t>Утверждаю: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A00162">
        <w:rPr>
          <w:sz w:val="24"/>
          <w:szCs w:val="24"/>
        </w:rPr>
        <w:t xml:space="preserve">            Глава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              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EC6D29">
        <w:rPr>
          <w:sz w:val="24"/>
          <w:szCs w:val="24"/>
        </w:rPr>
        <w:t>Т.Е.Дорофеева</w:t>
      </w:r>
      <w:proofErr w:type="spellEnd"/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16937" w:rsidRDefault="00816937" w:rsidP="00816937"/>
    <w:p w:rsidR="00816937" w:rsidRDefault="00816937" w:rsidP="00816937"/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РАСПОРЯДОК</w:t>
      </w:r>
    </w:p>
    <w:p w:rsidR="00816937" w:rsidRDefault="00816937" w:rsidP="00816937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работы учебно-консультационного пункта по ГОЧС</w:t>
      </w:r>
    </w:p>
    <w:p w:rsidR="00816937" w:rsidRDefault="00816937" w:rsidP="00816937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при Администрации МО «</w:t>
      </w:r>
      <w:proofErr w:type="spellStart"/>
      <w:r w:rsidR="00A00162">
        <w:rPr>
          <w:szCs w:val="24"/>
        </w:rPr>
        <w:t>Штанигуртское</w:t>
      </w:r>
      <w:proofErr w:type="spellEnd"/>
      <w:r>
        <w:rPr>
          <w:szCs w:val="24"/>
        </w:rPr>
        <w:t>»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4394"/>
        <w:gridCol w:w="1701"/>
      </w:tblGrid>
      <w:tr w:rsidR="00816937" w:rsidTr="00626E90">
        <w:tc>
          <w:tcPr>
            <w:tcW w:w="851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816937" w:rsidRDefault="00816937" w:rsidP="00626E90">
            <w:pPr>
              <w:pStyle w:val="21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39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701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816937" w:rsidTr="00626E90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394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394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394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10.00 до 12.00</w:t>
            </w:r>
          </w:p>
        </w:tc>
        <w:tc>
          <w:tcPr>
            <w:tcW w:w="170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394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10.00 до 12.00</w:t>
            </w:r>
          </w:p>
        </w:tc>
        <w:tc>
          <w:tcPr>
            <w:tcW w:w="170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394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9.00 до 11.00</w:t>
            </w:r>
          </w:p>
        </w:tc>
        <w:tc>
          <w:tcPr>
            <w:tcW w:w="170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УКП по ГОЧС                                                       </w:t>
      </w:r>
      <w:proofErr w:type="spellStart"/>
      <w:r w:rsidR="00A00162">
        <w:rPr>
          <w:b/>
          <w:sz w:val="24"/>
          <w:szCs w:val="24"/>
        </w:rPr>
        <w:t>М.И.Булатова</w:t>
      </w:r>
      <w:proofErr w:type="spellEnd"/>
    </w:p>
    <w:p w:rsidR="00816937" w:rsidRDefault="00816937" w:rsidP="00816937">
      <w:pPr>
        <w:pStyle w:val="a7"/>
        <w:ind w:firstLine="720"/>
        <w:rPr>
          <w:sz w:val="24"/>
          <w:szCs w:val="24"/>
        </w:rPr>
      </w:pPr>
    </w:p>
    <w:p w:rsidR="00816937" w:rsidRDefault="00816937" w:rsidP="00816937">
      <w:pPr>
        <w:pStyle w:val="3"/>
        <w:widowControl w:val="0"/>
      </w:pPr>
    </w:p>
    <w:p w:rsidR="00816937" w:rsidRDefault="00816937" w:rsidP="00816937">
      <w:pPr>
        <w:pStyle w:val="4"/>
        <w:keepNext w:val="0"/>
        <w:widowControl w:val="0"/>
        <w:ind w:left="720" w:firstLine="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rPr>
          <w:sz w:val="22"/>
          <w:szCs w:val="22"/>
        </w:rPr>
      </w:pPr>
    </w:p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0016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Глава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              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="00EC6D29">
        <w:rPr>
          <w:sz w:val="24"/>
          <w:szCs w:val="24"/>
        </w:rPr>
        <w:t>Т.Е.Дорофеева</w:t>
      </w:r>
      <w:proofErr w:type="spellEnd"/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16937" w:rsidRDefault="00816937" w:rsidP="00816937">
      <w:pPr>
        <w:widowControl w:val="0"/>
        <w:ind w:left="5664"/>
        <w:jc w:val="right"/>
        <w:rPr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дежурства по учебно-консультационному пункту по ГОЧС при Администрации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его сотрудников и других привлекаемых лиц </w:t>
      </w:r>
    </w:p>
    <w:p w:rsidR="00816937" w:rsidRDefault="00816937" w:rsidP="00816937">
      <w:pPr>
        <w:rPr>
          <w:sz w:val="24"/>
          <w:szCs w:val="24"/>
        </w:rPr>
      </w:pP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7"/>
        <w:gridCol w:w="3689"/>
        <w:gridCol w:w="2695"/>
      </w:tblGrid>
      <w:tr w:rsidR="00816937" w:rsidTr="00626E90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7" w:type="dxa"/>
            <w:vAlign w:val="center"/>
          </w:tcPr>
          <w:p w:rsidR="00816937" w:rsidRDefault="00816937" w:rsidP="00626E90">
            <w:pPr>
              <w:pStyle w:val="21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68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69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Дни работы</w:t>
            </w:r>
          </w:p>
        </w:tc>
      </w:tr>
      <w:tr w:rsidR="00816937" w:rsidTr="00626E90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7" w:type="dxa"/>
            <w:vAlign w:val="center"/>
          </w:tcPr>
          <w:p w:rsidR="00816937" w:rsidRDefault="00A00162" w:rsidP="00626E90">
            <w:pPr>
              <w:pStyle w:val="33"/>
              <w:keepNext w:val="0"/>
              <w:widowControl w:val="0"/>
              <w:spacing w:line="276" w:lineRule="auto"/>
              <w:outlineLvl w:val="2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Булатова М.И.</w:t>
            </w:r>
          </w:p>
        </w:tc>
        <w:tc>
          <w:tcPr>
            <w:tcW w:w="368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– эксперт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среда, пятница</w:t>
            </w:r>
          </w:p>
        </w:tc>
      </w:tr>
      <w:tr w:rsidR="00816937" w:rsidTr="00626E90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7" w:type="dxa"/>
            <w:vAlign w:val="center"/>
          </w:tcPr>
          <w:p w:rsidR="00816937" w:rsidRDefault="00A00162" w:rsidP="00626E90">
            <w:pPr>
              <w:pStyle w:val="11"/>
              <w:keepNext w:val="0"/>
              <w:widowControl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Перевощикова О.В.</w:t>
            </w:r>
          </w:p>
        </w:tc>
        <w:tc>
          <w:tcPr>
            <w:tcW w:w="3689" w:type="dxa"/>
            <w:vAlign w:val="center"/>
          </w:tcPr>
          <w:p w:rsidR="00816937" w:rsidRDefault="00816937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делопроизводитель</w:t>
            </w:r>
          </w:p>
        </w:tc>
        <w:tc>
          <w:tcPr>
            <w:tcW w:w="269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Вторник, четверг</w:t>
            </w:r>
          </w:p>
        </w:tc>
      </w:tr>
    </w:tbl>
    <w:p w:rsidR="00816937" w:rsidRDefault="00816937" w:rsidP="00816937">
      <w:pPr>
        <w:widowControl w:val="0"/>
        <w:jc w:val="both"/>
        <w:rPr>
          <w:sz w:val="24"/>
          <w:szCs w:val="24"/>
        </w:rPr>
      </w:pPr>
    </w:p>
    <w:p w:rsidR="00816937" w:rsidRDefault="00816937" w:rsidP="00816937">
      <w:pPr>
        <w:widowControl w:val="0"/>
        <w:jc w:val="both"/>
        <w:rPr>
          <w:sz w:val="24"/>
          <w:szCs w:val="24"/>
        </w:rPr>
      </w:pPr>
    </w:p>
    <w:p w:rsidR="00816937" w:rsidRDefault="00816937" w:rsidP="00816937">
      <w:pPr>
        <w:widowControl w:val="0"/>
        <w:jc w:val="both"/>
        <w:rPr>
          <w:sz w:val="24"/>
          <w:szCs w:val="24"/>
        </w:rPr>
      </w:pPr>
    </w:p>
    <w:p w:rsidR="00816937" w:rsidRDefault="00816937" w:rsidP="00816937">
      <w:pPr>
        <w:pStyle w:val="a7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УКП по ГОЧС                                       </w:t>
      </w:r>
      <w:proofErr w:type="spellStart"/>
      <w:r w:rsidR="00A00162">
        <w:rPr>
          <w:b/>
          <w:sz w:val="24"/>
          <w:szCs w:val="24"/>
        </w:rPr>
        <w:t>М.И.Булатова</w:t>
      </w:r>
      <w:proofErr w:type="spellEnd"/>
    </w:p>
    <w:p w:rsidR="00816937" w:rsidRDefault="00816937" w:rsidP="00816937"/>
    <w:p w:rsidR="00816937" w:rsidRDefault="00816937" w:rsidP="00816937"/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05160C" w:rsidRDefault="0005160C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A0016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Глава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              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A00162">
        <w:rPr>
          <w:sz w:val="24"/>
          <w:szCs w:val="24"/>
        </w:rPr>
        <w:t xml:space="preserve">                 </w:t>
      </w:r>
      <w:proofErr w:type="spellStart"/>
      <w:r w:rsidR="00EC6D29">
        <w:rPr>
          <w:sz w:val="24"/>
          <w:szCs w:val="24"/>
        </w:rPr>
        <w:t>Т.Е.Дорофеева</w:t>
      </w:r>
      <w:proofErr w:type="spellEnd"/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учета занятий по гражданской обороне и защите от чрезвычайных ситуаций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2016 год </w:t>
      </w:r>
    </w:p>
    <w:p w:rsidR="00816937" w:rsidRDefault="00816937" w:rsidP="00816937">
      <w:pPr>
        <w:widowControl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Учебная группа №1</w:t>
      </w:r>
      <w:r w:rsidR="00A00162">
        <w:rPr>
          <w:sz w:val="24"/>
          <w:szCs w:val="24"/>
          <w:u w:val="single"/>
        </w:rPr>
        <w:t xml:space="preserve"> </w:t>
      </w:r>
      <w:proofErr w:type="gramStart"/>
      <w:r w:rsidR="00A00162">
        <w:rPr>
          <w:sz w:val="24"/>
          <w:szCs w:val="24"/>
          <w:u w:val="single"/>
        </w:rPr>
        <w:t xml:space="preserve">( </w:t>
      </w:r>
      <w:proofErr w:type="gramEnd"/>
      <w:r w:rsidR="00A00162">
        <w:rPr>
          <w:sz w:val="24"/>
          <w:szCs w:val="24"/>
          <w:u w:val="single"/>
        </w:rPr>
        <w:t xml:space="preserve">ул. </w:t>
      </w:r>
      <w:proofErr w:type="spellStart"/>
      <w:r w:rsidR="00A00162">
        <w:rPr>
          <w:sz w:val="24"/>
          <w:szCs w:val="24"/>
          <w:u w:val="single"/>
        </w:rPr>
        <w:t>Глазовская</w:t>
      </w:r>
      <w:proofErr w:type="spellEnd"/>
      <w:r w:rsidR="00A00162">
        <w:rPr>
          <w:sz w:val="24"/>
          <w:szCs w:val="24"/>
          <w:u w:val="single"/>
        </w:rPr>
        <w:t>, ул. Молодежная</w:t>
      </w:r>
      <w:r>
        <w:rPr>
          <w:sz w:val="24"/>
          <w:szCs w:val="24"/>
          <w:u w:val="single"/>
        </w:rPr>
        <w:t>)</w:t>
      </w:r>
    </w:p>
    <w:p w:rsidR="00816937" w:rsidRDefault="00816937" w:rsidP="0081693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учебной группы)</w:t>
      </w:r>
    </w:p>
    <w:p w:rsidR="00816937" w:rsidRDefault="00816937" w:rsidP="0081693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Рук</w:t>
      </w:r>
      <w:r w:rsidR="00A00162">
        <w:rPr>
          <w:sz w:val="24"/>
          <w:szCs w:val="24"/>
        </w:rPr>
        <w:t xml:space="preserve">оводитель группы  </w:t>
      </w:r>
      <w:proofErr w:type="spellStart"/>
      <w:r w:rsidR="00A00162">
        <w:rPr>
          <w:sz w:val="24"/>
          <w:szCs w:val="24"/>
        </w:rPr>
        <w:t>М.И.Булатова</w:t>
      </w:r>
      <w:proofErr w:type="spellEnd"/>
    </w:p>
    <w:p w:rsidR="00816937" w:rsidRDefault="00816937" w:rsidP="00816937">
      <w:pPr>
        <w:pStyle w:val="11"/>
        <w:keepNext w:val="0"/>
        <w:widowControl w:val="0"/>
        <w:rPr>
          <w:sz w:val="24"/>
          <w:szCs w:val="24"/>
        </w:rPr>
      </w:pP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Учет посещаемости занятий:</w:t>
      </w:r>
    </w:p>
    <w:p w:rsidR="00816937" w:rsidRDefault="00816937" w:rsidP="00816937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1935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 w:rsidR="00816937" w:rsidTr="00626E90">
        <w:trPr>
          <w:cantSplit/>
        </w:trPr>
        <w:tc>
          <w:tcPr>
            <w:tcW w:w="900" w:type="dxa"/>
            <w:tcBorders>
              <w:bottom w:val="nil"/>
            </w:tcBorders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35" w:type="dxa"/>
            <w:vMerge w:val="restart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 и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инициалы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обучаемого</w:t>
            </w:r>
          </w:p>
        </w:tc>
        <w:tc>
          <w:tcPr>
            <w:tcW w:w="7088" w:type="dxa"/>
            <w:gridSpan w:val="14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16937" w:rsidTr="00626E90">
        <w:trPr>
          <w:cantSplit/>
          <w:trHeight w:val="660"/>
        </w:trPr>
        <w:tc>
          <w:tcPr>
            <w:tcW w:w="900" w:type="dxa"/>
            <w:tcBorders>
              <w:top w:val="nil"/>
            </w:tcBorders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vMerge/>
            <w:vAlign w:val="center"/>
          </w:tcPr>
          <w:p w:rsidR="00816937" w:rsidRDefault="00816937" w:rsidP="00626E9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/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A00162">
        <w:rPr>
          <w:sz w:val="24"/>
          <w:szCs w:val="24"/>
        </w:rPr>
        <w:t xml:space="preserve">     Глава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              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EC6D29">
        <w:rPr>
          <w:sz w:val="24"/>
          <w:szCs w:val="24"/>
        </w:rPr>
        <w:t>Т.Е.Дорофеева</w:t>
      </w:r>
      <w:proofErr w:type="spellEnd"/>
    </w:p>
    <w:p w:rsidR="00816937" w:rsidRDefault="00816937" w:rsidP="00816937">
      <w:pPr>
        <w:pStyle w:val="a5"/>
        <w:widowControl w:val="0"/>
        <w:rPr>
          <w:sz w:val="24"/>
          <w:szCs w:val="24"/>
        </w:rPr>
      </w:pPr>
    </w:p>
    <w:p w:rsidR="00816937" w:rsidRDefault="00816937" w:rsidP="00816937">
      <w:pPr>
        <w:pStyle w:val="a5"/>
        <w:widowControl w:val="0"/>
        <w:rPr>
          <w:sz w:val="24"/>
          <w:szCs w:val="24"/>
        </w:rPr>
      </w:pPr>
      <w:r>
        <w:rPr>
          <w:sz w:val="24"/>
          <w:szCs w:val="24"/>
        </w:rPr>
        <w:t>ПРИМЕРНАЯ ПРОГРАММА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подготовки неработающего населения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гражданской обороне и действиям в чрезвычайных ситуациях</w:t>
      </w:r>
    </w:p>
    <w:p w:rsidR="00816937" w:rsidRDefault="00816937" w:rsidP="00816937">
      <w:pPr>
        <w:widowControl w:val="0"/>
        <w:jc w:val="both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Настоящая программа предназначена для обучения неработающего населения действиям в чрезвычайных ситуациях мирного и военного времени.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2. Целью программы является обучение неработающего населения практическим навыкам безопасного поведения в различных чрезвычайных ситуациях с учетом специфических особенностей (административных и экономических) региона и муниципального образования.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3. Подготовка населения, не занятого в сферах производства и обслуживания осуществляется путем периодического проведения с ними бесед, лекций, просмотров кино-, видеофильмов на учебно-консультационных пунктах по ГО и ЧС.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Важной формой обучения этой категории населения является самостоятельное изучение пособий, памяток, листовок и  буклетов, прослушивание радиопередач и просмотр телепрограмм по вопросам защиты от чрезвычайных ситуаций. 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в чрезвычайных ситуациях.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Для проведения занятий создаются учебные группы (по 10-15 человек). В каждой группе должен быть старший, который отвечает за оповещение и сбор людей, он же ведет журнал (лист) учета. 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инструкторами (консультантами) УКП по ГОЧС, которые прошли подготовку на курсах ГО или в учебно-методическом центре по ГО, ЧС и ПБ по соответствующему разделу программы.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Инструктора (консультанты) учебно-консультационных пунктов по ГО и ЧС ежегодно назначаются приказами руководителей жилищно-</w:t>
      </w:r>
      <w:proofErr w:type="spellStart"/>
      <w:r>
        <w:rPr>
          <w:sz w:val="24"/>
          <w:szCs w:val="24"/>
        </w:rPr>
        <w:t>эксплутационных</w:t>
      </w:r>
      <w:proofErr w:type="spellEnd"/>
      <w:r>
        <w:rPr>
          <w:sz w:val="24"/>
          <w:szCs w:val="24"/>
        </w:rPr>
        <w:t xml:space="preserve"> органов, администраций муниципальных образований, организаций и учреждений из числа инженерно-технических, педагогических и других работников, наиболее подготовленных по вопросам ГО и ЧС.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медицинским темам, а также по проблемам психологической подготовки проводят соответствующие специалисты.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Занятия проводятся в помещении учебно-консультационного пункта 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обучения. На занятиях следует проводить дискуссии, обучающие игры, использовать диапозитивы, учебные фильмы, видео- и аудиоматериалы.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proofErr w:type="gramStart"/>
      <w:r>
        <w:rPr>
          <w:sz w:val="24"/>
          <w:szCs w:val="24"/>
        </w:rPr>
        <w:t>При проведении занятий серьезное внимание уделять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  <w:proofErr w:type="gramEnd"/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Основным планирующим документом является расписание занятий (консультаций), составленное из расчета </w:t>
      </w:r>
      <w:r>
        <w:rPr>
          <w:b/>
          <w:sz w:val="24"/>
          <w:szCs w:val="24"/>
        </w:rPr>
        <w:t>14 часов на учебный год</w:t>
      </w:r>
      <w:r>
        <w:rPr>
          <w:sz w:val="24"/>
          <w:szCs w:val="24"/>
        </w:rPr>
        <w:t>. Темы занятий и количество часов на их изучение определяются с учетом местных условий и степени подготовленности обучаемых.</w:t>
      </w:r>
    </w:p>
    <w:p w:rsidR="00816937" w:rsidRDefault="00816937" w:rsidP="00816937">
      <w:pPr>
        <w:pStyle w:val="a3"/>
        <w:jc w:val="both"/>
      </w:pPr>
      <w:r>
        <w:rPr>
          <w:b/>
        </w:rPr>
        <w:tab/>
        <w:t xml:space="preserve">8. В результате обучения население, не занятое в сфере производства и сфере обслуживания, </w:t>
      </w:r>
      <w:r>
        <w:rPr>
          <w:b/>
          <w:u w:val="single"/>
        </w:rPr>
        <w:t>должно знать</w:t>
      </w:r>
      <w:r>
        <w:rPr>
          <w:b/>
        </w:rPr>
        <w:t>:</w:t>
      </w:r>
    </w:p>
    <w:p w:rsidR="00816937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  <w:rPr>
          <w:b/>
        </w:rPr>
      </w:pPr>
      <w:r>
        <w:rPr>
          <w:b/>
        </w:rPr>
        <w:lastRenderedPageBreak/>
        <w:t>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катастроф;</w:t>
      </w:r>
    </w:p>
    <w:p w:rsidR="00816937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  <w:rPr>
          <w:b/>
        </w:rPr>
      </w:pPr>
      <w:r>
        <w:rPr>
          <w:b/>
        </w:rPr>
        <w:t>порядок действий по сигналу “Внимание, Всем!” и другим речевым сообщениям органов управления ГО и ЧС на местах;</w:t>
      </w:r>
    </w:p>
    <w:p w:rsidR="00816937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  <w:rPr>
          <w:b/>
        </w:rPr>
      </w:pPr>
      <w:r>
        <w:rPr>
          <w:b/>
        </w:rPr>
        <w:t xml:space="preserve">правила поведения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проведение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эвакомероприятий</w:t>
      </w:r>
      <w:proofErr w:type="spellEnd"/>
      <w:r>
        <w:rPr>
          <w:b/>
        </w:rPr>
        <w:t xml:space="preserve"> в ЧС мирного и военного времени.</w:t>
      </w:r>
    </w:p>
    <w:p w:rsidR="00816937" w:rsidRDefault="00816937" w:rsidP="00816937">
      <w:pPr>
        <w:pStyle w:val="a3"/>
        <w:tabs>
          <w:tab w:val="left" w:pos="360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t>уметь:</w:t>
      </w:r>
    </w:p>
    <w:p w:rsidR="00816937" w:rsidRDefault="00816937" w:rsidP="00816937">
      <w:pPr>
        <w:numPr>
          <w:ilvl w:val="0"/>
          <w:numId w:val="1"/>
        </w:numPr>
        <w:tabs>
          <w:tab w:val="left" w:pos="-709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индивидуальными и коллективными  средствами защиты и изготовлять простейшие средства защиты органов дыхания и кожи;</w:t>
      </w:r>
    </w:p>
    <w:p w:rsidR="00816937" w:rsidRDefault="00816937" w:rsidP="00816937">
      <w:pPr>
        <w:pStyle w:val="a3"/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</w:pPr>
      <w:r>
        <w:rPr>
          <w:b/>
        </w:rPr>
        <w:t>правильно действовать по сигналу “Внимание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>сем!” и другим речевым сообщениям органов управления по делам ГО и ЧС в условиях стихийных бедствий, аварий и катастроф;</w:t>
      </w:r>
    </w:p>
    <w:p w:rsidR="00816937" w:rsidRDefault="00816937" w:rsidP="00816937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:rsidR="00816937" w:rsidRDefault="00816937" w:rsidP="00816937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защитить детей и обеспечить безопасность при выполнении мероприятий ГО.</w:t>
      </w:r>
    </w:p>
    <w:p w:rsidR="00816937" w:rsidRDefault="00816937" w:rsidP="00816937">
      <w:pPr>
        <w:pStyle w:val="a3"/>
        <w:ind w:firstLine="705"/>
        <w:jc w:val="both"/>
      </w:pPr>
      <w:r>
        <w:rPr>
          <w:b/>
        </w:rPr>
        <w:t xml:space="preserve">9. </w:t>
      </w:r>
      <w:proofErr w:type="gramStart"/>
      <w:r>
        <w:rPr>
          <w:b/>
        </w:rPr>
        <w:t>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</w:t>
      </w:r>
      <w:proofErr w:type="gramEnd"/>
      <w:r>
        <w:rPr>
          <w:b/>
        </w:rPr>
        <w:t xml:space="preserve">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Рекомендуемая тематика и расчет часов учебных занятий:</w:t>
      </w:r>
    </w:p>
    <w:p w:rsidR="00816937" w:rsidRDefault="00816937" w:rsidP="00816937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3"/>
        <w:gridCol w:w="1417"/>
        <w:gridCol w:w="1276"/>
      </w:tblGrid>
      <w:tr w:rsidR="00816937" w:rsidTr="00626E90">
        <w:tc>
          <w:tcPr>
            <w:tcW w:w="567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ind w:left="-108" w:right="-10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№</w:t>
            </w:r>
          </w:p>
          <w:p w:rsidR="00816937" w:rsidRDefault="00816937" w:rsidP="00626E90">
            <w:pPr>
              <w:pStyle w:val="a3"/>
              <w:widowControl w:val="0"/>
              <w:spacing w:line="276" w:lineRule="auto"/>
              <w:ind w:left="-108" w:right="-101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val="en-US" w:eastAsia="en-US"/>
              </w:rPr>
              <w:t>/</w:t>
            </w:r>
            <w:r>
              <w:rPr>
                <w:i/>
                <w:lang w:eastAsia="en-US"/>
              </w:rPr>
              <w:t>п</w:t>
            </w:r>
          </w:p>
        </w:tc>
        <w:tc>
          <w:tcPr>
            <w:tcW w:w="6663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темы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ind w:lef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 час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Обязанности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Средства коллективной и индивидуальной защиты населения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и химически опасных объектах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защитных свойств дома (квартиры) от </w:t>
            </w:r>
            <w:r>
              <w:rPr>
                <w:b/>
                <w:lang w:eastAsia="en-US"/>
              </w:rPr>
              <w:lastRenderedPageBreak/>
              <w:t xml:space="preserve">проникновения радиоактивной пыли и </w:t>
            </w:r>
            <w:proofErr w:type="gramStart"/>
            <w:r>
              <w:rPr>
                <w:b/>
                <w:lang w:eastAsia="en-US"/>
              </w:rPr>
              <w:t>аварийно-химически</w:t>
            </w:r>
            <w:proofErr w:type="gramEnd"/>
            <w:r>
              <w:rPr>
                <w:b/>
                <w:lang w:eastAsia="en-US"/>
              </w:rPr>
              <w:t xml:space="preserve"> опасных веществ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Медицинские средства индивидуальной защиты населения.</w:t>
            </w:r>
          </w:p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Оказание первой медицинской помощи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Защита продуктов питания, фуража, воды от заражения 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Правила поведения населения при проведении изоляционно-ограниченных мероприятий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:rsidR="00816937" w:rsidRDefault="00816937" w:rsidP="00816937">
      <w:pPr>
        <w:pStyle w:val="a3"/>
        <w:widowControl w:val="0"/>
        <w:rPr>
          <w:i/>
          <w:u w:val="single"/>
        </w:rPr>
      </w:pPr>
    </w:p>
    <w:p w:rsidR="00816937" w:rsidRDefault="00816937" w:rsidP="00816937">
      <w:pPr>
        <w:pStyle w:val="a3"/>
        <w:widowControl w:val="0"/>
        <w:rPr>
          <w:i/>
          <w:u w:val="single"/>
        </w:rPr>
      </w:pPr>
      <w:r>
        <w:rPr>
          <w:i/>
          <w:u w:val="single"/>
        </w:rPr>
        <w:t>Содержание тем занятий:</w:t>
      </w:r>
    </w:p>
    <w:p w:rsidR="00816937" w:rsidRDefault="00816937" w:rsidP="00816937">
      <w:pPr>
        <w:pStyle w:val="a3"/>
        <w:widowControl w:val="0"/>
        <w:rPr>
          <w:i/>
          <w:u w:val="single"/>
        </w:rPr>
      </w:pPr>
    </w:p>
    <w:p w:rsidR="00816937" w:rsidRDefault="00816937" w:rsidP="00816937">
      <w:pPr>
        <w:pStyle w:val="a3"/>
        <w:widowControl w:val="0"/>
        <w:ind w:firstLine="720"/>
        <w:jc w:val="both"/>
      </w:pPr>
      <w:r>
        <w:t>Тема 1</w:t>
      </w:r>
      <w:r>
        <w:rPr>
          <w:i/>
        </w:rPr>
        <w:t xml:space="preserve">. </w:t>
      </w:r>
      <w:r>
        <w:t>Обязанности и населения в области гражданской обороны и защиты от чрезвычайных ситуаций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Гуманитарный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– условие подготовки их к умелой и эффективной защите в чрезвычайных ситуациях. Основные обязанности населения в выполнении мероприятий РСЧС и ГО.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2.</w:t>
      </w:r>
      <w:r>
        <w:rPr>
          <w:b/>
        </w:rPr>
        <w:t xml:space="preserve"> </w:t>
      </w:r>
      <w:r>
        <w:t xml:space="preserve">Оповещение населения о чрезвычайных ситуациях. Действия населения по предупредительному сигналу «Внимание всем!» </w:t>
      </w:r>
    </w:p>
    <w:p w:rsidR="00816937" w:rsidRDefault="00816937" w:rsidP="00816937">
      <w:pPr>
        <w:pStyle w:val="a3"/>
        <w:widowControl w:val="0"/>
        <w:jc w:val="both"/>
      </w:pPr>
      <w:r>
        <w:tab/>
      </w:r>
      <w:r>
        <w:rPr>
          <w:b/>
        </w:rPr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авариях, стихийных бедствиях и т. д.</w:t>
      </w:r>
    </w:p>
    <w:p w:rsidR="00816937" w:rsidRDefault="00816937" w:rsidP="00816937">
      <w:pPr>
        <w:pStyle w:val="a3"/>
        <w:widowControl w:val="0"/>
        <w:jc w:val="both"/>
        <w:rPr>
          <w:b/>
        </w:rPr>
      </w:pPr>
      <w:r>
        <w:rPr>
          <w:b/>
        </w:rPr>
        <w:tab/>
        <w:t>Отработка практических действий по сигналу «Внимание всем!» при нахождении дома, на улице, в общественном месте и городском транспорте.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3. Действия населения при стихийных бедствиях, авариях и катастрофах. Ведение спасательных  и других неотложных работ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 xml:space="preserve"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 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Характеристика возможных производственных аварий на объектах экономики. Анализ последствий применения в производстве пожарных, взрывоопасных, легковоспламеняющихся газов, жидкостей и материалов.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Действия населения по обеспечению успешного проведения спасательных работ. Меры безопасности при выполнении спасательных работ.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4. Действия населения при обеззараживании территорий, зданий и сооружений, рабочих мест и обуви. Санитарная  обработка людей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>Понятие о дезактивац</w:t>
      </w:r>
      <w:proofErr w:type="gramStart"/>
      <w:r>
        <w:rPr>
          <w:b/>
        </w:rPr>
        <w:t>ии и ее</w:t>
      </w:r>
      <w:proofErr w:type="gramEnd"/>
      <w:r>
        <w:rPr>
          <w:b/>
        </w:rPr>
        <w:t xml:space="preserve"> назначение. Дезактивация территории объекта, двора, улицы, прохода, оборудования.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 xml:space="preserve">Действия по дезактивации квартиры, мебели, одежды, обуви и личных вещей. </w:t>
      </w:r>
      <w:r>
        <w:rPr>
          <w:b/>
        </w:rPr>
        <w:lastRenderedPageBreak/>
        <w:t>Проверка полноты дезактивации.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Меры безопасности при обеззараживании.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Полная санитарная обработка людей.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5. Действия населения в зонах радиоактивного загрязнения. Режимы радиационной защиты и поведения населения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Режимы радиационной защиты. Использование средств коллективной и индивидуальной защиты в зонах радиоактивного загрязнения. Применение радиозащитных средств из аптечки индивидуальной (АИ-2).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Правила приема пищи в зонах радиоактивного загрязнения. Эвакуация населения из опасных зон.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6. Средства коллективной и  индивидуальной защиты населения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 xml:space="preserve"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укрытия простейшего типа. Строительство, содержание и приведение в готовность защитных сооружений. 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 xml:space="preserve">Назначение, устройство и подбор фильтрующих противогазов, респираторов и правила пользования ими. Противогазы ГП – 5, ГП – 7. Простейшие средства защиты органов дыхания и кожи, их защитные свойства, порядок изготовления и пользования. 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7. Порядок заполнения защитных сооружений и пребывание в них.</w:t>
      </w:r>
      <w:r>
        <w:rPr>
          <w:b/>
        </w:rPr>
        <w:t xml:space="preserve"> </w:t>
      </w:r>
      <w:r>
        <w:t>Порядок эвакуации из защитных сооружений. Особенности использования их при авариях на радиационн</w:t>
      </w:r>
      <w:proofErr w:type="gramStart"/>
      <w:r>
        <w:t>о-</w:t>
      </w:r>
      <w:proofErr w:type="gramEnd"/>
      <w:r>
        <w:t xml:space="preserve"> и химически опасных объектах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 xml:space="preserve">Особенности использования их при авариях на </w:t>
      </w:r>
      <w:proofErr w:type="spellStart"/>
      <w:r>
        <w:rPr>
          <w:b/>
        </w:rPr>
        <w:t>радиационно</w:t>
      </w:r>
      <w:proofErr w:type="spellEnd"/>
      <w:r>
        <w:rPr>
          <w:b/>
        </w:rPr>
        <w:t xml:space="preserve"> и химически опасных объектах.</w:t>
      </w:r>
    </w:p>
    <w:p w:rsidR="00816937" w:rsidRDefault="00816937" w:rsidP="00816937">
      <w:pPr>
        <w:pStyle w:val="a3"/>
        <w:widowControl w:val="0"/>
        <w:jc w:val="both"/>
        <w:rPr>
          <w:b/>
        </w:rPr>
      </w:pPr>
      <w:r>
        <w:rPr>
          <w:b/>
        </w:rPr>
        <w:tab/>
        <w:t>Размещение людей по указанию коменданта (старшего) по сооружению. Размещение лиц, прибывающих с детьми.</w:t>
      </w:r>
    </w:p>
    <w:p w:rsidR="00816937" w:rsidRDefault="00816937" w:rsidP="00816937">
      <w:pPr>
        <w:pStyle w:val="a3"/>
        <w:widowControl w:val="0"/>
        <w:jc w:val="both"/>
        <w:rPr>
          <w:b/>
        </w:rPr>
      </w:pPr>
      <w:r>
        <w:rPr>
          <w:b/>
        </w:rPr>
        <w:tab/>
        <w:t>Соблюдение в защитных сооружениях установленного режима и порядка. Выполнение Порядка выхода из убежищ и укрытий на зараженную поверхность.</w:t>
      </w:r>
    </w:p>
    <w:p w:rsidR="00816937" w:rsidRDefault="00816937" w:rsidP="00816937">
      <w:pPr>
        <w:pStyle w:val="a3"/>
        <w:widowControl w:val="0"/>
        <w:jc w:val="both"/>
        <w:rPr>
          <w:b/>
        </w:rPr>
      </w:pPr>
      <w:r>
        <w:rPr>
          <w:b/>
        </w:rPr>
        <w:tab/>
        <w:t xml:space="preserve">Особенности использования защитных сооружений при авариях на </w:t>
      </w:r>
      <w:proofErr w:type="spellStart"/>
      <w:r>
        <w:rPr>
          <w:b/>
        </w:rPr>
        <w:t>радиационно</w:t>
      </w:r>
      <w:proofErr w:type="spellEnd"/>
      <w:r>
        <w:rPr>
          <w:b/>
        </w:rPr>
        <w:t xml:space="preserve"> и химически опасных объектах.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 xml:space="preserve">Тема 8. Повышение защитных свойств дома (квартиры) от проникновения радиоактивной пыли и </w:t>
      </w:r>
      <w:proofErr w:type="gramStart"/>
      <w:r>
        <w:t>аварийно-химически</w:t>
      </w:r>
      <w:proofErr w:type="gramEnd"/>
      <w:r>
        <w:t xml:space="preserve"> опасных веществ.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 xml:space="preserve">Обеспечение своевременного получения сигналов, команд, распоряжений административных органов, штабов по делам ГО и ЧС. 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излучений. Заделывание оконных проемов. 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9. Защита населения путем эвакуации. Порядок проведения эвакуации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(дома) перед убытием. Знакомство со сборным эвакуационным пунктом (СЭП) и порядок его работы. Действия населения на СЭП.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 xml:space="preserve">Особенности эвакуации комбинированным способом. Построение пеших </w:t>
      </w:r>
      <w:r>
        <w:rPr>
          <w:b/>
        </w:rPr>
        <w:lastRenderedPageBreak/>
        <w:t>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10. Медицинские средства индивидуальной защиты населения. Оказание первой медицинской помощи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</w:t>
      </w:r>
      <w:proofErr w:type="gramStart"/>
      <w:r>
        <w:rPr>
          <w:b/>
        </w:rPr>
        <w:t>дств пр</w:t>
      </w:r>
      <w:proofErr w:type="gramEnd"/>
      <w:r>
        <w:rPr>
          <w:b/>
        </w:rPr>
        <w:t>и отсутствии ИПП-8.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Организация хранения и выдачи медицинских средств индивидуальной защиты.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Порядок оказания первой медицинской помощи в различных ситуациях.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11. Защита продуктов питания, фуража, воды от заражения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Создание запасов воды и порядок ее хранения. Нормы расходов воды на человека в день для приготовления пищи, питья и санитарно-гигиенических мероприятий.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12. Правила поведения населения при проведении изоляционно-ограничительных мероприятий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13. Действия населения в условиях негативных и опасных факторов бытового характера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Действия при дорожно-транспортных происшествиях, бытовых отравлениях, укусе животных. Правила обращения с бытовыми приборами и электроинструментом.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Правила содержания домашних животных и поведения с ними на улице.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Способы предотвращения и преодоления паники и панических настроений.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14. Требования правил пожарной безопасности. Первичные средства пожаротушения. Порядок действий при пожаре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пожарной безопасности в быту, в местах массового пребывания людей, при эксплуатации транспортных средств и т.д.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первичных средств пожаротушения и порядок их использования. Подготовка квартиры в противопожарном отношении.</w:t>
      </w:r>
    </w:p>
    <w:p w:rsidR="00816937" w:rsidRPr="001D13B8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Правила поведения при возникновении и локализации очага возгорания</w:t>
      </w:r>
    </w:p>
    <w:p w:rsidR="00816937" w:rsidRDefault="00816937" w:rsidP="00816937">
      <w:pPr>
        <w:widowControl w:val="0"/>
        <w:ind w:firstLine="7560"/>
        <w:jc w:val="right"/>
        <w:rPr>
          <w:b/>
          <w:i/>
          <w:sz w:val="24"/>
          <w:szCs w:val="24"/>
        </w:rPr>
      </w:pPr>
    </w:p>
    <w:p w:rsidR="00816937" w:rsidRDefault="00816937" w:rsidP="00816937">
      <w:pPr>
        <w:widowControl w:val="0"/>
        <w:ind w:firstLine="7560"/>
        <w:jc w:val="right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A0016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Глава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              </w:t>
      </w:r>
    </w:p>
    <w:p w:rsidR="00816937" w:rsidRDefault="00816937" w:rsidP="008169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EC6D29">
        <w:rPr>
          <w:sz w:val="24"/>
          <w:szCs w:val="24"/>
        </w:rPr>
        <w:t>Т.Е.Дорофеева</w:t>
      </w:r>
      <w:proofErr w:type="spellEnd"/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</w:t>
      </w: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занятий с неработающим населением на УКП по ГОЧС  при Администрации</w:t>
      </w:r>
    </w:p>
    <w:p w:rsidR="00816937" w:rsidRDefault="00816937" w:rsidP="00816937">
      <w:pPr>
        <w:pStyle w:val="21"/>
        <w:keepNext w:val="0"/>
        <w:widowControl w:val="0"/>
        <w:rPr>
          <w:b w:val="0"/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2016 год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135"/>
        <w:gridCol w:w="4681"/>
        <w:gridCol w:w="1277"/>
        <w:gridCol w:w="1702"/>
      </w:tblGrid>
      <w:tr w:rsidR="00816937" w:rsidTr="00626E90">
        <w:trPr>
          <w:cantSplit/>
          <w:trHeight w:val="925"/>
        </w:trPr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pStyle w:val="11"/>
              <w:keepNext w:val="0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11"/>
              <w:keepNext w:val="0"/>
              <w:widowControl w:val="0"/>
              <w:spacing w:line="276" w:lineRule="auto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проведения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1701" w:type="dxa"/>
            <w:vAlign w:val="center"/>
          </w:tcPr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Кто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</w:p>
        </w:tc>
      </w:tr>
      <w:tr w:rsidR="00816937" w:rsidTr="00626E90">
        <w:trPr>
          <w:trHeight w:val="964"/>
        </w:trPr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1. Обязанности населения в области гражданской обороны и защиты от чрезвычайных ситуаций 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816937" w:rsidRDefault="00EC6D29" w:rsidP="00626E90">
            <w:pPr>
              <w:pStyle w:val="11"/>
              <w:keepNext w:val="0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Дорофеева Т.Е.</w:t>
            </w:r>
          </w:p>
        </w:tc>
      </w:tr>
      <w:tr w:rsidR="00816937" w:rsidTr="00626E90">
        <w:trPr>
          <w:trHeight w:val="696"/>
        </w:trPr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</w:t>
            </w:r>
          </w:p>
          <w:p w:rsidR="00816937" w:rsidRDefault="00816937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 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Практическое 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816937" w:rsidRDefault="00EC6D29" w:rsidP="00A0016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Дорофеева Т.Е.</w:t>
            </w:r>
          </w:p>
        </w:tc>
      </w:tr>
      <w:tr w:rsidR="00816937" w:rsidTr="00626E90">
        <w:trPr>
          <w:trHeight w:val="848"/>
        </w:trPr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816937" w:rsidRDefault="00EC6D29" w:rsidP="00A0016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Дорофеева Т.Е.</w:t>
            </w:r>
          </w:p>
        </w:tc>
      </w:tr>
      <w:tr w:rsidR="00816937" w:rsidTr="00626E90">
        <w:trPr>
          <w:trHeight w:val="1272"/>
        </w:trPr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816937" w:rsidRDefault="00EC6D29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Дорофеева Т.Е.</w:t>
            </w:r>
          </w:p>
        </w:tc>
      </w:tr>
      <w:tr w:rsidR="00816937" w:rsidTr="00626E90">
        <w:trPr>
          <w:trHeight w:val="993"/>
        </w:trPr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24.03.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5. 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816937" w:rsidRDefault="00A00162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Булатова М.И.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6. Средства коллективной и индивидуальной защиты населения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816937" w:rsidRDefault="00A00162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Булатова М.И.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7. 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и химически опасных объектах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816937" w:rsidRDefault="00A00162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Т.П.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8. Повышение защитных свойств дома (квартиры) от проникновения радиоактивной пыли и </w:t>
            </w:r>
            <w:proofErr w:type="gramStart"/>
            <w:r>
              <w:rPr>
                <w:b/>
                <w:lang w:eastAsia="en-US"/>
              </w:rPr>
              <w:t>аварийно-химически</w:t>
            </w:r>
            <w:proofErr w:type="gramEnd"/>
            <w:r>
              <w:rPr>
                <w:b/>
                <w:lang w:eastAsia="en-US"/>
              </w:rPr>
              <w:t xml:space="preserve"> опасных веществ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816937" w:rsidRDefault="00A00162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Корепанова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9. Защита населения путем эвакуации. Порядок проведения эвакуации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</w:p>
        </w:tc>
        <w:tc>
          <w:tcPr>
            <w:tcW w:w="1701" w:type="dxa"/>
            <w:vAlign w:val="center"/>
          </w:tcPr>
          <w:p w:rsidR="00816937" w:rsidRDefault="00A00162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Корепанова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14.07.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10. Медицинские средства индивидуальной защиты населения. Оказание первой медицинской помощи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701" w:type="dxa"/>
            <w:vAlign w:val="center"/>
          </w:tcPr>
          <w:p w:rsidR="00816937" w:rsidRDefault="004017E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Арасланова Р.Г.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11. Защита продуктов питания, фуража, воды от заражения 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816937" w:rsidRDefault="004017E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Булатова М.И.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12. Правила поведения населения при проведении изоляционно-ограниченных мероприятий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816937" w:rsidRDefault="00EC6D29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13. Действия населения в условиях негативных и опасных факторов бытового характера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816937" w:rsidRDefault="00EC6D29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</w:tc>
      </w:tr>
      <w:tr w:rsidR="00816937" w:rsidTr="00626E90"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16937" w:rsidRDefault="00816937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14.11.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678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14.Требования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816937" w:rsidRDefault="00EC6D29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</w:tc>
      </w:tr>
    </w:tbl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УКП по ГОЧС    </w:t>
      </w:r>
      <w:r w:rsidR="004017E3">
        <w:rPr>
          <w:b/>
          <w:sz w:val="24"/>
          <w:szCs w:val="24"/>
        </w:rPr>
        <w:t xml:space="preserve">                               </w:t>
      </w:r>
      <w:proofErr w:type="spellStart"/>
      <w:r w:rsidR="004017E3">
        <w:rPr>
          <w:b/>
          <w:sz w:val="24"/>
          <w:szCs w:val="24"/>
        </w:rPr>
        <w:t>М.И.Булатова</w:t>
      </w:r>
      <w:proofErr w:type="spellEnd"/>
    </w:p>
    <w:p w:rsidR="00816937" w:rsidRDefault="00816937" w:rsidP="00816937">
      <w:pPr>
        <w:pStyle w:val="a7"/>
        <w:ind w:firstLine="720"/>
        <w:rPr>
          <w:i/>
          <w:color w:val="FF0000"/>
          <w:sz w:val="24"/>
          <w:szCs w:val="24"/>
        </w:rPr>
      </w:pPr>
    </w:p>
    <w:p w:rsidR="00816937" w:rsidRDefault="00816937" w:rsidP="00816937">
      <w:pPr>
        <w:pStyle w:val="a7"/>
        <w:ind w:firstLine="720"/>
        <w:rPr>
          <w:i/>
          <w:color w:val="FF0000"/>
          <w:sz w:val="24"/>
          <w:szCs w:val="24"/>
        </w:rPr>
      </w:pPr>
    </w:p>
    <w:p w:rsidR="00816937" w:rsidRDefault="00816937" w:rsidP="00816937">
      <w:pPr>
        <w:pStyle w:val="a7"/>
        <w:ind w:firstLine="720"/>
        <w:rPr>
          <w:i/>
          <w:color w:val="FF0000"/>
          <w:sz w:val="24"/>
          <w:szCs w:val="24"/>
        </w:rPr>
      </w:pP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816937" w:rsidRDefault="00816937" w:rsidP="00816937">
      <w:pPr>
        <w:jc w:val="both"/>
        <w:rPr>
          <w:b/>
          <w:sz w:val="24"/>
          <w:szCs w:val="24"/>
        </w:rPr>
      </w:pPr>
    </w:p>
    <w:p w:rsidR="00D35584" w:rsidRDefault="00D35584"/>
    <w:sectPr w:rsidR="00D3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DCF"/>
    <w:multiLevelType w:val="multilevel"/>
    <w:tmpl w:val="26BC5C2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57"/>
    <w:rsid w:val="0005160C"/>
    <w:rsid w:val="000F0D57"/>
    <w:rsid w:val="003728BB"/>
    <w:rsid w:val="004017E3"/>
    <w:rsid w:val="00816937"/>
    <w:rsid w:val="00A00162"/>
    <w:rsid w:val="00AA781D"/>
    <w:rsid w:val="00D35584"/>
    <w:rsid w:val="00D65AC6"/>
    <w:rsid w:val="00E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 Знак Знак,Знак Знак Знак Знак Знак,Знак Знак"/>
    <w:basedOn w:val="a"/>
    <w:next w:val="a"/>
    <w:link w:val="10"/>
    <w:qFormat/>
    <w:rsid w:val="0081693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1,Знак Знак Знак Знак Знак Знак,Знак Знак Знак"/>
    <w:basedOn w:val="a0"/>
    <w:link w:val="1"/>
    <w:rsid w:val="00816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1693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16937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169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169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6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816937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uiPriority w:val="99"/>
    <w:rsid w:val="00816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816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816937"/>
    <w:pPr>
      <w:keepNext/>
      <w:jc w:val="center"/>
    </w:pPr>
    <w:rPr>
      <w:sz w:val="28"/>
    </w:rPr>
  </w:style>
  <w:style w:type="paragraph" w:customStyle="1" w:styleId="21">
    <w:name w:val="заголовок 2"/>
    <w:basedOn w:val="a"/>
    <w:next w:val="a"/>
    <w:uiPriority w:val="99"/>
    <w:rsid w:val="00816937"/>
    <w:pPr>
      <w:keepNext/>
      <w:jc w:val="center"/>
    </w:pPr>
    <w:rPr>
      <w:b/>
      <w:sz w:val="28"/>
    </w:rPr>
  </w:style>
  <w:style w:type="paragraph" w:customStyle="1" w:styleId="33">
    <w:name w:val="заголовок 3"/>
    <w:basedOn w:val="a"/>
    <w:next w:val="a"/>
    <w:uiPriority w:val="99"/>
    <w:rsid w:val="00816937"/>
    <w:pPr>
      <w:keepNext/>
    </w:pPr>
    <w:rPr>
      <w:b/>
      <w:sz w:val="24"/>
    </w:rPr>
  </w:style>
  <w:style w:type="paragraph" w:customStyle="1" w:styleId="4">
    <w:name w:val="заголовок 4"/>
    <w:basedOn w:val="a"/>
    <w:next w:val="a"/>
    <w:uiPriority w:val="99"/>
    <w:rsid w:val="00816937"/>
    <w:pPr>
      <w:keepNext/>
      <w:ind w:firstLine="7560"/>
    </w:pPr>
    <w:rPr>
      <w:sz w:val="28"/>
    </w:rPr>
  </w:style>
  <w:style w:type="paragraph" w:customStyle="1" w:styleId="5">
    <w:name w:val="заголовок 5"/>
    <w:basedOn w:val="a"/>
    <w:next w:val="a"/>
    <w:uiPriority w:val="99"/>
    <w:rsid w:val="00816937"/>
    <w:pPr>
      <w:keepNext/>
      <w:jc w:val="center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01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 Знак Знак,Знак Знак Знак Знак Знак,Знак Знак"/>
    <w:basedOn w:val="a"/>
    <w:next w:val="a"/>
    <w:link w:val="10"/>
    <w:qFormat/>
    <w:rsid w:val="0081693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1,Знак Знак Знак Знак Знак Знак,Знак Знак Знак"/>
    <w:basedOn w:val="a0"/>
    <w:link w:val="1"/>
    <w:rsid w:val="00816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1693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16937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169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169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6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816937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uiPriority w:val="99"/>
    <w:rsid w:val="00816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816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816937"/>
    <w:pPr>
      <w:keepNext/>
      <w:jc w:val="center"/>
    </w:pPr>
    <w:rPr>
      <w:sz w:val="28"/>
    </w:rPr>
  </w:style>
  <w:style w:type="paragraph" w:customStyle="1" w:styleId="21">
    <w:name w:val="заголовок 2"/>
    <w:basedOn w:val="a"/>
    <w:next w:val="a"/>
    <w:uiPriority w:val="99"/>
    <w:rsid w:val="00816937"/>
    <w:pPr>
      <w:keepNext/>
      <w:jc w:val="center"/>
    </w:pPr>
    <w:rPr>
      <w:b/>
      <w:sz w:val="28"/>
    </w:rPr>
  </w:style>
  <w:style w:type="paragraph" w:customStyle="1" w:styleId="33">
    <w:name w:val="заголовок 3"/>
    <w:basedOn w:val="a"/>
    <w:next w:val="a"/>
    <w:uiPriority w:val="99"/>
    <w:rsid w:val="00816937"/>
    <w:pPr>
      <w:keepNext/>
    </w:pPr>
    <w:rPr>
      <w:b/>
      <w:sz w:val="24"/>
    </w:rPr>
  </w:style>
  <w:style w:type="paragraph" w:customStyle="1" w:styleId="4">
    <w:name w:val="заголовок 4"/>
    <w:basedOn w:val="a"/>
    <w:next w:val="a"/>
    <w:uiPriority w:val="99"/>
    <w:rsid w:val="00816937"/>
    <w:pPr>
      <w:keepNext/>
      <w:ind w:firstLine="7560"/>
    </w:pPr>
    <w:rPr>
      <w:sz w:val="28"/>
    </w:rPr>
  </w:style>
  <w:style w:type="paragraph" w:customStyle="1" w:styleId="5">
    <w:name w:val="заголовок 5"/>
    <w:basedOn w:val="a"/>
    <w:next w:val="a"/>
    <w:uiPriority w:val="99"/>
    <w:rsid w:val="00816937"/>
    <w:pPr>
      <w:keepNext/>
      <w:jc w:val="center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01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2017-08-01T05:16:00Z</cp:lastPrinted>
  <dcterms:created xsi:type="dcterms:W3CDTF">2017-07-25T09:34:00Z</dcterms:created>
  <dcterms:modified xsi:type="dcterms:W3CDTF">2017-08-01T05:21:00Z</dcterms:modified>
</cp:coreProperties>
</file>