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F5" w:rsidRPr="00D039DC" w:rsidRDefault="00E94CF5" w:rsidP="00BC4795">
      <w:pPr>
        <w:autoSpaceDE w:val="0"/>
        <w:autoSpaceDN w:val="0"/>
        <w:adjustRightInd w:val="0"/>
        <w:ind w:left="5954"/>
        <w:jc w:val="center"/>
      </w:pPr>
      <w:r w:rsidRPr="00D039DC">
        <w:t>экз. №_____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2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к плану гражданской обороны </w:t>
      </w:r>
    </w:p>
    <w:p w:rsidR="00E94CF5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>и защиты населе</w:t>
      </w:r>
      <w:r>
        <w:rPr>
          <w:b w:val="0"/>
          <w:sz w:val="24"/>
          <w:szCs w:val="24"/>
        </w:rPr>
        <w:t>ния</w:t>
      </w:r>
    </w:p>
    <w:p w:rsidR="00E94CF5" w:rsidRPr="00D039DC" w:rsidRDefault="00E94CF5" w:rsidP="00BC4795">
      <w:pPr>
        <w:pStyle w:val="----western"/>
        <w:spacing w:before="0" w:beforeAutospacing="0" w:after="0"/>
        <w:ind w:left="3828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муниципального образования «</w:t>
      </w:r>
      <w:r w:rsidR="00F422F9">
        <w:rPr>
          <w:b w:val="0"/>
          <w:sz w:val="24"/>
          <w:szCs w:val="24"/>
        </w:rPr>
        <w:t>Штанигуртское»</w:t>
      </w:r>
    </w:p>
    <w:p w:rsidR="00E94CF5" w:rsidRPr="006A52F9" w:rsidRDefault="00E94CF5" w:rsidP="00BC4795">
      <w:pPr>
        <w:widowControl w:val="0"/>
        <w:jc w:val="center"/>
        <w:rPr>
          <w:snapToGrid w:val="0"/>
          <w:sz w:val="28"/>
          <w:szCs w:val="28"/>
        </w:rPr>
      </w:pP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ОСНОВНЫЕ ПОКАЗАТЕЛИ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 xml:space="preserve">состояния гражданской обороны </w:t>
      </w:r>
      <w:r>
        <w:t>муниципального образования «</w:t>
      </w:r>
      <w:r w:rsidR="00F422F9">
        <w:t>Штанигуртское</w:t>
      </w:r>
      <w:r>
        <w:t>»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по состоянию на 1 января текущего года</w:t>
      </w:r>
    </w:p>
    <w:p w:rsidR="00E94CF5" w:rsidRPr="002364B5" w:rsidRDefault="00E94CF5" w:rsidP="00BC4795">
      <w:pPr>
        <w:widowControl w:val="0"/>
        <w:jc w:val="center"/>
        <w:rPr>
          <w:snapToGrid w:val="0"/>
          <w:sz w:val="28"/>
          <w:szCs w:val="28"/>
          <w:highlight w:val="yellow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7"/>
        <w:gridCol w:w="5646"/>
        <w:gridCol w:w="1395"/>
        <w:gridCol w:w="1546"/>
      </w:tblGrid>
      <w:tr w:rsidR="00E94CF5" w:rsidRPr="0092057C" w:rsidTr="00B30302">
        <w:trPr>
          <w:trHeight w:val="652"/>
          <w:tblHeader/>
        </w:trPr>
        <w:tc>
          <w:tcPr>
            <w:tcW w:w="463" w:type="pct"/>
            <w:vAlign w:val="center"/>
          </w:tcPr>
          <w:p w:rsidR="00E94CF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№</w:t>
            </w:r>
          </w:p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proofErr w:type="spellStart"/>
            <w:proofErr w:type="gramStart"/>
            <w:r>
              <w:rPr>
                <w:color w:val="000000"/>
                <w:kern w:val="3"/>
              </w:rPr>
              <w:t>п</w:t>
            </w:r>
            <w:proofErr w:type="spellEnd"/>
            <w:proofErr w:type="gramEnd"/>
            <w:r>
              <w:rPr>
                <w:color w:val="000000"/>
                <w:kern w:val="3"/>
              </w:rPr>
              <w:t>/</w:t>
            </w:r>
            <w:proofErr w:type="spellStart"/>
            <w:r>
              <w:rPr>
                <w:color w:val="000000"/>
                <w:kern w:val="3"/>
              </w:rPr>
              <w:t>п</w:t>
            </w:r>
            <w:proofErr w:type="spellEnd"/>
          </w:p>
        </w:tc>
        <w:tc>
          <w:tcPr>
            <w:tcW w:w="2983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Наименование показателя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Единица измерения</w:t>
            </w:r>
          </w:p>
        </w:tc>
      </w:tr>
      <w:tr w:rsidR="00E94CF5" w:rsidRPr="0092057C" w:rsidTr="0025159F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I. ОБЩИЕ СВЕДЕНИЯ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Площадь территории</w:t>
            </w:r>
            <w:r>
              <w:rPr>
                <w:bCs/>
                <w:color w:val="000000"/>
                <w:kern w:val="3"/>
              </w:rPr>
              <w:t xml:space="preserve">   </w:t>
            </w:r>
          </w:p>
        </w:tc>
        <w:tc>
          <w:tcPr>
            <w:tcW w:w="737" w:type="pct"/>
          </w:tcPr>
          <w:p w:rsidR="00E94CF5" w:rsidRPr="0092057C" w:rsidRDefault="007452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4,7</w:t>
            </w:r>
          </w:p>
        </w:tc>
        <w:tc>
          <w:tcPr>
            <w:tcW w:w="817" w:type="pct"/>
            <w:noWrap/>
          </w:tcPr>
          <w:p w:rsidR="00E94CF5" w:rsidRPr="0082013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  <w:vertAlign w:val="superscript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Население, всего:</w:t>
            </w:r>
          </w:p>
        </w:tc>
        <w:tc>
          <w:tcPr>
            <w:tcW w:w="737" w:type="pct"/>
          </w:tcPr>
          <w:p w:rsidR="00E94CF5" w:rsidRPr="00C7402B" w:rsidRDefault="007452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1,7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возрастным группам: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.1.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до 1,5 лет</w:t>
            </w:r>
          </w:p>
        </w:tc>
        <w:tc>
          <w:tcPr>
            <w:tcW w:w="737" w:type="pct"/>
          </w:tcPr>
          <w:p w:rsidR="00E94CF5" w:rsidRPr="00C7402B" w:rsidRDefault="007452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0,05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от 1,5 до 17 лет</w:t>
            </w:r>
          </w:p>
        </w:tc>
        <w:tc>
          <w:tcPr>
            <w:tcW w:w="737" w:type="pct"/>
          </w:tcPr>
          <w:p w:rsidR="00E94CF5" w:rsidRPr="00C7402B" w:rsidRDefault="007452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0,31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2.1.3.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взрослое население</w:t>
            </w:r>
          </w:p>
        </w:tc>
        <w:tc>
          <w:tcPr>
            <w:tcW w:w="737" w:type="pct"/>
          </w:tcPr>
          <w:p w:rsidR="00E94CF5" w:rsidRPr="00C7402B" w:rsidRDefault="007452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1,2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</w:t>
            </w:r>
            <w:r>
              <w:rPr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категории: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.5.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трудоспособного</w:t>
            </w:r>
          </w:p>
        </w:tc>
        <w:tc>
          <w:tcPr>
            <w:tcW w:w="737" w:type="pct"/>
          </w:tcPr>
          <w:p w:rsidR="00E94CF5" w:rsidRPr="00C7402B" w:rsidRDefault="007452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1,4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2.1.6.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нетрудоспособного</w:t>
            </w:r>
          </w:p>
        </w:tc>
        <w:tc>
          <w:tcPr>
            <w:tcW w:w="737" w:type="pct"/>
          </w:tcPr>
          <w:p w:rsidR="00E94CF5" w:rsidRPr="00C7402B" w:rsidRDefault="007452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0,4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3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Организаци</w:t>
            </w:r>
            <w:r>
              <w:rPr>
                <w:bCs/>
                <w:color w:val="000000"/>
                <w:kern w:val="3"/>
              </w:rPr>
              <w:t>и, отнесенные</w:t>
            </w:r>
            <w:r w:rsidRPr="0092057C">
              <w:rPr>
                <w:bCs/>
                <w:color w:val="000000"/>
                <w:kern w:val="3"/>
              </w:rPr>
              <w:t xml:space="preserve">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43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4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персонала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7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5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наибольших работающих смен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6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spellStart"/>
            <w:proofErr w:type="gramStart"/>
            <w:r w:rsidRPr="0092057C">
              <w:rPr>
                <w:bCs/>
                <w:color w:val="000000"/>
                <w:kern w:val="3"/>
              </w:rPr>
              <w:t>Радиационно</w:t>
            </w:r>
            <w:proofErr w:type="spellEnd"/>
            <w:r w:rsidRPr="0092057C">
              <w:rPr>
                <w:bCs/>
                <w:color w:val="000000"/>
                <w:kern w:val="3"/>
              </w:rPr>
              <w:t xml:space="preserve"> опасные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Численность </w:t>
            </w:r>
            <w:r>
              <w:rPr>
                <w:color w:val="000000"/>
                <w:kern w:val="3"/>
              </w:rPr>
              <w:t xml:space="preserve">наибольшей работающей смены (далее – </w:t>
            </w:r>
            <w:r w:rsidRPr="0092057C">
              <w:rPr>
                <w:color w:val="000000"/>
                <w:kern w:val="3"/>
              </w:rPr>
              <w:t>НРС</w:t>
            </w:r>
            <w:r>
              <w:rPr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6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7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Химически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6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8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Биологически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341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9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Гидротехнические сооружения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08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Прогнозируемая площадь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239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зоне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077C40">
        <w:trPr>
          <w:trHeight w:val="31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II. УКРЫТИЕ НАСЕЛЕНИЯ И НРС</w:t>
            </w:r>
          </w:p>
        </w:tc>
      </w:tr>
      <w:tr w:rsidR="00E94CF5" w:rsidRPr="0092057C" w:rsidTr="0025159F">
        <w:trPr>
          <w:trHeight w:val="21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населения (с учетом НРС), подлежащего укрытию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1,7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1,7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100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2.9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2.10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100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2.15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Состояние имеющихся убежищ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Состояние имеющихся </w:t>
            </w:r>
            <w:r>
              <w:rPr>
                <w:bCs/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84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9.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Планируется использование подвальных и других заглубленных помещений</w:t>
            </w:r>
          </w:p>
        </w:tc>
        <w:tc>
          <w:tcPr>
            <w:tcW w:w="737" w:type="pct"/>
          </w:tcPr>
          <w:p w:rsidR="00E94CF5" w:rsidRPr="0092057C" w:rsidRDefault="00E94CF5" w:rsidP="00D923E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9.1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вместимость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1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10.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26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D923EC">
        <w:trPr>
          <w:trHeight w:val="630"/>
        </w:trPr>
        <w:tc>
          <w:tcPr>
            <w:tcW w:w="5000" w:type="pct"/>
            <w:gridSpan w:val="4"/>
          </w:tcPr>
          <w:p w:rsidR="00E94CF5" w:rsidRPr="008C6964" w:rsidRDefault="00E94CF5" w:rsidP="008C6964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III. ОБЕСПЕЧЕННОСТЬ СРЕДСТВАМИ ИНДИВИДУАЛЬНОЙ ЗАЩИТЫ ОРГАНОВ ДЫХАНИЯ И ПРИБОРАМИ РАДИАЦИОННОЙ И ХИМИЧЕСКОЙ РАЗВЕДКИ</w:t>
            </w:r>
            <w:r>
              <w:rPr>
                <w:b/>
                <w:bCs/>
                <w:color w:val="000000"/>
                <w:kern w:val="3"/>
              </w:rPr>
              <w:t xml:space="preserve"> </w:t>
            </w:r>
            <w:r w:rsidRPr="002364B5">
              <w:rPr>
                <w:b/>
                <w:bCs/>
                <w:color w:val="000000"/>
                <w:kern w:val="3"/>
              </w:rPr>
              <w:t>И КОНТРОЛЯ</w:t>
            </w:r>
            <w:r w:rsidRPr="0092057C">
              <w:rPr>
                <w:bCs/>
                <w:color w:val="000000"/>
                <w:kern w:val="3"/>
              </w:rPr>
              <w:t xml:space="preserve"> </w:t>
            </w:r>
          </w:p>
        </w:tc>
      </w:tr>
      <w:tr w:rsidR="00E94CF5" w:rsidRPr="0092057C" w:rsidTr="0025159F">
        <w:trPr>
          <w:trHeight w:val="36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Численность населения, подлежащего обеспечению </w:t>
            </w:r>
            <w:r>
              <w:rPr>
                <w:bCs/>
                <w:color w:val="000000"/>
                <w:kern w:val="3"/>
              </w:rPr>
              <w:t xml:space="preserve">средствами индивидуальной защиты органов дыхания (далее – </w:t>
            </w:r>
            <w:r w:rsidRPr="0092057C">
              <w:rPr>
                <w:bCs/>
                <w:color w:val="000000"/>
                <w:kern w:val="3"/>
              </w:rPr>
              <w:t>СИЗОД</w:t>
            </w:r>
            <w:r>
              <w:rPr>
                <w:bCs/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2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0,31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1,2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1,7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</w:t>
            </w:r>
            <w:proofErr w:type="gramStart"/>
            <w:r w:rsidRPr="0092057C">
              <w:rPr>
                <w:color w:val="000000"/>
                <w:kern w:val="3"/>
              </w:rPr>
              <w:t>.ч</w:t>
            </w:r>
            <w:proofErr w:type="gramEnd"/>
            <w:r w:rsidRPr="0092057C">
              <w:rPr>
                <w:color w:val="000000"/>
                <w:kern w:val="3"/>
              </w:rPr>
              <w:t>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0,31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</w:t>
            </w:r>
            <w:proofErr w:type="gramStart"/>
            <w:r w:rsidRPr="0092057C">
              <w:rPr>
                <w:color w:val="000000"/>
                <w:kern w:val="3"/>
              </w:rPr>
              <w:t>.ч</w:t>
            </w:r>
            <w:proofErr w:type="gramEnd"/>
            <w:r w:rsidRPr="0092057C">
              <w:rPr>
                <w:color w:val="000000"/>
                <w:kern w:val="3"/>
              </w:rPr>
              <w:t>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100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100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2.9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9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Потребность в обеспечении приборами </w:t>
            </w:r>
            <w:r>
              <w:rPr>
                <w:bCs/>
                <w:color w:val="000000"/>
                <w:kern w:val="3"/>
              </w:rPr>
              <w:t xml:space="preserve">радиационной и химической разведки и контроля нештатных </w:t>
            </w:r>
            <w:r w:rsidRPr="0092057C">
              <w:rPr>
                <w:bCs/>
                <w:color w:val="000000"/>
                <w:kern w:val="3"/>
              </w:rPr>
              <w:t>аварийно-спасательных формирований</w:t>
            </w:r>
            <w:r>
              <w:rPr>
                <w:bCs/>
                <w:color w:val="000000"/>
                <w:kern w:val="3"/>
              </w:rPr>
              <w:t xml:space="preserve"> </w:t>
            </w:r>
            <w:r w:rsidRPr="0092057C">
              <w:rPr>
                <w:bCs/>
                <w:color w:val="000000"/>
                <w:kern w:val="3"/>
              </w:rPr>
              <w:t>(приказ МЧС России</w:t>
            </w:r>
            <w:r>
              <w:rPr>
                <w:bCs/>
                <w:color w:val="000000"/>
                <w:kern w:val="3"/>
              </w:rPr>
              <w:t xml:space="preserve"> от 23.12.2005</w:t>
            </w:r>
            <w:r w:rsidRPr="0092057C">
              <w:rPr>
                <w:bCs/>
                <w:color w:val="000000"/>
                <w:kern w:val="3"/>
              </w:rPr>
              <w:t xml:space="preserve"> №999)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радиационной разведки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химической разведки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контроля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4.6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Организовано хранение СИЗОД: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Противогазов, подлежащих утилизации: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0,36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</w:t>
            </w:r>
            <w:r>
              <w:rPr>
                <w:color w:val="000000"/>
                <w:kern w:val="3"/>
              </w:rPr>
              <w:t>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3417D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IV. ОРГАНИЗАЦИЯ ПРИЕМА, РАЗМЕЩЕНИЯ И ПЕРВООЧЕРЕДНОГО ЖИЗНЕОБЕСПЕЧЕНИЯ ЭВАКУИРУЕМОГО НАСЕЛЕНИЯ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1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эвак</w:t>
            </w:r>
            <w:r>
              <w:rPr>
                <w:bCs/>
                <w:color w:val="000000"/>
                <w:kern w:val="3"/>
              </w:rPr>
              <w:t xml:space="preserve">уируемого </w:t>
            </w:r>
            <w:r w:rsidRPr="0092057C">
              <w:rPr>
                <w:bCs/>
                <w:color w:val="000000"/>
                <w:kern w:val="3"/>
              </w:rPr>
              <w:t>населения, размещаемого на подведомственной территории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64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lastRenderedPageBreak/>
              <w:t>1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том числе эвак</w:t>
            </w:r>
            <w:r>
              <w:rPr>
                <w:color w:val="000000"/>
                <w:kern w:val="3"/>
              </w:rPr>
              <w:t xml:space="preserve">уируемого </w:t>
            </w:r>
            <w:r w:rsidRPr="0092057C">
              <w:rPr>
                <w:color w:val="000000"/>
                <w:kern w:val="3"/>
              </w:rPr>
              <w:t xml:space="preserve">населения из других </w:t>
            </w:r>
            <w:r>
              <w:rPr>
                <w:color w:val="000000"/>
                <w:kern w:val="3"/>
              </w:rPr>
              <w:t>субъектов</w:t>
            </w:r>
            <w:r w:rsidRPr="0092057C">
              <w:rPr>
                <w:color w:val="000000"/>
                <w:kern w:val="3"/>
              </w:rPr>
              <w:t xml:space="preserve">, размещаемого на подведомственной территории 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существующих зданиях, из них: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жилом фонде (путем подселения)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 общественных</w:t>
            </w:r>
            <w:r w:rsidRPr="0092057C">
              <w:rPr>
                <w:color w:val="000000"/>
                <w:kern w:val="3"/>
              </w:rPr>
              <w:t xml:space="preserve"> зданиях учреждений и предприятий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5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</w:t>
            </w: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</w:t>
            </w:r>
            <w:r w:rsidRPr="0092057C">
              <w:rPr>
                <w:color w:val="000000"/>
                <w:kern w:val="3"/>
              </w:rPr>
              <w:t>о временно разворачиваемом жилом фонде (палатки, модули)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7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2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Существующие возможности по обеспечению эвакуируемого населения в местах его размещения на подведомственной территории (по действующим нормам):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защитными сооружениями ГО, подвальными и другими заглубленными помещениями</w:t>
            </w:r>
          </w:p>
        </w:tc>
        <w:tc>
          <w:tcPr>
            <w:tcW w:w="737" w:type="pct"/>
          </w:tcPr>
          <w:p w:rsidR="00E94CF5" w:rsidRPr="0092057C" w:rsidRDefault="003E4CF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1,7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водой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продовольствием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предметами первой необходимости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медицинским обслуживанием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9216AB">
        <w:trPr>
          <w:trHeight w:val="315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V. СИЛЫ ГРАЖДАНСКОЙ ОБОРОНЫ</w:t>
            </w:r>
          </w:p>
        </w:tc>
      </w:tr>
      <w:tr w:rsidR="00E94CF5" w:rsidRPr="0092057C" w:rsidTr="0025159F">
        <w:trPr>
          <w:trHeight w:val="4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воинские формирования МЧС России (заполняется региональными центрами МЧС России):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авиационная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Подразделения </w:t>
            </w:r>
            <w:r>
              <w:rPr>
                <w:bCs/>
                <w:color w:val="000000"/>
                <w:kern w:val="3"/>
              </w:rPr>
              <w:t>ф</w:t>
            </w:r>
            <w:r w:rsidRPr="0092057C">
              <w:rPr>
                <w:bCs/>
                <w:color w:val="000000"/>
                <w:kern w:val="3"/>
              </w:rPr>
              <w:t>едеральной противопожарной службы</w:t>
            </w:r>
            <w:r>
              <w:rPr>
                <w:bCs/>
                <w:color w:val="000000"/>
                <w:kern w:val="3"/>
              </w:rPr>
              <w:t xml:space="preserve"> ГПС</w:t>
            </w:r>
            <w:r w:rsidRPr="0092057C">
              <w:rPr>
                <w:bCs/>
                <w:color w:val="000000"/>
                <w:kern w:val="3"/>
              </w:rPr>
              <w:t xml:space="preserve"> (заполняется региональными центрами</w:t>
            </w:r>
            <w:r>
              <w:rPr>
                <w:bCs/>
                <w:color w:val="000000"/>
                <w:kern w:val="3"/>
              </w:rPr>
              <w:t xml:space="preserve"> МЧС России</w:t>
            </w:r>
            <w:r w:rsidRPr="0092057C">
              <w:rPr>
                <w:bCs/>
                <w:color w:val="000000"/>
                <w:kern w:val="3"/>
              </w:rPr>
              <w:t>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Аварийно-спасательные формирования: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службы: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Силы и средства</w:t>
            </w:r>
            <w:r>
              <w:rPr>
                <w:bCs/>
                <w:color w:val="000000"/>
                <w:kern w:val="3"/>
              </w:rPr>
              <w:t>,</w:t>
            </w:r>
            <w:r w:rsidRPr="0092057C">
              <w:rPr>
                <w:bCs/>
                <w:color w:val="000000"/>
                <w:kern w:val="3"/>
              </w:rPr>
              <w:t xml:space="preserve"> выделяемые по планам взаимодействия с органами военного командования </w:t>
            </w:r>
            <w:proofErr w:type="gramStart"/>
            <w:r w:rsidRPr="0092057C">
              <w:rPr>
                <w:bCs/>
                <w:color w:val="000000"/>
                <w:kern w:val="3"/>
              </w:rPr>
              <w:lastRenderedPageBreak/>
              <w:t>ВС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РФ и другими родами войск: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>в интересах ГО (МЧС России):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88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 xml:space="preserve">в интересах органов военного управления </w:t>
            </w:r>
            <w:proofErr w:type="gramStart"/>
            <w:r w:rsidRPr="0092057C">
              <w:rPr>
                <w:iCs/>
                <w:color w:val="000000"/>
                <w:kern w:val="3"/>
              </w:rPr>
              <w:t>ВС</w:t>
            </w:r>
            <w:proofErr w:type="gramEnd"/>
            <w:r w:rsidRPr="0092057C">
              <w:rPr>
                <w:iCs/>
                <w:color w:val="000000"/>
                <w:kern w:val="3"/>
              </w:rPr>
              <w:t xml:space="preserve"> РФ от МЧС России: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Учреждений СНЛК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центров санитарно-эпидемиологического надзора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ветеринарных лабораторий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69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проектно-изыскательских станций и агрохимических лабораторий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гидрометеорологических станций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5B2FC9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6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Нештатные аварийно-спасательные формирования</w:t>
            </w:r>
            <w:r>
              <w:rPr>
                <w:bCs/>
                <w:color w:val="000000"/>
                <w:kern w:val="3"/>
              </w:rPr>
              <w:t xml:space="preserve"> (далее – НАСФ)</w:t>
            </w:r>
          </w:p>
        </w:tc>
        <w:tc>
          <w:tcPr>
            <w:tcW w:w="737" w:type="pct"/>
          </w:tcPr>
          <w:p w:rsidR="00E94CF5" w:rsidRPr="0092057C" w:rsidRDefault="00E94CF5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E94CF5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Всего зачислено в НАСФ,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gramStart"/>
            <w:r w:rsidRPr="0092057C">
              <w:rPr>
                <w:bCs/>
                <w:color w:val="000000"/>
                <w:kern w:val="3"/>
              </w:rPr>
              <w:t>Имеющиеся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НАСФ, по предназначению: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для проведения аварийно-спасательных работ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медицинские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радиационной, химической и биологической  защиты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8.4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противопожарные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8.5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защиты животных и растений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8.6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8.7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санитарной обработки и обеззараживания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8.8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охраны общественного порядка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8.9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по обслуживанию защитных сооружений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8.10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обеспечения (питания, вещевого снабжения, подвоза воды, автотранспортного обеспечения)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9216AB">
        <w:trPr>
          <w:trHeight w:val="570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VI. ЗАЩИТА ВОДОИСТОЧНИКОВ И СИСТЕМ ХОЗЯЙСТВЕННО-ПИТЬЕВОГО ВОДОСНАБЖЕНИЯ</w:t>
            </w:r>
          </w:p>
        </w:tc>
      </w:tr>
      <w:tr w:rsidR="00E94CF5" w:rsidRPr="0092057C" w:rsidTr="0025159F">
        <w:trPr>
          <w:trHeight w:val="359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Объекты централизованных систем водоснабжения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мощность головных сооружений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0,6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в том числе базирующихся на подземных источниках</w:t>
            </w:r>
            <w:proofErr w:type="gramEnd"/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0,6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из них - обеспеченных резервным источником энергоснабжения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Объем воды в системах подачи и распределения воды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0,01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>
              <w:rPr>
                <w:color w:val="000000"/>
                <w:kern w:val="3"/>
                <w:vertAlign w:val="superscript"/>
              </w:rPr>
              <w:t xml:space="preserve"> 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объем резервуаров питьевой воды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0,08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0,08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Отдельно стоящие объекты водоснабжения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дебит водозаборных скважин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том числе отвечающих требованиям норм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0,02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из них - обеспеченных </w:t>
            </w:r>
            <w:proofErr w:type="gramStart"/>
            <w:r w:rsidRPr="0092057C">
              <w:rPr>
                <w:color w:val="000000"/>
                <w:kern w:val="3"/>
              </w:rPr>
              <w:t>резервными</w:t>
            </w:r>
            <w:proofErr w:type="gramEnd"/>
            <w:r w:rsidRPr="0092057C">
              <w:rPr>
                <w:color w:val="000000"/>
                <w:kern w:val="3"/>
              </w:rPr>
              <w:t xml:space="preserve"> источником энергоснабжения</w:t>
            </w: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D6267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</w:tbl>
    <w:p w:rsidR="00E94CF5" w:rsidRPr="006A52F9" w:rsidRDefault="00E94CF5" w:rsidP="00BC4795">
      <w:pPr>
        <w:rPr>
          <w:sz w:val="26"/>
          <w:szCs w:val="26"/>
        </w:rPr>
      </w:pP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Уполномоченный по делам ГО и ЧС</w:t>
      </w: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МО «</w:t>
      </w:r>
      <w:r w:rsidR="00F422F9">
        <w:rPr>
          <w:sz w:val="28"/>
          <w:szCs w:val="28"/>
          <w:lang w:eastAsia="ar-SA"/>
        </w:rPr>
        <w:t>Штанигуртское</w:t>
      </w:r>
      <w:r w:rsidR="00E94CF5" w:rsidRPr="00077C40">
        <w:rPr>
          <w:sz w:val="28"/>
          <w:szCs w:val="28"/>
          <w:lang w:eastAsia="ar-SA"/>
        </w:rPr>
        <w:t xml:space="preserve">»                       </w:t>
      </w:r>
      <w:r>
        <w:rPr>
          <w:sz w:val="28"/>
          <w:szCs w:val="28"/>
          <w:lang w:eastAsia="ar-SA"/>
        </w:rPr>
        <w:t xml:space="preserve">                             </w:t>
      </w:r>
      <w:r w:rsidR="00E94CF5" w:rsidRPr="00077C40">
        <w:rPr>
          <w:sz w:val="28"/>
          <w:szCs w:val="28"/>
          <w:lang w:eastAsia="ar-SA"/>
        </w:rPr>
        <w:t xml:space="preserve">     </w:t>
      </w:r>
      <w:r w:rsidR="00F422F9">
        <w:rPr>
          <w:sz w:val="28"/>
          <w:szCs w:val="28"/>
          <w:lang w:eastAsia="ar-SA"/>
        </w:rPr>
        <w:t>М.И.Булатова</w:t>
      </w:r>
    </w:p>
    <w:p w:rsidR="00E94CF5" w:rsidRPr="0025159F" w:rsidRDefault="00E94CF5">
      <w:pPr>
        <w:rPr>
          <w:sz w:val="28"/>
          <w:szCs w:val="28"/>
        </w:rPr>
      </w:pPr>
    </w:p>
    <w:sectPr w:rsidR="00E94CF5" w:rsidRPr="0025159F" w:rsidSect="0052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795"/>
    <w:rsid w:val="000322AD"/>
    <w:rsid w:val="00077C40"/>
    <w:rsid w:val="00233137"/>
    <w:rsid w:val="0023417D"/>
    <w:rsid w:val="002364B5"/>
    <w:rsid w:val="0025159F"/>
    <w:rsid w:val="00265A0A"/>
    <w:rsid w:val="0035485B"/>
    <w:rsid w:val="003855BF"/>
    <w:rsid w:val="003A0AAC"/>
    <w:rsid w:val="003E4CFC"/>
    <w:rsid w:val="004030BC"/>
    <w:rsid w:val="00524AC4"/>
    <w:rsid w:val="005B2FC9"/>
    <w:rsid w:val="00653137"/>
    <w:rsid w:val="006A52F9"/>
    <w:rsid w:val="007044D1"/>
    <w:rsid w:val="007452F5"/>
    <w:rsid w:val="007B596A"/>
    <w:rsid w:val="00820135"/>
    <w:rsid w:val="00885F55"/>
    <w:rsid w:val="008A1C4D"/>
    <w:rsid w:val="008A5C4F"/>
    <w:rsid w:val="008B1682"/>
    <w:rsid w:val="008C6964"/>
    <w:rsid w:val="008E4D6A"/>
    <w:rsid w:val="0091448C"/>
    <w:rsid w:val="0092057C"/>
    <w:rsid w:val="009216AB"/>
    <w:rsid w:val="00950D20"/>
    <w:rsid w:val="00986AF4"/>
    <w:rsid w:val="009C559A"/>
    <w:rsid w:val="00A4499D"/>
    <w:rsid w:val="00A73600"/>
    <w:rsid w:val="00B30302"/>
    <w:rsid w:val="00BC4795"/>
    <w:rsid w:val="00C427FC"/>
    <w:rsid w:val="00C7402B"/>
    <w:rsid w:val="00CB5F7B"/>
    <w:rsid w:val="00D039DC"/>
    <w:rsid w:val="00D06758"/>
    <w:rsid w:val="00D557CE"/>
    <w:rsid w:val="00D62675"/>
    <w:rsid w:val="00D70616"/>
    <w:rsid w:val="00D923EC"/>
    <w:rsid w:val="00E35997"/>
    <w:rsid w:val="00E94CF5"/>
    <w:rsid w:val="00F422F9"/>
    <w:rsid w:val="00FD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--western">
    <w:name w:val="первая-строка-с-отступом-western"/>
    <w:basedOn w:val="a"/>
    <w:uiPriority w:val="99"/>
    <w:rsid w:val="00BC4795"/>
    <w:pPr>
      <w:spacing w:before="100" w:beforeAutospacing="1" w:after="119"/>
      <w:ind w:firstLine="709"/>
      <w:jc w:val="both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2014-03-13T10:46:00Z</cp:lastPrinted>
  <dcterms:created xsi:type="dcterms:W3CDTF">2012-05-30T10:20:00Z</dcterms:created>
  <dcterms:modified xsi:type="dcterms:W3CDTF">2014-03-13T11:22:00Z</dcterms:modified>
</cp:coreProperties>
</file>