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E2" w:rsidRDefault="0063022C" w:rsidP="00040EE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40EE2">
        <w:rPr>
          <w:b/>
          <w:sz w:val="22"/>
          <w:szCs w:val="22"/>
        </w:rPr>
        <w:t xml:space="preserve">АДМИНИСТРАЦИЯ </w:t>
      </w:r>
    </w:p>
    <w:p w:rsidR="0063022C" w:rsidRP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МУНИЦИПАЛЬНОГО ОБРАЗОВАНИЯ «КОЖИЛЬСКОЕ»</w:t>
      </w:r>
    </w:p>
    <w:p w:rsid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 xml:space="preserve">«КОЖЙЫЛ» </w:t>
      </w:r>
    </w:p>
    <w:p w:rsidR="0063022C" w:rsidRP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3D0CB1" w:rsidP="0063022C">
      <w:pPr>
        <w:rPr>
          <w:b/>
        </w:rPr>
      </w:pPr>
      <w:r>
        <w:rPr>
          <w:b/>
        </w:rPr>
        <w:t>04 марта</w:t>
      </w:r>
      <w:r w:rsidR="00801501">
        <w:rPr>
          <w:b/>
        </w:rPr>
        <w:t xml:space="preserve"> 2020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11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8C4B60" w:rsidRDefault="008C4B60" w:rsidP="008C4B60">
      <w:pPr>
        <w:rPr>
          <w:b/>
        </w:rPr>
      </w:pPr>
      <w:r>
        <w:rPr>
          <w:b/>
        </w:rPr>
        <w:t xml:space="preserve">Об  изменении </w:t>
      </w:r>
      <w:r w:rsidR="003D0CB1">
        <w:rPr>
          <w:b/>
        </w:rPr>
        <w:t xml:space="preserve">вида разрешенного  </w:t>
      </w:r>
    </w:p>
    <w:p w:rsidR="008C4B60" w:rsidRDefault="008C4B60" w:rsidP="008C4B60">
      <w:pPr>
        <w:rPr>
          <w:b/>
        </w:rPr>
      </w:pPr>
      <w:r>
        <w:rPr>
          <w:b/>
        </w:rPr>
        <w:t>использования земельного участка</w:t>
      </w:r>
    </w:p>
    <w:p w:rsidR="008C4B60" w:rsidRDefault="008C4B60" w:rsidP="008C4B60">
      <w:pPr>
        <w:rPr>
          <w:b/>
        </w:rPr>
      </w:pPr>
      <w:r>
        <w:rPr>
          <w:b/>
        </w:rPr>
        <w:t>с кадас</w:t>
      </w:r>
      <w:r w:rsidR="00841091">
        <w:rPr>
          <w:b/>
        </w:rPr>
        <w:t>тровым номером 18:05:135001:69</w:t>
      </w:r>
    </w:p>
    <w:p w:rsidR="008C4B60" w:rsidRDefault="008C4B60" w:rsidP="008C4B60">
      <w:pPr>
        <w:rPr>
          <w:b/>
        </w:rPr>
      </w:pPr>
    </w:p>
    <w:p w:rsidR="008C4B60" w:rsidRDefault="008C4B60" w:rsidP="008C4B60">
      <w:pPr>
        <w:jc w:val="both"/>
        <w:rPr>
          <w:b/>
        </w:rPr>
      </w:pPr>
      <w:r>
        <w:rPr>
          <w:b/>
        </w:rPr>
        <w:tab/>
      </w:r>
    </w:p>
    <w:p w:rsidR="008C4B60" w:rsidRPr="001D1297" w:rsidRDefault="008C4B60" w:rsidP="008C4B60">
      <w:pPr>
        <w:jc w:val="both"/>
      </w:pPr>
      <w:r>
        <w:rPr>
          <w:b/>
        </w:rPr>
        <w:tab/>
      </w:r>
      <w:r>
        <w:t>Рассмотрев заявление 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</w:t>
      </w:r>
      <w:r w:rsidR="00841091">
        <w:t>03.03.2020</w:t>
      </w:r>
      <w:r>
        <w:t>г, в соответствии с Правилами землепользования и застройки муниципального образования «Кожильское», руководствуясь приказом Минэкономразвития РФ от 01.09.2014г № 540 «Об утверждении классификатора видов разрешенного использования земельных участков»  в ред. Приказа Минэкономразвития России от 30.09.2015года № 709,</w:t>
      </w:r>
      <w:r w:rsidR="00841091">
        <w:t xml:space="preserve"> </w:t>
      </w:r>
      <w:r w:rsidR="00841091">
        <w:rPr>
          <w:b/>
        </w:rPr>
        <w:t>ПОСТАНОВЛЯЮ</w:t>
      </w:r>
      <w:r>
        <w:rPr>
          <w:b/>
        </w:rPr>
        <w:t>:</w:t>
      </w:r>
    </w:p>
    <w:p w:rsidR="008C4B60" w:rsidRDefault="008C4B60" w:rsidP="008C4B60">
      <w:pPr>
        <w:jc w:val="both"/>
      </w:pPr>
    </w:p>
    <w:p w:rsidR="008C4B60" w:rsidRDefault="008C4B60" w:rsidP="00841091">
      <w:pPr>
        <w:pStyle w:val="ab"/>
        <w:ind w:right="-2" w:firstLine="567"/>
        <w:jc w:val="both"/>
      </w:pPr>
      <w:r>
        <w:t xml:space="preserve">Изменить  вид разрешенного  использования  земельного участка с кадастровым номером </w:t>
      </w:r>
      <w:r w:rsidR="00841091">
        <w:t>18:05:135001:69, площадью 1910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841091">
        <w:t xml:space="preserve">участок находится в 124 м по направлению на </w:t>
      </w:r>
      <w:proofErr w:type="spellStart"/>
      <w:r w:rsidR="00841091">
        <w:t>востокот</w:t>
      </w:r>
      <w:proofErr w:type="spellEnd"/>
      <w:r w:rsidR="00841091">
        <w:t xml:space="preserve"> жилого дома № 10 по ул. Верхней в д. </w:t>
      </w:r>
      <w:proofErr w:type="spellStart"/>
      <w:r w:rsidR="00841091">
        <w:t>Чура</w:t>
      </w:r>
      <w:proofErr w:type="spellEnd"/>
      <w:r w:rsidR="00841091">
        <w:t xml:space="preserve">, </w:t>
      </w:r>
      <w:r>
        <w:t>с установленного вида –</w:t>
      </w:r>
      <w:r w:rsidR="00841091">
        <w:t xml:space="preserve"> для иных целей</w:t>
      </w:r>
      <w:r>
        <w:t xml:space="preserve">,  на испрашиваемый вид разрешенного использования – </w:t>
      </w:r>
      <w:r w:rsidR="00841091">
        <w:t>недропользование (код 6.1</w:t>
      </w:r>
      <w:r>
        <w:t xml:space="preserve">) </w:t>
      </w:r>
      <w:r w:rsidR="00841091">
        <w:t>– добыча питьевых подземных вод</w:t>
      </w:r>
      <w:r>
        <w:t>.</w:t>
      </w:r>
    </w:p>
    <w:p w:rsidR="008C4B60" w:rsidRDefault="008C4B60" w:rsidP="008C4B60">
      <w:pPr>
        <w:jc w:val="both"/>
      </w:pPr>
    </w:p>
    <w:p w:rsidR="008C4B60" w:rsidRDefault="008C4B60" w:rsidP="008C4B60">
      <w:pPr>
        <w:jc w:val="both"/>
        <w:rPr>
          <w:b/>
        </w:rPr>
      </w:pPr>
    </w:p>
    <w:p w:rsidR="007B6D57" w:rsidRDefault="007B6D57" w:rsidP="008C4B60">
      <w:pPr>
        <w:jc w:val="both"/>
        <w:rPr>
          <w:b/>
        </w:rPr>
      </w:pPr>
    </w:p>
    <w:p w:rsidR="008C4B60" w:rsidRDefault="008C4B60" w:rsidP="008C4B60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8C4B60" w:rsidRDefault="008C4B60" w:rsidP="008C4B60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</w:t>
      </w:r>
      <w:r>
        <w:rPr>
          <w:b/>
        </w:rPr>
        <w:t xml:space="preserve">                   С. Л. Буров</w:t>
      </w:r>
    </w:p>
    <w:p w:rsidR="008C4B60" w:rsidRDefault="008C4B60" w:rsidP="008C4B60">
      <w:pPr>
        <w:jc w:val="both"/>
        <w:rPr>
          <w:b/>
        </w:rPr>
      </w:pPr>
    </w:p>
    <w:p w:rsidR="008C4B60" w:rsidRDefault="008C4B60" w:rsidP="008C4B60">
      <w:pPr>
        <w:jc w:val="both"/>
        <w:rPr>
          <w:b/>
        </w:rPr>
      </w:pPr>
    </w:p>
    <w:p w:rsidR="008C4B60" w:rsidRDefault="008C4B60" w:rsidP="008C4B60">
      <w:pPr>
        <w:jc w:val="both"/>
        <w:rPr>
          <w:b/>
        </w:rPr>
      </w:pPr>
    </w:p>
    <w:p w:rsidR="008C4B60" w:rsidRDefault="008C4B60" w:rsidP="008C4B60">
      <w:pPr>
        <w:jc w:val="both"/>
        <w:rPr>
          <w:b/>
        </w:rPr>
      </w:pPr>
    </w:p>
    <w:p w:rsidR="008C4B60" w:rsidRDefault="008C4B60" w:rsidP="008C4B60">
      <w:pPr>
        <w:jc w:val="both"/>
        <w:rPr>
          <w:b/>
        </w:rPr>
      </w:pPr>
    </w:p>
    <w:p w:rsidR="008C4B60" w:rsidRDefault="008C4B60" w:rsidP="008C4B60">
      <w:pPr>
        <w:rPr>
          <w:b/>
        </w:rPr>
      </w:pPr>
    </w:p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Default="00F13DA9" w:rsidP="00F13DA9"/>
    <w:p w:rsidR="00F13DA9" w:rsidRDefault="00F13DA9" w:rsidP="00F13DA9"/>
    <w:sectPr w:rsidR="00F13DA9" w:rsidSect="00F13DA9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59706441"/>
    <w:multiLevelType w:val="hybridMultilevel"/>
    <w:tmpl w:val="7728CD3A"/>
    <w:lvl w:ilvl="0" w:tplc="184C76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BBB6D3E"/>
    <w:multiLevelType w:val="hybridMultilevel"/>
    <w:tmpl w:val="B8E6E426"/>
    <w:lvl w:ilvl="0" w:tplc="00CA9A2A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C791249"/>
    <w:multiLevelType w:val="hybridMultilevel"/>
    <w:tmpl w:val="1722CD08"/>
    <w:lvl w:ilvl="0" w:tplc="40AC8398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06C7D"/>
    <w:rsid w:val="000372F4"/>
    <w:rsid w:val="00040EE2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66E06"/>
    <w:rsid w:val="003A3A78"/>
    <w:rsid w:val="003D0CB1"/>
    <w:rsid w:val="003E0C3D"/>
    <w:rsid w:val="003E6ED5"/>
    <w:rsid w:val="00417DEC"/>
    <w:rsid w:val="0043237C"/>
    <w:rsid w:val="00475354"/>
    <w:rsid w:val="004D01BD"/>
    <w:rsid w:val="004D5E5B"/>
    <w:rsid w:val="004F61D2"/>
    <w:rsid w:val="00517DA4"/>
    <w:rsid w:val="00541ED2"/>
    <w:rsid w:val="005518EC"/>
    <w:rsid w:val="00551AA8"/>
    <w:rsid w:val="00574C22"/>
    <w:rsid w:val="0063022C"/>
    <w:rsid w:val="00644B02"/>
    <w:rsid w:val="00646C1F"/>
    <w:rsid w:val="006535AD"/>
    <w:rsid w:val="0067670C"/>
    <w:rsid w:val="006D44E0"/>
    <w:rsid w:val="007A40AA"/>
    <w:rsid w:val="007B6D57"/>
    <w:rsid w:val="007C300C"/>
    <w:rsid w:val="007D10F2"/>
    <w:rsid w:val="007D3B19"/>
    <w:rsid w:val="007F1678"/>
    <w:rsid w:val="00801501"/>
    <w:rsid w:val="00803D72"/>
    <w:rsid w:val="00813B31"/>
    <w:rsid w:val="00841091"/>
    <w:rsid w:val="00877B64"/>
    <w:rsid w:val="00887C29"/>
    <w:rsid w:val="008C4B60"/>
    <w:rsid w:val="008D5461"/>
    <w:rsid w:val="008D67DE"/>
    <w:rsid w:val="008D7CC7"/>
    <w:rsid w:val="009177F4"/>
    <w:rsid w:val="00964B4F"/>
    <w:rsid w:val="00987B06"/>
    <w:rsid w:val="009C04A9"/>
    <w:rsid w:val="00A15D37"/>
    <w:rsid w:val="00A34FB4"/>
    <w:rsid w:val="00A36D5C"/>
    <w:rsid w:val="00A40C4E"/>
    <w:rsid w:val="00A61165"/>
    <w:rsid w:val="00A66F8D"/>
    <w:rsid w:val="00A91C8E"/>
    <w:rsid w:val="00AA298C"/>
    <w:rsid w:val="00AB3CDA"/>
    <w:rsid w:val="00AF1FF2"/>
    <w:rsid w:val="00B6506D"/>
    <w:rsid w:val="00B76B59"/>
    <w:rsid w:val="00B814F4"/>
    <w:rsid w:val="00B91BC6"/>
    <w:rsid w:val="00BA1EEA"/>
    <w:rsid w:val="00BD6B2F"/>
    <w:rsid w:val="00BE1EA0"/>
    <w:rsid w:val="00C07F0A"/>
    <w:rsid w:val="00C37176"/>
    <w:rsid w:val="00C37AF6"/>
    <w:rsid w:val="00C9488F"/>
    <w:rsid w:val="00D01A15"/>
    <w:rsid w:val="00D07345"/>
    <w:rsid w:val="00D2034A"/>
    <w:rsid w:val="00D54DD9"/>
    <w:rsid w:val="00D703E7"/>
    <w:rsid w:val="00D81AFD"/>
    <w:rsid w:val="00D9682F"/>
    <w:rsid w:val="00DC3299"/>
    <w:rsid w:val="00E16E3A"/>
    <w:rsid w:val="00E461A0"/>
    <w:rsid w:val="00E90D4F"/>
    <w:rsid w:val="00EB65A7"/>
    <w:rsid w:val="00EF6557"/>
    <w:rsid w:val="00F13DA9"/>
    <w:rsid w:val="00F40B34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D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3DA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F13DA9"/>
    <w:rPr>
      <w:rFonts w:ascii="Times New Roman" w:eastAsia="DejaVu Sans" w:hAnsi="Times New Roman" w:cs="Times New Roman"/>
      <w:color w:val="000000"/>
      <w:kern w:val="2"/>
      <w:sz w:val="16"/>
      <w:szCs w:val="16"/>
      <w:lang w:val="x-none"/>
    </w:rPr>
  </w:style>
  <w:style w:type="paragraph" w:styleId="a9">
    <w:name w:val="Body Text Indent"/>
    <w:basedOn w:val="a"/>
    <w:link w:val="aa"/>
    <w:unhideWhenUsed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2">
    <w:name w:val="Body Text Indent 2"/>
    <w:basedOn w:val="a"/>
    <w:link w:val="20"/>
    <w:rsid w:val="00F13DA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customStyle="1" w:styleId="FR3">
    <w:name w:val="FR3"/>
    <w:rsid w:val="00F13D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C4B6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C4B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D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3DA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F13DA9"/>
    <w:rPr>
      <w:rFonts w:ascii="Times New Roman" w:eastAsia="DejaVu Sans" w:hAnsi="Times New Roman" w:cs="Times New Roman"/>
      <w:color w:val="000000"/>
      <w:kern w:val="2"/>
      <w:sz w:val="16"/>
      <w:szCs w:val="16"/>
      <w:lang w:val="x-none"/>
    </w:rPr>
  </w:style>
  <w:style w:type="paragraph" w:styleId="a9">
    <w:name w:val="Body Text Indent"/>
    <w:basedOn w:val="a"/>
    <w:link w:val="aa"/>
    <w:unhideWhenUsed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2">
    <w:name w:val="Body Text Indent 2"/>
    <w:basedOn w:val="a"/>
    <w:link w:val="20"/>
    <w:rsid w:val="00F13DA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customStyle="1" w:styleId="FR3">
    <w:name w:val="FR3"/>
    <w:rsid w:val="00F13D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C4B6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C4B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93BD-39F7-4A1E-8345-7D45120F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2020-03-04T07:13:00Z</cp:lastPrinted>
  <dcterms:created xsi:type="dcterms:W3CDTF">2020-03-24T05:52:00Z</dcterms:created>
  <dcterms:modified xsi:type="dcterms:W3CDTF">2020-03-24T05:52:00Z</dcterms:modified>
</cp:coreProperties>
</file>