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C8" w:rsidRDefault="00CC56A4" w:rsidP="004253C8">
      <w:pPr>
        <w:pStyle w:val="80"/>
        <w:shd w:val="clear" w:color="auto" w:fill="auto"/>
        <w:spacing w:after="24" w:line="230" w:lineRule="exact"/>
        <w:ind w:left="2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Бесплатный </w:t>
      </w:r>
      <w:r>
        <w:rPr>
          <w:sz w:val="26"/>
          <w:szCs w:val="26"/>
        </w:rPr>
        <w:t>семинар</w:t>
      </w:r>
      <w:r w:rsidRPr="004253C8">
        <w:rPr>
          <w:sz w:val="26"/>
          <w:szCs w:val="26"/>
        </w:rPr>
        <w:t xml:space="preserve"> по вопросу перехода на новый порядок применения контрольно-кассовой техники</w:t>
      </w:r>
    </w:p>
    <w:p w:rsidR="00CC56A4" w:rsidRPr="00CC56A4" w:rsidRDefault="00CC56A4" w:rsidP="004253C8">
      <w:pPr>
        <w:pStyle w:val="80"/>
        <w:shd w:val="clear" w:color="auto" w:fill="auto"/>
        <w:spacing w:after="24" w:line="230" w:lineRule="exact"/>
        <w:ind w:left="20"/>
        <w:jc w:val="center"/>
        <w:rPr>
          <w:sz w:val="26"/>
          <w:szCs w:val="26"/>
          <w:lang w:val="ru-RU"/>
        </w:rPr>
      </w:pPr>
      <w:bookmarkStart w:id="0" w:name="_GoBack"/>
      <w:bookmarkEnd w:id="0"/>
    </w:p>
    <w:p w:rsidR="00374E91" w:rsidRPr="004253C8" w:rsidRDefault="009B5C6C">
      <w:pPr>
        <w:pStyle w:val="21"/>
        <w:shd w:val="clear" w:color="auto" w:fill="auto"/>
        <w:spacing w:line="288" w:lineRule="exact"/>
        <w:ind w:left="20" w:right="20" w:firstLine="560"/>
        <w:jc w:val="both"/>
        <w:rPr>
          <w:sz w:val="26"/>
          <w:szCs w:val="26"/>
        </w:rPr>
      </w:pPr>
      <w:r w:rsidRPr="004253C8">
        <w:rPr>
          <w:sz w:val="26"/>
          <w:szCs w:val="26"/>
        </w:rPr>
        <w:t xml:space="preserve">В соответствии с Федеральным законом от 03.07.2016 года № 290-ФЗ «О внесении изменений в Федеральный закон «О применении контрольно-кассовой техники» на территории Российской Федерации осуществляется поэтапный переход на новый порядок применения ККТ с функцией передачи информации о расчетах в налоговые органы в режиме </w:t>
      </w:r>
      <w:r w:rsidRPr="004253C8">
        <w:rPr>
          <w:sz w:val="26"/>
          <w:szCs w:val="26"/>
          <w:lang w:val="ru-RU"/>
        </w:rPr>
        <w:t>"</w:t>
      </w:r>
      <w:r w:rsidRPr="004253C8">
        <w:rPr>
          <w:sz w:val="26"/>
          <w:szCs w:val="26"/>
          <w:lang w:val="en-US"/>
        </w:rPr>
        <w:t>on</w:t>
      </w:r>
      <w:r w:rsidRPr="004253C8">
        <w:rPr>
          <w:sz w:val="26"/>
          <w:szCs w:val="26"/>
          <w:lang w:val="ru-RU"/>
        </w:rPr>
        <w:t>-</w:t>
      </w:r>
      <w:r w:rsidRPr="004253C8">
        <w:rPr>
          <w:sz w:val="26"/>
          <w:szCs w:val="26"/>
          <w:lang w:val="en-US"/>
        </w:rPr>
        <w:t>line</w:t>
      </w:r>
      <w:r w:rsidRPr="004253C8">
        <w:rPr>
          <w:sz w:val="26"/>
          <w:szCs w:val="26"/>
          <w:lang w:val="ru-RU"/>
        </w:rPr>
        <w:t>"</w:t>
      </w:r>
    </w:p>
    <w:p w:rsidR="00374E91" w:rsidRPr="004253C8" w:rsidRDefault="009B5C6C">
      <w:pPr>
        <w:pStyle w:val="21"/>
        <w:shd w:val="clear" w:color="auto" w:fill="auto"/>
        <w:spacing w:line="288" w:lineRule="exact"/>
        <w:ind w:left="20" w:right="20" w:firstLine="560"/>
        <w:jc w:val="both"/>
        <w:rPr>
          <w:sz w:val="26"/>
          <w:szCs w:val="26"/>
        </w:rPr>
      </w:pPr>
      <w:r w:rsidRPr="004253C8">
        <w:rPr>
          <w:sz w:val="26"/>
          <w:szCs w:val="26"/>
        </w:rPr>
        <w:t>Так как законодательство в сфере применения ККТ, как и новая техника, претерпели значительные изменения, в целях максимально комфортных условий для бизнеса по переходу на новый тип ККТ. Акцент работы налоговых органов направлен на информирование бизнеса о новом порядке применения ККТ.</w:t>
      </w:r>
    </w:p>
    <w:p w:rsidR="00374E91" w:rsidRPr="004253C8" w:rsidRDefault="009B5C6C">
      <w:pPr>
        <w:pStyle w:val="21"/>
        <w:shd w:val="clear" w:color="auto" w:fill="auto"/>
        <w:spacing w:line="288" w:lineRule="exact"/>
        <w:ind w:left="20" w:right="20" w:firstLine="560"/>
        <w:jc w:val="both"/>
        <w:rPr>
          <w:sz w:val="26"/>
          <w:szCs w:val="26"/>
        </w:rPr>
      </w:pPr>
      <w:r w:rsidRPr="004253C8">
        <w:rPr>
          <w:sz w:val="26"/>
          <w:szCs w:val="26"/>
        </w:rPr>
        <w:t>Комфортные условия перехода подразумевают доступность получения налогоплательщиками необходимой информации, помощи при возникновении сложных ситуаций при реализации норм законодательства, возникающие по причине несовершенства программных продуктов работающих с ККТ, технических проблем ККТ и фискальных накопителей или неоднозначного толкования норм законодательства.</w:t>
      </w:r>
    </w:p>
    <w:p w:rsidR="00374E91" w:rsidRPr="004253C8" w:rsidRDefault="009B5C6C">
      <w:pPr>
        <w:pStyle w:val="21"/>
        <w:shd w:val="clear" w:color="auto" w:fill="auto"/>
        <w:spacing w:line="288" w:lineRule="exact"/>
        <w:ind w:left="20" w:right="20" w:firstLine="560"/>
        <w:jc w:val="both"/>
        <w:rPr>
          <w:sz w:val="26"/>
          <w:szCs w:val="26"/>
        </w:rPr>
      </w:pPr>
      <w:r w:rsidRPr="004253C8">
        <w:rPr>
          <w:sz w:val="26"/>
          <w:szCs w:val="26"/>
        </w:rPr>
        <w:t xml:space="preserve">В связи с чем, Инспекцией планируется проведение семинаров по вопросу перехода на новый порядок применения контрольно-кассовой техники на территориях Муниципальных образований </w:t>
      </w:r>
      <w:r w:rsidR="004253C8">
        <w:rPr>
          <w:sz w:val="26"/>
          <w:szCs w:val="26"/>
          <w:lang w:val="ru-RU"/>
        </w:rPr>
        <w:t>«Глазовского района»</w:t>
      </w:r>
      <w:r w:rsidRPr="004253C8">
        <w:rPr>
          <w:sz w:val="26"/>
          <w:szCs w:val="26"/>
        </w:rPr>
        <w:t xml:space="preserve"> Удмуртской Республики на тему: «Новые требования к </w:t>
      </w:r>
      <w:proofErr w:type="gramStart"/>
      <w:r w:rsidRPr="004253C8">
        <w:rPr>
          <w:sz w:val="26"/>
          <w:szCs w:val="26"/>
        </w:rPr>
        <w:t>контрольной-кассовой</w:t>
      </w:r>
      <w:proofErr w:type="gramEnd"/>
      <w:r w:rsidRPr="004253C8">
        <w:rPr>
          <w:sz w:val="26"/>
          <w:szCs w:val="26"/>
        </w:rPr>
        <w:t xml:space="preserve"> технике. Проблемы и их решение».</w:t>
      </w:r>
    </w:p>
    <w:p w:rsidR="00374E91" w:rsidRPr="004253C8" w:rsidRDefault="009B5C6C">
      <w:pPr>
        <w:pStyle w:val="21"/>
        <w:shd w:val="clear" w:color="auto" w:fill="auto"/>
        <w:spacing w:line="306" w:lineRule="exact"/>
        <w:ind w:left="20" w:right="20" w:firstLine="560"/>
        <w:jc w:val="both"/>
        <w:rPr>
          <w:sz w:val="26"/>
          <w:szCs w:val="26"/>
        </w:rPr>
      </w:pPr>
      <w:r w:rsidRPr="004253C8">
        <w:rPr>
          <w:sz w:val="26"/>
          <w:szCs w:val="26"/>
        </w:rPr>
        <w:t>Семинар проведут сотрудники Межрайонной ИФНС России № 2 по Удмуртской Республике.</w:t>
      </w:r>
    </w:p>
    <w:p w:rsidR="00374E91" w:rsidRPr="004253C8" w:rsidRDefault="009B5C6C">
      <w:pPr>
        <w:pStyle w:val="21"/>
        <w:shd w:val="clear" w:color="auto" w:fill="auto"/>
        <w:spacing w:after="302" w:line="288" w:lineRule="exact"/>
        <w:ind w:left="20" w:right="20" w:firstLine="560"/>
        <w:jc w:val="both"/>
        <w:rPr>
          <w:sz w:val="26"/>
          <w:szCs w:val="26"/>
        </w:rPr>
      </w:pPr>
      <w:r w:rsidRPr="004253C8">
        <w:rPr>
          <w:sz w:val="26"/>
          <w:szCs w:val="26"/>
        </w:rPr>
        <w:t>Налоговый инспектор подробно расскажет участникам семинара о новых требованиях к применению кассовых аппаратов, возможностях личного кабинета налогоплательщика по регистрации контрольно-кассовой техники, о способах получения необходимой информации поданной теме.</w:t>
      </w:r>
    </w:p>
    <w:p w:rsidR="00374E91" w:rsidRPr="004253C8" w:rsidRDefault="009B5C6C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6"/>
          <w:szCs w:val="26"/>
        </w:rPr>
      </w:pPr>
      <w:r w:rsidRPr="004253C8">
        <w:rPr>
          <w:rStyle w:val="a7"/>
          <w:sz w:val="26"/>
          <w:szCs w:val="26"/>
        </w:rPr>
        <w:t>Семинар пройдет:</w:t>
      </w:r>
    </w:p>
    <w:tbl>
      <w:tblPr>
        <w:tblW w:w="102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1692"/>
        <w:gridCol w:w="2718"/>
        <w:gridCol w:w="3687"/>
      </w:tblGrid>
      <w:tr w:rsidR="00374E91" w:rsidRPr="004253C8" w:rsidTr="004253C8">
        <w:trPr>
          <w:trHeight w:val="53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E91" w:rsidRPr="004253C8" w:rsidRDefault="009B5C6C" w:rsidP="004253C8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  <w:rPr>
                <w:sz w:val="26"/>
                <w:szCs w:val="26"/>
              </w:rPr>
            </w:pPr>
            <w:r w:rsidRPr="004253C8">
              <w:rPr>
                <w:sz w:val="26"/>
                <w:szCs w:val="26"/>
              </w:rPr>
              <w:t>МО "Глазовский</w:t>
            </w:r>
            <w:r w:rsidR="004253C8">
              <w:rPr>
                <w:sz w:val="26"/>
                <w:szCs w:val="26"/>
                <w:lang w:val="ru-RU"/>
              </w:rPr>
              <w:t xml:space="preserve"> район</w:t>
            </w:r>
            <w:r w:rsidRPr="004253C8">
              <w:rPr>
                <w:sz w:val="26"/>
                <w:szCs w:val="26"/>
              </w:rPr>
              <w:t>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E91" w:rsidRPr="004253C8" w:rsidRDefault="009B5C6C" w:rsidP="004253C8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rPr>
                <w:sz w:val="26"/>
                <w:szCs w:val="26"/>
                <w:lang w:val="ru-RU"/>
              </w:rPr>
            </w:pPr>
            <w:r w:rsidRPr="004253C8">
              <w:rPr>
                <w:sz w:val="26"/>
                <w:szCs w:val="26"/>
              </w:rPr>
              <w:t xml:space="preserve">15.02.2019 </w:t>
            </w:r>
            <w:r w:rsidR="004253C8">
              <w:rPr>
                <w:sz w:val="26"/>
                <w:szCs w:val="26"/>
                <w:lang w:val="ru-RU"/>
              </w:rPr>
              <w:t>в</w:t>
            </w:r>
            <w:r w:rsidRPr="004253C8">
              <w:rPr>
                <w:sz w:val="26"/>
                <w:szCs w:val="26"/>
              </w:rPr>
              <w:t xml:space="preserve"> 10.00</w:t>
            </w:r>
            <w:r w:rsidR="004253C8">
              <w:rPr>
                <w:sz w:val="26"/>
                <w:szCs w:val="26"/>
                <w:lang w:val="ru-RU"/>
              </w:rPr>
              <w:t xml:space="preserve"> часов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E91" w:rsidRPr="004253C8" w:rsidRDefault="009B5C6C" w:rsidP="004253C8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  <w:rPr>
                <w:sz w:val="26"/>
                <w:szCs w:val="26"/>
              </w:rPr>
            </w:pPr>
            <w:r w:rsidRPr="004253C8">
              <w:rPr>
                <w:sz w:val="26"/>
                <w:szCs w:val="26"/>
              </w:rPr>
              <w:t>Администрация МО «Г</w:t>
            </w:r>
            <w:r w:rsidR="004253C8">
              <w:rPr>
                <w:sz w:val="26"/>
                <w:szCs w:val="26"/>
                <w:lang w:val="ru-RU"/>
              </w:rPr>
              <w:t>л</w:t>
            </w:r>
            <w:r w:rsidRPr="004253C8">
              <w:rPr>
                <w:sz w:val="26"/>
                <w:szCs w:val="26"/>
              </w:rPr>
              <w:t>азовского района»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E91" w:rsidRPr="004253C8" w:rsidRDefault="009B5C6C" w:rsidP="004253C8">
            <w:pPr>
              <w:pStyle w:val="30"/>
              <w:framePr w:wrap="notBeside" w:vAnchor="text" w:hAnchor="text" w:xAlign="center" w:y="1"/>
              <w:shd w:val="clear" w:color="auto" w:fill="auto"/>
              <w:spacing w:line="248" w:lineRule="exact"/>
              <w:rPr>
                <w:sz w:val="26"/>
                <w:szCs w:val="26"/>
              </w:rPr>
            </w:pPr>
            <w:r w:rsidRPr="004253C8">
              <w:rPr>
                <w:sz w:val="26"/>
                <w:szCs w:val="26"/>
              </w:rPr>
              <w:t xml:space="preserve">427620, УР, г. Глазов, ул. </w:t>
            </w:r>
            <w:proofErr w:type="spellStart"/>
            <w:r w:rsidRPr="004253C8">
              <w:rPr>
                <w:sz w:val="26"/>
                <w:szCs w:val="26"/>
              </w:rPr>
              <w:t>М.Гвардий</w:t>
            </w:r>
            <w:proofErr w:type="spellEnd"/>
            <w:r w:rsidRPr="004253C8">
              <w:rPr>
                <w:sz w:val="26"/>
                <w:szCs w:val="26"/>
              </w:rPr>
              <w:t>, д. 22А</w:t>
            </w:r>
          </w:p>
        </w:tc>
      </w:tr>
    </w:tbl>
    <w:p w:rsidR="00374E91" w:rsidRDefault="00374E9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253C8" w:rsidRPr="004253C8" w:rsidRDefault="004253C8" w:rsidP="004253C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Для участия в семинаре просим зарегистрироваться в отделе экономики Администрации МО «Глазовский район» по номеру телефона  5 88 93.</w:t>
      </w:r>
    </w:p>
    <w:p w:rsidR="00374E91" w:rsidRPr="004253C8" w:rsidRDefault="009B5C6C">
      <w:pPr>
        <w:pStyle w:val="80"/>
        <w:shd w:val="clear" w:color="auto" w:fill="auto"/>
        <w:spacing w:before="288" w:after="0" w:line="310" w:lineRule="exact"/>
        <w:ind w:left="20" w:right="20" w:firstLine="560"/>
        <w:jc w:val="both"/>
        <w:rPr>
          <w:sz w:val="26"/>
          <w:szCs w:val="26"/>
        </w:rPr>
      </w:pPr>
      <w:r w:rsidRPr="004253C8">
        <w:rPr>
          <w:sz w:val="26"/>
          <w:szCs w:val="26"/>
        </w:rPr>
        <w:t>Участие в семинаре бесплатное. Приглашаем вас принять участие в семинаре</w:t>
      </w:r>
      <w:r w:rsidR="004253C8">
        <w:rPr>
          <w:sz w:val="26"/>
          <w:szCs w:val="26"/>
          <w:lang w:val="ru-RU"/>
        </w:rPr>
        <w:t xml:space="preserve"> </w:t>
      </w:r>
      <w:r w:rsidRPr="004253C8">
        <w:rPr>
          <w:sz w:val="26"/>
          <w:szCs w:val="26"/>
        </w:rPr>
        <w:t>и надеемся, что он будет Вам полезен.</w:t>
      </w:r>
    </w:p>
    <w:sectPr w:rsidR="00374E91" w:rsidRPr="004253C8" w:rsidSect="004253C8">
      <w:type w:val="continuous"/>
      <w:pgSz w:w="11905" w:h="16837"/>
      <w:pgMar w:top="1134" w:right="758" w:bottom="672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AD" w:rsidRDefault="00F115AD">
      <w:r>
        <w:separator/>
      </w:r>
    </w:p>
  </w:endnote>
  <w:endnote w:type="continuationSeparator" w:id="0">
    <w:p w:rsidR="00F115AD" w:rsidRDefault="00F1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AD" w:rsidRDefault="00F115AD"/>
  </w:footnote>
  <w:footnote w:type="continuationSeparator" w:id="0">
    <w:p w:rsidR="00F115AD" w:rsidRDefault="00F115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91"/>
    <w:rsid w:val="001C399C"/>
    <w:rsid w:val="00374E91"/>
    <w:rsid w:val="004253C8"/>
    <w:rsid w:val="009B35D0"/>
    <w:rsid w:val="009B5C6C"/>
    <w:rsid w:val="00C24F55"/>
    <w:rsid w:val="00CC56A4"/>
    <w:rsid w:val="00F1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  <w:lang w:val="en-US"/>
    </w:rPr>
  </w:style>
  <w:style w:type="character" w:customStyle="1" w:styleId="3Garamond75pt">
    <w:name w:val="Основной текст (3) + Garamond;7;5 pt;Курсив"/>
    <w:basedOn w:val="3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w w:val="100"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Consolas7pt">
    <w:name w:val="Основной текст (2) + Consolas;7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447pt0pt">
    <w:name w:val="Основной текст (4) + 47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4"/>
      <w:szCs w:val="94"/>
    </w:rPr>
  </w:style>
  <w:style w:type="character" w:customStyle="1" w:styleId="447pt0pt0">
    <w:name w:val="Основной текст (4) + 47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4"/>
      <w:szCs w:val="94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94" w:lineRule="exact"/>
      <w:ind w:hanging="9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i/>
      <w:iCs/>
      <w:spacing w:val="3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  <w:jc w:val="right"/>
    </w:pPr>
    <w:rPr>
      <w:rFonts w:ascii="Consolas" w:eastAsia="Consolas" w:hAnsi="Consolas" w:cs="Consolas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Garamond" w:eastAsia="Garamond" w:hAnsi="Garamond" w:cs="Garamond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  <w:lang w:val="en-US"/>
    </w:rPr>
  </w:style>
  <w:style w:type="character" w:customStyle="1" w:styleId="3Garamond75pt">
    <w:name w:val="Основной текст (3) + Garamond;7;5 pt;Курсив"/>
    <w:basedOn w:val="3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w w:val="100"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Consolas7pt">
    <w:name w:val="Основной текст (2) + Consolas;7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447pt0pt">
    <w:name w:val="Основной текст (4) + 47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4"/>
      <w:szCs w:val="94"/>
    </w:rPr>
  </w:style>
  <w:style w:type="character" w:customStyle="1" w:styleId="447pt0pt0">
    <w:name w:val="Основной текст (4) + 47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4"/>
      <w:szCs w:val="94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94" w:lineRule="exact"/>
      <w:ind w:hanging="9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i/>
      <w:iCs/>
      <w:spacing w:val="3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  <w:jc w:val="right"/>
    </w:pPr>
    <w:rPr>
      <w:rFonts w:ascii="Consolas" w:eastAsia="Consolas" w:hAnsi="Consolas" w:cs="Consolas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Garamond" w:eastAsia="Garamond" w:hAnsi="Garamond" w:cs="Garamond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xtimx</dc:creator>
  <cp:lastModifiedBy>User</cp:lastModifiedBy>
  <cp:revision>4</cp:revision>
  <dcterms:created xsi:type="dcterms:W3CDTF">2019-01-31T04:02:00Z</dcterms:created>
  <dcterms:modified xsi:type="dcterms:W3CDTF">2019-01-31T04:04:00Z</dcterms:modified>
</cp:coreProperties>
</file>