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BE" w:rsidRDefault="001505BE" w:rsidP="001505B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ОБРАЗОВАНИЯ «АДАМСКОЕ»</w:t>
      </w:r>
    </w:p>
    <w:p w:rsidR="001505BE" w:rsidRDefault="001505BE" w:rsidP="001505BE">
      <w:pPr>
        <w:tabs>
          <w:tab w:val="left" w:pos="14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«АДАМ» МУНИЦИПАЛ КЫЛДЫТЭТЛЭН АДМИНИСТРАЦИЕЗ</w:t>
      </w:r>
    </w:p>
    <w:p w:rsidR="001505BE" w:rsidRDefault="001505BE" w:rsidP="001505BE">
      <w:pPr>
        <w:tabs>
          <w:tab w:val="left" w:pos="142"/>
        </w:tabs>
        <w:jc w:val="center"/>
        <w:rPr>
          <w:b/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ind w:left="561"/>
        <w:rPr>
          <w:b/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505BE" w:rsidRDefault="001505BE" w:rsidP="001505BE">
      <w:pPr>
        <w:tabs>
          <w:tab w:val="left" w:pos="142"/>
        </w:tabs>
        <w:rPr>
          <w:b/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23 сентября  2016 года                                                                                              № 51</w:t>
      </w:r>
    </w:p>
    <w:p w:rsidR="001505BE" w:rsidRDefault="001505BE" w:rsidP="001505BE">
      <w:pPr>
        <w:tabs>
          <w:tab w:val="left" w:pos="142"/>
        </w:tabs>
        <w:ind w:left="56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1505BE" w:rsidRDefault="001505BE" w:rsidP="001505BE">
      <w:pPr>
        <w:tabs>
          <w:tab w:val="left" w:pos="142"/>
        </w:tabs>
        <w:rPr>
          <w:b/>
          <w:sz w:val="24"/>
          <w:szCs w:val="24"/>
        </w:rPr>
      </w:pPr>
    </w:p>
    <w:p w:rsidR="001505BE" w:rsidRDefault="001505BE" w:rsidP="001505BE">
      <w:pPr>
        <w:rPr>
          <w:rStyle w:val="1"/>
        </w:rPr>
      </w:pPr>
      <w:r>
        <w:rPr>
          <w:b/>
          <w:sz w:val="24"/>
          <w:szCs w:val="24"/>
        </w:rPr>
        <w:t>Об условиях приватизации объекта энергоснабжения</w:t>
      </w:r>
    </w:p>
    <w:p w:rsidR="001505BE" w:rsidRDefault="001505BE" w:rsidP="001505BE">
      <w:pPr>
        <w:tabs>
          <w:tab w:val="left" w:pos="142"/>
        </w:tabs>
        <w:ind w:left="567"/>
        <w:jc w:val="both"/>
      </w:pPr>
    </w:p>
    <w:p w:rsidR="001505BE" w:rsidRDefault="001505BE" w:rsidP="001505BE">
      <w:pPr>
        <w:ind w:right="-21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Руководствуясь Федеральным законом от 21.12.2001 года  № 178-ФЗ «О приватизации государственного и муниципального имущества», решением Совета депутатов муниципального образования «Адамское» от 16.09.2016 года №  180 «Об утверждении прогнозного плана (программы) приватизации имущества муниципального образования «Адамское» на 2016 год», Постановлением Правительства Российской Федерации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от 12.08.2002 года № 585 «Об утверждении Положения об организации продажи государственного или муниципального имущества на аукционе и положения о продажи</w:t>
      </w:r>
      <w:proofErr w:type="gramEnd"/>
      <w:r>
        <w:rPr>
          <w:sz w:val="24"/>
          <w:szCs w:val="24"/>
        </w:rPr>
        <w:t xml:space="preserve"> находящихся в государственной  или муниципальной собственности акций открытых акционерных обществ на специализированном аукционе», Уставом муниципального образования «Адамское» </w:t>
      </w:r>
      <w:r>
        <w:rPr>
          <w:b/>
          <w:sz w:val="24"/>
          <w:szCs w:val="24"/>
        </w:rPr>
        <w:t xml:space="preserve">Администрация муниципального образования «Адамское»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ПОСТАНОВЛЯЕТ:</w:t>
      </w:r>
    </w:p>
    <w:p w:rsidR="001505BE" w:rsidRDefault="001505BE" w:rsidP="001505BE">
      <w:pPr>
        <w:ind w:right="-21" w:firstLine="720"/>
        <w:jc w:val="both"/>
        <w:rPr>
          <w:b/>
          <w:sz w:val="10"/>
          <w:szCs w:val="10"/>
        </w:rPr>
      </w:pPr>
    </w:p>
    <w:p w:rsidR="001505BE" w:rsidRDefault="001505BE" w:rsidP="001505BE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sz w:val="24"/>
          <w:szCs w:val="24"/>
        </w:rPr>
        <w:t xml:space="preserve"> Провести отчуждение (продажу) муниципального имущества  на следующих условиях:</w:t>
      </w:r>
    </w:p>
    <w:p w:rsidR="001505BE" w:rsidRDefault="001505BE" w:rsidP="001505BE">
      <w:pPr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 аукциона: </w:t>
      </w:r>
      <w:r>
        <w:rPr>
          <w:sz w:val="24"/>
          <w:szCs w:val="24"/>
        </w:rPr>
        <w:t xml:space="preserve">линейно-кабельное сооружение энергоснабжения д. Адама, ул. Воронежская, назначение: сооружение энергетики и электропередачи, протяженность 871,40  </w:t>
      </w:r>
      <w:proofErr w:type="spellStart"/>
      <w:r>
        <w:rPr>
          <w:sz w:val="24"/>
          <w:szCs w:val="24"/>
        </w:rPr>
        <w:t>пог.м</w:t>
      </w:r>
      <w:proofErr w:type="spellEnd"/>
      <w:r>
        <w:rPr>
          <w:sz w:val="24"/>
          <w:szCs w:val="24"/>
        </w:rPr>
        <w:t xml:space="preserve">., </w:t>
      </w:r>
      <w:proofErr w:type="spellStart"/>
      <w:proofErr w:type="gramStart"/>
      <w:r>
        <w:rPr>
          <w:sz w:val="24"/>
          <w:szCs w:val="24"/>
        </w:rPr>
        <w:t>инв</w:t>
      </w:r>
      <w:proofErr w:type="spellEnd"/>
      <w:proofErr w:type="gramEnd"/>
      <w:r>
        <w:rPr>
          <w:sz w:val="24"/>
          <w:szCs w:val="24"/>
        </w:rPr>
        <w:t xml:space="preserve"> № 040564, лит. 1, кадастровый номер 18:05:034003:461, расположенное по адресу: Удмуртская Республика,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район, д. Адам, ул. Воронежская.</w:t>
      </w:r>
    </w:p>
    <w:p w:rsidR="001505BE" w:rsidRDefault="001505BE" w:rsidP="001505B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Способ приватизации:</w:t>
      </w:r>
      <w:r>
        <w:rPr>
          <w:sz w:val="24"/>
          <w:szCs w:val="24"/>
        </w:rPr>
        <w:t xml:space="preserve"> аукцион, открытый по форме подачи предложений о цене.</w:t>
      </w:r>
    </w:p>
    <w:p w:rsidR="001505BE" w:rsidRDefault="001505BE" w:rsidP="001505B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Начальная цена</w:t>
      </w:r>
      <w:r>
        <w:rPr>
          <w:sz w:val="24"/>
          <w:szCs w:val="24"/>
        </w:rPr>
        <w:t xml:space="preserve"> – 153000 (Сто пятьдесят три тысячи) рублей 00 копеек с учетом суммы НДС.</w:t>
      </w:r>
    </w:p>
    <w:p w:rsidR="001505BE" w:rsidRDefault="001505BE" w:rsidP="001505B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Шаг аукциона  (5% начальной цены)</w:t>
      </w:r>
      <w:r>
        <w:rPr>
          <w:sz w:val="24"/>
          <w:szCs w:val="24"/>
        </w:rPr>
        <w:t xml:space="preserve"> – 7650 (Семь тысяч шестьсот пятьдесят) рублей 00 копеек.</w:t>
      </w:r>
    </w:p>
    <w:p w:rsidR="001505BE" w:rsidRDefault="001505BE" w:rsidP="001505BE">
      <w:pPr>
        <w:tabs>
          <w:tab w:val="num" w:pos="1068"/>
          <w:tab w:val="num" w:pos="1276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Размер задатка (20% начальной цены)</w:t>
      </w:r>
      <w:r>
        <w:rPr>
          <w:sz w:val="24"/>
          <w:szCs w:val="24"/>
        </w:rPr>
        <w:t xml:space="preserve"> – 30600 (Тридцать тысяч шестьсот) рублей 00 копеек.</w:t>
      </w:r>
    </w:p>
    <w:p w:rsidR="001505BE" w:rsidRDefault="001505BE" w:rsidP="001505BE">
      <w:pPr>
        <w:ind w:firstLine="720"/>
        <w:jc w:val="both"/>
        <w:rPr>
          <w:color w:val="FF00FF"/>
          <w:sz w:val="10"/>
          <w:szCs w:val="10"/>
        </w:rPr>
      </w:pPr>
    </w:p>
    <w:p w:rsidR="001505BE" w:rsidRDefault="001505BE" w:rsidP="001505BE">
      <w:pPr>
        <w:ind w:firstLine="720"/>
        <w:jc w:val="both"/>
        <w:rPr>
          <w:sz w:val="10"/>
          <w:szCs w:val="10"/>
        </w:rPr>
      </w:pPr>
    </w:p>
    <w:p w:rsidR="001505BE" w:rsidRDefault="001505BE" w:rsidP="001505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 xml:space="preserve">2.  </w:t>
      </w:r>
      <w:r>
        <w:rPr>
          <w:sz w:val="24"/>
          <w:szCs w:val="24"/>
        </w:rPr>
        <w:t>Утвердить прилагаемое Информационное сообщение о проведен</w:t>
      </w:r>
      <w:proofErr w:type="gramStart"/>
      <w:r>
        <w:rPr>
          <w:sz w:val="24"/>
          <w:szCs w:val="24"/>
        </w:rPr>
        <w:t>ии ау</w:t>
      </w:r>
      <w:proofErr w:type="gramEnd"/>
      <w:r>
        <w:rPr>
          <w:sz w:val="24"/>
          <w:szCs w:val="24"/>
        </w:rPr>
        <w:t xml:space="preserve">кциона (приложение № 1). </w:t>
      </w:r>
    </w:p>
    <w:p w:rsidR="001505BE" w:rsidRDefault="001505BE" w:rsidP="001505BE">
      <w:pPr>
        <w:tabs>
          <w:tab w:val="num" w:pos="1134"/>
        </w:tabs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3.   </w:t>
      </w:r>
      <w:r>
        <w:rPr>
          <w:sz w:val="24"/>
          <w:szCs w:val="24"/>
        </w:rPr>
        <w:t>Утвердить форму прилагаемой заявки на участие в аукционе (приложение № 2).</w:t>
      </w:r>
    </w:p>
    <w:p w:rsidR="001505BE" w:rsidRDefault="001505BE" w:rsidP="001505B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4. </w:t>
      </w:r>
      <w:proofErr w:type="gramStart"/>
      <w:r>
        <w:rPr>
          <w:sz w:val="24"/>
          <w:szCs w:val="24"/>
        </w:rPr>
        <w:t>Администрации муниципального образования  «Адамское» (ответственная Семенова Л.Л.) организовать размещение информационного сообщения  на  официальном портале  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 в сети «Интернет» по адресу: </w:t>
      </w:r>
      <w:r>
        <w:rPr>
          <w:rFonts w:eastAsia="Arial Unicode MS"/>
          <w:sz w:val="24"/>
          <w:szCs w:val="24"/>
        </w:rPr>
        <w:t>http://glazrayon.ru/poseleniya/mo_adamskoe/</w:t>
      </w:r>
      <w:r>
        <w:rPr>
          <w:sz w:val="24"/>
          <w:szCs w:val="24"/>
        </w:rPr>
        <w:t xml:space="preserve">,  на  официальном сайте торгов в сети «Интернет» по адресу: </w:t>
      </w:r>
      <w:proofErr w:type="spellStart"/>
      <w:r>
        <w:rPr>
          <w:sz w:val="24"/>
          <w:szCs w:val="24"/>
        </w:rPr>
        <w:t>www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torgi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 не менее чем за тридцать дней до дня осуществления продажи имущества, указанного в п.1 настоящего постановления.</w:t>
      </w:r>
      <w:proofErr w:type="gramEnd"/>
    </w:p>
    <w:p w:rsidR="001505BE" w:rsidRDefault="001505BE" w:rsidP="001505BE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5.</w:t>
      </w:r>
      <w:r>
        <w:rPr>
          <w:sz w:val="24"/>
          <w:szCs w:val="24"/>
        </w:rPr>
        <w:t xml:space="preserve"> Контроль за исполнение  настоящего распоряжения оставляю за собой.</w:t>
      </w:r>
    </w:p>
    <w:p w:rsidR="001505BE" w:rsidRDefault="001505BE" w:rsidP="001505BE">
      <w:pPr>
        <w:tabs>
          <w:tab w:val="num" w:pos="928"/>
        </w:tabs>
        <w:ind w:firstLine="426"/>
        <w:jc w:val="both"/>
        <w:rPr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ind w:left="567"/>
        <w:jc w:val="both"/>
        <w:rPr>
          <w:sz w:val="24"/>
          <w:szCs w:val="24"/>
        </w:rPr>
      </w:pPr>
    </w:p>
    <w:p w:rsidR="001505BE" w:rsidRDefault="001505BE" w:rsidP="001505BE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</w:t>
      </w:r>
    </w:p>
    <w:p w:rsidR="001505BE" w:rsidRPr="001505BE" w:rsidRDefault="001505BE" w:rsidP="001505BE">
      <w:pPr>
        <w:tabs>
          <w:tab w:val="left" w:pos="142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>
        <w:rPr>
          <w:b/>
          <w:sz w:val="24"/>
          <w:szCs w:val="24"/>
        </w:rPr>
        <w:t>Растегаев</w:t>
      </w:r>
      <w:proofErr w:type="spellEnd"/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       </w:t>
      </w:r>
    </w:p>
    <w:p w:rsidR="001505BE" w:rsidRDefault="001505BE" w:rsidP="001505BE">
      <w:pPr>
        <w:rPr>
          <w:sz w:val="24"/>
          <w:szCs w:val="24"/>
        </w:rPr>
      </w:pPr>
    </w:p>
    <w:p w:rsidR="0077059C" w:rsidRPr="007D3FA8" w:rsidRDefault="007D3FA8" w:rsidP="007D3FA8">
      <w:pPr>
        <w:tabs>
          <w:tab w:val="left" w:pos="14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:rsidR="00AD5E15" w:rsidRPr="002D7EA3" w:rsidRDefault="00AD5E15" w:rsidP="00AD5E15">
      <w:pPr>
        <w:jc w:val="right"/>
        <w:rPr>
          <w:sz w:val="23"/>
          <w:szCs w:val="23"/>
        </w:rPr>
      </w:pPr>
      <w:r w:rsidRPr="002D7EA3">
        <w:rPr>
          <w:sz w:val="23"/>
          <w:szCs w:val="23"/>
        </w:rPr>
        <w:t xml:space="preserve">Приложение № 1 </w:t>
      </w:r>
    </w:p>
    <w:p w:rsidR="00AD5E15" w:rsidRPr="002D7EA3" w:rsidRDefault="00AD5E15" w:rsidP="00AD5E15">
      <w:pPr>
        <w:jc w:val="right"/>
        <w:rPr>
          <w:sz w:val="23"/>
          <w:szCs w:val="23"/>
        </w:rPr>
      </w:pPr>
      <w:r w:rsidRPr="002D7EA3">
        <w:rPr>
          <w:sz w:val="23"/>
          <w:szCs w:val="23"/>
        </w:rPr>
        <w:t>к постановлению Администрации  муниципального образования</w:t>
      </w:r>
    </w:p>
    <w:p w:rsidR="00AD5E15" w:rsidRPr="002D7EA3" w:rsidRDefault="00AD5E15" w:rsidP="00AD5E15">
      <w:pPr>
        <w:jc w:val="right"/>
        <w:rPr>
          <w:sz w:val="23"/>
          <w:szCs w:val="23"/>
        </w:rPr>
      </w:pPr>
      <w:r w:rsidRPr="002D7EA3">
        <w:rPr>
          <w:sz w:val="23"/>
          <w:szCs w:val="23"/>
        </w:rPr>
        <w:t xml:space="preserve"> «Адамское» от  </w:t>
      </w:r>
      <w:r>
        <w:rPr>
          <w:sz w:val="23"/>
          <w:szCs w:val="23"/>
        </w:rPr>
        <w:t xml:space="preserve">23.09.2016 </w:t>
      </w:r>
      <w:r w:rsidRPr="002D7EA3">
        <w:rPr>
          <w:sz w:val="23"/>
          <w:szCs w:val="23"/>
        </w:rPr>
        <w:t xml:space="preserve">  № </w:t>
      </w:r>
      <w:r>
        <w:rPr>
          <w:sz w:val="23"/>
          <w:szCs w:val="23"/>
        </w:rPr>
        <w:t xml:space="preserve"> 51</w:t>
      </w:r>
    </w:p>
    <w:p w:rsidR="00AD5E15" w:rsidRPr="002D7EA3" w:rsidRDefault="00AD5E15" w:rsidP="00AD5E15">
      <w:pPr>
        <w:jc w:val="center"/>
        <w:rPr>
          <w:b/>
          <w:sz w:val="23"/>
          <w:szCs w:val="23"/>
        </w:rPr>
      </w:pPr>
    </w:p>
    <w:p w:rsidR="00AD5E15" w:rsidRPr="002D7EA3" w:rsidRDefault="00AD5E15" w:rsidP="00AD5E15">
      <w:pPr>
        <w:jc w:val="center"/>
        <w:rPr>
          <w:b/>
          <w:sz w:val="23"/>
          <w:szCs w:val="23"/>
        </w:rPr>
      </w:pPr>
      <w:r w:rsidRPr="002D7EA3">
        <w:rPr>
          <w:b/>
          <w:sz w:val="23"/>
          <w:szCs w:val="23"/>
        </w:rPr>
        <w:t xml:space="preserve">Информационное сообщение </w:t>
      </w:r>
    </w:p>
    <w:p w:rsidR="00AD5E15" w:rsidRPr="002D7EA3" w:rsidRDefault="00AD5E15" w:rsidP="00AD5E15">
      <w:pPr>
        <w:ind w:firstLine="567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 Во исполнение постановления от 23.09.2016 года №  51 «Об условиях приватизации объекта энергоснабжения»   Администрация  муниципального образования «Адамское» 01 ноября 2016 года  проводит открытый по форме подачи предложений о цене аукцион по продаже муниципальной собственности:</w:t>
      </w:r>
    </w:p>
    <w:p w:rsidR="00AD5E15" w:rsidRPr="002D7EA3" w:rsidRDefault="00AD5E15" w:rsidP="00AD5E15">
      <w:pPr>
        <w:ind w:firstLine="540"/>
        <w:jc w:val="both"/>
        <w:rPr>
          <w:rFonts w:eastAsia="Arial Unicode MS"/>
          <w:sz w:val="23"/>
          <w:szCs w:val="23"/>
        </w:rPr>
      </w:pPr>
      <w:r w:rsidRPr="002D7EA3">
        <w:rPr>
          <w:b/>
          <w:bCs/>
          <w:sz w:val="23"/>
          <w:szCs w:val="23"/>
        </w:rPr>
        <w:t>Организатор аукциона:</w:t>
      </w:r>
      <w:r w:rsidRPr="002D7EA3">
        <w:rPr>
          <w:bCs/>
          <w:sz w:val="23"/>
          <w:szCs w:val="23"/>
        </w:rPr>
        <w:t xml:space="preserve"> Администрация муниципального образования «Адамское».</w:t>
      </w:r>
      <w:r w:rsidRPr="002D7EA3">
        <w:rPr>
          <w:sz w:val="23"/>
          <w:szCs w:val="23"/>
        </w:rPr>
        <w:t xml:space="preserve"> </w:t>
      </w:r>
      <w:proofErr w:type="gramStart"/>
      <w:r w:rsidRPr="002D7EA3">
        <w:rPr>
          <w:sz w:val="23"/>
          <w:szCs w:val="23"/>
        </w:rPr>
        <w:t xml:space="preserve">Место нахождение  и почтовый адрес: 427611, УР, </w:t>
      </w:r>
      <w:proofErr w:type="spellStart"/>
      <w:r w:rsidRPr="002D7EA3">
        <w:rPr>
          <w:sz w:val="23"/>
          <w:szCs w:val="23"/>
        </w:rPr>
        <w:t>Глазовский</w:t>
      </w:r>
      <w:proofErr w:type="spellEnd"/>
      <w:r w:rsidRPr="002D7EA3">
        <w:rPr>
          <w:sz w:val="23"/>
          <w:szCs w:val="23"/>
        </w:rPr>
        <w:t xml:space="preserve"> район, д. Адам, ул. Советская, д.18.</w:t>
      </w:r>
      <w:proofErr w:type="gramEnd"/>
      <w:r w:rsidRPr="002D7EA3">
        <w:rPr>
          <w:sz w:val="23"/>
          <w:szCs w:val="23"/>
        </w:rPr>
        <w:t xml:space="preserve"> Тел./факс: 8(34141) 90325, адрес электронной почты: </w:t>
      </w:r>
      <w:r w:rsidRPr="002D7EA3">
        <w:rPr>
          <w:rStyle w:val="a5"/>
          <w:color w:val="auto"/>
          <w:sz w:val="23"/>
          <w:szCs w:val="23"/>
        </w:rPr>
        <w:t>moadamgl@mail.ru</w:t>
      </w:r>
      <w:r w:rsidRPr="002D7EA3">
        <w:rPr>
          <w:sz w:val="23"/>
          <w:szCs w:val="23"/>
        </w:rPr>
        <w:t xml:space="preserve">, официальный сайт:  </w:t>
      </w:r>
      <w:r w:rsidRPr="002D7EA3">
        <w:rPr>
          <w:rFonts w:eastAsia="Arial Unicode MS"/>
          <w:sz w:val="23"/>
          <w:szCs w:val="23"/>
        </w:rPr>
        <w:t>http://glazrayon.ru/poseleniya/mo_adamskoe/.</w:t>
      </w:r>
    </w:p>
    <w:p w:rsidR="00AD5E15" w:rsidRPr="002D7EA3" w:rsidRDefault="00AD5E15" w:rsidP="00AD5E15">
      <w:pPr>
        <w:ind w:firstLine="540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 xml:space="preserve">Предмет аукциона: </w:t>
      </w:r>
      <w:r w:rsidRPr="002D7EA3">
        <w:rPr>
          <w:sz w:val="23"/>
          <w:szCs w:val="23"/>
        </w:rPr>
        <w:t xml:space="preserve">линейно-кабельное сооружение энергоснабжения д. Адама, ул. Воронежская, назначение: сооружение энергетики и электропередачи, протяженность 871,40 </w:t>
      </w:r>
      <w:proofErr w:type="spellStart"/>
      <w:r w:rsidRPr="002D7EA3">
        <w:rPr>
          <w:sz w:val="23"/>
          <w:szCs w:val="23"/>
        </w:rPr>
        <w:t>пог.м</w:t>
      </w:r>
      <w:proofErr w:type="spellEnd"/>
      <w:r w:rsidRPr="002D7EA3">
        <w:rPr>
          <w:sz w:val="23"/>
          <w:szCs w:val="23"/>
        </w:rPr>
        <w:t xml:space="preserve">., </w:t>
      </w:r>
      <w:proofErr w:type="spellStart"/>
      <w:proofErr w:type="gramStart"/>
      <w:r w:rsidRPr="002D7EA3">
        <w:rPr>
          <w:sz w:val="23"/>
          <w:szCs w:val="23"/>
        </w:rPr>
        <w:t>инв</w:t>
      </w:r>
      <w:proofErr w:type="spellEnd"/>
      <w:proofErr w:type="gramEnd"/>
      <w:r w:rsidRPr="002D7EA3">
        <w:rPr>
          <w:sz w:val="23"/>
          <w:szCs w:val="23"/>
        </w:rPr>
        <w:t xml:space="preserve"> № 040564, лит. 1, кадастровый номер 18:05:034003:461, расположенное по адресу: Удмуртская Республика, </w:t>
      </w:r>
      <w:proofErr w:type="spellStart"/>
      <w:r w:rsidRPr="002D7EA3">
        <w:rPr>
          <w:sz w:val="23"/>
          <w:szCs w:val="23"/>
        </w:rPr>
        <w:t>Глазовский</w:t>
      </w:r>
      <w:proofErr w:type="spellEnd"/>
      <w:r w:rsidRPr="002D7EA3">
        <w:rPr>
          <w:sz w:val="23"/>
          <w:szCs w:val="23"/>
        </w:rPr>
        <w:t xml:space="preserve"> район, д. Адам, ул. Воронежская.</w:t>
      </w:r>
    </w:p>
    <w:p w:rsidR="00AD5E15" w:rsidRPr="002D7EA3" w:rsidRDefault="00AD5E15" w:rsidP="00AD5E15">
      <w:pPr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Земельный участок под объектом недвижимости не сформирован в соответствии с требованием земельного законодательства.</w:t>
      </w:r>
    </w:p>
    <w:p w:rsidR="00AD5E15" w:rsidRPr="002D7EA3" w:rsidRDefault="00AD5E15" w:rsidP="00AD5E15">
      <w:pPr>
        <w:ind w:firstLine="540"/>
        <w:jc w:val="both"/>
        <w:rPr>
          <w:sz w:val="23"/>
          <w:szCs w:val="23"/>
        </w:rPr>
      </w:pPr>
      <w:proofErr w:type="gramStart"/>
      <w:r w:rsidRPr="002D7EA3">
        <w:rPr>
          <w:color w:val="052635"/>
          <w:sz w:val="23"/>
          <w:szCs w:val="23"/>
          <w:shd w:val="clear" w:color="auto" w:fill="FFFFFF"/>
        </w:rPr>
        <w:t>Недвижимое имущество обременено эксплуатационным обязательством собственника и (или) законного владельца обязанностью поставлять потребителям и абонентам товары, оказывать услуги по регулируемым ценам (тарифам)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товаров, услуг, за исключением случаев, если прекращение или приостановление предоставления потребителям товаров, услуг предусмотрено нормативными правовыми актами Российской Федерации и включает в</w:t>
      </w:r>
      <w:proofErr w:type="gramEnd"/>
      <w:r w:rsidRPr="002D7EA3">
        <w:rPr>
          <w:color w:val="052635"/>
          <w:sz w:val="23"/>
          <w:szCs w:val="23"/>
          <w:shd w:val="clear" w:color="auto" w:fill="FFFFFF"/>
        </w:rPr>
        <w:t xml:space="preserve"> </w:t>
      </w:r>
      <w:proofErr w:type="gramStart"/>
      <w:r w:rsidRPr="002D7EA3">
        <w:rPr>
          <w:color w:val="052635"/>
          <w:sz w:val="23"/>
          <w:szCs w:val="23"/>
          <w:shd w:val="clear" w:color="auto" w:fill="FFFFFF"/>
        </w:rPr>
        <w:t xml:space="preserve">себя: максимальный период прекращения поставок потребителям и абонентам соответствующих товаров, оказания услуг и допустимый объем </w:t>
      </w:r>
      <w:proofErr w:type="spellStart"/>
      <w:r w:rsidRPr="002D7EA3">
        <w:rPr>
          <w:color w:val="052635"/>
          <w:sz w:val="23"/>
          <w:szCs w:val="23"/>
          <w:shd w:val="clear" w:color="auto" w:fill="FFFFFF"/>
        </w:rPr>
        <w:t>непредоставления</w:t>
      </w:r>
      <w:proofErr w:type="spellEnd"/>
      <w:r w:rsidRPr="002D7EA3">
        <w:rPr>
          <w:color w:val="052635"/>
          <w:sz w:val="23"/>
          <w:szCs w:val="23"/>
          <w:shd w:val="clear" w:color="auto" w:fill="FFFFFF"/>
        </w:rPr>
        <w:t xml:space="preserve"> соответствующих товаров, услуг, превышение которых является существенным нарушением эксплуатационного обязательства собственником и (или) законным владельцем, которые регулируются Приказом Минэнерго РФ от 08.07.2002 года № 204 «Об утверждении глав Правил устройства электроустановок», Приказом Минэнерго РФ от 19.06.2003 года № 229 «Об утверждении Правил технической эксплуатации электрических станций</w:t>
      </w:r>
      <w:proofErr w:type="gramEnd"/>
      <w:r w:rsidRPr="002D7EA3">
        <w:rPr>
          <w:color w:val="052635"/>
          <w:sz w:val="23"/>
          <w:szCs w:val="23"/>
          <w:shd w:val="clear" w:color="auto" w:fill="FFFFFF"/>
        </w:rPr>
        <w:t xml:space="preserve"> и сетей Российской Федерации», Постановлением Правительства РФ от 04.05.2012 года N 442 "О функционировании розничных рынков электрической энергии, полном и (или) частичном ограничении режима потребления электрической энергии", Постановлением Правительства РФ от 06.05.2011года № 354 "О предоставлении коммунальных услуг собственникам и пользователям помещений в многоквартирных домах и жилых домов" и действующим законодательством РФ.</w:t>
      </w:r>
    </w:p>
    <w:p w:rsidR="00AD5E15" w:rsidRPr="002D7EA3" w:rsidRDefault="00AD5E15" w:rsidP="00AD5E15">
      <w:pPr>
        <w:ind w:firstLine="540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Характеристика предмета аукциона:</w:t>
      </w:r>
      <w:r w:rsidRPr="002D7EA3">
        <w:rPr>
          <w:sz w:val="23"/>
          <w:szCs w:val="23"/>
        </w:rPr>
        <w:t xml:space="preserve"> бывшее в эксплуатации, состояние неудовлетворительное, год ввода в эксплуатацию 2007.  Техническая характеристика отражена в техническом паспорте от 29.04.2008, инв. № 040564, в отчете о рыночной оценке 105ю-09-2016 от 21.09.2016 года.</w:t>
      </w:r>
    </w:p>
    <w:p w:rsidR="00AD5E15" w:rsidRPr="002D7EA3" w:rsidRDefault="00AD5E15" w:rsidP="00AD5E15">
      <w:pPr>
        <w:ind w:firstLine="540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Способ приватизации:</w:t>
      </w:r>
      <w:r w:rsidRPr="002D7EA3">
        <w:rPr>
          <w:sz w:val="23"/>
          <w:szCs w:val="23"/>
        </w:rPr>
        <w:t xml:space="preserve"> аукцион, открытый по составу участников и по форме подачи предложений о цене.</w:t>
      </w:r>
    </w:p>
    <w:p w:rsidR="00AD5E15" w:rsidRPr="002D7EA3" w:rsidRDefault="00AD5E15" w:rsidP="00AD5E15">
      <w:pPr>
        <w:tabs>
          <w:tab w:val="num" w:pos="1068"/>
          <w:tab w:val="num" w:pos="1276"/>
        </w:tabs>
        <w:ind w:firstLine="426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Начальная цена</w:t>
      </w:r>
      <w:r w:rsidRPr="002D7EA3">
        <w:rPr>
          <w:sz w:val="23"/>
          <w:szCs w:val="23"/>
        </w:rPr>
        <w:t xml:space="preserve"> – 153000 (Сто пятьдесят три тысячи) рублей 00 копеек с учетом суммы НДС.</w:t>
      </w:r>
    </w:p>
    <w:p w:rsidR="00AD5E15" w:rsidRPr="002D7EA3" w:rsidRDefault="00AD5E15" w:rsidP="00AD5E15">
      <w:pPr>
        <w:tabs>
          <w:tab w:val="num" w:pos="1068"/>
          <w:tab w:val="num" w:pos="1276"/>
        </w:tabs>
        <w:ind w:firstLine="426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Шаг аукциона  (5% начальной цены)</w:t>
      </w:r>
      <w:r w:rsidRPr="002D7EA3">
        <w:rPr>
          <w:sz w:val="23"/>
          <w:szCs w:val="23"/>
        </w:rPr>
        <w:t xml:space="preserve"> – 7650 (Семь тысяч шестьсот пятьдесят) рублей 00 копеек.</w:t>
      </w:r>
    </w:p>
    <w:p w:rsidR="00AD5E15" w:rsidRPr="002D7EA3" w:rsidRDefault="00AD5E15" w:rsidP="00AD5E15">
      <w:pPr>
        <w:tabs>
          <w:tab w:val="num" w:pos="1068"/>
          <w:tab w:val="num" w:pos="1276"/>
        </w:tabs>
        <w:ind w:firstLine="426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Размер задатка (20% начальной цены)</w:t>
      </w:r>
      <w:r w:rsidRPr="002D7EA3">
        <w:rPr>
          <w:sz w:val="23"/>
          <w:szCs w:val="23"/>
        </w:rPr>
        <w:t xml:space="preserve"> – 30600 (Тридцать тысяч шестьсот) рублей 00 копеек.</w:t>
      </w:r>
    </w:p>
    <w:p w:rsidR="00AD5E15" w:rsidRPr="002D7EA3" w:rsidRDefault="00AD5E15" w:rsidP="00AD5E15">
      <w:pPr>
        <w:tabs>
          <w:tab w:val="num" w:pos="1068"/>
          <w:tab w:val="num" w:pos="1276"/>
        </w:tabs>
        <w:ind w:firstLine="426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Для участия в аукционе претенденты представляют следующие документы</w:t>
      </w:r>
      <w:r w:rsidRPr="002D7EA3">
        <w:rPr>
          <w:sz w:val="23"/>
          <w:szCs w:val="23"/>
        </w:rPr>
        <w:t>: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-  заявку установленной формы.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Одновременно с заявкой претенденты представляют следующие документы: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lastRenderedPageBreak/>
        <w:t>Физические лица предъявляют документ, удостоверяющий личность, или представляют копии всех его листов.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Юридические лица дополнительно представляют следующие документы: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-  заверенные копии учредительных документов;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В случае</w:t>
      </w:r>
      <w:proofErr w:type="gramStart"/>
      <w:r w:rsidRPr="002D7EA3">
        <w:rPr>
          <w:sz w:val="23"/>
          <w:szCs w:val="23"/>
        </w:rPr>
        <w:t>,</w:t>
      </w:r>
      <w:proofErr w:type="gramEnd"/>
      <w:r w:rsidRPr="002D7EA3">
        <w:rPr>
          <w:sz w:val="23"/>
          <w:szCs w:val="23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2D7EA3">
        <w:rPr>
          <w:sz w:val="23"/>
          <w:szCs w:val="23"/>
        </w:rPr>
        <w:t>,</w:t>
      </w:r>
      <w:proofErr w:type="gramEnd"/>
      <w:r w:rsidRPr="002D7EA3">
        <w:rPr>
          <w:sz w:val="23"/>
          <w:szCs w:val="23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AD5E15" w:rsidRPr="002D7EA3" w:rsidRDefault="00AD5E15" w:rsidP="00AD5E15">
      <w:pPr>
        <w:ind w:firstLine="561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Заявка подается в письменном виде. Одно лицо имеет право подать только одну заявку. Копии документов не возвращаются.</w:t>
      </w:r>
    </w:p>
    <w:p w:rsidR="00AD5E15" w:rsidRPr="002D7EA3" w:rsidRDefault="00AD5E15" w:rsidP="00AD5E15">
      <w:pPr>
        <w:ind w:firstLine="561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Покупателями государственного 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AD5E15" w:rsidRPr="002D7EA3" w:rsidRDefault="00AD5E15" w:rsidP="00AD5E15">
      <w:pPr>
        <w:ind w:firstLine="426"/>
        <w:jc w:val="both"/>
        <w:rPr>
          <w:b/>
          <w:sz w:val="23"/>
          <w:szCs w:val="23"/>
        </w:rPr>
      </w:pPr>
      <w:r w:rsidRPr="002D7EA3">
        <w:rPr>
          <w:b/>
          <w:sz w:val="23"/>
          <w:szCs w:val="23"/>
        </w:rPr>
        <w:t>Вниманию претендентов!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2D7EA3">
        <w:rPr>
          <w:sz w:val="23"/>
          <w:szCs w:val="23"/>
        </w:rPr>
        <w:t>Претендент перечисляет задаток в срок, обеспечивающий поступление средств на счет продавца до момента определения участника аукциона. Факт оплаты задатка подтверждается продавцом выпиской со своего счета. Данное сообщение является публичной офертой для заключения договора о задатке в соответствии со ст.437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2D7EA3">
        <w:rPr>
          <w:b/>
          <w:sz w:val="23"/>
          <w:szCs w:val="23"/>
        </w:rPr>
        <w:t>Реквизиты для перечисления задатка: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Получатель: Администрация МО «Адамское</w:t>
      </w:r>
      <w:r>
        <w:rPr>
          <w:sz w:val="23"/>
          <w:szCs w:val="23"/>
        </w:rPr>
        <w:t xml:space="preserve">», </w:t>
      </w:r>
      <w:r w:rsidRPr="00ED5071">
        <w:rPr>
          <w:sz w:val="23"/>
          <w:szCs w:val="23"/>
        </w:rPr>
        <w:t xml:space="preserve"> </w:t>
      </w:r>
      <w:r w:rsidRPr="002D7EA3">
        <w:rPr>
          <w:sz w:val="23"/>
          <w:szCs w:val="23"/>
        </w:rPr>
        <w:t>ИНН1805000260, КПП 183701001, ОГРН 1061837000543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Банк получателя: отделение – НБ Удмуртская Республика г. Ижевск, расчетный счет продавца № </w:t>
      </w:r>
      <w:r>
        <w:rPr>
          <w:sz w:val="23"/>
          <w:szCs w:val="23"/>
        </w:rPr>
        <w:t>40204810700000000094</w:t>
      </w:r>
      <w:r w:rsidRPr="002D7EA3">
        <w:rPr>
          <w:sz w:val="23"/>
          <w:szCs w:val="23"/>
        </w:rPr>
        <w:t>; БИК 049401001.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bCs/>
          <w:iCs/>
          <w:sz w:val="23"/>
          <w:szCs w:val="23"/>
        </w:rPr>
        <w:t>НДС уплачивается претендентом в соответствии с законодательством РФ.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Лицам, перечислившим задаток для участия в аукционе, денежные средства возвращаются в следующем порядке: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Порядок</w:t>
      </w:r>
      <w:r w:rsidRPr="002D7EA3">
        <w:rPr>
          <w:sz w:val="23"/>
          <w:szCs w:val="23"/>
        </w:rPr>
        <w:t xml:space="preserve"> </w:t>
      </w:r>
      <w:r w:rsidRPr="002D7EA3">
        <w:rPr>
          <w:b/>
          <w:sz w:val="23"/>
          <w:szCs w:val="23"/>
        </w:rPr>
        <w:t>ознакомления покупателей  с информацией</w:t>
      </w:r>
      <w:r w:rsidRPr="002D7EA3">
        <w:rPr>
          <w:sz w:val="23"/>
          <w:szCs w:val="23"/>
        </w:rPr>
        <w:t>: со дня начала приема заявок  претенденты имеют право предварительного ознакомления с информацией об имуществе.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 </w:t>
      </w:r>
      <w:proofErr w:type="gramStart"/>
      <w:r w:rsidRPr="002D7EA3">
        <w:rPr>
          <w:sz w:val="23"/>
          <w:szCs w:val="23"/>
        </w:rPr>
        <w:t xml:space="preserve">Бланк заявки, договор задатка,  условия договора купли продажи, а также дополнительную информацию по объекту  можно получить в устной и письменной форме в </w:t>
      </w:r>
      <w:r w:rsidRPr="002D7EA3">
        <w:rPr>
          <w:sz w:val="23"/>
          <w:szCs w:val="23"/>
        </w:rPr>
        <w:lastRenderedPageBreak/>
        <w:t xml:space="preserve">Администрации  муниципального образования «Адамское» по адресу: 427611, УР, </w:t>
      </w:r>
      <w:proofErr w:type="spellStart"/>
      <w:r w:rsidRPr="002D7EA3">
        <w:rPr>
          <w:sz w:val="23"/>
          <w:szCs w:val="23"/>
        </w:rPr>
        <w:t>Глазовский</w:t>
      </w:r>
      <w:proofErr w:type="spellEnd"/>
      <w:r w:rsidRPr="002D7EA3">
        <w:rPr>
          <w:sz w:val="23"/>
          <w:szCs w:val="23"/>
        </w:rPr>
        <w:t xml:space="preserve"> район, д. Адам, ул. Советская, д.18, тел. (34141) 90325 и  на официальном  портале муниципального образования «</w:t>
      </w:r>
      <w:proofErr w:type="spellStart"/>
      <w:r w:rsidRPr="002D7EA3">
        <w:rPr>
          <w:sz w:val="23"/>
          <w:szCs w:val="23"/>
        </w:rPr>
        <w:t>Глазовский</w:t>
      </w:r>
      <w:proofErr w:type="spellEnd"/>
      <w:r w:rsidRPr="002D7EA3">
        <w:rPr>
          <w:sz w:val="23"/>
          <w:szCs w:val="23"/>
        </w:rPr>
        <w:t xml:space="preserve"> район» в сети Интернет по адресу:  </w:t>
      </w:r>
      <w:hyperlink r:id="rId5" w:history="1">
        <w:r w:rsidRPr="002D7EA3">
          <w:rPr>
            <w:rStyle w:val="a5"/>
            <w:rFonts w:eastAsia="Arial Unicode MS"/>
            <w:sz w:val="23"/>
            <w:szCs w:val="23"/>
          </w:rPr>
          <w:t>http://glazrayon.ru/poseleniya/mo_adamskoe</w:t>
        </w:r>
        <w:proofErr w:type="gramEnd"/>
        <w:r w:rsidRPr="002D7EA3">
          <w:rPr>
            <w:rStyle w:val="a5"/>
            <w:rFonts w:eastAsia="Arial Unicode MS"/>
            <w:sz w:val="23"/>
            <w:szCs w:val="23"/>
          </w:rPr>
          <w:t>/</w:t>
        </w:r>
      </w:hyperlink>
      <w:r w:rsidRPr="002D7EA3">
        <w:rPr>
          <w:rFonts w:eastAsia="Arial Unicode MS"/>
          <w:sz w:val="23"/>
          <w:szCs w:val="23"/>
        </w:rPr>
        <w:t xml:space="preserve"> </w:t>
      </w:r>
      <w:r w:rsidRPr="002D7EA3">
        <w:rPr>
          <w:sz w:val="23"/>
          <w:szCs w:val="23"/>
        </w:rPr>
        <w:t xml:space="preserve">и  на  официальном сайте торгов в сети «Интернет» по адресу: </w:t>
      </w:r>
      <w:hyperlink r:id="rId6" w:history="1">
        <w:r w:rsidRPr="002D7EA3">
          <w:rPr>
            <w:sz w:val="23"/>
            <w:szCs w:val="23"/>
            <w:u w:val="single"/>
          </w:rPr>
          <w:t>www.</w:t>
        </w:r>
        <w:r w:rsidRPr="002D7EA3">
          <w:rPr>
            <w:sz w:val="23"/>
            <w:szCs w:val="23"/>
            <w:u w:val="single"/>
            <w:lang w:val="en-US"/>
          </w:rPr>
          <w:t>torgi</w:t>
        </w:r>
        <w:r w:rsidRPr="002D7EA3">
          <w:rPr>
            <w:sz w:val="23"/>
            <w:szCs w:val="23"/>
            <w:u w:val="single"/>
          </w:rPr>
          <w:t>.</w:t>
        </w:r>
        <w:r w:rsidRPr="002D7EA3">
          <w:rPr>
            <w:sz w:val="23"/>
            <w:szCs w:val="23"/>
            <w:u w:val="single"/>
            <w:lang w:val="en-US"/>
          </w:rPr>
          <w:t>gov</w:t>
        </w:r>
        <w:r w:rsidRPr="002D7EA3">
          <w:rPr>
            <w:sz w:val="23"/>
            <w:szCs w:val="23"/>
            <w:u w:val="single"/>
          </w:rPr>
          <w:t>.</w:t>
        </w:r>
        <w:proofErr w:type="spellStart"/>
        <w:r w:rsidRPr="002D7EA3">
          <w:rPr>
            <w:sz w:val="23"/>
            <w:szCs w:val="23"/>
            <w:u w:val="single"/>
            <w:lang w:val="en-US"/>
          </w:rPr>
          <w:t>ru</w:t>
        </w:r>
        <w:proofErr w:type="spellEnd"/>
      </w:hyperlink>
      <w:r w:rsidRPr="002D7EA3">
        <w:rPr>
          <w:sz w:val="23"/>
          <w:szCs w:val="23"/>
        </w:rPr>
        <w:t xml:space="preserve">. </w:t>
      </w:r>
    </w:p>
    <w:p w:rsidR="00AD5E15" w:rsidRPr="002D7EA3" w:rsidRDefault="00AD5E15" w:rsidP="00AD5E15">
      <w:pPr>
        <w:ind w:firstLine="426"/>
        <w:jc w:val="both"/>
        <w:rPr>
          <w:b/>
          <w:sz w:val="23"/>
          <w:szCs w:val="23"/>
        </w:rPr>
      </w:pPr>
      <w:r w:rsidRPr="002D7EA3">
        <w:rPr>
          <w:sz w:val="23"/>
          <w:szCs w:val="23"/>
        </w:rPr>
        <w:t xml:space="preserve"> </w:t>
      </w:r>
      <w:r w:rsidRPr="002D7EA3">
        <w:rPr>
          <w:b/>
          <w:sz w:val="23"/>
          <w:szCs w:val="23"/>
        </w:rPr>
        <w:t>Порядок  предоставления заявок</w:t>
      </w:r>
      <w:r w:rsidRPr="002D7EA3">
        <w:rPr>
          <w:sz w:val="23"/>
          <w:szCs w:val="23"/>
        </w:rPr>
        <w:t xml:space="preserve">: заявки с документами, указанными в настоящем сообщении принимаются с </w:t>
      </w:r>
      <w:r>
        <w:rPr>
          <w:b/>
          <w:sz w:val="23"/>
          <w:szCs w:val="23"/>
        </w:rPr>
        <w:t>29</w:t>
      </w:r>
      <w:r w:rsidRPr="002D7EA3">
        <w:rPr>
          <w:b/>
          <w:sz w:val="23"/>
          <w:szCs w:val="23"/>
        </w:rPr>
        <w:t xml:space="preserve"> сентября 2016 года по 24 октября 2016 года</w:t>
      </w:r>
      <w:r w:rsidRPr="002D7EA3">
        <w:rPr>
          <w:sz w:val="23"/>
          <w:szCs w:val="23"/>
        </w:rPr>
        <w:t xml:space="preserve"> в рабочее время с </w:t>
      </w:r>
      <w:r w:rsidRPr="002D7EA3">
        <w:rPr>
          <w:b/>
          <w:sz w:val="23"/>
          <w:szCs w:val="23"/>
        </w:rPr>
        <w:t>8.00 до 16.00</w:t>
      </w:r>
      <w:r w:rsidRPr="002D7EA3">
        <w:rPr>
          <w:sz w:val="23"/>
          <w:szCs w:val="23"/>
        </w:rPr>
        <w:t xml:space="preserve"> местного времени по адресу: </w:t>
      </w:r>
      <w:r w:rsidRPr="002D7EA3">
        <w:rPr>
          <w:b/>
          <w:sz w:val="23"/>
          <w:szCs w:val="23"/>
        </w:rPr>
        <w:t xml:space="preserve">427611, УР, </w:t>
      </w:r>
      <w:proofErr w:type="spellStart"/>
      <w:r w:rsidRPr="002D7EA3">
        <w:rPr>
          <w:b/>
          <w:sz w:val="23"/>
          <w:szCs w:val="23"/>
        </w:rPr>
        <w:t>Глазовский</w:t>
      </w:r>
      <w:proofErr w:type="spellEnd"/>
      <w:r w:rsidRPr="002D7EA3">
        <w:rPr>
          <w:b/>
          <w:sz w:val="23"/>
          <w:szCs w:val="23"/>
        </w:rPr>
        <w:t xml:space="preserve"> район, д. Адам, ул. </w:t>
      </w:r>
      <w:proofErr w:type="gramStart"/>
      <w:r w:rsidRPr="002D7EA3">
        <w:rPr>
          <w:b/>
          <w:sz w:val="23"/>
          <w:szCs w:val="23"/>
        </w:rPr>
        <w:t>Советская</w:t>
      </w:r>
      <w:proofErr w:type="gramEnd"/>
      <w:r w:rsidRPr="002D7EA3">
        <w:rPr>
          <w:b/>
          <w:sz w:val="23"/>
          <w:szCs w:val="23"/>
        </w:rPr>
        <w:t>, д.18.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Определение участников аукциона состоится </w:t>
      </w:r>
      <w:r w:rsidRPr="002D7EA3">
        <w:rPr>
          <w:b/>
          <w:sz w:val="23"/>
          <w:szCs w:val="23"/>
        </w:rPr>
        <w:t>27 октября 2016 года  в 14.00</w:t>
      </w:r>
      <w:r w:rsidRPr="002D7EA3">
        <w:rPr>
          <w:sz w:val="23"/>
          <w:szCs w:val="23"/>
        </w:rPr>
        <w:t xml:space="preserve"> часов местного времени.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Регистрация участников аукциона: </w:t>
      </w:r>
      <w:r w:rsidRPr="002D7EA3">
        <w:rPr>
          <w:b/>
          <w:sz w:val="23"/>
          <w:szCs w:val="23"/>
        </w:rPr>
        <w:t>01 ноября 2016 года  с 09.30 до 09.59</w:t>
      </w:r>
      <w:r w:rsidRPr="002D7EA3">
        <w:rPr>
          <w:sz w:val="23"/>
          <w:szCs w:val="23"/>
        </w:rPr>
        <w:t xml:space="preserve"> часов по местному времени.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Аукцион  будет  проведен </w:t>
      </w:r>
      <w:r w:rsidRPr="002D7EA3">
        <w:rPr>
          <w:b/>
          <w:sz w:val="23"/>
          <w:szCs w:val="23"/>
        </w:rPr>
        <w:t xml:space="preserve">01 ноября 2016 года в 10.00 часов </w:t>
      </w:r>
      <w:r w:rsidRPr="002D7EA3">
        <w:rPr>
          <w:sz w:val="23"/>
          <w:szCs w:val="23"/>
        </w:rPr>
        <w:t xml:space="preserve"> местного времени по адресу: </w:t>
      </w:r>
      <w:r w:rsidRPr="002D7EA3">
        <w:rPr>
          <w:b/>
          <w:sz w:val="23"/>
          <w:szCs w:val="23"/>
        </w:rPr>
        <w:t xml:space="preserve">УР, </w:t>
      </w:r>
      <w:proofErr w:type="spellStart"/>
      <w:r w:rsidRPr="002D7EA3">
        <w:rPr>
          <w:b/>
          <w:sz w:val="23"/>
          <w:szCs w:val="23"/>
        </w:rPr>
        <w:t>Глазовский</w:t>
      </w:r>
      <w:proofErr w:type="spellEnd"/>
      <w:r w:rsidRPr="002D7EA3">
        <w:rPr>
          <w:b/>
          <w:sz w:val="23"/>
          <w:szCs w:val="23"/>
        </w:rPr>
        <w:t xml:space="preserve"> район, д. Адам, ул. </w:t>
      </w:r>
      <w:proofErr w:type="gramStart"/>
      <w:r w:rsidRPr="002D7EA3">
        <w:rPr>
          <w:b/>
          <w:sz w:val="23"/>
          <w:szCs w:val="23"/>
        </w:rPr>
        <w:t>Советская</w:t>
      </w:r>
      <w:proofErr w:type="gramEnd"/>
      <w:r w:rsidRPr="002D7EA3">
        <w:rPr>
          <w:b/>
          <w:sz w:val="23"/>
          <w:szCs w:val="23"/>
        </w:rPr>
        <w:t>, д.18.</w:t>
      </w:r>
      <w:r w:rsidRPr="002D7EA3">
        <w:rPr>
          <w:sz w:val="23"/>
          <w:szCs w:val="23"/>
        </w:rPr>
        <w:t xml:space="preserve"> </w:t>
      </w:r>
    </w:p>
    <w:p w:rsidR="00AD5E15" w:rsidRPr="002D7EA3" w:rsidRDefault="00AD5E15" w:rsidP="00AD5E15">
      <w:pPr>
        <w:ind w:firstLine="561"/>
        <w:jc w:val="both"/>
        <w:rPr>
          <w:sz w:val="23"/>
          <w:szCs w:val="23"/>
        </w:rPr>
      </w:pPr>
      <w:r w:rsidRPr="002D7EA3">
        <w:rPr>
          <w:b/>
          <w:sz w:val="23"/>
          <w:szCs w:val="23"/>
        </w:rPr>
        <w:t>Порядок определения победителя</w:t>
      </w:r>
      <w:r w:rsidRPr="002D7EA3">
        <w:rPr>
          <w:sz w:val="23"/>
          <w:szCs w:val="23"/>
        </w:rPr>
        <w:t>: Итоги аукциона подводятся в день его проведения.</w:t>
      </w:r>
    </w:p>
    <w:p w:rsidR="00AD5E15" w:rsidRPr="002D7EA3" w:rsidRDefault="00AD5E15" w:rsidP="00AD5E15">
      <w:pPr>
        <w:ind w:firstLine="561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Уведомление о признании участника аукциона победителем выдается победителю или его полномочному представителю под расписку в течение 5 (пяти) дней </w:t>
      </w:r>
      <w:proofErr w:type="gramStart"/>
      <w:r w:rsidRPr="002D7EA3">
        <w:rPr>
          <w:sz w:val="23"/>
          <w:szCs w:val="23"/>
        </w:rPr>
        <w:t>с даты подведения</w:t>
      </w:r>
      <w:proofErr w:type="gramEnd"/>
      <w:r w:rsidRPr="002D7EA3">
        <w:rPr>
          <w:sz w:val="23"/>
          <w:szCs w:val="23"/>
        </w:rPr>
        <w:t xml:space="preserve"> итогов аукциона. Победителем аукциона признается участник, номер которого и заявленная им цена были названы аукционистом последними.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bCs/>
          <w:sz w:val="23"/>
          <w:szCs w:val="23"/>
        </w:rPr>
      </w:pPr>
      <w:r w:rsidRPr="002D7EA3">
        <w:rPr>
          <w:bCs/>
          <w:sz w:val="23"/>
          <w:szCs w:val="23"/>
        </w:rPr>
        <w:t xml:space="preserve">По результатам аукциона продавец и победитель аукциона (покупатель) в течение  5 (пяти) рабочих дней со дня подведения итогов аукциона заключают в соответствии с </w:t>
      </w:r>
      <w:hyperlink r:id="rId7" w:history="1">
        <w:r w:rsidRPr="002D7EA3">
          <w:rPr>
            <w:bCs/>
            <w:sz w:val="23"/>
            <w:szCs w:val="23"/>
          </w:rPr>
          <w:t>законодательством</w:t>
        </w:r>
      </w:hyperlink>
      <w:r w:rsidRPr="002D7EA3">
        <w:rPr>
          <w:bCs/>
          <w:sz w:val="23"/>
          <w:szCs w:val="23"/>
        </w:rPr>
        <w:t xml:space="preserve"> Российской Федерации договор купли-продажи имущества</w:t>
      </w:r>
    </w:p>
    <w:p w:rsidR="00AD5E15" w:rsidRPr="002D7EA3" w:rsidRDefault="00AD5E15" w:rsidP="00AD5E15">
      <w:pPr>
        <w:ind w:firstLine="561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Покупатель в течение 10 (Десяти)  календарных дней </w:t>
      </w:r>
      <w:proofErr w:type="gramStart"/>
      <w:r w:rsidRPr="002D7EA3">
        <w:rPr>
          <w:sz w:val="23"/>
          <w:szCs w:val="23"/>
        </w:rPr>
        <w:t>с даты заключения</w:t>
      </w:r>
      <w:proofErr w:type="gramEnd"/>
      <w:r w:rsidRPr="002D7EA3">
        <w:rPr>
          <w:sz w:val="23"/>
          <w:szCs w:val="23"/>
        </w:rPr>
        <w:t xml:space="preserve">  договора купли-продажи оплачивает стоимость приобретенного имущества.</w:t>
      </w:r>
    </w:p>
    <w:p w:rsidR="00AD5E15" w:rsidRPr="002D7EA3" w:rsidRDefault="00AD5E15" w:rsidP="00AD5E15">
      <w:pPr>
        <w:ind w:firstLine="426"/>
        <w:jc w:val="both"/>
        <w:rPr>
          <w:b/>
          <w:sz w:val="23"/>
          <w:szCs w:val="23"/>
        </w:rPr>
      </w:pPr>
      <w:r w:rsidRPr="002D7EA3">
        <w:rPr>
          <w:b/>
          <w:sz w:val="23"/>
          <w:szCs w:val="23"/>
        </w:rPr>
        <w:t>Реквизиты для оплаты Имущества: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Получатель: Администрация МО «Адамское</w:t>
      </w:r>
      <w:r>
        <w:rPr>
          <w:sz w:val="23"/>
          <w:szCs w:val="23"/>
        </w:rPr>
        <w:t xml:space="preserve">», </w:t>
      </w:r>
      <w:r w:rsidRPr="00ED5071">
        <w:rPr>
          <w:sz w:val="23"/>
          <w:szCs w:val="23"/>
        </w:rPr>
        <w:t xml:space="preserve"> </w:t>
      </w:r>
      <w:r w:rsidRPr="002D7EA3">
        <w:rPr>
          <w:sz w:val="23"/>
          <w:szCs w:val="23"/>
        </w:rPr>
        <w:t>ИНН1805000260, КПП 183701001, ОГРН 1061837000543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 xml:space="preserve">Банк получателя: отделение – НБ Удмуртская Республика г. Ижевск, расчетный счет продавца № </w:t>
      </w:r>
      <w:r>
        <w:rPr>
          <w:sz w:val="23"/>
          <w:szCs w:val="23"/>
        </w:rPr>
        <w:t>40204810700000000094</w:t>
      </w:r>
      <w:r w:rsidRPr="002D7EA3">
        <w:rPr>
          <w:sz w:val="23"/>
          <w:szCs w:val="23"/>
        </w:rPr>
        <w:t>; БИК 049401001</w:t>
      </w:r>
      <w:r>
        <w:rPr>
          <w:sz w:val="23"/>
          <w:szCs w:val="23"/>
        </w:rPr>
        <w:t xml:space="preserve">, </w:t>
      </w:r>
      <w:r w:rsidRPr="002D7EA3">
        <w:rPr>
          <w:sz w:val="23"/>
          <w:szCs w:val="23"/>
        </w:rPr>
        <w:t>КБК 212 1 14 02053 10 0000 410, код по ОКТМО 94610405, наименование платежа: доходы от реализации иного имущества, находящегося в собственности поселений, в части реализации основных средств по указанному имуществу.</w:t>
      </w:r>
    </w:p>
    <w:p w:rsidR="00AD5E15" w:rsidRPr="002D7EA3" w:rsidRDefault="00AD5E15" w:rsidP="00AD5E15">
      <w:pPr>
        <w:autoSpaceDE w:val="0"/>
        <w:autoSpaceDN w:val="0"/>
        <w:adjustRightInd w:val="0"/>
        <w:ind w:firstLine="540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AD5E15" w:rsidRPr="002D7EA3" w:rsidRDefault="00AD5E15" w:rsidP="00AD5E15">
      <w:pPr>
        <w:spacing w:after="120"/>
        <w:ind w:firstLine="513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Заявитель имеет право отозвать заявку до момента признания его участником аукциона в виде уведомления в письменной форме.</w:t>
      </w:r>
    </w:p>
    <w:p w:rsidR="00AD5E15" w:rsidRPr="002D7EA3" w:rsidRDefault="00AD5E15" w:rsidP="00AD5E15">
      <w:pPr>
        <w:ind w:firstLine="426"/>
        <w:jc w:val="both"/>
        <w:rPr>
          <w:sz w:val="23"/>
          <w:szCs w:val="23"/>
        </w:rPr>
      </w:pPr>
      <w:r w:rsidRPr="002D7EA3">
        <w:rPr>
          <w:sz w:val="23"/>
          <w:szCs w:val="23"/>
        </w:rPr>
        <w:t>Администрация муниципального образования «Адамское», как организатор аукциона  в любое время до начала торгов вправе отказаться от проведения аукциона.</w:t>
      </w:r>
    </w:p>
    <w:p w:rsidR="00AD5E15" w:rsidRPr="002D7EA3" w:rsidRDefault="00AD5E15" w:rsidP="00AD5E15">
      <w:pPr>
        <w:rPr>
          <w:sz w:val="23"/>
          <w:szCs w:val="23"/>
        </w:rPr>
      </w:pPr>
    </w:p>
    <w:p w:rsidR="00294813" w:rsidRDefault="00294813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</w:p>
    <w:p w:rsidR="00AD5E15" w:rsidRDefault="00AD5E15" w:rsidP="0077059C">
      <w:pPr>
        <w:rPr>
          <w:sz w:val="24"/>
          <w:szCs w:val="24"/>
        </w:rPr>
      </w:pPr>
      <w:bookmarkStart w:id="0" w:name="_GoBack"/>
      <w:bookmarkEnd w:id="0"/>
    </w:p>
    <w:p w:rsidR="00AD5E15" w:rsidRPr="00A551CC" w:rsidRDefault="00AD5E15" w:rsidP="00AD5E15">
      <w:pPr>
        <w:jc w:val="right"/>
        <w:rPr>
          <w:sz w:val="24"/>
        </w:rPr>
      </w:pPr>
      <w:r w:rsidRPr="00A551CC">
        <w:rPr>
          <w:sz w:val="24"/>
        </w:rPr>
        <w:lastRenderedPageBreak/>
        <w:t xml:space="preserve">Приложение № 2 </w:t>
      </w:r>
    </w:p>
    <w:p w:rsidR="00AD5E15" w:rsidRPr="00A551CC" w:rsidRDefault="00AD5E15" w:rsidP="00AD5E15">
      <w:pPr>
        <w:jc w:val="right"/>
        <w:rPr>
          <w:sz w:val="24"/>
        </w:rPr>
      </w:pPr>
      <w:r w:rsidRPr="00A551CC">
        <w:rPr>
          <w:sz w:val="24"/>
        </w:rPr>
        <w:t>к постановлению Администрации муниципального образования</w:t>
      </w:r>
    </w:p>
    <w:p w:rsidR="00AD5E15" w:rsidRPr="00A551CC" w:rsidRDefault="00AD5E15" w:rsidP="00AD5E15">
      <w:pPr>
        <w:jc w:val="right"/>
        <w:rPr>
          <w:sz w:val="24"/>
        </w:rPr>
      </w:pPr>
      <w:r w:rsidRPr="00A551CC">
        <w:rPr>
          <w:sz w:val="24"/>
        </w:rPr>
        <w:t xml:space="preserve"> «</w:t>
      </w:r>
      <w:r>
        <w:rPr>
          <w:sz w:val="24"/>
        </w:rPr>
        <w:t>Адамское</w:t>
      </w:r>
      <w:r w:rsidRPr="00A551CC">
        <w:rPr>
          <w:sz w:val="24"/>
        </w:rPr>
        <w:t xml:space="preserve">» </w:t>
      </w:r>
      <w:r w:rsidRPr="00AD62F6">
        <w:rPr>
          <w:sz w:val="24"/>
        </w:rPr>
        <w:t xml:space="preserve">от  </w:t>
      </w:r>
      <w:r>
        <w:rPr>
          <w:sz w:val="24"/>
        </w:rPr>
        <w:t>23.09.2016</w:t>
      </w:r>
      <w:r w:rsidRPr="00AD62F6">
        <w:rPr>
          <w:sz w:val="24"/>
        </w:rPr>
        <w:t xml:space="preserve">  №</w:t>
      </w:r>
      <w:r>
        <w:rPr>
          <w:sz w:val="24"/>
        </w:rPr>
        <w:t xml:space="preserve"> 51</w:t>
      </w:r>
    </w:p>
    <w:p w:rsidR="00AD5E15" w:rsidRPr="00A551CC" w:rsidRDefault="00AD5E15" w:rsidP="00AD5E15">
      <w:pPr>
        <w:jc w:val="right"/>
        <w:rPr>
          <w:sz w:val="24"/>
        </w:rPr>
      </w:pPr>
    </w:p>
    <w:p w:rsidR="00AD5E15" w:rsidRDefault="00AD5E15" w:rsidP="00AD5E15">
      <w:pPr>
        <w:jc w:val="right"/>
        <w:rPr>
          <w:sz w:val="24"/>
        </w:rPr>
      </w:pPr>
      <w:r>
        <w:rPr>
          <w:sz w:val="24"/>
        </w:rPr>
        <w:t>В Администрацию муниципального образования «Адамское»</w:t>
      </w:r>
    </w:p>
    <w:p w:rsidR="00AD5E15" w:rsidRDefault="00AD5E15" w:rsidP="00AD5E15">
      <w:pPr>
        <w:rPr>
          <w:sz w:val="24"/>
        </w:rPr>
      </w:pPr>
    </w:p>
    <w:p w:rsidR="00AD5E15" w:rsidRDefault="00AD5E15" w:rsidP="00AD5E15">
      <w:pPr>
        <w:jc w:val="center"/>
        <w:rPr>
          <w:b/>
          <w:sz w:val="24"/>
        </w:rPr>
      </w:pPr>
      <w:r>
        <w:rPr>
          <w:b/>
          <w:sz w:val="24"/>
        </w:rPr>
        <w:t>ЗАЯВКА  НА  УЧАСТИЕ  В  АУКЦИОНЕ «____»__________20___г.</w:t>
      </w:r>
    </w:p>
    <w:p w:rsidR="00AD5E15" w:rsidRDefault="00AD5E15" w:rsidP="00AD5E15">
      <w:pPr>
        <w:jc w:val="center"/>
        <w:rPr>
          <w:i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</w:t>
      </w:r>
      <w:r>
        <w:rPr>
          <w:i/>
        </w:rPr>
        <w:t>(дата аукциона)</w:t>
      </w:r>
    </w:p>
    <w:p w:rsidR="00AD5E15" w:rsidRDefault="00AD5E15" w:rsidP="00AD5E15">
      <w:pPr>
        <w:rPr>
          <w:sz w:val="24"/>
        </w:rPr>
      </w:pPr>
      <w:r>
        <w:rPr>
          <w:sz w:val="24"/>
        </w:rPr>
        <w:t>«____» ___________ 20___г.</w:t>
      </w:r>
    </w:p>
    <w:p w:rsidR="00AD5E15" w:rsidRDefault="00AD5E15" w:rsidP="00AD5E15">
      <w:pPr>
        <w:rPr>
          <w:sz w:val="24"/>
        </w:rPr>
      </w:pPr>
    </w:p>
    <w:p w:rsidR="00AD5E15" w:rsidRDefault="00AD5E15" w:rsidP="00AD5E15">
      <w:pPr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AD5E15" w:rsidRDefault="00AD5E15" w:rsidP="00AD5E15">
      <w:pPr>
        <w:jc w:val="center"/>
        <w:rPr>
          <w:i/>
        </w:rPr>
      </w:pPr>
      <w:r>
        <w:rPr>
          <w:i/>
        </w:rPr>
        <w:t>( полное наименование юридического лица, ФИО физического лица подающего заявку</w:t>
      </w:r>
      <w:proofErr w:type="gramStart"/>
      <w:r>
        <w:rPr>
          <w:i/>
        </w:rPr>
        <w:t xml:space="preserve"> )</w:t>
      </w:r>
      <w:proofErr w:type="gramEnd"/>
    </w:p>
    <w:p w:rsidR="00AD5E15" w:rsidRDefault="00AD5E15" w:rsidP="00AD5E15">
      <w:pPr>
        <w:rPr>
          <w:sz w:val="24"/>
        </w:rPr>
      </w:pPr>
      <w:r>
        <w:rPr>
          <w:i/>
          <w:sz w:val="24"/>
        </w:rPr>
        <w:t>________________________________________________________</w:t>
      </w:r>
      <w:r>
        <w:rPr>
          <w:sz w:val="24"/>
        </w:rPr>
        <w:t>именуемый далее Претендент,</w:t>
      </w:r>
    </w:p>
    <w:p w:rsidR="00AD5E15" w:rsidRDefault="00AD5E15" w:rsidP="00AD5E15">
      <w:pPr>
        <w:rPr>
          <w:sz w:val="24"/>
        </w:rPr>
      </w:pPr>
    </w:p>
    <w:p w:rsidR="00AD5E15" w:rsidRDefault="00AD5E15" w:rsidP="00AD5E15">
      <w:pPr>
        <w:rPr>
          <w:sz w:val="24"/>
        </w:rPr>
      </w:pPr>
      <w:r>
        <w:rPr>
          <w:sz w:val="24"/>
        </w:rPr>
        <w:t>в  лице ____________________________________________________________________________</w:t>
      </w:r>
    </w:p>
    <w:p w:rsidR="00AD5E15" w:rsidRDefault="00AD5E15" w:rsidP="00AD5E15">
      <w:pPr>
        <w:jc w:val="center"/>
      </w:pPr>
      <w:r>
        <w:rPr>
          <w:i/>
        </w:rPr>
        <w:t>(фамилия, имя, отчество, должность)</w:t>
      </w:r>
    </w:p>
    <w:p w:rsidR="00AD5E15" w:rsidRDefault="00AD5E15" w:rsidP="00AD5E15">
      <w:pPr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 _________________________________________________________,</w:t>
      </w:r>
    </w:p>
    <w:p w:rsidR="00AD5E15" w:rsidRDefault="00AD5E15" w:rsidP="00AD5E15">
      <w:pPr>
        <w:pStyle w:val="a3"/>
      </w:pPr>
      <w:r>
        <w:t>принимая решение об участии в аукционе по продаже находящегося в муниципальной собственности имущества:</w:t>
      </w:r>
    </w:p>
    <w:p w:rsidR="00AD5E15" w:rsidRPr="00FB5755" w:rsidRDefault="00AD5E15" w:rsidP="00AD5E15">
      <w:pPr>
        <w:jc w:val="both"/>
        <w:rPr>
          <w:sz w:val="24"/>
          <w:szCs w:val="24"/>
          <w:u w:val="single"/>
        </w:rPr>
      </w:pPr>
      <w:r w:rsidRPr="00FB5755">
        <w:rPr>
          <w:sz w:val="24"/>
          <w:szCs w:val="24"/>
          <w:u w:val="single"/>
        </w:rPr>
        <w:t>линейно-кабельное сооружение энергоснабжения д. Адама, ул. Воронежская, назначение: сооружение энергетики и электропередачи, протяженность 871</w:t>
      </w:r>
      <w:r>
        <w:rPr>
          <w:sz w:val="24"/>
          <w:szCs w:val="24"/>
          <w:u w:val="single"/>
        </w:rPr>
        <w:t>,40</w:t>
      </w:r>
      <w:r w:rsidRPr="00FB5755">
        <w:rPr>
          <w:sz w:val="24"/>
          <w:szCs w:val="24"/>
          <w:u w:val="single"/>
        </w:rPr>
        <w:t xml:space="preserve"> </w:t>
      </w:r>
      <w:proofErr w:type="spellStart"/>
      <w:r w:rsidRPr="00FB5755">
        <w:rPr>
          <w:sz w:val="24"/>
          <w:szCs w:val="24"/>
          <w:u w:val="single"/>
        </w:rPr>
        <w:t>пог.м</w:t>
      </w:r>
      <w:proofErr w:type="spellEnd"/>
      <w:r w:rsidRPr="00FB5755">
        <w:rPr>
          <w:sz w:val="24"/>
          <w:szCs w:val="24"/>
          <w:u w:val="single"/>
        </w:rPr>
        <w:t xml:space="preserve">., </w:t>
      </w:r>
      <w:proofErr w:type="spellStart"/>
      <w:proofErr w:type="gramStart"/>
      <w:r w:rsidRPr="00FB5755">
        <w:rPr>
          <w:sz w:val="24"/>
          <w:szCs w:val="24"/>
          <w:u w:val="single"/>
        </w:rPr>
        <w:t>инв</w:t>
      </w:r>
      <w:proofErr w:type="spellEnd"/>
      <w:proofErr w:type="gramEnd"/>
      <w:r w:rsidRPr="00FB5755">
        <w:rPr>
          <w:sz w:val="24"/>
          <w:szCs w:val="24"/>
          <w:u w:val="single"/>
        </w:rPr>
        <w:t xml:space="preserve"> № 040564, лит. 1, кадастровый номер 18:05:034003:461, расположенное по адресу: Удмуртская Республика, </w:t>
      </w:r>
      <w:proofErr w:type="spellStart"/>
      <w:r w:rsidRPr="00FB5755">
        <w:rPr>
          <w:sz w:val="24"/>
          <w:szCs w:val="24"/>
          <w:u w:val="single"/>
        </w:rPr>
        <w:t>Глазовский</w:t>
      </w:r>
      <w:proofErr w:type="spellEnd"/>
      <w:r w:rsidRPr="00FB5755">
        <w:rPr>
          <w:sz w:val="24"/>
          <w:szCs w:val="24"/>
          <w:u w:val="single"/>
        </w:rPr>
        <w:t xml:space="preserve"> район, д. Адам, ул. Воронежская обязуемся (обязуюсь):</w:t>
      </w:r>
    </w:p>
    <w:p w:rsidR="00AD5E15" w:rsidRDefault="00AD5E15" w:rsidP="00AD5E15">
      <w:pPr>
        <w:jc w:val="both"/>
        <w:rPr>
          <w:sz w:val="24"/>
          <w:szCs w:val="24"/>
        </w:rPr>
      </w:pPr>
      <w:r w:rsidRPr="009D109E">
        <w:rPr>
          <w:sz w:val="24"/>
          <w:szCs w:val="24"/>
        </w:rPr>
        <w:t xml:space="preserve">      </w:t>
      </w:r>
      <w:proofErr w:type="gramStart"/>
      <w:r w:rsidRPr="009D109E">
        <w:rPr>
          <w:sz w:val="24"/>
          <w:szCs w:val="24"/>
        </w:rPr>
        <w:t xml:space="preserve">1) соблюдать условия аукциона, содержащиеся в информационном сообщении, размещенном на  официальном </w:t>
      </w:r>
      <w:r>
        <w:rPr>
          <w:sz w:val="24"/>
          <w:szCs w:val="24"/>
        </w:rPr>
        <w:t xml:space="preserve">портале </w:t>
      </w:r>
      <w:r w:rsidRPr="009D109E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район»</w:t>
      </w:r>
      <w:r w:rsidRPr="009D109E">
        <w:rPr>
          <w:sz w:val="24"/>
          <w:szCs w:val="24"/>
        </w:rPr>
        <w:t xml:space="preserve"> в сети «Интернет» по адре</w:t>
      </w:r>
      <w:r>
        <w:rPr>
          <w:sz w:val="24"/>
          <w:szCs w:val="24"/>
        </w:rPr>
        <w:t xml:space="preserve">су: </w:t>
      </w:r>
      <w:r w:rsidRPr="002D7EA3">
        <w:rPr>
          <w:rFonts w:eastAsia="Arial Unicode MS"/>
          <w:sz w:val="23"/>
          <w:szCs w:val="23"/>
        </w:rPr>
        <w:t>http://glazrayon.ru/poseleniya/mo_adamskoe/</w:t>
      </w:r>
      <w:r>
        <w:rPr>
          <w:sz w:val="24"/>
          <w:szCs w:val="24"/>
        </w:rPr>
        <w:t xml:space="preserve">, на официальном сайте торгов в сети интернет по адресу: </w:t>
      </w:r>
      <w:hyperlink r:id="rId8" w:history="1">
        <w:r w:rsidRPr="00B441A3">
          <w:rPr>
            <w:rStyle w:val="a5"/>
            <w:sz w:val="24"/>
            <w:szCs w:val="24"/>
          </w:rPr>
          <w:t>www.</w:t>
        </w:r>
        <w:r w:rsidRPr="00B441A3">
          <w:rPr>
            <w:rStyle w:val="a5"/>
            <w:sz w:val="24"/>
            <w:szCs w:val="24"/>
            <w:lang w:val="en-US"/>
          </w:rPr>
          <w:t>torgi</w:t>
        </w:r>
        <w:r w:rsidRPr="00B441A3">
          <w:rPr>
            <w:rStyle w:val="a5"/>
            <w:sz w:val="24"/>
            <w:szCs w:val="24"/>
          </w:rPr>
          <w:t>.</w:t>
        </w:r>
        <w:r w:rsidRPr="00B441A3">
          <w:rPr>
            <w:rStyle w:val="a5"/>
            <w:sz w:val="24"/>
            <w:szCs w:val="24"/>
            <w:lang w:val="en-US"/>
          </w:rPr>
          <w:t>gov</w:t>
        </w:r>
        <w:r w:rsidRPr="00B441A3">
          <w:rPr>
            <w:rStyle w:val="a5"/>
            <w:sz w:val="24"/>
            <w:szCs w:val="24"/>
          </w:rPr>
          <w:t>.</w:t>
        </w:r>
        <w:r w:rsidRPr="00B441A3"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, </w:t>
      </w:r>
      <w:r w:rsidRPr="009D109E">
        <w:rPr>
          <w:sz w:val="24"/>
          <w:szCs w:val="24"/>
        </w:rPr>
        <w:t>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</w:t>
      </w:r>
      <w:r>
        <w:rPr>
          <w:sz w:val="24"/>
          <w:szCs w:val="24"/>
        </w:rPr>
        <w:t>тельства РФ</w:t>
      </w:r>
      <w:proofErr w:type="gramEnd"/>
      <w:r>
        <w:rPr>
          <w:sz w:val="24"/>
          <w:szCs w:val="24"/>
        </w:rPr>
        <w:t xml:space="preserve"> от 12.08.2002</w:t>
      </w:r>
      <w:r w:rsidRPr="009D109E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9D109E">
        <w:rPr>
          <w:sz w:val="24"/>
          <w:szCs w:val="24"/>
        </w:rPr>
        <w:t xml:space="preserve">585 и </w:t>
      </w:r>
      <w:r>
        <w:rPr>
          <w:sz w:val="24"/>
          <w:szCs w:val="24"/>
        </w:rPr>
        <w:t>Федерального закона от 21.12.2001 № 178-</w:t>
      </w:r>
      <w:r w:rsidRPr="009D109E">
        <w:rPr>
          <w:sz w:val="24"/>
          <w:szCs w:val="24"/>
        </w:rPr>
        <w:t>ФЗ «О приватизации государственного и муниципального имущества»;</w:t>
      </w:r>
    </w:p>
    <w:p w:rsidR="00AD5E15" w:rsidRPr="007C32F6" w:rsidRDefault="00AD5E15" w:rsidP="00AD5E15">
      <w:pPr>
        <w:ind w:firstLine="567"/>
        <w:jc w:val="both"/>
        <w:rPr>
          <w:sz w:val="24"/>
          <w:szCs w:val="24"/>
        </w:rPr>
      </w:pPr>
      <w:r w:rsidRPr="007C32F6">
        <w:rPr>
          <w:sz w:val="24"/>
          <w:szCs w:val="24"/>
        </w:rPr>
        <w:t xml:space="preserve">2) в случае признания победителем аукциона заключить с Продавцом договор купли-продажи </w:t>
      </w:r>
      <w:r>
        <w:rPr>
          <w:bCs/>
          <w:sz w:val="24"/>
          <w:szCs w:val="24"/>
        </w:rPr>
        <w:t xml:space="preserve">в течение 5 </w:t>
      </w:r>
      <w:r w:rsidRPr="007C32F6">
        <w:rPr>
          <w:bCs/>
          <w:sz w:val="24"/>
          <w:szCs w:val="24"/>
        </w:rPr>
        <w:t xml:space="preserve"> рабочих дней со дня подведения итогов аукциона;</w:t>
      </w:r>
    </w:p>
    <w:p w:rsidR="00AD5E15" w:rsidRDefault="00AD5E15" w:rsidP="00AD5E15">
      <w:pPr>
        <w:ind w:firstLine="567"/>
        <w:jc w:val="both"/>
        <w:rPr>
          <w:sz w:val="24"/>
        </w:rPr>
      </w:pPr>
      <w:r>
        <w:rPr>
          <w:sz w:val="24"/>
        </w:rPr>
        <w:t xml:space="preserve"> 3) уплатить  Продавцу стоимость имущества, установленную по результатам аукциона, но не ниже нормативной стоимости имущества,  в сроки, определяемые договором купли-продажи.</w:t>
      </w:r>
    </w:p>
    <w:p w:rsidR="00AD5E15" w:rsidRDefault="00AD5E15" w:rsidP="00AD5E15">
      <w:pPr>
        <w:jc w:val="both"/>
        <w:rPr>
          <w:sz w:val="24"/>
        </w:rPr>
      </w:pPr>
      <w:r w:rsidRPr="00237966">
        <w:rPr>
          <w:sz w:val="24"/>
        </w:rPr>
        <w:tab/>
        <w:t>До признания Претендента участником аукциона он имеет право посредством уведомления в письменной форме отозвать зарегистрированную заявку.</w:t>
      </w:r>
    </w:p>
    <w:p w:rsidR="00AD5E15" w:rsidRDefault="00AD5E15" w:rsidP="00AD5E15">
      <w:pPr>
        <w:jc w:val="both"/>
        <w:rPr>
          <w:sz w:val="24"/>
        </w:rPr>
      </w:pPr>
    </w:p>
    <w:p w:rsidR="00AD5E15" w:rsidRDefault="00AD5E15" w:rsidP="00AD5E15">
      <w:pPr>
        <w:pStyle w:val="a3"/>
      </w:pPr>
      <w:r>
        <w:t>Адрес Претендента:</w:t>
      </w:r>
    </w:p>
    <w:p w:rsidR="00AD5E15" w:rsidRDefault="00AD5E15" w:rsidP="00AD5E15">
      <w:pPr>
        <w:pStyle w:val="a3"/>
      </w:pPr>
      <w:r>
        <w:t>____________________________________________________________________________________________________________________________________________________________________ __________________________________________________________________________________</w:t>
      </w:r>
    </w:p>
    <w:p w:rsidR="00AD5E15" w:rsidRDefault="00AD5E15" w:rsidP="00AD5E15">
      <w:pPr>
        <w:pStyle w:val="a3"/>
      </w:pPr>
    </w:p>
    <w:p w:rsidR="00AD5E15" w:rsidRPr="00237966" w:rsidRDefault="00AD5E15" w:rsidP="00AD5E15">
      <w:pPr>
        <w:pStyle w:val="a3"/>
      </w:pPr>
      <w:r>
        <w:t>Подпись Претендента (его полномочного представителя): _____________</w:t>
      </w:r>
      <w:r w:rsidRPr="00237966">
        <w:t>/______</w:t>
      </w:r>
      <w:r>
        <w:t>____________</w:t>
      </w:r>
      <w:r w:rsidRPr="00237966">
        <w:t>/</w:t>
      </w:r>
    </w:p>
    <w:p w:rsidR="00AD5E15" w:rsidRDefault="00AD5E15" w:rsidP="00AD5E15">
      <w:pPr>
        <w:pStyle w:val="a3"/>
      </w:pPr>
    </w:p>
    <w:p w:rsidR="00AD5E15" w:rsidRDefault="00AD5E15" w:rsidP="00AD5E15">
      <w:pPr>
        <w:pStyle w:val="a3"/>
      </w:pPr>
      <w:r>
        <w:lastRenderedPageBreak/>
        <w:t>М.П.            «____»_____________ 20___г.</w:t>
      </w:r>
    </w:p>
    <w:p w:rsidR="00AD5E15" w:rsidRDefault="00AD5E15" w:rsidP="00AD5E15">
      <w:pPr>
        <w:pStyle w:val="a3"/>
      </w:pPr>
    </w:p>
    <w:p w:rsidR="00AD5E15" w:rsidRDefault="00AD5E15" w:rsidP="00AD5E15">
      <w:pPr>
        <w:pStyle w:val="a3"/>
        <w:jc w:val="left"/>
      </w:pPr>
      <w:r>
        <w:t xml:space="preserve">          Заявка принята Продавцом: ____</w:t>
      </w:r>
      <w:proofErr w:type="spellStart"/>
      <w:r>
        <w:t>час</w:t>
      </w:r>
      <w:proofErr w:type="gramStart"/>
      <w:r>
        <w:t>.</w:t>
      </w:r>
      <w:proofErr w:type="gramEnd"/>
      <w:r>
        <w:t>_____</w:t>
      </w:r>
      <w:proofErr w:type="gramStart"/>
      <w:r>
        <w:t>м</w:t>
      </w:r>
      <w:proofErr w:type="gramEnd"/>
      <w:r>
        <w:t>ин</w:t>
      </w:r>
      <w:proofErr w:type="spellEnd"/>
      <w:r>
        <w:t>.  «____»__________ 20___г. за № ______</w:t>
      </w:r>
    </w:p>
    <w:p w:rsidR="00AD5E15" w:rsidRDefault="00AD5E15" w:rsidP="00AD5E15">
      <w:pPr>
        <w:pStyle w:val="a3"/>
      </w:pPr>
      <w:r>
        <w:t xml:space="preserve">          </w:t>
      </w:r>
    </w:p>
    <w:p w:rsidR="00AD5E15" w:rsidRPr="00237966" w:rsidRDefault="00AD5E15" w:rsidP="00AD5E15">
      <w:pPr>
        <w:pStyle w:val="a3"/>
      </w:pPr>
      <w:r>
        <w:t xml:space="preserve">Подпись уполномоченного лица Продавца ___________ </w:t>
      </w:r>
      <w:r w:rsidRPr="00237966">
        <w:rPr>
          <w:i/>
          <w:u w:val="single"/>
        </w:rPr>
        <w:t>/______________________________ /</w:t>
      </w:r>
    </w:p>
    <w:p w:rsidR="00AD5E15" w:rsidRDefault="00AD5E15" w:rsidP="00AD5E15">
      <w:pPr>
        <w:pStyle w:val="a3"/>
        <w:ind w:left="4248"/>
        <w:rPr>
          <w:i/>
          <w:sz w:val="20"/>
        </w:rPr>
      </w:pPr>
      <w:r>
        <w:rPr>
          <w:i/>
          <w:sz w:val="20"/>
        </w:rPr>
        <w:t xml:space="preserve">    (специалист Администрации)</w:t>
      </w:r>
    </w:p>
    <w:p w:rsidR="0020591B" w:rsidRDefault="0020591B"/>
    <w:sectPr w:rsidR="00205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6"/>
    <w:rsid w:val="000D258E"/>
    <w:rsid w:val="001505BE"/>
    <w:rsid w:val="0020591B"/>
    <w:rsid w:val="00294813"/>
    <w:rsid w:val="00554026"/>
    <w:rsid w:val="0077059C"/>
    <w:rsid w:val="007D3FA8"/>
    <w:rsid w:val="00AD5E15"/>
    <w:rsid w:val="00E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77059C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Body Text"/>
    <w:basedOn w:val="a"/>
    <w:link w:val="a4"/>
    <w:rsid w:val="007D3FA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D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2"/>
    <w:basedOn w:val="a"/>
    <w:rsid w:val="007D3FA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uiPriority w:val="99"/>
    <w:rsid w:val="007D3F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7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basedOn w:val="a0"/>
    <w:rsid w:val="0077059C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3">
    <w:name w:val="Body Text"/>
    <w:basedOn w:val="a"/>
    <w:link w:val="a4"/>
    <w:rsid w:val="007D3FA8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D3F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2"/>
    <w:basedOn w:val="a"/>
    <w:rsid w:val="007D3FA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5">
    <w:name w:val="Hyperlink"/>
    <w:uiPriority w:val="99"/>
    <w:rsid w:val="007D3FA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157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7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D480F280464D8FF1222B278068F563D9AC169DD6EAD58C92A130E96BF1C9C106685E79A54A8A9B77Cj6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://glazrayon.ru/poseleniya/mo_adamsko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2372</Words>
  <Characters>13523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2016-09-29T07:57:00Z</cp:lastPrinted>
  <dcterms:created xsi:type="dcterms:W3CDTF">2016-09-26T10:04:00Z</dcterms:created>
  <dcterms:modified xsi:type="dcterms:W3CDTF">2016-09-29T07:59:00Z</dcterms:modified>
</cp:coreProperties>
</file>