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925" w:rsidRDefault="007E6925" w:rsidP="007E6925">
      <w:pPr>
        <w:ind w:left="-180" w:right="-5"/>
        <w:jc w:val="center"/>
        <w:rPr>
          <w:b/>
        </w:rPr>
      </w:pPr>
      <w:r>
        <w:rPr>
          <w:b/>
        </w:rPr>
        <w:t>СОВЕТ ДЕПУТАТОВ МУНИЦИПАЛЬНОГО ОБРАЗОВАНИЯ «АДАМСКОЕ»</w:t>
      </w:r>
    </w:p>
    <w:p w:rsidR="007E6925" w:rsidRDefault="007E6925" w:rsidP="007E6925">
      <w:pPr>
        <w:ind w:left="-180" w:right="-5"/>
        <w:jc w:val="center"/>
        <w:rPr>
          <w:b/>
        </w:rPr>
      </w:pPr>
    </w:p>
    <w:p w:rsidR="007E6925" w:rsidRDefault="007E6925" w:rsidP="007E6925">
      <w:pPr>
        <w:ind w:left="-180" w:right="-5"/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7E6925" w:rsidRDefault="007E6925" w:rsidP="007E6925">
      <w:pPr>
        <w:pStyle w:val="3"/>
        <w:shd w:val="clear" w:color="auto" w:fill="FFFFFF"/>
        <w:tabs>
          <w:tab w:val="left" w:pos="0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3"/>
        <w:shd w:val="clear" w:color="auto" w:fill="FFFFFF"/>
        <w:tabs>
          <w:tab w:val="left" w:pos="0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7E6925" w:rsidRDefault="007E6925" w:rsidP="007E6925">
      <w:pPr>
        <w:shd w:val="clear" w:color="auto" w:fill="FFFFFF"/>
        <w:ind w:firstLine="54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4252"/>
        <w:gridCol w:w="425"/>
        <w:gridCol w:w="1417"/>
      </w:tblGrid>
      <w:tr w:rsidR="007E6925" w:rsidTr="007E6925">
        <w:trPr>
          <w:trHeight w:hRule="exact" w:val="260"/>
        </w:trPr>
        <w:tc>
          <w:tcPr>
            <w:tcW w:w="333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E6925" w:rsidRDefault="007E6925">
            <w:pPr>
              <w:shd w:val="clear" w:color="auto" w:fill="FFFFFF"/>
              <w:snapToGrid w:val="0"/>
              <w:ind w:firstLine="540"/>
            </w:pPr>
            <w:r>
              <w:t xml:space="preserve"> 23 декабря 2020 года</w:t>
            </w:r>
          </w:p>
        </w:tc>
        <w:tc>
          <w:tcPr>
            <w:tcW w:w="4252" w:type="dxa"/>
          </w:tcPr>
          <w:p w:rsidR="007E6925" w:rsidRDefault="007E6925">
            <w:pPr>
              <w:shd w:val="clear" w:color="auto" w:fill="FFFFFF"/>
              <w:snapToGrid w:val="0"/>
              <w:ind w:firstLine="540"/>
            </w:pPr>
          </w:p>
        </w:tc>
        <w:tc>
          <w:tcPr>
            <w:tcW w:w="425" w:type="dxa"/>
            <w:hideMark/>
          </w:tcPr>
          <w:p w:rsidR="007E6925" w:rsidRDefault="007E6925">
            <w:pPr>
              <w:shd w:val="clear" w:color="auto" w:fill="FFFFFF"/>
              <w:snapToGrid w:val="0"/>
              <w:ind w:firstLine="540"/>
            </w:pPr>
            <w:r>
              <w:t xml:space="preserve">№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E6925" w:rsidRDefault="007E6925">
            <w:pPr>
              <w:shd w:val="clear" w:color="auto" w:fill="FFFFFF"/>
              <w:snapToGrid w:val="0"/>
              <w:ind w:firstLine="540"/>
            </w:pPr>
            <w:r>
              <w:t>№200</w:t>
            </w:r>
          </w:p>
        </w:tc>
      </w:tr>
    </w:tbl>
    <w:p w:rsidR="007E6925" w:rsidRDefault="007E6925" w:rsidP="007E6925">
      <w:pPr>
        <w:shd w:val="clear" w:color="auto" w:fill="FFFFFF"/>
        <w:ind w:firstLine="540"/>
      </w:pPr>
    </w:p>
    <w:p w:rsidR="007E6925" w:rsidRDefault="007E6925" w:rsidP="007E6925">
      <w:pPr>
        <w:pStyle w:val="4"/>
        <w:shd w:val="clear" w:color="auto" w:fill="FFFFFF"/>
        <w:ind w:firstLine="540"/>
        <w:jc w:val="center"/>
        <w:rPr>
          <w:szCs w:val="24"/>
        </w:rPr>
      </w:pPr>
      <w:r>
        <w:rPr>
          <w:szCs w:val="24"/>
        </w:rPr>
        <w:t>О бюджете муниципального образования</w:t>
      </w:r>
    </w:p>
    <w:p w:rsidR="007E6925" w:rsidRDefault="007E6925" w:rsidP="007E6925">
      <w:pPr>
        <w:pStyle w:val="4"/>
        <w:shd w:val="clear" w:color="auto" w:fill="FFFFFF"/>
        <w:ind w:firstLine="540"/>
        <w:jc w:val="center"/>
        <w:rPr>
          <w:bCs/>
          <w:szCs w:val="24"/>
        </w:rPr>
      </w:pPr>
      <w:r>
        <w:rPr>
          <w:szCs w:val="24"/>
        </w:rPr>
        <w:t>«</w:t>
      </w:r>
      <w:proofErr w:type="spellStart"/>
      <w:r>
        <w:rPr>
          <w:szCs w:val="24"/>
        </w:rPr>
        <w:t>Адамское</w:t>
      </w:r>
      <w:proofErr w:type="spellEnd"/>
      <w:r>
        <w:rPr>
          <w:szCs w:val="24"/>
        </w:rPr>
        <w:t xml:space="preserve">» </w:t>
      </w:r>
      <w:r>
        <w:rPr>
          <w:bCs/>
          <w:szCs w:val="24"/>
        </w:rPr>
        <w:t>на 2021 год и на плановый период</w:t>
      </w:r>
    </w:p>
    <w:p w:rsidR="007E6925" w:rsidRDefault="007E6925" w:rsidP="007E6925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2022 и 2023 годов (в ред. решений №209 от 03.03.2021)</w:t>
      </w:r>
    </w:p>
    <w:p w:rsidR="007E6925" w:rsidRDefault="007E6925" w:rsidP="007E6925">
      <w:pPr>
        <w:pStyle w:val="ConsPlusNormal"/>
        <w:shd w:val="clear" w:color="auto" w:fill="FFFFFF"/>
        <w:ind w:firstLine="540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4"/>
        <w:shd w:val="clear" w:color="auto" w:fill="FFFFFF"/>
        <w:ind w:firstLine="540"/>
        <w:rPr>
          <w:b w:val="0"/>
          <w:szCs w:val="24"/>
        </w:rPr>
      </w:pPr>
      <w:r>
        <w:rPr>
          <w:b w:val="0"/>
          <w:szCs w:val="24"/>
        </w:rPr>
        <w:t>Рассмотрев проект бюджета муниципального образования «</w:t>
      </w:r>
      <w:proofErr w:type="spellStart"/>
      <w:r>
        <w:rPr>
          <w:b w:val="0"/>
          <w:szCs w:val="24"/>
        </w:rPr>
        <w:t>Адамское</w:t>
      </w:r>
      <w:proofErr w:type="spellEnd"/>
      <w:r>
        <w:rPr>
          <w:b w:val="0"/>
          <w:szCs w:val="24"/>
        </w:rPr>
        <w:t>» на 2021 год и плановый период 2022 и 2023 годов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руководствуясь Бюджетным кодексом Российской Федерации, Уставом муниципального образования «</w:t>
      </w:r>
      <w:proofErr w:type="spellStart"/>
      <w:r>
        <w:rPr>
          <w:b w:val="0"/>
          <w:szCs w:val="24"/>
        </w:rPr>
        <w:t>Адамское</w:t>
      </w:r>
      <w:proofErr w:type="spellEnd"/>
      <w:r>
        <w:rPr>
          <w:b w:val="0"/>
          <w:szCs w:val="24"/>
        </w:rPr>
        <w:t>», Совет депутатов   муниципального образования «</w:t>
      </w:r>
      <w:proofErr w:type="spellStart"/>
      <w:r>
        <w:rPr>
          <w:b w:val="0"/>
          <w:szCs w:val="24"/>
        </w:rPr>
        <w:t>Адамское</w:t>
      </w:r>
      <w:proofErr w:type="spellEnd"/>
      <w:r>
        <w:rPr>
          <w:b w:val="0"/>
          <w:szCs w:val="24"/>
        </w:rPr>
        <w:t>», РЕШИЛ:</w:t>
      </w:r>
    </w:p>
    <w:p w:rsidR="007E6925" w:rsidRDefault="007E6925" w:rsidP="007E6925">
      <w:pPr>
        <w:rPr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1. </w:t>
      </w:r>
      <w:r>
        <w:rPr>
          <w:rFonts w:ascii="Times New Roman" w:hAnsi="Times New Roman" w:cs="Times New Roman"/>
          <w:b/>
          <w:sz w:val="24"/>
          <w:szCs w:val="24"/>
        </w:rPr>
        <w:t>Основные характеристики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на 2021 год и плановый период 2022 и 2023 годов.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основные характеристики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на 2021год: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1)прогнозируемый общий объем доходов на 2021 год согласно классификации бюджетов Российской Федерации  в сумме 2046,7 тыс. рублей, в том числе  объем межбюджетных трансфертов, получаемых из бюджетов бюджетной системы Российской Федерации, в сумме  931,3 тыс. рублей согласно приложению 1 к настоящему Решению (в ред. решения №209 от 03.03.2021); 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2)общий объем расходов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сумме  2359,6 тыс. рублей согласно приложению 2 к настоящему Решению (в ред. решения №209 от 03.03.2021);</w:t>
      </w:r>
    </w:p>
    <w:p w:rsidR="007E6925" w:rsidRDefault="007E6925" w:rsidP="007E6925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right="-2" w:firstLine="567"/>
        <w:jc w:val="both"/>
      </w:pPr>
      <w:r>
        <w:t>3)верхний предел муниципального внутреннего долга муниципального образования «</w:t>
      </w:r>
      <w:proofErr w:type="spellStart"/>
      <w:r>
        <w:t>Адамское</w:t>
      </w:r>
      <w:proofErr w:type="spellEnd"/>
      <w:r>
        <w:t>» на 1 января 2022 года в сумме 0,0 тыс. рублей, в том числе верхний предел долга по муниципальным гарантиям муниципального образования «</w:t>
      </w:r>
      <w:proofErr w:type="spellStart"/>
      <w:r>
        <w:t>Адамское</w:t>
      </w:r>
      <w:proofErr w:type="spellEnd"/>
      <w:r>
        <w:t>» в сумме 0,0 тыс. рублей;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4)дефицит бюджета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сумме 312,9 тыс. рублей (в ред. решения №209 от 03.03.2021).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на  2022 и 2023 годы: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1)прогнозируемый общий объем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2022 год в сумме 2043,1 тыс. рублей, в том числе  объем межбюджетных трансфертов, получаемых из бюджетов бюджетной системы Российской Федерации, в сумме 966,1 тыс. рублей и на 2023 год в сумме 2100,9 тыс. рублей, в том числе  объем межбюджетных трансфертов, получаемых из бюджетов бюджетной системы Российской Федерации, в сумме 1001,9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2)общий объем расходов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на 2022 год в сумме  2118,1 тыс. рублей, в том числе условно утвержденные расходы 52,0 тыс. рублей и на 2023 год в сумме 2176,9 тыс. рублей, в том числе условно утвержденные расходы 108,0 тыс. рублей;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3)верхний предел муниципального долга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lastRenderedPageBreak/>
        <w:t>на 1 января 2023 в сумме 0,0 тыс. рублей, в том числе  верхний предел долга по муниципальным гарантиям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0,0 тыс. рублей, и на 1 января 2024 года в сумме 0,0 тыс. рублей, в том числе  верхний предел долга по муниципальным гарантиям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сумме 0,0 тыс. рублей;</w:t>
      </w:r>
      <w:proofErr w:type="gramEnd"/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4)дефицит 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2022 год в сумме 75,0 тыс. рублей и на 2023 год в сумме 76,0 тыс. рублей.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Утвердить источники внутреннего финансирования дефицита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2020 год согласно приложению 3 к настоящему Решению и на плановый период 2021 и 2022 годов согласно приложению 4 к настоящему Решению.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2. </w:t>
      </w:r>
      <w:r>
        <w:rPr>
          <w:rFonts w:ascii="Times New Roman" w:hAnsi="Times New Roman" w:cs="Times New Roman"/>
          <w:b/>
          <w:sz w:val="24"/>
          <w:szCs w:val="24"/>
        </w:rPr>
        <w:t>Главные администраторы доходов и главные администраторы источников финансирования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E6925" w:rsidRDefault="007E6925" w:rsidP="007E6925">
      <w:pPr>
        <w:pStyle w:val="ConsPlusNormal"/>
        <w:shd w:val="clear" w:color="auto" w:fill="FFFFFF"/>
        <w:tabs>
          <w:tab w:val="left" w:pos="6611"/>
        </w:tabs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перечень главных администраторов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закрепленные за ними виды (подвиды)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согласно приложению 5 к настоящему Решению.</w:t>
      </w:r>
    </w:p>
    <w:p w:rsidR="007E6925" w:rsidRDefault="007E6925" w:rsidP="007E6925">
      <w:pPr>
        <w:pStyle w:val="ConsPlusNorma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Утвердить перечень главных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 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согласно приложению 6 к настоящему Решению.</w:t>
      </w:r>
    </w:p>
    <w:p w:rsidR="007E6925" w:rsidRDefault="007E6925" w:rsidP="007E6925">
      <w:pPr>
        <w:pStyle w:val="ConsPlusNorma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3. </w:t>
      </w:r>
      <w:r>
        <w:rPr>
          <w:rFonts w:ascii="Times New Roman" w:hAnsi="Times New Roman" w:cs="Times New Roman"/>
          <w:b/>
          <w:sz w:val="24"/>
          <w:szCs w:val="24"/>
        </w:rPr>
        <w:t>Бюджетные ассигнования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E6925" w:rsidRDefault="007E6925" w:rsidP="007E6925">
      <w:pPr>
        <w:pStyle w:val="ConsPlusNormal"/>
        <w:shd w:val="clear" w:color="auto" w:fill="FFFFFF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ведомственную структуру расходов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»: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2021 год согласно приложению 7  к настоящему Решению;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 период 2022 и 2023 годов согласно приложению 8  к настоящему Решению.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»: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2021 год согласно приложению 9 к настоящему Решению;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период 2022 и 2023 годов согласно приложению 10 к настоящему Решению.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Утвердить распределение бюджетных ассигнований из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разделам и подразделам, целевым статьям и видам расходов классификации расходов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»: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2021 год согласно приложению 11 к настоящему Решению;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 период 2022 и 2023 годов согласно приложению 12  к настоящему Решению.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4.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Особенности использования бюджетных ассигнований на обеспечение деятельности органов местного самоуправления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925" w:rsidRDefault="007E6925" w:rsidP="007E6925">
      <w:pPr>
        <w:shd w:val="clear" w:color="auto" w:fill="FFFFFF"/>
        <w:tabs>
          <w:tab w:val="left" w:pos="0"/>
        </w:tabs>
        <w:adjustRightInd w:val="0"/>
        <w:ind w:right="-2" w:firstLine="567"/>
        <w:jc w:val="both"/>
        <w:rPr>
          <w:szCs w:val="28"/>
        </w:rPr>
      </w:pPr>
      <w:r>
        <w:rPr>
          <w:szCs w:val="28"/>
        </w:rPr>
        <w:lastRenderedPageBreak/>
        <w:t>Администрация муниципального образования «</w:t>
      </w:r>
      <w:proofErr w:type="spellStart"/>
      <w:r>
        <w:rPr>
          <w:szCs w:val="28"/>
        </w:rPr>
        <w:t>Адамское</w:t>
      </w:r>
      <w:proofErr w:type="spellEnd"/>
      <w:r>
        <w:rPr>
          <w:szCs w:val="28"/>
        </w:rPr>
        <w:t>» не вправе принимать в 2021 году решения, приводящие к увеличению численности муниципальных служащих муниципального образования «</w:t>
      </w:r>
      <w:proofErr w:type="spellStart"/>
      <w:r>
        <w:rPr>
          <w:szCs w:val="28"/>
        </w:rPr>
        <w:t>Адамское</w:t>
      </w:r>
      <w:proofErr w:type="spellEnd"/>
      <w:r>
        <w:rPr>
          <w:szCs w:val="28"/>
        </w:rPr>
        <w:t xml:space="preserve">». </w:t>
      </w:r>
    </w:p>
    <w:p w:rsidR="007E6925" w:rsidRDefault="007E6925" w:rsidP="007E6925">
      <w:pPr>
        <w:shd w:val="clear" w:color="auto" w:fill="FFFFFF"/>
        <w:tabs>
          <w:tab w:val="left" w:pos="0"/>
        </w:tabs>
        <w:adjustRightInd w:val="0"/>
        <w:ind w:right="-2"/>
        <w:jc w:val="both"/>
      </w:pPr>
    </w:p>
    <w:p w:rsidR="007E6925" w:rsidRDefault="007E6925" w:rsidP="007E6925">
      <w:pPr>
        <w:shd w:val="clear" w:color="auto" w:fill="FFFFFF"/>
        <w:tabs>
          <w:tab w:val="left" w:pos="0"/>
        </w:tabs>
        <w:adjustRightInd w:val="0"/>
        <w:ind w:right="-2"/>
        <w:jc w:val="center"/>
        <w:rPr>
          <w:b/>
        </w:rPr>
      </w:pPr>
      <w:r>
        <w:t xml:space="preserve">Статья 5. </w:t>
      </w:r>
      <w:r>
        <w:rPr>
          <w:b/>
        </w:rPr>
        <w:t>Особенности использования средств, получаемых органами местного самоуправления</w:t>
      </w:r>
    </w:p>
    <w:p w:rsidR="007E6925" w:rsidRDefault="007E6925" w:rsidP="007E6925">
      <w:pPr>
        <w:shd w:val="clear" w:color="auto" w:fill="FFFFFF"/>
        <w:tabs>
          <w:tab w:val="left" w:pos="0"/>
        </w:tabs>
        <w:adjustRightInd w:val="0"/>
        <w:ind w:right="-2"/>
        <w:jc w:val="center"/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Установить, что безвозмездные поступления от физических и юридических лиц, в том числе добровольные пожертвования, органам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в том числе их остатки, не использованные на 1 января 2021 года, направляются в 2021 году на увеличение расходов соответствующего органа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с внесением изменений в сводную бюджетную роспись по предложению главных распорядителей средств бюджета 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без внесения изменений в настоящее Решение.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6. </w:t>
      </w:r>
      <w:r>
        <w:rPr>
          <w:rFonts w:ascii="Times New Roman" w:hAnsi="Times New Roman" w:cs="Times New Roman"/>
          <w:b/>
          <w:sz w:val="24"/>
          <w:szCs w:val="24"/>
        </w:rPr>
        <w:t>Организация кассового обслуживания исполнения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в 2021 году организация исполнения 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осуществляется в условиях открытия в Управлении  Федерального казначейства по Удмуртской Республике лицевого счета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учету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Ведение лицевых счетов главных распорядителей, получателей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и главных администраторов источников финансирования  дефицита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 а также санкционирование расходов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оплаты денежных обязательств, подлежащих исполнению за счет бюджетных ассигнований по источникам финансирования дефицита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  осуществляются управлением финансов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</w:t>
      </w:r>
      <w:proofErr w:type="gramEnd"/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7. </w:t>
      </w:r>
      <w:r>
        <w:rPr>
          <w:rFonts w:ascii="Times New Roman" w:hAnsi="Times New Roman" w:cs="Times New Roman"/>
          <w:b/>
          <w:sz w:val="24"/>
          <w:szCs w:val="24"/>
        </w:rPr>
        <w:t>Порядок заключения и оплаты органами местного самоуправления, муниципальными учреждениями муниципальных контрактов (договоров), исполнение которых осуществляется за счет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Установить, что заключение и оплата органами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муниципальных контрактов (договоров), исполнение которых осуществляется за счет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производятся в пределах доведенных им по кодам классификации расходов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лимитов бюджетных обязательств с учетом ранее принятых и неисполненных обязательств.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Установить, что в соответствии с решениями Администрации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допускается заключение муниципальных контрактов, заключаемых от имени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 и обуславливающих возникновение расходных обязательств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период, превышающий срок действия утвержденных лимитов бюджетных обязательств.</w:t>
      </w:r>
      <w:proofErr w:type="gramEnd"/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Обязательства, вытекающие из муниципальных контрактов (договоров), исполнение которых осуществляется за счет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принятые органами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сверх утвержденных им лимитов бюджетных обязательств, не подлежат оплате за счет средств бюджета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подлежат оплате обязательства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принятые органами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вытекающие из муниципальных контрактов, сведения по которым не включены в установленном  Правительством Российской Федерации порядке в реестр муниципальных контрактов, заключенных  от имени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орган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при заключении муниципальных контрактов (договоров) на поставку товаров (производство работ, оказание услуг) вправе предусматривать авансовые платежи:</w:t>
      </w:r>
    </w:p>
    <w:p w:rsidR="007E6925" w:rsidRDefault="007E6925" w:rsidP="007E6925">
      <w:pPr>
        <w:shd w:val="clear" w:color="auto" w:fill="FFFFFF"/>
        <w:autoSpaceDE w:val="0"/>
        <w:autoSpaceDN w:val="0"/>
        <w:adjustRightInd w:val="0"/>
        <w:ind w:right="-2" w:firstLine="567"/>
        <w:jc w:val="both"/>
        <w:rPr>
          <w:rFonts w:eastAsia="HiddenHorzOCR"/>
        </w:rPr>
      </w:pPr>
      <w:r>
        <w:t xml:space="preserve">1) </w:t>
      </w:r>
      <w:r>
        <w:rPr>
          <w:rFonts w:eastAsia="HiddenHorzOCR"/>
        </w:rPr>
        <w:t xml:space="preserve">в размере до </w:t>
      </w:r>
      <w:r>
        <w:t xml:space="preserve">100 </w:t>
      </w:r>
      <w:r>
        <w:rPr>
          <w:rFonts w:eastAsia="HiddenHorzOCR"/>
        </w:rPr>
        <w:t xml:space="preserve">процентов цены муниципального контракта </w:t>
      </w:r>
      <w:r>
        <w:t xml:space="preserve">– </w:t>
      </w:r>
      <w:r>
        <w:rPr>
          <w:rFonts w:eastAsia="HiddenHorzOCR"/>
        </w:rPr>
        <w:t>по муниципальным контрактам поставки о предоставлении услуг связи, о подписке на печатные издания и их приобретении, об оказании услуг по профессиональной переподготовке и повышению квалификации работников, о приобретении горюче-смазочных материалов, ави</w:t>
      </w:r>
      <w:proofErr w:type="gramStart"/>
      <w:r>
        <w:rPr>
          <w:rFonts w:eastAsia="HiddenHorzOCR"/>
        </w:rPr>
        <w:t>а-</w:t>
      </w:r>
      <w:proofErr w:type="gramEnd"/>
      <w:r>
        <w:rPr>
          <w:rFonts w:eastAsia="HiddenHorzOCR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специальное лечение, об оказании услуг на проведение мероприятий по организации круглогодичной занятости детей, подростков и молодежи, об оказании услуг обязательного страхования гражданской ответственности владельцев транспортных средств</w:t>
      </w:r>
      <w:r>
        <w:rPr>
          <w:szCs w:val="28"/>
        </w:rPr>
        <w:t>, а также при осуществлении закупки товара, работы или услуги на сумму, не превышающую десяти тысяч рублей</w:t>
      </w:r>
      <w:r>
        <w:rPr>
          <w:rFonts w:eastAsia="HiddenHorzOCR"/>
        </w:rPr>
        <w:t xml:space="preserve">; </w:t>
      </w:r>
    </w:p>
    <w:p w:rsidR="007E6925" w:rsidRDefault="007E6925" w:rsidP="007E6925">
      <w:pPr>
        <w:shd w:val="clear" w:color="auto" w:fill="FFFFFF"/>
        <w:autoSpaceDE w:val="0"/>
        <w:autoSpaceDN w:val="0"/>
        <w:adjustRightInd w:val="0"/>
        <w:ind w:right="-2" w:firstLine="567"/>
        <w:jc w:val="both"/>
        <w:rPr>
          <w:rFonts w:eastAsia="HiddenHorzOCR"/>
        </w:rPr>
      </w:pPr>
      <w:r>
        <w:t xml:space="preserve">2) </w:t>
      </w:r>
      <w:r>
        <w:rPr>
          <w:rFonts w:eastAsia="HiddenHorzOCR"/>
        </w:rPr>
        <w:t xml:space="preserve">в размере </w:t>
      </w:r>
      <w:r>
        <w:t xml:space="preserve">30 </w:t>
      </w:r>
      <w:r>
        <w:rPr>
          <w:rFonts w:eastAsia="HiddenHorzOCR"/>
        </w:rPr>
        <w:t xml:space="preserve">процентов цены муниципального контракта </w:t>
      </w:r>
      <w:r>
        <w:t xml:space="preserve">– </w:t>
      </w:r>
      <w:r>
        <w:rPr>
          <w:rFonts w:eastAsia="HiddenHorzOCR"/>
        </w:rPr>
        <w:t>по остальным муниципальным контрактам, если иное не предусмотрено законодательством Российской Федерации и законодательством Удмуртской Республики.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color w:val="C00000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Установить, что в 2021 году бюджетные обязательства, принимаемые получателями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соответствии с муниципальными контрактами, иными договорами, заключенными  с физическими, юридическими лицами  и индивидуальными предпринимателями подлежат учету  в  Управлении финансов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по всем кодам бюджетной классификации Российской Федерации в соответствии с порядком, установленным Управлением финансов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 </w:t>
      </w:r>
      <w:proofErr w:type="gramEnd"/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8.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Порядок использования бюджетных ассигнований в случае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недополучения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бюджет доходов и средств из источников внутреннего финансирования дефицита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что в случае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недополучения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доходов, утвержденных статьей 1 настоящего Решения, а также средств из источников  внутреннего финансирования 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   Администрация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вправе направлять бюджетные ассигнования в первоочередном порядке на выплату заработной платы  работникам организаций бюджетной сферы.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9. </w:t>
      </w:r>
      <w:r>
        <w:rPr>
          <w:rFonts w:ascii="Times New Roman" w:hAnsi="Times New Roman" w:cs="Times New Roman"/>
          <w:b/>
          <w:sz w:val="24"/>
          <w:szCs w:val="24"/>
        </w:rPr>
        <w:t>Мораторий на установление новых налоговых льгот.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Ввести мораторий на установление в 20</w:t>
      </w:r>
      <w:r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году новых налоговых льгот по местным налогам, пониженных ставок по налогам, подлежащим зачислению в бюджет </w:t>
      </w:r>
      <w:r>
        <w:rPr>
          <w:rFonts w:ascii="Times New Roman" w:hAnsi="Times New Roman" w:cs="Times New Roman"/>
          <w:sz w:val="24"/>
          <w:szCs w:val="24"/>
          <w:lang w:val="x-none"/>
        </w:rPr>
        <w:lastRenderedPageBreak/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  <w:lang w:val="x-none"/>
        </w:rPr>
        <w:t>», за исключением налоговых льгот и пониженных ставок по налогам, устанавливаемых в соответствии с изменениями законодательства Российской Федерации о налогах и сборах.</w:t>
      </w:r>
    </w:p>
    <w:p w:rsidR="007E6925" w:rsidRDefault="007E6925" w:rsidP="007E69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10. </w:t>
      </w:r>
      <w:r>
        <w:rPr>
          <w:rFonts w:ascii="Times New Roman" w:hAnsi="Times New Roman" w:cs="Times New Roman"/>
          <w:b/>
          <w:sz w:val="24"/>
          <w:szCs w:val="24"/>
        </w:rPr>
        <w:t>Особенности исполнения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E6925" w:rsidRDefault="007E6925" w:rsidP="007E692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Установить, что в соответствии с пунктом 3 статьи 217 Бюджетного кодекса Российской Федерации основанием для внесения в 2021 году изменений в показатели сводной бюджетной росписи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без внесения изменений в решение 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связанные с особенностями  исполнения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является:</w:t>
      </w:r>
    </w:p>
    <w:p w:rsidR="007E6925" w:rsidRDefault="007E6925" w:rsidP="007E6925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</w:pPr>
      <w:r>
        <w:t>- распределение зарезервированных бюджетных ассигнований, предусмотренных  по подразделу «Резервные фонды» раздела «Общегосударственные вопросы» классификации  расходов  бюджетов бюджетной системы Российской Федерации, на финансирование расходов, предусмотренных Положением о резервном фонде Администрации муниципального образования «</w:t>
      </w:r>
      <w:proofErr w:type="spellStart"/>
      <w:r>
        <w:t>Адамское</w:t>
      </w:r>
      <w:proofErr w:type="spellEnd"/>
      <w:r>
        <w:t>».</w:t>
      </w:r>
    </w:p>
    <w:p w:rsidR="007E6925" w:rsidRDefault="007E6925" w:rsidP="007E6925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7E6925" w:rsidRDefault="007E6925" w:rsidP="007E6925">
      <w:pPr>
        <w:shd w:val="clear" w:color="auto" w:fill="FFFFFF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 Установить в соответствии с пунктом 8 статьи 217 Бюджетного кодекса Российской Федерации дополнительными основаниями для внесения в 2021 году изменений в показатели сводной бюджетной росписи бюджета </w:t>
      </w:r>
      <w:r>
        <w:t>муниципального образования «</w:t>
      </w:r>
      <w:proofErr w:type="spellStart"/>
      <w:r>
        <w:t>Адамское</w:t>
      </w:r>
      <w:proofErr w:type="spellEnd"/>
      <w:r>
        <w:t>»</w:t>
      </w:r>
      <w:r>
        <w:rPr>
          <w:color w:val="000000"/>
          <w:szCs w:val="28"/>
        </w:rPr>
        <w:t xml:space="preserve">, связанными с особенностями исполнения бюджета </w:t>
      </w:r>
      <w:r>
        <w:t>муниципального образования «</w:t>
      </w:r>
      <w:proofErr w:type="spellStart"/>
      <w:r>
        <w:t>Адамское</w:t>
      </w:r>
      <w:proofErr w:type="spellEnd"/>
      <w:r>
        <w:t xml:space="preserve">» </w:t>
      </w:r>
      <w:r>
        <w:rPr>
          <w:color w:val="000000"/>
          <w:szCs w:val="28"/>
        </w:rPr>
        <w:t>являются:</w:t>
      </w:r>
    </w:p>
    <w:p w:rsidR="007E6925" w:rsidRDefault="007E6925" w:rsidP="007E6925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  1) перераспределение бюджетных ассигнований  между подгруппами и элементами </w:t>
      </w:r>
      <w:proofErr w:type="gramStart"/>
      <w:r>
        <w:t>вида расходов классификации расходов бюджетов бюджетной системы Российской Федерации</w:t>
      </w:r>
      <w:proofErr w:type="gramEnd"/>
      <w:r>
        <w:t xml:space="preserve"> в пределах общего объема бюджетных ассигнований, предусмотренных  главному распорядителю средств бюджета муниципального образования «</w:t>
      </w:r>
      <w:proofErr w:type="spellStart"/>
      <w:r>
        <w:t>Адамское</w:t>
      </w:r>
      <w:proofErr w:type="spellEnd"/>
      <w:r>
        <w:t>» по соответствующей целевой статье  и группе вида расходов классификации расходов бюджетов бюджетной системы Российской Федерации;</w:t>
      </w:r>
    </w:p>
    <w:p w:rsidR="007E6925" w:rsidRDefault="007E6925" w:rsidP="007E6925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      2) в случае перераспределения бюджетных ассигнований в пределах,  предусмотренных главному распорядителю  бюджетных средств на реализацию муниципальной программы муниципального образования «</w:t>
      </w:r>
      <w:proofErr w:type="spellStart"/>
      <w:r>
        <w:rPr>
          <w:color w:val="auto"/>
        </w:rPr>
        <w:t>Адамское</w:t>
      </w:r>
      <w:proofErr w:type="spellEnd"/>
      <w:r>
        <w:rPr>
          <w:color w:val="auto"/>
        </w:rPr>
        <w:t>», в случаях детализации перечня (состава)  отдельных мероприятий и (или)  исполнителя отдельных мероприятий муниципальной программы, по решению Администрации муниципального образования «</w:t>
      </w:r>
      <w:proofErr w:type="spellStart"/>
      <w:r>
        <w:rPr>
          <w:color w:val="auto"/>
        </w:rPr>
        <w:t>Адамское</w:t>
      </w:r>
      <w:proofErr w:type="spellEnd"/>
      <w:r>
        <w:rPr>
          <w:color w:val="auto"/>
        </w:rPr>
        <w:t>»;</w:t>
      </w:r>
    </w:p>
    <w:p w:rsidR="007E6925" w:rsidRDefault="007E6925" w:rsidP="007E6925">
      <w:pPr>
        <w:ind w:firstLine="708"/>
        <w:jc w:val="both"/>
      </w:pPr>
      <w:r>
        <w:t>3) приведение кодов бюджетной классификации расходов бюджета муниципального образований «</w:t>
      </w:r>
      <w:proofErr w:type="spellStart"/>
      <w:r>
        <w:t>Адамское</w:t>
      </w:r>
      <w:proofErr w:type="spellEnd"/>
      <w:r>
        <w:t>» и источников внутреннего финансирования дефицита бюджета муниципального образований «</w:t>
      </w:r>
      <w:proofErr w:type="spellStart"/>
      <w:r>
        <w:t>Адамское</w:t>
      </w:r>
      <w:proofErr w:type="spellEnd"/>
      <w:r>
        <w:t>» в соответствие с законодательством Российской Федерации;</w:t>
      </w:r>
    </w:p>
    <w:p w:rsidR="007E6925" w:rsidRDefault="007E6925" w:rsidP="007E6925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   4) в случае перераспределения бюджетных ассигнований в пределах, предусмотренных главному распорядителю бюджетных средств на оплату судебных издержек, связанных с представлением интересов муниципального образования «</w:t>
      </w:r>
      <w:proofErr w:type="spellStart"/>
      <w:r>
        <w:rPr>
          <w:color w:val="auto"/>
        </w:rPr>
        <w:t>Адамское</w:t>
      </w:r>
      <w:proofErr w:type="spellEnd"/>
      <w:r>
        <w:rPr>
          <w:color w:val="auto"/>
        </w:rPr>
        <w:t xml:space="preserve">» в судебных и иных юридических спорах; выплат, связанные с исполнением судебных актов, предусматривающих обращение взыскания на средства бюджета района, и мировых соглашений; </w:t>
      </w:r>
    </w:p>
    <w:p w:rsidR="007E6925" w:rsidRDefault="007E6925" w:rsidP="007E6925">
      <w:pPr>
        <w:ind w:firstLine="708"/>
        <w:jc w:val="both"/>
      </w:pPr>
      <w:proofErr w:type="gramStart"/>
      <w:r>
        <w:t xml:space="preserve">5) перераспределение бюджетных ассигнований на сумму средств, необходимых для выполнения условий </w:t>
      </w:r>
      <w:proofErr w:type="spellStart"/>
      <w:r>
        <w:t>софинансирования</w:t>
      </w:r>
      <w:proofErr w:type="spellEnd"/>
      <w:r>
        <w:t>, установленных для получения субсидий, предоставляемых бюджету муниципального образований «</w:t>
      </w:r>
      <w:proofErr w:type="spellStart"/>
      <w:r>
        <w:t>Адамское</w:t>
      </w:r>
      <w:proofErr w:type="spellEnd"/>
      <w:r>
        <w:t>» из республиканского бюджета, в пределах объема бюджетных ассигнований, предусмотренных главному распорядителю средств бюджета муниципального образований «</w:t>
      </w:r>
      <w:proofErr w:type="spellStart"/>
      <w:r>
        <w:t>Адамское</w:t>
      </w:r>
      <w:proofErr w:type="spellEnd"/>
      <w:r>
        <w:t>»;</w:t>
      </w:r>
      <w:proofErr w:type="gramEnd"/>
    </w:p>
    <w:p w:rsidR="007E6925" w:rsidRDefault="007E6925" w:rsidP="007E6925">
      <w:pPr>
        <w:ind w:firstLine="708"/>
        <w:jc w:val="both"/>
      </w:pPr>
      <w:proofErr w:type="gramStart"/>
      <w:r>
        <w:lastRenderedPageBreak/>
        <w:t>6)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образований «</w:t>
      </w:r>
      <w:proofErr w:type="spellStart"/>
      <w:r>
        <w:t>Адамское</w:t>
      </w:r>
      <w:proofErr w:type="spellEnd"/>
      <w:r>
        <w:t>», в целях необходимости осуществления уплаты штрафов (пеней)  в республиканский бюджет в связи с нарушением обязательств, предусмотренных соглашениями о предоставлении субсидий из республиканского бюджета бюджету муниципального</w:t>
      </w:r>
      <w:proofErr w:type="gramEnd"/>
      <w:r>
        <w:t xml:space="preserve"> образований «</w:t>
      </w:r>
      <w:proofErr w:type="spellStart"/>
      <w:r>
        <w:t>Адамское</w:t>
      </w:r>
      <w:proofErr w:type="spellEnd"/>
      <w:r>
        <w:t xml:space="preserve">»; </w:t>
      </w:r>
    </w:p>
    <w:p w:rsidR="007E6925" w:rsidRDefault="007E6925" w:rsidP="007E6925">
      <w:pPr>
        <w:ind w:firstLine="708"/>
        <w:jc w:val="both"/>
      </w:pPr>
      <w:r>
        <w:t xml:space="preserve">7) в случае перераспределение бюджетных ассигнований между разделами, подразделами </w:t>
      </w:r>
      <w:proofErr w:type="gramStart"/>
      <w:r>
        <w:t>классификации расходов бюджетов бюджетной системы Российской Федерации</w:t>
      </w:r>
      <w:proofErr w:type="gramEnd"/>
      <w:r>
        <w:t xml:space="preserve"> в пределах общего объема бюджетных ассигнований, предусмотренных главному распорядителю средств бюджета муниципального образований «</w:t>
      </w:r>
      <w:proofErr w:type="spellStart"/>
      <w:r>
        <w:t>Адамское</w:t>
      </w:r>
      <w:proofErr w:type="spellEnd"/>
      <w:r>
        <w:t>», администрация муниципального образования «</w:t>
      </w:r>
      <w:proofErr w:type="spellStart"/>
      <w:r>
        <w:t>Адамское</w:t>
      </w:r>
      <w:proofErr w:type="spellEnd"/>
      <w:r>
        <w:t>» вправе вносить изменения в сводную бюджетную роспись с последующим изменением в настоящее решение.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Установить, что главные распорядители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обеспечивают результативность, адресность и целевой характер использования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соответствующей сфере, контролируют соблюдение получателями субвенций, межбюджетных субсидий, иных субсидий, предусмотренных настоящим решением, условий, установленных при их предоставлении, а также несут ответственность за осуществление иных бюджетных полномочий, установленных бюджетным законодательством. </w:t>
      </w:r>
      <w:proofErr w:type="gramEnd"/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6925" w:rsidRDefault="007E6925" w:rsidP="007E6925">
      <w:pPr>
        <w:pStyle w:val="ConsPlusNormal"/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11. </w:t>
      </w:r>
      <w:r>
        <w:rPr>
          <w:rFonts w:ascii="Times New Roman" w:hAnsi="Times New Roman" w:cs="Times New Roman"/>
          <w:b/>
          <w:sz w:val="24"/>
          <w:szCs w:val="24"/>
        </w:rPr>
        <w:t>Вступление в силу настоящего Решения</w:t>
      </w:r>
    </w:p>
    <w:p w:rsidR="007E6925" w:rsidRDefault="007E6925" w:rsidP="007E6925">
      <w:pPr>
        <w:pStyle w:val="ConsPlusNormal"/>
        <w:shd w:val="clear" w:color="auto" w:fill="FFFFFF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2021 года и подлежит официальному опубликованию не позднее пяти дней после его подписания в установленном порядке.</w:t>
      </w:r>
    </w:p>
    <w:p w:rsidR="007E6925" w:rsidRDefault="007E6925" w:rsidP="007E6925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6925" w:rsidRDefault="007E6925" w:rsidP="007E6925">
      <w:pPr>
        <w:pStyle w:val="ConsPlusNormal"/>
        <w:shd w:val="clear" w:color="auto" w:fill="FFFFFF"/>
        <w:jc w:val="both"/>
        <w:rPr>
          <w:b/>
          <w:color w:val="C00000"/>
          <w:sz w:val="22"/>
          <w:szCs w:val="22"/>
        </w:rPr>
      </w:pPr>
    </w:p>
    <w:p w:rsidR="007E6925" w:rsidRDefault="007E6925" w:rsidP="007E6925">
      <w:pPr>
        <w:shd w:val="clear" w:color="auto" w:fill="FFFFFF"/>
        <w:ind w:right="-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Глава муниципального образования</w:t>
      </w:r>
    </w:p>
    <w:p w:rsidR="007E6925" w:rsidRDefault="007E6925" w:rsidP="007E6925">
      <w:pPr>
        <w:shd w:val="clear" w:color="auto" w:fill="FFFFFF"/>
        <w:ind w:right="-1"/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               </w:t>
      </w:r>
      <w:r>
        <w:rPr>
          <w:b/>
        </w:rPr>
        <w:t xml:space="preserve">                  </w:t>
      </w:r>
      <w:bookmarkStart w:id="0" w:name="_GoBack"/>
      <w:bookmarkEnd w:id="0"/>
      <w:r>
        <w:rPr>
          <w:b/>
        </w:rPr>
        <w:t xml:space="preserve">    К.С. </w:t>
      </w:r>
      <w:proofErr w:type="spellStart"/>
      <w:r>
        <w:rPr>
          <w:b/>
        </w:rPr>
        <w:t>Растегаев</w:t>
      </w:r>
      <w:proofErr w:type="spellEnd"/>
    </w:p>
    <w:p w:rsidR="007E6925" w:rsidRDefault="007E6925" w:rsidP="007E6925">
      <w:pPr>
        <w:shd w:val="clear" w:color="auto" w:fill="FFFFFF"/>
        <w:ind w:right="-1"/>
        <w:jc w:val="both"/>
        <w:rPr>
          <w:b/>
        </w:rPr>
      </w:pPr>
    </w:p>
    <w:p w:rsidR="007E6925" w:rsidRDefault="007E6925" w:rsidP="007E6925">
      <w:pPr>
        <w:shd w:val="clear" w:color="auto" w:fill="FFFFFF"/>
        <w:ind w:right="-1"/>
        <w:jc w:val="both"/>
        <w:rPr>
          <w:b/>
        </w:rPr>
      </w:pPr>
      <w:r>
        <w:rPr>
          <w:b/>
        </w:rPr>
        <w:t>«____»___________________ 2020 года</w:t>
      </w:r>
    </w:p>
    <w:p w:rsidR="007E6925" w:rsidRDefault="007E6925" w:rsidP="007E6925"/>
    <w:p w:rsidR="000E7738" w:rsidRDefault="000E7738"/>
    <w:sectPr w:rsidR="000E7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4E4"/>
    <w:rsid w:val="000E7738"/>
    <w:rsid w:val="007854E4"/>
    <w:rsid w:val="007E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E692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E6925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E692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7E69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7E69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E69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E692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E6925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E692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7E69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7E69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E69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2505</Words>
  <Characters>14284</Characters>
  <Application>Microsoft Office Word</Application>
  <DocSecurity>0</DocSecurity>
  <Lines>119</Lines>
  <Paragraphs>33</Paragraphs>
  <ScaleCrop>false</ScaleCrop>
  <Company/>
  <LinksUpToDate>false</LinksUpToDate>
  <CharactersWithSpaces>16756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2021-05-12T05:11:00Z</dcterms:created>
  <dcterms:modified xsi:type="dcterms:W3CDTF">2021-05-12T05:11:00Z</dcterms:modified>
</cp:coreProperties>
</file>