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D6" w:rsidRDefault="00D816D6" w:rsidP="00D816D6">
      <w:pPr>
        <w:jc w:val="center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D816D6" w:rsidRDefault="00D816D6" w:rsidP="00D816D6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D816D6" w:rsidRDefault="00D816D6" w:rsidP="00D816D6">
      <w:pPr>
        <w:jc w:val="center"/>
        <w:rPr>
          <w:b/>
        </w:rPr>
      </w:pPr>
    </w:p>
    <w:p w:rsidR="00D816D6" w:rsidRDefault="00D816D6" w:rsidP="00D816D6">
      <w:pPr>
        <w:pStyle w:val="a3"/>
      </w:pPr>
      <w:r>
        <w:t>ПОСТАНОВЛЕНИЕ</w:t>
      </w:r>
    </w:p>
    <w:p w:rsidR="00D816D6" w:rsidRDefault="00D816D6" w:rsidP="00D816D6">
      <w:pPr>
        <w:pStyle w:val="a3"/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 xml:space="preserve">   </w:t>
      </w:r>
    </w:p>
    <w:p w:rsidR="00215F47" w:rsidRDefault="00215F47" w:rsidP="00215F47">
      <w:pPr>
        <w:jc w:val="both"/>
        <w:rPr>
          <w:b/>
        </w:rPr>
      </w:pPr>
      <w:r>
        <w:rPr>
          <w:b/>
        </w:rPr>
        <w:t>«27» декабря 2016 года                                                                                                       № 45</w:t>
      </w:r>
    </w:p>
    <w:p w:rsidR="00215F47" w:rsidRDefault="00215F47" w:rsidP="00215F47">
      <w:pPr>
        <w:jc w:val="both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>д. Качкашур</w:t>
      </w: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О создании штаба оповещения и пункта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сбора муниципального образования «Качкашурское»,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для оповещения граждан, пребывающих в запасе,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поставщиков техники, по сбору и отправке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пункты предварительного сбора граждан и техники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proofErr w:type="gramStart"/>
      <w:r>
        <w:rPr>
          <w:b/>
        </w:rPr>
        <w:t xml:space="preserve">военного комиссариата (город Глазов, Глазовского, </w:t>
      </w:r>
      <w:proofErr w:type="gramEnd"/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proofErr w:type="spellStart"/>
      <w:proofErr w:type="gramStart"/>
      <w:r>
        <w:rPr>
          <w:b/>
        </w:rPr>
        <w:t>Балезинского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Ярского</w:t>
      </w:r>
      <w:proofErr w:type="spellEnd"/>
      <w:r>
        <w:rPr>
          <w:b/>
        </w:rPr>
        <w:t xml:space="preserve"> районов Удмуртской Республики)</w:t>
      </w:r>
      <w:proofErr w:type="gramEnd"/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0"/>
        </w:tabs>
        <w:jc w:val="both"/>
      </w:pPr>
      <w:r>
        <w:tab/>
        <w:t xml:space="preserve"> </w:t>
      </w:r>
      <w:proofErr w:type="gramStart"/>
      <w:r w:rsidRPr="00366FF9">
        <w:t>Во</w:t>
      </w:r>
      <w:proofErr w:type="gramEnd"/>
      <w:r w:rsidRPr="00366FF9">
        <w:t xml:space="preserve"> исполнении Постановления</w:t>
      </w:r>
      <w:r>
        <w:t xml:space="preserve"> суженного заседания Администрации муниципального образования «Глазовский район» от 17.07.2015 года № 4 – см «Об оказании содействия отделу (военного комиссариата Удмуртской Республики по городу Глазов, </w:t>
      </w:r>
      <w:proofErr w:type="spellStart"/>
      <w:r>
        <w:t>Глазовскому</w:t>
      </w:r>
      <w:proofErr w:type="spellEnd"/>
      <w:r>
        <w:t xml:space="preserve">, </w:t>
      </w:r>
      <w:proofErr w:type="spellStart"/>
      <w:r>
        <w:t>Балезинскому</w:t>
      </w:r>
      <w:proofErr w:type="spellEnd"/>
      <w:r>
        <w:t xml:space="preserve"> и </w:t>
      </w:r>
      <w:proofErr w:type="spellStart"/>
      <w:r>
        <w:t>Ярскому</w:t>
      </w:r>
      <w:proofErr w:type="spellEnd"/>
      <w:r>
        <w:t xml:space="preserve"> районам) в оповещении, сборе и отправке граждан, пребывающих в запасе, и поставке техники при проведении мобилизации людских и транспортных ресурсов на территории муниципального образования «Глазовский район» и с целью своевременного оповещения граждан, пребывающих в запасе, поставщиков техники, сборе их и отправке на пункты предварительного сбора граждан и техники, и воинские части</w:t>
      </w:r>
    </w:p>
    <w:p w:rsidR="00215F47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  <w:r>
        <w:rPr>
          <w:b/>
        </w:rPr>
        <w:t>ПОСТАНОВЛЯЕТ:</w:t>
      </w: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215F47">
      <w:pPr>
        <w:numPr>
          <w:ilvl w:val="0"/>
          <w:numId w:val="2"/>
        </w:numPr>
        <w:tabs>
          <w:tab w:val="left" w:pos="0"/>
        </w:tabs>
        <w:suppressAutoHyphens/>
        <w:jc w:val="both"/>
      </w:pPr>
      <w:r>
        <w:t>Создать штаб оповещения и пункт сбора муниципального образования «Качкашурское».</w:t>
      </w:r>
    </w:p>
    <w:p w:rsidR="00215F47" w:rsidRDefault="00215F47" w:rsidP="00215F47">
      <w:pPr>
        <w:numPr>
          <w:ilvl w:val="0"/>
          <w:numId w:val="2"/>
        </w:numPr>
        <w:tabs>
          <w:tab w:val="left" w:pos="0"/>
        </w:tabs>
        <w:suppressAutoHyphens/>
        <w:jc w:val="both"/>
      </w:pPr>
      <w:r>
        <w:t>В состав штаба оповещения и пункта сбора назначить: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- начальник штаба оповещения и пункт сбора   Волкова Татьяна Евгеньевна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- технический работник </w:t>
      </w:r>
      <w:r>
        <w:tab/>
      </w:r>
      <w:r>
        <w:tab/>
      </w:r>
      <w:r>
        <w:tab/>
        <w:t xml:space="preserve">    Осотова Ольга Анатольевна</w:t>
      </w:r>
    </w:p>
    <w:p w:rsidR="003D3A94" w:rsidRDefault="00215F47" w:rsidP="003D3A94">
      <w:pPr>
        <w:tabs>
          <w:tab w:val="left" w:pos="0"/>
        </w:tabs>
        <w:ind w:left="360"/>
        <w:jc w:val="both"/>
      </w:pPr>
      <w:r>
        <w:t>- посыльный № 1</w:t>
      </w:r>
      <w:r>
        <w:tab/>
      </w:r>
      <w:r>
        <w:tab/>
      </w:r>
      <w:r>
        <w:tab/>
      </w:r>
      <w:r w:rsidR="003D3A94">
        <w:t xml:space="preserve">Волкова Екатерина Владимировна 1987 </w:t>
      </w:r>
      <w:proofErr w:type="spellStart"/>
      <w:r w:rsidR="003D3A94">
        <w:t>г</w:t>
      </w:r>
      <w:proofErr w:type="gramStart"/>
      <w:r w:rsidR="003D3A94">
        <w:t>.р</w:t>
      </w:r>
      <w:proofErr w:type="spellEnd"/>
      <w:proofErr w:type="gramEnd"/>
    </w:p>
    <w:p w:rsidR="00215F47" w:rsidRDefault="00215F47" w:rsidP="003D3A94">
      <w:pPr>
        <w:tabs>
          <w:tab w:val="left" w:pos="0"/>
        </w:tabs>
        <w:ind w:left="360"/>
        <w:jc w:val="both"/>
      </w:pPr>
      <w:r>
        <w:t>- посыльный № 2</w:t>
      </w:r>
      <w:r>
        <w:tab/>
      </w:r>
      <w:r>
        <w:tab/>
      </w:r>
      <w:r>
        <w:tab/>
      </w:r>
      <w:r>
        <w:tab/>
        <w:t xml:space="preserve">    </w:t>
      </w:r>
      <w:r w:rsidR="00233702">
        <w:t>Никитин Юрий Алексеевич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- посыльный № 3</w:t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="00233702">
        <w:t>Загвозкина</w:t>
      </w:r>
      <w:proofErr w:type="spellEnd"/>
      <w:r w:rsidR="00233702">
        <w:t xml:space="preserve"> Екатерина Петровна</w:t>
      </w:r>
      <w:bookmarkStart w:id="0" w:name="_GoBack"/>
      <w:bookmarkEnd w:id="0"/>
    </w:p>
    <w:p w:rsidR="00233702" w:rsidRDefault="00233702" w:rsidP="00215F47">
      <w:pPr>
        <w:tabs>
          <w:tab w:val="left" w:pos="0"/>
        </w:tabs>
        <w:ind w:left="360"/>
        <w:jc w:val="both"/>
      </w:pPr>
      <w:r>
        <w:t>- посыльный № 4</w:t>
      </w:r>
      <w:r>
        <w:tab/>
      </w:r>
      <w:r>
        <w:tab/>
      </w:r>
      <w:r>
        <w:tab/>
      </w:r>
      <w:r>
        <w:tab/>
        <w:t xml:space="preserve">    Ворончихин Константин Николаевич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резервный состав: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- начальник штаба оповещения и пункта сбора </w:t>
      </w:r>
      <w:r w:rsidR="00233702">
        <w:t>Тютина Ирина Владимировна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- технический работник </w:t>
      </w:r>
      <w:r>
        <w:tab/>
      </w:r>
      <w:r>
        <w:tab/>
      </w:r>
      <w:r w:rsidR="003D3A94">
        <w:t xml:space="preserve">               </w:t>
      </w:r>
      <w:proofErr w:type="spellStart"/>
      <w:r w:rsidR="003D3A94">
        <w:t>Чукавина</w:t>
      </w:r>
      <w:proofErr w:type="spellEnd"/>
      <w:r w:rsidR="003D3A94">
        <w:t xml:space="preserve"> Ольга Анатольевна  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- посыльный № 1</w:t>
      </w:r>
      <w:r>
        <w:tab/>
      </w:r>
      <w:r>
        <w:tab/>
      </w:r>
      <w:r>
        <w:tab/>
      </w:r>
      <w:r>
        <w:tab/>
        <w:t xml:space="preserve">    </w:t>
      </w:r>
      <w:r w:rsidR="00233702">
        <w:t>Стрелкова Наталья Васильевна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- посыльный № 2 </w:t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Дюкина</w:t>
      </w:r>
      <w:proofErr w:type="spellEnd"/>
      <w:r>
        <w:t xml:space="preserve"> </w:t>
      </w:r>
      <w:r w:rsidR="00233702">
        <w:t>Елена Ивановна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- посыльный № 3</w:t>
      </w:r>
      <w:r>
        <w:tab/>
      </w:r>
      <w:r>
        <w:tab/>
      </w:r>
      <w:r>
        <w:tab/>
      </w:r>
      <w:r>
        <w:tab/>
        <w:t xml:space="preserve">    </w:t>
      </w:r>
      <w:r w:rsidR="00233702">
        <w:t>Данилова Татьяна Леонидовна</w:t>
      </w:r>
      <w:r>
        <w:t xml:space="preserve"> </w:t>
      </w:r>
    </w:p>
    <w:p w:rsidR="00233702" w:rsidRDefault="003D3A94" w:rsidP="00233702">
      <w:pPr>
        <w:tabs>
          <w:tab w:val="left" w:pos="0"/>
        </w:tabs>
        <w:ind w:left="360"/>
        <w:jc w:val="both"/>
      </w:pPr>
      <w:r>
        <w:t>- посыльный № 4</w:t>
      </w:r>
      <w:r>
        <w:tab/>
      </w:r>
      <w:r>
        <w:tab/>
        <w:t xml:space="preserve">               Волкова </w:t>
      </w:r>
      <w:r w:rsidR="00233702">
        <w:t xml:space="preserve">Екатерина Владимировна </w:t>
      </w:r>
      <w:r>
        <w:t>1981г</w:t>
      </w:r>
      <w:proofErr w:type="gramStart"/>
      <w:r>
        <w:t>.р</w:t>
      </w:r>
      <w:proofErr w:type="gramEnd"/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3. Место работы штаба оповещения и пункта сбора муниципального образования «Качкашурское» определить здание Администрации муниципального образования </w:t>
      </w:r>
      <w:r>
        <w:lastRenderedPageBreak/>
        <w:t xml:space="preserve">«Качкашурское», расположенное по адресу: Удмуртская Республика, Глазовский район, д. </w:t>
      </w:r>
      <w:r w:rsidR="003D3A94">
        <w:t>Качкашур</w:t>
      </w:r>
      <w:r>
        <w:t xml:space="preserve">, ул. </w:t>
      </w:r>
      <w:r w:rsidR="003D3A94">
        <w:t>Центральная</w:t>
      </w:r>
      <w:r>
        <w:t>, д. 3</w:t>
      </w:r>
      <w:r w:rsidR="003D3A94">
        <w:t xml:space="preserve">а  </w:t>
      </w:r>
      <w:r>
        <w:t>и прилегающую территорию.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4. </w:t>
      </w:r>
      <w:proofErr w:type="gramStart"/>
      <w:r>
        <w:t>Ответственным</w:t>
      </w:r>
      <w:proofErr w:type="gramEnd"/>
      <w:r>
        <w:t xml:space="preserve"> за ведение картотеки назначить </w:t>
      </w:r>
      <w:r w:rsidR="003D3A94">
        <w:t>Осотову Ольгу Анатольевну</w:t>
      </w:r>
      <w:r>
        <w:t>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5. В целях своевременного оповещения, устойчивой связи с группой обобщения и контроля военного комиссариата, использовать все имеющиеся средства связи, телефонную связь, автотранспорт и нарочных и т.д.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6. Для оповещения граждан, пребывающих в запасе, и поставщиков техники назначить посыльных, согласно списку.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7. оповещение граждан, пребывающих в запасе, имеющих мобилизационные предписания, производить по домашним адресам по распоряжению военного комиссара повестками или учетными карточками, в рабочее время – по служебным адресам.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8. Готовность штаба оповещения и пункта сбора муниципального образования «Качкашурское» к работе в рабочее время, через 2 часа с момента поступления сигнала из военного комиссариата, в нерабочее время – 4 часа.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9. Всем должностным лицам твердо знать свои функциональные обязанности и добросовестно их выполнять.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10. Распоряжение довести до всех исполнителей в части их касающейся.</w:t>
      </w:r>
    </w:p>
    <w:p w:rsidR="00215F47" w:rsidRDefault="00215F47" w:rsidP="00215F47">
      <w:pPr>
        <w:tabs>
          <w:tab w:val="left" w:pos="0"/>
        </w:tabs>
        <w:ind w:left="360"/>
        <w:jc w:val="both"/>
      </w:pPr>
    </w:p>
    <w:p w:rsidR="00215F47" w:rsidRDefault="00215F47" w:rsidP="00215F47">
      <w:pPr>
        <w:tabs>
          <w:tab w:val="left" w:pos="0"/>
        </w:tabs>
        <w:ind w:left="360"/>
        <w:jc w:val="both"/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Глава муниципального образования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«</w:t>
      </w:r>
      <w:r>
        <w:rPr>
          <w:b/>
        </w:rPr>
        <w:t>Качкашурское</w:t>
      </w:r>
      <w:r w:rsidRPr="00325538">
        <w:rPr>
          <w:b/>
        </w:rPr>
        <w:t>»</w:t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  <w:t xml:space="preserve">         </w:t>
      </w:r>
      <w:r>
        <w:rPr>
          <w:b/>
        </w:rPr>
        <w:t xml:space="preserve">  </w:t>
      </w:r>
      <w:r w:rsidR="003D3A94">
        <w:rPr>
          <w:b/>
        </w:rPr>
        <w:t>Т.Е. Волкова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C229FE" w:rsidRDefault="00215F47" w:rsidP="00215F47">
      <w:pPr>
        <w:tabs>
          <w:tab w:val="left" w:pos="0"/>
        </w:tabs>
        <w:ind w:left="360"/>
        <w:jc w:val="both"/>
      </w:pPr>
    </w:p>
    <w:p w:rsidR="00215F47" w:rsidRPr="00C229FE" w:rsidRDefault="00215F47" w:rsidP="00215F47">
      <w:pPr>
        <w:tabs>
          <w:tab w:val="left" w:pos="0"/>
        </w:tabs>
        <w:jc w:val="center"/>
      </w:pPr>
    </w:p>
    <w:p w:rsidR="00215F47" w:rsidRPr="00C229FE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Pr="00C229FE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D816D6">
      <w:pPr>
        <w:pStyle w:val="a3"/>
      </w:pPr>
    </w:p>
    <w:sectPr w:rsidR="00215F47" w:rsidSect="0095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ECD"/>
    <w:multiLevelType w:val="hybridMultilevel"/>
    <w:tmpl w:val="D04C9166"/>
    <w:lvl w:ilvl="0" w:tplc="416E8D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2D3CD4"/>
    <w:multiLevelType w:val="hybridMultilevel"/>
    <w:tmpl w:val="E07A4252"/>
    <w:lvl w:ilvl="0" w:tplc="A692B0C4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6"/>
    <w:rsid w:val="00215F47"/>
    <w:rsid w:val="00233702"/>
    <w:rsid w:val="003810E2"/>
    <w:rsid w:val="003D3A94"/>
    <w:rsid w:val="005751A4"/>
    <w:rsid w:val="005E2976"/>
    <w:rsid w:val="00955197"/>
    <w:rsid w:val="00D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16D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81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6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2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9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16D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81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6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2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2016-12-27T06:40:00Z</cp:lastPrinted>
  <dcterms:created xsi:type="dcterms:W3CDTF">2015-12-28T04:45:00Z</dcterms:created>
  <dcterms:modified xsi:type="dcterms:W3CDTF">2016-12-27T06:40:00Z</dcterms:modified>
</cp:coreProperties>
</file>