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5CA" w:rsidRDefault="00683E43" w:rsidP="0067057B">
      <w:pPr>
        <w:pStyle w:val="2"/>
        <w:rPr>
          <w:rFonts w:ascii="Times New Roman" w:hAnsi="Times New Roman"/>
          <w:bCs w:val="0"/>
          <w:i w:val="0"/>
          <w:sz w:val="24"/>
          <w:szCs w:val="24"/>
        </w:rPr>
      </w:pPr>
      <w:r w:rsidRPr="00683E4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 Глазовского района" style="position:absolute;margin-left:207pt;margin-top:-23.15pt;width:39pt;height:54pt;z-index:1;visibility:visible">
            <v:imagedata r:id="rId7" o:title=""/>
            <w10:wrap type="topAndBottom"/>
          </v:shape>
        </w:pict>
      </w:r>
    </w:p>
    <w:p w:rsidR="000755CA" w:rsidRPr="0067057B" w:rsidRDefault="000755CA" w:rsidP="0067057B">
      <w:pPr>
        <w:pStyle w:val="2"/>
        <w:rPr>
          <w:rFonts w:ascii="Times New Roman" w:hAnsi="Times New Roman"/>
          <w:i w:val="0"/>
          <w:sz w:val="24"/>
          <w:szCs w:val="24"/>
        </w:rPr>
      </w:pPr>
      <w:r w:rsidRPr="0067057B">
        <w:rPr>
          <w:rFonts w:ascii="Times New Roman" w:hAnsi="Times New Roman"/>
          <w:bCs w:val="0"/>
          <w:i w:val="0"/>
          <w:sz w:val="24"/>
          <w:szCs w:val="24"/>
        </w:rPr>
        <w:t>АДМИНИСТРАЦИЯ МУНИЦИПАЛЬНОГО ОБРАЗОВАНИЯ «ГЛАЗОВСКИЙ РАЙОН»</w:t>
      </w:r>
    </w:p>
    <w:p w:rsidR="000755CA" w:rsidRPr="000E77E0" w:rsidRDefault="000755CA" w:rsidP="000E77E0">
      <w:pPr>
        <w:pStyle w:val="a7"/>
        <w:ind w:left="0"/>
        <w:jc w:val="center"/>
        <w:rPr>
          <w:b/>
          <w:bCs/>
        </w:rPr>
      </w:pPr>
      <w:r w:rsidRPr="000E77E0">
        <w:rPr>
          <w:b/>
          <w:bCs/>
        </w:rPr>
        <w:t>«ГЛАЗ ЁРОС» МУНИЦИПАЛ КЫЛДЫТЭТЛЭН АДМИНИСТРАЦИЕЗ</w:t>
      </w:r>
    </w:p>
    <w:p w:rsidR="000755CA" w:rsidRPr="000E77E0" w:rsidRDefault="000755CA" w:rsidP="000E77E0">
      <w:pPr>
        <w:pStyle w:val="a7"/>
        <w:ind w:left="0"/>
        <w:jc w:val="center"/>
        <w:rPr>
          <w:b/>
          <w:bCs/>
        </w:rPr>
      </w:pPr>
    </w:p>
    <w:p w:rsidR="000755CA" w:rsidRPr="000E77E0" w:rsidRDefault="000755CA" w:rsidP="000E77E0">
      <w:pPr>
        <w:pStyle w:val="a7"/>
        <w:ind w:left="0"/>
        <w:jc w:val="center"/>
        <w:rPr>
          <w:b/>
          <w:bCs/>
        </w:rPr>
      </w:pPr>
      <w:r w:rsidRPr="000E77E0">
        <w:rPr>
          <w:b/>
          <w:bCs/>
        </w:rPr>
        <w:t>(АДМИНИСТРАЦИЯ ГЛАЗОВСКОГО РАЙОНА)</w:t>
      </w:r>
    </w:p>
    <w:p w:rsidR="000755CA" w:rsidRPr="000E77E0" w:rsidRDefault="000755CA" w:rsidP="000E77E0">
      <w:pPr>
        <w:pStyle w:val="a7"/>
        <w:ind w:left="0"/>
        <w:jc w:val="center"/>
        <w:rPr>
          <w:b/>
          <w:bCs/>
        </w:rPr>
      </w:pPr>
      <w:r w:rsidRPr="000E77E0">
        <w:rPr>
          <w:b/>
          <w:bCs/>
        </w:rPr>
        <w:t xml:space="preserve">       (ГЛАЗ ЁРОСЛЭН АДМИНИСТРАЦИЕЗ)</w:t>
      </w:r>
    </w:p>
    <w:p w:rsidR="000755CA" w:rsidRPr="000E77E0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Pr="000E77E0" w:rsidRDefault="000755CA" w:rsidP="000E77E0">
      <w:pPr>
        <w:pStyle w:val="1"/>
        <w:rPr>
          <w:sz w:val="24"/>
          <w:szCs w:val="24"/>
        </w:rPr>
      </w:pPr>
      <w:r w:rsidRPr="000E77E0">
        <w:rPr>
          <w:sz w:val="24"/>
          <w:szCs w:val="24"/>
        </w:rPr>
        <w:t>ПОСТАНОВЛЕНИЕ</w:t>
      </w:r>
    </w:p>
    <w:p w:rsidR="000755CA" w:rsidRPr="000E77E0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570" w:type="dxa"/>
        <w:tblLayout w:type="fixed"/>
        <w:tblLook w:val="00A0"/>
      </w:tblPr>
      <w:tblGrid>
        <w:gridCol w:w="4785"/>
        <w:gridCol w:w="4785"/>
      </w:tblGrid>
      <w:tr w:rsidR="000755CA" w:rsidRPr="006517FD" w:rsidTr="000E77E0">
        <w:tc>
          <w:tcPr>
            <w:tcW w:w="4785" w:type="dxa"/>
          </w:tcPr>
          <w:p w:rsidR="000755CA" w:rsidRPr="006517FD" w:rsidRDefault="000755CA" w:rsidP="00A74C2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25 августа </w:t>
            </w:r>
            <w:r w:rsidRPr="006517FD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517FD">
              <w:rPr>
                <w:rFonts w:ascii="Times New Roman" w:hAnsi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785" w:type="dxa"/>
          </w:tcPr>
          <w:p w:rsidR="000755CA" w:rsidRPr="006517FD" w:rsidRDefault="000755CA" w:rsidP="000E77E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3B50E8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</w:tbl>
    <w:p w:rsidR="000755CA" w:rsidRDefault="000755CA" w:rsidP="000E77E0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E77E0">
        <w:rPr>
          <w:rFonts w:ascii="Times New Roman" w:hAnsi="Times New Roman"/>
          <w:b/>
          <w:bCs/>
          <w:sz w:val="24"/>
          <w:szCs w:val="24"/>
        </w:rPr>
        <w:t>город Глазов</w:t>
      </w:r>
    </w:p>
    <w:p w:rsidR="000755CA" w:rsidRPr="000E77E0" w:rsidRDefault="000755CA" w:rsidP="000E77E0">
      <w:pPr>
        <w:spacing w:after="0" w:line="240" w:lineRule="auto"/>
        <w:ind w:left="-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55CA" w:rsidRPr="000E77E0" w:rsidRDefault="000755CA" w:rsidP="000E7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5CA" w:rsidRPr="000E77E0" w:rsidRDefault="000755CA" w:rsidP="000E7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E77E0">
        <w:rPr>
          <w:rFonts w:ascii="Times New Roman" w:hAnsi="Times New Roman"/>
          <w:b/>
          <w:sz w:val="24"/>
          <w:szCs w:val="24"/>
        </w:rPr>
        <w:t>О создании нешт</w:t>
      </w:r>
      <w:r>
        <w:rPr>
          <w:rFonts w:ascii="Times New Roman" w:hAnsi="Times New Roman"/>
          <w:b/>
          <w:sz w:val="24"/>
          <w:szCs w:val="24"/>
        </w:rPr>
        <w:t xml:space="preserve">атных </w:t>
      </w:r>
      <w:r w:rsidRPr="000E77E0">
        <w:rPr>
          <w:rFonts w:ascii="Times New Roman" w:hAnsi="Times New Roman"/>
          <w:b/>
          <w:sz w:val="24"/>
          <w:szCs w:val="24"/>
        </w:rPr>
        <w:t xml:space="preserve">формирований </w:t>
      </w:r>
      <w:r>
        <w:rPr>
          <w:rFonts w:ascii="Times New Roman" w:hAnsi="Times New Roman"/>
          <w:b/>
          <w:sz w:val="24"/>
          <w:szCs w:val="24"/>
        </w:rPr>
        <w:t>по</w:t>
      </w:r>
    </w:p>
    <w:p w:rsidR="000755CA" w:rsidRDefault="000755CA" w:rsidP="000E7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обеспечению выполнения мероприятий по</w:t>
      </w:r>
    </w:p>
    <w:p w:rsidR="000755CA" w:rsidRDefault="000755CA" w:rsidP="000E77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гражданской обороне </w:t>
      </w:r>
      <w:r w:rsidRPr="000E77E0">
        <w:rPr>
          <w:rFonts w:ascii="Times New Roman" w:hAnsi="Times New Roman"/>
          <w:b/>
          <w:sz w:val="24"/>
          <w:szCs w:val="24"/>
        </w:rPr>
        <w:t xml:space="preserve">на территории </w:t>
      </w:r>
      <w:r w:rsidRPr="000E77E0">
        <w:rPr>
          <w:rFonts w:ascii="Times New Roman" w:hAnsi="Times New Roman"/>
          <w:b/>
          <w:bCs/>
          <w:sz w:val="24"/>
          <w:szCs w:val="24"/>
        </w:rPr>
        <w:t>муниципального</w:t>
      </w:r>
    </w:p>
    <w:p w:rsidR="000755CA" w:rsidRPr="00F239D3" w:rsidRDefault="000755CA" w:rsidP="000E77E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E77E0">
        <w:rPr>
          <w:rFonts w:ascii="Times New Roman" w:hAnsi="Times New Roman"/>
          <w:b/>
          <w:bCs/>
          <w:sz w:val="24"/>
          <w:szCs w:val="24"/>
        </w:rPr>
        <w:t>образования«Глазовский район»</w:t>
      </w:r>
    </w:p>
    <w:p w:rsidR="000755CA" w:rsidRDefault="000755CA" w:rsidP="000E77E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755CA" w:rsidRDefault="000755CA" w:rsidP="000E77E0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0E77E0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Федеральным законом от 12.02.1998 </w:t>
      </w:r>
      <w:r w:rsidRPr="00627BF6">
        <w:rPr>
          <w:rFonts w:ascii="Times New Roman" w:hAnsi="Times New Roman"/>
          <w:sz w:val="24"/>
          <w:szCs w:val="24"/>
        </w:rPr>
        <w:t xml:space="preserve"> № 28-ФЗ «О гражданс</w:t>
      </w:r>
      <w:r>
        <w:rPr>
          <w:rFonts w:ascii="Times New Roman" w:hAnsi="Times New Roman"/>
          <w:sz w:val="24"/>
          <w:szCs w:val="24"/>
        </w:rPr>
        <w:t>кой обороне», приказа МЧС РФ от 18.12.</w:t>
      </w:r>
      <w:r w:rsidRPr="00627BF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014  № 701 «Об утверждении Т</w:t>
      </w:r>
      <w:r w:rsidRPr="00627BF6">
        <w:rPr>
          <w:rFonts w:ascii="Times New Roman" w:hAnsi="Times New Roman"/>
          <w:sz w:val="24"/>
          <w:szCs w:val="24"/>
        </w:rPr>
        <w:t>ипового порядка создания нештатных формирований по обеспечению выполнения мероприятий по гражданской обороне» и в цел</w:t>
      </w:r>
      <w:r>
        <w:rPr>
          <w:rFonts w:ascii="Times New Roman" w:hAnsi="Times New Roman"/>
          <w:sz w:val="24"/>
          <w:szCs w:val="24"/>
        </w:rPr>
        <w:t xml:space="preserve">ях защиты населения </w:t>
      </w:r>
      <w:r w:rsidRPr="00627BF6">
        <w:rPr>
          <w:rFonts w:ascii="Times New Roman" w:hAnsi="Times New Roman"/>
          <w:sz w:val="24"/>
          <w:szCs w:val="24"/>
        </w:rPr>
        <w:t xml:space="preserve"> и территории муниципального образования от чрезвычайных ситуаций природного и техногенного характера, а также от опа</w:t>
      </w:r>
      <w:r>
        <w:rPr>
          <w:rFonts w:ascii="Times New Roman" w:hAnsi="Times New Roman"/>
          <w:sz w:val="24"/>
          <w:szCs w:val="24"/>
        </w:rPr>
        <w:t>сностей, возникающих при возникновении</w:t>
      </w:r>
      <w:r w:rsidRPr="00627BF6">
        <w:rPr>
          <w:rFonts w:ascii="Times New Roman" w:hAnsi="Times New Roman"/>
          <w:sz w:val="24"/>
          <w:szCs w:val="24"/>
        </w:rPr>
        <w:t xml:space="preserve"> военных </w:t>
      </w:r>
      <w:r>
        <w:rPr>
          <w:rFonts w:ascii="Times New Roman" w:hAnsi="Times New Roman"/>
          <w:sz w:val="24"/>
          <w:szCs w:val="24"/>
        </w:rPr>
        <w:t>конфликтов</w:t>
      </w:r>
      <w:r w:rsidRPr="00627BF6">
        <w:rPr>
          <w:rFonts w:ascii="Times New Roman" w:hAnsi="Times New Roman"/>
          <w:sz w:val="24"/>
          <w:szCs w:val="24"/>
        </w:rPr>
        <w:t xml:space="preserve"> </w:t>
      </w:r>
      <w:r w:rsidRPr="000E77E0"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«Глазовский район» ПОСТАНОВЛЯЕТ:</w:t>
      </w:r>
    </w:p>
    <w:p w:rsidR="000755CA" w:rsidRDefault="000755CA" w:rsidP="00627BF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664E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Утвердить</w:t>
      </w:r>
      <w:r w:rsidRPr="00382C7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Положение о поряд</w:t>
      </w:r>
      <w:r w:rsidRPr="00382C74"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е</w:t>
      </w:r>
      <w:r w:rsidRPr="00382C74">
        <w:rPr>
          <w:rFonts w:ascii="Times New Roman" w:hAnsi="Times New Roman"/>
          <w:sz w:val="24"/>
          <w:szCs w:val="24"/>
        </w:rPr>
        <w:t xml:space="preserve"> создания нештатных формирований по обеспечению выполнения мероприятий по гражданской обороне  на терри</w:t>
      </w:r>
      <w:r>
        <w:rPr>
          <w:rFonts w:ascii="Times New Roman" w:hAnsi="Times New Roman"/>
          <w:sz w:val="24"/>
          <w:szCs w:val="24"/>
        </w:rPr>
        <w:t>тории</w:t>
      </w:r>
      <w:r w:rsidRPr="00627BF6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Глазовский</w:t>
      </w:r>
      <w:r w:rsidRPr="00627BF6">
        <w:rPr>
          <w:rFonts w:ascii="Times New Roman" w:hAnsi="Times New Roman"/>
          <w:sz w:val="24"/>
          <w:szCs w:val="24"/>
        </w:rPr>
        <w:t xml:space="preserve"> район»</w:t>
      </w:r>
      <w:r>
        <w:rPr>
          <w:rFonts w:ascii="Times New Roman" w:hAnsi="Times New Roman"/>
          <w:sz w:val="24"/>
          <w:szCs w:val="24"/>
        </w:rPr>
        <w:t>,</w:t>
      </w:r>
      <w:r w:rsidRPr="00627BF6">
        <w:rPr>
          <w:rFonts w:ascii="Times New Roman" w:hAnsi="Times New Roman"/>
          <w:sz w:val="24"/>
          <w:szCs w:val="24"/>
        </w:rPr>
        <w:t xml:space="preserve"> (приложение № 1)</w:t>
      </w:r>
      <w:r>
        <w:rPr>
          <w:rFonts w:ascii="Times New Roman" w:hAnsi="Times New Roman"/>
          <w:sz w:val="24"/>
          <w:szCs w:val="24"/>
        </w:rPr>
        <w:t>.</w:t>
      </w:r>
    </w:p>
    <w:p w:rsidR="000755CA" w:rsidRPr="00104A67" w:rsidRDefault="000755CA" w:rsidP="00627BF6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1D4720">
        <w:rPr>
          <w:rFonts w:ascii="Times New Roman" w:hAnsi="Times New Roman"/>
          <w:b/>
          <w:sz w:val="24"/>
          <w:szCs w:val="24"/>
        </w:rPr>
        <w:t>2.</w:t>
      </w:r>
      <w:r w:rsidRPr="0067057B">
        <w:rPr>
          <w:rFonts w:ascii="Times New Roman" w:hAnsi="Times New Roman"/>
          <w:sz w:val="24"/>
          <w:szCs w:val="24"/>
        </w:rPr>
        <w:t>Определить организации</w:t>
      </w:r>
      <w:r>
        <w:rPr>
          <w:rFonts w:ascii="Times New Roman" w:hAnsi="Times New Roman"/>
          <w:sz w:val="24"/>
          <w:szCs w:val="24"/>
        </w:rPr>
        <w:t>,</w:t>
      </w:r>
      <w:r w:rsidRPr="0067057B">
        <w:rPr>
          <w:rFonts w:ascii="Times New Roman" w:hAnsi="Times New Roman"/>
          <w:sz w:val="24"/>
          <w:szCs w:val="24"/>
        </w:rPr>
        <w:t xml:space="preserve"> создающие нештатные формирования по обеспечению выполнения мероприятий по гражданской обороне</w:t>
      </w:r>
      <w:r>
        <w:rPr>
          <w:rFonts w:ascii="Times New Roman" w:hAnsi="Times New Roman"/>
          <w:sz w:val="24"/>
          <w:szCs w:val="24"/>
        </w:rPr>
        <w:t xml:space="preserve">, на </w:t>
      </w:r>
      <w:r w:rsidRPr="00382C74">
        <w:rPr>
          <w:rFonts w:ascii="Times New Roman" w:hAnsi="Times New Roman"/>
          <w:sz w:val="24"/>
          <w:szCs w:val="24"/>
        </w:rPr>
        <w:t>терри</w:t>
      </w:r>
      <w:r>
        <w:rPr>
          <w:rFonts w:ascii="Times New Roman" w:hAnsi="Times New Roman"/>
          <w:sz w:val="24"/>
          <w:szCs w:val="24"/>
        </w:rPr>
        <w:t>тории</w:t>
      </w:r>
      <w:r w:rsidRPr="0067057B">
        <w:rPr>
          <w:rFonts w:ascii="Times New Roman" w:hAnsi="Times New Roman"/>
          <w:sz w:val="24"/>
          <w:szCs w:val="24"/>
        </w:rPr>
        <w:t xml:space="preserve"> муниципального образования «</w:t>
      </w:r>
      <w:r>
        <w:rPr>
          <w:rFonts w:ascii="Times New Roman" w:hAnsi="Times New Roman"/>
          <w:sz w:val="24"/>
          <w:szCs w:val="24"/>
        </w:rPr>
        <w:t>Глазовский район»</w:t>
      </w:r>
      <w:r w:rsidRPr="0067057B">
        <w:rPr>
          <w:rFonts w:ascii="Times New Roman" w:hAnsi="Times New Roman"/>
          <w:sz w:val="24"/>
          <w:szCs w:val="24"/>
        </w:rPr>
        <w:t xml:space="preserve">  (приложение № 2).</w:t>
      </w:r>
    </w:p>
    <w:p w:rsidR="000755CA" w:rsidRDefault="000755CA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1D4720">
        <w:rPr>
          <w:rFonts w:ascii="Times New Roman" w:hAnsi="Times New Roman"/>
          <w:b/>
          <w:sz w:val="24"/>
          <w:szCs w:val="24"/>
        </w:rPr>
        <w:t>3.</w:t>
      </w:r>
      <w:r w:rsidRPr="0067057B">
        <w:rPr>
          <w:rFonts w:ascii="Times New Roman" w:hAnsi="Times New Roman"/>
          <w:sz w:val="24"/>
          <w:szCs w:val="24"/>
        </w:rPr>
        <w:t xml:space="preserve">Рекомендовать руководителям </w:t>
      </w:r>
      <w:r>
        <w:rPr>
          <w:rFonts w:ascii="Times New Roman" w:hAnsi="Times New Roman"/>
          <w:sz w:val="24"/>
          <w:szCs w:val="24"/>
        </w:rPr>
        <w:t xml:space="preserve">организаций, создающих </w:t>
      </w:r>
      <w:r w:rsidRPr="0067057B">
        <w:rPr>
          <w:rFonts w:ascii="Times New Roman" w:hAnsi="Times New Roman"/>
          <w:sz w:val="24"/>
          <w:szCs w:val="24"/>
        </w:rPr>
        <w:t>нештатны</w:t>
      </w:r>
      <w:r>
        <w:rPr>
          <w:rFonts w:ascii="Times New Roman" w:hAnsi="Times New Roman"/>
          <w:sz w:val="24"/>
          <w:szCs w:val="24"/>
        </w:rPr>
        <w:t>е</w:t>
      </w:r>
      <w:r w:rsidRPr="0067057B">
        <w:rPr>
          <w:rFonts w:ascii="Times New Roman" w:hAnsi="Times New Roman"/>
          <w:sz w:val="24"/>
          <w:szCs w:val="24"/>
        </w:rPr>
        <w:t xml:space="preserve"> формировани</w:t>
      </w:r>
      <w:r>
        <w:rPr>
          <w:rFonts w:ascii="Times New Roman" w:hAnsi="Times New Roman"/>
          <w:sz w:val="24"/>
          <w:szCs w:val="24"/>
        </w:rPr>
        <w:t>я</w:t>
      </w:r>
      <w:r w:rsidRPr="0067057B">
        <w:rPr>
          <w:rFonts w:ascii="Times New Roman" w:hAnsi="Times New Roman"/>
          <w:sz w:val="24"/>
          <w:szCs w:val="24"/>
        </w:rPr>
        <w:t xml:space="preserve"> по обеспечению выполнения мероприятий по гражданской обороне</w:t>
      </w:r>
      <w:r>
        <w:rPr>
          <w:rFonts w:ascii="Times New Roman" w:hAnsi="Times New Roman"/>
          <w:sz w:val="24"/>
          <w:szCs w:val="24"/>
        </w:rPr>
        <w:t>,</w:t>
      </w:r>
      <w:r w:rsidRPr="0067057B">
        <w:rPr>
          <w:rFonts w:ascii="Times New Roman" w:hAnsi="Times New Roman"/>
          <w:sz w:val="24"/>
          <w:szCs w:val="24"/>
        </w:rPr>
        <w:t xml:space="preserve"> обеспечить создание, укомплектование личным составом, техникой и материально-техническими ресурсами, средствами защиты и подготовкой к действиям по предназначению подчиненных нештатных формирований по обеспечению выполнения мероприятий по гражданской обороне.</w:t>
      </w:r>
      <w:r>
        <w:rPr>
          <w:rFonts w:ascii="Times New Roman" w:hAnsi="Times New Roman"/>
          <w:sz w:val="24"/>
          <w:szCs w:val="24"/>
        </w:rPr>
        <w:tab/>
      </w:r>
    </w:p>
    <w:p w:rsidR="000755CA" w:rsidRPr="0067057B" w:rsidRDefault="000755CA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6664E9">
        <w:rPr>
          <w:rFonts w:ascii="Times New Roman" w:hAnsi="Times New Roman"/>
          <w:b/>
          <w:sz w:val="24"/>
          <w:szCs w:val="24"/>
        </w:rPr>
        <w:t>.</w:t>
      </w:r>
      <w:r w:rsidRPr="0067057B">
        <w:rPr>
          <w:rFonts w:ascii="Times New Roman" w:hAnsi="Times New Roman"/>
          <w:sz w:val="24"/>
          <w:szCs w:val="24"/>
        </w:rPr>
        <w:t xml:space="preserve">Начальнику </w:t>
      </w:r>
      <w:r>
        <w:rPr>
          <w:rFonts w:ascii="Times New Roman" w:hAnsi="Times New Roman"/>
          <w:sz w:val="24"/>
          <w:szCs w:val="24"/>
        </w:rPr>
        <w:t>отдела</w:t>
      </w:r>
      <w:r w:rsidRPr="0067057B">
        <w:rPr>
          <w:rFonts w:ascii="Times New Roman" w:hAnsi="Times New Roman"/>
          <w:sz w:val="24"/>
          <w:szCs w:val="24"/>
        </w:rPr>
        <w:t xml:space="preserve"> по делам ГО и ЧС Администрации  муниц</w:t>
      </w:r>
      <w:r>
        <w:rPr>
          <w:rFonts w:ascii="Times New Roman" w:hAnsi="Times New Roman"/>
          <w:sz w:val="24"/>
          <w:szCs w:val="24"/>
        </w:rPr>
        <w:t>ипального образования «Глазовский</w:t>
      </w:r>
      <w:r w:rsidRPr="0067057B">
        <w:rPr>
          <w:rFonts w:ascii="Times New Roman" w:hAnsi="Times New Roman"/>
          <w:sz w:val="24"/>
          <w:szCs w:val="24"/>
        </w:rPr>
        <w:t xml:space="preserve"> район»:</w:t>
      </w:r>
    </w:p>
    <w:p w:rsidR="000755CA" w:rsidRPr="0067057B" w:rsidRDefault="000755CA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057B">
        <w:rPr>
          <w:rFonts w:ascii="Times New Roman" w:hAnsi="Times New Roman"/>
          <w:sz w:val="24"/>
          <w:szCs w:val="24"/>
        </w:rPr>
        <w:t>- вести регистры организаций, создающих нештатные формирования по обеспечению выполнения мероприятий по гражданской обороне и осуществлять их учет;</w:t>
      </w:r>
    </w:p>
    <w:p w:rsidR="000755CA" w:rsidRDefault="000755CA" w:rsidP="0067057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67057B">
        <w:rPr>
          <w:rFonts w:ascii="Times New Roman" w:hAnsi="Times New Roman"/>
          <w:sz w:val="24"/>
          <w:szCs w:val="24"/>
        </w:rPr>
        <w:t>- организовать планирование применения нештатных формирований по обеспечению выполнения мероприятий по гражданской обороне.</w:t>
      </w:r>
    </w:p>
    <w:p w:rsidR="000755CA" w:rsidRPr="00673144" w:rsidRDefault="000755CA" w:rsidP="006A508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12534">
        <w:rPr>
          <w:rFonts w:ascii="Times New Roman" w:hAnsi="Times New Roman"/>
          <w:b/>
          <w:sz w:val="24"/>
          <w:szCs w:val="24"/>
        </w:rPr>
        <w:t>5.</w:t>
      </w:r>
      <w:r w:rsidRPr="00D12534">
        <w:rPr>
          <w:rFonts w:ascii="Times New Roman" w:hAnsi="Times New Roman"/>
          <w:sz w:val="24"/>
          <w:szCs w:val="24"/>
        </w:rPr>
        <w:t>Признать</w:t>
      </w:r>
      <w:r w:rsidRPr="00673144">
        <w:rPr>
          <w:rFonts w:ascii="Times New Roman" w:hAnsi="Times New Roman"/>
          <w:sz w:val="24"/>
          <w:szCs w:val="24"/>
        </w:rPr>
        <w:t xml:space="preserve"> утратившим силу постановление Администрации муниципального образования «Глазовский район» от 15.10.2015 года №129 «О создании нештатных формирований по обеспечению выполнения мероприятий по гражданской обороне на территории муниципального образования «Глазовский район».</w:t>
      </w:r>
    </w:p>
    <w:p w:rsidR="000755CA" w:rsidRPr="0067057B" w:rsidRDefault="000755CA" w:rsidP="0067057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FD4C1C"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D4C1C">
        <w:rPr>
          <w:rFonts w:ascii="Times New Roman" w:hAnsi="Times New Roman"/>
          <w:sz w:val="24"/>
          <w:szCs w:val="24"/>
        </w:rPr>
        <w:t xml:space="preserve">Настоящее постановление </w:t>
      </w:r>
      <w:r>
        <w:rPr>
          <w:rFonts w:ascii="Times New Roman" w:hAnsi="Times New Roman"/>
          <w:sz w:val="24"/>
          <w:szCs w:val="24"/>
        </w:rPr>
        <w:t>опубликовать на  сайте А</w:t>
      </w:r>
      <w:r w:rsidRPr="00FD4C1C">
        <w:rPr>
          <w:rFonts w:ascii="Times New Roman" w:hAnsi="Times New Roman"/>
          <w:sz w:val="24"/>
          <w:szCs w:val="24"/>
        </w:rPr>
        <w:t>дминистрации  муниципального образ</w:t>
      </w:r>
      <w:r>
        <w:rPr>
          <w:rFonts w:ascii="Times New Roman" w:hAnsi="Times New Roman"/>
          <w:sz w:val="24"/>
          <w:szCs w:val="24"/>
        </w:rPr>
        <w:t>ования «Глазовский</w:t>
      </w:r>
      <w:r w:rsidRPr="00FD4C1C">
        <w:rPr>
          <w:rFonts w:ascii="Times New Roman" w:hAnsi="Times New Roman"/>
          <w:sz w:val="24"/>
          <w:szCs w:val="24"/>
        </w:rPr>
        <w:t xml:space="preserve"> район».</w:t>
      </w:r>
    </w:p>
    <w:p w:rsidR="000755CA" w:rsidRPr="000E77E0" w:rsidRDefault="000755CA" w:rsidP="00C7557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7</w:t>
      </w:r>
      <w:r w:rsidRPr="006664E9">
        <w:rPr>
          <w:rFonts w:ascii="Times New Roman" w:hAnsi="Times New Roman"/>
          <w:b/>
          <w:sz w:val="24"/>
          <w:szCs w:val="24"/>
        </w:rPr>
        <w:t>.</w:t>
      </w:r>
      <w:r w:rsidRPr="000E77E0">
        <w:rPr>
          <w:rFonts w:ascii="Times New Roman" w:hAnsi="Times New Roman"/>
          <w:sz w:val="24"/>
          <w:szCs w:val="24"/>
        </w:rPr>
        <w:t>Контроль за исполнением настоящего постановл</w:t>
      </w:r>
      <w:r>
        <w:rPr>
          <w:rFonts w:ascii="Times New Roman" w:hAnsi="Times New Roman"/>
          <w:sz w:val="24"/>
          <w:szCs w:val="24"/>
        </w:rPr>
        <w:t>ения возложить на заместителя главы Администрации  муниципального образования «Глазовский район» по вопросам  строительства  и ЖКХ Лапина С.А.</w:t>
      </w:r>
    </w:p>
    <w:p w:rsidR="000755CA" w:rsidRPr="000E77E0" w:rsidRDefault="000755CA" w:rsidP="00C755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55CA" w:rsidRPr="000E77E0" w:rsidRDefault="000755CA" w:rsidP="00C75571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755CA" w:rsidRPr="000E77E0" w:rsidRDefault="000755CA" w:rsidP="000E77E0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55CA" w:rsidRPr="00D12534" w:rsidRDefault="000755CA" w:rsidP="00D125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0755CA" w:rsidRPr="00D12534" w:rsidRDefault="000755CA" w:rsidP="00D125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2534">
        <w:rPr>
          <w:rFonts w:ascii="Times New Roman" w:hAnsi="Times New Roman"/>
          <w:b/>
          <w:sz w:val="24"/>
          <w:szCs w:val="24"/>
        </w:rPr>
        <w:t xml:space="preserve">Заместитель главы Администрации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Pr="00D12534">
        <w:rPr>
          <w:rFonts w:ascii="Times New Roman" w:hAnsi="Times New Roman"/>
          <w:b/>
          <w:sz w:val="24"/>
          <w:szCs w:val="24"/>
        </w:rPr>
        <w:t>Ю.В. Ушакова</w:t>
      </w:r>
    </w:p>
    <w:p w:rsidR="000755CA" w:rsidRPr="00D12534" w:rsidRDefault="000755CA" w:rsidP="00D125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534">
        <w:rPr>
          <w:rFonts w:ascii="Times New Roman" w:hAnsi="Times New Roman"/>
          <w:b/>
          <w:sz w:val="24"/>
          <w:szCs w:val="24"/>
        </w:rPr>
        <w:t>муниципального образования «Глазовский район»</w:t>
      </w:r>
    </w:p>
    <w:p w:rsidR="000755CA" w:rsidRPr="00D12534" w:rsidRDefault="000755CA" w:rsidP="00D1253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2534">
        <w:rPr>
          <w:rFonts w:ascii="Times New Roman" w:hAnsi="Times New Roman"/>
          <w:b/>
          <w:sz w:val="24"/>
          <w:szCs w:val="24"/>
        </w:rPr>
        <w:t xml:space="preserve"> по экономике, финансам и имущественным  отношениям</w:t>
      </w: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4"/>
          <w:szCs w:val="24"/>
        </w:rPr>
      </w:pPr>
    </w:p>
    <w:p w:rsidR="000755CA" w:rsidRPr="00D12534" w:rsidRDefault="000755CA" w:rsidP="00D1253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12534">
        <w:rPr>
          <w:rFonts w:ascii="Times New Roman" w:hAnsi="Times New Roman"/>
          <w:sz w:val="18"/>
          <w:szCs w:val="18"/>
        </w:rPr>
        <w:t>С.А. Главатских</w:t>
      </w:r>
    </w:p>
    <w:p w:rsidR="000755CA" w:rsidRPr="00D12534" w:rsidRDefault="000755CA" w:rsidP="00D12534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D12534">
        <w:rPr>
          <w:rFonts w:ascii="Times New Roman" w:hAnsi="Times New Roman"/>
          <w:sz w:val="18"/>
          <w:szCs w:val="18"/>
        </w:rPr>
        <w:t>2-98-51</w:t>
      </w:r>
    </w:p>
    <w:p w:rsidR="000755CA" w:rsidRDefault="000755CA" w:rsidP="00D12534">
      <w:pPr>
        <w:rPr>
          <w:sz w:val="24"/>
          <w:szCs w:val="24"/>
        </w:rPr>
      </w:pPr>
    </w:p>
    <w:p w:rsidR="000755CA" w:rsidRDefault="000755CA" w:rsidP="00D12534">
      <w:pPr>
        <w:rPr>
          <w:sz w:val="26"/>
          <w:szCs w:val="26"/>
        </w:rPr>
      </w:pPr>
    </w:p>
    <w:p w:rsidR="000755CA" w:rsidRPr="00D12534" w:rsidRDefault="000755CA" w:rsidP="00D125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534">
        <w:rPr>
          <w:rFonts w:ascii="Times New Roman" w:hAnsi="Times New Roman"/>
          <w:sz w:val="24"/>
          <w:szCs w:val="24"/>
        </w:rPr>
        <w:lastRenderedPageBreak/>
        <w:t>СОГЛАСОВАНО:</w:t>
      </w:r>
    </w:p>
    <w:p w:rsidR="000755CA" w:rsidRPr="00D12534" w:rsidRDefault="000755CA" w:rsidP="00D12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Pr="00D12534" w:rsidRDefault="000755CA" w:rsidP="00D1253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Pr="00D12534" w:rsidRDefault="000755CA" w:rsidP="00D125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534">
        <w:rPr>
          <w:rFonts w:ascii="Times New Roman" w:hAnsi="Times New Roman"/>
          <w:sz w:val="24"/>
          <w:szCs w:val="24"/>
        </w:rPr>
        <w:t xml:space="preserve">Начальник юридического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12534">
        <w:rPr>
          <w:rFonts w:ascii="Times New Roman" w:hAnsi="Times New Roman"/>
          <w:sz w:val="24"/>
          <w:szCs w:val="24"/>
        </w:rPr>
        <w:t xml:space="preserve">  Н.А. Трефилова</w:t>
      </w:r>
    </w:p>
    <w:p w:rsidR="000755CA" w:rsidRPr="00D12534" w:rsidRDefault="000755CA" w:rsidP="00D1253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534">
        <w:rPr>
          <w:rFonts w:ascii="Times New Roman" w:hAnsi="Times New Roman"/>
          <w:sz w:val="24"/>
          <w:szCs w:val="24"/>
        </w:rPr>
        <w:t xml:space="preserve">отдела Аппарата                                                                                           </w:t>
      </w:r>
      <w:r w:rsidRPr="00D12534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      </w:t>
      </w: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Pr="00D12534" w:rsidRDefault="000755CA" w:rsidP="00034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534">
        <w:rPr>
          <w:rFonts w:ascii="Times New Roman" w:hAnsi="Times New Roman"/>
          <w:sz w:val="24"/>
          <w:szCs w:val="24"/>
        </w:rPr>
        <w:t xml:space="preserve">Начальник организационного </w:t>
      </w:r>
    </w:p>
    <w:p w:rsidR="000755CA" w:rsidRPr="00D12534" w:rsidRDefault="000755CA" w:rsidP="00034A2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2534">
        <w:rPr>
          <w:rFonts w:ascii="Times New Roman" w:hAnsi="Times New Roman"/>
          <w:sz w:val="24"/>
          <w:szCs w:val="24"/>
        </w:rPr>
        <w:t xml:space="preserve">отдела Аппарата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  <w:r w:rsidRPr="00D12534">
        <w:rPr>
          <w:rFonts w:ascii="Times New Roman" w:hAnsi="Times New Roman"/>
          <w:sz w:val="24"/>
          <w:szCs w:val="24"/>
        </w:rPr>
        <w:t>Н.А. Кандакова</w:t>
      </w: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5CA" w:rsidRDefault="000755CA" w:rsidP="000E77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5CA" w:rsidRPr="00F239D3" w:rsidRDefault="000755CA" w:rsidP="000E77E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5CA" w:rsidRPr="000E77E0" w:rsidRDefault="000755CA" w:rsidP="000E77E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FB1AB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0755CA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Pr="00E14045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Pr="00E14045" w:rsidRDefault="000755CA" w:rsidP="009057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5CA" w:rsidRPr="00E14045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             Расчет – рассылки:</w:t>
      </w:r>
    </w:p>
    <w:p w:rsidR="000755CA" w:rsidRPr="00E14045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>1.Организационный отдел – 2 экз.</w:t>
      </w:r>
    </w:p>
    <w:p w:rsidR="000755CA" w:rsidRPr="00E14045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>2. Отдел по делам ГО и ЧС  – 1 экз.</w:t>
      </w:r>
    </w:p>
    <w:p w:rsidR="000755CA" w:rsidRPr="00E14045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3. Управление </w:t>
      </w:r>
      <w:r>
        <w:rPr>
          <w:rFonts w:ascii="Times New Roman" w:hAnsi="Times New Roman"/>
          <w:sz w:val="24"/>
          <w:szCs w:val="24"/>
        </w:rPr>
        <w:t>сельского хозяйства</w:t>
      </w:r>
      <w:r w:rsidRPr="00E14045">
        <w:rPr>
          <w:rFonts w:ascii="Times New Roman" w:hAnsi="Times New Roman"/>
          <w:sz w:val="24"/>
          <w:szCs w:val="24"/>
        </w:rPr>
        <w:t xml:space="preserve"> – 1 экз.</w:t>
      </w:r>
    </w:p>
    <w:p w:rsidR="000755CA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1404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С/х предприятия</w:t>
      </w:r>
      <w:r w:rsidRPr="00E14045">
        <w:rPr>
          <w:rFonts w:ascii="Times New Roman" w:hAnsi="Times New Roman"/>
          <w:sz w:val="24"/>
          <w:szCs w:val="24"/>
        </w:rPr>
        <w:t xml:space="preserve"> – 1</w:t>
      </w:r>
      <w:r>
        <w:rPr>
          <w:rFonts w:ascii="Times New Roman" w:hAnsi="Times New Roman"/>
          <w:sz w:val="24"/>
          <w:szCs w:val="24"/>
        </w:rPr>
        <w:t>4</w:t>
      </w:r>
      <w:r w:rsidRPr="00E14045">
        <w:rPr>
          <w:rFonts w:ascii="Times New Roman" w:hAnsi="Times New Roman"/>
          <w:sz w:val="24"/>
          <w:szCs w:val="24"/>
        </w:rPr>
        <w:t xml:space="preserve"> экз.</w:t>
      </w:r>
    </w:p>
    <w:p w:rsidR="000755CA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Отдел ЖКХ, транспорта и связи – 1 экз.</w:t>
      </w:r>
    </w:p>
    <w:p w:rsidR="000755CA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Управление образования – 1 экз.</w:t>
      </w:r>
    </w:p>
    <w:p w:rsidR="000755CA" w:rsidRPr="00E14045" w:rsidRDefault="000755CA" w:rsidP="00E1404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Спасательные службы – 7 экз.</w:t>
      </w:r>
    </w:p>
    <w:p w:rsidR="000755CA" w:rsidRDefault="000755CA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5CA" w:rsidRDefault="000755CA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5CA" w:rsidRDefault="000755CA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5CA" w:rsidRDefault="000755CA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5CA" w:rsidRDefault="000755CA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5CA" w:rsidRPr="009057F1" w:rsidRDefault="000755CA" w:rsidP="009057F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0755CA" w:rsidRPr="00046470" w:rsidRDefault="000755CA" w:rsidP="009057F1">
      <w:pPr>
        <w:pStyle w:val="ConsPlusNormal"/>
        <w:ind w:left="50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Pr="00046470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0755CA" w:rsidRPr="009057F1" w:rsidRDefault="000755CA" w:rsidP="009057F1">
      <w:pPr>
        <w:pStyle w:val="ConsPlusNormal"/>
        <w:ind w:left="504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Pr="009057F1">
        <w:rPr>
          <w:rFonts w:ascii="Times New Roman" w:hAnsi="Times New Roman" w:cs="Times New Roman"/>
          <w:b/>
        </w:rPr>
        <w:t>Утверждено</w:t>
      </w:r>
    </w:p>
    <w:p w:rsidR="000755CA" w:rsidRPr="009057F1" w:rsidRDefault="000755CA" w:rsidP="00A74C2B">
      <w:pPr>
        <w:pStyle w:val="ConsPlusNormal"/>
        <w:ind w:left="5040" w:firstLine="0"/>
        <w:rPr>
          <w:rFonts w:ascii="Times New Roman" w:hAnsi="Times New Roman" w:cs="Times New Roman"/>
          <w:b/>
        </w:rPr>
      </w:pPr>
      <w:r w:rsidRPr="009057F1">
        <w:rPr>
          <w:rFonts w:ascii="Times New Roman" w:hAnsi="Times New Roman" w:cs="Times New Roman"/>
          <w:b/>
        </w:rPr>
        <w:t>постановлением Администрации</w:t>
      </w:r>
    </w:p>
    <w:p w:rsidR="000755CA" w:rsidRPr="009057F1" w:rsidRDefault="000755CA" w:rsidP="009057F1">
      <w:pPr>
        <w:pStyle w:val="ConsPlusNormal"/>
        <w:ind w:left="5040" w:firstLine="0"/>
        <w:rPr>
          <w:rFonts w:ascii="Times New Roman" w:hAnsi="Times New Roman" w:cs="Times New Roman"/>
          <w:b/>
        </w:rPr>
      </w:pPr>
      <w:r w:rsidRPr="009057F1">
        <w:rPr>
          <w:rFonts w:ascii="Times New Roman" w:hAnsi="Times New Roman" w:cs="Times New Roman"/>
          <w:b/>
        </w:rPr>
        <w:t xml:space="preserve">муниципального образования </w:t>
      </w:r>
    </w:p>
    <w:p w:rsidR="000755CA" w:rsidRPr="009057F1" w:rsidRDefault="000755CA" w:rsidP="00A74C2B">
      <w:pPr>
        <w:pStyle w:val="ConsPlusNormal"/>
        <w:ind w:left="5040" w:firstLine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Pr="009057F1">
        <w:rPr>
          <w:rFonts w:ascii="Times New Roman" w:hAnsi="Times New Roman" w:cs="Times New Roman"/>
          <w:b/>
        </w:rPr>
        <w:t>«Глазовский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район» от 25.08.2016  №</w:t>
      </w:r>
      <w:r w:rsidR="003B50E8">
        <w:rPr>
          <w:rFonts w:ascii="Times New Roman" w:hAnsi="Times New Roman" w:cs="Times New Roman"/>
          <w:b/>
          <w:bCs/>
        </w:rPr>
        <w:t>84</w:t>
      </w:r>
    </w:p>
    <w:p w:rsidR="000755CA" w:rsidRPr="009057F1" w:rsidRDefault="000755CA" w:rsidP="000E77E0">
      <w:pPr>
        <w:pStyle w:val="ConsPlusNormal"/>
        <w:ind w:left="5040" w:firstLine="0"/>
        <w:rPr>
          <w:rFonts w:ascii="Times New Roman" w:hAnsi="Times New Roman" w:cs="Times New Roman"/>
          <w:b/>
        </w:rPr>
      </w:pPr>
    </w:p>
    <w:p w:rsidR="000755CA" w:rsidRPr="000E77E0" w:rsidRDefault="000755CA" w:rsidP="000E77E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0755CA" w:rsidRPr="002F0C92" w:rsidRDefault="000755CA" w:rsidP="002F0C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2F0C92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>ЛОЖЕНИЕ</w:t>
      </w:r>
    </w:p>
    <w:p w:rsidR="000755CA" w:rsidRDefault="000755CA" w:rsidP="006A508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порядке создания нештатных формирований</w:t>
      </w:r>
      <w:r w:rsidRPr="002F0C92">
        <w:rPr>
          <w:rFonts w:ascii="Times New Roman" w:hAnsi="Times New Roman"/>
          <w:b/>
          <w:sz w:val="24"/>
          <w:szCs w:val="24"/>
        </w:rPr>
        <w:t xml:space="preserve"> по обеспечению выполнения мероприятий по гражданской обороне </w:t>
      </w:r>
      <w:r>
        <w:rPr>
          <w:rFonts w:ascii="Times New Roman" w:hAnsi="Times New Roman"/>
          <w:b/>
          <w:sz w:val="24"/>
          <w:szCs w:val="24"/>
        </w:rPr>
        <w:t xml:space="preserve">на территории </w:t>
      </w:r>
    </w:p>
    <w:p w:rsidR="000755CA" w:rsidRPr="00C75571" w:rsidRDefault="000755CA" w:rsidP="002F0C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 w:rsidRPr="002F0C92">
        <w:rPr>
          <w:rFonts w:ascii="Times New Roman" w:hAnsi="Times New Roman"/>
          <w:b/>
          <w:sz w:val="24"/>
          <w:szCs w:val="24"/>
        </w:rPr>
        <w:t>муниципального образования «</w:t>
      </w:r>
      <w:r>
        <w:rPr>
          <w:rFonts w:ascii="Times New Roman" w:hAnsi="Times New Roman"/>
          <w:b/>
          <w:sz w:val="24"/>
          <w:szCs w:val="24"/>
        </w:rPr>
        <w:t>Глазовский</w:t>
      </w:r>
      <w:r w:rsidRPr="002F0C92">
        <w:rPr>
          <w:rFonts w:ascii="Times New Roman" w:hAnsi="Times New Roman"/>
          <w:b/>
          <w:sz w:val="24"/>
          <w:szCs w:val="24"/>
        </w:rPr>
        <w:t xml:space="preserve"> район»</w:t>
      </w: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755CA" w:rsidRPr="00046470" w:rsidRDefault="000755CA" w:rsidP="00C7557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46470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755CA" w:rsidRPr="00C75571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1.1.</w:t>
      </w:r>
      <w:r w:rsidRPr="007C6D9B">
        <w:rPr>
          <w:rFonts w:ascii="Times New Roman" w:hAnsi="Times New Roman"/>
          <w:sz w:val="24"/>
          <w:szCs w:val="24"/>
        </w:rPr>
        <w:tab/>
        <w:t>Настоящ</w:t>
      </w:r>
      <w:r>
        <w:rPr>
          <w:rFonts w:ascii="Times New Roman" w:hAnsi="Times New Roman"/>
          <w:sz w:val="24"/>
          <w:szCs w:val="24"/>
        </w:rPr>
        <w:t xml:space="preserve">ее Положение </w:t>
      </w:r>
      <w:r w:rsidRPr="007C6D9B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о</w:t>
      </w:r>
      <w:r w:rsidRPr="007C6D9B">
        <w:rPr>
          <w:rFonts w:ascii="Times New Roman" w:hAnsi="Times New Roman"/>
          <w:sz w:val="24"/>
          <w:szCs w:val="24"/>
        </w:rPr>
        <w:t xml:space="preserve"> в соответствии с Фе</w:t>
      </w:r>
      <w:r>
        <w:rPr>
          <w:rFonts w:ascii="Times New Roman" w:hAnsi="Times New Roman"/>
          <w:sz w:val="24"/>
          <w:szCs w:val="24"/>
        </w:rPr>
        <w:t>деральным законом от 12.02.</w:t>
      </w:r>
      <w:r w:rsidRPr="007C6D9B">
        <w:rPr>
          <w:rFonts w:ascii="Times New Roman" w:hAnsi="Times New Roman"/>
          <w:sz w:val="24"/>
          <w:szCs w:val="24"/>
        </w:rPr>
        <w:t>1998    № 28-ФЗ «О гражданской обороне», приказом МЧС России от 18 декабря 2014 № 701 «Об утверждении Типового порядка создания нештатных формирований по обеспечению выполнения мероприятий по гражданской обороне».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1.2.</w:t>
      </w:r>
      <w:r w:rsidRPr="007C6D9B">
        <w:rPr>
          <w:rFonts w:ascii="Times New Roman" w:hAnsi="Times New Roman"/>
          <w:sz w:val="24"/>
          <w:szCs w:val="24"/>
        </w:rPr>
        <w:tab/>
        <w:t>Нештатные формирования по обеспечению выполнения мероприятий по гражданской обороне</w:t>
      </w:r>
      <w:r>
        <w:rPr>
          <w:rFonts w:ascii="Times New Roman" w:hAnsi="Times New Roman"/>
          <w:sz w:val="24"/>
          <w:szCs w:val="24"/>
        </w:rPr>
        <w:t xml:space="preserve"> (далее НФГО)</w:t>
      </w:r>
      <w:r w:rsidRPr="007C6D9B">
        <w:rPr>
          <w:rFonts w:ascii="Times New Roman" w:hAnsi="Times New Roman"/>
          <w:sz w:val="24"/>
          <w:szCs w:val="24"/>
        </w:rPr>
        <w:t xml:space="preserve"> - формирования, создаваемые организациями из числа своих работников в целях участия в обеспечении выполнения мероприятий по гражданской обороне и проведения не связанных с угрозой для жизни и здоровья людей неотложных работ при ликвидации чрезвычайных ситуаций.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1.3.</w:t>
      </w:r>
      <w:r w:rsidRPr="007C6D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НФГО </w:t>
      </w:r>
      <w:r w:rsidRPr="007C6D9B">
        <w:rPr>
          <w:rFonts w:ascii="Times New Roman" w:hAnsi="Times New Roman"/>
          <w:sz w:val="24"/>
          <w:szCs w:val="24"/>
        </w:rPr>
        <w:t xml:space="preserve"> создаются и поддерживаются в состоянии готовности организациями, отн</w:t>
      </w:r>
      <w:r>
        <w:rPr>
          <w:rFonts w:ascii="Times New Roman" w:hAnsi="Times New Roman"/>
          <w:sz w:val="24"/>
          <w:szCs w:val="24"/>
        </w:rPr>
        <w:t>есенными в соответствии законодательством РФ</w:t>
      </w:r>
      <w:r w:rsidRPr="007C6D9B">
        <w:rPr>
          <w:rFonts w:ascii="Times New Roman" w:hAnsi="Times New Roman"/>
          <w:sz w:val="24"/>
          <w:szCs w:val="24"/>
        </w:rPr>
        <w:t xml:space="preserve"> к категориям по гражданской обороне и организациями обсуживающими потенциально опасные объекты из числа своих работников.</w:t>
      </w:r>
    </w:p>
    <w:p w:rsidR="000755CA" w:rsidRPr="000B7D09" w:rsidRDefault="000755CA" w:rsidP="000B7D0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1.4.</w:t>
      </w:r>
      <w:r w:rsidRPr="007C6D9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Органы местного самоуправления </w:t>
      </w:r>
      <w:r w:rsidRPr="000B7D09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 xml:space="preserve">пунктом 1 и пунктом 2 статьи 8 </w:t>
      </w:r>
      <w:r w:rsidRPr="000B7D09">
        <w:rPr>
          <w:rFonts w:ascii="Times New Roman" w:hAnsi="Times New Roman"/>
          <w:sz w:val="24"/>
          <w:szCs w:val="24"/>
        </w:rPr>
        <w:t xml:space="preserve"> Ф</w:t>
      </w:r>
      <w:r>
        <w:rPr>
          <w:rFonts w:ascii="Times New Roman" w:hAnsi="Times New Roman"/>
          <w:sz w:val="24"/>
          <w:szCs w:val="24"/>
        </w:rPr>
        <w:t>едерального закона от 12.02.1998 № 28-ФЗ «</w:t>
      </w:r>
      <w:r w:rsidRPr="000B7D09">
        <w:rPr>
          <w:rFonts w:ascii="Times New Roman" w:hAnsi="Times New Roman"/>
          <w:sz w:val="24"/>
          <w:szCs w:val="24"/>
        </w:rPr>
        <w:t>О гражданск</w:t>
      </w:r>
      <w:r>
        <w:rPr>
          <w:rFonts w:ascii="Times New Roman" w:hAnsi="Times New Roman"/>
          <w:sz w:val="24"/>
          <w:szCs w:val="24"/>
        </w:rPr>
        <w:t>ой обороне»</w:t>
      </w:r>
      <w:r w:rsidRPr="000B7D09">
        <w:rPr>
          <w:rFonts w:ascii="Times New Roman" w:hAnsi="Times New Roman"/>
          <w:sz w:val="24"/>
          <w:szCs w:val="24"/>
        </w:rPr>
        <w:t xml:space="preserve"> могут создавать, содержать и организовывать деятельность НФГО на своих территориях в соответствии с планами гражданской обороны и защиты населения, планами действий по предупреждению и ликвидации чрезвычайных ситуаций.</w:t>
      </w:r>
    </w:p>
    <w:p w:rsidR="000755CA" w:rsidRPr="007C6D9B" w:rsidRDefault="000755CA" w:rsidP="000B7D0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1.5.</w:t>
      </w:r>
      <w:r w:rsidRPr="007C6D9B">
        <w:rPr>
          <w:rFonts w:ascii="Times New Roman" w:hAnsi="Times New Roman"/>
          <w:sz w:val="24"/>
          <w:szCs w:val="24"/>
        </w:rPr>
        <w:tab/>
        <w:t xml:space="preserve">Состав, структура и оснащение </w:t>
      </w:r>
      <w:r>
        <w:rPr>
          <w:rFonts w:ascii="Times New Roman" w:hAnsi="Times New Roman"/>
          <w:sz w:val="24"/>
          <w:szCs w:val="24"/>
        </w:rPr>
        <w:t>НФГО</w:t>
      </w:r>
      <w:r w:rsidRPr="007C6D9B">
        <w:rPr>
          <w:rFonts w:ascii="Times New Roman" w:hAnsi="Times New Roman"/>
          <w:sz w:val="24"/>
          <w:szCs w:val="24"/>
        </w:rPr>
        <w:t xml:space="preserve"> определяются руководителями организаций в соответствии с н</w:t>
      </w:r>
      <w:r>
        <w:rPr>
          <w:rFonts w:ascii="Times New Roman" w:hAnsi="Times New Roman"/>
          <w:sz w:val="24"/>
          <w:szCs w:val="24"/>
        </w:rPr>
        <w:t>астоящим Положением</w:t>
      </w:r>
      <w:r w:rsidRPr="007C6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FD3703">
        <w:rPr>
          <w:rFonts w:ascii="Times New Roman" w:hAnsi="Times New Roman"/>
          <w:sz w:val="24"/>
          <w:szCs w:val="24"/>
        </w:rPr>
        <w:t>приказом МЧС России от 18 декабря 2014  № 701 «Об утверждении Типового порядка создания нештатных формирований по обеспечению выполнения меро</w:t>
      </w:r>
      <w:r>
        <w:rPr>
          <w:rFonts w:ascii="Times New Roman" w:hAnsi="Times New Roman"/>
          <w:sz w:val="24"/>
          <w:szCs w:val="24"/>
        </w:rPr>
        <w:t xml:space="preserve">приятий по гражданской обороне» </w:t>
      </w:r>
      <w:r w:rsidRPr="007C6D9B">
        <w:rPr>
          <w:rFonts w:ascii="Times New Roman" w:hAnsi="Times New Roman"/>
          <w:sz w:val="24"/>
          <w:szCs w:val="24"/>
        </w:rPr>
        <w:t>исходя из задач гражданской обороны.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7C6D9B">
        <w:rPr>
          <w:rFonts w:ascii="Times New Roman" w:hAnsi="Times New Roman"/>
          <w:b/>
          <w:sz w:val="24"/>
          <w:szCs w:val="24"/>
        </w:rPr>
        <w:t>Основные задачи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2.1.</w:t>
      </w:r>
      <w:r w:rsidRPr="007C6D9B">
        <w:rPr>
          <w:rFonts w:ascii="Times New Roman" w:hAnsi="Times New Roman"/>
          <w:sz w:val="24"/>
          <w:szCs w:val="24"/>
        </w:rPr>
        <w:tab/>
        <w:t>Поддержание органов управления, сил и средств в постоянной готовности к обеспечению выполнения мероприятий по гражданской обороне и проведению не связанных с угрозой для жизни и здоровью людей неотложных работ при ликвидации чрезвычайных ситуаций.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2.2.</w:t>
      </w:r>
      <w:r w:rsidRPr="007C6D9B">
        <w:rPr>
          <w:rFonts w:ascii="Times New Roman" w:hAnsi="Times New Roman"/>
          <w:sz w:val="24"/>
          <w:szCs w:val="24"/>
        </w:rPr>
        <w:tab/>
        <w:t>Контроль за готовностью обслуживаемых объектов и территорий к обеспечению выполнения мероприятий по гражданской обороне, и проведению не связанных с угрозой для жизни и здоровья людей неотложных работ при ликвидации чрезвычайных ситуаций.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2.3.</w:t>
      </w:r>
      <w:r w:rsidRPr="007C6D9B">
        <w:rPr>
          <w:rFonts w:ascii="Times New Roman" w:hAnsi="Times New Roman"/>
          <w:sz w:val="24"/>
          <w:szCs w:val="24"/>
        </w:rPr>
        <w:tab/>
        <w:t xml:space="preserve">Обеспечение действий </w:t>
      </w:r>
      <w:r>
        <w:rPr>
          <w:rFonts w:ascii="Times New Roman" w:hAnsi="Times New Roman"/>
          <w:sz w:val="24"/>
          <w:szCs w:val="24"/>
        </w:rPr>
        <w:t xml:space="preserve">НФГО  </w:t>
      </w:r>
      <w:r w:rsidRPr="007C6D9B">
        <w:rPr>
          <w:rFonts w:ascii="Times New Roman" w:hAnsi="Times New Roman"/>
          <w:sz w:val="24"/>
          <w:szCs w:val="24"/>
        </w:rPr>
        <w:t xml:space="preserve"> и проведении работ при ликвидации чрезвычайных ситуаций. 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2.4.</w:t>
      </w:r>
      <w:r w:rsidRPr="007C6D9B">
        <w:rPr>
          <w:rFonts w:ascii="Times New Roman" w:hAnsi="Times New Roman"/>
          <w:sz w:val="24"/>
          <w:szCs w:val="24"/>
        </w:rPr>
        <w:tab/>
        <w:t>Обеспечение мероприятий по гражданской обороне.</w:t>
      </w:r>
    </w:p>
    <w:p w:rsidR="000755CA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</w:t>
      </w:r>
      <w:r>
        <w:rPr>
          <w:rFonts w:ascii="Times New Roman" w:hAnsi="Times New Roman"/>
          <w:sz w:val="24"/>
          <w:szCs w:val="24"/>
        </w:rPr>
        <w:tab/>
        <w:t>НФГО</w:t>
      </w:r>
      <w:r w:rsidRPr="007C6D9B">
        <w:rPr>
          <w:rFonts w:ascii="Times New Roman" w:hAnsi="Times New Roman"/>
          <w:sz w:val="24"/>
          <w:szCs w:val="24"/>
        </w:rPr>
        <w:t xml:space="preserve"> привлекаются для решения задач в области гражданской обороны в соответствии с планами гражданской обороны и защиты населения по решению должностного лица, осуществляющего руководство гражданской обороной на соответствующей территории.</w:t>
      </w:r>
    </w:p>
    <w:p w:rsidR="000755CA" w:rsidRPr="00466D92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  </w:t>
      </w:r>
      <w:r w:rsidRPr="00466D92">
        <w:rPr>
          <w:rFonts w:ascii="Times New Roman" w:hAnsi="Times New Roman"/>
          <w:sz w:val="24"/>
          <w:szCs w:val="24"/>
        </w:rPr>
        <w:t>НФГО подразделяются:</w:t>
      </w:r>
    </w:p>
    <w:p w:rsidR="000755CA" w:rsidRPr="00466D92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66D92">
        <w:rPr>
          <w:rFonts w:ascii="Times New Roman" w:hAnsi="Times New Roman"/>
          <w:sz w:val="24"/>
          <w:szCs w:val="24"/>
        </w:rPr>
        <w:t xml:space="preserve">по подчиненности: </w:t>
      </w:r>
    </w:p>
    <w:p w:rsidR="000755CA" w:rsidRPr="00466D92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66D92">
        <w:rPr>
          <w:rFonts w:ascii="Times New Roman" w:hAnsi="Times New Roman"/>
          <w:sz w:val="24"/>
          <w:szCs w:val="24"/>
        </w:rPr>
        <w:lastRenderedPageBreak/>
        <w:t xml:space="preserve">- формирования, создаваемые органами исполнительной власти субъектов Российской Федерации и органами местного самоуправления; </w:t>
      </w:r>
    </w:p>
    <w:p w:rsidR="000755CA" w:rsidRPr="00466D92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66D92">
        <w:rPr>
          <w:rFonts w:ascii="Times New Roman" w:hAnsi="Times New Roman"/>
          <w:sz w:val="24"/>
          <w:szCs w:val="24"/>
        </w:rPr>
        <w:t>- формирования организаций;</w:t>
      </w:r>
    </w:p>
    <w:p w:rsidR="000755CA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466D92">
        <w:rPr>
          <w:rFonts w:ascii="Times New Roman" w:hAnsi="Times New Roman"/>
          <w:sz w:val="24"/>
          <w:szCs w:val="24"/>
        </w:rPr>
        <w:t xml:space="preserve">по численности: </w:t>
      </w:r>
    </w:p>
    <w:p w:rsidR="000755CA" w:rsidRPr="00466D92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66D92">
        <w:rPr>
          <w:rFonts w:ascii="Times New Roman" w:hAnsi="Times New Roman"/>
          <w:sz w:val="24"/>
          <w:szCs w:val="24"/>
        </w:rPr>
        <w:t>отряды, команды, группы, звенья, посты, автоколонны, пункты и станции.</w:t>
      </w:r>
    </w:p>
    <w:p w:rsidR="000755CA" w:rsidRPr="007C6D9B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  </w:t>
      </w:r>
      <w:r w:rsidRPr="00466D92">
        <w:rPr>
          <w:rFonts w:ascii="Times New Roman" w:hAnsi="Times New Roman"/>
          <w:sz w:val="24"/>
          <w:szCs w:val="24"/>
        </w:rPr>
        <w:t xml:space="preserve">Для НФГО сроки приведения в готовность </w:t>
      </w:r>
      <w:r>
        <w:rPr>
          <w:rFonts w:ascii="Times New Roman" w:hAnsi="Times New Roman"/>
          <w:sz w:val="24"/>
          <w:szCs w:val="24"/>
        </w:rPr>
        <w:t xml:space="preserve">к применению по предназначению </w:t>
      </w:r>
      <w:r w:rsidRPr="00466D92">
        <w:rPr>
          <w:rFonts w:ascii="Times New Roman" w:hAnsi="Times New Roman"/>
          <w:sz w:val="24"/>
          <w:szCs w:val="24"/>
        </w:rPr>
        <w:t>не должны превышать: в мирное время - 6 часов, в военное время - 3 часа.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Pr="000B7D09" w:rsidRDefault="000755CA" w:rsidP="000B7D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</w:t>
      </w:r>
      <w:r w:rsidRPr="000B7D09">
        <w:rPr>
          <w:rFonts w:ascii="Times New Roman" w:hAnsi="Times New Roman"/>
          <w:b/>
          <w:sz w:val="24"/>
          <w:szCs w:val="24"/>
        </w:rPr>
        <w:t>Полномочия по созданию нештатных формирований по обеспечению</w:t>
      </w:r>
    </w:p>
    <w:p w:rsidR="000755CA" w:rsidRPr="000B7D09" w:rsidRDefault="000755CA" w:rsidP="000B7D0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0B7D09">
        <w:rPr>
          <w:rFonts w:ascii="Times New Roman" w:hAnsi="Times New Roman"/>
          <w:b/>
          <w:sz w:val="24"/>
          <w:szCs w:val="24"/>
        </w:rPr>
        <w:t>выполнения мероприятий по гражданской обороне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3.1.</w:t>
      </w:r>
      <w:r w:rsidRPr="007C6D9B">
        <w:rPr>
          <w:rFonts w:ascii="Times New Roman" w:hAnsi="Times New Roman"/>
          <w:sz w:val="24"/>
          <w:szCs w:val="24"/>
        </w:rPr>
        <w:tab/>
        <w:t>Органы местного самоуправл</w:t>
      </w:r>
      <w:r>
        <w:rPr>
          <w:rFonts w:ascii="Times New Roman" w:hAnsi="Times New Roman"/>
          <w:sz w:val="24"/>
          <w:szCs w:val="24"/>
        </w:rPr>
        <w:t>ения  в отношении организаций, находящихся в их ведении, в пределах своих полномочий:</w:t>
      </w:r>
    </w:p>
    <w:p w:rsidR="000755CA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определяют организации, создающие НФГО;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организуют поддержание в постоянной готовности НФГО;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C6D9B">
        <w:rPr>
          <w:rFonts w:ascii="Times New Roman" w:hAnsi="Times New Roman"/>
          <w:sz w:val="24"/>
          <w:szCs w:val="24"/>
        </w:rPr>
        <w:t xml:space="preserve">организуют </w:t>
      </w:r>
      <w:r>
        <w:rPr>
          <w:rFonts w:ascii="Times New Roman" w:hAnsi="Times New Roman"/>
          <w:sz w:val="24"/>
          <w:szCs w:val="24"/>
        </w:rPr>
        <w:t>подготовку  личного состава НФГО</w:t>
      </w:r>
      <w:r w:rsidRPr="007C6D9B">
        <w:rPr>
          <w:rFonts w:ascii="Times New Roman" w:hAnsi="Times New Roman"/>
          <w:sz w:val="24"/>
          <w:szCs w:val="24"/>
        </w:rPr>
        <w:t>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3.2. Организации, создающие </w:t>
      </w:r>
      <w:r>
        <w:rPr>
          <w:rFonts w:ascii="Times New Roman" w:hAnsi="Times New Roman"/>
          <w:sz w:val="24"/>
          <w:szCs w:val="24"/>
        </w:rPr>
        <w:t>НФГО: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создают и поддерживают в состоянии готовности </w:t>
      </w:r>
      <w:r w:rsidRPr="007C6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НФГО</w:t>
      </w:r>
      <w:r w:rsidRPr="007C6D9B">
        <w:rPr>
          <w:rFonts w:ascii="Times New Roman" w:hAnsi="Times New Roman"/>
          <w:sz w:val="24"/>
          <w:szCs w:val="24"/>
        </w:rPr>
        <w:t>;</w:t>
      </w:r>
    </w:p>
    <w:p w:rsidR="000755CA" w:rsidRPr="007C6D9B" w:rsidRDefault="000755CA" w:rsidP="00034A2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осуществляют подго</w:t>
      </w:r>
      <w:r>
        <w:rPr>
          <w:rFonts w:ascii="Times New Roman" w:hAnsi="Times New Roman"/>
          <w:sz w:val="24"/>
          <w:szCs w:val="24"/>
        </w:rPr>
        <w:t>товку личного состава</w:t>
      </w:r>
      <w:r w:rsidRPr="007C6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НФГО;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-создают и содержат</w:t>
      </w:r>
      <w:r w:rsidRPr="007C6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запасы материально-технических, продовольственных, медицинских и иных средств для обеспечения</w:t>
      </w:r>
      <w:r w:rsidRPr="007C6D9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НФГО.</w:t>
      </w:r>
    </w:p>
    <w:p w:rsidR="000755CA" w:rsidRPr="00466D92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p w:rsidR="000755CA" w:rsidRPr="00466D92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 </w:t>
      </w:r>
      <w:r w:rsidRPr="00466D92">
        <w:rPr>
          <w:rFonts w:ascii="Times New Roman" w:hAnsi="Times New Roman"/>
          <w:b/>
          <w:sz w:val="24"/>
          <w:szCs w:val="24"/>
        </w:rPr>
        <w:t>Материально-техническое обеспечение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4.1.</w:t>
      </w:r>
      <w:r w:rsidRPr="007C6D9B">
        <w:rPr>
          <w:rFonts w:ascii="Times New Roman" w:hAnsi="Times New Roman"/>
          <w:sz w:val="24"/>
          <w:szCs w:val="24"/>
        </w:rPr>
        <w:tab/>
        <w:t xml:space="preserve">Обеспечение </w:t>
      </w:r>
      <w:r>
        <w:rPr>
          <w:rFonts w:ascii="Times New Roman" w:hAnsi="Times New Roman"/>
          <w:sz w:val="24"/>
          <w:szCs w:val="24"/>
        </w:rPr>
        <w:t>НФГО</w:t>
      </w:r>
      <w:r w:rsidRPr="007C6D9B">
        <w:rPr>
          <w:rFonts w:ascii="Times New Roman" w:hAnsi="Times New Roman"/>
          <w:sz w:val="24"/>
          <w:szCs w:val="24"/>
        </w:rPr>
        <w:t xml:space="preserve"> специальными техникой, оборудованием, снаряжением, инструментами и материалами, осуществляется за счет техники и имущества, имеющихся в организациях.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4.2.</w:t>
      </w:r>
      <w:r w:rsidRPr="007C6D9B">
        <w:rPr>
          <w:rFonts w:ascii="Times New Roman" w:hAnsi="Times New Roman"/>
          <w:sz w:val="24"/>
          <w:szCs w:val="24"/>
        </w:rPr>
        <w:tab/>
        <w:t xml:space="preserve">Накопление, хранение и использование материально-технических, продовольственных, медицинских и иных средств, предназначенных для оснащения </w:t>
      </w:r>
      <w:r>
        <w:rPr>
          <w:rFonts w:ascii="Times New Roman" w:hAnsi="Times New Roman"/>
          <w:sz w:val="24"/>
          <w:szCs w:val="24"/>
        </w:rPr>
        <w:t>НФГО</w:t>
      </w:r>
      <w:r w:rsidRPr="007C6D9B">
        <w:rPr>
          <w:rFonts w:ascii="Times New Roman" w:hAnsi="Times New Roman"/>
          <w:sz w:val="24"/>
          <w:szCs w:val="24"/>
        </w:rPr>
        <w:t xml:space="preserve"> осуществляется с учетом методических рекомендаций по созданию, подготовке, оснащению и применению нештатных формирований по обеспечению выполнения мероприятий по гражданской обороне.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4.3.</w:t>
      </w:r>
      <w:r w:rsidRPr="007C6D9B">
        <w:rPr>
          <w:rFonts w:ascii="Times New Roman" w:hAnsi="Times New Roman"/>
          <w:sz w:val="24"/>
          <w:szCs w:val="24"/>
        </w:rPr>
        <w:tab/>
        <w:t xml:space="preserve">Материально-техническое обеспечение мероприятий по созданию, подготовке, оснащению и применению </w:t>
      </w:r>
      <w:r>
        <w:rPr>
          <w:rFonts w:ascii="Times New Roman" w:hAnsi="Times New Roman"/>
          <w:sz w:val="24"/>
          <w:szCs w:val="24"/>
        </w:rPr>
        <w:t xml:space="preserve">НФГО </w:t>
      </w:r>
      <w:r w:rsidRPr="007C6D9B">
        <w:rPr>
          <w:rFonts w:ascii="Times New Roman" w:hAnsi="Times New Roman"/>
          <w:sz w:val="24"/>
          <w:szCs w:val="24"/>
        </w:rPr>
        <w:t xml:space="preserve"> осуществляется за счет финансовых средств организаций, создающих нештатных формирований по обеспечению выполнения мероприятий по гражданской обороне.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Pr="00466D92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 Подготовка </w:t>
      </w:r>
      <w:r w:rsidRPr="00466D92">
        <w:rPr>
          <w:rFonts w:ascii="Times New Roman" w:hAnsi="Times New Roman"/>
          <w:b/>
          <w:sz w:val="24"/>
          <w:szCs w:val="24"/>
        </w:rPr>
        <w:t>нештатных формирований по обеспечению</w:t>
      </w:r>
    </w:p>
    <w:p w:rsidR="000755CA" w:rsidRPr="00466D92" w:rsidRDefault="000755CA" w:rsidP="00466D9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466D92">
        <w:rPr>
          <w:rFonts w:ascii="Times New Roman" w:hAnsi="Times New Roman"/>
          <w:b/>
          <w:sz w:val="24"/>
          <w:szCs w:val="24"/>
        </w:rPr>
        <w:t>выполнения мероприятий по гражданской обороне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5.1.</w:t>
      </w:r>
      <w:r w:rsidRPr="007C6D9B">
        <w:rPr>
          <w:rFonts w:ascii="Times New Roman" w:hAnsi="Times New Roman"/>
          <w:sz w:val="24"/>
          <w:szCs w:val="24"/>
        </w:rPr>
        <w:tab/>
        <w:t xml:space="preserve">Подготовка нештатных формирований по обеспечению выполнения мероприятий по гражданской обороне включает: 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повышение квалификации руководителей формирований в учебно-методических центрах, образовательных учреждениях дополнительного профессионального образования, имеющих соответствующую лицензию, и на курсах гражданской обороны;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</w:t>
      </w:r>
      <w:r w:rsidRPr="007C6D9B">
        <w:rPr>
          <w:rFonts w:ascii="Times New Roman" w:hAnsi="Times New Roman"/>
          <w:sz w:val="24"/>
          <w:szCs w:val="24"/>
        </w:rPr>
        <w:tab/>
        <w:t>проведение занятий с личным составом формирований по месту работы;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участие в учениях и тренировках по гражданской обороне.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5.2. Личный состав НФГО должен знать: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характерные особенности опасностей, возникающих при военных конфликтах, а также при чрезвычайных ситуациях природного и техногенного характера, и способы защиты от них;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поражающие свойства опасных веществ, используемых в технологическом процессе организации, порядок и способы защиты при их утечке (выбросе);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lastRenderedPageBreak/>
        <w:t>- предназначение формирования и функциональные обязанности;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производственные и технологические особенности организации, характер возможных аварийно-спасательных и других неотложных работ;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порядок оповещения, сбора и приведения формирования в готовность;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место сбора формирования, пути и порядок выдвижения к месту выполнения задач;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назначение, технические данные, порядок применения и возможности техники, механизмов и приборов, а также средств защиты, состоящих на оснащении формирования;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порядок проведения санитарной обработки населения, специальной обработки техники, зданий и обеззараживания территорий;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уметь: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 xml:space="preserve">- выполнять функциональные обязанности по предназначению; 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поддерживать в исправном состоянии и грамотно применять специальные технику, оборудование снаряжение, инструменты и материалы;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оказывать первую помощь раненым и пораженным, а также эвакуировать их в безопасные места;</w:t>
      </w:r>
    </w:p>
    <w:p w:rsidR="000755CA" w:rsidRPr="007C6D9B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работать на штатных средствах связи;</w:t>
      </w:r>
    </w:p>
    <w:p w:rsidR="000755CA" w:rsidRDefault="000755CA" w:rsidP="007C6D9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7C6D9B">
        <w:rPr>
          <w:rFonts w:ascii="Times New Roman" w:hAnsi="Times New Roman"/>
          <w:sz w:val="24"/>
          <w:szCs w:val="24"/>
        </w:rPr>
        <w:t>- проводить санитарную обработку населения, специальную обработку техники, зданий и обеззараживание территорий.</w:t>
      </w: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  <w:sectPr w:rsidR="000755CA" w:rsidSect="006664E9">
          <w:pgSz w:w="11906" w:h="16838"/>
          <w:pgMar w:top="1134" w:right="680" w:bottom="851" w:left="1418" w:header="709" w:footer="709" w:gutter="0"/>
          <w:cols w:space="708"/>
          <w:titlePg/>
          <w:docGrid w:linePitch="360"/>
        </w:sectPr>
      </w:pPr>
    </w:p>
    <w:p w:rsidR="000755CA" w:rsidRDefault="000755CA" w:rsidP="00C75571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0755CA" w:rsidRPr="00FD4C1C" w:rsidRDefault="000755CA" w:rsidP="0037328C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D4C1C">
        <w:rPr>
          <w:rFonts w:ascii="Times New Roman" w:hAnsi="Times New Roman"/>
          <w:bCs/>
          <w:sz w:val="24"/>
          <w:szCs w:val="24"/>
        </w:rPr>
        <w:t>Приложение № 2</w:t>
      </w:r>
    </w:p>
    <w:p w:rsidR="000755CA" w:rsidRPr="00FD4C1C" w:rsidRDefault="000755CA" w:rsidP="00FD4C1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D4C1C">
        <w:rPr>
          <w:rFonts w:ascii="Times New Roman" w:hAnsi="Times New Roman"/>
          <w:b/>
          <w:bCs/>
          <w:sz w:val="20"/>
          <w:szCs w:val="20"/>
        </w:rPr>
        <w:t>Утверждено</w:t>
      </w:r>
    </w:p>
    <w:p w:rsidR="000755CA" w:rsidRPr="00FD4C1C" w:rsidRDefault="000755CA" w:rsidP="003732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D4C1C">
        <w:rPr>
          <w:rFonts w:ascii="Times New Roman" w:hAnsi="Times New Roman"/>
          <w:b/>
          <w:bCs/>
          <w:sz w:val="20"/>
          <w:szCs w:val="20"/>
        </w:rPr>
        <w:t xml:space="preserve">             постановлением Администрации</w:t>
      </w:r>
    </w:p>
    <w:p w:rsidR="000755CA" w:rsidRPr="00FD4C1C" w:rsidRDefault="000755CA" w:rsidP="003732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D4C1C">
        <w:rPr>
          <w:rFonts w:ascii="Times New Roman" w:hAnsi="Times New Roman"/>
          <w:b/>
          <w:bCs/>
          <w:sz w:val="20"/>
          <w:szCs w:val="20"/>
        </w:rPr>
        <w:t xml:space="preserve">                         муниципального образования </w:t>
      </w:r>
    </w:p>
    <w:p w:rsidR="000755CA" w:rsidRPr="00FD4C1C" w:rsidRDefault="000755CA" w:rsidP="0037328C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bCs/>
          <w:sz w:val="20"/>
          <w:szCs w:val="20"/>
        </w:rPr>
      </w:pPr>
      <w:r w:rsidRPr="00FD4C1C">
        <w:rPr>
          <w:rFonts w:ascii="Times New Roman" w:hAnsi="Times New Roman"/>
          <w:b/>
          <w:bCs/>
          <w:sz w:val="20"/>
          <w:szCs w:val="20"/>
        </w:rPr>
        <w:t xml:space="preserve">              </w:t>
      </w:r>
      <w:r>
        <w:rPr>
          <w:rFonts w:ascii="Times New Roman" w:hAnsi="Times New Roman"/>
          <w:b/>
          <w:bCs/>
          <w:sz w:val="20"/>
          <w:szCs w:val="20"/>
        </w:rPr>
        <w:t xml:space="preserve">        «Глазовский район» от 25.08.2016</w:t>
      </w:r>
      <w:r w:rsidRPr="00FD4C1C">
        <w:rPr>
          <w:rFonts w:ascii="Times New Roman" w:hAnsi="Times New Roman"/>
          <w:b/>
          <w:bCs/>
          <w:sz w:val="20"/>
          <w:szCs w:val="20"/>
        </w:rPr>
        <w:t xml:space="preserve">  №</w:t>
      </w:r>
      <w:bookmarkStart w:id="0" w:name="_GoBack"/>
      <w:bookmarkEnd w:id="0"/>
      <w:r w:rsidR="003B50E8">
        <w:rPr>
          <w:rFonts w:ascii="Times New Roman" w:hAnsi="Times New Roman"/>
          <w:b/>
          <w:bCs/>
          <w:sz w:val="20"/>
          <w:szCs w:val="20"/>
        </w:rPr>
        <w:t>84</w:t>
      </w:r>
    </w:p>
    <w:p w:rsidR="000755CA" w:rsidRDefault="000755CA" w:rsidP="0037328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755CA" w:rsidRDefault="000755CA" w:rsidP="00566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Организации, </w:t>
      </w:r>
      <w:r w:rsidRPr="00566263">
        <w:rPr>
          <w:rFonts w:ascii="Times New Roman" w:hAnsi="Times New Roman"/>
          <w:b/>
          <w:bCs/>
          <w:sz w:val="24"/>
          <w:szCs w:val="24"/>
        </w:rPr>
        <w:t xml:space="preserve">создающие нештатные формирования по обеспечению выполнения мероприятий по гражданской обороне, </w:t>
      </w:r>
    </w:p>
    <w:p w:rsidR="000755CA" w:rsidRDefault="000755CA" w:rsidP="00566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566263">
        <w:rPr>
          <w:rFonts w:ascii="Times New Roman" w:hAnsi="Times New Roman"/>
          <w:b/>
          <w:bCs/>
          <w:sz w:val="24"/>
          <w:szCs w:val="24"/>
        </w:rPr>
        <w:t>на  территории муниципального образования «Глазовский район»</w:t>
      </w:r>
    </w:p>
    <w:p w:rsidR="000755CA" w:rsidRPr="00566263" w:rsidRDefault="000755CA" w:rsidP="0056626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2837"/>
        <w:gridCol w:w="994"/>
        <w:gridCol w:w="1662"/>
        <w:gridCol w:w="839"/>
        <w:gridCol w:w="1536"/>
        <w:gridCol w:w="5457"/>
        <w:gridCol w:w="1421"/>
      </w:tblGrid>
      <w:tr w:rsidR="000755CA" w:rsidRPr="002256F1" w:rsidTr="00034A2D">
        <w:tc>
          <w:tcPr>
            <w:tcW w:w="563" w:type="dxa"/>
            <w:vMerge w:val="restart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837" w:type="dxa"/>
            <w:vMerge w:val="restart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Наименование</w:t>
            </w:r>
          </w:p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организации</w:t>
            </w:r>
          </w:p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(формирования)</w:t>
            </w:r>
          </w:p>
        </w:tc>
        <w:tc>
          <w:tcPr>
            <w:tcW w:w="5031" w:type="dxa"/>
            <w:gridSpan w:val="4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Количество</w:t>
            </w:r>
          </w:p>
        </w:tc>
        <w:tc>
          <w:tcPr>
            <w:tcW w:w="5457" w:type="dxa"/>
            <w:vMerge w:val="restart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 xml:space="preserve">Оснащенность формирований, </w:t>
            </w:r>
          </w:p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приборы РХБ разведки и контроля</w:t>
            </w:r>
          </w:p>
          <w:p w:rsidR="000755CA" w:rsidRPr="00DE4F7D" w:rsidRDefault="000755CA" w:rsidP="00DE4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средства связи, техника</w:t>
            </w:r>
          </w:p>
          <w:p w:rsidR="000755CA" w:rsidRPr="002256F1" w:rsidRDefault="000755CA" w:rsidP="00DE4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специальная техника</w:t>
            </w:r>
          </w:p>
        </w:tc>
        <w:tc>
          <w:tcPr>
            <w:tcW w:w="1421" w:type="dxa"/>
            <w:vMerge w:val="restart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</w:p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готовности,</w:t>
            </w:r>
          </w:p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«Ч» +</w:t>
            </w:r>
          </w:p>
        </w:tc>
      </w:tr>
      <w:tr w:rsidR="000755CA" w:rsidRPr="002256F1" w:rsidTr="00034A2D">
        <w:tc>
          <w:tcPr>
            <w:tcW w:w="563" w:type="dxa"/>
            <w:vMerge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656" w:type="dxa"/>
            <w:gridSpan w:val="2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формирований</w:t>
            </w:r>
          </w:p>
        </w:tc>
        <w:tc>
          <w:tcPr>
            <w:tcW w:w="2375" w:type="dxa"/>
            <w:gridSpan w:val="2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л/с, чел., %</w:t>
            </w:r>
          </w:p>
        </w:tc>
        <w:tc>
          <w:tcPr>
            <w:tcW w:w="5457" w:type="dxa"/>
            <w:vMerge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5CA" w:rsidRPr="002256F1" w:rsidTr="00034A2D">
        <w:tc>
          <w:tcPr>
            <w:tcW w:w="563" w:type="dxa"/>
            <w:vMerge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7" w:type="dxa"/>
            <w:vMerge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Всего,</w:t>
            </w:r>
          </w:p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ед.</w:t>
            </w:r>
          </w:p>
        </w:tc>
        <w:tc>
          <w:tcPr>
            <w:tcW w:w="1662" w:type="dxa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в том числе повышенной готовности, ед., %</w:t>
            </w:r>
          </w:p>
        </w:tc>
        <w:tc>
          <w:tcPr>
            <w:tcW w:w="839" w:type="dxa"/>
            <w:vAlign w:val="center"/>
          </w:tcPr>
          <w:p w:rsidR="000755CA" w:rsidRPr="00DE4F7D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E4F7D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536" w:type="dxa"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 xml:space="preserve"> том числе повышенной готовности</w:t>
            </w:r>
          </w:p>
        </w:tc>
        <w:tc>
          <w:tcPr>
            <w:tcW w:w="5457" w:type="dxa"/>
            <w:vMerge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21" w:type="dxa"/>
            <w:vMerge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0755CA" w:rsidRPr="002256F1" w:rsidTr="00034A2D">
        <w:tc>
          <w:tcPr>
            <w:tcW w:w="563" w:type="dxa"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7" w:type="dxa"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2" w:type="dxa"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9" w:type="dxa"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57" w:type="dxa"/>
            <w:vAlign w:val="center"/>
          </w:tcPr>
          <w:p w:rsidR="000755CA" w:rsidRPr="002256F1" w:rsidRDefault="000755CA" w:rsidP="00DE4F7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0755CA" w:rsidRPr="002256F1" w:rsidTr="001F3169">
        <w:tc>
          <w:tcPr>
            <w:tcW w:w="15309" w:type="dxa"/>
            <w:gridSpan w:val="8"/>
            <w:vAlign w:val="center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НФГО</w:t>
            </w:r>
          </w:p>
        </w:tc>
      </w:tr>
      <w:tr w:rsidR="000755CA" w:rsidRPr="008167DF" w:rsidTr="00034A2D">
        <w:tc>
          <w:tcPr>
            <w:tcW w:w="563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2837" w:type="dxa"/>
          </w:tcPr>
          <w:p w:rsidR="000755CA" w:rsidRPr="008167DF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ООО «Свет»</w:t>
            </w:r>
          </w:p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(разведывательная группа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0755CA" w:rsidRPr="008167DF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4" w:type="dxa"/>
          </w:tcPr>
          <w:p w:rsidR="000755CA" w:rsidRPr="008167DF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8167DF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8167DF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0755CA" w:rsidRPr="008167DF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10/100</w:t>
            </w:r>
          </w:p>
        </w:tc>
        <w:tc>
          <w:tcPr>
            <w:tcW w:w="5457" w:type="dxa"/>
          </w:tcPr>
          <w:p w:rsidR="000755CA" w:rsidRPr="00566263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8167DF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167DF">
              <w:rPr>
                <w:rFonts w:ascii="Times New Roman" w:hAnsi="Times New Roman"/>
                <w:bCs/>
                <w:sz w:val="24"/>
                <w:szCs w:val="24"/>
              </w:rPr>
              <w:t>«Ч»+3.00</w:t>
            </w:r>
          </w:p>
        </w:tc>
      </w:tr>
      <w:tr w:rsidR="000755CA" w:rsidRPr="008167DF" w:rsidTr="00034A2D">
        <w:tc>
          <w:tcPr>
            <w:tcW w:w="563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2837" w:type="dxa"/>
          </w:tcPr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ПЧ-17 ФГКУ «2-ой ОФПС по УР»</w:t>
            </w:r>
          </w:p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(противопожарная команда)</w:t>
            </w:r>
          </w:p>
          <w:p w:rsidR="000755CA" w:rsidRPr="002256F1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4" w:type="dxa"/>
          </w:tcPr>
          <w:p w:rsidR="000755CA" w:rsidRPr="002256F1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2256F1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2256F1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536" w:type="dxa"/>
          </w:tcPr>
          <w:p w:rsidR="000755CA" w:rsidRPr="002256F1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18/100</w:t>
            </w:r>
          </w:p>
        </w:tc>
        <w:tc>
          <w:tcPr>
            <w:tcW w:w="5457" w:type="dxa"/>
          </w:tcPr>
          <w:p w:rsidR="000755CA" w:rsidRPr="00566263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ведомственными приказами</w:t>
            </w:r>
          </w:p>
        </w:tc>
        <w:tc>
          <w:tcPr>
            <w:tcW w:w="1421" w:type="dxa"/>
          </w:tcPr>
          <w:p w:rsidR="000755CA" w:rsidRPr="002256F1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2837" w:type="dxa"/>
          </w:tcPr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Глазовлес – филиал АУ УР «Удмуртлес»</w:t>
            </w:r>
          </w:p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4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536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25/100</w:t>
            </w:r>
          </w:p>
        </w:tc>
        <w:tc>
          <w:tcPr>
            <w:tcW w:w="5457" w:type="dxa"/>
          </w:tcPr>
          <w:p w:rsidR="000755CA" w:rsidRPr="00566263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ведомственными приказами</w:t>
            </w:r>
          </w:p>
        </w:tc>
        <w:tc>
          <w:tcPr>
            <w:tcW w:w="1421" w:type="dxa"/>
          </w:tcPr>
          <w:p w:rsidR="000755CA" w:rsidRPr="002256F1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2837" w:type="dxa"/>
          </w:tcPr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БУЗ УР «Глазовская РБ МЗ УР»</w:t>
            </w:r>
          </w:p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(врачебно-сестринские бригады)</w:t>
            </w:r>
          </w:p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4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62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  <w:tc>
          <w:tcPr>
            <w:tcW w:w="1536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57" w:type="dxa"/>
          </w:tcPr>
          <w:p w:rsidR="000755CA" w:rsidRPr="00566263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ведомственными приказами</w:t>
            </w:r>
          </w:p>
        </w:tc>
        <w:tc>
          <w:tcPr>
            <w:tcW w:w="1421" w:type="dxa"/>
          </w:tcPr>
          <w:p w:rsidR="000755CA" w:rsidRPr="002256F1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Default="000755CA" w:rsidP="00032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837" w:type="dxa"/>
          </w:tcPr>
          <w:p w:rsidR="000755CA" w:rsidRDefault="000755CA" w:rsidP="00032CB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5457" w:type="dxa"/>
          </w:tcPr>
          <w:p w:rsidR="000755CA" w:rsidRPr="00566263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421" w:type="dxa"/>
          </w:tcPr>
          <w:p w:rsidR="000755CA" w:rsidRPr="002256F1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2837" w:type="dxa"/>
          </w:tcPr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БУЗ УР «Глазовская РБ МЗ УР»(токсико-терапевтические бригады)</w:t>
            </w:r>
          </w:p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4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0755CA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57" w:type="dxa"/>
          </w:tcPr>
          <w:p w:rsidR="000755CA" w:rsidRPr="00566263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66263">
              <w:rPr>
                <w:rFonts w:ascii="Times New Roman" w:hAnsi="Times New Roman"/>
                <w:bCs/>
                <w:sz w:val="20"/>
                <w:szCs w:val="20"/>
              </w:rPr>
              <w:t>В соответствии с приказом МЧС России от 18.12.2014 №701 «Об утверждении Типового порядка создания НФГО»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ведомственными приказами</w:t>
            </w:r>
          </w:p>
        </w:tc>
        <w:tc>
          <w:tcPr>
            <w:tcW w:w="1421" w:type="dxa"/>
          </w:tcPr>
          <w:p w:rsidR="000755CA" w:rsidRPr="002256F1" w:rsidRDefault="000755CA" w:rsidP="000921A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2256F1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АО «Дормостстрой»</w:t>
            </w:r>
          </w:p>
          <w:p w:rsidR="000755CA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команда по ремонту и восстановлению дорог и мостов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  <w:p w:rsidR="000755CA" w:rsidRPr="002256F1" w:rsidRDefault="000755CA" w:rsidP="00971C5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согласованию)\</w:t>
            </w:r>
          </w:p>
        </w:tc>
        <w:tc>
          <w:tcPr>
            <w:tcW w:w="994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5457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2256F1" w:rsidRDefault="000755CA" w:rsidP="008738B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«Ч»+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  <w:r w:rsidRPr="002256F1">
              <w:rPr>
                <w:rFonts w:ascii="Times New Roman" w:hAnsi="Times New Roman"/>
                <w:bCs/>
                <w:sz w:val="24"/>
                <w:szCs w:val="24"/>
              </w:rPr>
              <w:t>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2256F1" w:rsidRDefault="000755CA" w:rsidP="002256F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2837" w:type="dxa"/>
          </w:tcPr>
          <w:p w:rsidR="000755CA" w:rsidRPr="008738BE" w:rsidRDefault="000755CA" w:rsidP="00280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Глазовские ЦРЭС</w:t>
            </w:r>
          </w:p>
          <w:p w:rsidR="000755CA" w:rsidRDefault="000755CA" w:rsidP="00873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(аварийно-техническая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команда</w:t>
            </w: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электросетям)</w:t>
            </w:r>
          </w:p>
          <w:p w:rsidR="000755CA" w:rsidRPr="008738BE" w:rsidRDefault="000755CA" w:rsidP="00873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4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36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10/100</w:t>
            </w:r>
          </w:p>
        </w:tc>
        <w:tc>
          <w:tcPr>
            <w:tcW w:w="5457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8738BE" w:rsidRDefault="000755CA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8738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8738BE" w:rsidRDefault="000755CA" w:rsidP="00280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Филиал  в г.Глазове ОАО «Газпром газораспределение Ижевск»</w:t>
            </w:r>
          </w:p>
          <w:p w:rsidR="000755CA" w:rsidRDefault="000755CA" w:rsidP="00280D0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(аварийно-</w:t>
            </w: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техническая команда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 газовым сетям</w:t>
            </w: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0755CA" w:rsidRPr="00034A2D" w:rsidRDefault="000755CA" w:rsidP="00280D0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4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36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13/100</w:t>
            </w:r>
          </w:p>
        </w:tc>
        <w:tc>
          <w:tcPr>
            <w:tcW w:w="5457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8738BE" w:rsidRDefault="000755CA" w:rsidP="00280D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8738BE" w:rsidRDefault="000755CA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8738B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8738BE" w:rsidRDefault="000755CA" w:rsidP="008738B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>редприятия ЖКХ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«Глазовский район» 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(команда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водопроводным сетям, тепловым</w:t>
            </w:r>
            <w:r w:rsidRPr="008738B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ям)</w:t>
            </w:r>
          </w:p>
          <w:p w:rsidR="000755CA" w:rsidRPr="008738BE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(по согласованию)</w:t>
            </w:r>
          </w:p>
        </w:tc>
        <w:tc>
          <w:tcPr>
            <w:tcW w:w="994" w:type="dxa"/>
          </w:tcPr>
          <w:p w:rsidR="000755CA" w:rsidRPr="008738BE" w:rsidRDefault="000755CA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8738BE" w:rsidRDefault="000755CA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8738BE" w:rsidRDefault="000755CA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36" w:type="dxa"/>
          </w:tcPr>
          <w:p w:rsidR="000755CA" w:rsidRPr="008738BE" w:rsidRDefault="000755CA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23/100</w:t>
            </w:r>
          </w:p>
        </w:tc>
        <w:tc>
          <w:tcPr>
            <w:tcW w:w="5457" w:type="dxa"/>
          </w:tcPr>
          <w:p w:rsidR="000755CA" w:rsidRPr="008738BE" w:rsidRDefault="000755CA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8738BE" w:rsidRDefault="000755CA" w:rsidP="00873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8BE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ММО МВД России "Глазовский"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(группа охраны общественного порядка)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16/100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7" w:type="dxa"/>
          </w:tcPr>
          <w:p w:rsidR="000755CA" w:rsidRPr="00CD26F8" w:rsidRDefault="000755CA" w:rsidP="00034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</w:tcPr>
          <w:p w:rsidR="000755CA" w:rsidRPr="00566263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ООО "Октябрьский"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(команда защиты растений, животных)</w:t>
            </w: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>ельскохозяйственны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 предприятия</w:t>
            </w:r>
            <w:r w:rsidRPr="00492D5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 «Глазовский район»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 "Форсаж"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(команда для перевозки грузов,  населения)</w:t>
            </w: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МЦТЭТ г.Глазова  филиала в УР ОАО «Ростелеком» (группа связи)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15/100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Глазовское РАЙПО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(подвижные пункты питания, продовольственного (вещевого) снабжения)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СПК "Парзинский"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(звено подвоза воды)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СПК "Парзинский"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(звено по обслуживанию защитных сооружений)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ЧП "Богданов" с. Дзякино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(пункт санитарной обработки)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«Ч»+6.00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7" w:type="dxa"/>
          </w:tcPr>
          <w:p w:rsidR="000755CA" w:rsidRPr="00CD26F8" w:rsidRDefault="000755CA" w:rsidP="00034A2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457" w:type="dxa"/>
          </w:tcPr>
          <w:p w:rsidR="000755CA" w:rsidRPr="00566263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Филиал ФГУЗ ЦГСЭН в УР в г,Глазове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(группа эпидемического контроля)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3/100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БУЗ УР "Глазовская районная станция по борьбе с болезнями животных"</w:t>
            </w:r>
          </w:p>
          <w:p w:rsidR="000755CA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(группа ветеринарного контроля)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4/100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563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CD26F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7" w:type="dxa"/>
          </w:tcPr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ООО «Октябрьский»</w:t>
            </w:r>
          </w:p>
          <w:p w:rsidR="000755CA" w:rsidRPr="00CD26F8" w:rsidRDefault="000755CA" w:rsidP="00CD26F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color w:val="000000"/>
                <w:sz w:val="24"/>
                <w:szCs w:val="24"/>
              </w:rPr>
              <w:t>(группа фитопатологического контроля)</w:t>
            </w:r>
          </w:p>
        </w:tc>
        <w:tc>
          <w:tcPr>
            <w:tcW w:w="994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62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1/100</w:t>
            </w:r>
          </w:p>
        </w:tc>
        <w:tc>
          <w:tcPr>
            <w:tcW w:w="839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4/100</w:t>
            </w:r>
          </w:p>
        </w:tc>
        <w:tc>
          <w:tcPr>
            <w:tcW w:w="5457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263">
              <w:rPr>
                <w:rFonts w:ascii="Times New Roman" w:hAnsi="Times New Roman"/>
                <w:bCs/>
                <w:sz w:val="24"/>
                <w:szCs w:val="24"/>
              </w:rPr>
              <w:t>В соответствии с приказом МЧС России от 18.12.2014 №701 «Об утверждении Типового порядка создания НФГО»</w:t>
            </w: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26F8">
              <w:rPr>
                <w:rFonts w:ascii="Times New Roman" w:hAnsi="Times New Roman"/>
                <w:sz w:val="24"/>
                <w:szCs w:val="24"/>
              </w:rPr>
              <w:t>«Ч»+3.00</w:t>
            </w:r>
          </w:p>
        </w:tc>
      </w:tr>
      <w:tr w:rsidR="000755CA" w:rsidRPr="002256F1" w:rsidTr="00034A2D">
        <w:tc>
          <w:tcPr>
            <w:tcW w:w="3400" w:type="dxa"/>
            <w:gridSpan w:val="2"/>
          </w:tcPr>
          <w:p w:rsidR="000755CA" w:rsidRPr="00D21FC3" w:rsidRDefault="000755CA" w:rsidP="00CD26F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Итого за муниципальное образование</w:t>
            </w:r>
          </w:p>
        </w:tc>
        <w:tc>
          <w:tcPr>
            <w:tcW w:w="994" w:type="dxa"/>
          </w:tcPr>
          <w:p w:rsidR="000755CA" w:rsidRPr="00D21FC3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662" w:type="dxa"/>
          </w:tcPr>
          <w:p w:rsidR="000755CA" w:rsidRPr="00D21FC3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sz w:val="24"/>
                <w:szCs w:val="24"/>
              </w:rPr>
              <w:t>11/ 26,2%</w:t>
            </w:r>
          </w:p>
        </w:tc>
        <w:tc>
          <w:tcPr>
            <w:tcW w:w="839" w:type="dxa"/>
          </w:tcPr>
          <w:p w:rsidR="000755CA" w:rsidRPr="00D21FC3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sz w:val="24"/>
                <w:szCs w:val="24"/>
              </w:rPr>
              <w:t>401</w:t>
            </w:r>
          </w:p>
        </w:tc>
        <w:tc>
          <w:tcPr>
            <w:tcW w:w="1536" w:type="dxa"/>
          </w:tcPr>
          <w:p w:rsidR="000755CA" w:rsidRPr="00D21FC3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21FC3">
              <w:rPr>
                <w:rFonts w:ascii="Times New Roman" w:hAnsi="Times New Roman"/>
                <w:b/>
                <w:sz w:val="24"/>
                <w:szCs w:val="24"/>
              </w:rPr>
              <w:t>141/ 35,2%</w:t>
            </w:r>
          </w:p>
        </w:tc>
        <w:tc>
          <w:tcPr>
            <w:tcW w:w="5457" w:type="dxa"/>
          </w:tcPr>
          <w:p w:rsidR="000755CA" w:rsidRPr="00D21FC3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21" w:type="dxa"/>
          </w:tcPr>
          <w:p w:rsidR="000755CA" w:rsidRPr="00CD26F8" w:rsidRDefault="000755CA" w:rsidP="00CD26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755CA" w:rsidRPr="0046630F" w:rsidRDefault="000755CA" w:rsidP="000E7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755CA" w:rsidRPr="0046630F" w:rsidRDefault="000755CA" w:rsidP="000E77E0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sectPr w:rsidR="000755CA" w:rsidRPr="0046630F" w:rsidSect="00566263">
      <w:pgSz w:w="16838" w:h="11906" w:orient="landscape"/>
      <w:pgMar w:top="680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709" w:rsidRDefault="00587709" w:rsidP="003F121C">
      <w:pPr>
        <w:spacing w:after="0" w:line="240" w:lineRule="auto"/>
      </w:pPr>
      <w:r>
        <w:separator/>
      </w:r>
    </w:p>
  </w:endnote>
  <w:endnote w:type="continuationSeparator" w:id="0">
    <w:p w:rsidR="00587709" w:rsidRDefault="00587709" w:rsidP="003F1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709" w:rsidRDefault="00587709" w:rsidP="003F121C">
      <w:pPr>
        <w:spacing w:after="0" w:line="240" w:lineRule="auto"/>
      </w:pPr>
      <w:r>
        <w:separator/>
      </w:r>
    </w:p>
  </w:footnote>
  <w:footnote w:type="continuationSeparator" w:id="0">
    <w:p w:rsidR="00587709" w:rsidRDefault="00587709" w:rsidP="003F1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20DD2"/>
    <w:multiLevelType w:val="hybridMultilevel"/>
    <w:tmpl w:val="A91035E0"/>
    <w:lvl w:ilvl="0" w:tplc="FE2EE14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CB21D90"/>
    <w:multiLevelType w:val="singleLevel"/>
    <w:tmpl w:val="89503E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7755"/>
    <w:rsid w:val="00027B5F"/>
    <w:rsid w:val="00032CBD"/>
    <w:rsid w:val="00034A2D"/>
    <w:rsid w:val="000358B6"/>
    <w:rsid w:val="00041657"/>
    <w:rsid w:val="00046470"/>
    <w:rsid w:val="00047158"/>
    <w:rsid w:val="0005311F"/>
    <w:rsid w:val="0006571F"/>
    <w:rsid w:val="000755CA"/>
    <w:rsid w:val="00086053"/>
    <w:rsid w:val="00090E62"/>
    <w:rsid w:val="000921A7"/>
    <w:rsid w:val="000A210A"/>
    <w:rsid w:val="000A2782"/>
    <w:rsid w:val="000A59B3"/>
    <w:rsid w:val="000B67B4"/>
    <w:rsid w:val="000B7D09"/>
    <w:rsid w:val="000C0B17"/>
    <w:rsid w:val="000C3A9C"/>
    <w:rsid w:val="000C6539"/>
    <w:rsid w:val="000C7FE6"/>
    <w:rsid w:val="000D134F"/>
    <w:rsid w:val="000E77E0"/>
    <w:rsid w:val="00104A67"/>
    <w:rsid w:val="00122A50"/>
    <w:rsid w:val="001242D0"/>
    <w:rsid w:val="001264CE"/>
    <w:rsid w:val="00144597"/>
    <w:rsid w:val="0015254B"/>
    <w:rsid w:val="00157089"/>
    <w:rsid w:val="001652D7"/>
    <w:rsid w:val="00175AF8"/>
    <w:rsid w:val="00177756"/>
    <w:rsid w:val="00192B10"/>
    <w:rsid w:val="001A4A18"/>
    <w:rsid w:val="001A7004"/>
    <w:rsid w:val="001B4F9E"/>
    <w:rsid w:val="001C2517"/>
    <w:rsid w:val="001D4720"/>
    <w:rsid w:val="001D792E"/>
    <w:rsid w:val="001E513E"/>
    <w:rsid w:val="001F3169"/>
    <w:rsid w:val="001F365C"/>
    <w:rsid w:val="001F5987"/>
    <w:rsid w:val="002057BA"/>
    <w:rsid w:val="00224D95"/>
    <w:rsid w:val="002256F1"/>
    <w:rsid w:val="00226EB7"/>
    <w:rsid w:val="00234D3F"/>
    <w:rsid w:val="002533B1"/>
    <w:rsid w:val="002648AC"/>
    <w:rsid w:val="00280D0D"/>
    <w:rsid w:val="0028770D"/>
    <w:rsid w:val="002A02EB"/>
    <w:rsid w:val="002A6521"/>
    <w:rsid w:val="002B2764"/>
    <w:rsid w:val="002B64E5"/>
    <w:rsid w:val="002B7DC1"/>
    <w:rsid w:val="002C19FE"/>
    <w:rsid w:val="002C1D40"/>
    <w:rsid w:val="002D6845"/>
    <w:rsid w:val="002F0C92"/>
    <w:rsid w:val="00300083"/>
    <w:rsid w:val="003034B3"/>
    <w:rsid w:val="003079F8"/>
    <w:rsid w:val="003204E1"/>
    <w:rsid w:val="00320763"/>
    <w:rsid w:val="003242E2"/>
    <w:rsid w:val="00331A10"/>
    <w:rsid w:val="00332C25"/>
    <w:rsid w:val="00334EC4"/>
    <w:rsid w:val="00355E0E"/>
    <w:rsid w:val="0037328C"/>
    <w:rsid w:val="00374DAF"/>
    <w:rsid w:val="00381216"/>
    <w:rsid w:val="00382C74"/>
    <w:rsid w:val="003857D7"/>
    <w:rsid w:val="003A3CAF"/>
    <w:rsid w:val="003A4EDF"/>
    <w:rsid w:val="003B4CF1"/>
    <w:rsid w:val="003B50E8"/>
    <w:rsid w:val="003C616C"/>
    <w:rsid w:val="003E2100"/>
    <w:rsid w:val="003E6834"/>
    <w:rsid w:val="003F121C"/>
    <w:rsid w:val="0040177A"/>
    <w:rsid w:val="004120F0"/>
    <w:rsid w:val="00413753"/>
    <w:rsid w:val="00426D34"/>
    <w:rsid w:val="0043076E"/>
    <w:rsid w:val="0044004A"/>
    <w:rsid w:val="004428A1"/>
    <w:rsid w:val="0046630F"/>
    <w:rsid w:val="00466842"/>
    <w:rsid w:val="00466915"/>
    <w:rsid w:val="00466D92"/>
    <w:rsid w:val="00473058"/>
    <w:rsid w:val="00492D54"/>
    <w:rsid w:val="0049363A"/>
    <w:rsid w:val="004B3A11"/>
    <w:rsid w:val="004B57D3"/>
    <w:rsid w:val="004E08AA"/>
    <w:rsid w:val="004E3762"/>
    <w:rsid w:val="00533A1E"/>
    <w:rsid w:val="0055136C"/>
    <w:rsid w:val="0055169C"/>
    <w:rsid w:val="005529DA"/>
    <w:rsid w:val="00554815"/>
    <w:rsid w:val="005601B0"/>
    <w:rsid w:val="00565033"/>
    <w:rsid w:val="00565E1C"/>
    <w:rsid w:val="00566263"/>
    <w:rsid w:val="00577400"/>
    <w:rsid w:val="00584867"/>
    <w:rsid w:val="00587709"/>
    <w:rsid w:val="005A6C2A"/>
    <w:rsid w:val="005B0F39"/>
    <w:rsid w:val="005C2D91"/>
    <w:rsid w:val="005C7EEC"/>
    <w:rsid w:val="005D2D8D"/>
    <w:rsid w:val="005D4981"/>
    <w:rsid w:val="005E40F2"/>
    <w:rsid w:val="005E6030"/>
    <w:rsid w:val="005F5ED8"/>
    <w:rsid w:val="005F7B17"/>
    <w:rsid w:val="006062EF"/>
    <w:rsid w:val="00623C41"/>
    <w:rsid w:val="00627BF6"/>
    <w:rsid w:val="00632581"/>
    <w:rsid w:val="00635B6C"/>
    <w:rsid w:val="00635BF9"/>
    <w:rsid w:val="00636904"/>
    <w:rsid w:val="00651676"/>
    <w:rsid w:val="006517FD"/>
    <w:rsid w:val="0066131F"/>
    <w:rsid w:val="006664E9"/>
    <w:rsid w:val="0067057B"/>
    <w:rsid w:val="00673144"/>
    <w:rsid w:val="00676375"/>
    <w:rsid w:val="00683E43"/>
    <w:rsid w:val="00686E21"/>
    <w:rsid w:val="006A2C1D"/>
    <w:rsid w:val="006A4C0B"/>
    <w:rsid w:val="006A5084"/>
    <w:rsid w:val="006B544B"/>
    <w:rsid w:val="006C0400"/>
    <w:rsid w:val="006C4AD4"/>
    <w:rsid w:val="006C7F10"/>
    <w:rsid w:val="006D21E5"/>
    <w:rsid w:val="006D6C09"/>
    <w:rsid w:val="006E56C3"/>
    <w:rsid w:val="006F1F24"/>
    <w:rsid w:val="006F207A"/>
    <w:rsid w:val="00710BF7"/>
    <w:rsid w:val="0073577D"/>
    <w:rsid w:val="007506B6"/>
    <w:rsid w:val="0076027F"/>
    <w:rsid w:val="00771B2D"/>
    <w:rsid w:val="0078091D"/>
    <w:rsid w:val="00784B4A"/>
    <w:rsid w:val="0078680C"/>
    <w:rsid w:val="0079194F"/>
    <w:rsid w:val="007B3FFD"/>
    <w:rsid w:val="007B693D"/>
    <w:rsid w:val="007C4472"/>
    <w:rsid w:val="007C6D9B"/>
    <w:rsid w:val="007D0FC0"/>
    <w:rsid w:val="007D642A"/>
    <w:rsid w:val="007E1E8F"/>
    <w:rsid w:val="007F1FBC"/>
    <w:rsid w:val="007F4C05"/>
    <w:rsid w:val="00804972"/>
    <w:rsid w:val="008056E1"/>
    <w:rsid w:val="00806451"/>
    <w:rsid w:val="00810C5E"/>
    <w:rsid w:val="008167DF"/>
    <w:rsid w:val="0081735D"/>
    <w:rsid w:val="00822E3D"/>
    <w:rsid w:val="008362C0"/>
    <w:rsid w:val="00866517"/>
    <w:rsid w:val="008738BE"/>
    <w:rsid w:val="00881DF6"/>
    <w:rsid w:val="00893B3F"/>
    <w:rsid w:val="00895784"/>
    <w:rsid w:val="008A53C2"/>
    <w:rsid w:val="008A79DF"/>
    <w:rsid w:val="008B14D8"/>
    <w:rsid w:val="008D3208"/>
    <w:rsid w:val="008D66E4"/>
    <w:rsid w:val="008E2B37"/>
    <w:rsid w:val="008E7E1C"/>
    <w:rsid w:val="009057F1"/>
    <w:rsid w:val="009349A7"/>
    <w:rsid w:val="00952816"/>
    <w:rsid w:val="00966406"/>
    <w:rsid w:val="0096692E"/>
    <w:rsid w:val="00971C56"/>
    <w:rsid w:val="009724F8"/>
    <w:rsid w:val="009956B8"/>
    <w:rsid w:val="00995D15"/>
    <w:rsid w:val="009978E9"/>
    <w:rsid w:val="009B4938"/>
    <w:rsid w:val="009C0A63"/>
    <w:rsid w:val="009C1BC5"/>
    <w:rsid w:val="009C6D0E"/>
    <w:rsid w:val="009D50BE"/>
    <w:rsid w:val="009F5BD8"/>
    <w:rsid w:val="00A03E06"/>
    <w:rsid w:val="00A07A0C"/>
    <w:rsid w:val="00A162E1"/>
    <w:rsid w:val="00A329D3"/>
    <w:rsid w:val="00A36CFF"/>
    <w:rsid w:val="00A53011"/>
    <w:rsid w:val="00A557C3"/>
    <w:rsid w:val="00A74C2B"/>
    <w:rsid w:val="00A805C3"/>
    <w:rsid w:val="00A86504"/>
    <w:rsid w:val="00A97AB1"/>
    <w:rsid w:val="00AA40A9"/>
    <w:rsid w:val="00AB343B"/>
    <w:rsid w:val="00AC16D6"/>
    <w:rsid w:val="00AD11F1"/>
    <w:rsid w:val="00AD1A86"/>
    <w:rsid w:val="00AD307D"/>
    <w:rsid w:val="00AD3698"/>
    <w:rsid w:val="00AD4F0A"/>
    <w:rsid w:val="00AE00CB"/>
    <w:rsid w:val="00B10888"/>
    <w:rsid w:val="00B14706"/>
    <w:rsid w:val="00B14D6D"/>
    <w:rsid w:val="00B17FE6"/>
    <w:rsid w:val="00B2055B"/>
    <w:rsid w:val="00B2412B"/>
    <w:rsid w:val="00B24C03"/>
    <w:rsid w:val="00B24DC6"/>
    <w:rsid w:val="00B30331"/>
    <w:rsid w:val="00B33236"/>
    <w:rsid w:val="00B54E57"/>
    <w:rsid w:val="00B560E4"/>
    <w:rsid w:val="00B609D1"/>
    <w:rsid w:val="00B6628C"/>
    <w:rsid w:val="00B7482C"/>
    <w:rsid w:val="00B756E5"/>
    <w:rsid w:val="00B82F27"/>
    <w:rsid w:val="00B877A1"/>
    <w:rsid w:val="00BA26A1"/>
    <w:rsid w:val="00BB1CF6"/>
    <w:rsid w:val="00BC06A7"/>
    <w:rsid w:val="00BD3C80"/>
    <w:rsid w:val="00BD3D39"/>
    <w:rsid w:val="00BE1CEC"/>
    <w:rsid w:val="00BE400E"/>
    <w:rsid w:val="00BE4E16"/>
    <w:rsid w:val="00BF7D9A"/>
    <w:rsid w:val="00C0024C"/>
    <w:rsid w:val="00C009C8"/>
    <w:rsid w:val="00C03179"/>
    <w:rsid w:val="00C14C93"/>
    <w:rsid w:val="00C42887"/>
    <w:rsid w:val="00C42A12"/>
    <w:rsid w:val="00C6023D"/>
    <w:rsid w:val="00C75571"/>
    <w:rsid w:val="00C767DE"/>
    <w:rsid w:val="00C802ED"/>
    <w:rsid w:val="00C9298B"/>
    <w:rsid w:val="00C94D39"/>
    <w:rsid w:val="00CC2F98"/>
    <w:rsid w:val="00CD26F8"/>
    <w:rsid w:val="00CD29CC"/>
    <w:rsid w:val="00CD414D"/>
    <w:rsid w:val="00CE4985"/>
    <w:rsid w:val="00D12534"/>
    <w:rsid w:val="00D21FC3"/>
    <w:rsid w:val="00D37171"/>
    <w:rsid w:val="00D37D58"/>
    <w:rsid w:val="00D43343"/>
    <w:rsid w:val="00D51978"/>
    <w:rsid w:val="00D64219"/>
    <w:rsid w:val="00D75937"/>
    <w:rsid w:val="00D77A58"/>
    <w:rsid w:val="00D840B0"/>
    <w:rsid w:val="00D90D53"/>
    <w:rsid w:val="00D91F5A"/>
    <w:rsid w:val="00DA3071"/>
    <w:rsid w:val="00DC723B"/>
    <w:rsid w:val="00DE4F7D"/>
    <w:rsid w:val="00E06FAD"/>
    <w:rsid w:val="00E072A1"/>
    <w:rsid w:val="00E07BF3"/>
    <w:rsid w:val="00E14045"/>
    <w:rsid w:val="00E30435"/>
    <w:rsid w:val="00E413C0"/>
    <w:rsid w:val="00E522E6"/>
    <w:rsid w:val="00E751F7"/>
    <w:rsid w:val="00E75AEE"/>
    <w:rsid w:val="00E75FF5"/>
    <w:rsid w:val="00E80782"/>
    <w:rsid w:val="00E83056"/>
    <w:rsid w:val="00E8341E"/>
    <w:rsid w:val="00E92070"/>
    <w:rsid w:val="00E92DBD"/>
    <w:rsid w:val="00EA3A4C"/>
    <w:rsid w:val="00EC2436"/>
    <w:rsid w:val="00EC665F"/>
    <w:rsid w:val="00EE6544"/>
    <w:rsid w:val="00F01F52"/>
    <w:rsid w:val="00F239D3"/>
    <w:rsid w:val="00F30E81"/>
    <w:rsid w:val="00F3242F"/>
    <w:rsid w:val="00F415E4"/>
    <w:rsid w:val="00F43D09"/>
    <w:rsid w:val="00F67755"/>
    <w:rsid w:val="00F71876"/>
    <w:rsid w:val="00F76F09"/>
    <w:rsid w:val="00F83C55"/>
    <w:rsid w:val="00FA5F41"/>
    <w:rsid w:val="00FA6917"/>
    <w:rsid w:val="00FB1ABC"/>
    <w:rsid w:val="00FC04DA"/>
    <w:rsid w:val="00FD3703"/>
    <w:rsid w:val="00FD4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D3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C2F98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27BF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locked/>
    <w:rsid w:val="00E1404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C2F98"/>
    <w:rPr>
      <w:rFonts w:ascii="Times New Roman" w:hAnsi="Times New Roman"/>
      <w:b/>
      <w:sz w:val="20"/>
    </w:rPr>
  </w:style>
  <w:style w:type="character" w:customStyle="1" w:styleId="20">
    <w:name w:val="Заголовок 2 Знак"/>
    <w:basedOn w:val="a0"/>
    <w:link w:val="2"/>
    <w:uiPriority w:val="99"/>
    <w:locked/>
    <w:rsid w:val="00627BF6"/>
    <w:rPr>
      <w:rFonts w:ascii="Cambria" w:hAnsi="Cambria"/>
      <w:b/>
      <w:i/>
      <w:sz w:val="28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14045"/>
    <w:rPr>
      <w:rFonts w:ascii="Calibri" w:hAnsi="Calibri"/>
      <w:i/>
      <w:sz w:val="24"/>
    </w:rPr>
  </w:style>
  <w:style w:type="table" w:styleId="a3">
    <w:name w:val="Table Grid"/>
    <w:basedOn w:val="a1"/>
    <w:uiPriority w:val="99"/>
    <w:rsid w:val="00CC2F98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C2F9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CC2F9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hadow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CC2F98"/>
    <w:rPr>
      <w:rFonts w:ascii="Times New Roman" w:hAnsi="Times New Roman"/>
      <w:shadow/>
      <w:sz w:val="20"/>
    </w:rPr>
  </w:style>
  <w:style w:type="character" w:styleId="a6">
    <w:name w:val="page number"/>
    <w:basedOn w:val="a0"/>
    <w:uiPriority w:val="99"/>
    <w:rsid w:val="00CC2F98"/>
    <w:rPr>
      <w:rFonts w:cs="Times New Roman"/>
    </w:rPr>
  </w:style>
  <w:style w:type="paragraph" w:styleId="a7">
    <w:name w:val="Body Text Indent"/>
    <w:basedOn w:val="a"/>
    <w:link w:val="a8"/>
    <w:uiPriority w:val="99"/>
    <w:semiHidden/>
    <w:rsid w:val="000E77E0"/>
    <w:pPr>
      <w:spacing w:after="0" w:line="240" w:lineRule="auto"/>
      <w:ind w:left="-360"/>
    </w:pPr>
    <w:rPr>
      <w:rFonts w:ascii="Times New Roman" w:hAnsi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0E77E0"/>
    <w:rPr>
      <w:rFonts w:ascii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rsid w:val="000E77E0"/>
    <w:pPr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0E77E0"/>
    <w:rPr>
      <w:rFonts w:ascii="Times New Roman" w:hAnsi="Times New Roman"/>
      <w:b/>
      <w:sz w:val="24"/>
    </w:rPr>
  </w:style>
  <w:style w:type="paragraph" w:customStyle="1" w:styleId="ConsPlusTitle">
    <w:name w:val="ConsPlusTitle"/>
    <w:uiPriority w:val="99"/>
    <w:rsid w:val="00C7557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Normal">
    <w:name w:val="ConsNormal"/>
    <w:uiPriority w:val="99"/>
    <w:rsid w:val="008056E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796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2381</TotalTime>
  <Pages>10</Pages>
  <Words>2371</Words>
  <Characters>13515</Characters>
  <Application>Microsoft Office Word</Application>
  <DocSecurity>0</DocSecurity>
  <Lines>112</Lines>
  <Paragraphs>31</Paragraphs>
  <ScaleCrop>false</ScaleCrop>
  <Company/>
  <LinksUpToDate>false</LinksUpToDate>
  <CharactersWithSpaces>15855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83</cp:revision>
  <cp:lastPrinted>2015-10-14T09:53:00Z</cp:lastPrinted>
  <dcterms:created xsi:type="dcterms:W3CDTF">2011-12-14T09:38:00Z</dcterms:created>
  <dcterms:modified xsi:type="dcterms:W3CDTF">2016-08-31T05:10:00Z</dcterms:modified>
</cp:coreProperties>
</file>