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D26" w:rsidRPr="005C4D26" w:rsidRDefault="005C4D26" w:rsidP="005C4D26">
      <w:pPr>
        <w:spacing w:after="0" w:line="240" w:lineRule="auto"/>
        <w:ind w:left="-540" w:firstLine="540"/>
        <w:jc w:val="center"/>
        <w:rPr>
          <w:rFonts w:ascii="Times New Roman" w:eastAsia="Times New Roman" w:hAnsi="Times New Roman" w:cs="Times New Roman"/>
          <w:b/>
          <w:bCs/>
          <w:sz w:val="24"/>
          <w:szCs w:val="24"/>
          <w:lang w:eastAsia="ru-RU"/>
        </w:rPr>
      </w:pPr>
      <w:r w:rsidRPr="005C4D26">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0C323FE4" wp14:editId="7EC9BB88">
            <wp:simplePos x="0" y="0"/>
            <wp:positionH relativeFrom="column">
              <wp:posOffset>2628900</wp:posOffset>
            </wp:positionH>
            <wp:positionV relativeFrom="paragraph">
              <wp:posOffset>-114300</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Глазовского райо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5C4D26" w:rsidRPr="005C4D26" w:rsidRDefault="005C4D26" w:rsidP="005C4D26">
      <w:pPr>
        <w:spacing w:after="0" w:line="240" w:lineRule="auto"/>
        <w:jc w:val="center"/>
        <w:rPr>
          <w:rFonts w:ascii="Times New Roman" w:eastAsia="Times New Roman" w:hAnsi="Times New Roman" w:cs="Times New Roman"/>
          <w:b/>
          <w:bCs/>
          <w:lang w:eastAsia="ru-RU"/>
        </w:rPr>
      </w:pPr>
      <w:r w:rsidRPr="005C4D26">
        <w:rPr>
          <w:rFonts w:ascii="Times New Roman" w:eastAsia="Times New Roman" w:hAnsi="Times New Roman" w:cs="Times New Roman"/>
          <w:b/>
          <w:bCs/>
          <w:lang w:eastAsia="ru-RU"/>
        </w:rPr>
        <w:t>АДМИНИСТРАЦИЯ МУНИЦИПАЛЬНОГО ОБРАЗОВАНИЯ «ГЛАЗОВСКИЙ РАЙОН»</w:t>
      </w:r>
    </w:p>
    <w:p w:rsidR="005C4D26" w:rsidRPr="005C4D26" w:rsidRDefault="005C4D26" w:rsidP="005C4D26">
      <w:pPr>
        <w:spacing w:after="0" w:line="240" w:lineRule="auto"/>
        <w:jc w:val="center"/>
        <w:rPr>
          <w:rFonts w:ascii="Times New Roman" w:eastAsia="Times New Roman" w:hAnsi="Times New Roman" w:cs="Times New Roman"/>
          <w:b/>
          <w:bCs/>
          <w:lang w:eastAsia="ru-RU"/>
        </w:rPr>
      </w:pPr>
      <w:r w:rsidRPr="005C4D26">
        <w:rPr>
          <w:rFonts w:ascii="Times New Roman" w:eastAsia="Times New Roman" w:hAnsi="Times New Roman" w:cs="Times New Roman"/>
          <w:b/>
          <w:bCs/>
          <w:lang w:eastAsia="ru-RU"/>
        </w:rPr>
        <w:t>«ГЛАЗ ЁРОС» МУНИЦИПАЛ КЫЛДЫТЭТЛЭН АДМИНИСТРАЦИЕЗ</w:t>
      </w:r>
    </w:p>
    <w:p w:rsidR="005C4D26" w:rsidRPr="005C4D26" w:rsidRDefault="005C4D26" w:rsidP="005C4D26">
      <w:pPr>
        <w:spacing w:after="0" w:line="240" w:lineRule="auto"/>
        <w:jc w:val="center"/>
        <w:rPr>
          <w:rFonts w:ascii="Times New Roman" w:eastAsia="Times New Roman" w:hAnsi="Times New Roman" w:cs="Times New Roman"/>
          <w:b/>
          <w:bCs/>
          <w:lang w:eastAsia="ru-RU"/>
        </w:rPr>
      </w:pPr>
    </w:p>
    <w:p w:rsidR="005C4D26" w:rsidRPr="005C4D26" w:rsidRDefault="005C4D26" w:rsidP="005C4D26">
      <w:pPr>
        <w:spacing w:after="0" w:line="240" w:lineRule="auto"/>
        <w:jc w:val="center"/>
        <w:rPr>
          <w:rFonts w:ascii="Times New Roman" w:eastAsia="Times New Roman" w:hAnsi="Times New Roman" w:cs="Times New Roman"/>
          <w:b/>
          <w:bCs/>
          <w:lang w:eastAsia="ru-RU"/>
        </w:rPr>
      </w:pPr>
      <w:r w:rsidRPr="005C4D26">
        <w:rPr>
          <w:rFonts w:ascii="Times New Roman" w:eastAsia="Times New Roman" w:hAnsi="Times New Roman" w:cs="Times New Roman"/>
          <w:b/>
          <w:bCs/>
          <w:lang w:eastAsia="ru-RU"/>
        </w:rPr>
        <w:t>(АДМИНИСТРАЦИЯ ГЛАЗОВСКОГО РАЙОНА)</w:t>
      </w:r>
    </w:p>
    <w:p w:rsidR="005C4D26" w:rsidRPr="005C4D26" w:rsidRDefault="005C4D26" w:rsidP="005C4D26">
      <w:pPr>
        <w:spacing w:after="0" w:line="240" w:lineRule="auto"/>
        <w:jc w:val="center"/>
        <w:rPr>
          <w:rFonts w:ascii="Times New Roman" w:eastAsia="Times New Roman" w:hAnsi="Times New Roman" w:cs="Times New Roman"/>
          <w:b/>
          <w:bCs/>
          <w:lang w:eastAsia="ru-RU"/>
        </w:rPr>
      </w:pPr>
      <w:r w:rsidRPr="005C4D26">
        <w:rPr>
          <w:rFonts w:ascii="Times New Roman" w:eastAsia="Times New Roman" w:hAnsi="Times New Roman" w:cs="Times New Roman"/>
          <w:b/>
          <w:bCs/>
          <w:lang w:eastAsia="ru-RU"/>
        </w:rPr>
        <w:t xml:space="preserve">       (ГЛАЗ ЁРОСЛЭН АДМИНИСТРАЦИЕЗ)</w:t>
      </w:r>
    </w:p>
    <w:p w:rsidR="005C4D26" w:rsidRPr="005C4D26" w:rsidRDefault="005C4D26" w:rsidP="005C4D26">
      <w:pPr>
        <w:spacing w:after="0" w:line="240" w:lineRule="auto"/>
        <w:rPr>
          <w:rFonts w:ascii="Times New Roman" w:eastAsia="Times New Roman" w:hAnsi="Times New Roman" w:cs="Times New Roman"/>
          <w:sz w:val="24"/>
          <w:szCs w:val="24"/>
          <w:lang w:eastAsia="ru-RU"/>
        </w:rPr>
      </w:pPr>
    </w:p>
    <w:p w:rsidR="005C4D26" w:rsidRPr="005C4D26" w:rsidRDefault="005C4D26" w:rsidP="005C4D26">
      <w:pPr>
        <w:keepNext/>
        <w:spacing w:after="0" w:line="240" w:lineRule="auto"/>
        <w:jc w:val="center"/>
        <w:outlineLvl w:val="0"/>
        <w:rPr>
          <w:rFonts w:ascii="Times New Roman" w:eastAsia="Times New Roman" w:hAnsi="Times New Roman" w:cs="Times New Roman"/>
          <w:b/>
          <w:sz w:val="32"/>
          <w:szCs w:val="32"/>
          <w:lang w:eastAsia="ru-RU"/>
        </w:rPr>
      </w:pPr>
      <w:r w:rsidRPr="005C4D26">
        <w:rPr>
          <w:rFonts w:ascii="Times New Roman" w:eastAsia="Times New Roman" w:hAnsi="Times New Roman" w:cs="Times New Roman"/>
          <w:b/>
          <w:sz w:val="32"/>
          <w:szCs w:val="32"/>
          <w:lang w:eastAsia="ru-RU"/>
        </w:rPr>
        <w:t>ПОСТАНОВЛЕНИЕ</w:t>
      </w:r>
    </w:p>
    <w:p w:rsidR="005C4D26" w:rsidRPr="005C4D26" w:rsidRDefault="005C4D26" w:rsidP="005C4D26">
      <w:pPr>
        <w:spacing w:after="0" w:line="240" w:lineRule="auto"/>
        <w:rPr>
          <w:rFonts w:ascii="Times New Roman" w:eastAsia="Times New Roman" w:hAnsi="Times New Roman" w:cs="Times New Roman"/>
          <w:sz w:val="24"/>
          <w:szCs w:val="24"/>
          <w:lang w:eastAsia="ru-RU"/>
        </w:rPr>
      </w:pPr>
    </w:p>
    <w:tbl>
      <w:tblPr>
        <w:tblW w:w="9570" w:type="dxa"/>
        <w:tblLayout w:type="fixed"/>
        <w:tblLook w:val="00A0" w:firstRow="1" w:lastRow="0" w:firstColumn="1" w:lastColumn="0" w:noHBand="0" w:noVBand="0"/>
      </w:tblPr>
      <w:tblGrid>
        <w:gridCol w:w="4785"/>
        <w:gridCol w:w="4785"/>
      </w:tblGrid>
      <w:tr w:rsidR="005C4D26" w:rsidRPr="005C4D26" w:rsidTr="005C4D26">
        <w:tc>
          <w:tcPr>
            <w:tcW w:w="4785" w:type="dxa"/>
          </w:tcPr>
          <w:p w:rsidR="005C4D26" w:rsidRPr="005C4D26" w:rsidRDefault="00D5317B" w:rsidP="005C4D2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 февраля 2018 года</w:t>
            </w:r>
          </w:p>
        </w:tc>
        <w:tc>
          <w:tcPr>
            <w:tcW w:w="4785" w:type="dxa"/>
          </w:tcPr>
          <w:p w:rsidR="005C4D26" w:rsidRPr="005C4D26" w:rsidRDefault="005C4D26" w:rsidP="00243605">
            <w:pPr>
              <w:spacing w:after="0" w:line="240" w:lineRule="auto"/>
              <w:rPr>
                <w:rFonts w:ascii="Times New Roman" w:eastAsia="Times New Roman" w:hAnsi="Times New Roman" w:cs="Times New Roman"/>
                <w:b/>
                <w:sz w:val="24"/>
                <w:szCs w:val="24"/>
                <w:lang w:eastAsia="ru-RU"/>
              </w:rPr>
            </w:pPr>
            <w:r w:rsidRPr="005C4D26">
              <w:rPr>
                <w:rFonts w:ascii="Times New Roman" w:eastAsia="Times New Roman" w:hAnsi="Times New Roman" w:cs="Times New Roman"/>
                <w:b/>
                <w:sz w:val="24"/>
                <w:szCs w:val="24"/>
                <w:lang w:eastAsia="ru-RU"/>
              </w:rPr>
              <w:t xml:space="preserve">                                                             № </w:t>
            </w:r>
            <w:r w:rsidR="00243605">
              <w:rPr>
                <w:rFonts w:ascii="Times New Roman" w:eastAsia="Times New Roman" w:hAnsi="Times New Roman" w:cs="Times New Roman"/>
                <w:b/>
                <w:sz w:val="24"/>
                <w:szCs w:val="24"/>
                <w:lang w:eastAsia="ru-RU"/>
              </w:rPr>
              <w:t>1.37</w:t>
            </w:r>
          </w:p>
        </w:tc>
      </w:tr>
    </w:tbl>
    <w:p w:rsidR="005C4D26" w:rsidRPr="005C4D26" w:rsidRDefault="005C4D26" w:rsidP="005C4D26">
      <w:pPr>
        <w:spacing w:after="0" w:line="240" w:lineRule="auto"/>
        <w:ind w:left="-360"/>
        <w:jc w:val="center"/>
        <w:rPr>
          <w:rFonts w:ascii="Times New Roman" w:eastAsia="Times New Roman" w:hAnsi="Times New Roman" w:cs="Times New Roman"/>
          <w:b/>
          <w:bCs/>
          <w:sz w:val="24"/>
          <w:szCs w:val="24"/>
          <w:lang w:eastAsia="ru-RU"/>
        </w:rPr>
      </w:pPr>
      <w:r w:rsidRPr="005C4D26">
        <w:rPr>
          <w:rFonts w:ascii="Times New Roman" w:eastAsia="Times New Roman" w:hAnsi="Times New Roman" w:cs="Times New Roman"/>
          <w:b/>
          <w:bCs/>
          <w:sz w:val="24"/>
          <w:szCs w:val="24"/>
          <w:lang w:eastAsia="ru-RU"/>
        </w:rPr>
        <w:t>город Глазов</w:t>
      </w:r>
    </w:p>
    <w:p w:rsidR="005C4D26" w:rsidRPr="005C4D26" w:rsidRDefault="005C4D26" w:rsidP="005C4D26">
      <w:pPr>
        <w:spacing w:after="0" w:line="240" w:lineRule="auto"/>
        <w:ind w:left="-360"/>
        <w:jc w:val="center"/>
        <w:rPr>
          <w:rFonts w:ascii="Times New Roman" w:eastAsia="Times New Roman" w:hAnsi="Times New Roman" w:cs="Times New Roman"/>
          <w:b/>
          <w:bCs/>
          <w:sz w:val="24"/>
          <w:szCs w:val="24"/>
          <w:lang w:eastAsia="ru-RU"/>
        </w:rPr>
      </w:pPr>
    </w:p>
    <w:p w:rsidR="005C4D26" w:rsidRDefault="005C4D26" w:rsidP="005C4D26">
      <w:pPr>
        <w:spacing w:after="0" w:line="240" w:lineRule="auto"/>
        <w:rPr>
          <w:rFonts w:ascii="Times New Roman" w:eastAsia="Times New Roman" w:hAnsi="Times New Roman" w:cs="Times New Roman"/>
          <w:b/>
          <w:sz w:val="24"/>
          <w:szCs w:val="24"/>
          <w:lang w:eastAsia="ru-RU"/>
        </w:rPr>
      </w:pPr>
      <w:r w:rsidRPr="005C4D26">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б</w:t>
      </w:r>
      <w:r w:rsidRPr="005C4D2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утверждении комплексного плана</w:t>
      </w:r>
    </w:p>
    <w:p w:rsidR="005C4D26" w:rsidRDefault="005C4D26" w:rsidP="005C4D2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 эффективному управлению </w:t>
      </w:r>
      <w:proofErr w:type="gramStart"/>
      <w:r w:rsidRPr="005C4D26">
        <w:rPr>
          <w:rFonts w:ascii="Times New Roman" w:eastAsia="Times New Roman" w:hAnsi="Times New Roman" w:cs="Times New Roman"/>
          <w:b/>
          <w:sz w:val="24"/>
          <w:szCs w:val="24"/>
          <w:lang w:eastAsia="ru-RU"/>
        </w:rPr>
        <w:t>муниципальными</w:t>
      </w:r>
      <w:proofErr w:type="gramEnd"/>
      <w:r w:rsidRPr="005C4D26">
        <w:rPr>
          <w:rFonts w:ascii="Times New Roman" w:eastAsia="Times New Roman" w:hAnsi="Times New Roman" w:cs="Times New Roman"/>
          <w:b/>
          <w:sz w:val="24"/>
          <w:szCs w:val="24"/>
          <w:lang w:eastAsia="ru-RU"/>
        </w:rPr>
        <w:t xml:space="preserve"> </w:t>
      </w:r>
    </w:p>
    <w:p w:rsidR="005C4D26" w:rsidRPr="004C2420" w:rsidRDefault="005C4D26" w:rsidP="005C4D26">
      <w:pPr>
        <w:spacing w:after="0" w:line="240" w:lineRule="auto"/>
        <w:rPr>
          <w:rFonts w:ascii="Times New Roman" w:eastAsia="Times New Roman" w:hAnsi="Times New Roman" w:cs="Times New Roman"/>
          <w:b/>
          <w:sz w:val="24"/>
          <w:szCs w:val="24"/>
          <w:lang w:eastAsia="ru-RU"/>
        </w:rPr>
      </w:pPr>
      <w:r w:rsidRPr="004C2420">
        <w:rPr>
          <w:rFonts w:ascii="Times New Roman" w:eastAsia="Times New Roman" w:hAnsi="Times New Roman" w:cs="Times New Roman"/>
          <w:b/>
          <w:sz w:val="24"/>
          <w:szCs w:val="24"/>
          <w:lang w:eastAsia="ru-RU"/>
        </w:rPr>
        <w:t xml:space="preserve">предприятиями и учреждениями, акционерными </w:t>
      </w:r>
    </w:p>
    <w:p w:rsidR="005C4D26" w:rsidRPr="004C2420" w:rsidRDefault="005C4D26" w:rsidP="005C4D26">
      <w:pPr>
        <w:spacing w:after="0" w:line="240" w:lineRule="auto"/>
        <w:rPr>
          <w:rFonts w:ascii="Times New Roman" w:eastAsia="Times New Roman" w:hAnsi="Times New Roman" w:cs="Times New Roman"/>
          <w:b/>
          <w:sz w:val="24"/>
          <w:szCs w:val="24"/>
          <w:lang w:eastAsia="ru-RU"/>
        </w:rPr>
      </w:pPr>
      <w:r w:rsidRPr="004C2420">
        <w:rPr>
          <w:rFonts w:ascii="Times New Roman" w:eastAsia="Times New Roman" w:hAnsi="Times New Roman" w:cs="Times New Roman"/>
          <w:b/>
          <w:sz w:val="24"/>
          <w:szCs w:val="24"/>
          <w:lang w:eastAsia="ru-RU"/>
        </w:rPr>
        <w:t xml:space="preserve">обществами с муниципальным участием, и </w:t>
      </w:r>
    </w:p>
    <w:p w:rsidR="005C4D26" w:rsidRPr="004C2420" w:rsidRDefault="005C4D26" w:rsidP="005C4D26">
      <w:pPr>
        <w:spacing w:after="0" w:line="240" w:lineRule="auto"/>
        <w:rPr>
          <w:rFonts w:ascii="Times New Roman" w:eastAsia="Times New Roman" w:hAnsi="Times New Roman" w:cs="Times New Roman"/>
          <w:b/>
          <w:sz w:val="24"/>
          <w:szCs w:val="24"/>
          <w:lang w:eastAsia="ru-RU"/>
        </w:rPr>
      </w:pPr>
      <w:r w:rsidRPr="004C2420">
        <w:rPr>
          <w:rFonts w:ascii="Times New Roman" w:eastAsia="Times New Roman" w:hAnsi="Times New Roman" w:cs="Times New Roman"/>
          <w:b/>
          <w:sz w:val="24"/>
          <w:szCs w:val="24"/>
          <w:lang w:eastAsia="ru-RU"/>
        </w:rPr>
        <w:t xml:space="preserve">муниципальными некоммерческими организациями, </w:t>
      </w:r>
    </w:p>
    <w:p w:rsidR="004C2420" w:rsidRPr="004C2420" w:rsidRDefault="005C4D26" w:rsidP="005C4D26">
      <w:pPr>
        <w:spacing w:after="0" w:line="240" w:lineRule="auto"/>
        <w:rPr>
          <w:rFonts w:ascii="Times New Roman" w:eastAsia="Times New Roman" w:hAnsi="Times New Roman" w:cs="Times New Roman"/>
          <w:b/>
          <w:sz w:val="24"/>
          <w:szCs w:val="24"/>
          <w:lang w:eastAsia="ru-RU"/>
        </w:rPr>
      </w:pPr>
      <w:proofErr w:type="gramStart"/>
      <w:r w:rsidRPr="004C2420">
        <w:rPr>
          <w:rFonts w:ascii="Times New Roman" w:eastAsia="Times New Roman" w:hAnsi="Times New Roman" w:cs="Times New Roman"/>
          <w:b/>
          <w:sz w:val="24"/>
          <w:szCs w:val="24"/>
          <w:lang w:eastAsia="ru-RU"/>
        </w:rPr>
        <w:t>осуществляющими</w:t>
      </w:r>
      <w:proofErr w:type="gramEnd"/>
      <w:r w:rsidRPr="004C2420">
        <w:rPr>
          <w:rFonts w:ascii="Times New Roman" w:eastAsia="Times New Roman" w:hAnsi="Times New Roman" w:cs="Times New Roman"/>
          <w:b/>
          <w:sz w:val="24"/>
          <w:szCs w:val="24"/>
          <w:lang w:eastAsia="ru-RU"/>
        </w:rPr>
        <w:t xml:space="preserve"> предпринимательскую деятельность</w:t>
      </w:r>
      <w:r w:rsidR="004C2420" w:rsidRPr="004C2420">
        <w:rPr>
          <w:rFonts w:ascii="Times New Roman" w:eastAsia="Times New Roman" w:hAnsi="Times New Roman" w:cs="Times New Roman"/>
          <w:b/>
          <w:sz w:val="24"/>
          <w:szCs w:val="24"/>
          <w:lang w:eastAsia="ru-RU"/>
        </w:rPr>
        <w:t xml:space="preserve">, </w:t>
      </w:r>
    </w:p>
    <w:p w:rsidR="004C2420" w:rsidRPr="004C2420" w:rsidRDefault="004C2420" w:rsidP="005C4D26">
      <w:pPr>
        <w:spacing w:after="0" w:line="240" w:lineRule="auto"/>
        <w:rPr>
          <w:rFonts w:ascii="Times New Roman" w:hAnsi="Times New Roman" w:cs="Times New Roman"/>
          <w:b/>
          <w:sz w:val="24"/>
          <w:szCs w:val="24"/>
        </w:rPr>
      </w:pPr>
      <w:r w:rsidRPr="004C2420">
        <w:rPr>
          <w:rFonts w:ascii="Times New Roman" w:hAnsi="Times New Roman" w:cs="Times New Roman"/>
          <w:b/>
          <w:sz w:val="24"/>
          <w:szCs w:val="24"/>
        </w:rPr>
        <w:t xml:space="preserve">в котором содержатся, в том числе ключевые показатели </w:t>
      </w:r>
    </w:p>
    <w:p w:rsidR="004C2420" w:rsidRPr="004C2420" w:rsidRDefault="004C2420" w:rsidP="005C4D26">
      <w:pPr>
        <w:spacing w:after="0" w:line="240" w:lineRule="auto"/>
        <w:rPr>
          <w:rFonts w:ascii="Times New Roman" w:hAnsi="Times New Roman" w:cs="Times New Roman"/>
          <w:b/>
          <w:sz w:val="24"/>
          <w:szCs w:val="24"/>
        </w:rPr>
      </w:pPr>
      <w:r w:rsidRPr="004C2420">
        <w:rPr>
          <w:rFonts w:ascii="Times New Roman" w:hAnsi="Times New Roman" w:cs="Times New Roman"/>
          <w:b/>
          <w:sz w:val="24"/>
          <w:szCs w:val="24"/>
        </w:rPr>
        <w:t xml:space="preserve">эффективности деятельности, целевые показатели доли </w:t>
      </w:r>
    </w:p>
    <w:p w:rsidR="005C4D26" w:rsidRPr="004C2420" w:rsidRDefault="004C2420" w:rsidP="005C4D26">
      <w:pPr>
        <w:spacing w:after="0" w:line="240" w:lineRule="auto"/>
        <w:rPr>
          <w:rFonts w:ascii="Times New Roman" w:eastAsia="Times New Roman" w:hAnsi="Times New Roman" w:cs="Times New Roman"/>
          <w:b/>
          <w:sz w:val="24"/>
          <w:szCs w:val="24"/>
          <w:lang w:eastAsia="ru-RU"/>
        </w:rPr>
      </w:pPr>
      <w:r w:rsidRPr="004C2420">
        <w:rPr>
          <w:rFonts w:ascii="Times New Roman" w:hAnsi="Times New Roman" w:cs="Times New Roman"/>
          <w:b/>
          <w:sz w:val="24"/>
          <w:szCs w:val="24"/>
        </w:rPr>
        <w:t>муниципального участия в различных отраслях экономики</w:t>
      </w:r>
      <w:r w:rsidR="005C4D26" w:rsidRPr="004C2420">
        <w:rPr>
          <w:rFonts w:ascii="Times New Roman" w:eastAsia="Times New Roman" w:hAnsi="Times New Roman" w:cs="Times New Roman"/>
          <w:b/>
          <w:sz w:val="24"/>
          <w:szCs w:val="24"/>
          <w:lang w:eastAsia="ru-RU"/>
        </w:rPr>
        <w:t xml:space="preserve"> </w:t>
      </w:r>
    </w:p>
    <w:p w:rsidR="005C4D26" w:rsidRPr="004C2420" w:rsidRDefault="005C4D26" w:rsidP="005C4D26">
      <w:pPr>
        <w:spacing w:after="0" w:line="240" w:lineRule="auto"/>
        <w:rPr>
          <w:rFonts w:ascii="Times New Roman" w:eastAsia="Times New Roman" w:hAnsi="Times New Roman" w:cs="Times New Roman"/>
          <w:b/>
          <w:sz w:val="24"/>
          <w:szCs w:val="24"/>
          <w:lang w:eastAsia="ru-RU"/>
        </w:rPr>
      </w:pPr>
      <w:r w:rsidRPr="004C2420">
        <w:rPr>
          <w:rFonts w:ascii="Times New Roman" w:eastAsia="Times New Roman" w:hAnsi="Times New Roman" w:cs="Times New Roman"/>
          <w:b/>
          <w:sz w:val="24"/>
          <w:szCs w:val="24"/>
          <w:lang w:eastAsia="ru-RU"/>
        </w:rPr>
        <w:t>в муниципальном образовании «</w:t>
      </w:r>
      <w:proofErr w:type="spellStart"/>
      <w:r w:rsidRPr="004C2420">
        <w:rPr>
          <w:rFonts w:ascii="Times New Roman" w:eastAsia="Times New Roman" w:hAnsi="Times New Roman" w:cs="Times New Roman"/>
          <w:b/>
          <w:sz w:val="24"/>
          <w:szCs w:val="24"/>
          <w:lang w:eastAsia="ru-RU"/>
        </w:rPr>
        <w:t>Глазовский</w:t>
      </w:r>
      <w:proofErr w:type="spellEnd"/>
      <w:r w:rsidRPr="004C2420">
        <w:rPr>
          <w:rFonts w:ascii="Times New Roman" w:eastAsia="Times New Roman" w:hAnsi="Times New Roman" w:cs="Times New Roman"/>
          <w:b/>
          <w:sz w:val="24"/>
          <w:szCs w:val="24"/>
          <w:lang w:eastAsia="ru-RU"/>
        </w:rPr>
        <w:t xml:space="preserve"> район»</w:t>
      </w:r>
    </w:p>
    <w:p w:rsidR="005C4D26" w:rsidRPr="005C4D26" w:rsidRDefault="005C4D26" w:rsidP="005C4D26">
      <w:pPr>
        <w:spacing w:after="0" w:line="240" w:lineRule="auto"/>
        <w:rPr>
          <w:rFonts w:ascii="Times New Roman" w:eastAsia="Times New Roman" w:hAnsi="Times New Roman" w:cs="Times New Roman"/>
          <w:b/>
          <w:sz w:val="24"/>
          <w:szCs w:val="24"/>
          <w:lang w:eastAsia="ru-RU"/>
        </w:rPr>
      </w:pPr>
    </w:p>
    <w:p w:rsidR="005C4D26" w:rsidRPr="005C4D26" w:rsidRDefault="005C4D26" w:rsidP="004C2420">
      <w:pPr>
        <w:widowControl w:val="0"/>
        <w:autoSpaceDE w:val="0"/>
        <w:autoSpaceDN w:val="0"/>
        <w:adjustRightInd w:val="0"/>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w:t>
      </w:r>
      <w:r w:rsidRPr="005C4D26">
        <w:rPr>
          <w:rFonts w:ascii="Times New Roman" w:eastAsia="Times New Roman" w:hAnsi="Times New Roman" w:cs="Times New Roman"/>
          <w:sz w:val="24"/>
          <w:szCs w:val="24"/>
          <w:lang w:eastAsia="ru-RU"/>
        </w:rPr>
        <w:t xml:space="preserve"> целях реализации мероприятий по содействию развитию конкуренции и по развитию конкурентной среды субъекта Российской Федерации, утвержденного распоряжением Правительства Российской Федерации от 05.09.2015 №1738-р, в соответствии с распоряжением Главы Удмуртской Республики от 29.10.2015 №421-РГ «Об утверждении Плана мероприятий («Дорожной карты») по содействию развитию конкуренции в Удмуртской Республике», руководствуясь п. 25 ч. 1 ст. 15 Федерального закона от 06.10.2003 №131-ФЗ «Об общих принципах организации местного самоуправления в Российской Федерации», Уставом муниципального образования «</w:t>
      </w:r>
      <w:proofErr w:type="spellStart"/>
      <w:r w:rsidRPr="005C4D26">
        <w:rPr>
          <w:rFonts w:ascii="Times New Roman" w:eastAsia="Times New Roman" w:hAnsi="Times New Roman" w:cs="Times New Roman"/>
          <w:sz w:val="24"/>
          <w:szCs w:val="24"/>
          <w:lang w:eastAsia="ru-RU"/>
        </w:rPr>
        <w:t>Глазовский</w:t>
      </w:r>
      <w:proofErr w:type="spellEnd"/>
      <w:r w:rsidRPr="005C4D26">
        <w:rPr>
          <w:rFonts w:ascii="Times New Roman" w:eastAsia="Times New Roman" w:hAnsi="Times New Roman" w:cs="Times New Roman"/>
          <w:sz w:val="24"/>
          <w:szCs w:val="24"/>
          <w:lang w:eastAsia="ru-RU"/>
        </w:rPr>
        <w:t xml:space="preserve"> район», </w:t>
      </w:r>
      <w:r w:rsidRPr="005C4D26">
        <w:rPr>
          <w:rFonts w:ascii="Times New Roman" w:eastAsia="Times New Roman" w:hAnsi="Times New Roman" w:cs="Times New Roman"/>
          <w:b/>
          <w:sz w:val="24"/>
          <w:szCs w:val="24"/>
          <w:lang w:eastAsia="ru-RU"/>
        </w:rPr>
        <w:t>ПОСТАНОВЛЯЮ:</w:t>
      </w:r>
    </w:p>
    <w:p w:rsidR="005C4D26" w:rsidRPr="005C4D26" w:rsidRDefault="005C4D26" w:rsidP="004C2420">
      <w:pPr>
        <w:pStyle w:val="a9"/>
        <w:numPr>
          <w:ilvl w:val="0"/>
          <w:numId w:val="1"/>
        </w:numPr>
        <w:tabs>
          <w:tab w:val="left" w:pos="993"/>
        </w:tabs>
        <w:spacing w:after="0"/>
        <w:ind w:left="0" w:firstLine="709"/>
        <w:jc w:val="both"/>
        <w:outlineLvl w:val="0"/>
        <w:rPr>
          <w:rFonts w:ascii="Times New Roman" w:eastAsia="Times New Roman" w:hAnsi="Times New Roman" w:cs="Times New Roman"/>
          <w:noProof/>
          <w:kern w:val="28"/>
          <w:sz w:val="24"/>
          <w:szCs w:val="24"/>
          <w:lang w:eastAsia="ru-RU"/>
        </w:rPr>
      </w:pPr>
      <w:r w:rsidRPr="005C4D26">
        <w:rPr>
          <w:rFonts w:ascii="Times New Roman" w:eastAsia="Times New Roman" w:hAnsi="Times New Roman" w:cs="Times New Roman"/>
          <w:noProof/>
          <w:kern w:val="28"/>
          <w:sz w:val="24"/>
          <w:szCs w:val="24"/>
          <w:lang w:eastAsia="ru-RU"/>
        </w:rPr>
        <w:t xml:space="preserve">Утвердить </w:t>
      </w:r>
      <w:r w:rsidR="00082B55">
        <w:rPr>
          <w:rFonts w:ascii="Times New Roman" w:eastAsia="Times New Roman" w:hAnsi="Times New Roman" w:cs="Times New Roman"/>
          <w:noProof/>
          <w:kern w:val="28"/>
          <w:sz w:val="24"/>
          <w:szCs w:val="24"/>
          <w:lang w:eastAsia="ru-RU"/>
        </w:rPr>
        <w:t>К</w:t>
      </w:r>
      <w:r w:rsidRPr="005C4D26">
        <w:rPr>
          <w:rFonts w:ascii="Times New Roman" w:eastAsia="Times New Roman" w:hAnsi="Times New Roman" w:cs="Times New Roman"/>
          <w:noProof/>
          <w:kern w:val="28"/>
          <w:sz w:val="24"/>
          <w:szCs w:val="24"/>
          <w:lang w:eastAsia="ru-RU"/>
        </w:rPr>
        <w:t>омплексный план по эффективному управлению муниципальными предприятиями и учреждениями, акционерными обществами с муниципальным участием, и муниципальными некоммерческими организациями, осуществляющими предпринимательскую деятельность</w:t>
      </w:r>
      <w:r w:rsidR="004C2420">
        <w:rPr>
          <w:rFonts w:ascii="Times New Roman" w:eastAsia="Times New Roman" w:hAnsi="Times New Roman" w:cs="Times New Roman"/>
          <w:noProof/>
          <w:kern w:val="28"/>
          <w:sz w:val="24"/>
          <w:szCs w:val="24"/>
          <w:lang w:eastAsia="ru-RU"/>
        </w:rPr>
        <w:t xml:space="preserve">, </w:t>
      </w:r>
      <w:r w:rsidR="004C2420" w:rsidRPr="004C2420">
        <w:rPr>
          <w:rFonts w:ascii="Times New Roman" w:hAnsi="Times New Roman" w:cs="Times New Roman"/>
          <w:sz w:val="24"/>
          <w:szCs w:val="24"/>
        </w:rPr>
        <w:t>в котором содержатся</w:t>
      </w:r>
      <w:r w:rsidR="004C2420">
        <w:rPr>
          <w:rFonts w:ascii="Times New Roman" w:hAnsi="Times New Roman" w:cs="Times New Roman"/>
          <w:sz w:val="24"/>
          <w:szCs w:val="24"/>
        </w:rPr>
        <w:t>,</w:t>
      </w:r>
      <w:r w:rsidR="004C2420" w:rsidRPr="004C2420">
        <w:rPr>
          <w:rFonts w:ascii="Times New Roman" w:hAnsi="Times New Roman" w:cs="Times New Roman"/>
          <w:sz w:val="24"/>
          <w:szCs w:val="24"/>
        </w:rPr>
        <w:t xml:space="preserve"> в том числе ключевые показатели эффективности деятельности, целевые показатели доли муниципального участия в различных отраслях экономики</w:t>
      </w:r>
      <w:r w:rsidRPr="005C4D26">
        <w:rPr>
          <w:rFonts w:ascii="Times New Roman" w:eastAsia="Times New Roman" w:hAnsi="Times New Roman" w:cs="Times New Roman"/>
          <w:noProof/>
          <w:kern w:val="28"/>
          <w:sz w:val="24"/>
          <w:szCs w:val="24"/>
          <w:lang w:eastAsia="ru-RU"/>
        </w:rPr>
        <w:t xml:space="preserve"> в муниципальном образовании «Глазовский район». </w:t>
      </w:r>
    </w:p>
    <w:p w:rsidR="005C4D26" w:rsidRPr="005C4D26" w:rsidRDefault="003F1875" w:rsidP="004C2420">
      <w:pPr>
        <w:tabs>
          <w:tab w:val="left" w:pos="993"/>
        </w:tabs>
        <w:autoSpaceDE w:val="0"/>
        <w:autoSpaceDN w:val="0"/>
        <w:adjustRightInd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C4D26" w:rsidRPr="005C4D26">
        <w:rPr>
          <w:rFonts w:ascii="Times New Roman" w:eastAsia="Times New Roman" w:hAnsi="Times New Roman" w:cs="Times New Roman"/>
          <w:sz w:val="24"/>
          <w:szCs w:val="24"/>
          <w:lang w:eastAsia="ru-RU"/>
        </w:rPr>
        <w:t xml:space="preserve">. </w:t>
      </w:r>
      <w:proofErr w:type="gramStart"/>
      <w:r w:rsidR="005C4D26" w:rsidRPr="005C4D26">
        <w:rPr>
          <w:rFonts w:ascii="Times New Roman" w:eastAsia="Times New Roman" w:hAnsi="Times New Roman" w:cs="Times New Roman"/>
          <w:sz w:val="24"/>
          <w:szCs w:val="24"/>
          <w:lang w:eastAsia="ru-RU"/>
        </w:rPr>
        <w:t>Контроль за</w:t>
      </w:r>
      <w:proofErr w:type="gramEnd"/>
      <w:r w:rsidR="005C4D26" w:rsidRPr="005C4D26">
        <w:rPr>
          <w:rFonts w:ascii="Times New Roman" w:eastAsia="Times New Roman" w:hAnsi="Times New Roman" w:cs="Times New Roman"/>
          <w:sz w:val="24"/>
          <w:szCs w:val="24"/>
          <w:lang w:eastAsia="ru-RU"/>
        </w:rPr>
        <w:t xml:space="preserve"> исполнением настоящего постановления  возложить на </w:t>
      </w:r>
      <w:r w:rsidR="00082B55">
        <w:rPr>
          <w:rFonts w:ascii="Times New Roman" w:eastAsia="Times New Roman" w:hAnsi="Times New Roman" w:cs="Times New Roman"/>
          <w:sz w:val="24"/>
          <w:szCs w:val="24"/>
          <w:lang w:eastAsia="ru-RU"/>
        </w:rPr>
        <w:t>первого заместителя г</w:t>
      </w:r>
      <w:r w:rsidR="005C4D26" w:rsidRPr="005C4D26">
        <w:rPr>
          <w:rFonts w:ascii="Times New Roman" w:eastAsia="Times New Roman" w:hAnsi="Times New Roman" w:cs="Times New Roman"/>
          <w:sz w:val="24"/>
          <w:szCs w:val="24"/>
          <w:lang w:eastAsia="ru-RU"/>
        </w:rPr>
        <w:t>лавы Администрации муниципального образования «</w:t>
      </w:r>
      <w:proofErr w:type="spellStart"/>
      <w:r w:rsidR="005C4D26" w:rsidRPr="005C4D26">
        <w:rPr>
          <w:rFonts w:ascii="Times New Roman" w:eastAsia="Times New Roman" w:hAnsi="Times New Roman" w:cs="Times New Roman"/>
          <w:sz w:val="24"/>
          <w:szCs w:val="24"/>
          <w:lang w:eastAsia="ru-RU"/>
        </w:rPr>
        <w:t>Глазовский</w:t>
      </w:r>
      <w:proofErr w:type="spellEnd"/>
      <w:r w:rsidR="005C4D26" w:rsidRPr="005C4D26">
        <w:rPr>
          <w:rFonts w:ascii="Times New Roman" w:eastAsia="Times New Roman" w:hAnsi="Times New Roman" w:cs="Times New Roman"/>
          <w:sz w:val="24"/>
          <w:szCs w:val="24"/>
          <w:lang w:eastAsia="ru-RU"/>
        </w:rPr>
        <w:t xml:space="preserve"> район» по экономике, имущественным отношениям и финансам.</w:t>
      </w:r>
    </w:p>
    <w:p w:rsidR="003F1875" w:rsidRDefault="003F1875" w:rsidP="004C2420">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3F1875" w:rsidRPr="005C4D26" w:rsidRDefault="003F1875" w:rsidP="005C4D26">
      <w:pPr>
        <w:autoSpaceDE w:val="0"/>
        <w:autoSpaceDN w:val="0"/>
        <w:adjustRightInd w:val="0"/>
        <w:spacing w:after="0" w:line="288" w:lineRule="auto"/>
        <w:ind w:firstLine="709"/>
        <w:jc w:val="both"/>
        <w:rPr>
          <w:rFonts w:ascii="Times New Roman" w:eastAsia="Times New Roman" w:hAnsi="Times New Roman" w:cs="Times New Roman"/>
          <w:sz w:val="24"/>
          <w:szCs w:val="24"/>
          <w:lang w:eastAsia="ru-RU"/>
        </w:rPr>
      </w:pPr>
    </w:p>
    <w:tbl>
      <w:tblPr>
        <w:tblW w:w="9662" w:type="dxa"/>
        <w:tblLook w:val="01E0" w:firstRow="1" w:lastRow="1" w:firstColumn="1" w:lastColumn="1" w:noHBand="0" w:noVBand="0"/>
      </w:tblPr>
      <w:tblGrid>
        <w:gridCol w:w="5742"/>
        <w:gridCol w:w="3920"/>
      </w:tblGrid>
      <w:tr w:rsidR="005C4D26" w:rsidRPr="005C4D26" w:rsidTr="005C4D26">
        <w:trPr>
          <w:trHeight w:val="512"/>
        </w:trPr>
        <w:tc>
          <w:tcPr>
            <w:tcW w:w="5742" w:type="dxa"/>
            <w:hideMark/>
          </w:tcPr>
          <w:p w:rsidR="005C4D26" w:rsidRPr="005C4D26" w:rsidRDefault="005C4D26" w:rsidP="005C4D26">
            <w:pPr>
              <w:spacing w:after="0" w:line="240" w:lineRule="auto"/>
              <w:rPr>
                <w:rFonts w:ascii="Times New Roman" w:eastAsia="Times New Roman" w:hAnsi="Times New Roman" w:cs="Times New Roman"/>
                <w:b/>
                <w:sz w:val="24"/>
                <w:szCs w:val="24"/>
                <w:lang w:eastAsia="ru-RU"/>
              </w:rPr>
            </w:pPr>
            <w:r w:rsidRPr="005C4D26">
              <w:rPr>
                <w:rFonts w:ascii="Times New Roman" w:eastAsia="Times New Roman" w:hAnsi="Times New Roman" w:cs="Times New Roman"/>
                <w:b/>
                <w:sz w:val="24"/>
                <w:szCs w:val="24"/>
                <w:lang w:eastAsia="ru-RU"/>
              </w:rPr>
              <w:t xml:space="preserve">Глава </w:t>
            </w:r>
            <w:proofErr w:type="gramStart"/>
            <w:r w:rsidRPr="005C4D26">
              <w:rPr>
                <w:rFonts w:ascii="Times New Roman" w:eastAsia="Times New Roman" w:hAnsi="Times New Roman" w:cs="Times New Roman"/>
                <w:b/>
                <w:sz w:val="24"/>
                <w:szCs w:val="24"/>
                <w:lang w:eastAsia="ru-RU"/>
              </w:rPr>
              <w:t>муниципального</w:t>
            </w:r>
            <w:proofErr w:type="gramEnd"/>
            <w:r w:rsidRPr="005C4D26">
              <w:rPr>
                <w:rFonts w:ascii="Times New Roman" w:eastAsia="Times New Roman" w:hAnsi="Times New Roman" w:cs="Times New Roman"/>
                <w:b/>
                <w:sz w:val="24"/>
                <w:szCs w:val="24"/>
                <w:lang w:eastAsia="ru-RU"/>
              </w:rPr>
              <w:t xml:space="preserve"> </w:t>
            </w:r>
          </w:p>
          <w:p w:rsidR="005C4D26" w:rsidRPr="005C4D26" w:rsidRDefault="005C4D26" w:rsidP="005C4D26">
            <w:pPr>
              <w:spacing w:after="0" w:line="240" w:lineRule="auto"/>
              <w:rPr>
                <w:rFonts w:ascii="Times New Roman" w:eastAsia="Times New Roman" w:hAnsi="Times New Roman" w:cs="Times New Roman"/>
                <w:b/>
                <w:sz w:val="24"/>
                <w:szCs w:val="24"/>
                <w:lang w:eastAsia="ru-RU"/>
              </w:rPr>
            </w:pPr>
            <w:r w:rsidRPr="005C4D26">
              <w:rPr>
                <w:rFonts w:ascii="Times New Roman" w:eastAsia="Times New Roman" w:hAnsi="Times New Roman" w:cs="Times New Roman"/>
                <w:b/>
                <w:sz w:val="24"/>
                <w:szCs w:val="24"/>
                <w:lang w:eastAsia="ru-RU"/>
              </w:rPr>
              <w:t>образования «</w:t>
            </w:r>
            <w:proofErr w:type="spellStart"/>
            <w:r w:rsidRPr="005C4D26">
              <w:rPr>
                <w:rFonts w:ascii="Times New Roman" w:eastAsia="Times New Roman" w:hAnsi="Times New Roman" w:cs="Times New Roman"/>
                <w:b/>
                <w:sz w:val="24"/>
                <w:szCs w:val="24"/>
                <w:lang w:eastAsia="ru-RU"/>
              </w:rPr>
              <w:t>Глазовский</w:t>
            </w:r>
            <w:proofErr w:type="spellEnd"/>
            <w:r w:rsidRPr="005C4D26">
              <w:rPr>
                <w:rFonts w:ascii="Times New Roman" w:eastAsia="Times New Roman" w:hAnsi="Times New Roman" w:cs="Times New Roman"/>
                <w:b/>
                <w:sz w:val="24"/>
                <w:szCs w:val="24"/>
                <w:lang w:eastAsia="ru-RU"/>
              </w:rPr>
              <w:t xml:space="preserve"> район» </w:t>
            </w:r>
          </w:p>
        </w:tc>
        <w:tc>
          <w:tcPr>
            <w:tcW w:w="3920" w:type="dxa"/>
            <w:hideMark/>
          </w:tcPr>
          <w:p w:rsidR="005C4D26" w:rsidRPr="005C4D26" w:rsidRDefault="005C4D26" w:rsidP="005C4D26">
            <w:pPr>
              <w:spacing w:after="0" w:line="240" w:lineRule="auto"/>
              <w:jc w:val="right"/>
              <w:rPr>
                <w:rFonts w:ascii="Times New Roman" w:eastAsia="Times New Roman" w:hAnsi="Times New Roman" w:cs="Times New Roman"/>
                <w:b/>
                <w:sz w:val="24"/>
                <w:szCs w:val="24"/>
                <w:lang w:eastAsia="ru-RU"/>
              </w:rPr>
            </w:pPr>
          </w:p>
          <w:p w:rsidR="005C4D26" w:rsidRPr="005C4D26" w:rsidRDefault="005C4D26" w:rsidP="005C4D26">
            <w:pPr>
              <w:spacing w:after="0" w:line="240" w:lineRule="auto"/>
              <w:jc w:val="right"/>
              <w:rPr>
                <w:rFonts w:ascii="Times New Roman" w:eastAsia="Times New Roman" w:hAnsi="Times New Roman" w:cs="Times New Roman"/>
                <w:b/>
                <w:sz w:val="24"/>
                <w:szCs w:val="24"/>
                <w:lang w:eastAsia="ru-RU"/>
              </w:rPr>
            </w:pPr>
            <w:r w:rsidRPr="005C4D26">
              <w:rPr>
                <w:rFonts w:ascii="Times New Roman" w:eastAsia="Times New Roman" w:hAnsi="Times New Roman" w:cs="Times New Roman"/>
                <w:b/>
                <w:sz w:val="24"/>
                <w:szCs w:val="24"/>
                <w:lang w:eastAsia="ru-RU"/>
              </w:rPr>
              <w:t xml:space="preserve">В.В. </w:t>
            </w:r>
            <w:proofErr w:type="spellStart"/>
            <w:r w:rsidRPr="005C4D26">
              <w:rPr>
                <w:rFonts w:ascii="Times New Roman" w:eastAsia="Times New Roman" w:hAnsi="Times New Roman" w:cs="Times New Roman"/>
                <w:b/>
                <w:sz w:val="24"/>
                <w:szCs w:val="24"/>
                <w:lang w:eastAsia="ru-RU"/>
              </w:rPr>
              <w:t>Сабреков</w:t>
            </w:r>
            <w:proofErr w:type="spellEnd"/>
          </w:p>
        </w:tc>
      </w:tr>
    </w:tbl>
    <w:p w:rsidR="005C4D26" w:rsidRPr="005C4D26" w:rsidRDefault="005C4D26" w:rsidP="005C4D26">
      <w:pPr>
        <w:spacing w:line="240" w:lineRule="auto"/>
        <w:jc w:val="both"/>
        <w:rPr>
          <w:rFonts w:ascii="Times New Roman" w:eastAsia="Times New Roman" w:hAnsi="Times New Roman" w:cs="Times New Roman"/>
          <w:sz w:val="24"/>
          <w:szCs w:val="24"/>
          <w:lang w:eastAsia="ru-RU"/>
        </w:rPr>
      </w:pPr>
      <w:r w:rsidRPr="005C4D26">
        <w:rPr>
          <w:rFonts w:ascii="Times New Roman" w:eastAsia="Times New Roman" w:hAnsi="Times New Roman" w:cs="Times New Roman"/>
          <w:sz w:val="24"/>
          <w:szCs w:val="24"/>
          <w:lang w:eastAsia="ru-RU"/>
        </w:rPr>
        <w:lastRenderedPageBreak/>
        <w:t>СОГЛАСОВАНИЕ:</w:t>
      </w:r>
    </w:p>
    <w:tbl>
      <w:tblPr>
        <w:tblW w:w="0" w:type="auto"/>
        <w:tblLook w:val="04A0" w:firstRow="1" w:lastRow="0" w:firstColumn="1" w:lastColumn="0" w:noHBand="0" w:noVBand="1"/>
      </w:tblPr>
      <w:tblGrid>
        <w:gridCol w:w="4801"/>
        <w:gridCol w:w="4770"/>
      </w:tblGrid>
      <w:tr w:rsidR="005C4D26" w:rsidRPr="005C4D26" w:rsidTr="005C4D26">
        <w:tc>
          <w:tcPr>
            <w:tcW w:w="4801" w:type="dxa"/>
            <w:shd w:val="clear" w:color="auto" w:fill="auto"/>
          </w:tcPr>
          <w:p w:rsidR="005C4D26" w:rsidRPr="005C4D26" w:rsidRDefault="00082B55" w:rsidP="005C4D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Первый з</w:t>
            </w:r>
            <w:r w:rsidR="005C4D26" w:rsidRPr="005C4D26">
              <w:rPr>
                <w:rFonts w:ascii="Times New Roman" w:eastAsia="Times New Roman" w:hAnsi="Times New Roman" w:cs="Times New Roman"/>
                <w:sz w:val="24"/>
                <w:szCs w:val="24"/>
                <w:lang w:eastAsia="ru-RU"/>
              </w:rPr>
              <w:t xml:space="preserve">аместитель </w:t>
            </w:r>
            <w:r>
              <w:rPr>
                <w:rFonts w:ascii="Times New Roman" w:eastAsia="Times New Roman" w:hAnsi="Times New Roman" w:cs="Times New Roman"/>
                <w:sz w:val="24"/>
                <w:szCs w:val="24"/>
                <w:lang w:eastAsia="ru-RU"/>
              </w:rPr>
              <w:t>г</w:t>
            </w:r>
            <w:r w:rsidR="005C4D26" w:rsidRPr="005C4D26">
              <w:rPr>
                <w:rFonts w:ascii="Times New Roman" w:eastAsia="Times New Roman" w:hAnsi="Times New Roman" w:cs="Times New Roman"/>
                <w:sz w:val="24"/>
                <w:szCs w:val="24"/>
                <w:lang w:eastAsia="ru-RU"/>
              </w:rPr>
              <w:t>лавы Администрации муниципального образования «</w:t>
            </w:r>
            <w:proofErr w:type="spellStart"/>
            <w:r w:rsidR="005C4D26" w:rsidRPr="005C4D26">
              <w:rPr>
                <w:rFonts w:ascii="Times New Roman" w:eastAsia="Times New Roman" w:hAnsi="Times New Roman" w:cs="Times New Roman"/>
                <w:sz w:val="24"/>
                <w:szCs w:val="24"/>
                <w:lang w:eastAsia="ru-RU"/>
              </w:rPr>
              <w:t>Глазовский</w:t>
            </w:r>
            <w:proofErr w:type="spellEnd"/>
            <w:r w:rsidR="005C4D26" w:rsidRPr="005C4D26">
              <w:rPr>
                <w:rFonts w:ascii="Times New Roman" w:eastAsia="Times New Roman" w:hAnsi="Times New Roman" w:cs="Times New Roman"/>
                <w:sz w:val="24"/>
                <w:szCs w:val="24"/>
                <w:lang w:eastAsia="ru-RU"/>
              </w:rPr>
              <w:t xml:space="preserve"> район» по экономике, имущественным отношениям и финансам</w:t>
            </w:r>
          </w:p>
          <w:p w:rsidR="005C4D26" w:rsidRPr="005C4D26" w:rsidRDefault="005C4D26" w:rsidP="005C4D26">
            <w:pPr>
              <w:spacing w:after="0" w:line="240" w:lineRule="auto"/>
              <w:jc w:val="both"/>
              <w:rPr>
                <w:rFonts w:ascii="Times New Roman" w:eastAsia="Times New Roman" w:hAnsi="Times New Roman" w:cs="Times New Roman"/>
                <w:sz w:val="24"/>
                <w:szCs w:val="24"/>
                <w:lang w:eastAsia="ru-RU"/>
              </w:rPr>
            </w:pPr>
          </w:p>
          <w:p w:rsidR="005C4D26" w:rsidRPr="005C4D26" w:rsidRDefault="005C4D26" w:rsidP="005C4D26">
            <w:pPr>
              <w:spacing w:after="0" w:line="240" w:lineRule="auto"/>
              <w:jc w:val="both"/>
              <w:rPr>
                <w:rFonts w:ascii="Times New Roman" w:eastAsia="Times New Roman" w:hAnsi="Times New Roman" w:cs="Times New Roman"/>
                <w:sz w:val="24"/>
                <w:szCs w:val="24"/>
                <w:lang w:eastAsia="ru-RU"/>
              </w:rPr>
            </w:pPr>
          </w:p>
          <w:p w:rsidR="005C4D26" w:rsidRPr="005C4D26" w:rsidRDefault="005C4D26" w:rsidP="005C4D26">
            <w:pPr>
              <w:spacing w:after="0" w:line="240" w:lineRule="auto"/>
              <w:jc w:val="both"/>
              <w:rPr>
                <w:rFonts w:ascii="Times New Roman" w:eastAsia="Times New Roman" w:hAnsi="Times New Roman" w:cs="Times New Roman"/>
                <w:sz w:val="24"/>
                <w:szCs w:val="24"/>
                <w:lang w:eastAsia="ru-RU"/>
              </w:rPr>
            </w:pPr>
            <w:r w:rsidRPr="005C4D26">
              <w:rPr>
                <w:rFonts w:ascii="Times New Roman" w:eastAsia="Times New Roman" w:hAnsi="Times New Roman" w:cs="Times New Roman"/>
                <w:sz w:val="24"/>
                <w:szCs w:val="24"/>
                <w:lang w:eastAsia="ru-RU"/>
              </w:rPr>
              <w:t>_____________________ Ю.В. Ушакова</w:t>
            </w:r>
          </w:p>
          <w:p w:rsidR="005C4D26" w:rsidRPr="005C4D26" w:rsidRDefault="005C4D26" w:rsidP="005C4D26">
            <w:pPr>
              <w:spacing w:after="0" w:line="240" w:lineRule="auto"/>
              <w:jc w:val="both"/>
              <w:rPr>
                <w:rFonts w:ascii="Times New Roman" w:eastAsia="Times New Roman" w:hAnsi="Times New Roman" w:cs="Times New Roman"/>
                <w:sz w:val="24"/>
                <w:szCs w:val="24"/>
                <w:lang w:eastAsia="ru-RU"/>
              </w:rPr>
            </w:pPr>
          </w:p>
          <w:p w:rsidR="005C4D26" w:rsidRPr="005C4D26" w:rsidRDefault="005C4D26" w:rsidP="005C4D26">
            <w:pPr>
              <w:spacing w:after="0" w:line="240" w:lineRule="auto"/>
              <w:jc w:val="both"/>
              <w:rPr>
                <w:rFonts w:ascii="Times New Roman" w:eastAsia="Times New Roman" w:hAnsi="Times New Roman" w:cs="Times New Roman"/>
                <w:sz w:val="24"/>
                <w:szCs w:val="24"/>
                <w:lang w:eastAsia="ru-RU"/>
              </w:rPr>
            </w:pPr>
            <w:r w:rsidRPr="005C4D26">
              <w:rPr>
                <w:rFonts w:ascii="Times New Roman" w:eastAsia="Times New Roman" w:hAnsi="Times New Roman" w:cs="Times New Roman"/>
                <w:sz w:val="24"/>
                <w:szCs w:val="24"/>
                <w:lang w:eastAsia="ru-RU"/>
              </w:rPr>
              <w:t>_______________201</w:t>
            </w:r>
            <w:r w:rsidR="00082B55">
              <w:rPr>
                <w:rFonts w:ascii="Times New Roman" w:eastAsia="Times New Roman" w:hAnsi="Times New Roman" w:cs="Times New Roman"/>
                <w:sz w:val="24"/>
                <w:szCs w:val="24"/>
                <w:lang w:eastAsia="ru-RU"/>
              </w:rPr>
              <w:t>8</w:t>
            </w:r>
            <w:r w:rsidRPr="005C4D26">
              <w:rPr>
                <w:rFonts w:ascii="Times New Roman" w:eastAsia="Times New Roman" w:hAnsi="Times New Roman" w:cs="Times New Roman"/>
                <w:sz w:val="24"/>
                <w:szCs w:val="24"/>
                <w:lang w:eastAsia="ru-RU"/>
              </w:rPr>
              <w:t xml:space="preserve"> г.</w:t>
            </w:r>
          </w:p>
          <w:p w:rsidR="005C4D26" w:rsidRPr="005C4D26" w:rsidRDefault="005C4D26" w:rsidP="005C4D26">
            <w:pPr>
              <w:spacing w:after="0" w:line="240" w:lineRule="auto"/>
              <w:jc w:val="both"/>
              <w:rPr>
                <w:rFonts w:ascii="Times New Roman" w:eastAsia="Times New Roman" w:hAnsi="Times New Roman" w:cs="Times New Roman"/>
                <w:sz w:val="24"/>
                <w:szCs w:val="24"/>
                <w:lang w:eastAsia="ru-RU"/>
              </w:rPr>
            </w:pPr>
          </w:p>
        </w:tc>
        <w:tc>
          <w:tcPr>
            <w:tcW w:w="4770" w:type="dxa"/>
            <w:shd w:val="clear" w:color="auto" w:fill="auto"/>
          </w:tcPr>
          <w:p w:rsidR="005C4D26" w:rsidRDefault="00082B55" w:rsidP="00082B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главы Администрации муниципального образования «</w:t>
            </w:r>
            <w:proofErr w:type="spellStart"/>
            <w:r>
              <w:rPr>
                <w:rFonts w:ascii="Times New Roman" w:eastAsia="Times New Roman" w:hAnsi="Times New Roman" w:cs="Times New Roman"/>
                <w:sz w:val="24"/>
                <w:szCs w:val="24"/>
                <w:lang w:eastAsia="ru-RU"/>
              </w:rPr>
              <w:t>Глазовский</w:t>
            </w:r>
            <w:proofErr w:type="spellEnd"/>
            <w:r>
              <w:rPr>
                <w:rFonts w:ascii="Times New Roman" w:eastAsia="Times New Roman" w:hAnsi="Times New Roman" w:cs="Times New Roman"/>
                <w:sz w:val="24"/>
                <w:szCs w:val="24"/>
                <w:lang w:eastAsia="ru-RU"/>
              </w:rPr>
              <w:t xml:space="preserve"> район» по сельскому хозяйству – начальник управления сельского хозяйства</w:t>
            </w:r>
          </w:p>
          <w:p w:rsidR="00082B55" w:rsidRDefault="00082B55" w:rsidP="00082B55">
            <w:pPr>
              <w:spacing w:after="0" w:line="240" w:lineRule="auto"/>
              <w:jc w:val="both"/>
              <w:rPr>
                <w:rFonts w:ascii="Times New Roman" w:eastAsia="Times New Roman" w:hAnsi="Times New Roman" w:cs="Times New Roman"/>
                <w:sz w:val="24"/>
                <w:szCs w:val="24"/>
                <w:lang w:eastAsia="ru-RU"/>
              </w:rPr>
            </w:pPr>
          </w:p>
          <w:p w:rsidR="00082B55" w:rsidRDefault="00082B55" w:rsidP="00082B55">
            <w:pPr>
              <w:spacing w:after="0" w:line="240" w:lineRule="auto"/>
              <w:jc w:val="both"/>
              <w:rPr>
                <w:rFonts w:ascii="Times New Roman" w:eastAsia="Times New Roman" w:hAnsi="Times New Roman" w:cs="Times New Roman"/>
                <w:sz w:val="24"/>
                <w:szCs w:val="24"/>
                <w:lang w:eastAsia="ru-RU"/>
              </w:rPr>
            </w:pPr>
          </w:p>
          <w:p w:rsidR="00082B55" w:rsidRDefault="00082B55" w:rsidP="00082B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  Г.А. Аверкиева</w:t>
            </w:r>
          </w:p>
          <w:p w:rsidR="00082B55" w:rsidRDefault="00082B55" w:rsidP="00082B55">
            <w:pPr>
              <w:spacing w:after="0" w:line="240" w:lineRule="auto"/>
              <w:jc w:val="both"/>
              <w:rPr>
                <w:rFonts w:ascii="Times New Roman" w:eastAsia="Times New Roman" w:hAnsi="Times New Roman" w:cs="Times New Roman"/>
                <w:sz w:val="24"/>
                <w:szCs w:val="24"/>
                <w:lang w:eastAsia="ru-RU"/>
              </w:rPr>
            </w:pPr>
          </w:p>
          <w:p w:rsidR="00082B55" w:rsidRPr="005C4D26" w:rsidRDefault="00082B55" w:rsidP="00082B55">
            <w:pPr>
              <w:spacing w:after="0" w:line="240" w:lineRule="auto"/>
              <w:jc w:val="both"/>
              <w:rPr>
                <w:rFonts w:ascii="Times New Roman" w:eastAsia="Times New Roman" w:hAnsi="Times New Roman" w:cs="Times New Roman"/>
                <w:sz w:val="24"/>
                <w:szCs w:val="24"/>
                <w:lang w:eastAsia="ru-RU"/>
              </w:rPr>
            </w:pPr>
            <w:r w:rsidRPr="005C4D26">
              <w:rPr>
                <w:rFonts w:ascii="Times New Roman" w:eastAsia="Times New Roman" w:hAnsi="Times New Roman" w:cs="Times New Roman"/>
                <w:sz w:val="24"/>
                <w:szCs w:val="24"/>
                <w:lang w:eastAsia="ru-RU"/>
              </w:rPr>
              <w:t>_______________201</w:t>
            </w:r>
            <w:r>
              <w:rPr>
                <w:rFonts w:ascii="Times New Roman" w:eastAsia="Times New Roman" w:hAnsi="Times New Roman" w:cs="Times New Roman"/>
                <w:sz w:val="24"/>
                <w:szCs w:val="24"/>
                <w:lang w:eastAsia="ru-RU"/>
              </w:rPr>
              <w:t>8</w:t>
            </w:r>
            <w:r w:rsidRPr="005C4D26">
              <w:rPr>
                <w:rFonts w:ascii="Times New Roman" w:eastAsia="Times New Roman" w:hAnsi="Times New Roman" w:cs="Times New Roman"/>
                <w:sz w:val="24"/>
                <w:szCs w:val="24"/>
                <w:lang w:eastAsia="ru-RU"/>
              </w:rPr>
              <w:t xml:space="preserve"> г.</w:t>
            </w:r>
          </w:p>
          <w:p w:rsidR="00082B55" w:rsidRDefault="00082B55" w:rsidP="00082B55">
            <w:pPr>
              <w:spacing w:after="0" w:line="240" w:lineRule="auto"/>
              <w:jc w:val="both"/>
              <w:rPr>
                <w:rFonts w:ascii="Times New Roman" w:eastAsia="Times New Roman" w:hAnsi="Times New Roman" w:cs="Times New Roman"/>
                <w:sz w:val="24"/>
                <w:szCs w:val="24"/>
                <w:lang w:eastAsia="ru-RU"/>
              </w:rPr>
            </w:pPr>
          </w:p>
          <w:p w:rsidR="00082B55" w:rsidRPr="005C4D26" w:rsidRDefault="00082B55" w:rsidP="00082B55">
            <w:pPr>
              <w:spacing w:after="0" w:line="240" w:lineRule="auto"/>
              <w:jc w:val="both"/>
              <w:rPr>
                <w:rFonts w:ascii="Times New Roman" w:eastAsia="Times New Roman" w:hAnsi="Times New Roman" w:cs="Times New Roman"/>
                <w:sz w:val="24"/>
                <w:szCs w:val="24"/>
                <w:lang w:eastAsia="ru-RU"/>
              </w:rPr>
            </w:pPr>
          </w:p>
        </w:tc>
      </w:tr>
      <w:tr w:rsidR="00082B55" w:rsidRPr="005C4D26" w:rsidTr="00082B55">
        <w:tc>
          <w:tcPr>
            <w:tcW w:w="4801" w:type="dxa"/>
            <w:shd w:val="clear" w:color="auto" w:fill="auto"/>
          </w:tcPr>
          <w:p w:rsidR="00082B55" w:rsidRDefault="00082B55" w:rsidP="00082B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главы Администрации муниципального образования «</w:t>
            </w:r>
            <w:proofErr w:type="spellStart"/>
            <w:r>
              <w:rPr>
                <w:rFonts w:ascii="Times New Roman" w:eastAsia="Times New Roman" w:hAnsi="Times New Roman" w:cs="Times New Roman"/>
                <w:sz w:val="24"/>
                <w:szCs w:val="24"/>
                <w:lang w:eastAsia="ru-RU"/>
              </w:rPr>
              <w:t>Глазовский</w:t>
            </w:r>
            <w:proofErr w:type="spellEnd"/>
            <w:r>
              <w:rPr>
                <w:rFonts w:ascii="Times New Roman" w:eastAsia="Times New Roman" w:hAnsi="Times New Roman" w:cs="Times New Roman"/>
                <w:sz w:val="24"/>
                <w:szCs w:val="24"/>
                <w:lang w:eastAsia="ru-RU"/>
              </w:rPr>
              <w:t xml:space="preserve"> район» по социальным вопросам</w:t>
            </w:r>
          </w:p>
          <w:p w:rsidR="00082B55" w:rsidRDefault="00082B55" w:rsidP="00082B55">
            <w:pPr>
              <w:spacing w:after="0" w:line="240" w:lineRule="auto"/>
              <w:jc w:val="both"/>
              <w:rPr>
                <w:rFonts w:ascii="Times New Roman" w:eastAsia="Times New Roman" w:hAnsi="Times New Roman" w:cs="Times New Roman"/>
                <w:sz w:val="24"/>
                <w:szCs w:val="24"/>
                <w:lang w:eastAsia="ru-RU"/>
              </w:rPr>
            </w:pPr>
          </w:p>
          <w:p w:rsidR="00082B55" w:rsidRDefault="00082B55" w:rsidP="00082B55">
            <w:pPr>
              <w:spacing w:after="0" w:line="240" w:lineRule="auto"/>
              <w:jc w:val="both"/>
              <w:rPr>
                <w:rFonts w:ascii="Times New Roman" w:eastAsia="Times New Roman" w:hAnsi="Times New Roman" w:cs="Times New Roman"/>
                <w:sz w:val="24"/>
                <w:szCs w:val="24"/>
                <w:lang w:eastAsia="ru-RU"/>
              </w:rPr>
            </w:pPr>
          </w:p>
          <w:p w:rsidR="00082B55" w:rsidRDefault="00082B55" w:rsidP="00082B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  Е.А. Попова</w:t>
            </w:r>
          </w:p>
          <w:p w:rsidR="00082B55" w:rsidRDefault="00082B55" w:rsidP="00082B55">
            <w:pPr>
              <w:spacing w:after="0" w:line="240" w:lineRule="auto"/>
              <w:jc w:val="both"/>
              <w:rPr>
                <w:rFonts w:ascii="Times New Roman" w:eastAsia="Times New Roman" w:hAnsi="Times New Roman" w:cs="Times New Roman"/>
                <w:sz w:val="24"/>
                <w:szCs w:val="24"/>
                <w:lang w:eastAsia="ru-RU"/>
              </w:rPr>
            </w:pPr>
          </w:p>
          <w:p w:rsidR="00082B55" w:rsidRPr="005C4D26" w:rsidRDefault="00082B55" w:rsidP="00082B55">
            <w:pPr>
              <w:spacing w:after="0" w:line="240" w:lineRule="auto"/>
              <w:jc w:val="both"/>
              <w:rPr>
                <w:rFonts w:ascii="Times New Roman" w:eastAsia="Times New Roman" w:hAnsi="Times New Roman" w:cs="Times New Roman"/>
                <w:sz w:val="24"/>
                <w:szCs w:val="24"/>
                <w:lang w:eastAsia="ru-RU"/>
              </w:rPr>
            </w:pPr>
            <w:r w:rsidRPr="005C4D26">
              <w:rPr>
                <w:rFonts w:ascii="Times New Roman" w:eastAsia="Times New Roman" w:hAnsi="Times New Roman" w:cs="Times New Roman"/>
                <w:sz w:val="24"/>
                <w:szCs w:val="24"/>
                <w:lang w:eastAsia="ru-RU"/>
              </w:rPr>
              <w:t>_______________201</w:t>
            </w:r>
            <w:r>
              <w:rPr>
                <w:rFonts w:ascii="Times New Roman" w:eastAsia="Times New Roman" w:hAnsi="Times New Roman" w:cs="Times New Roman"/>
                <w:sz w:val="24"/>
                <w:szCs w:val="24"/>
                <w:lang w:eastAsia="ru-RU"/>
              </w:rPr>
              <w:t>8</w:t>
            </w:r>
            <w:r w:rsidRPr="005C4D26">
              <w:rPr>
                <w:rFonts w:ascii="Times New Roman" w:eastAsia="Times New Roman" w:hAnsi="Times New Roman" w:cs="Times New Roman"/>
                <w:sz w:val="24"/>
                <w:szCs w:val="24"/>
                <w:lang w:eastAsia="ru-RU"/>
              </w:rPr>
              <w:t xml:space="preserve"> г.</w:t>
            </w:r>
          </w:p>
          <w:p w:rsidR="00082B55" w:rsidRPr="005C4D26" w:rsidRDefault="00082B55" w:rsidP="000B0638">
            <w:pPr>
              <w:spacing w:after="0" w:line="240" w:lineRule="auto"/>
              <w:jc w:val="both"/>
              <w:rPr>
                <w:rFonts w:ascii="Times New Roman" w:eastAsia="Times New Roman" w:hAnsi="Times New Roman" w:cs="Times New Roman"/>
                <w:sz w:val="24"/>
                <w:szCs w:val="24"/>
                <w:lang w:eastAsia="ru-RU"/>
              </w:rPr>
            </w:pPr>
          </w:p>
        </w:tc>
        <w:tc>
          <w:tcPr>
            <w:tcW w:w="4770" w:type="dxa"/>
            <w:shd w:val="clear" w:color="auto" w:fill="auto"/>
          </w:tcPr>
          <w:p w:rsidR="00082B55" w:rsidRDefault="00082B55" w:rsidP="00082B55">
            <w:pPr>
              <w:spacing w:after="0" w:line="240" w:lineRule="auto"/>
              <w:jc w:val="both"/>
              <w:rPr>
                <w:rFonts w:ascii="Times New Roman" w:eastAsia="Times New Roman" w:hAnsi="Times New Roman" w:cs="Times New Roman"/>
                <w:sz w:val="24"/>
                <w:szCs w:val="24"/>
                <w:lang w:eastAsia="ru-RU"/>
              </w:rPr>
            </w:pPr>
            <w:r w:rsidRPr="005C4D26">
              <w:rPr>
                <w:rFonts w:ascii="Times New Roman" w:eastAsia="Times New Roman" w:hAnsi="Times New Roman" w:cs="Times New Roman"/>
                <w:sz w:val="24"/>
                <w:szCs w:val="24"/>
                <w:lang w:eastAsia="ru-RU"/>
              </w:rPr>
              <w:t xml:space="preserve"> </w:t>
            </w:r>
            <w:r w:rsidR="000B0638">
              <w:rPr>
                <w:rFonts w:ascii="Times New Roman" w:eastAsia="Times New Roman" w:hAnsi="Times New Roman" w:cs="Times New Roman"/>
                <w:sz w:val="24"/>
                <w:szCs w:val="24"/>
                <w:lang w:eastAsia="ru-RU"/>
              </w:rPr>
              <w:t>Руководитель Аппарата Администрации муниципального образования «</w:t>
            </w:r>
            <w:proofErr w:type="spellStart"/>
            <w:r w:rsidR="000B0638">
              <w:rPr>
                <w:rFonts w:ascii="Times New Roman" w:eastAsia="Times New Roman" w:hAnsi="Times New Roman" w:cs="Times New Roman"/>
                <w:sz w:val="24"/>
                <w:szCs w:val="24"/>
                <w:lang w:eastAsia="ru-RU"/>
              </w:rPr>
              <w:t>Глазовский</w:t>
            </w:r>
            <w:proofErr w:type="spellEnd"/>
            <w:r w:rsidR="000B0638">
              <w:rPr>
                <w:rFonts w:ascii="Times New Roman" w:eastAsia="Times New Roman" w:hAnsi="Times New Roman" w:cs="Times New Roman"/>
                <w:sz w:val="24"/>
                <w:szCs w:val="24"/>
                <w:lang w:eastAsia="ru-RU"/>
              </w:rPr>
              <w:t xml:space="preserve"> район» </w:t>
            </w:r>
          </w:p>
          <w:p w:rsidR="000B0638" w:rsidRDefault="000B0638" w:rsidP="00082B55">
            <w:pPr>
              <w:spacing w:after="0" w:line="240" w:lineRule="auto"/>
              <w:jc w:val="both"/>
              <w:rPr>
                <w:rFonts w:ascii="Times New Roman" w:eastAsia="Times New Roman" w:hAnsi="Times New Roman" w:cs="Times New Roman"/>
                <w:sz w:val="24"/>
                <w:szCs w:val="24"/>
                <w:lang w:eastAsia="ru-RU"/>
              </w:rPr>
            </w:pPr>
          </w:p>
          <w:p w:rsidR="000B0638" w:rsidRDefault="000B0638" w:rsidP="00082B55">
            <w:pPr>
              <w:spacing w:after="0" w:line="240" w:lineRule="auto"/>
              <w:jc w:val="both"/>
              <w:rPr>
                <w:rFonts w:ascii="Times New Roman" w:eastAsia="Times New Roman" w:hAnsi="Times New Roman" w:cs="Times New Roman"/>
                <w:sz w:val="24"/>
                <w:szCs w:val="24"/>
                <w:lang w:eastAsia="ru-RU"/>
              </w:rPr>
            </w:pPr>
          </w:p>
          <w:p w:rsidR="000B0638" w:rsidRDefault="000B0638" w:rsidP="00082B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 Е.Л. </w:t>
            </w:r>
            <w:proofErr w:type="spellStart"/>
            <w:r>
              <w:rPr>
                <w:rFonts w:ascii="Times New Roman" w:eastAsia="Times New Roman" w:hAnsi="Times New Roman" w:cs="Times New Roman"/>
                <w:sz w:val="24"/>
                <w:szCs w:val="24"/>
                <w:lang w:eastAsia="ru-RU"/>
              </w:rPr>
              <w:t>Пировских</w:t>
            </w:r>
            <w:proofErr w:type="spellEnd"/>
          </w:p>
          <w:p w:rsidR="000B0638" w:rsidRDefault="000B0638" w:rsidP="00082B55">
            <w:pPr>
              <w:spacing w:after="0" w:line="240" w:lineRule="auto"/>
              <w:jc w:val="both"/>
              <w:rPr>
                <w:rFonts w:ascii="Times New Roman" w:eastAsia="Times New Roman" w:hAnsi="Times New Roman" w:cs="Times New Roman"/>
                <w:sz w:val="24"/>
                <w:szCs w:val="24"/>
                <w:lang w:eastAsia="ru-RU"/>
              </w:rPr>
            </w:pPr>
          </w:p>
          <w:p w:rsidR="000B0638" w:rsidRPr="005C4D26" w:rsidRDefault="000B0638" w:rsidP="00082B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 2018 г.</w:t>
            </w:r>
          </w:p>
        </w:tc>
      </w:tr>
      <w:tr w:rsidR="005C4D26" w:rsidRPr="005C4D26" w:rsidTr="005C4D26">
        <w:tc>
          <w:tcPr>
            <w:tcW w:w="4801" w:type="dxa"/>
            <w:shd w:val="clear" w:color="auto" w:fill="auto"/>
          </w:tcPr>
          <w:p w:rsidR="000B0638" w:rsidRPr="005C4D26" w:rsidRDefault="000B0638" w:rsidP="000B0638">
            <w:pPr>
              <w:spacing w:after="0" w:line="240" w:lineRule="auto"/>
              <w:jc w:val="both"/>
              <w:rPr>
                <w:rFonts w:ascii="Times New Roman" w:eastAsia="Times New Roman" w:hAnsi="Times New Roman" w:cs="Times New Roman"/>
                <w:sz w:val="24"/>
                <w:szCs w:val="24"/>
                <w:lang w:eastAsia="ru-RU"/>
              </w:rPr>
            </w:pPr>
            <w:r w:rsidRPr="005C4D26">
              <w:rPr>
                <w:rFonts w:ascii="Times New Roman" w:eastAsia="Times New Roman" w:hAnsi="Times New Roman" w:cs="Times New Roman"/>
                <w:sz w:val="24"/>
                <w:szCs w:val="24"/>
                <w:lang w:eastAsia="ru-RU"/>
              </w:rPr>
              <w:t xml:space="preserve">Начальник </w:t>
            </w:r>
            <w:r>
              <w:rPr>
                <w:rFonts w:ascii="Times New Roman" w:eastAsia="Times New Roman" w:hAnsi="Times New Roman" w:cs="Times New Roman"/>
                <w:sz w:val="24"/>
                <w:szCs w:val="24"/>
                <w:lang w:eastAsia="ru-RU"/>
              </w:rPr>
              <w:t>правового</w:t>
            </w:r>
            <w:r w:rsidRPr="005C4D26">
              <w:rPr>
                <w:rFonts w:ascii="Times New Roman" w:eastAsia="Times New Roman" w:hAnsi="Times New Roman" w:cs="Times New Roman"/>
                <w:sz w:val="24"/>
                <w:szCs w:val="24"/>
                <w:lang w:eastAsia="ru-RU"/>
              </w:rPr>
              <w:t xml:space="preserve"> отдела Аппарата Администрации муниципального образования «</w:t>
            </w:r>
            <w:proofErr w:type="spellStart"/>
            <w:r w:rsidRPr="005C4D26">
              <w:rPr>
                <w:rFonts w:ascii="Times New Roman" w:eastAsia="Times New Roman" w:hAnsi="Times New Roman" w:cs="Times New Roman"/>
                <w:sz w:val="24"/>
                <w:szCs w:val="24"/>
                <w:lang w:eastAsia="ru-RU"/>
              </w:rPr>
              <w:t>Глазовский</w:t>
            </w:r>
            <w:proofErr w:type="spellEnd"/>
            <w:r w:rsidRPr="005C4D26">
              <w:rPr>
                <w:rFonts w:ascii="Times New Roman" w:eastAsia="Times New Roman" w:hAnsi="Times New Roman" w:cs="Times New Roman"/>
                <w:sz w:val="24"/>
                <w:szCs w:val="24"/>
                <w:lang w:eastAsia="ru-RU"/>
              </w:rPr>
              <w:t xml:space="preserve"> район»</w:t>
            </w:r>
          </w:p>
          <w:p w:rsidR="000B0638" w:rsidRDefault="000B0638" w:rsidP="000B0638">
            <w:pPr>
              <w:spacing w:after="0" w:line="240" w:lineRule="auto"/>
              <w:jc w:val="both"/>
              <w:rPr>
                <w:rFonts w:ascii="Times New Roman" w:eastAsia="Times New Roman" w:hAnsi="Times New Roman" w:cs="Times New Roman"/>
                <w:sz w:val="24"/>
                <w:szCs w:val="24"/>
                <w:lang w:eastAsia="ru-RU"/>
              </w:rPr>
            </w:pPr>
          </w:p>
          <w:p w:rsidR="000B0638" w:rsidRPr="005C4D26" w:rsidRDefault="000B0638" w:rsidP="000B0638">
            <w:pPr>
              <w:spacing w:after="0" w:line="240" w:lineRule="auto"/>
              <w:jc w:val="both"/>
              <w:rPr>
                <w:rFonts w:ascii="Times New Roman" w:eastAsia="Times New Roman" w:hAnsi="Times New Roman" w:cs="Times New Roman"/>
                <w:sz w:val="24"/>
                <w:szCs w:val="24"/>
                <w:lang w:eastAsia="ru-RU"/>
              </w:rPr>
            </w:pPr>
          </w:p>
          <w:p w:rsidR="000B0638" w:rsidRPr="005C4D26" w:rsidRDefault="000B0638" w:rsidP="000B0638">
            <w:pPr>
              <w:spacing w:after="0" w:line="240" w:lineRule="auto"/>
              <w:jc w:val="both"/>
              <w:rPr>
                <w:rFonts w:ascii="Times New Roman" w:eastAsia="Times New Roman" w:hAnsi="Times New Roman" w:cs="Times New Roman"/>
                <w:sz w:val="24"/>
                <w:szCs w:val="24"/>
                <w:lang w:eastAsia="ru-RU"/>
              </w:rPr>
            </w:pPr>
            <w:r w:rsidRPr="005C4D26">
              <w:rPr>
                <w:rFonts w:ascii="Times New Roman" w:eastAsia="Times New Roman" w:hAnsi="Times New Roman" w:cs="Times New Roman"/>
                <w:sz w:val="24"/>
                <w:szCs w:val="24"/>
                <w:lang w:eastAsia="ru-RU"/>
              </w:rPr>
              <w:t xml:space="preserve">___________________ </w:t>
            </w:r>
            <w:r>
              <w:rPr>
                <w:rFonts w:ascii="Times New Roman" w:eastAsia="Times New Roman" w:hAnsi="Times New Roman" w:cs="Times New Roman"/>
                <w:sz w:val="24"/>
                <w:szCs w:val="24"/>
                <w:lang w:eastAsia="ru-RU"/>
              </w:rPr>
              <w:t>М.В.</w:t>
            </w:r>
            <w:r w:rsidRPr="005C4D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Русских</w:t>
            </w:r>
            <w:r w:rsidRPr="005C4D26">
              <w:rPr>
                <w:rFonts w:ascii="Times New Roman" w:eastAsia="Times New Roman" w:hAnsi="Times New Roman" w:cs="Times New Roman"/>
                <w:sz w:val="24"/>
                <w:szCs w:val="24"/>
                <w:lang w:eastAsia="ru-RU"/>
              </w:rPr>
              <w:t xml:space="preserve"> </w:t>
            </w:r>
          </w:p>
          <w:p w:rsidR="000B0638" w:rsidRPr="005C4D26" w:rsidRDefault="000B0638" w:rsidP="000B0638">
            <w:pPr>
              <w:spacing w:after="0" w:line="240" w:lineRule="auto"/>
              <w:jc w:val="both"/>
              <w:rPr>
                <w:rFonts w:ascii="Times New Roman" w:eastAsia="Times New Roman" w:hAnsi="Times New Roman" w:cs="Times New Roman"/>
                <w:sz w:val="24"/>
                <w:szCs w:val="24"/>
                <w:lang w:eastAsia="ru-RU"/>
              </w:rPr>
            </w:pPr>
          </w:p>
          <w:p w:rsidR="005C4D26" w:rsidRPr="005C4D26" w:rsidRDefault="000B0638" w:rsidP="000B0638">
            <w:pPr>
              <w:spacing w:after="0" w:line="240" w:lineRule="auto"/>
              <w:jc w:val="both"/>
              <w:rPr>
                <w:rFonts w:ascii="Times New Roman" w:eastAsia="Times New Roman" w:hAnsi="Times New Roman" w:cs="Times New Roman"/>
                <w:sz w:val="24"/>
                <w:szCs w:val="24"/>
                <w:lang w:eastAsia="ru-RU"/>
              </w:rPr>
            </w:pPr>
            <w:r w:rsidRPr="005C4D26">
              <w:rPr>
                <w:rFonts w:ascii="Times New Roman" w:eastAsia="Times New Roman" w:hAnsi="Times New Roman" w:cs="Times New Roman"/>
                <w:sz w:val="24"/>
                <w:szCs w:val="24"/>
                <w:lang w:eastAsia="ru-RU"/>
              </w:rPr>
              <w:t>______________201</w:t>
            </w:r>
            <w:r>
              <w:rPr>
                <w:rFonts w:ascii="Times New Roman" w:eastAsia="Times New Roman" w:hAnsi="Times New Roman" w:cs="Times New Roman"/>
                <w:sz w:val="24"/>
                <w:szCs w:val="24"/>
                <w:lang w:eastAsia="ru-RU"/>
              </w:rPr>
              <w:t>8</w:t>
            </w:r>
          </w:p>
        </w:tc>
        <w:tc>
          <w:tcPr>
            <w:tcW w:w="4770" w:type="dxa"/>
            <w:shd w:val="clear" w:color="auto" w:fill="auto"/>
          </w:tcPr>
          <w:p w:rsidR="000B0638" w:rsidRPr="005C4D26" w:rsidRDefault="000B0638" w:rsidP="000B0638">
            <w:pPr>
              <w:spacing w:after="0" w:line="240" w:lineRule="auto"/>
              <w:jc w:val="both"/>
              <w:rPr>
                <w:rFonts w:ascii="Times New Roman" w:eastAsia="Times New Roman" w:hAnsi="Times New Roman" w:cs="Times New Roman"/>
                <w:sz w:val="24"/>
                <w:szCs w:val="24"/>
                <w:lang w:eastAsia="ru-RU"/>
              </w:rPr>
            </w:pPr>
            <w:r w:rsidRPr="005C4D26">
              <w:rPr>
                <w:rFonts w:ascii="Times New Roman" w:eastAsia="Times New Roman" w:hAnsi="Times New Roman" w:cs="Times New Roman"/>
                <w:sz w:val="24"/>
                <w:szCs w:val="24"/>
                <w:lang w:eastAsia="ru-RU"/>
              </w:rPr>
              <w:t>Начальник отдела организационн</w:t>
            </w:r>
            <w:r>
              <w:rPr>
                <w:rFonts w:ascii="Times New Roman" w:eastAsia="Times New Roman" w:hAnsi="Times New Roman" w:cs="Times New Roman"/>
                <w:sz w:val="24"/>
                <w:szCs w:val="24"/>
                <w:lang w:eastAsia="ru-RU"/>
              </w:rPr>
              <w:t xml:space="preserve">ой работы </w:t>
            </w:r>
            <w:r w:rsidRPr="005C4D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административной реформы </w:t>
            </w:r>
            <w:r w:rsidRPr="005C4D26">
              <w:rPr>
                <w:rFonts w:ascii="Times New Roman" w:eastAsia="Times New Roman" w:hAnsi="Times New Roman" w:cs="Times New Roman"/>
                <w:sz w:val="24"/>
                <w:szCs w:val="24"/>
                <w:lang w:eastAsia="ru-RU"/>
              </w:rPr>
              <w:t>Аппарата Администрации муниципального образования «</w:t>
            </w:r>
            <w:proofErr w:type="spellStart"/>
            <w:r w:rsidRPr="005C4D26">
              <w:rPr>
                <w:rFonts w:ascii="Times New Roman" w:eastAsia="Times New Roman" w:hAnsi="Times New Roman" w:cs="Times New Roman"/>
                <w:sz w:val="24"/>
                <w:szCs w:val="24"/>
                <w:lang w:eastAsia="ru-RU"/>
              </w:rPr>
              <w:t>Глазовский</w:t>
            </w:r>
            <w:proofErr w:type="spellEnd"/>
            <w:r w:rsidRPr="005C4D26">
              <w:rPr>
                <w:rFonts w:ascii="Times New Roman" w:eastAsia="Times New Roman" w:hAnsi="Times New Roman" w:cs="Times New Roman"/>
                <w:sz w:val="24"/>
                <w:szCs w:val="24"/>
                <w:lang w:eastAsia="ru-RU"/>
              </w:rPr>
              <w:t xml:space="preserve"> район»</w:t>
            </w:r>
          </w:p>
          <w:p w:rsidR="000B0638" w:rsidRPr="005C4D26" w:rsidRDefault="000B0638" w:rsidP="000B0638">
            <w:pPr>
              <w:spacing w:after="0" w:line="240" w:lineRule="auto"/>
              <w:jc w:val="both"/>
              <w:rPr>
                <w:rFonts w:ascii="Times New Roman" w:eastAsia="Times New Roman" w:hAnsi="Times New Roman" w:cs="Times New Roman"/>
                <w:sz w:val="24"/>
                <w:szCs w:val="24"/>
                <w:lang w:eastAsia="ru-RU"/>
              </w:rPr>
            </w:pPr>
          </w:p>
          <w:p w:rsidR="000B0638" w:rsidRPr="005C4D26" w:rsidRDefault="000B0638" w:rsidP="000B0638">
            <w:pPr>
              <w:spacing w:after="0" w:line="240" w:lineRule="auto"/>
              <w:jc w:val="both"/>
              <w:rPr>
                <w:rFonts w:ascii="Times New Roman" w:eastAsia="Times New Roman" w:hAnsi="Times New Roman" w:cs="Times New Roman"/>
                <w:sz w:val="24"/>
                <w:szCs w:val="24"/>
                <w:lang w:eastAsia="ru-RU"/>
              </w:rPr>
            </w:pPr>
            <w:r w:rsidRPr="005C4D26">
              <w:rPr>
                <w:rFonts w:ascii="Times New Roman" w:eastAsia="Times New Roman" w:hAnsi="Times New Roman" w:cs="Times New Roman"/>
                <w:sz w:val="24"/>
                <w:szCs w:val="24"/>
                <w:lang w:eastAsia="ru-RU"/>
              </w:rPr>
              <w:t xml:space="preserve">__________________ Н.А. </w:t>
            </w:r>
            <w:proofErr w:type="spellStart"/>
            <w:r w:rsidRPr="005C4D26">
              <w:rPr>
                <w:rFonts w:ascii="Times New Roman" w:eastAsia="Times New Roman" w:hAnsi="Times New Roman" w:cs="Times New Roman"/>
                <w:sz w:val="24"/>
                <w:szCs w:val="24"/>
                <w:lang w:eastAsia="ru-RU"/>
              </w:rPr>
              <w:t>Кандакова</w:t>
            </w:r>
            <w:proofErr w:type="spellEnd"/>
            <w:r w:rsidRPr="005C4D26">
              <w:rPr>
                <w:rFonts w:ascii="Times New Roman" w:eastAsia="Times New Roman" w:hAnsi="Times New Roman" w:cs="Times New Roman"/>
                <w:sz w:val="24"/>
                <w:szCs w:val="24"/>
                <w:lang w:eastAsia="ru-RU"/>
              </w:rPr>
              <w:t xml:space="preserve"> </w:t>
            </w:r>
          </w:p>
          <w:p w:rsidR="000B0638" w:rsidRPr="005C4D26" w:rsidRDefault="000B0638" w:rsidP="000B0638">
            <w:pPr>
              <w:spacing w:after="0" w:line="240" w:lineRule="auto"/>
              <w:jc w:val="both"/>
              <w:rPr>
                <w:rFonts w:ascii="Times New Roman" w:eastAsia="Times New Roman" w:hAnsi="Times New Roman" w:cs="Times New Roman"/>
                <w:sz w:val="24"/>
                <w:szCs w:val="24"/>
                <w:lang w:eastAsia="ru-RU"/>
              </w:rPr>
            </w:pPr>
          </w:p>
          <w:p w:rsidR="000B0638" w:rsidRPr="005C4D26" w:rsidRDefault="000B0638" w:rsidP="000B0638">
            <w:pPr>
              <w:spacing w:after="0" w:line="240" w:lineRule="auto"/>
              <w:jc w:val="both"/>
              <w:rPr>
                <w:rFonts w:ascii="Times New Roman" w:eastAsia="Times New Roman" w:hAnsi="Times New Roman" w:cs="Times New Roman"/>
                <w:sz w:val="24"/>
                <w:szCs w:val="24"/>
                <w:lang w:eastAsia="ru-RU"/>
              </w:rPr>
            </w:pPr>
            <w:r w:rsidRPr="005C4D26">
              <w:rPr>
                <w:rFonts w:ascii="Times New Roman" w:eastAsia="Times New Roman" w:hAnsi="Times New Roman" w:cs="Times New Roman"/>
                <w:sz w:val="24"/>
                <w:szCs w:val="24"/>
                <w:lang w:eastAsia="ru-RU"/>
              </w:rPr>
              <w:t>______________201</w:t>
            </w:r>
            <w:r>
              <w:rPr>
                <w:rFonts w:ascii="Times New Roman" w:eastAsia="Times New Roman" w:hAnsi="Times New Roman" w:cs="Times New Roman"/>
                <w:sz w:val="24"/>
                <w:szCs w:val="24"/>
                <w:lang w:eastAsia="ru-RU"/>
              </w:rPr>
              <w:t>8</w:t>
            </w:r>
            <w:r w:rsidRPr="005C4D26">
              <w:rPr>
                <w:rFonts w:ascii="Times New Roman" w:eastAsia="Times New Roman" w:hAnsi="Times New Roman" w:cs="Times New Roman"/>
                <w:sz w:val="24"/>
                <w:szCs w:val="24"/>
                <w:lang w:eastAsia="ru-RU"/>
              </w:rPr>
              <w:t xml:space="preserve"> г.</w:t>
            </w:r>
          </w:p>
          <w:p w:rsidR="005C4D26" w:rsidRPr="005C4D26" w:rsidRDefault="005C4D26" w:rsidP="00082B55">
            <w:pPr>
              <w:spacing w:after="0" w:line="240" w:lineRule="auto"/>
              <w:jc w:val="both"/>
              <w:rPr>
                <w:rFonts w:ascii="Times New Roman" w:eastAsia="Times New Roman" w:hAnsi="Times New Roman" w:cs="Times New Roman"/>
                <w:sz w:val="24"/>
                <w:szCs w:val="24"/>
                <w:lang w:eastAsia="ru-RU"/>
              </w:rPr>
            </w:pPr>
          </w:p>
        </w:tc>
      </w:tr>
    </w:tbl>
    <w:p w:rsidR="005C4D26" w:rsidRPr="005C4D26" w:rsidRDefault="005C4D26" w:rsidP="005C4D26">
      <w:pPr>
        <w:spacing w:after="0" w:line="240" w:lineRule="auto"/>
        <w:jc w:val="both"/>
        <w:rPr>
          <w:rFonts w:ascii="Times New Roman" w:eastAsia="Times New Roman" w:hAnsi="Times New Roman" w:cs="Times New Roman"/>
          <w:sz w:val="24"/>
          <w:szCs w:val="24"/>
          <w:lang w:eastAsia="ru-RU"/>
        </w:rPr>
      </w:pPr>
    </w:p>
    <w:p w:rsidR="005C4D26" w:rsidRPr="005C4D26" w:rsidRDefault="005C4D26" w:rsidP="005C4D26">
      <w:pPr>
        <w:rPr>
          <w:rFonts w:ascii="Calibri" w:eastAsia="Times New Roman" w:hAnsi="Calibri" w:cs="Times New Roman"/>
          <w:lang w:eastAsia="ru-RU"/>
        </w:rPr>
      </w:pPr>
    </w:p>
    <w:p w:rsidR="005C4D26" w:rsidRPr="005C4D26" w:rsidRDefault="005C4D26" w:rsidP="005C4D26">
      <w:pPr>
        <w:rPr>
          <w:rFonts w:ascii="Calibri" w:eastAsia="Times New Roman" w:hAnsi="Calibri" w:cs="Times New Roman"/>
          <w:lang w:eastAsia="ru-RU"/>
        </w:rPr>
      </w:pPr>
    </w:p>
    <w:p w:rsidR="005C4D26" w:rsidRPr="005C4D26" w:rsidRDefault="005C4D26" w:rsidP="005C4D26">
      <w:pPr>
        <w:rPr>
          <w:rFonts w:ascii="Calibri" w:eastAsia="Times New Roman" w:hAnsi="Calibri" w:cs="Times New Roman"/>
          <w:lang w:eastAsia="ru-RU"/>
        </w:rPr>
      </w:pPr>
    </w:p>
    <w:p w:rsidR="005C4D26" w:rsidRPr="005C4D26" w:rsidRDefault="005C4D26" w:rsidP="005C4D26">
      <w:pPr>
        <w:rPr>
          <w:rFonts w:ascii="Calibri" w:eastAsia="Times New Roman" w:hAnsi="Calibri" w:cs="Times New Roman"/>
          <w:lang w:eastAsia="ru-RU"/>
        </w:rPr>
      </w:pPr>
    </w:p>
    <w:p w:rsidR="005C4D26" w:rsidRPr="005C4D26" w:rsidRDefault="005C4D26" w:rsidP="005C4D26">
      <w:pPr>
        <w:rPr>
          <w:rFonts w:ascii="Calibri" w:eastAsia="Times New Roman" w:hAnsi="Calibri" w:cs="Times New Roman"/>
          <w:lang w:eastAsia="ru-RU"/>
        </w:rPr>
      </w:pPr>
    </w:p>
    <w:p w:rsidR="005C4D26" w:rsidRPr="005C4D26" w:rsidRDefault="005C4D26" w:rsidP="005C4D26">
      <w:pPr>
        <w:rPr>
          <w:rFonts w:ascii="Calibri" w:eastAsia="Times New Roman" w:hAnsi="Calibri" w:cs="Times New Roman"/>
          <w:lang w:eastAsia="ru-RU"/>
        </w:rPr>
      </w:pPr>
    </w:p>
    <w:p w:rsidR="005C4D26" w:rsidRPr="005C4D26" w:rsidRDefault="005C4D26" w:rsidP="005C4D26">
      <w:pPr>
        <w:spacing w:after="0"/>
        <w:rPr>
          <w:rFonts w:ascii="Times New Roman" w:eastAsia="Times New Roman" w:hAnsi="Times New Roman" w:cs="Times New Roman"/>
          <w:sz w:val="20"/>
          <w:szCs w:val="20"/>
          <w:lang w:eastAsia="ru-RU"/>
        </w:rPr>
      </w:pPr>
      <w:r w:rsidRPr="005C4D26">
        <w:rPr>
          <w:rFonts w:ascii="Times New Roman" w:eastAsia="Times New Roman" w:hAnsi="Times New Roman" w:cs="Times New Roman"/>
          <w:sz w:val="20"/>
          <w:szCs w:val="20"/>
          <w:lang w:eastAsia="ru-RU"/>
        </w:rPr>
        <w:t>Рассылка:</w:t>
      </w:r>
    </w:p>
    <w:p w:rsidR="005C4D26" w:rsidRPr="005C4D26" w:rsidRDefault="005C4D26" w:rsidP="005C4D26">
      <w:pPr>
        <w:spacing w:after="0"/>
        <w:rPr>
          <w:rFonts w:ascii="Times New Roman" w:eastAsia="Times New Roman" w:hAnsi="Times New Roman" w:cs="Times New Roman"/>
          <w:sz w:val="20"/>
          <w:szCs w:val="20"/>
          <w:lang w:eastAsia="ru-RU"/>
        </w:rPr>
      </w:pPr>
      <w:r w:rsidRPr="005C4D26">
        <w:rPr>
          <w:rFonts w:ascii="Times New Roman" w:eastAsia="Times New Roman" w:hAnsi="Times New Roman" w:cs="Times New Roman"/>
          <w:sz w:val="20"/>
          <w:szCs w:val="20"/>
          <w:lang w:eastAsia="ru-RU"/>
        </w:rPr>
        <w:t>2 – организационный отдел</w:t>
      </w:r>
    </w:p>
    <w:p w:rsidR="005C4D26" w:rsidRPr="005C4D26" w:rsidRDefault="005C4D26" w:rsidP="005C4D26">
      <w:pPr>
        <w:spacing w:after="0"/>
        <w:rPr>
          <w:rFonts w:ascii="Times New Roman" w:eastAsia="Times New Roman" w:hAnsi="Times New Roman" w:cs="Times New Roman"/>
          <w:sz w:val="20"/>
          <w:szCs w:val="20"/>
          <w:lang w:eastAsia="ru-RU"/>
        </w:rPr>
      </w:pPr>
      <w:r w:rsidRPr="005C4D26">
        <w:rPr>
          <w:rFonts w:ascii="Times New Roman" w:eastAsia="Times New Roman" w:hAnsi="Times New Roman" w:cs="Times New Roman"/>
          <w:sz w:val="20"/>
          <w:szCs w:val="20"/>
          <w:lang w:eastAsia="ru-RU"/>
        </w:rPr>
        <w:t>1 – отдел экономики</w:t>
      </w:r>
    </w:p>
    <w:p w:rsidR="005C4D26" w:rsidRPr="005C4D26" w:rsidRDefault="005C4D26" w:rsidP="005C4D26">
      <w:pPr>
        <w:spacing w:after="0"/>
        <w:jc w:val="both"/>
        <w:rPr>
          <w:rFonts w:ascii="Times New Roman" w:eastAsia="Times New Roman" w:hAnsi="Times New Roman" w:cs="Times New Roman"/>
          <w:sz w:val="20"/>
          <w:szCs w:val="20"/>
          <w:lang w:eastAsia="ru-RU"/>
        </w:rPr>
      </w:pPr>
    </w:p>
    <w:p w:rsidR="005C4D26" w:rsidRPr="005C4D26" w:rsidRDefault="005C4D26" w:rsidP="005C4D26">
      <w:pPr>
        <w:spacing w:after="0"/>
        <w:jc w:val="both"/>
        <w:rPr>
          <w:rFonts w:ascii="Times New Roman" w:eastAsia="Times New Roman" w:hAnsi="Times New Roman" w:cs="Times New Roman"/>
          <w:sz w:val="20"/>
          <w:szCs w:val="20"/>
          <w:lang w:eastAsia="ru-RU"/>
        </w:rPr>
      </w:pPr>
    </w:p>
    <w:p w:rsidR="005C4D26" w:rsidRPr="005C4D26" w:rsidRDefault="005C4D26" w:rsidP="005C4D26">
      <w:pPr>
        <w:spacing w:after="0"/>
        <w:jc w:val="both"/>
        <w:rPr>
          <w:rFonts w:ascii="Times New Roman" w:eastAsia="Times New Roman" w:hAnsi="Times New Roman" w:cs="Times New Roman"/>
          <w:sz w:val="20"/>
          <w:szCs w:val="20"/>
          <w:lang w:eastAsia="ru-RU"/>
        </w:rPr>
      </w:pPr>
    </w:p>
    <w:p w:rsidR="005C4D26" w:rsidRPr="005C4D26" w:rsidRDefault="005C4D26" w:rsidP="005C4D26">
      <w:pPr>
        <w:spacing w:after="0"/>
        <w:jc w:val="both"/>
        <w:rPr>
          <w:rFonts w:ascii="Times New Roman" w:eastAsia="Times New Roman" w:hAnsi="Times New Roman" w:cs="Times New Roman"/>
          <w:sz w:val="20"/>
          <w:szCs w:val="20"/>
          <w:lang w:eastAsia="ru-RU"/>
        </w:rPr>
      </w:pPr>
      <w:r w:rsidRPr="005C4D26">
        <w:rPr>
          <w:rFonts w:ascii="Times New Roman" w:eastAsia="Times New Roman" w:hAnsi="Times New Roman" w:cs="Times New Roman"/>
          <w:sz w:val="20"/>
          <w:szCs w:val="20"/>
          <w:lang w:eastAsia="ru-RU"/>
        </w:rPr>
        <w:t>Е.А. Поскребышева</w:t>
      </w:r>
    </w:p>
    <w:p w:rsidR="005C4D26" w:rsidRPr="005C4D26" w:rsidRDefault="005C4D26" w:rsidP="005C4D26">
      <w:pPr>
        <w:spacing w:after="0"/>
        <w:jc w:val="both"/>
        <w:rPr>
          <w:rFonts w:ascii="Calibri" w:eastAsia="Times New Roman" w:hAnsi="Calibri" w:cs="Times New Roman"/>
          <w:lang w:eastAsia="ru-RU"/>
        </w:rPr>
      </w:pPr>
      <w:r w:rsidRPr="005C4D26">
        <w:rPr>
          <w:rFonts w:ascii="Times New Roman" w:eastAsia="Times New Roman" w:hAnsi="Times New Roman" w:cs="Times New Roman"/>
          <w:sz w:val="20"/>
          <w:szCs w:val="20"/>
          <w:lang w:eastAsia="ru-RU"/>
        </w:rPr>
        <w:t>5-88-93</w:t>
      </w:r>
    </w:p>
    <w:p w:rsidR="005C4D26" w:rsidRDefault="005C4D26" w:rsidP="005C4D26">
      <w:pPr>
        <w:spacing w:after="0"/>
        <w:rPr>
          <w:rFonts w:ascii="Times New Roman" w:hAnsi="Times New Roman" w:cs="Times New Roman"/>
          <w:sz w:val="24"/>
          <w:szCs w:val="24"/>
        </w:rPr>
      </w:pPr>
    </w:p>
    <w:p w:rsidR="00605EA8" w:rsidRPr="00892428" w:rsidRDefault="00605EA8">
      <w:pPr>
        <w:rPr>
          <w:rFonts w:ascii="Times New Roman" w:hAnsi="Times New Roman" w:cs="Times New Roman"/>
          <w:sz w:val="24"/>
          <w:szCs w:val="24"/>
        </w:rPr>
      </w:pPr>
    </w:p>
    <w:p w:rsidR="00605EA8" w:rsidRPr="00892428" w:rsidRDefault="00605EA8">
      <w:pPr>
        <w:rPr>
          <w:rFonts w:ascii="Times New Roman" w:hAnsi="Times New Roman" w:cs="Times New Roman"/>
          <w:sz w:val="24"/>
          <w:szCs w:val="24"/>
        </w:rPr>
        <w:sectPr w:rsidR="00605EA8" w:rsidRPr="00892428">
          <w:pgSz w:w="11906" w:h="16838"/>
          <w:pgMar w:top="1134" w:right="850" w:bottom="1134" w:left="1701" w:header="708" w:footer="708" w:gutter="0"/>
          <w:cols w:space="708"/>
          <w:docGrid w:linePitch="360"/>
        </w:sectPr>
      </w:pPr>
    </w:p>
    <w:p w:rsidR="000B0638" w:rsidRPr="000B0638" w:rsidRDefault="000B0638" w:rsidP="000B0638">
      <w:pPr>
        <w:spacing w:after="0"/>
        <w:ind w:left="10632"/>
        <w:rPr>
          <w:rFonts w:ascii="Times New Roman" w:hAnsi="Times New Roman" w:cs="Times New Roman"/>
          <w:sz w:val="24"/>
          <w:szCs w:val="24"/>
        </w:rPr>
      </w:pPr>
      <w:proofErr w:type="gramStart"/>
      <w:r w:rsidRPr="000B0638">
        <w:rPr>
          <w:rFonts w:ascii="Times New Roman" w:hAnsi="Times New Roman" w:cs="Times New Roman"/>
          <w:sz w:val="24"/>
          <w:szCs w:val="24"/>
        </w:rPr>
        <w:lastRenderedPageBreak/>
        <w:t>Утвержден</w:t>
      </w:r>
      <w:proofErr w:type="gramEnd"/>
      <w:r w:rsidRPr="000B0638">
        <w:rPr>
          <w:rFonts w:ascii="Times New Roman" w:hAnsi="Times New Roman" w:cs="Times New Roman"/>
          <w:sz w:val="24"/>
          <w:szCs w:val="24"/>
        </w:rPr>
        <w:t xml:space="preserve"> Постановлением </w:t>
      </w:r>
    </w:p>
    <w:p w:rsidR="000B0638" w:rsidRPr="000B0638" w:rsidRDefault="000B0638" w:rsidP="000B0638">
      <w:pPr>
        <w:spacing w:after="0"/>
        <w:ind w:left="10632"/>
        <w:rPr>
          <w:rFonts w:ascii="Times New Roman" w:hAnsi="Times New Roman" w:cs="Times New Roman"/>
          <w:sz w:val="24"/>
          <w:szCs w:val="24"/>
        </w:rPr>
      </w:pPr>
      <w:r w:rsidRPr="000B0638">
        <w:rPr>
          <w:rFonts w:ascii="Times New Roman" w:hAnsi="Times New Roman" w:cs="Times New Roman"/>
          <w:sz w:val="24"/>
          <w:szCs w:val="24"/>
        </w:rPr>
        <w:t xml:space="preserve">Администрации </w:t>
      </w:r>
      <w:proofErr w:type="gramStart"/>
      <w:r w:rsidRPr="000B0638">
        <w:rPr>
          <w:rFonts w:ascii="Times New Roman" w:hAnsi="Times New Roman" w:cs="Times New Roman"/>
          <w:sz w:val="24"/>
          <w:szCs w:val="24"/>
        </w:rPr>
        <w:t>муниципального</w:t>
      </w:r>
      <w:proofErr w:type="gramEnd"/>
      <w:r w:rsidRPr="000B0638">
        <w:rPr>
          <w:rFonts w:ascii="Times New Roman" w:hAnsi="Times New Roman" w:cs="Times New Roman"/>
          <w:sz w:val="24"/>
          <w:szCs w:val="24"/>
        </w:rPr>
        <w:t xml:space="preserve"> </w:t>
      </w:r>
    </w:p>
    <w:p w:rsidR="000B0638" w:rsidRPr="000B0638" w:rsidRDefault="000B0638" w:rsidP="000B0638">
      <w:pPr>
        <w:spacing w:after="0"/>
        <w:ind w:left="10632"/>
        <w:rPr>
          <w:rFonts w:ascii="Times New Roman" w:hAnsi="Times New Roman" w:cs="Times New Roman"/>
          <w:sz w:val="24"/>
          <w:szCs w:val="24"/>
        </w:rPr>
      </w:pPr>
      <w:r w:rsidRPr="000B0638">
        <w:rPr>
          <w:rFonts w:ascii="Times New Roman" w:hAnsi="Times New Roman" w:cs="Times New Roman"/>
          <w:sz w:val="24"/>
          <w:szCs w:val="24"/>
        </w:rPr>
        <w:t>образования «</w:t>
      </w:r>
      <w:proofErr w:type="spellStart"/>
      <w:r w:rsidRPr="000B0638">
        <w:rPr>
          <w:rFonts w:ascii="Times New Roman" w:hAnsi="Times New Roman" w:cs="Times New Roman"/>
          <w:sz w:val="24"/>
          <w:szCs w:val="24"/>
        </w:rPr>
        <w:t>Глазовский</w:t>
      </w:r>
      <w:proofErr w:type="spellEnd"/>
      <w:r w:rsidRPr="000B0638">
        <w:rPr>
          <w:rFonts w:ascii="Times New Roman" w:hAnsi="Times New Roman" w:cs="Times New Roman"/>
          <w:sz w:val="24"/>
          <w:szCs w:val="24"/>
        </w:rPr>
        <w:t xml:space="preserve"> район» </w:t>
      </w:r>
    </w:p>
    <w:p w:rsidR="000B0638" w:rsidRPr="000B0638" w:rsidRDefault="000B0638" w:rsidP="000B0638">
      <w:pPr>
        <w:spacing w:after="0"/>
        <w:ind w:left="10632"/>
        <w:rPr>
          <w:rFonts w:ascii="Times New Roman" w:hAnsi="Times New Roman" w:cs="Times New Roman"/>
          <w:sz w:val="24"/>
          <w:szCs w:val="24"/>
        </w:rPr>
      </w:pPr>
      <w:r w:rsidRPr="000B0638">
        <w:rPr>
          <w:rFonts w:ascii="Times New Roman" w:hAnsi="Times New Roman" w:cs="Times New Roman"/>
          <w:sz w:val="24"/>
          <w:szCs w:val="24"/>
        </w:rPr>
        <w:t xml:space="preserve">от </w:t>
      </w:r>
      <w:r w:rsidR="00F20368">
        <w:rPr>
          <w:rFonts w:ascii="Times New Roman" w:hAnsi="Times New Roman" w:cs="Times New Roman"/>
          <w:sz w:val="24"/>
          <w:szCs w:val="24"/>
        </w:rPr>
        <w:t>26.02.2018</w:t>
      </w:r>
      <w:r w:rsidRPr="000B0638">
        <w:rPr>
          <w:rFonts w:ascii="Times New Roman" w:hAnsi="Times New Roman" w:cs="Times New Roman"/>
          <w:sz w:val="24"/>
          <w:szCs w:val="24"/>
        </w:rPr>
        <w:t xml:space="preserve"> № </w:t>
      </w:r>
      <w:r w:rsidR="00F20368">
        <w:rPr>
          <w:rFonts w:ascii="Times New Roman" w:hAnsi="Times New Roman" w:cs="Times New Roman"/>
          <w:sz w:val="24"/>
          <w:szCs w:val="24"/>
        </w:rPr>
        <w:t>1.37</w:t>
      </w:r>
    </w:p>
    <w:p w:rsidR="000B0638" w:rsidRPr="003F1875" w:rsidRDefault="000B0638" w:rsidP="000B0638">
      <w:pPr>
        <w:jc w:val="center"/>
        <w:rPr>
          <w:rFonts w:ascii="Times New Roman" w:hAnsi="Times New Roman" w:cs="Times New Roman"/>
          <w:sz w:val="24"/>
          <w:szCs w:val="24"/>
        </w:rPr>
      </w:pPr>
      <w:r w:rsidRPr="003F1875">
        <w:rPr>
          <w:rFonts w:ascii="Times New Roman" w:hAnsi="Times New Roman" w:cs="Times New Roman"/>
          <w:sz w:val="24"/>
          <w:szCs w:val="24"/>
        </w:rPr>
        <w:t>Комплексный план по эффективному управлению муниципальными предприятиями и учреждениями, акционерными обществами с муниципальным участием, и муниципальными некоммерческими организациями, осуществляющими предпринимательскую деятельность</w:t>
      </w:r>
      <w:r w:rsidR="004C2420">
        <w:rPr>
          <w:rFonts w:ascii="Times New Roman" w:hAnsi="Times New Roman" w:cs="Times New Roman"/>
          <w:sz w:val="24"/>
          <w:szCs w:val="24"/>
        </w:rPr>
        <w:t>,</w:t>
      </w:r>
      <w:r w:rsidR="004C2420" w:rsidRPr="004C2420">
        <w:rPr>
          <w:rFonts w:ascii="Times New Roman" w:hAnsi="Times New Roman" w:cs="Times New Roman"/>
          <w:sz w:val="24"/>
          <w:szCs w:val="24"/>
        </w:rPr>
        <w:t xml:space="preserve"> в котором содержатся</w:t>
      </w:r>
      <w:r w:rsidR="004C2420">
        <w:rPr>
          <w:rFonts w:ascii="Times New Roman" w:hAnsi="Times New Roman" w:cs="Times New Roman"/>
          <w:sz w:val="24"/>
          <w:szCs w:val="24"/>
        </w:rPr>
        <w:t>,</w:t>
      </w:r>
      <w:r w:rsidR="004C2420" w:rsidRPr="004C2420">
        <w:rPr>
          <w:rFonts w:ascii="Times New Roman" w:hAnsi="Times New Roman" w:cs="Times New Roman"/>
          <w:sz w:val="24"/>
          <w:szCs w:val="24"/>
        </w:rPr>
        <w:t xml:space="preserve"> в том числе ключевые показатели эффективности деятельности, целевые</w:t>
      </w:r>
      <w:bookmarkStart w:id="0" w:name="_GoBack"/>
      <w:bookmarkEnd w:id="0"/>
      <w:r w:rsidR="004C2420" w:rsidRPr="004C2420">
        <w:rPr>
          <w:rFonts w:ascii="Times New Roman" w:hAnsi="Times New Roman" w:cs="Times New Roman"/>
          <w:sz w:val="24"/>
          <w:szCs w:val="24"/>
        </w:rPr>
        <w:t xml:space="preserve"> показатели доли муниципального участия в различных отраслях экономики</w:t>
      </w:r>
      <w:r w:rsidR="004C2420">
        <w:rPr>
          <w:rFonts w:ascii="Times New Roman" w:hAnsi="Times New Roman" w:cs="Times New Roman"/>
          <w:sz w:val="24"/>
          <w:szCs w:val="24"/>
        </w:rPr>
        <w:t xml:space="preserve"> </w:t>
      </w:r>
      <w:r w:rsidR="004C2420" w:rsidRPr="005C4D26">
        <w:rPr>
          <w:rFonts w:ascii="Times New Roman" w:eastAsia="Times New Roman" w:hAnsi="Times New Roman" w:cs="Times New Roman"/>
          <w:noProof/>
          <w:kern w:val="28"/>
          <w:sz w:val="24"/>
          <w:szCs w:val="24"/>
          <w:lang w:eastAsia="ru-RU"/>
        </w:rPr>
        <w:t>в муниципальном образовании «Глазовский район»</w:t>
      </w:r>
    </w:p>
    <w:tbl>
      <w:tblPr>
        <w:tblStyle w:val="a3"/>
        <w:tblW w:w="16201" w:type="dxa"/>
        <w:jc w:val="center"/>
        <w:tblInd w:w="-318" w:type="dxa"/>
        <w:tblLayout w:type="fixed"/>
        <w:tblLook w:val="04A0" w:firstRow="1" w:lastRow="0" w:firstColumn="1" w:lastColumn="0" w:noHBand="0" w:noVBand="1"/>
      </w:tblPr>
      <w:tblGrid>
        <w:gridCol w:w="710"/>
        <w:gridCol w:w="3243"/>
        <w:gridCol w:w="3864"/>
        <w:gridCol w:w="2362"/>
        <w:gridCol w:w="1474"/>
        <w:gridCol w:w="2083"/>
        <w:gridCol w:w="2465"/>
      </w:tblGrid>
      <w:tr w:rsidR="00D767C7" w:rsidRPr="000B7000" w:rsidTr="00C51B12">
        <w:trPr>
          <w:tblHeader/>
          <w:jc w:val="center"/>
        </w:trPr>
        <w:tc>
          <w:tcPr>
            <w:tcW w:w="710" w:type="dxa"/>
          </w:tcPr>
          <w:p w:rsidR="009402B9" w:rsidRPr="000B7000" w:rsidRDefault="009402B9">
            <w:pPr>
              <w:rPr>
                <w:rFonts w:ascii="Times New Roman" w:hAnsi="Times New Roman" w:cs="Times New Roman"/>
                <w:b/>
                <w:sz w:val="20"/>
                <w:szCs w:val="20"/>
              </w:rPr>
            </w:pPr>
            <w:r w:rsidRPr="000B7000">
              <w:rPr>
                <w:rFonts w:ascii="Times New Roman" w:hAnsi="Times New Roman" w:cs="Times New Roman"/>
                <w:b/>
                <w:sz w:val="20"/>
                <w:szCs w:val="20"/>
              </w:rPr>
              <w:t xml:space="preserve">№ </w:t>
            </w:r>
          </w:p>
          <w:p w:rsidR="009402B9" w:rsidRPr="000B7000" w:rsidRDefault="009402B9">
            <w:pPr>
              <w:rPr>
                <w:rFonts w:ascii="Times New Roman" w:hAnsi="Times New Roman" w:cs="Times New Roman"/>
                <w:b/>
                <w:sz w:val="20"/>
                <w:szCs w:val="20"/>
              </w:rPr>
            </w:pPr>
            <w:proofErr w:type="spellStart"/>
            <w:r w:rsidRPr="000B7000">
              <w:rPr>
                <w:rFonts w:ascii="Times New Roman" w:hAnsi="Times New Roman" w:cs="Times New Roman"/>
                <w:b/>
                <w:sz w:val="20"/>
                <w:szCs w:val="20"/>
              </w:rPr>
              <w:t>пп</w:t>
            </w:r>
            <w:proofErr w:type="spellEnd"/>
          </w:p>
        </w:tc>
        <w:tc>
          <w:tcPr>
            <w:tcW w:w="3243" w:type="dxa"/>
          </w:tcPr>
          <w:p w:rsidR="009402B9" w:rsidRPr="000B7000" w:rsidRDefault="009402B9">
            <w:pPr>
              <w:rPr>
                <w:rFonts w:ascii="Times New Roman" w:hAnsi="Times New Roman" w:cs="Times New Roman"/>
                <w:b/>
                <w:sz w:val="20"/>
                <w:szCs w:val="20"/>
              </w:rPr>
            </w:pPr>
            <w:r w:rsidRPr="000B7000">
              <w:rPr>
                <w:rFonts w:ascii="Times New Roman" w:hAnsi="Times New Roman" w:cs="Times New Roman"/>
                <w:b/>
                <w:sz w:val="20"/>
                <w:szCs w:val="20"/>
              </w:rPr>
              <w:t>Мероприятия</w:t>
            </w:r>
          </w:p>
        </w:tc>
        <w:tc>
          <w:tcPr>
            <w:tcW w:w="3864" w:type="dxa"/>
          </w:tcPr>
          <w:p w:rsidR="009402B9" w:rsidRPr="000B7000" w:rsidRDefault="009402B9" w:rsidP="006C0AE6">
            <w:pPr>
              <w:rPr>
                <w:rFonts w:ascii="Times New Roman" w:hAnsi="Times New Roman" w:cs="Times New Roman"/>
                <w:b/>
                <w:sz w:val="20"/>
                <w:szCs w:val="20"/>
              </w:rPr>
            </w:pPr>
            <w:r w:rsidRPr="000B7000">
              <w:rPr>
                <w:rFonts w:ascii="Times New Roman" w:hAnsi="Times New Roman" w:cs="Times New Roman"/>
                <w:b/>
                <w:sz w:val="20"/>
                <w:szCs w:val="20"/>
              </w:rPr>
              <w:t xml:space="preserve">Основание для проведения мероприятия </w:t>
            </w:r>
          </w:p>
        </w:tc>
        <w:tc>
          <w:tcPr>
            <w:tcW w:w="2362" w:type="dxa"/>
          </w:tcPr>
          <w:p w:rsidR="009402B9" w:rsidRPr="000B7000" w:rsidRDefault="009402B9" w:rsidP="00284E15">
            <w:pPr>
              <w:rPr>
                <w:rFonts w:ascii="Times New Roman" w:hAnsi="Times New Roman" w:cs="Times New Roman"/>
                <w:b/>
                <w:sz w:val="20"/>
                <w:szCs w:val="20"/>
              </w:rPr>
            </w:pPr>
            <w:r w:rsidRPr="000B7000">
              <w:rPr>
                <w:rFonts w:ascii="Times New Roman" w:hAnsi="Times New Roman" w:cs="Times New Roman"/>
                <w:b/>
                <w:sz w:val="20"/>
                <w:szCs w:val="20"/>
              </w:rPr>
              <w:t>Сроки проведения мероприятия</w:t>
            </w:r>
          </w:p>
        </w:tc>
        <w:tc>
          <w:tcPr>
            <w:tcW w:w="1474" w:type="dxa"/>
          </w:tcPr>
          <w:p w:rsidR="009402B9" w:rsidRPr="000B7000" w:rsidRDefault="009402B9" w:rsidP="00284E15">
            <w:pPr>
              <w:rPr>
                <w:rFonts w:ascii="Times New Roman" w:hAnsi="Times New Roman" w:cs="Times New Roman"/>
                <w:b/>
                <w:sz w:val="20"/>
                <w:szCs w:val="20"/>
              </w:rPr>
            </w:pPr>
            <w:r w:rsidRPr="000B7000">
              <w:rPr>
                <w:rFonts w:ascii="Times New Roman" w:hAnsi="Times New Roman" w:cs="Times New Roman"/>
                <w:b/>
                <w:sz w:val="20"/>
                <w:szCs w:val="20"/>
              </w:rPr>
              <w:t>Координатор организации и проведения мероприятий</w:t>
            </w:r>
          </w:p>
        </w:tc>
        <w:tc>
          <w:tcPr>
            <w:tcW w:w="2083" w:type="dxa"/>
          </w:tcPr>
          <w:p w:rsidR="009402B9" w:rsidRPr="000B7000" w:rsidRDefault="009402B9" w:rsidP="00BA0423">
            <w:pPr>
              <w:rPr>
                <w:rFonts w:ascii="Times New Roman" w:hAnsi="Times New Roman" w:cs="Times New Roman"/>
                <w:b/>
                <w:sz w:val="20"/>
                <w:szCs w:val="20"/>
              </w:rPr>
            </w:pPr>
            <w:r w:rsidRPr="000B7000">
              <w:rPr>
                <w:rFonts w:ascii="Times New Roman" w:hAnsi="Times New Roman" w:cs="Times New Roman"/>
                <w:b/>
                <w:sz w:val="20"/>
                <w:szCs w:val="20"/>
              </w:rPr>
              <w:t xml:space="preserve">Ответственные за </w:t>
            </w:r>
            <w:r w:rsidR="00BA0423">
              <w:rPr>
                <w:rFonts w:ascii="Times New Roman" w:hAnsi="Times New Roman" w:cs="Times New Roman"/>
                <w:b/>
                <w:sz w:val="20"/>
                <w:szCs w:val="20"/>
              </w:rPr>
              <w:t>предоставление информации</w:t>
            </w:r>
          </w:p>
        </w:tc>
        <w:tc>
          <w:tcPr>
            <w:tcW w:w="2465" w:type="dxa"/>
          </w:tcPr>
          <w:p w:rsidR="009402B9" w:rsidRPr="000B7000" w:rsidRDefault="009402B9" w:rsidP="00284E15">
            <w:pPr>
              <w:rPr>
                <w:rFonts w:ascii="Times New Roman" w:hAnsi="Times New Roman" w:cs="Times New Roman"/>
                <w:b/>
                <w:sz w:val="20"/>
                <w:szCs w:val="20"/>
              </w:rPr>
            </w:pPr>
            <w:r w:rsidRPr="000B7000">
              <w:rPr>
                <w:rFonts w:ascii="Times New Roman" w:hAnsi="Times New Roman" w:cs="Times New Roman"/>
                <w:b/>
                <w:sz w:val="20"/>
                <w:szCs w:val="20"/>
              </w:rPr>
              <w:t>Результаты мероприятия</w:t>
            </w:r>
          </w:p>
        </w:tc>
      </w:tr>
      <w:tr w:rsidR="00B57B9C" w:rsidRPr="000B7000" w:rsidTr="00C51B12">
        <w:trPr>
          <w:jc w:val="center"/>
        </w:trPr>
        <w:tc>
          <w:tcPr>
            <w:tcW w:w="710" w:type="dxa"/>
          </w:tcPr>
          <w:p w:rsidR="00B57B9C" w:rsidRPr="000B7000" w:rsidRDefault="00B57B9C">
            <w:pPr>
              <w:rPr>
                <w:rFonts w:ascii="Times New Roman" w:hAnsi="Times New Roman" w:cs="Times New Roman"/>
                <w:sz w:val="20"/>
                <w:szCs w:val="20"/>
              </w:rPr>
            </w:pPr>
            <w:r w:rsidRPr="000B7000">
              <w:rPr>
                <w:rFonts w:ascii="Times New Roman" w:hAnsi="Times New Roman" w:cs="Times New Roman"/>
                <w:sz w:val="20"/>
                <w:szCs w:val="20"/>
              </w:rPr>
              <w:t>1.</w:t>
            </w:r>
          </w:p>
        </w:tc>
        <w:tc>
          <w:tcPr>
            <w:tcW w:w="15491" w:type="dxa"/>
            <w:gridSpan w:val="6"/>
          </w:tcPr>
          <w:p w:rsidR="00B57B9C" w:rsidRPr="000B7000" w:rsidRDefault="00B57B9C">
            <w:pPr>
              <w:rPr>
                <w:rFonts w:ascii="Times New Roman" w:hAnsi="Times New Roman" w:cs="Times New Roman"/>
                <w:sz w:val="20"/>
                <w:szCs w:val="20"/>
              </w:rPr>
            </w:pPr>
            <w:r w:rsidRPr="000B7000">
              <w:rPr>
                <w:rFonts w:ascii="Times New Roman" w:hAnsi="Times New Roman" w:cs="Times New Roman"/>
                <w:sz w:val="20"/>
                <w:szCs w:val="20"/>
              </w:rPr>
              <w:t>Ведомственный контроль</w:t>
            </w:r>
          </w:p>
          <w:p w:rsidR="00B57B9C" w:rsidRPr="000B7000" w:rsidRDefault="00B57B9C">
            <w:pPr>
              <w:rPr>
                <w:rFonts w:ascii="Times New Roman" w:hAnsi="Times New Roman" w:cs="Times New Roman"/>
                <w:sz w:val="20"/>
                <w:szCs w:val="20"/>
              </w:rPr>
            </w:pPr>
            <w:r w:rsidRPr="000B7000">
              <w:rPr>
                <w:rFonts w:ascii="Times New Roman" w:hAnsi="Times New Roman" w:cs="Times New Roman"/>
                <w:sz w:val="20"/>
                <w:szCs w:val="20"/>
              </w:rPr>
              <w:t xml:space="preserve">Предмет контроля: </w:t>
            </w:r>
            <w:proofErr w:type="gramStart"/>
            <w:r w:rsidRPr="000B7000">
              <w:rPr>
                <w:rFonts w:ascii="Times New Roman" w:hAnsi="Times New Roman" w:cs="Times New Roman"/>
                <w:sz w:val="20"/>
                <w:szCs w:val="20"/>
              </w:rPr>
              <w:t>контроль за</w:t>
            </w:r>
            <w:proofErr w:type="gramEnd"/>
            <w:r w:rsidRPr="000B7000">
              <w:rPr>
                <w:rFonts w:ascii="Times New Roman" w:hAnsi="Times New Roman" w:cs="Times New Roman"/>
                <w:sz w:val="20"/>
                <w:szCs w:val="20"/>
              </w:rPr>
              <w:t xml:space="preserve"> соблюдением трудового законодательства и иных нормативных правовых актов, содержащих нормы трудового права (далее - ведомственный контроль), в муниципальных учреждениях и муниципальных предприятиях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находящихся в ведомственном подчинении органов местного самоуправления - Администрацию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w:t>
            </w:r>
          </w:p>
        </w:tc>
      </w:tr>
      <w:tr w:rsidR="00D767C7" w:rsidRPr="000B7000" w:rsidTr="00C51B12">
        <w:trPr>
          <w:jc w:val="center"/>
        </w:trPr>
        <w:tc>
          <w:tcPr>
            <w:tcW w:w="710" w:type="dxa"/>
          </w:tcPr>
          <w:p w:rsidR="009402B9" w:rsidRPr="000B7000" w:rsidRDefault="009402B9">
            <w:pPr>
              <w:rPr>
                <w:rFonts w:ascii="Times New Roman" w:hAnsi="Times New Roman" w:cs="Times New Roman"/>
                <w:sz w:val="20"/>
                <w:szCs w:val="20"/>
              </w:rPr>
            </w:pPr>
            <w:r w:rsidRPr="000B7000">
              <w:rPr>
                <w:rFonts w:ascii="Times New Roman" w:hAnsi="Times New Roman" w:cs="Times New Roman"/>
                <w:sz w:val="20"/>
                <w:szCs w:val="20"/>
              </w:rPr>
              <w:t>1.1.</w:t>
            </w:r>
          </w:p>
        </w:tc>
        <w:tc>
          <w:tcPr>
            <w:tcW w:w="3243" w:type="dxa"/>
          </w:tcPr>
          <w:p w:rsidR="009402B9" w:rsidRPr="000B7000" w:rsidRDefault="009402B9">
            <w:pPr>
              <w:rPr>
                <w:rFonts w:ascii="Times New Roman" w:hAnsi="Times New Roman" w:cs="Times New Roman"/>
                <w:sz w:val="20"/>
                <w:szCs w:val="20"/>
              </w:rPr>
            </w:pPr>
            <w:r w:rsidRPr="000B7000">
              <w:rPr>
                <w:rFonts w:ascii="Times New Roman" w:hAnsi="Times New Roman" w:cs="Times New Roman"/>
                <w:sz w:val="20"/>
                <w:szCs w:val="20"/>
              </w:rPr>
              <w:t xml:space="preserve">Соблюдение трудового законодательства и иных нормативных правовых актов, </w:t>
            </w:r>
            <w:proofErr w:type="spellStart"/>
            <w:proofErr w:type="gramStart"/>
            <w:r w:rsidRPr="000B7000">
              <w:rPr>
                <w:rFonts w:ascii="Times New Roman" w:hAnsi="Times New Roman" w:cs="Times New Roman"/>
                <w:sz w:val="20"/>
                <w:szCs w:val="20"/>
              </w:rPr>
              <w:t>содер-жащих</w:t>
            </w:r>
            <w:proofErr w:type="spellEnd"/>
            <w:proofErr w:type="gramEnd"/>
            <w:r w:rsidRPr="000B7000">
              <w:rPr>
                <w:rFonts w:ascii="Times New Roman" w:hAnsi="Times New Roman" w:cs="Times New Roman"/>
                <w:sz w:val="20"/>
                <w:szCs w:val="20"/>
              </w:rPr>
              <w:t xml:space="preserve"> нормы трудового права</w:t>
            </w:r>
          </w:p>
        </w:tc>
        <w:tc>
          <w:tcPr>
            <w:tcW w:w="3864" w:type="dxa"/>
          </w:tcPr>
          <w:p w:rsidR="009402B9" w:rsidRPr="000B7000" w:rsidRDefault="009402B9" w:rsidP="00284E15">
            <w:pPr>
              <w:rPr>
                <w:rFonts w:ascii="Times New Roman" w:hAnsi="Times New Roman" w:cs="Times New Roman"/>
                <w:sz w:val="20"/>
                <w:szCs w:val="20"/>
              </w:rPr>
            </w:pPr>
            <w:r w:rsidRPr="000B7000">
              <w:rPr>
                <w:rFonts w:ascii="Times New Roman" w:hAnsi="Times New Roman" w:cs="Times New Roman"/>
                <w:sz w:val="20"/>
                <w:szCs w:val="20"/>
              </w:rPr>
              <w:t>Постановление Администрации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от 16 декабря 2014 года № 95.3 «Об осуществлении ведомственного </w:t>
            </w:r>
            <w:proofErr w:type="gramStart"/>
            <w:r w:rsidRPr="000B7000">
              <w:rPr>
                <w:rFonts w:ascii="Times New Roman" w:hAnsi="Times New Roman" w:cs="Times New Roman"/>
                <w:sz w:val="20"/>
                <w:szCs w:val="20"/>
              </w:rPr>
              <w:t>контроля за</w:t>
            </w:r>
            <w:proofErr w:type="gramEnd"/>
            <w:r w:rsidRPr="000B7000">
              <w:rPr>
                <w:rFonts w:ascii="Times New Roman" w:hAnsi="Times New Roman" w:cs="Times New Roman"/>
                <w:sz w:val="20"/>
                <w:szCs w:val="20"/>
              </w:rPr>
              <w:t xml:space="preserve"> соблюдением трудового законодательства и иных нормативных правовых актов, содержащих нормы трудового права»</w:t>
            </w:r>
          </w:p>
        </w:tc>
        <w:tc>
          <w:tcPr>
            <w:tcW w:w="2362" w:type="dxa"/>
          </w:tcPr>
          <w:p w:rsidR="009402B9" w:rsidRPr="000B7000" w:rsidRDefault="009402B9" w:rsidP="00284E15">
            <w:pPr>
              <w:jc w:val="center"/>
              <w:rPr>
                <w:rFonts w:ascii="Times New Roman" w:hAnsi="Times New Roman" w:cs="Times New Roman"/>
                <w:sz w:val="20"/>
                <w:szCs w:val="20"/>
              </w:rPr>
            </w:pPr>
            <w:r w:rsidRPr="000B7000">
              <w:rPr>
                <w:rFonts w:ascii="Times New Roman" w:eastAsia="Times New Roman" w:hAnsi="Times New Roman" w:cs="Times New Roman"/>
                <w:sz w:val="20"/>
                <w:szCs w:val="20"/>
                <w:lang w:eastAsia="ru-RU"/>
              </w:rPr>
              <w:t>В соответствии с ежегодным Планом проведения плановых проверок подведомственных организаций Администрации муниципального образования «</w:t>
            </w:r>
            <w:proofErr w:type="spellStart"/>
            <w:r w:rsidRPr="000B7000">
              <w:rPr>
                <w:rFonts w:ascii="Times New Roman" w:eastAsia="Times New Roman" w:hAnsi="Times New Roman" w:cs="Times New Roman"/>
                <w:sz w:val="20"/>
                <w:szCs w:val="20"/>
                <w:lang w:eastAsia="ru-RU"/>
              </w:rPr>
              <w:t>Глазовский</w:t>
            </w:r>
            <w:proofErr w:type="spellEnd"/>
            <w:r w:rsidRPr="000B7000">
              <w:rPr>
                <w:rFonts w:ascii="Times New Roman" w:eastAsia="Times New Roman" w:hAnsi="Times New Roman" w:cs="Times New Roman"/>
                <w:sz w:val="20"/>
                <w:szCs w:val="20"/>
                <w:lang w:eastAsia="ru-RU"/>
              </w:rPr>
              <w:t xml:space="preserve"> район» Удмуртской Республики на предшествующий год, утверждается Постановлением Администрации муниципального образования «</w:t>
            </w:r>
            <w:proofErr w:type="spellStart"/>
            <w:r w:rsidRPr="000B7000">
              <w:rPr>
                <w:rFonts w:ascii="Times New Roman" w:eastAsia="Times New Roman" w:hAnsi="Times New Roman" w:cs="Times New Roman"/>
                <w:sz w:val="20"/>
                <w:szCs w:val="20"/>
                <w:lang w:eastAsia="ru-RU"/>
              </w:rPr>
              <w:t>Глазовский</w:t>
            </w:r>
            <w:proofErr w:type="spellEnd"/>
            <w:r w:rsidRPr="000B7000">
              <w:rPr>
                <w:rFonts w:ascii="Times New Roman" w:eastAsia="Times New Roman" w:hAnsi="Times New Roman" w:cs="Times New Roman"/>
                <w:sz w:val="20"/>
                <w:szCs w:val="20"/>
                <w:lang w:eastAsia="ru-RU"/>
              </w:rPr>
              <w:t xml:space="preserve"> район» ежегодно до 30 декабря</w:t>
            </w:r>
          </w:p>
        </w:tc>
        <w:tc>
          <w:tcPr>
            <w:tcW w:w="1474" w:type="dxa"/>
          </w:tcPr>
          <w:p w:rsidR="009402B9" w:rsidRPr="000B7000" w:rsidRDefault="009402B9">
            <w:pPr>
              <w:rPr>
                <w:rFonts w:ascii="Times New Roman" w:hAnsi="Times New Roman" w:cs="Times New Roman"/>
                <w:sz w:val="20"/>
                <w:szCs w:val="20"/>
              </w:rPr>
            </w:pPr>
            <w:r w:rsidRPr="000B7000">
              <w:rPr>
                <w:rFonts w:ascii="Times New Roman" w:hAnsi="Times New Roman" w:cs="Times New Roman"/>
                <w:sz w:val="20"/>
                <w:szCs w:val="20"/>
              </w:rPr>
              <w:t>Отдел муниципальной службы и кадровой работы Аппарата Администрации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w:t>
            </w:r>
          </w:p>
        </w:tc>
        <w:tc>
          <w:tcPr>
            <w:tcW w:w="2083" w:type="dxa"/>
          </w:tcPr>
          <w:p w:rsidR="009402B9" w:rsidRPr="000B7000" w:rsidRDefault="009402B9">
            <w:pPr>
              <w:rPr>
                <w:rFonts w:ascii="Times New Roman" w:hAnsi="Times New Roman" w:cs="Times New Roman"/>
                <w:sz w:val="20"/>
                <w:szCs w:val="20"/>
              </w:rPr>
            </w:pPr>
            <w:r w:rsidRPr="000B7000">
              <w:rPr>
                <w:rFonts w:ascii="Times New Roman" w:hAnsi="Times New Roman" w:cs="Times New Roman"/>
                <w:sz w:val="20"/>
                <w:szCs w:val="20"/>
              </w:rPr>
              <w:t>Руководители структурных и функциональных подразделений Администрации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w:t>
            </w:r>
          </w:p>
        </w:tc>
        <w:tc>
          <w:tcPr>
            <w:tcW w:w="2465" w:type="dxa"/>
          </w:tcPr>
          <w:p w:rsidR="009402B9" w:rsidRPr="000B7000" w:rsidRDefault="009402B9" w:rsidP="009402B9">
            <w:pPr>
              <w:rPr>
                <w:rFonts w:ascii="Times New Roman" w:hAnsi="Times New Roman" w:cs="Times New Roman"/>
                <w:sz w:val="20"/>
                <w:szCs w:val="20"/>
              </w:rPr>
            </w:pPr>
            <w:r w:rsidRPr="000B7000">
              <w:rPr>
                <w:rFonts w:ascii="Times New Roman" w:hAnsi="Times New Roman" w:cs="Times New Roman"/>
                <w:sz w:val="20"/>
                <w:szCs w:val="20"/>
              </w:rPr>
              <w:t>Ежегодный доклад</w:t>
            </w:r>
          </w:p>
          <w:p w:rsidR="009402B9" w:rsidRPr="000B7000" w:rsidRDefault="009402B9" w:rsidP="009402B9">
            <w:pPr>
              <w:rPr>
                <w:rFonts w:ascii="Times New Roman" w:hAnsi="Times New Roman" w:cs="Times New Roman"/>
                <w:sz w:val="20"/>
                <w:szCs w:val="20"/>
              </w:rPr>
            </w:pPr>
            <w:r w:rsidRPr="000B7000">
              <w:rPr>
                <w:rFonts w:ascii="Times New Roman" w:hAnsi="Times New Roman" w:cs="Times New Roman"/>
                <w:sz w:val="20"/>
                <w:szCs w:val="20"/>
              </w:rPr>
              <w:t xml:space="preserve">об организации и проведении ведомственного </w:t>
            </w:r>
            <w:proofErr w:type="gramStart"/>
            <w:r w:rsidRPr="000B7000">
              <w:rPr>
                <w:rFonts w:ascii="Times New Roman" w:hAnsi="Times New Roman" w:cs="Times New Roman"/>
                <w:sz w:val="20"/>
                <w:szCs w:val="20"/>
              </w:rPr>
              <w:t>контроля за</w:t>
            </w:r>
            <w:proofErr w:type="gramEnd"/>
            <w:r w:rsidRPr="000B7000">
              <w:rPr>
                <w:rFonts w:ascii="Times New Roman" w:hAnsi="Times New Roman" w:cs="Times New Roman"/>
                <w:sz w:val="20"/>
                <w:szCs w:val="20"/>
              </w:rPr>
              <w:t xml:space="preserve"> соблюдением трудового законодательства и иных нормативных правовых актов, содержащих нормы трудового права</w:t>
            </w:r>
            <w:r w:rsidR="000A7D29" w:rsidRPr="000B7000">
              <w:rPr>
                <w:rFonts w:ascii="Times New Roman" w:hAnsi="Times New Roman" w:cs="Times New Roman"/>
                <w:sz w:val="20"/>
                <w:szCs w:val="20"/>
              </w:rPr>
              <w:t xml:space="preserve"> размещается на официальном сайте муниципального образования «</w:t>
            </w:r>
            <w:proofErr w:type="spellStart"/>
            <w:r w:rsidR="000A7D29" w:rsidRPr="000B7000">
              <w:rPr>
                <w:rFonts w:ascii="Times New Roman" w:hAnsi="Times New Roman" w:cs="Times New Roman"/>
                <w:sz w:val="20"/>
                <w:szCs w:val="20"/>
              </w:rPr>
              <w:t>Глазовский</w:t>
            </w:r>
            <w:proofErr w:type="spellEnd"/>
            <w:r w:rsidR="000A7D29" w:rsidRPr="000B7000">
              <w:rPr>
                <w:rFonts w:ascii="Times New Roman" w:hAnsi="Times New Roman" w:cs="Times New Roman"/>
                <w:sz w:val="20"/>
                <w:szCs w:val="20"/>
              </w:rPr>
              <w:t xml:space="preserve"> район» по адресу </w:t>
            </w:r>
            <w:hyperlink r:id="rId7" w:history="1">
              <w:r w:rsidR="00D767C7" w:rsidRPr="000B7000">
                <w:rPr>
                  <w:rStyle w:val="a4"/>
                  <w:rFonts w:ascii="Times New Roman" w:hAnsi="Times New Roman" w:cs="Times New Roman"/>
                  <w:sz w:val="20"/>
                  <w:szCs w:val="20"/>
                </w:rPr>
                <w:t>http://glazrayon.ru/about/vedomstvennyy-kontrol/</w:t>
              </w:r>
            </w:hyperlink>
          </w:p>
          <w:p w:rsidR="00D767C7" w:rsidRPr="000B7000" w:rsidRDefault="00D767C7" w:rsidP="009402B9">
            <w:pPr>
              <w:rPr>
                <w:rFonts w:ascii="Times New Roman" w:hAnsi="Times New Roman" w:cs="Times New Roman"/>
                <w:sz w:val="20"/>
                <w:szCs w:val="20"/>
              </w:rPr>
            </w:pPr>
          </w:p>
        </w:tc>
      </w:tr>
      <w:tr w:rsidR="00B57B9C" w:rsidRPr="000B7000" w:rsidTr="00C51B12">
        <w:trPr>
          <w:jc w:val="center"/>
        </w:trPr>
        <w:tc>
          <w:tcPr>
            <w:tcW w:w="710" w:type="dxa"/>
          </w:tcPr>
          <w:p w:rsidR="00B57B9C" w:rsidRPr="000B7000" w:rsidRDefault="00B57B9C">
            <w:pPr>
              <w:rPr>
                <w:rFonts w:ascii="Times New Roman" w:hAnsi="Times New Roman" w:cs="Times New Roman"/>
                <w:sz w:val="20"/>
                <w:szCs w:val="20"/>
              </w:rPr>
            </w:pPr>
            <w:r w:rsidRPr="000B7000">
              <w:rPr>
                <w:rFonts w:ascii="Times New Roman" w:hAnsi="Times New Roman" w:cs="Times New Roman"/>
                <w:sz w:val="20"/>
                <w:szCs w:val="20"/>
              </w:rPr>
              <w:t>2.</w:t>
            </w:r>
          </w:p>
        </w:tc>
        <w:tc>
          <w:tcPr>
            <w:tcW w:w="15491" w:type="dxa"/>
            <w:gridSpan w:val="6"/>
          </w:tcPr>
          <w:p w:rsidR="00B57B9C" w:rsidRPr="000B7000" w:rsidRDefault="00B57B9C">
            <w:pPr>
              <w:rPr>
                <w:rFonts w:ascii="Times New Roman" w:hAnsi="Times New Roman" w:cs="Times New Roman"/>
                <w:sz w:val="20"/>
                <w:szCs w:val="20"/>
              </w:rPr>
            </w:pPr>
            <w:r w:rsidRPr="000B7000">
              <w:rPr>
                <w:rFonts w:ascii="Times New Roman" w:hAnsi="Times New Roman" w:cs="Times New Roman"/>
                <w:sz w:val="20"/>
                <w:szCs w:val="20"/>
              </w:rPr>
              <w:t>Внешний муниципальный финансовый контроль</w:t>
            </w:r>
          </w:p>
          <w:p w:rsidR="00B57B9C" w:rsidRPr="000B7000" w:rsidRDefault="00B57B9C">
            <w:pPr>
              <w:rPr>
                <w:rFonts w:ascii="Times New Roman" w:hAnsi="Times New Roman" w:cs="Times New Roman"/>
                <w:sz w:val="20"/>
                <w:szCs w:val="20"/>
              </w:rPr>
            </w:pPr>
            <w:proofErr w:type="gramStart"/>
            <w:r w:rsidRPr="000B7000">
              <w:rPr>
                <w:rFonts w:ascii="Times New Roman" w:hAnsi="Times New Roman" w:cs="Times New Roman"/>
                <w:sz w:val="20"/>
                <w:szCs w:val="20"/>
              </w:rPr>
              <w:t xml:space="preserve">Представляет собой комплекс контрольных мероприятий по проверке полноты и достоверности бюджетной отчетности главных администраторов бюджетных средств, ее соответствия требованиям нормативных правовых актов, в отношении органов местного самоуправления муниципального образования "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и органов Администрации муниципального образования "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муниципальных учреждений и унитарных предприятий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а также иных организаций, если они используют имущество, находящееся в собственности муниципального образования</w:t>
            </w:r>
            <w:proofErr w:type="gramEnd"/>
            <w:r w:rsidRPr="000B7000">
              <w:rPr>
                <w:rFonts w:ascii="Times New Roman" w:hAnsi="Times New Roman" w:cs="Times New Roman"/>
                <w:sz w:val="20"/>
                <w:szCs w:val="20"/>
              </w:rPr>
              <w:t xml:space="preserve">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w:t>
            </w:r>
            <w:proofErr w:type="gramStart"/>
            <w:r w:rsidRPr="000B7000">
              <w:rPr>
                <w:rFonts w:ascii="Times New Roman" w:hAnsi="Times New Roman" w:cs="Times New Roman"/>
                <w:sz w:val="20"/>
                <w:szCs w:val="20"/>
              </w:rPr>
              <w:t xml:space="preserve">в отношении иных организаций путем осуществления проверки соблюдения условий получения ими субсидий, кредитов, гарантий за счет средств местного бюджета в порядке контроля за деятельностью главных распорядителей (распорядителей) и получателей средств местного бюджета, предоставившего указанные средства, в случаях, если возможность проверок указанных </w:t>
            </w:r>
            <w:r w:rsidRPr="000B7000">
              <w:rPr>
                <w:rFonts w:ascii="Times New Roman" w:hAnsi="Times New Roman" w:cs="Times New Roman"/>
                <w:sz w:val="20"/>
                <w:szCs w:val="20"/>
              </w:rPr>
              <w:lastRenderedPageBreak/>
              <w:t>организаций установлена в договорах о предоставлении субсидий, кредитов, гарантий з</w:t>
            </w:r>
            <w:r>
              <w:rPr>
                <w:rFonts w:ascii="Times New Roman" w:hAnsi="Times New Roman" w:cs="Times New Roman"/>
                <w:sz w:val="20"/>
                <w:szCs w:val="20"/>
              </w:rPr>
              <w:t>а счет средств местного бюджета.</w:t>
            </w:r>
            <w:proofErr w:type="gramEnd"/>
          </w:p>
        </w:tc>
      </w:tr>
      <w:tr w:rsidR="00772839" w:rsidRPr="000B7000" w:rsidTr="00C51B12">
        <w:trPr>
          <w:jc w:val="center"/>
        </w:trPr>
        <w:tc>
          <w:tcPr>
            <w:tcW w:w="710" w:type="dxa"/>
          </w:tcPr>
          <w:p w:rsidR="00772839" w:rsidRPr="000B7000" w:rsidRDefault="00772839">
            <w:pPr>
              <w:rPr>
                <w:rFonts w:ascii="Times New Roman" w:hAnsi="Times New Roman" w:cs="Times New Roman"/>
                <w:sz w:val="20"/>
                <w:szCs w:val="20"/>
              </w:rPr>
            </w:pPr>
            <w:r w:rsidRPr="000B7000">
              <w:rPr>
                <w:rFonts w:ascii="Times New Roman" w:hAnsi="Times New Roman" w:cs="Times New Roman"/>
                <w:sz w:val="20"/>
                <w:szCs w:val="20"/>
              </w:rPr>
              <w:lastRenderedPageBreak/>
              <w:t>2.1.</w:t>
            </w:r>
          </w:p>
        </w:tc>
        <w:tc>
          <w:tcPr>
            <w:tcW w:w="3243" w:type="dxa"/>
          </w:tcPr>
          <w:p w:rsidR="00772839" w:rsidRPr="000B7000" w:rsidRDefault="00772839" w:rsidP="00C94030">
            <w:pPr>
              <w:rPr>
                <w:rFonts w:ascii="Times New Roman" w:hAnsi="Times New Roman" w:cs="Times New Roman"/>
                <w:sz w:val="20"/>
                <w:szCs w:val="20"/>
              </w:rPr>
            </w:pPr>
            <w:r>
              <w:rPr>
                <w:rFonts w:ascii="Times New Roman" w:hAnsi="Times New Roman" w:cs="Times New Roman"/>
                <w:sz w:val="20"/>
                <w:szCs w:val="20"/>
              </w:rPr>
              <w:t>П</w:t>
            </w:r>
            <w:r w:rsidRPr="000B7000">
              <w:rPr>
                <w:rFonts w:ascii="Times New Roman" w:hAnsi="Times New Roman" w:cs="Times New Roman"/>
                <w:sz w:val="20"/>
                <w:szCs w:val="20"/>
              </w:rPr>
              <w:t>роверка порядка организации и реализации бюджетного процесса в муниципальном образовании</w:t>
            </w:r>
          </w:p>
        </w:tc>
        <w:tc>
          <w:tcPr>
            <w:tcW w:w="3864" w:type="dxa"/>
            <w:vMerge w:val="restart"/>
          </w:tcPr>
          <w:p w:rsidR="00772839" w:rsidRPr="00B57B9C" w:rsidRDefault="00772839">
            <w:pPr>
              <w:rPr>
                <w:rFonts w:ascii="Times New Roman" w:hAnsi="Times New Roman" w:cs="Times New Roman"/>
                <w:sz w:val="20"/>
                <w:szCs w:val="20"/>
              </w:rPr>
            </w:pPr>
            <w:r w:rsidRPr="000B7000">
              <w:rPr>
                <w:rFonts w:ascii="Times New Roman" w:hAnsi="Times New Roman" w:cs="Times New Roman"/>
                <w:sz w:val="20"/>
                <w:szCs w:val="20"/>
              </w:rPr>
              <w:t xml:space="preserve">Решение Совета депутатов о контрольно-счетном органе муниципального </w:t>
            </w:r>
            <w:r w:rsidRPr="00B57B9C">
              <w:rPr>
                <w:rFonts w:ascii="Times New Roman" w:hAnsi="Times New Roman" w:cs="Times New Roman"/>
                <w:sz w:val="20"/>
                <w:szCs w:val="20"/>
              </w:rPr>
              <w:t>образования «</w:t>
            </w:r>
            <w:proofErr w:type="spellStart"/>
            <w:r w:rsidRPr="00B57B9C">
              <w:rPr>
                <w:rFonts w:ascii="Times New Roman" w:hAnsi="Times New Roman" w:cs="Times New Roman"/>
                <w:sz w:val="20"/>
                <w:szCs w:val="20"/>
              </w:rPr>
              <w:t>Глазовский</w:t>
            </w:r>
            <w:proofErr w:type="spellEnd"/>
            <w:r w:rsidRPr="00B57B9C">
              <w:rPr>
                <w:rFonts w:ascii="Times New Roman" w:hAnsi="Times New Roman" w:cs="Times New Roman"/>
                <w:sz w:val="20"/>
                <w:szCs w:val="20"/>
              </w:rPr>
              <w:t xml:space="preserve"> район» от 22.12.20165 №43</w:t>
            </w:r>
          </w:p>
          <w:p w:rsidR="00C422BC" w:rsidRPr="000B7000" w:rsidRDefault="00C422BC">
            <w:pPr>
              <w:rPr>
                <w:rFonts w:ascii="Times New Roman" w:hAnsi="Times New Roman" w:cs="Times New Roman"/>
                <w:sz w:val="20"/>
                <w:szCs w:val="20"/>
              </w:rPr>
            </w:pPr>
            <w:r w:rsidRPr="00B57B9C">
              <w:rPr>
                <w:rFonts w:ascii="Times New Roman" w:hAnsi="Times New Roman" w:cs="Times New Roman"/>
                <w:sz w:val="20"/>
                <w:szCs w:val="20"/>
              </w:rPr>
              <w:t>Стандарт внешнего муниципального финансового контроля Контрольн</w:t>
            </w:r>
            <w:proofErr w:type="gramStart"/>
            <w:r w:rsidRPr="00B57B9C">
              <w:rPr>
                <w:rFonts w:ascii="Times New Roman" w:hAnsi="Times New Roman" w:cs="Times New Roman"/>
                <w:sz w:val="20"/>
                <w:szCs w:val="20"/>
              </w:rPr>
              <w:t>о-</w:t>
            </w:r>
            <w:proofErr w:type="gramEnd"/>
            <w:r w:rsidRPr="00B57B9C">
              <w:rPr>
                <w:rFonts w:ascii="Times New Roman" w:hAnsi="Times New Roman" w:cs="Times New Roman"/>
                <w:sz w:val="20"/>
                <w:szCs w:val="20"/>
              </w:rPr>
              <w:t xml:space="preserve"> счетного органа муниципального образования «</w:t>
            </w:r>
            <w:proofErr w:type="spellStart"/>
            <w:r w:rsidRPr="00B57B9C">
              <w:rPr>
                <w:rFonts w:ascii="Times New Roman" w:hAnsi="Times New Roman" w:cs="Times New Roman"/>
                <w:sz w:val="20"/>
                <w:szCs w:val="20"/>
              </w:rPr>
              <w:t>Глазовский</w:t>
            </w:r>
            <w:proofErr w:type="spellEnd"/>
            <w:r w:rsidRPr="00B57B9C">
              <w:rPr>
                <w:rFonts w:ascii="Times New Roman" w:hAnsi="Times New Roman" w:cs="Times New Roman"/>
                <w:sz w:val="20"/>
                <w:szCs w:val="20"/>
              </w:rPr>
              <w:t xml:space="preserve"> район» утвержден Аудитором Контрольно-счетного органа муниципального образования «</w:t>
            </w:r>
            <w:proofErr w:type="spellStart"/>
            <w:r w:rsidRPr="00B57B9C">
              <w:rPr>
                <w:rFonts w:ascii="Times New Roman" w:hAnsi="Times New Roman" w:cs="Times New Roman"/>
                <w:sz w:val="20"/>
                <w:szCs w:val="20"/>
              </w:rPr>
              <w:t>Глазовский</w:t>
            </w:r>
            <w:proofErr w:type="spellEnd"/>
            <w:r w:rsidRPr="00B57B9C">
              <w:rPr>
                <w:rFonts w:ascii="Times New Roman" w:hAnsi="Times New Roman" w:cs="Times New Roman"/>
                <w:sz w:val="20"/>
                <w:szCs w:val="20"/>
              </w:rPr>
              <w:t xml:space="preserve"> район» «01» февраля 2017 года</w:t>
            </w:r>
          </w:p>
        </w:tc>
        <w:tc>
          <w:tcPr>
            <w:tcW w:w="2362" w:type="dxa"/>
            <w:vMerge w:val="restart"/>
          </w:tcPr>
          <w:p w:rsidR="00772839" w:rsidRPr="000B7000" w:rsidRDefault="00772839" w:rsidP="00CB633E">
            <w:pPr>
              <w:jc w:val="center"/>
              <w:rPr>
                <w:rFonts w:ascii="Times New Roman" w:hAnsi="Times New Roman" w:cs="Times New Roman"/>
                <w:sz w:val="20"/>
                <w:szCs w:val="20"/>
              </w:rPr>
            </w:pPr>
            <w:r w:rsidRPr="000B7000">
              <w:rPr>
                <w:rFonts w:ascii="Times New Roman" w:hAnsi="Times New Roman" w:cs="Times New Roman"/>
                <w:sz w:val="20"/>
                <w:szCs w:val="20"/>
              </w:rPr>
              <w:t>В соответствии с ежегодным Планом работы контрольно-счетного органа</w:t>
            </w:r>
          </w:p>
          <w:p w:rsidR="00772839" w:rsidRPr="000B7000" w:rsidRDefault="00772839" w:rsidP="00CB633E">
            <w:pPr>
              <w:jc w:val="center"/>
              <w:rPr>
                <w:rFonts w:ascii="Times New Roman" w:hAnsi="Times New Roman" w:cs="Times New Roman"/>
                <w:sz w:val="20"/>
                <w:szCs w:val="20"/>
              </w:rPr>
            </w:pPr>
            <w:r w:rsidRPr="000B7000">
              <w:rPr>
                <w:rFonts w:ascii="Times New Roman" w:hAnsi="Times New Roman" w:cs="Times New Roman"/>
                <w:sz w:val="20"/>
                <w:szCs w:val="20"/>
              </w:rPr>
              <w:t>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w:t>
            </w:r>
          </w:p>
          <w:p w:rsidR="00772839" w:rsidRPr="000B7000" w:rsidRDefault="00772839" w:rsidP="00CB633E">
            <w:pPr>
              <w:rPr>
                <w:rFonts w:ascii="Times New Roman" w:hAnsi="Times New Roman" w:cs="Times New Roman"/>
                <w:sz w:val="20"/>
                <w:szCs w:val="20"/>
              </w:rPr>
            </w:pPr>
          </w:p>
        </w:tc>
        <w:tc>
          <w:tcPr>
            <w:tcW w:w="1474" w:type="dxa"/>
            <w:vMerge w:val="restart"/>
          </w:tcPr>
          <w:p w:rsidR="00772839" w:rsidRPr="000B7000" w:rsidRDefault="00772839" w:rsidP="00CB633E">
            <w:pPr>
              <w:rPr>
                <w:rFonts w:ascii="Times New Roman" w:hAnsi="Times New Roman" w:cs="Times New Roman"/>
                <w:sz w:val="20"/>
                <w:szCs w:val="20"/>
              </w:rPr>
            </w:pPr>
            <w:r w:rsidRPr="000B7000">
              <w:rPr>
                <w:rFonts w:ascii="Times New Roman" w:hAnsi="Times New Roman" w:cs="Times New Roman"/>
                <w:sz w:val="20"/>
                <w:szCs w:val="20"/>
              </w:rPr>
              <w:t>Контрольно-счетный орган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(по согласованию)</w:t>
            </w:r>
          </w:p>
        </w:tc>
        <w:tc>
          <w:tcPr>
            <w:tcW w:w="2083" w:type="dxa"/>
            <w:vMerge w:val="restart"/>
          </w:tcPr>
          <w:p w:rsidR="00772839" w:rsidRPr="000B7000" w:rsidRDefault="00772839" w:rsidP="00480DA6">
            <w:pPr>
              <w:rPr>
                <w:rFonts w:ascii="Times New Roman" w:hAnsi="Times New Roman" w:cs="Times New Roman"/>
                <w:sz w:val="20"/>
                <w:szCs w:val="20"/>
              </w:rPr>
            </w:pPr>
            <w:r w:rsidRPr="004C2420">
              <w:rPr>
                <w:rFonts w:ascii="Times New Roman" w:hAnsi="Times New Roman" w:cs="Times New Roman"/>
                <w:sz w:val="20"/>
                <w:szCs w:val="20"/>
              </w:rPr>
              <w:t>Руководители структурных и функциональных подразделений Администрации муниципального образования «</w:t>
            </w:r>
            <w:proofErr w:type="spellStart"/>
            <w:r w:rsidRPr="004C2420">
              <w:rPr>
                <w:rFonts w:ascii="Times New Roman" w:hAnsi="Times New Roman" w:cs="Times New Roman"/>
                <w:sz w:val="20"/>
                <w:szCs w:val="20"/>
              </w:rPr>
              <w:t>Глазовский</w:t>
            </w:r>
            <w:proofErr w:type="spellEnd"/>
            <w:r w:rsidRPr="004C2420">
              <w:rPr>
                <w:rFonts w:ascii="Times New Roman" w:hAnsi="Times New Roman" w:cs="Times New Roman"/>
                <w:sz w:val="20"/>
                <w:szCs w:val="20"/>
              </w:rPr>
              <w:t xml:space="preserve"> район»</w:t>
            </w:r>
          </w:p>
        </w:tc>
        <w:tc>
          <w:tcPr>
            <w:tcW w:w="2465" w:type="dxa"/>
            <w:vMerge w:val="restart"/>
          </w:tcPr>
          <w:p w:rsidR="00772839" w:rsidRPr="000B7000" w:rsidRDefault="00772839" w:rsidP="00480DA6">
            <w:pPr>
              <w:autoSpaceDE w:val="0"/>
              <w:autoSpaceDN w:val="0"/>
              <w:adjustRightInd w:val="0"/>
              <w:jc w:val="center"/>
              <w:rPr>
                <w:rFonts w:ascii="Times New Roman" w:eastAsia="Calibri" w:hAnsi="Times New Roman" w:cs="Times New Roman"/>
                <w:sz w:val="20"/>
                <w:szCs w:val="20"/>
              </w:rPr>
            </w:pPr>
            <w:r w:rsidRPr="000B7000">
              <w:rPr>
                <w:rFonts w:ascii="Times New Roman" w:eastAsia="Calibri" w:hAnsi="Times New Roman" w:cs="Times New Roman"/>
                <w:sz w:val="20"/>
                <w:szCs w:val="20"/>
              </w:rPr>
              <w:t>Ежеквартальный отчет по контрольно-ревизионной работе, по состоянию на 1 число месяца следующего за отчетным кварталом</w:t>
            </w:r>
          </w:p>
          <w:p w:rsidR="00772839" w:rsidRPr="000B7000" w:rsidRDefault="00772839" w:rsidP="00480DA6">
            <w:pPr>
              <w:autoSpaceDE w:val="0"/>
              <w:autoSpaceDN w:val="0"/>
              <w:adjustRightInd w:val="0"/>
              <w:jc w:val="center"/>
              <w:rPr>
                <w:rFonts w:ascii="Times New Roman" w:eastAsia="Calibri" w:hAnsi="Times New Roman" w:cs="Times New Roman"/>
                <w:sz w:val="20"/>
                <w:szCs w:val="20"/>
              </w:rPr>
            </w:pPr>
            <w:r w:rsidRPr="000B7000">
              <w:rPr>
                <w:rFonts w:ascii="Times New Roman" w:hAnsi="Times New Roman" w:cs="Times New Roman"/>
                <w:sz w:val="20"/>
                <w:szCs w:val="20"/>
              </w:rPr>
              <w:t>на официальном сайте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в разделе </w:t>
            </w:r>
            <w:hyperlink r:id="rId8" w:history="1">
              <w:r w:rsidRPr="000B7000">
                <w:rPr>
                  <w:rStyle w:val="a4"/>
                  <w:rFonts w:ascii="Times New Roman" w:hAnsi="Times New Roman" w:cs="Times New Roman"/>
                  <w:sz w:val="20"/>
                  <w:szCs w:val="20"/>
                </w:rPr>
                <w:t>http://glazrayon.ru/about/sovet/kso/otchety/</w:t>
              </w:r>
            </w:hyperlink>
          </w:p>
          <w:p w:rsidR="00772839" w:rsidRPr="000B7000" w:rsidRDefault="00772839" w:rsidP="00480DA6">
            <w:pPr>
              <w:autoSpaceDE w:val="0"/>
              <w:autoSpaceDN w:val="0"/>
              <w:adjustRightInd w:val="0"/>
              <w:jc w:val="center"/>
              <w:rPr>
                <w:rFonts w:ascii="Times New Roman" w:hAnsi="Times New Roman" w:cs="Times New Roman"/>
                <w:sz w:val="20"/>
                <w:szCs w:val="20"/>
              </w:rPr>
            </w:pPr>
          </w:p>
        </w:tc>
      </w:tr>
      <w:tr w:rsidR="00772839" w:rsidRPr="000B7000" w:rsidTr="00C51B12">
        <w:trPr>
          <w:jc w:val="center"/>
        </w:trPr>
        <w:tc>
          <w:tcPr>
            <w:tcW w:w="710" w:type="dxa"/>
          </w:tcPr>
          <w:p w:rsidR="00772839" w:rsidRPr="000B7000" w:rsidRDefault="00772839">
            <w:pPr>
              <w:rPr>
                <w:rFonts w:ascii="Times New Roman" w:hAnsi="Times New Roman" w:cs="Times New Roman"/>
                <w:sz w:val="20"/>
                <w:szCs w:val="20"/>
              </w:rPr>
            </w:pPr>
            <w:r w:rsidRPr="000B7000">
              <w:rPr>
                <w:rFonts w:ascii="Times New Roman" w:hAnsi="Times New Roman" w:cs="Times New Roman"/>
                <w:sz w:val="20"/>
                <w:szCs w:val="20"/>
              </w:rPr>
              <w:t>2.2.</w:t>
            </w:r>
          </w:p>
        </w:tc>
        <w:tc>
          <w:tcPr>
            <w:tcW w:w="3243" w:type="dxa"/>
          </w:tcPr>
          <w:p w:rsidR="00772839" w:rsidRPr="000B7000" w:rsidRDefault="00772839" w:rsidP="00F36869">
            <w:pPr>
              <w:rPr>
                <w:rFonts w:ascii="Times New Roman" w:hAnsi="Times New Roman" w:cs="Times New Roman"/>
                <w:sz w:val="20"/>
                <w:szCs w:val="20"/>
              </w:rPr>
            </w:pPr>
            <w:r w:rsidRPr="000B7000">
              <w:rPr>
                <w:rFonts w:ascii="Times New Roman" w:hAnsi="Times New Roman" w:cs="Times New Roman"/>
                <w:sz w:val="20"/>
                <w:szCs w:val="20"/>
              </w:rPr>
              <w:t xml:space="preserve">организация и осуществление </w:t>
            </w:r>
            <w:proofErr w:type="gramStart"/>
            <w:r w:rsidRPr="000B7000">
              <w:rPr>
                <w:rFonts w:ascii="Times New Roman" w:hAnsi="Times New Roman" w:cs="Times New Roman"/>
                <w:sz w:val="20"/>
                <w:szCs w:val="20"/>
              </w:rPr>
              <w:t>контроля за</w:t>
            </w:r>
            <w:proofErr w:type="gramEnd"/>
            <w:r w:rsidRPr="000B7000">
              <w:rPr>
                <w:rFonts w:ascii="Times New Roman" w:hAnsi="Times New Roman" w:cs="Times New Roman"/>
                <w:sz w:val="20"/>
                <w:szCs w:val="20"/>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tc>
        <w:tc>
          <w:tcPr>
            <w:tcW w:w="3864" w:type="dxa"/>
            <w:vMerge/>
          </w:tcPr>
          <w:p w:rsidR="00772839" w:rsidRPr="000B7000" w:rsidRDefault="00772839">
            <w:pPr>
              <w:rPr>
                <w:rFonts w:ascii="Times New Roman" w:hAnsi="Times New Roman" w:cs="Times New Roman"/>
                <w:sz w:val="20"/>
                <w:szCs w:val="20"/>
              </w:rPr>
            </w:pPr>
          </w:p>
        </w:tc>
        <w:tc>
          <w:tcPr>
            <w:tcW w:w="2362" w:type="dxa"/>
            <w:vMerge/>
          </w:tcPr>
          <w:p w:rsidR="00772839" w:rsidRPr="000B7000" w:rsidRDefault="00772839">
            <w:pPr>
              <w:rPr>
                <w:rFonts w:ascii="Times New Roman" w:hAnsi="Times New Roman" w:cs="Times New Roman"/>
                <w:sz w:val="20"/>
                <w:szCs w:val="20"/>
              </w:rPr>
            </w:pPr>
          </w:p>
        </w:tc>
        <w:tc>
          <w:tcPr>
            <w:tcW w:w="1474" w:type="dxa"/>
            <w:vMerge/>
          </w:tcPr>
          <w:p w:rsidR="00772839" w:rsidRPr="000B7000" w:rsidRDefault="00772839">
            <w:pPr>
              <w:rPr>
                <w:rFonts w:ascii="Times New Roman" w:hAnsi="Times New Roman" w:cs="Times New Roman"/>
                <w:sz w:val="20"/>
                <w:szCs w:val="20"/>
              </w:rPr>
            </w:pPr>
          </w:p>
        </w:tc>
        <w:tc>
          <w:tcPr>
            <w:tcW w:w="2083" w:type="dxa"/>
            <w:vMerge/>
          </w:tcPr>
          <w:p w:rsidR="00772839" w:rsidRPr="000B7000" w:rsidRDefault="00772839">
            <w:pPr>
              <w:rPr>
                <w:rFonts w:ascii="Times New Roman" w:hAnsi="Times New Roman" w:cs="Times New Roman"/>
                <w:sz w:val="20"/>
                <w:szCs w:val="20"/>
              </w:rPr>
            </w:pPr>
          </w:p>
        </w:tc>
        <w:tc>
          <w:tcPr>
            <w:tcW w:w="2465" w:type="dxa"/>
            <w:vMerge/>
          </w:tcPr>
          <w:p w:rsidR="00772839" w:rsidRPr="000B7000" w:rsidRDefault="00772839">
            <w:pPr>
              <w:rPr>
                <w:rFonts w:ascii="Times New Roman" w:hAnsi="Times New Roman" w:cs="Times New Roman"/>
                <w:sz w:val="20"/>
                <w:szCs w:val="20"/>
              </w:rPr>
            </w:pPr>
          </w:p>
        </w:tc>
      </w:tr>
      <w:tr w:rsidR="00772839" w:rsidRPr="000B7000" w:rsidTr="00C51B12">
        <w:trPr>
          <w:jc w:val="center"/>
        </w:trPr>
        <w:tc>
          <w:tcPr>
            <w:tcW w:w="710" w:type="dxa"/>
          </w:tcPr>
          <w:p w:rsidR="00772839" w:rsidRPr="000B7000" w:rsidRDefault="00772839">
            <w:pPr>
              <w:rPr>
                <w:rFonts w:ascii="Times New Roman" w:hAnsi="Times New Roman" w:cs="Times New Roman"/>
                <w:sz w:val="20"/>
                <w:szCs w:val="20"/>
              </w:rPr>
            </w:pPr>
            <w:r w:rsidRPr="000B7000">
              <w:rPr>
                <w:rFonts w:ascii="Times New Roman" w:hAnsi="Times New Roman" w:cs="Times New Roman"/>
                <w:sz w:val="20"/>
                <w:szCs w:val="20"/>
              </w:rPr>
              <w:t>2.3.</w:t>
            </w:r>
          </w:p>
        </w:tc>
        <w:tc>
          <w:tcPr>
            <w:tcW w:w="3243" w:type="dxa"/>
          </w:tcPr>
          <w:p w:rsidR="00772839" w:rsidRPr="000B7000" w:rsidRDefault="00772839" w:rsidP="00B57B9C">
            <w:pPr>
              <w:rPr>
                <w:rFonts w:ascii="Times New Roman" w:hAnsi="Times New Roman" w:cs="Times New Roman"/>
                <w:sz w:val="20"/>
                <w:szCs w:val="20"/>
              </w:rPr>
            </w:pPr>
            <w:proofErr w:type="gramStart"/>
            <w:r>
              <w:rPr>
                <w:rFonts w:ascii="Times New Roman" w:hAnsi="Times New Roman" w:cs="Times New Roman"/>
                <w:sz w:val="20"/>
                <w:szCs w:val="20"/>
              </w:rPr>
              <w:t>О</w:t>
            </w:r>
            <w:r w:rsidRPr="000B7000">
              <w:rPr>
                <w:rFonts w:ascii="Times New Roman" w:hAnsi="Times New Roman" w:cs="Times New Roman"/>
                <w:sz w:val="20"/>
                <w:szCs w:val="20"/>
              </w:rPr>
              <w:t>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муниципальн</w:t>
            </w:r>
            <w:r w:rsidR="00B57B9C">
              <w:rPr>
                <w:rFonts w:ascii="Times New Roman" w:hAnsi="Times New Roman" w:cs="Times New Roman"/>
                <w:sz w:val="20"/>
                <w:szCs w:val="20"/>
              </w:rPr>
              <w:t>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w:t>
            </w:r>
            <w:r w:rsidR="00B57B9C">
              <w:rPr>
                <w:rFonts w:ascii="Times New Roman" w:hAnsi="Times New Roman" w:cs="Times New Roman"/>
                <w:sz w:val="20"/>
                <w:szCs w:val="20"/>
              </w:rPr>
              <w:t>»</w:t>
            </w:r>
            <w:r w:rsidRPr="000B7000">
              <w:rPr>
                <w:rFonts w:ascii="Times New Roman" w:hAnsi="Times New Roman" w:cs="Times New Roman"/>
                <w:sz w:val="20"/>
                <w:szCs w:val="20"/>
              </w:rPr>
              <w:t>;</w:t>
            </w:r>
            <w:proofErr w:type="gramEnd"/>
          </w:p>
        </w:tc>
        <w:tc>
          <w:tcPr>
            <w:tcW w:w="3864" w:type="dxa"/>
            <w:vMerge/>
          </w:tcPr>
          <w:p w:rsidR="00772839" w:rsidRPr="000B7000" w:rsidRDefault="00772839">
            <w:pPr>
              <w:rPr>
                <w:rFonts w:ascii="Times New Roman" w:hAnsi="Times New Roman" w:cs="Times New Roman"/>
                <w:sz w:val="20"/>
                <w:szCs w:val="20"/>
              </w:rPr>
            </w:pPr>
          </w:p>
        </w:tc>
        <w:tc>
          <w:tcPr>
            <w:tcW w:w="2362" w:type="dxa"/>
            <w:vMerge/>
          </w:tcPr>
          <w:p w:rsidR="00772839" w:rsidRPr="000B7000" w:rsidRDefault="00772839">
            <w:pPr>
              <w:rPr>
                <w:rFonts w:ascii="Times New Roman" w:hAnsi="Times New Roman" w:cs="Times New Roman"/>
                <w:sz w:val="20"/>
                <w:szCs w:val="20"/>
              </w:rPr>
            </w:pPr>
          </w:p>
        </w:tc>
        <w:tc>
          <w:tcPr>
            <w:tcW w:w="1474" w:type="dxa"/>
            <w:vMerge/>
          </w:tcPr>
          <w:p w:rsidR="00772839" w:rsidRPr="000B7000" w:rsidRDefault="00772839">
            <w:pPr>
              <w:rPr>
                <w:rFonts w:ascii="Times New Roman" w:hAnsi="Times New Roman" w:cs="Times New Roman"/>
                <w:sz w:val="20"/>
                <w:szCs w:val="20"/>
              </w:rPr>
            </w:pPr>
          </w:p>
        </w:tc>
        <w:tc>
          <w:tcPr>
            <w:tcW w:w="2083" w:type="dxa"/>
            <w:vMerge/>
          </w:tcPr>
          <w:p w:rsidR="00772839" w:rsidRPr="000B7000" w:rsidRDefault="00772839">
            <w:pPr>
              <w:rPr>
                <w:rFonts w:ascii="Times New Roman" w:hAnsi="Times New Roman" w:cs="Times New Roman"/>
                <w:sz w:val="20"/>
                <w:szCs w:val="20"/>
              </w:rPr>
            </w:pPr>
          </w:p>
        </w:tc>
        <w:tc>
          <w:tcPr>
            <w:tcW w:w="2465" w:type="dxa"/>
            <w:vMerge/>
          </w:tcPr>
          <w:p w:rsidR="00772839" w:rsidRPr="000B7000" w:rsidRDefault="00772839">
            <w:pPr>
              <w:rPr>
                <w:rFonts w:ascii="Times New Roman" w:hAnsi="Times New Roman" w:cs="Times New Roman"/>
                <w:sz w:val="20"/>
                <w:szCs w:val="20"/>
              </w:rPr>
            </w:pPr>
          </w:p>
        </w:tc>
      </w:tr>
      <w:tr w:rsidR="00772839" w:rsidRPr="000B7000" w:rsidTr="00C51B12">
        <w:trPr>
          <w:jc w:val="center"/>
        </w:trPr>
        <w:tc>
          <w:tcPr>
            <w:tcW w:w="710" w:type="dxa"/>
          </w:tcPr>
          <w:p w:rsidR="00772839" w:rsidRPr="000B7000" w:rsidRDefault="00772839">
            <w:pPr>
              <w:rPr>
                <w:rFonts w:ascii="Times New Roman" w:hAnsi="Times New Roman" w:cs="Times New Roman"/>
                <w:sz w:val="20"/>
                <w:szCs w:val="20"/>
              </w:rPr>
            </w:pPr>
            <w:r w:rsidRPr="000B7000">
              <w:rPr>
                <w:rFonts w:ascii="Times New Roman" w:hAnsi="Times New Roman" w:cs="Times New Roman"/>
                <w:sz w:val="20"/>
                <w:szCs w:val="20"/>
              </w:rPr>
              <w:t>2.4.</w:t>
            </w:r>
          </w:p>
        </w:tc>
        <w:tc>
          <w:tcPr>
            <w:tcW w:w="3243" w:type="dxa"/>
          </w:tcPr>
          <w:p w:rsidR="00772839" w:rsidRPr="000B7000" w:rsidRDefault="00772839">
            <w:pPr>
              <w:rPr>
                <w:rFonts w:ascii="Times New Roman" w:hAnsi="Times New Roman" w:cs="Times New Roman"/>
                <w:sz w:val="20"/>
                <w:szCs w:val="20"/>
              </w:rPr>
            </w:pPr>
            <w:r>
              <w:rPr>
                <w:rFonts w:ascii="Times New Roman" w:hAnsi="Times New Roman" w:cs="Times New Roman"/>
                <w:sz w:val="20"/>
                <w:szCs w:val="20"/>
              </w:rPr>
              <w:t>Ф</w:t>
            </w:r>
            <w:r w:rsidRPr="000B7000">
              <w:rPr>
                <w:rFonts w:ascii="Times New Roman" w:hAnsi="Times New Roman" w:cs="Times New Roman"/>
                <w:sz w:val="20"/>
                <w:szCs w:val="20"/>
              </w:rPr>
              <w:t>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а также </w:t>
            </w:r>
            <w:r w:rsidRPr="000B7000">
              <w:rPr>
                <w:rFonts w:ascii="Times New Roman" w:hAnsi="Times New Roman" w:cs="Times New Roman"/>
                <w:sz w:val="20"/>
                <w:szCs w:val="20"/>
              </w:rPr>
              <w:lastRenderedPageBreak/>
              <w:t>муниципальных программ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w:t>
            </w:r>
          </w:p>
        </w:tc>
        <w:tc>
          <w:tcPr>
            <w:tcW w:w="3864" w:type="dxa"/>
            <w:vMerge/>
          </w:tcPr>
          <w:p w:rsidR="00772839" w:rsidRPr="000B7000" w:rsidRDefault="00772839">
            <w:pPr>
              <w:rPr>
                <w:rFonts w:ascii="Times New Roman" w:hAnsi="Times New Roman" w:cs="Times New Roman"/>
                <w:sz w:val="20"/>
                <w:szCs w:val="20"/>
              </w:rPr>
            </w:pPr>
          </w:p>
        </w:tc>
        <w:tc>
          <w:tcPr>
            <w:tcW w:w="2362" w:type="dxa"/>
            <w:vMerge/>
          </w:tcPr>
          <w:p w:rsidR="00772839" w:rsidRPr="000B7000" w:rsidRDefault="00772839">
            <w:pPr>
              <w:rPr>
                <w:rFonts w:ascii="Times New Roman" w:hAnsi="Times New Roman" w:cs="Times New Roman"/>
                <w:sz w:val="20"/>
                <w:szCs w:val="20"/>
              </w:rPr>
            </w:pPr>
          </w:p>
        </w:tc>
        <w:tc>
          <w:tcPr>
            <w:tcW w:w="1474" w:type="dxa"/>
            <w:vMerge/>
          </w:tcPr>
          <w:p w:rsidR="00772839" w:rsidRPr="000B7000" w:rsidRDefault="00772839">
            <w:pPr>
              <w:rPr>
                <w:rFonts w:ascii="Times New Roman" w:hAnsi="Times New Roman" w:cs="Times New Roman"/>
                <w:sz w:val="20"/>
                <w:szCs w:val="20"/>
              </w:rPr>
            </w:pPr>
          </w:p>
        </w:tc>
        <w:tc>
          <w:tcPr>
            <w:tcW w:w="2083" w:type="dxa"/>
            <w:vMerge/>
          </w:tcPr>
          <w:p w:rsidR="00772839" w:rsidRPr="000B7000" w:rsidRDefault="00772839">
            <w:pPr>
              <w:rPr>
                <w:rFonts w:ascii="Times New Roman" w:hAnsi="Times New Roman" w:cs="Times New Roman"/>
                <w:sz w:val="20"/>
                <w:szCs w:val="20"/>
              </w:rPr>
            </w:pPr>
          </w:p>
        </w:tc>
        <w:tc>
          <w:tcPr>
            <w:tcW w:w="2465" w:type="dxa"/>
            <w:vMerge/>
          </w:tcPr>
          <w:p w:rsidR="00772839" w:rsidRPr="000B7000" w:rsidRDefault="00772839">
            <w:pPr>
              <w:rPr>
                <w:rFonts w:ascii="Times New Roman" w:hAnsi="Times New Roman" w:cs="Times New Roman"/>
                <w:sz w:val="20"/>
                <w:szCs w:val="20"/>
              </w:rPr>
            </w:pPr>
          </w:p>
        </w:tc>
      </w:tr>
      <w:tr w:rsidR="00D767C7" w:rsidRPr="000B7000" w:rsidTr="00C51B12">
        <w:trPr>
          <w:jc w:val="center"/>
        </w:trPr>
        <w:tc>
          <w:tcPr>
            <w:tcW w:w="710" w:type="dxa"/>
          </w:tcPr>
          <w:p w:rsidR="009402B9" w:rsidRPr="000B7000" w:rsidRDefault="00772839">
            <w:pPr>
              <w:rPr>
                <w:rFonts w:ascii="Times New Roman" w:hAnsi="Times New Roman" w:cs="Times New Roman"/>
                <w:sz w:val="20"/>
                <w:szCs w:val="20"/>
              </w:rPr>
            </w:pPr>
            <w:r>
              <w:rPr>
                <w:rFonts w:ascii="Times New Roman" w:hAnsi="Times New Roman" w:cs="Times New Roman"/>
                <w:sz w:val="20"/>
                <w:szCs w:val="20"/>
              </w:rPr>
              <w:lastRenderedPageBreak/>
              <w:t>2.5.</w:t>
            </w:r>
          </w:p>
        </w:tc>
        <w:tc>
          <w:tcPr>
            <w:tcW w:w="3243" w:type="dxa"/>
          </w:tcPr>
          <w:p w:rsidR="009402B9" w:rsidRPr="000B7000" w:rsidRDefault="00ED6ECF" w:rsidP="00ED6ECF">
            <w:pPr>
              <w:rPr>
                <w:rFonts w:ascii="Times New Roman" w:hAnsi="Times New Roman" w:cs="Times New Roman"/>
                <w:sz w:val="20"/>
                <w:szCs w:val="20"/>
              </w:rPr>
            </w:pPr>
            <w:r w:rsidRPr="000B7000">
              <w:rPr>
                <w:rFonts w:ascii="Times New Roman" w:hAnsi="Times New Roman" w:cs="Times New Roman"/>
                <w:sz w:val="20"/>
                <w:szCs w:val="20"/>
              </w:rPr>
              <w:t xml:space="preserve">Анализ аудиторских заключений </w:t>
            </w:r>
            <w:r w:rsidR="00480DA6" w:rsidRPr="000B7000">
              <w:rPr>
                <w:rFonts w:ascii="Times New Roman" w:hAnsi="Times New Roman" w:cs="Times New Roman"/>
                <w:sz w:val="20"/>
                <w:szCs w:val="20"/>
              </w:rPr>
              <w:t xml:space="preserve"> деятельности муниципальных унитарных предприятий, муниципальных учреждений, а также акционерных обществ с долей муниципального образования "</w:t>
            </w:r>
            <w:proofErr w:type="spellStart"/>
            <w:r w:rsidR="00480DA6" w:rsidRPr="000B7000">
              <w:rPr>
                <w:rFonts w:ascii="Times New Roman" w:hAnsi="Times New Roman" w:cs="Times New Roman"/>
                <w:sz w:val="20"/>
                <w:szCs w:val="20"/>
              </w:rPr>
              <w:t>Глазовский</w:t>
            </w:r>
            <w:proofErr w:type="spellEnd"/>
            <w:r w:rsidR="00480DA6" w:rsidRPr="000B7000">
              <w:rPr>
                <w:rFonts w:ascii="Times New Roman" w:hAnsi="Times New Roman" w:cs="Times New Roman"/>
                <w:sz w:val="20"/>
                <w:szCs w:val="20"/>
              </w:rPr>
              <w:t xml:space="preserve">  район" не менее пятидесяти процентов </w:t>
            </w:r>
          </w:p>
        </w:tc>
        <w:tc>
          <w:tcPr>
            <w:tcW w:w="3864" w:type="dxa"/>
          </w:tcPr>
          <w:p w:rsidR="009402B9" w:rsidRDefault="00772839">
            <w:pPr>
              <w:rPr>
                <w:rFonts w:ascii="Times New Roman" w:hAnsi="Times New Roman" w:cs="Times New Roman"/>
                <w:sz w:val="20"/>
                <w:szCs w:val="20"/>
              </w:rPr>
            </w:pPr>
            <w:r w:rsidRPr="00772839">
              <w:rPr>
                <w:rFonts w:ascii="Times New Roman" w:hAnsi="Times New Roman" w:cs="Times New Roman"/>
                <w:sz w:val="20"/>
                <w:szCs w:val="20"/>
              </w:rPr>
              <w:t>Решение Совета депутатов о контрольно-счетном органе муниципального образования «</w:t>
            </w:r>
            <w:proofErr w:type="spellStart"/>
            <w:r w:rsidRPr="00772839">
              <w:rPr>
                <w:rFonts w:ascii="Times New Roman" w:hAnsi="Times New Roman" w:cs="Times New Roman"/>
                <w:sz w:val="20"/>
                <w:szCs w:val="20"/>
              </w:rPr>
              <w:t>Глазовский</w:t>
            </w:r>
            <w:proofErr w:type="spellEnd"/>
            <w:r w:rsidRPr="00772839">
              <w:rPr>
                <w:rFonts w:ascii="Times New Roman" w:hAnsi="Times New Roman" w:cs="Times New Roman"/>
                <w:sz w:val="20"/>
                <w:szCs w:val="20"/>
              </w:rPr>
              <w:t xml:space="preserve"> район» от 22.12.20165 №43</w:t>
            </w:r>
          </w:p>
          <w:p w:rsidR="00772839" w:rsidRPr="00772839" w:rsidRDefault="00772839" w:rsidP="00C422BC">
            <w:pPr>
              <w:rPr>
                <w:rFonts w:ascii="Times New Roman" w:hAnsi="Times New Roman" w:cs="Times New Roman"/>
                <w:sz w:val="20"/>
                <w:szCs w:val="20"/>
              </w:rPr>
            </w:pPr>
            <w:r w:rsidRPr="00772839">
              <w:rPr>
                <w:rFonts w:ascii="Times New Roman" w:hAnsi="Times New Roman" w:cs="Times New Roman"/>
                <w:sz w:val="20"/>
                <w:szCs w:val="20"/>
              </w:rPr>
              <w:t>Стандарт внешнего муниципального финансового контроля Контрольн</w:t>
            </w:r>
            <w:proofErr w:type="gramStart"/>
            <w:r w:rsidRPr="00772839">
              <w:rPr>
                <w:rFonts w:ascii="Times New Roman" w:hAnsi="Times New Roman" w:cs="Times New Roman"/>
                <w:sz w:val="20"/>
                <w:szCs w:val="20"/>
              </w:rPr>
              <w:t>о-</w:t>
            </w:r>
            <w:proofErr w:type="gramEnd"/>
            <w:r w:rsidRPr="00772839">
              <w:rPr>
                <w:rFonts w:ascii="Times New Roman" w:hAnsi="Times New Roman" w:cs="Times New Roman"/>
                <w:sz w:val="20"/>
                <w:szCs w:val="20"/>
              </w:rPr>
              <w:t xml:space="preserve"> счетного органа муниципального </w:t>
            </w:r>
            <w:r w:rsidRPr="00C422BC">
              <w:rPr>
                <w:rFonts w:ascii="Times New Roman" w:hAnsi="Times New Roman" w:cs="Times New Roman"/>
                <w:sz w:val="20"/>
                <w:szCs w:val="20"/>
              </w:rPr>
              <w:t>образования «</w:t>
            </w:r>
            <w:proofErr w:type="spellStart"/>
            <w:r w:rsidRPr="00C422BC">
              <w:rPr>
                <w:rFonts w:ascii="Times New Roman" w:hAnsi="Times New Roman" w:cs="Times New Roman"/>
                <w:sz w:val="20"/>
                <w:szCs w:val="20"/>
              </w:rPr>
              <w:t>Глазовский</w:t>
            </w:r>
            <w:proofErr w:type="spellEnd"/>
            <w:r w:rsidRPr="00C422BC">
              <w:rPr>
                <w:rFonts w:ascii="Times New Roman" w:hAnsi="Times New Roman" w:cs="Times New Roman"/>
                <w:sz w:val="20"/>
                <w:szCs w:val="20"/>
              </w:rPr>
              <w:t xml:space="preserve"> район»</w:t>
            </w:r>
            <w:r w:rsidR="00C422BC" w:rsidRPr="00C422BC">
              <w:rPr>
                <w:rFonts w:ascii="Times New Roman" w:hAnsi="Times New Roman" w:cs="Times New Roman"/>
                <w:sz w:val="20"/>
                <w:szCs w:val="20"/>
              </w:rPr>
              <w:t xml:space="preserve"> утвержден Аудитором Контрольно-счетного органа муниципального образования «</w:t>
            </w:r>
            <w:proofErr w:type="spellStart"/>
            <w:r w:rsidR="00C422BC" w:rsidRPr="00C422BC">
              <w:rPr>
                <w:rFonts w:ascii="Times New Roman" w:hAnsi="Times New Roman" w:cs="Times New Roman"/>
                <w:sz w:val="20"/>
                <w:szCs w:val="20"/>
              </w:rPr>
              <w:t>Глазовский</w:t>
            </w:r>
            <w:proofErr w:type="spellEnd"/>
            <w:r w:rsidR="00C422BC" w:rsidRPr="00C422BC">
              <w:rPr>
                <w:rFonts w:ascii="Times New Roman" w:hAnsi="Times New Roman" w:cs="Times New Roman"/>
                <w:sz w:val="20"/>
                <w:szCs w:val="20"/>
              </w:rPr>
              <w:t xml:space="preserve"> район» «01» февраля 2017 года</w:t>
            </w:r>
          </w:p>
        </w:tc>
        <w:tc>
          <w:tcPr>
            <w:tcW w:w="2362" w:type="dxa"/>
          </w:tcPr>
          <w:p w:rsidR="009402B9" w:rsidRPr="000B7000" w:rsidRDefault="00480DA6" w:rsidP="00480DA6">
            <w:pPr>
              <w:rPr>
                <w:rFonts w:ascii="Times New Roman" w:hAnsi="Times New Roman" w:cs="Times New Roman"/>
                <w:sz w:val="20"/>
                <w:szCs w:val="20"/>
              </w:rPr>
            </w:pPr>
            <w:r w:rsidRPr="000B7000">
              <w:rPr>
                <w:rFonts w:ascii="Times New Roman" w:hAnsi="Times New Roman" w:cs="Times New Roman"/>
                <w:sz w:val="20"/>
                <w:szCs w:val="20"/>
              </w:rPr>
              <w:t>Ежегодно в течени</w:t>
            </w:r>
            <w:proofErr w:type="gramStart"/>
            <w:r w:rsidRPr="000B7000">
              <w:rPr>
                <w:rFonts w:ascii="Times New Roman" w:hAnsi="Times New Roman" w:cs="Times New Roman"/>
                <w:sz w:val="20"/>
                <w:szCs w:val="20"/>
              </w:rPr>
              <w:t>и</w:t>
            </w:r>
            <w:proofErr w:type="gramEnd"/>
            <w:r w:rsidRPr="000B7000">
              <w:rPr>
                <w:rFonts w:ascii="Times New Roman" w:hAnsi="Times New Roman" w:cs="Times New Roman"/>
                <w:sz w:val="20"/>
                <w:szCs w:val="20"/>
              </w:rPr>
              <w:t xml:space="preserve"> 30 дней с момента подписания отчетов и заключений аудиторских организаций по результатам аудиторских проверок</w:t>
            </w:r>
          </w:p>
        </w:tc>
        <w:tc>
          <w:tcPr>
            <w:tcW w:w="1474" w:type="dxa"/>
          </w:tcPr>
          <w:p w:rsidR="009402B9" w:rsidRPr="000B7000" w:rsidRDefault="00892428">
            <w:pPr>
              <w:rPr>
                <w:rFonts w:ascii="Times New Roman" w:hAnsi="Times New Roman" w:cs="Times New Roman"/>
                <w:sz w:val="20"/>
                <w:szCs w:val="20"/>
              </w:rPr>
            </w:pPr>
            <w:r w:rsidRPr="000B7000">
              <w:rPr>
                <w:rFonts w:ascii="Times New Roman" w:hAnsi="Times New Roman" w:cs="Times New Roman"/>
                <w:sz w:val="20"/>
                <w:szCs w:val="20"/>
              </w:rPr>
              <w:t>Контрольно-счетный орган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(по согласованию)</w:t>
            </w:r>
          </w:p>
        </w:tc>
        <w:tc>
          <w:tcPr>
            <w:tcW w:w="2083" w:type="dxa"/>
          </w:tcPr>
          <w:p w:rsidR="009402B9" w:rsidRPr="000B7000" w:rsidRDefault="004C2420" w:rsidP="004C2420">
            <w:pPr>
              <w:rPr>
                <w:rFonts w:ascii="Times New Roman" w:hAnsi="Times New Roman" w:cs="Times New Roman"/>
                <w:sz w:val="20"/>
                <w:szCs w:val="20"/>
              </w:rPr>
            </w:pPr>
            <w:r>
              <w:rPr>
                <w:rFonts w:ascii="Times New Roman" w:hAnsi="Times New Roman" w:cs="Times New Roman"/>
                <w:sz w:val="20"/>
                <w:szCs w:val="20"/>
              </w:rPr>
              <w:t>Функциональные о</w:t>
            </w:r>
            <w:r w:rsidR="00480DA6" w:rsidRPr="000B7000">
              <w:rPr>
                <w:rFonts w:ascii="Times New Roman" w:hAnsi="Times New Roman" w:cs="Times New Roman"/>
                <w:sz w:val="20"/>
                <w:szCs w:val="20"/>
              </w:rPr>
              <w:t>рганы Администрации муниципального образования "</w:t>
            </w:r>
            <w:proofErr w:type="spellStart"/>
            <w:r w:rsidR="00480DA6" w:rsidRPr="000B7000">
              <w:rPr>
                <w:rFonts w:ascii="Times New Roman" w:hAnsi="Times New Roman" w:cs="Times New Roman"/>
                <w:sz w:val="20"/>
                <w:szCs w:val="20"/>
              </w:rPr>
              <w:t>Глазовский</w:t>
            </w:r>
            <w:proofErr w:type="spellEnd"/>
            <w:r w:rsidR="00480DA6" w:rsidRPr="000B7000">
              <w:rPr>
                <w:rFonts w:ascii="Times New Roman" w:hAnsi="Times New Roman" w:cs="Times New Roman"/>
                <w:sz w:val="20"/>
                <w:szCs w:val="20"/>
              </w:rPr>
              <w:t xml:space="preserve"> район"</w:t>
            </w:r>
            <w:r>
              <w:rPr>
                <w:rFonts w:ascii="Times New Roman" w:hAnsi="Times New Roman" w:cs="Times New Roman"/>
                <w:sz w:val="20"/>
                <w:szCs w:val="20"/>
              </w:rPr>
              <w:t xml:space="preserve">, руководители </w:t>
            </w:r>
            <w:r w:rsidRPr="000B7000">
              <w:rPr>
                <w:rFonts w:ascii="Times New Roman" w:hAnsi="Times New Roman" w:cs="Times New Roman"/>
                <w:sz w:val="20"/>
                <w:szCs w:val="20"/>
              </w:rPr>
              <w:t>муниципальных унитарных предприятий, муниципальных учреждений, а также акционерных обществ с долей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не менее пятидесяти процентов</w:t>
            </w:r>
          </w:p>
        </w:tc>
        <w:tc>
          <w:tcPr>
            <w:tcW w:w="2465" w:type="dxa"/>
          </w:tcPr>
          <w:p w:rsidR="009402B9" w:rsidRPr="000B7000" w:rsidRDefault="00480DA6" w:rsidP="00480DA6">
            <w:pPr>
              <w:rPr>
                <w:rFonts w:ascii="Times New Roman" w:hAnsi="Times New Roman" w:cs="Times New Roman"/>
                <w:sz w:val="20"/>
                <w:szCs w:val="20"/>
              </w:rPr>
            </w:pPr>
            <w:r w:rsidRPr="000B7000">
              <w:rPr>
                <w:rFonts w:ascii="Times New Roman" w:hAnsi="Times New Roman" w:cs="Times New Roman"/>
                <w:sz w:val="20"/>
                <w:szCs w:val="20"/>
              </w:rPr>
              <w:t>отчеты и заключения аудиторских организаций по результатам аудиторских проверок деятельности в контрольно-счетный орган</w:t>
            </w:r>
          </w:p>
        </w:tc>
      </w:tr>
      <w:tr w:rsidR="00B57B9C" w:rsidRPr="000B7000" w:rsidTr="00C51B12">
        <w:trPr>
          <w:jc w:val="center"/>
        </w:trPr>
        <w:tc>
          <w:tcPr>
            <w:tcW w:w="710" w:type="dxa"/>
          </w:tcPr>
          <w:p w:rsidR="00B57B9C" w:rsidRPr="000B7000" w:rsidRDefault="00B57B9C">
            <w:pPr>
              <w:rPr>
                <w:rFonts w:ascii="Times New Roman" w:hAnsi="Times New Roman" w:cs="Times New Roman"/>
                <w:sz w:val="20"/>
                <w:szCs w:val="20"/>
              </w:rPr>
            </w:pPr>
            <w:r>
              <w:rPr>
                <w:rFonts w:ascii="Times New Roman" w:hAnsi="Times New Roman" w:cs="Times New Roman"/>
                <w:sz w:val="20"/>
                <w:szCs w:val="20"/>
              </w:rPr>
              <w:t>3.</w:t>
            </w:r>
          </w:p>
        </w:tc>
        <w:tc>
          <w:tcPr>
            <w:tcW w:w="15491" w:type="dxa"/>
            <w:gridSpan w:val="6"/>
          </w:tcPr>
          <w:p w:rsidR="00B57B9C" w:rsidRPr="000B7000" w:rsidRDefault="00B57B9C">
            <w:pPr>
              <w:rPr>
                <w:rFonts w:ascii="Times New Roman" w:hAnsi="Times New Roman" w:cs="Times New Roman"/>
                <w:sz w:val="20"/>
                <w:szCs w:val="20"/>
              </w:rPr>
            </w:pPr>
            <w:r w:rsidRPr="000B7000">
              <w:rPr>
                <w:rFonts w:ascii="Times New Roman" w:hAnsi="Times New Roman" w:cs="Times New Roman"/>
                <w:sz w:val="20"/>
                <w:szCs w:val="20"/>
              </w:rPr>
              <w:t xml:space="preserve">Внутренний муниципальный финансовый контроль </w:t>
            </w:r>
          </w:p>
          <w:p w:rsidR="00B57B9C" w:rsidRPr="000B7000" w:rsidRDefault="00B57B9C" w:rsidP="00945CE6">
            <w:pPr>
              <w:widowControl w:val="0"/>
              <w:ind w:firstLine="709"/>
              <w:jc w:val="both"/>
              <w:rPr>
                <w:rFonts w:ascii="Times New Roman" w:hAnsi="Times New Roman" w:cs="Times New Roman"/>
                <w:sz w:val="20"/>
                <w:szCs w:val="20"/>
              </w:rPr>
            </w:pPr>
            <w:r w:rsidRPr="000B7000">
              <w:rPr>
                <w:rFonts w:ascii="Times New Roman" w:hAnsi="Times New Roman" w:cs="Times New Roman"/>
                <w:sz w:val="20"/>
                <w:szCs w:val="20"/>
              </w:rPr>
              <w:t xml:space="preserve">Представляет собой комплекс мероприятий </w:t>
            </w:r>
            <w:proofErr w:type="gramStart"/>
            <w:r w:rsidRPr="000B7000">
              <w:rPr>
                <w:rFonts w:ascii="Times New Roman" w:hAnsi="Times New Roman" w:cs="Times New Roman"/>
                <w:sz w:val="20"/>
                <w:szCs w:val="20"/>
              </w:rPr>
              <w:t>за</w:t>
            </w:r>
            <w:proofErr w:type="gramEnd"/>
          </w:p>
          <w:p w:rsidR="00B57B9C" w:rsidRPr="000B7000" w:rsidRDefault="00B57B9C" w:rsidP="00945CE6">
            <w:pPr>
              <w:widowControl w:val="0"/>
              <w:ind w:firstLine="709"/>
              <w:jc w:val="both"/>
              <w:rPr>
                <w:rFonts w:ascii="Times New Roman" w:hAnsi="Times New Roman" w:cs="Times New Roman"/>
                <w:sz w:val="20"/>
                <w:szCs w:val="20"/>
              </w:rPr>
            </w:pPr>
            <w:r w:rsidRPr="000B7000">
              <w:rPr>
                <w:rFonts w:ascii="Times New Roman" w:hAnsi="Times New Roman" w:cs="Times New Roman"/>
                <w:sz w:val="20"/>
                <w:szCs w:val="20"/>
              </w:rPr>
              <w:t>- соблюдением бюджетного законодательства Российской Федерации и иных нормативных правовых актов, регулирующих бюджетные правоотношения;</w:t>
            </w:r>
          </w:p>
          <w:p w:rsidR="00B57B9C" w:rsidRPr="000B7000" w:rsidRDefault="00B57B9C" w:rsidP="00945CE6">
            <w:pPr>
              <w:widowControl w:val="0"/>
              <w:ind w:firstLine="709"/>
              <w:jc w:val="both"/>
              <w:rPr>
                <w:rFonts w:ascii="Times New Roman" w:hAnsi="Times New Roman" w:cs="Times New Roman"/>
                <w:sz w:val="20"/>
                <w:szCs w:val="20"/>
              </w:rPr>
            </w:pPr>
            <w:bookmarkStart w:id="1" w:name="Par42"/>
            <w:bookmarkEnd w:id="1"/>
            <w:r w:rsidRPr="000B7000">
              <w:rPr>
                <w:rFonts w:ascii="Times New Roman" w:hAnsi="Times New Roman" w:cs="Times New Roman"/>
                <w:sz w:val="20"/>
                <w:szCs w:val="20"/>
              </w:rPr>
              <w:t>- полнотой и достоверностью отчетности о реализации муниципальных программ, в том числе отчетности об исполнении муниципальных заданий;</w:t>
            </w:r>
          </w:p>
          <w:p w:rsidR="00B57B9C" w:rsidRPr="000B7000" w:rsidRDefault="00B57B9C" w:rsidP="00945CE6">
            <w:pPr>
              <w:ind w:firstLine="709"/>
              <w:jc w:val="both"/>
              <w:rPr>
                <w:rFonts w:ascii="Times New Roman" w:hAnsi="Times New Roman" w:cs="Times New Roman"/>
                <w:sz w:val="20"/>
                <w:szCs w:val="20"/>
              </w:rPr>
            </w:pPr>
            <w:r w:rsidRPr="000B7000">
              <w:rPr>
                <w:rFonts w:ascii="Times New Roman" w:hAnsi="Times New Roman" w:cs="Times New Roman"/>
                <w:sz w:val="20"/>
                <w:szCs w:val="20"/>
              </w:rPr>
              <w:t xml:space="preserve">-  соблюдением требований к обоснованию закупок, предусмотренных </w:t>
            </w:r>
            <w:hyperlink r:id="rId9" w:history="1">
              <w:r w:rsidRPr="000B7000">
                <w:rPr>
                  <w:rStyle w:val="a4"/>
                  <w:rFonts w:ascii="Times New Roman" w:hAnsi="Times New Roman" w:cs="Times New Roman"/>
                  <w:sz w:val="20"/>
                  <w:szCs w:val="20"/>
                </w:rPr>
                <w:t>статьей 18</w:t>
              </w:r>
            </w:hyperlink>
            <w:r w:rsidRPr="000B7000">
              <w:rPr>
                <w:rFonts w:ascii="Times New Roman" w:hAnsi="Times New Roman" w:cs="Times New Roman"/>
                <w:sz w:val="20"/>
                <w:szCs w:val="20"/>
              </w:rPr>
              <w:t xml:space="preserve"> Федерального закона о контрактной системе, и обоснованности закупок;</w:t>
            </w:r>
          </w:p>
          <w:p w:rsidR="00B57B9C" w:rsidRPr="000B7000" w:rsidRDefault="00B57B9C" w:rsidP="00945CE6">
            <w:pPr>
              <w:ind w:firstLine="709"/>
              <w:jc w:val="both"/>
              <w:rPr>
                <w:rFonts w:ascii="Times New Roman" w:hAnsi="Times New Roman" w:cs="Times New Roman"/>
                <w:sz w:val="20"/>
                <w:szCs w:val="20"/>
              </w:rPr>
            </w:pPr>
            <w:r w:rsidRPr="000B7000">
              <w:rPr>
                <w:rFonts w:ascii="Times New Roman" w:hAnsi="Times New Roman" w:cs="Times New Roman"/>
                <w:sz w:val="20"/>
                <w:szCs w:val="20"/>
              </w:rPr>
              <w:t xml:space="preserve">- соблюдением правил нормирования в сфере закупок, предусмотренного </w:t>
            </w:r>
            <w:hyperlink r:id="rId10" w:history="1">
              <w:r w:rsidRPr="000B7000">
                <w:rPr>
                  <w:rStyle w:val="a4"/>
                  <w:rFonts w:ascii="Times New Roman" w:hAnsi="Times New Roman" w:cs="Times New Roman"/>
                  <w:sz w:val="20"/>
                  <w:szCs w:val="20"/>
                </w:rPr>
                <w:t>статьей 19</w:t>
              </w:r>
            </w:hyperlink>
            <w:r w:rsidRPr="000B7000">
              <w:rPr>
                <w:rFonts w:ascii="Times New Roman" w:hAnsi="Times New Roman" w:cs="Times New Roman"/>
                <w:sz w:val="20"/>
                <w:szCs w:val="20"/>
              </w:rPr>
              <w:t xml:space="preserve"> Федерального закона о контрактной системе;</w:t>
            </w:r>
          </w:p>
          <w:p w:rsidR="00B57B9C" w:rsidRPr="000B7000" w:rsidRDefault="00B57B9C" w:rsidP="00945CE6">
            <w:pPr>
              <w:ind w:firstLine="709"/>
              <w:jc w:val="both"/>
              <w:rPr>
                <w:rFonts w:ascii="Times New Roman" w:hAnsi="Times New Roman" w:cs="Times New Roman"/>
                <w:sz w:val="20"/>
                <w:szCs w:val="20"/>
              </w:rPr>
            </w:pPr>
            <w:r w:rsidRPr="000B7000">
              <w:rPr>
                <w:rFonts w:ascii="Times New Roman" w:hAnsi="Times New Roman" w:cs="Times New Roman"/>
                <w:sz w:val="20"/>
                <w:szCs w:val="20"/>
              </w:rPr>
              <w:t>-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B57B9C" w:rsidRPr="000B7000" w:rsidRDefault="00B57B9C" w:rsidP="00945CE6">
            <w:pPr>
              <w:ind w:firstLine="709"/>
              <w:jc w:val="both"/>
              <w:rPr>
                <w:rFonts w:ascii="Times New Roman" w:hAnsi="Times New Roman" w:cs="Times New Roman"/>
                <w:sz w:val="20"/>
                <w:szCs w:val="20"/>
              </w:rPr>
            </w:pPr>
            <w:r w:rsidRPr="000B7000">
              <w:rPr>
                <w:rFonts w:ascii="Times New Roman" w:hAnsi="Times New Roman" w:cs="Times New Roman"/>
                <w:sz w:val="20"/>
                <w:szCs w:val="20"/>
              </w:rPr>
              <w:t>- 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rsidR="00B57B9C" w:rsidRPr="000B7000" w:rsidRDefault="00B57B9C" w:rsidP="00945CE6">
            <w:pPr>
              <w:ind w:firstLine="709"/>
              <w:jc w:val="both"/>
              <w:rPr>
                <w:rFonts w:ascii="Times New Roman" w:hAnsi="Times New Roman" w:cs="Times New Roman"/>
                <w:sz w:val="20"/>
                <w:szCs w:val="20"/>
              </w:rPr>
            </w:pPr>
            <w:r w:rsidRPr="000B7000">
              <w:rPr>
                <w:rFonts w:ascii="Times New Roman" w:hAnsi="Times New Roman" w:cs="Times New Roman"/>
                <w:sz w:val="20"/>
                <w:szCs w:val="20"/>
              </w:rPr>
              <w:t>- соответствием поставленного товара, выполненной работы (ее результата) или оказанной услуги условиям контракта;</w:t>
            </w:r>
          </w:p>
          <w:p w:rsidR="00B57B9C" w:rsidRPr="000B7000" w:rsidRDefault="00B57B9C" w:rsidP="00945CE6">
            <w:pPr>
              <w:ind w:firstLine="709"/>
              <w:jc w:val="both"/>
              <w:rPr>
                <w:rFonts w:ascii="Times New Roman" w:hAnsi="Times New Roman" w:cs="Times New Roman"/>
                <w:sz w:val="20"/>
                <w:szCs w:val="20"/>
              </w:rPr>
            </w:pPr>
            <w:r w:rsidRPr="000B7000">
              <w:rPr>
                <w:rFonts w:ascii="Times New Roman" w:hAnsi="Times New Roman" w:cs="Times New Roman"/>
                <w:sz w:val="20"/>
                <w:szCs w:val="20"/>
              </w:rPr>
              <w:t>-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B57B9C" w:rsidRPr="000B7000" w:rsidRDefault="00B57B9C" w:rsidP="00945CE6">
            <w:pPr>
              <w:ind w:firstLine="709"/>
              <w:jc w:val="both"/>
              <w:rPr>
                <w:rFonts w:ascii="Times New Roman" w:hAnsi="Times New Roman" w:cs="Times New Roman"/>
                <w:sz w:val="20"/>
                <w:szCs w:val="20"/>
              </w:rPr>
            </w:pPr>
            <w:r w:rsidRPr="000B7000">
              <w:rPr>
                <w:rFonts w:ascii="Times New Roman" w:hAnsi="Times New Roman" w:cs="Times New Roman"/>
                <w:sz w:val="20"/>
                <w:szCs w:val="20"/>
              </w:rPr>
              <w:t>- соответствием использования поставленного товара, выполненной работы (ее результата) или оказанной услуги целям осуществления закупки.</w:t>
            </w:r>
          </w:p>
          <w:p w:rsidR="00B57B9C" w:rsidRPr="000B7000" w:rsidRDefault="00B57B9C" w:rsidP="00945CE6">
            <w:pPr>
              <w:ind w:firstLine="709"/>
              <w:jc w:val="both"/>
              <w:rPr>
                <w:rFonts w:ascii="Times New Roman" w:hAnsi="Times New Roman" w:cs="Times New Roman"/>
                <w:sz w:val="20"/>
                <w:szCs w:val="20"/>
              </w:rPr>
            </w:pPr>
            <w:r w:rsidRPr="000B7000">
              <w:rPr>
                <w:rFonts w:ascii="Times New Roman" w:hAnsi="Times New Roman" w:cs="Times New Roman"/>
                <w:sz w:val="20"/>
                <w:szCs w:val="20"/>
              </w:rPr>
              <w:t xml:space="preserve">В отношении </w:t>
            </w:r>
          </w:p>
          <w:p w:rsidR="00B57B9C" w:rsidRPr="000B7000" w:rsidRDefault="00B57B9C" w:rsidP="00945CE6">
            <w:pPr>
              <w:widowControl w:val="0"/>
              <w:ind w:firstLine="709"/>
              <w:jc w:val="both"/>
              <w:rPr>
                <w:rFonts w:ascii="Times New Roman" w:hAnsi="Times New Roman" w:cs="Times New Roman"/>
                <w:sz w:val="20"/>
                <w:szCs w:val="20"/>
              </w:rPr>
            </w:pPr>
            <w:r w:rsidRPr="000B7000">
              <w:rPr>
                <w:rFonts w:ascii="Times New Roman" w:hAnsi="Times New Roman" w:cs="Times New Roman"/>
                <w:sz w:val="20"/>
                <w:szCs w:val="20"/>
              </w:rPr>
              <w:t>-  главных администраторов средств  бюджета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(главные распорядители средств  бюджета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главные администраторы доходов бюджета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главные администраторы источников финансирования дефицита бюджета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w:t>
            </w:r>
          </w:p>
          <w:p w:rsidR="00B57B9C" w:rsidRPr="000B7000" w:rsidRDefault="00B57B9C" w:rsidP="00945CE6">
            <w:pPr>
              <w:widowControl w:val="0"/>
              <w:ind w:firstLine="709"/>
              <w:jc w:val="both"/>
              <w:rPr>
                <w:rFonts w:ascii="Times New Roman" w:hAnsi="Times New Roman" w:cs="Times New Roman"/>
                <w:sz w:val="20"/>
                <w:szCs w:val="20"/>
              </w:rPr>
            </w:pPr>
            <w:r w:rsidRPr="000B7000">
              <w:rPr>
                <w:rFonts w:ascii="Times New Roman" w:hAnsi="Times New Roman" w:cs="Times New Roman"/>
                <w:sz w:val="20"/>
                <w:szCs w:val="20"/>
              </w:rPr>
              <w:t>- муниципальных учреждений;</w:t>
            </w:r>
          </w:p>
          <w:p w:rsidR="00B57B9C" w:rsidRPr="000B7000" w:rsidRDefault="00B57B9C" w:rsidP="00945CE6">
            <w:pPr>
              <w:ind w:firstLine="709"/>
              <w:jc w:val="both"/>
              <w:rPr>
                <w:rFonts w:ascii="Times New Roman" w:hAnsi="Times New Roman" w:cs="Times New Roman"/>
                <w:sz w:val="20"/>
                <w:szCs w:val="20"/>
              </w:rPr>
            </w:pPr>
            <w:r w:rsidRPr="000B7000">
              <w:rPr>
                <w:rFonts w:ascii="Times New Roman" w:hAnsi="Times New Roman" w:cs="Times New Roman"/>
                <w:sz w:val="20"/>
                <w:szCs w:val="20"/>
              </w:rPr>
              <w:t>- муниципальных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специализированных организаций, выполняющих отдельные полномочия в рамках осуществления закупок товаров, работ, услуг для нужд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в соответствии с Федеральным </w:t>
            </w:r>
            <w:hyperlink r:id="rId11" w:history="1">
              <w:r w:rsidRPr="000B7000">
                <w:rPr>
                  <w:rStyle w:val="a4"/>
                  <w:rFonts w:ascii="Times New Roman" w:hAnsi="Times New Roman" w:cs="Times New Roman"/>
                  <w:sz w:val="20"/>
                  <w:szCs w:val="20"/>
                </w:rPr>
                <w:t>законом</w:t>
              </w:r>
            </w:hyperlink>
            <w:r w:rsidRPr="000B7000">
              <w:rPr>
                <w:rFonts w:ascii="Times New Roman" w:hAnsi="Times New Roman" w:cs="Times New Roman"/>
                <w:sz w:val="20"/>
                <w:szCs w:val="20"/>
              </w:rPr>
              <w:t xml:space="preserve"> о контрактной системе.</w:t>
            </w:r>
          </w:p>
          <w:p w:rsidR="00B57B9C" w:rsidRPr="000B7000" w:rsidRDefault="00B57B9C" w:rsidP="00480DA6">
            <w:pPr>
              <w:rPr>
                <w:rFonts w:ascii="Times New Roman" w:hAnsi="Times New Roman" w:cs="Times New Roman"/>
                <w:sz w:val="20"/>
                <w:szCs w:val="20"/>
              </w:rPr>
            </w:pPr>
          </w:p>
        </w:tc>
      </w:tr>
      <w:tr w:rsidR="00D767C7" w:rsidRPr="000B7000" w:rsidTr="00C51B12">
        <w:trPr>
          <w:jc w:val="center"/>
        </w:trPr>
        <w:tc>
          <w:tcPr>
            <w:tcW w:w="710" w:type="dxa"/>
          </w:tcPr>
          <w:p w:rsidR="00480DA6" w:rsidRPr="000B7000" w:rsidRDefault="00690F8F">
            <w:pPr>
              <w:rPr>
                <w:rFonts w:ascii="Times New Roman" w:hAnsi="Times New Roman" w:cs="Times New Roman"/>
                <w:sz w:val="20"/>
                <w:szCs w:val="20"/>
              </w:rPr>
            </w:pPr>
            <w:r>
              <w:rPr>
                <w:rFonts w:ascii="Times New Roman" w:hAnsi="Times New Roman" w:cs="Times New Roman"/>
                <w:sz w:val="20"/>
                <w:szCs w:val="20"/>
              </w:rPr>
              <w:lastRenderedPageBreak/>
              <w:t>3.1.</w:t>
            </w:r>
          </w:p>
        </w:tc>
        <w:tc>
          <w:tcPr>
            <w:tcW w:w="3243" w:type="dxa"/>
          </w:tcPr>
          <w:p w:rsidR="00480DA6" w:rsidRPr="00690F8F" w:rsidRDefault="00945CE6" w:rsidP="00A5585E">
            <w:pPr>
              <w:rPr>
                <w:rFonts w:ascii="Times New Roman" w:hAnsi="Times New Roman" w:cs="Times New Roman"/>
                <w:sz w:val="20"/>
                <w:szCs w:val="20"/>
              </w:rPr>
            </w:pPr>
            <w:r w:rsidRPr="00690F8F">
              <w:rPr>
                <w:rFonts w:ascii="Times New Roman" w:hAnsi="Times New Roman" w:cs="Times New Roman"/>
                <w:sz w:val="20"/>
                <w:szCs w:val="20"/>
              </w:rPr>
              <w:t xml:space="preserve">Плановые </w:t>
            </w:r>
            <w:r w:rsidR="00A5585E" w:rsidRPr="00690F8F">
              <w:rPr>
                <w:rFonts w:ascii="Times New Roman" w:hAnsi="Times New Roman" w:cs="Times New Roman"/>
                <w:sz w:val="20"/>
                <w:szCs w:val="20"/>
              </w:rPr>
              <w:t>контрольные мероприятия</w:t>
            </w:r>
          </w:p>
        </w:tc>
        <w:tc>
          <w:tcPr>
            <w:tcW w:w="3864" w:type="dxa"/>
          </w:tcPr>
          <w:p w:rsidR="00A5585E" w:rsidRPr="00690F8F" w:rsidRDefault="00945CE6" w:rsidP="00A5585E">
            <w:pPr>
              <w:suppressAutoHyphens/>
              <w:ind w:right="991"/>
              <w:rPr>
                <w:rFonts w:ascii="Times New Roman" w:hAnsi="Times New Roman" w:cs="Times New Roman"/>
                <w:sz w:val="20"/>
                <w:szCs w:val="20"/>
                <w:lang w:eastAsia="ar-SA"/>
              </w:rPr>
            </w:pPr>
            <w:r w:rsidRPr="00690F8F">
              <w:rPr>
                <w:rFonts w:ascii="Times New Roman" w:hAnsi="Times New Roman" w:cs="Times New Roman"/>
                <w:sz w:val="20"/>
                <w:szCs w:val="20"/>
              </w:rPr>
              <w:t>Постановление Администрации муниципального образования «</w:t>
            </w:r>
            <w:proofErr w:type="spellStart"/>
            <w:r w:rsidRPr="00690F8F">
              <w:rPr>
                <w:rFonts w:ascii="Times New Roman" w:hAnsi="Times New Roman" w:cs="Times New Roman"/>
                <w:sz w:val="20"/>
                <w:szCs w:val="20"/>
              </w:rPr>
              <w:t>Глазовский</w:t>
            </w:r>
            <w:proofErr w:type="spellEnd"/>
            <w:r w:rsidRPr="00690F8F">
              <w:rPr>
                <w:rFonts w:ascii="Times New Roman" w:hAnsi="Times New Roman" w:cs="Times New Roman"/>
                <w:sz w:val="20"/>
                <w:szCs w:val="20"/>
              </w:rPr>
              <w:t xml:space="preserve"> район» от 01.02.2017 №</w:t>
            </w:r>
            <w:r w:rsidR="00A5585E" w:rsidRPr="00690F8F">
              <w:rPr>
                <w:rFonts w:ascii="Times New Roman" w:hAnsi="Times New Roman" w:cs="Times New Roman"/>
                <w:sz w:val="20"/>
                <w:szCs w:val="20"/>
              </w:rPr>
              <w:t>4.1 «</w:t>
            </w:r>
            <w:r w:rsidR="00A5585E" w:rsidRPr="00690F8F">
              <w:rPr>
                <w:rFonts w:ascii="Times New Roman" w:hAnsi="Times New Roman" w:cs="Times New Roman"/>
                <w:sz w:val="20"/>
                <w:szCs w:val="20"/>
                <w:lang w:eastAsia="ar-SA"/>
              </w:rPr>
              <w:t>Об утверждении Порядка осуществления</w:t>
            </w:r>
          </w:p>
          <w:p w:rsidR="00A5585E" w:rsidRPr="00690F8F" w:rsidRDefault="00A5585E" w:rsidP="00A5585E">
            <w:pPr>
              <w:suppressAutoHyphens/>
              <w:ind w:right="991"/>
              <w:rPr>
                <w:rFonts w:ascii="Times New Roman" w:hAnsi="Times New Roman" w:cs="Times New Roman"/>
                <w:sz w:val="20"/>
                <w:szCs w:val="20"/>
                <w:lang w:eastAsia="ar-SA"/>
              </w:rPr>
            </w:pPr>
            <w:r w:rsidRPr="00690F8F">
              <w:rPr>
                <w:rFonts w:ascii="Times New Roman" w:hAnsi="Times New Roman" w:cs="Times New Roman"/>
                <w:sz w:val="20"/>
                <w:szCs w:val="20"/>
                <w:lang w:eastAsia="ar-SA"/>
              </w:rPr>
              <w:t>Администрацией муниципального образования</w:t>
            </w:r>
          </w:p>
          <w:p w:rsidR="00480DA6" w:rsidRPr="00690F8F" w:rsidRDefault="00A5585E" w:rsidP="00690F8F">
            <w:pPr>
              <w:suppressAutoHyphens/>
              <w:ind w:right="991"/>
              <w:rPr>
                <w:rFonts w:ascii="Times New Roman" w:hAnsi="Times New Roman" w:cs="Times New Roman"/>
                <w:sz w:val="20"/>
                <w:szCs w:val="20"/>
                <w:lang w:eastAsia="ar-SA"/>
              </w:rPr>
            </w:pPr>
            <w:r w:rsidRPr="00690F8F">
              <w:rPr>
                <w:rFonts w:ascii="Times New Roman" w:hAnsi="Times New Roman" w:cs="Times New Roman"/>
                <w:sz w:val="20"/>
                <w:szCs w:val="20"/>
                <w:lang w:eastAsia="ar-SA"/>
              </w:rPr>
              <w:t>«</w:t>
            </w:r>
            <w:proofErr w:type="spellStart"/>
            <w:r w:rsidRPr="00690F8F">
              <w:rPr>
                <w:rFonts w:ascii="Times New Roman" w:hAnsi="Times New Roman" w:cs="Times New Roman"/>
                <w:sz w:val="20"/>
                <w:szCs w:val="20"/>
                <w:lang w:eastAsia="ar-SA"/>
              </w:rPr>
              <w:t>Глазовский</w:t>
            </w:r>
            <w:proofErr w:type="spellEnd"/>
            <w:r w:rsidRPr="00690F8F">
              <w:rPr>
                <w:rFonts w:ascii="Times New Roman" w:hAnsi="Times New Roman" w:cs="Times New Roman"/>
                <w:sz w:val="20"/>
                <w:szCs w:val="20"/>
                <w:lang w:eastAsia="ar-SA"/>
              </w:rPr>
              <w:t xml:space="preserve"> район» полномочий по внутреннему</w:t>
            </w:r>
            <w:r w:rsidR="00690F8F">
              <w:rPr>
                <w:rFonts w:ascii="Times New Roman" w:hAnsi="Times New Roman" w:cs="Times New Roman"/>
                <w:sz w:val="20"/>
                <w:szCs w:val="20"/>
                <w:lang w:eastAsia="ar-SA"/>
              </w:rPr>
              <w:t xml:space="preserve"> </w:t>
            </w:r>
            <w:r w:rsidRPr="00690F8F">
              <w:rPr>
                <w:rFonts w:ascii="Times New Roman" w:hAnsi="Times New Roman" w:cs="Times New Roman"/>
                <w:sz w:val="20"/>
                <w:szCs w:val="20"/>
                <w:lang w:eastAsia="ar-SA"/>
              </w:rPr>
              <w:t>муниципальному финансовому контролю»</w:t>
            </w:r>
            <w:r w:rsidR="00690F8F">
              <w:rPr>
                <w:rFonts w:ascii="Times New Roman" w:hAnsi="Times New Roman" w:cs="Times New Roman"/>
                <w:sz w:val="20"/>
                <w:szCs w:val="20"/>
                <w:lang w:eastAsia="ar-SA"/>
              </w:rPr>
              <w:t xml:space="preserve"> </w:t>
            </w:r>
          </w:p>
          <w:p w:rsidR="00616865" w:rsidRPr="00690F8F" w:rsidRDefault="00D5317B" w:rsidP="00690F8F">
            <w:pPr>
              <w:pStyle w:val="a6"/>
              <w:shd w:val="clear" w:color="auto" w:fill="FFFFFF"/>
              <w:spacing w:before="0" w:beforeAutospacing="0" w:after="225" w:afterAutospacing="0"/>
              <w:jc w:val="both"/>
              <w:rPr>
                <w:sz w:val="20"/>
                <w:szCs w:val="20"/>
              </w:rPr>
            </w:pPr>
            <w:hyperlink r:id="rId12" w:tooltip="Скачать" w:history="1">
              <w:r w:rsidR="00616865" w:rsidRPr="00690F8F">
                <w:rPr>
                  <w:rStyle w:val="a4"/>
                  <w:color w:val="auto"/>
                  <w:sz w:val="20"/>
                  <w:szCs w:val="20"/>
                  <w:u w:val="none"/>
                </w:rPr>
                <w:t>Постановление Администра</w:t>
              </w:r>
              <w:r w:rsidR="00690F8F">
                <w:rPr>
                  <w:rStyle w:val="a4"/>
                  <w:color w:val="auto"/>
                  <w:sz w:val="20"/>
                  <w:szCs w:val="20"/>
                  <w:u w:val="none"/>
                </w:rPr>
                <w:t>ции муниципального образования «</w:t>
              </w:r>
              <w:proofErr w:type="spellStart"/>
              <w:r w:rsidR="00616865" w:rsidRPr="00690F8F">
                <w:rPr>
                  <w:rStyle w:val="a4"/>
                  <w:color w:val="auto"/>
                  <w:sz w:val="20"/>
                  <w:szCs w:val="20"/>
                  <w:u w:val="none"/>
                </w:rPr>
                <w:t>Глазовский</w:t>
              </w:r>
              <w:proofErr w:type="spellEnd"/>
              <w:r w:rsidR="00616865" w:rsidRPr="00690F8F">
                <w:rPr>
                  <w:rStyle w:val="a4"/>
                  <w:color w:val="auto"/>
                  <w:sz w:val="20"/>
                  <w:szCs w:val="20"/>
                  <w:u w:val="none"/>
                </w:rPr>
                <w:t xml:space="preserve"> район</w:t>
              </w:r>
              <w:r w:rsidR="00690F8F">
                <w:rPr>
                  <w:rStyle w:val="a4"/>
                  <w:color w:val="auto"/>
                  <w:sz w:val="20"/>
                  <w:szCs w:val="20"/>
                  <w:u w:val="none"/>
                </w:rPr>
                <w:t xml:space="preserve">» </w:t>
              </w:r>
              <w:r w:rsidR="00616865" w:rsidRPr="00690F8F">
                <w:rPr>
                  <w:rStyle w:val="a4"/>
                  <w:color w:val="auto"/>
                  <w:sz w:val="20"/>
                  <w:szCs w:val="20"/>
                  <w:u w:val="none"/>
                </w:rPr>
                <w:t xml:space="preserve">от 18.12.2017 №205 </w:t>
              </w:r>
              <w:r w:rsidR="00690F8F">
                <w:rPr>
                  <w:rStyle w:val="a4"/>
                  <w:color w:val="auto"/>
                  <w:sz w:val="20"/>
                  <w:szCs w:val="20"/>
                  <w:u w:val="none"/>
                </w:rPr>
                <w:t>«</w:t>
              </w:r>
              <w:r w:rsidR="00616865" w:rsidRPr="00690F8F">
                <w:rPr>
                  <w:rStyle w:val="a4"/>
                  <w:color w:val="auto"/>
                  <w:sz w:val="20"/>
                  <w:szCs w:val="20"/>
                  <w:u w:val="none"/>
                </w:rPr>
                <w:t>Об утверждении стандартов осуществления внутреннего муниципального финансового контроля Администрацией муниципального образования «</w:t>
              </w:r>
              <w:proofErr w:type="spellStart"/>
              <w:r w:rsidR="00616865" w:rsidRPr="00690F8F">
                <w:rPr>
                  <w:rStyle w:val="a4"/>
                  <w:color w:val="auto"/>
                  <w:sz w:val="20"/>
                  <w:szCs w:val="20"/>
                  <w:u w:val="none"/>
                </w:rPr>
                <w:t>Глазовский</w:t>
              </w:r>
              <w:proofErr w:type="spellEnd"/>
              <w:r w:rsidR="00616865" w:rsidRPr="00690F8F">
                <w:rPr>
                  <w:rStyle w:val="a4"/>
                  <w:color w:val="auto"/>
                  <w:sz w:val="20"/>
                  <w:szCs w:val="20"/>
                  <w:u w:val="none"/>
                </w:rPr>
                <w:t xml:space="preserve"> район»</w:t>
              </w:r>
            </w:hyperlink>
          </w:p>
        </w:tc>
        <w:tc>
          <w:tcPr>
            <w:tcW w:w="2362" w:type="dxa"/>
          </w:tcPr>
          <w:p w:rsidR="00480DA6" w:rsidRPr="000B7000" w:rsidRDefault="00945CE6" w:rsidP="00A5585E">
            <w:pPr>
              <w:rPr>
                <w:rFonts w:ascii="Times New Roman" w:hAnsi="Times New Roman" w:cs="Times New Roman"/>
                <w:sz w:val="20"/>
                <w:szCs w:val="20"/>
              </w:rPr>
            </w:pPr>
            <w:r w:rsidRPr="000B7000">
              <w:rPr>
                <w:rFonts w:ascii="Times New Roman" w:hAnsi="Times New Roman" w:cs="Times New Roman"/>
                <w:sz w:val="20"/>
                <w:szCs w:val="20"/>
              </w:rPr>
              <w:t xml:space="preserve">В соответствии с ежегодным Планом контрольных мероприятий Администрации </w:t>
            </w:r>
            <w:proofErr w:type="spellStart"/>
            <w:r w:rsidRPr="000B7000">
              <w:rPr>
                <w:rFonts w:ascii="Times New Roman" w:hAnsi="Times New Roman" w:cs="Times New Roman"/>
                <w:sz w:val="20"/>
                <w:szCs w:val="20"/>
              </w:rPr>
              <w:t>Глазовского</w:t>
            </w:r>
            <w:proofErr w:type="spellEnd"/>
            <w:r w:rsidRPr="000B7000">
              <w:rPr>
                <w:rFonts w:ascii="Times New Roman" w:hAnsi="Times New Roman" w:cs="Times New Roman"/>
                <w:sz w:val="20"/>
                <w:szCs w:val="20"/>
              </w:rPr>
              <w:t xml:space="preserve"> района на очередной финансовый год утверждается до 25 декабря</w:t>
            </w:r>
            <w:r w:rsidR="00A5585E" w:rsidRPr="000B7000">
              <w:rPr>
                <w:rFonts w:ascii="Times New Roman" w:hAnsi="Times New Roman" w:cs="Times New Roman"/>
                <w:sz w:val="20"/>
                <w:szCs w:val="20"/>
              </w:rPr>
              <w:t xml:space="preserve"> утвержденным Главой муниципального образования «</w:t>
            </w:r>
            <w:proofErr w:type="spellStart"/>
            <w:r w:rsidR="00A5585E" w:rsidRPr="000B7000">
              <w:rPr>
                <w:rFonts w:ascii="Times New Roman" w:hAnsi="Times New Roman" w:cs="Times New Roman"/>
                <w:sz w:val="20"/>
                <w:szCs w:val="20"/>
              </w:rPr>
              <w:t>Глазовский</w:t>
            </w:r>
            <w:proofErr w:type="spellEnd"/>
            <w:r w:rsidR="00A5585E" w:rsidRPr="000B7000">
              <w:rPr>
                <w:rFonts w:ascii="Times New Roman" w:hAnsi="Times New Roman" w:cs="Times New Roman"/>
                <w:sz w:val="20"/>
                <w:szCs w:val="20"/>
              </w:rPr>
              <w:t xml:space="preserve"> район».</w:t>
            </w:r>
          </w:p>
        </w:tc>
        <w:tc>
          <w:tcPr>
            <w:tcW w:w="1474" w:type="dxa"/>
          </w:tcPr>
          <w:p w:rsidR="00480DA6" w:rsidRPr="000B7000" w:rsidRDefault="00052700">
            <w:pPr>
              <w:rPr>
                <w:rFonts w:ascii="Times New Roman" w:hAnsi="Times New Roman" w:cs="Times New Roman"/>
                <w:sz w:val="20"/>
                <w:szCs w:val="20"/>
              </w:rPr>
            </w:pPr>
            <w:r w:rsidRPr="000B7000">
              <w:rPr>
                <w:rFonts w:ascii="Times New Roman" w:hAnsi="Times New Roman" w:cs="Times New Roman"/>
                <w:sz w:val="20"/>
                <w:szCs w:val="20"/>
              </w:rPr>
              <w:t xml:space="preserve">Главный специалист-эксперт по контрольно-ревизионной работе Администрации </w:t>
            </w:r>
            <w:proofErr w:type="spellStart"/>
            <w:r w:rsidRPr="000B7000">
              <w:rPr>
                <w:rFonts w:ascii="Times New Roman" w:hAnsi="Times New Roman" w:cs="Times New Roman"/>
                <w:sz w:val="20"/>
                <w:szCs w:val="20"/>
              </w:rPr>
              <w:t>Глазовского</w:t>
            </w:r>
            <w:proofErr w:type="spellEnd"/>
            <w:r w:rsidRPr="000B7000">
              <w:rPr>
                <w:rFonts w:ascii="Times New Roman" w:hAnsi="Times New Roman" w:cs="Times New Roman"/>
                <w:sz w:val="20"/>
                <w:szCs w:val="20"/>
              </w:rPr>
              <w:t xml:space="preserve"> района</w:t>
            </w:r>
          </w:p>
        </w:tc>
        <w:tc>
          <w:tcPr>
            <w:tcW w:w="2083" w:type="dxa"/>
          </w:tcPr>
          <w:p w:rsidR="00480DA6" w:rsidRPr="000B7000" w:rsidRDefault="00052700" w:rsidP="00052700">
            <w:pPr>
              <w:rPr>
                <w:rFonts w:ascii="Times New Roman" w:hAnsi="Times New Roman" w:cs="Times New Roman"/>
                <w:sz w:val="20"/>
                <w:szCs w:val="20"/>
              </w:rPr>
            </w:pPr>
            <w:r w:rsidRPr="000B7000">
              <w:rPr>
                <w:rFonts w:ascii="Times New Roman" w:hAnsi="Times New Roman" w:cs="Times New Roman"/>
                <w:sz w:val="20"/>
                <w:szCs w:val="20"/>
              </w:rPr>
              <w:t>Руководитель или уполномоченное должностное лицо объекта контроля</w:t>
            </w:r>
          </w:p>
        </w:tc>
        <w:tc>
          <w:tcPr>
            <w:tcW w:w="2465" w:type="dxa"/>
          </w:tcPr>
          <w:p w:rsidR="00D767C7" w:rsidRPr="000B7000" w:rsidRDefault="00052700" w:rsidP="00D767C7">
            <w:pPr>
              <w:rPr>
                <w:rFonts w:ascii="Times New Roman" w:hAnsi="Times New Roman" w:cs="Times New Roman"/>
                <w:sz w:val="20"/>
                <w:szCs w:val="20"/>
              </w:rPr>
            </w:pPr>
            <w:r w:rsidRPr="000B7000">
              <w:rPr>
                <w:rFonts w:ascii="Times New Roman" w:hAnsi="Times New Roman" w:cs="Times New Roman"/>
                <w:sz w:val="20"/>
                <w:szCs w:val="20"/>
              </w:rPr>
              <w:t>Акты ревизий и проверок, заключения, подготовленные по результатам проведенных обследований, представления и (или) предписания</w:t>
            </w:r>
            <w:r w:rsidR="00D767C7" w:rsidRPr="000B7000">
              <w:rPr>
                <w:rFonts w:ascii="Times New Roman" w:hAnsi="Times New Roman" w:cs="Times New Roman"/>
                <w:sz w:val="20"/>
                <w:szCs w:val="20"/>
              </w:rPr>
              <w:t xml:space="preserve">. </w:t>
            </w:r>
          </w:p>
          <w:p w:rsidR="00D767C7" w:rsidRPr="000B7000" w:rsidRDefault="00D767C7" w:rsidP="00D767C7">
            <w:pPr>
              <w:rPr>
                <w:rFonts w:ascii="Times New Roman" w:hAnsi="Times New Roman" w:cs="Times New Roman"/>
                <w:sz w:val="20"/>
                <w:szCs w:val="20"/>
              </w:rPr>
            </w:pPr>
            <w:r w:rsidRPr="000B7000">
              <w:rPr>
                <w:rFonts w:ascii="Times New Roman" w:hAnsi="Times New Roman" w:cs="Times New Roman"/>
                <w:sz w:val="20"/>
                <w:szCs w:val="20"/>
              </w:rPr>
              <w:t>Отчеты о проведенных контрольных мероприятиях размещаются на официальном сайте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по адресу </w:t>
            </w:r>
            <w:hyperlink r:id="rId13" w:history="1">
              <w:r w:rsidRPr="000B7000">
                <w:rPr>
                  <w:rStyle w:val="a4"/>
                  <w:rFonts w:ascii="Times New Roman" w:hAnsi="Times New Roman" w:cs="Times New Roman"/>
                  <w:sz w:val="20"/>
                  <w:szCs w:val="20"/>
                </w:rPr>
                <w:t>http://glazrayon.ru/about/inspections/vnutrenniy/otchety/</w:t>
              </w:r>
            </w:hyperlink>
          </w:p>
          <w:p w:rsidR="00D767C7" w:rsidRPr="000B7000" w:rsidRDefault="00D767C7" w:rsidP="00D767C7">
            <w:pPr>
              <w:rPr>
                <w:rFonts w:ascii="Times New Roman" w:hAnsi="Times New Roman" w:cs="Times New Roman"/>
                <w:sz w:val="20"/>
                <w:szCs w:val="20"/>
              </w:rPr>
            </w:pPr>
          </w:p>
          <w:p w:rsidR="00480DA6" w:rsidRPr="000B7000" w:rsidRDefault="00480DA6" w:rsidP="00480DA6">
            <w:pPr>
              <w:rPr>
                <w:rFonts w:ascii="Times New Roman" w:hAnsi="Times New Roman" w:cs="Times New Roman"/>
                <w:sz w:val="20"/>
                <w:szCs w:val="20"/>
              </w:rPr>
            </w:pPr>
          </w:p>
        </w:tc>
      </w:tr>
      <w:tr w:rsidR="00D767C7" w:rsidRPr="000B7000" w:rsidTr="00C51B12">
        <w:trPr>
          <w:jc w:val="center"/>
        </w:trPr>
        <w:tc>
          <w:tcPr>
            <w:tcW w:w="710" w:type="dxa"/>
          </w:tcPr>
          <w:p w:rsidR="00480DA6" w:rsidRPr="000B7000" w:rsidRDefault="00690F8F">
            <w:pPr>
              <w:rPr>
                <w:rFonts w:ascii="Times New Roman" w:hAnsi="Times New Roman" w:cs="Times New Roman"/>
                <w:sz w:val="20"/>
                <w:szCs w:val="20"/>
              </w:rPr>
            </w:pPr>
            <w:r>
              <w:rPr>
                <w:rFonts w:ascii="Times New Roman" w:hAnsi="Times New Roman" w:cs="Times New Roman"/>
                <w:sz w:val="20"/>
                <w:szCs w:val="20"/>
              </w:rPr>
              <w:t>3.2.</w:t>
            </w:r>
          </w:p>
        </w:tc>
        <w:tc>
          <w:tcPr>
            <w:tcW w:w="3243" w:type="dxa"/>
          </w:tcPr>
          <w:p w:rsidR="00480DA6" w:rsidRPr="000B7000" w:rsidRDefault="00A5585E" w:rsidP="00A5585E">
            <w:pPr>
              <w:rPr>
                <w:rFonts w:ascii="Times New Roman" w:hAnsi="Times New Roman" w:cs="Times New Roman"/>
                <w:sz w:val="20"/>
                <w:szCs w:val="20"/>
              </w:rPr>
            </w:pPr>
            <w:r w:rsidRPr="000B7000">
              <w:rPr>
                <w:rFonts w:ascii="Times New Roman" w:hAnsi="Times New Roman" w:cs="Times New Roman"/>
                <w:sz w:val="20"/>
                <w:szCs w:val="20"/>
              </w:rPr>
              <w:t xml:space="preserve">Внеплановые контрольные мероприятия </w:t>
            </w:r>
          </w:p>
        </w:tc>
        <w:tc>
          <w:tcPr>
            <w:tcW w:w="3864" w:type="dxa"/>
          </w:tcPr>
          <w:p w:rsidR="00052700" w:rsidRPr="000B7000" w:rsidRDefault="00052700" w:rsidP="00052700">
            <w:pPr>
              <w:rPr>
                <w:rFonts w:ascii="Times New Roman" w:hAnsi="Times New Roman" w:cs="Times New Roman"/>
                <w:sz w:val="20"/>
                <w:szCs w:val="20"/>
              </w:rPr>
            </w:pPr>
            <w:r w:rsidRPr="000B7000">
              <w:rPr>
                <w:rFonts w:ascii="Times New Roman" w:hAnsi="Times New Roman" w:cs="Times New Roman"/>
                <w:sz w:val="20"/>
                <w:szCs w:val="20"/>
              </w:rPr>
              <w:t>Постановление Администрации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от 01.02.2017 №4.1 «Об утверждении Порядка осуществления</w:t>
            </w:r>
          </w:p>
          <w:p w:rsidR="00480DA6" w:rsidRDefault="00052700" w:rsidP="00690F8F">
            <w:pPr>
              <w:rPr>
                <w:rFonts w:ascii="Times New Roman" w:hAnsi="Times New Roman" w:cs="Times New Roman"/>
                <w:sz w:val="20"/>
                <w:szCs w:val="20"/>
              </w:rPr>
            </w:pPr>
            <w:r w:rsidRPr="000B7000">
              <w:rPr>
                <w:rFonts w:ascii="Times New Roman" w:hAnsi="Times New Roman" w:cs="Times New Roman"/>
                <w:sz w:val="20"/>
                <w:szCs w:val="20"/>
              </w:rPr>
              <w:t>Администрацией муниципального образования</w:t>
            </w:r>
            <w:r w:rsidR="00690F8F">
              <w:rPr>
                <w:rFonts w:ascii="Times New Roman" w:hAnsi="Times New Roman" w:cs="Times New Roman"/>
                <w:sz w:val="20"/>
                <w:szCs w:val="20"/>
              </w:rPr>
              <w:t xml:space="preserve"> </w:t>
            </w:r>
            <w:r w:rsidRPr="000B7000">
              <w:rPr>
                <w:rFonts w:ascii="Times New Roman" w:hAnsi="Times New Roman" w:cs="Times New Roman"/>
                <w:sz w:val="20"/>
                <w:szCs w:val="20"/>
              </w:rPr>
              <w:t>«</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полномочий по внутреннему</w:t>
            </w:r>
            <w:r w:rsidR="00690F8F">
              <w:rPr>
                <w:rFonts w:ascii="Times New Roman" w:hAnsi="Times New Roman" w:cs="Times New Roman"/>
                <w:sz w:val="20"/>
                <w:szCs w:val="20"/>
              </w:rPr>
              <w:t xml:space="preserve"> </w:t>
            </w:r>
            <w:r w:rsidRPr="000B7000">
              <w:rPr>
                <w:rFonts w:ascii="Times New Roman" w:hAnsi="Times New Roman" w:cs="Times New Roman"/>
                <w:sz w:val="20"/>
                <w:szCs w:val="20"/>
              </w:rPr>
              <w:t>муниципальному финансовому контролю»</w:t>
            </w:r>
            <w:r w:rsidR="00D767C7" w:rsidRPr="000B7000">
              <w:rPr>
                <w:rFonts w:ascii="Times New Roman" w:hAnsi="Times New Roman" w:cs="Times New Roman"/>
                <w:sz w:val="20"/>
                <w:szCs w:val="20"/>
              </w:rPr>
              <w:t xml:space="preserve"> </w:t>
            </w:r>
          </w:p>
          <w:p w:rsidR="00690F8F" w:rsidRPr="000B7000" w:rsidRDefault="00D5317B" w:rsidP="00690F8F">
            <w:pPr>
              <w:pStyle w:val="a6"/>
              <w:shd w:val="clear" w:color="auto" w:fill="FFFFFF"/>
              <w:spacing w:before="0" w:beforeAutospacing="0" w:after="225" w:afterAutospacing="0"/>
              <w:jc w:val="both"/>
              <w:rPr>
                <w:sz w:val="20"/>
                <w:szCs w:val="20"/>
              </w:rPr>
            </w:pPr>
            <w:hyperlink r:id="rId14" w:tooltip="Скачать" w:history="1">
              <w:r w:rsidR="00690F8F" w:rsidRPr="00690F8F">
                <w:rPr>
                  <w:rStyle w:val="a4"/>
                  <w:color w:val="auto"/>
                  <w:sz w:val="20"/>
                  <w:szCs w:val="20"/>
                  <w:u w:val="none"/>
                </w:rPr>
                <w:t xml:space="preserve">Постановление Администрации муниципального образования </w:t>
              </w:r>
              <w:r w:rsidR="00690F8F">
                <w:rPr>
                  <w:rStyle w:val="a4"/>
                  <w:color w:val="auto"/>
                  <w:sz w:val="20"/>
                  <w:szCs w:val="20"/>
                  <w:u w:val="none"/>
                </w:rPr>
                <w:t>«</w:t>
              </w:r>
              <w:proofErr w:type="spellStart"/>
              <w:r w:rsidR="00690F8F" w:rsidRPr="00690F8F">
                <w:rPr>
                  <w:rStyle w:val="a4"/>
                  <w:color w:val="auto"/>
                  <w:sz w:val="20"/>
                  <w:szCs w:val="20"/>
                  <w:u w:val="none"/>
                </w:rPr>
                <w:t>Глазовский</w:t>
              </w:r>
              <w:proofErr w:type="spellEnd"/>
              <w:r w:rsidR="00690F8F" w:rsidRPr="00690F8F">
                <w:rPr>
                  <w:rStyle w:val="a4"/>
                  <w:color w:val="auto"/>
                  <w:sz w:val="20"/>
                  <w:szCs w:val="20"/>
                  <w:u w:val="none"/>
                </w:rPr>
                <w:t xml:space="preserve"> район</w:t>
              </w:r>
              <w:r w:rsidR="00690F8F">
                <w:rPr>
                  <w:rStyle w:val="a4"/>
                  <w:color w:val="auto"/>
                  <w:sz w:val="20"/>
                  <w:szCs w:val="20"/>
                  <w:u w:val="none"/>
                </w:rPr>
                <w:t xml:space="preserve">» </w:t>
              </w:r>
              <w:r w:rsidR="00690F8F" w:rsidRPr="00690F8F">
                <w:rPr>
                  <w:rStyle w:val="a4"/>
                  <w:color w:val="auto"/>
                  <w:sz w:val="20"/>
                  <w:szCs w:val="20"/>
                  <w:u w:val="none"/>
                </w:rPr>
                <w:t xml:space="preserve">от 18.12.2017 №205 </w:t>
              </w:r>
              <w:r w:rsidR="00690F8F">
                <w:rPr>
                  <w:rStyle w:val="a4"/>
                  <w:color w:val="auto"/>
                  <w:sz w:val="20"/>
                  <w:szCs w:val="20"/>
                  <w:u w:val="none"/>
                </w:rPr>
                <w:t>«</w:t>
              </w:r>
              <w:r w:rsidR="00690F8F" w:rsidRPr="00690F8F">
                <w:rPr>
                  <w:rStyle w:val="a4"/>
                  <w:color w:val="auto"/>
                  <w:sz w:val="20"/>
                  <w:szCs w:val="20"/>
                  <w:u w:val="none"/>
                </w:rPr>
                <w:t>Об утверждении стандартов осуществления внутреннего муниципального финансового контроля Администрацией муниципального образования «</w:t>
              </w:r>
              <w:proofErr w:type="spellStart"/>
              <w:r w:rsidR="00690F8F" w:rsidRPr="00690F8F">
                <w:rPr>
                  <w:rStyle w:val="a4"/>
                  <w:color w:val="auto"/>
                  <w:sz w:val="20"/>
                  <w:szCs w:val="20"/>
                  <w:u w:val="none"/>
                </w:rPr>
                <w:t>Глазовский</w:t>
              </w:r>
              <w:proofErr w:type="spellEnd"/>
              <w:r w:rsidR="00690F8F" w:rsidRPr="00690F8F">
                <w:rPr>
                  <w:rStyle w:val="a4"/>
                  <w:color w:val="auto"/>
                  <w:sz w:val="20"/>
                  <w:szCs w:val="20"/>
                  <w:u w:val="none"/>
                </w:rPr>
                <w:t xml:space="preserve"> район»</w:t>
              </w:r>
            </w:hyperlink>
          </w:p>
        </w:tc>
        <w:tc>
          <w:tcPr>
            <w:tcW w:w="2362" w:type="dxa"/>
          </w:tcPr>
          <w:p w:rsidR="00480DA6" w:rsidRPr="000B7000" w:rsidRDefault="00A5585E" w:rsidP="00A5585E">
            <w:pPr>
              <w:rPr>
                <w:rFonts w:ascii="Times New Roman" w:hAnsi="Times New Roman" w:cs="Times New Roman"/>
                <w:sz w:val="20"/>
                <w:szCs w:val="20"/>
              </w:rPr>
            </w:pPr>
            <w:r w:rsidRPr="000B7000">
              <w:rPr>
                <w:rFonts w:ascii="Times New Roman" w:hAnsi="Times New Roman" w:cs="Times New Roman"/>
                <w:sz w:val="20"/>
                <w:szCs w:val="20"/>
              </w:rPr>
              <w:t xml:space="preserve">Осуществляются на основании распоряжения Администрации </w:t>
            </w:r>
            <w:proofErr w:type="spellStart"/>
            <w:r w:rsidRPr="000B7000">
              <w:rPr>
                <w:rFonts w:ascii="Times New Roman" w:hAnsi="Times New Roman" w:cs="Times New Roman"/>
                <w:sz w:val="20"/>
                <w:szCs w:val="20"/>
              </w:rPr>
              <w:t>Глазовского</w:t>
            </w:r>
            <w:proofErr w:type="spellEnd"/>
            <w:r w:rsidRPr="000B7000">
              <w:rPr>
                <w:rFonts w:ascii="Times New Roman" w:hAnsi="Times New Roman" w:cs="Times New Roman"/>
                <w:sz w:val="20"/>
                <w:szCs w:val="20"/>
              </w:rPr>
              <w:t xml:space="preserve"> района, в связи с поступлением обращений (поручений) Главы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правоохранительных органов, депутатских запросов, обращений иных государственных (муниципальных органов), граждан и организаций</w:t>
            </w:r>
          </w:p>
        </w:tc>
        <w:tc>
          <w:tcPr>
            <w:tcW w:w="1474" w:type="dxa"/>
          </w:tcPr>
          <w:p w:rsidR="00480DA6" w:rsidRPr="000B7000" w:rsidRDefault="00052700">
            <w:pPr>
              <w:rPr>
                <w:rFonts w:ascii="Times New Roman" w:hAnsi="Times New Roman" w:cs="Times New Roman"/>
                <w:sz w:val="20"/>
                <w:szCs w:val="20"/>
              </w:rPr>
            </w:pPr>
            <w:r w:rsidRPr="000B7000">
              <w:rPr>
                <w:rFonts w:ascii="Times New Roman" w:hAnsi="Times New Roman" w:cs="Times New Roman"/>
                <w:sz w:val="20"/>
                <w:szCs w:val="20"/>
              </w:rPr>
              <w:t xml:space="preserve">Главный специалист-эксперт по контрольно-ревизионной работе Администрации </w:t>
            </w:r>
            <w:proofErr w:type="spellStart"/>
            <w:r w:rsidRPr="000B7000">
              <w:rPr>
                <w:rFonts w:ascii="Times New Roman" w:hAnsi="Times New Roman" w:cs="Times New Roman"/>
                <w:sz w:val="20"/>
                <w:szCs w:val="20"/>
              </w:rPr>
              <w:t>Глазовского</w:t>
            </w:r>
            <w:proofErr w:type="spellEnd"/>
            <w:r w:rsidRPr="000B7000">
              <w:rPr>
                <w:rFonts w:ascii="Times New Roman" w:hAnsi="Times New Roman" w:cs="Times New Roman"/>
                <w:sz w:val="20"/>
                <w:szCs w:val="20"/>
              </w:rPr>
              <w:t xml:space="preserve"> района</w:t>
            </w:r>
          </w:p>
        </w:tc>
        <w:tc>
          <w:tcPr>
            <w:tcW w:w="2083" w:type="dxa"/>
          </w:tcPr>
          <w:p w:rsidR="00480DA6" w:rsidRPr="000B7000" w:rsidRDefault="00052700" w:rsidP="00052700">
            <w:pPr>
              <w:rPr>
                <w:rFonts w:ascii="Times New Roman" w:hAnsi="Times New Roman" w:cs="Times New Roman"/>
                <w:sz w:val="20"/>
                <w:szCs w:val="20"/>
              </w:rPr>
            </w:pPr>
            <w:r w:rsidRPr="000B7000">
              <w:rPr>
                <w:rFonts w:ascii="Times New Roman" w:hAnsi="Times New Roman" w:cs="Times New Roman"/>
                <w:sz w:val="20"/>
                <w:szCs w:val="20"/>
              </w:rPr>
              <w:t>Руководитель или уполномоченное должностное лицо объекта контроля</w:t>
            </w:r>
          </w:p>
        </w:tc>
        <w:tc>
          <w:tcPr>
            <w:tcW w:w="2465" w:type="dxa"/>
          </w:tcPr>
          <w:p w:rsidR="00480DA6" w:rsidRPr="000B7000" w:rsidRDefault="00052700" w:rsidP="00D767C7">
            <w:pPr>
              <w:rPr>
                <w:rFonts w:ascii="Times New Roman" w:hAnsi="Times New Roman" w:cs="Times New Roman"/>
                <w:sz w:val="20"/>
                <w:szCs w:val="20"/>
              </w:rPr>
            </w:pPr>
            <w:r w:rsidRPr="000B7000">
              <w:rPr>
                <w:rFonts w:ascii="Times New Roman" w:hAnsi="Times New Roman" w:cs="Times New Roman"/>
                <w:sz w:val="20"/>
                <w:szCs w:val="20"/>
              </w:rPr>
              <w:t>Акты ревизий и проверок, заключения, подготовленные по результатам проведенных обследований, представления и (или) предписания</w:t>
            </w:r>
            <w:r w:rsidR="00D767C7" w:rsidRPr="000B7000">
              <w:rPr>
                <w:rFonts w:ascii="Times New Roman" w:hAnsi="Times New Roman" w:cs="Times New Roman"/>
                <w:sz w:val="20"/>
                <w:szCs w:val="20"/>
              </w:rPr>
              <w:t xml:space="preserve">. Отчеты о проведенных контрольных мероприятиях </w:t>
            </w:r>
            <w:hyperlink r:id="rId15" w:history="1">
              <w:r w:rsidR="00D767C7" w:rsidRPr="000B7000">
                <w:rPr>
                  <w:rStyle w:val="a4"/>
                  <w:rFonts w:ascii="Times New Roman" w:hAnsi="Times New Roman" w:cs="Times New Roman"/>
                  <w:sz w:val="20"/>
                  <w:szCs w:val="20"/>
                </w:rPr>
                <w:t>http://glazrayon.ru/about/inspections/vnutrenniy/otchety/</w:t>
              </w:r>
            </w:hyperlink>
          </w:p>
          <w:p w:rsidR="00D767C7" w:rsidRPr="000B7000" w:rsidRDefault="00D767C7" w:rsidP="00D767C7">
            <w:pPr>
              <w:rPr>
                <w:rFonts w:ascii="Times New Roman" w:hAnsi="Times New Roman" w:cs="Times New Roman"/>
                <w:sz w:val="20"/>
                <w:szCs w:val="20"/>
              </w:rPr>
            </w:pPr>
          </w:p>
        </w:tc>
      </w:tr>
      <w:tr w:rsidR="00D767C7" w:rsidRPr="000B7000" w:rsidTr="00C51B12">
        <w:trPr>
          <w:jc w:val="center"/>
        </w:trPr>
        <w:tc>
          <w:tcPr>
            <w:tcW w:w="710" w:type="dxa"/>
          </w:tcPr>
          <w:p w:rsidR="00052700" w:rsidRPr="000B7000" w:rsidRDefault="00690F8F">
            <w:pPr>
              <w:rPr>
                <w:rFonts w:ascii="Times New Roman" w:hAnsi="Times New Roman" w:cs="Times New Roman"/>
                <w:sz w:val="20"/>
                <w:szCs w:val="20"/>
              </w:rPr>
            </w:pPr>
            <w:r>
              <w:rPr>
                <w:rFonts w:ascii="Times New Roman" w:hAnsi="Times New Roman" w:cs="Times New Roman"/>
                <w:sz w:val="20"/>
                <w:szCs w:val="20"/>
              </w:rPr>
              <w:t>4.</w:t>
            </w:r>
          </w:p>
        </w:tc>
        <w:tc>
          <w:tcPr>
            <w:tcW w:w="13026" w:type="dxa"/>
            <w:gridSpan w:val="5"/>
          </w:tcPr>
          <w:p w:rsidR="00052700" w:rsidRPr="000B7000" w:rsidRDefault="00052700" w:rsidP="00052700">
            <w:pPr>
              <w:rPr>
                <w:rFonts w:ascii="Times New Roman" w:hAnsi="Times New Roman" w:cs="Times New Roman"/>
                <w:sz w:val="20"/>
                <w:szCs w:val="20"/>
              </w:rPr>
            </w:pPr>
            <w:r w:rsidRPr="000B7000">
              <w:rPr>
                <w:rFonts w:ascii="Times New Roman" w:hAnsi="Times New Roman" w:cs="Times New Roman"/>
                <w:b/>
                <w:sz w:val="20"/>
                <w:szCs w:val="20"/>
              </w:rPr>
              <w:t>Организация и проведение мониторингов</w:t>
            </w:r>
          </w:p>
        </w:tc>
        <w:tc>
          <w:tcPr>
            <w:tcW w:w="2465" w:type="dxa"/>
          </w:tcPr>
          <w:p w:rsidR="00052700" w:rsidRPr="000B7000" w:rsidRDefault="00052700" w:rsidP="00480DA6">
            <w:pPr>
              <w:rPr>
                <w:rFonts w:ascii="Times New Roman" w:hAnsi="Times New Roman" w:cs="Times New Roman"/>
                <w:sz w:val="20"/>
                <w:szCs w:val="20"/>
              </w:rPr>
            </w:pPr>
          </w:p>
        </w:tc>
      </w:tr>
      <w:tr w:rsidR="00B57B9C" w:rsidRPr="000B7000" w:rsidTr="00C51B12">
        <w:trPr>
          <w:jc w:val="center"/>
        </w:trPr>
        <w:tc>
          <w:tcPr>
            <w:tcW w:w="710" w:type="dxa"/>
          </w:tcPr>
          <w:p w:rsidR="00B57B9C" w:rsidRPr="000B7000" w:rsidRDefault="00B57B9C">
            <w:pPr>
              <w:rPr>
                <w:rFonts w:ascii="Times New Roman" w:hAnsi="Times New Roman" w:cs="Times New Roman"/>
                <w:sz w:val="20"/>
                <w:szCs w:val="20"/>
              </w:rPr>
            </w:pPr>
            <w:r>
              <w:rPr>
                <w:rFonts w:ascii="Times New Roman" w:hAnsi="Times New Roman" w:cs="Times New Roman"/>
                <w:sz w:val="20"/>
                <w:szCs w:val="20"/>
              </w:rPr>
              <w:lastRenderedPageBreak/>
              <w:t>4.1.</w:t>
            </w:r>
          </w:p>
        </w:tc>
        <w:tc>
          <w:tcPr>
            <w:tcW w:w="15491" w:type="dxa"/>
            <w:gridSpan w:val="6"/>
          </w:tcPr>
          <w:p w:rsidR="00B57B9C" w:rsidRPr="000B7000" w:rsidRDefault="00B57B9C" w:rsidP="00052700">
            <w:pPr>
              <w:rPr>
                <w:rFonts w:ascii="Times New Roman" w:hAnsi="Times New Roman" w:cs="Times New Roman"/>
                <w:sz w:val="20"/>
                <w:szCs w:val="20"/>
              </w:rPr>
            </w:pPr>
            <w:r w:rsidRPr="000B7000">
              <w:rPr>
                <w:rFonts w:ascii="Times New Roman" w:hAnsi="Times New Roman" w:cs="Times New Roman"/>
                <w:sz w:val="20"/>
                <w:szCs w:val="20"/>
              </w:rPr>
              <w:t>Мониторинг в системе образования</w:t>
            </w:r>
          </w:p>
          <w:p w:rsidR="00B57B9C" w:rsidRPr="000B7000" w:rsidRDefault="00B57B9C" w:rsidP="00052700">
            <w:pPr>
              <w:rPr>
                <w:rFonts w:ascii="Times New Roman" w:hAnsi="Times New Roman" w:cs="Times New Roman"/>
                <w:sz w:val="20"/>
                <w:szCs w:val="20"/>
              </w:rPr>
            </w:pPr>
            <w:r w:rsidRPr="000B7000">
              <w:rPr>
                <w:rFonts w:ascii="Times New Roman" w:hAnsi="Times New Roman" w:cs="Times New Roman"/>
                <w:sz w:val="20"/>
                <w:szCs w:val="20"/>
              </w:rPr>
              <w:t>Мониторинг  является непрерывным системным анализом и оценкой состояния и перспектив развития муниципальной системы образования (в том числе в части эффективности деятельности организаций, осуществляющих образовательную деятельность), усиление результативности функционирования образовательной системы за счет повышения качества принимаемых для нее управленческих решений, а также в целях выявления нарушения требований законодательства об образовании</w:t>
            </w:r>
          </w:p>
          <w:p w:rsidR="00B57B9C" w:rsidRDefault="00B57B9C" w:rsidP="00480DA6">
            <w:pPr>
              <w:rPr>
                <w:rFonts w:ascii="Times New Roman" w:hAnsi="Times New Roman" w:cs="Times New Roman"/>
                <w:color w:val="000000"/>
                <w:sz w:val="20"/>
                <w:szCs w:val="20"/>
              </w:rPr>
            </w:pPr>
            <w:r w:rsidRPr="000B7000">
              <w:rPr>
                <w:rFonts w:ascii="Times New Roman" w:hAnsi="Times New Roman" w:cs="Times New Roman"/>
                <w:color w:val="000000"/>
                <w:sz w:val="20"/>
                <w:szCs w:val="20"/>
              </w:rPr>
              <w:t xml:space="preserve">Объектом мониторинга является организация образовательной деятельности в отдельном учреждении (включая оценку качества образовательных программ), профессионализм и квалификация педагогических работников, образовательные (учебные и </w:t>
            </w:r>
            <w:proofErr w:type="spellStart"/>
            <w:r w:rsidRPr="000B7000">
              <w:rPr>
                <w:rFonts w:ascii="Times New Roman" w:hAnsi="Times New Roman" w:cs="Times New Roman"/>
                <w:color w:val="000000"/>
                <w:sz w:val="20"/>
                <w:szCs w:val="20"/>
              </w:rPr>
              <w:t>внеучебные</w:t>
            </w:r>
            <w:proofErr w:type="spellEnd"/>
            <w:r w:rsidRPr="000B7000">
              <w:rPr>
                <w:rFonts w:ascii="Times New Roman" w:hAnsi="Times New Roman" w:cs="Times New Roman"/>
                <w:color w:val="000000"/>
                <w:sz w:val="20"/>
                <w:szCs w:val="20"/>
              </w:rPr>
              <w:t>) достижения обучающихся, эффективность управления учреждением</w:t>
            </w:r>
            <w:r>
              <w:rPr>
                <w:rFonts w:ascii="Times New Roman" w:hAnsi="Times New Roman" w:cs="Times New Roman"/>
                <w:color w:val="000000"/>
                <w:sz w:val="20"/>
                <w:szCs w:val="20"/>
              </w:rPr>
              <w:t>.</w:t>
            </w:r>
          </w:p>
          <w:p w:rsidR="00B57B9C" w:rsidRPr="000B7000" w:rsidRDefault="00B57B9C" w:rsidP="00480DA6">
            <w:pPr>
              <w:rPr>
                <w:rFonts w:ascii="Times New Roman" w:hAnsi="Times New Roman" w:cs="Times New Roman"/>
                <w:sz w:val="20"/>
                <w:szCs w:val="20"/>
              </w:rPr>
            </w:pPr>
          </w:p>
        </w:tc>
      </w:tr>
      <w:tr w:rsidR="00D767C7" w:rsidRPr="000B7000" w:rsidTr="00C51B12">
        <w:trPr>
          <w:jc w:val="center"/>
        </w:trPr>
        <w:tc>
          <w:tcPr>
            <w:tcW w:w="710" w:type="dxa"/>
          </w:tcPr>
          <w:p w:rsidR="00052700" w:rsidRPr="000B7000" w:rsidRDefault="00690F8F">
            <w:pPr>
              <w:rPr>
                <w:rFonts w:ascii="Times New Roman" w:hAnsi="Times New Roman" w:cs="Times New Roman"/>
                <w:sz w:val="20"/>
                <w:szCs w:val="20"/>
              </w:rPr>
            </w:pPr>
            <w:r>
              <w:rPr>
                <w:rFonts w:ascii="Times New Roman" w:hAnsi="Times New Roman" w:cs="Times New Roman"/>
                <w:sz w:val="20"/>
                <w:szCs w:val="20"/>
              </w:rPr>
              <w:t>4.1.1.</w:t>
            </w:r>
          </w:p>
        </w:tc>
        <w:tc>
          <w:tcPr>
            <w:tcW w:w="3243" w:type="dxa"/>
          </w:tcPr>
          <w:p w:rsidR="00052700" w:rsidRPr="000B7000" w:rsidRDefault="000A7D29" w:rsidP="000A7D29">
            <w:pPr>
              <w:rPr>
                <w:rFonts w:ascii="Times New Roman" w:hAnsi="Times New Roman" w:cs="Times New Roman"/>
                <w:sz w:val="20"/>
                <w:szCs w:val="20"/>
              </w:rPr>
            </w:pPr>
            <w:r w:rsidRPr="000B7000">
              <w:rPr>
                <w:rFonts w:ascii="Times New Roman" w:hAnsi="Times New Roman" w:cs="Times New Roman"/>
                <w:sz w:val="20"/>
                <w:szCs w:val="20"/>
              </w:rPr>
              <w:t>Рейтинг  муниципальных образовательных учреждений проводится на основе утвержденных целевых показателей путем анализа информации о выполнении целевых показателей за отчетный период  и анализа работы образовательного учреждения за отчетный период.</w:t>
            </w:r>
          </w:p>
        </w:tc>
        <w:tc>
          <w:tcPr>
            <w:tcW w:w="3864" w:type="dxa"/>
          </w:tcPr>
          <w:p w:rsidR="00052700" w:rsidRPr="000B7000" w:rsidRDefault="000A7D29" w:rsidP="00D767C7">
            <w:pPr>
              <w:rPr>
                <w:rFonts w:ascii="Times New Roman" w:hAnsi="Times New Roman" w:cs="Times New Roman"/>
                <w:sz w:val="20"/>
                <w:szCs w:val="20"/>
              </w:rPr>
            </w:pPr>
            <w:r w:rsidRPr="000B7000">
              <w:rPr>
                <w:rFonts w:ascii="Times New Roman" w:hAnsi="Times New Roman" w:cs="Times New Roman"/>
                <w:sz w:val="20"/>
                <w:szCs w:val="20"/>
              </w:rPr>
              <w:t>Приказ управления образования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от 18.09.2015 №48-од «Об организации и проведении мониторинга системы образования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w:t>
            </w:r>
            <w:r w:rsidR="00D767C7" w:rsidRPr="000B7000">
              <w:rPr>
                <w:rFonts w:ascii="Times New Roman" w:hAnsi="Times New Roman" w:cs="Times New Roman"/>
                <w:sz w:val="20"/>
                <w:szCs w:val="20"/>
              </w:rPr>
              <w:t xml:space="preserve"> размещен сайте по адресу </w:t>
            </w:r>
            <w:hyperlink r:id="rId16" w:history="1">
              <w:r w:rsidR="00D767C7" w:rsidRPr="000B7000">
                <w:rPr>
                  <w:rStyle w:val="a4"/>
                  <w:rFonts w:ascii="Times New Roman" w:hAnsi="Times New Roman" w:cs="Times New Roman"/>
                  <w:sz w:val="20"/>
                  <w:szCs w:val="20"/>
                </w:rPr>
                <w:t>http://ciur.ru/glr/commondocs/Forms/AllItems.aspx?RootFolder=%2Fglr%2Fcommondocs%2FПриказы</w:t>
              </w:r>
            </w:hyperlink>
          </w:p>
          <w:p w:rsidR="00D767C7" w:rsidRPr="000B7000" w:rsidRDefault="00D767C7" w:rsidP="00D767C7">
            <w:pPr>
              <w:rPr>
                <w:rFonts w:ascii="Times New Roman" w:hAnsi="Times New Roman" w:cs="Times New Roman"/>
                <w:sz w:val="20"/>
                <w:szCs w:val="20"/>
              </w:rPr>
            </w:pPr>
          </w:p>
        </w:tc>
        <w:tc>
          <w:tcPr>
            <w:tcW w:w="2362" w:type="dxa"/>
          </w:tcPr>
          <w:p w:rsidR="00052700" w:rsidRPr="000B7000" w:rsidRDefault="000A7D29" w:rsidP="00A5585E">
            <w:pPr>
              <w:rPr>
                <w:rFonts w:ascii="Times New Roman" w:hAnsi="Times New Roman" w:cs="Times New Roman"/>
                <w:sz w:val="20"/>
                <w:szCs w:val="20"/>
              </w:rPr>
            </w:pPr>
            <w:r w:rsidRPr="000B7000">
              <w:rPr>
                <w:rFonts w:ascii="Times New Roman" w:hAnsi="Times New Roman" w:cs="Times New Roman"/>
                <w:sz w:val="20"/>
                <w:szCs w:val="20"/>
              </w:rPr>
              <w:t xml:space="preserve">Ежегодно до 30 августа </w:t>
            </w:r>
          </w:p>
        </w:tc>
        <w:tc>
          <w:tcPr>
            <w:tcW w:w="1474" w:type="dxa"/>
          </w:tcPr>
          <w:p w:rsidR="00052700" w:rsidRPr="000B7000" w:rsidRDefault="000A7D29">
            <w:pPr>
              <w:rPr>
                <w:rFonts w:ascii="Times New Roman" w:hAnsi="Times New Roman" w:cs="Times New Roman"/>
                <w:sz w:val="20"/>
                <w:szCs w:val="20"/>
              </w:rPr>
            </w:pPr>
            <w:r w:rsidRPr="000B7000">
              <w:rPr>
                <w:rFonts w:ascii="Times New Roman" w:hAnsi="Times New Roman" w:cs="Times New Roman"/>
                <w:sz w:val="20"/>
                <w:szCs w:val="20"/>
              </w:rPr>
              <w:t>Комиссия по проведению мониторинга состояния системы образования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w:t>
            </w:r>
            <w:r w:rsidR="0001538F" w:rsidRPr="000B7000">
              <w:rPr>
                <w:rFonts w:ascii="Times New Roman" w:hAnsi="Times New Roman" w:cs="Times New Roman"/>
                <w:sz w:val="20"/>
                <w:szCs w:val="20"/>
              </w:rPr>
              <w:t>»</w:t>
            </w:r>
          </w:p>
        </w:tc>
        <w:tc>
          <w:tcPr>
            <w:tcW w:w="2083" w:type="dxa"/>
          </w:tcPr>
          <w:p w:rsidR="00052700" w:rsidRPr="000B7000" w:rsidRDefault="000A7D29" w:rsidP="00052700">
            <w:pPr>
              <w:rPr>
                <w:rFonts w:ascii="Times New Roman" w:hAnsi="Times New Roman" w:cs="Times New Roman"/>
                <w:sz w:val="20"/>
                <w:szCs w:val="20"/>
              </w:rPr>
            </w:pPr>
            <w:r w:rsidRPr="000B7000">
              <w:rPr>
                <w:rFonts w:ascii="Times New Roman" w:hAnsi="Times New Roman" w:cs="Times New Roman"/>
                <w:sz w:val="20"/>
                <w:szCs w:val="20"/>
              </w:rPr>
              <w:t>Образовательные учреждения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w:t>
            </w:r>
          </w:p>
        </w:tc>
        <w:tc>
          <w:tcPr>
            <w:tcW w:w="2465" w:type="dxa"/>
          </w:tcPr>
          <w:p w:rsidR="00052700" w:rsidRPr="000B7000" w:rsidRDefault="000A7D29" w:rsidP="00480DA6">
            <w:pPr>
              <w:rPr>
                <w:rFonts w:ascii="Times New Roman" w:hAnsi="Times New Roman" w:cs="Times New Roman"/>
                <w:sz w:val="20"/>
                <w:szCs w:val="20"/>
              </w:rPr>
            </w:pPr>
            <w:r w:rsidRPr="000B7000">
              <w:rPr>
                <w:rFonts w:ascii="Times New Roman" w:hAnsi="Times New Roman" w:cs="Times New Roman"/>
                <w:sz w:val="20"/>
                <w:szCs w:val="20"/>
              </w:rPr>
              <w:t xml:space="preserve">Итоговый рейтинг муниципальных общеобразовательных учреждений в разрезе сформировавшихся групп на официальном сайте Управления образования по адресу: </w:t>
            </w:r>
            <w:hyperlink r:id="rId17" w:history="1">
              <w:r w:rsidRPr="000B7000">
                <w:rPr>
                  <w:rFonts w:ascii="Times New Roman" w:hAnsi="Times New Roman" w:cs="Times New Roman"/>
                  <w:sz w:val="20"/>
                  <w:szCs w:val="20"/>
                  <w:u w:val="single"/>
                </w:rPr>
                <w:t>http://ciur.ru/glr/default.aspx</w:t>
              </w:r>
            </w:hyperlink>
            <w:r w:rsidRPr="000B7000">
              <w:rPr>
                <w:rFonts w:ascii="Times New Roman" w:hAnsi="Times New Roman" w:cs="Times New Roman"/>
                <w:sz w:val="20"/>
                <w:szCs w:val="20"/>
              </w:rPr>
              <w:t>.</w:t>
            </w:r>
          </w:p>
          <w:p w:rsidR="00D767C7" w:rsidRPr="000B7000" w:rsidRDefault="00D767C7" w:rsidP="00480DA6">
            <w:pPr>
              <w:rPr>
                <w:rFonts w:ascii="Times New Roman" w:hAnsi="Times New Roman" w:cs="Times New Roman"/>
                <w:sz w:val="20"/>
                <w:szCs w:val="20"/>
              </w:rPr>
            </w:pPr>
            <w:r w:rsidRPr="000B7000">
              <w:rPr>
                <w:rFonts w:ascii="Times New Roman" w:hAnsi="Times New Roman" w:cs="Times New Roman"/>
                <w:sz w:val="20"/>
                <w:szCs w:val="20"/>
              </w:rPr>
              <w:t>Приказ Управления образования об утверждении результатов мониторинга системы образования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w:t>
            </w:r>
          </w:p>
        </w:tc>
      </w:tr>
      <w:tr w:rsidR="00C51B12" w:rsidRPr="000B7000" w:rsidTr="00C51B12">
        <w:trPr>
          <w:jc w:val="center"/>
        </w:trPr>
        <w:tc>
          <w:tcPr>
            <w:tcW w:w="710" w:type="dxa"/>
          </w:tcPr>
          <w:p w:rsidR="00C51B12" w:rsidRPr="000B7000" w:rsidRDefault="00C51B12">
            <w:pPr>
              <w:rPr>
                <w:rFonts w:ascii="Times New Roman" w:hAnsi="Times New Roman" w:cs="Times New Roman"/>
                <w:sz w:val="20"/>
                <w:szCs w:val="20"/>
              </w:rPr>
            </w:pPr>
            <w:r>
              <w:rPr>
                <w:rFonts w:ascii="Times New Roman" w:hAnsi="Times New Roman" w:cs="Times New Roman"/>
                <w:sz w:val="20"/>
                <w:szCs w:val="20"/>
              </w:rPr>
              <w:t>4.2.</w:t>
            </w:r>
          </w:p>
        </w:tc>
        <w:tc>
          <w:tcPr>
            <w:tcW w:w="15491" w:type="dxa"/>
            <w:gridSpan w:val="6"/>
          </w:tcPr>
          <w:p w:rsidR="00C51B12" w:rsidRPr="000B7000" w:rsidRDefault="00C51B12" w:rsidP="00052700">
            <w:pPr>
              <w:rPr>
                <w:rFonts w:ascii="Times New Roman" w:hAnsi="Times New Roman" w:cs="Times New Roman"/>
                <w:sz w:val="20"/>
                <w:szCs w:val="20"/>
              </w:rPr>
            </w:pPr>
            <w:r w:rsidRPr="000B7000">
              <w:rPr>
                <w:rFonts w:ascii="Times New Roman" w:hAnsi="Times New Roman" w:cs="Times New Roman"/>
                <w:sz w:val="20"/>
                <w:szCs w:val="20"/>
              </w:rPr>
              <w:t>Мониторинг в системе культуры</w:t>
            </w:r>
          </w:p>
          <w:p w:rsidR="00C51B12" w:rsidRPr="000B7000" w:rsidRDefault="00C51B12" w:rsidP="00D342CC">
            <w:pPr>
              <w:rPr>
                <w:rFonts w:ascii="Times New Roman" w:hAnsi="Times New Roman" w:cs="Times New Roman"/>
                <w:sz w:val="20"/>
                <w:szCs w:val="20"/>
              </w:rPr>
            </w:pPr>
            <w:r w:rsidRPr="000B7000">
              <w:rPr>
                <w:rFonts w:ascii="Times New Roman" w:hAnsi="Times New Roman" w:cs="Times New Roman"/>
                <w:sz w:val="20"/>
                <w:szCs w:val="20"/>
              </w:rPr>
              <w:t>Мониторинг проводится для осуществления комплексного анализа и прогнозирования тенденций развития системы культуры и молодежной политики, определяет приоритеты их развития, координирует, регулирует и контролирует деятельность муниципальных подведомственных учреждений</w:t>
            </w:r>
          </w:p>
          <w:p w:rsidR="00C51B12" w:rsidRPr="000B7000" w:rsidRDefault="00C51B12" w:rsidP="00D342CC">
            <w:pPr>
              <w:rPr>
                <w:rFonts w:ascii="Times New Roman" w:hAnsi="Times New Roman" w:cs="Times New Roman"/>
                <w:sz w:val="20"/>
                <w:szCs w:val="20"/>
              </w:rPr>
            </w:pPr>
            <w:r w:rsidRPr="000B7000">
              <w:rPr>
                <w:rFonts w:ascii="Times New Roman" w:hAnsi="Times New Roman" w:cs="Times New Roman"/>
                <w:color w:val="000000"/>
                <w:sz w:val="20"/>
                <w:szCs w:val="20"/>
              </w:rPr>
              <w:t>Объектом мониторинга является организация деятельности в отдельном учреждении культуры (включая оценку качества реализуемых программ), профессионализм и квалификация работников культуры, достижения обучающихся, эффективность управления учреждением</w:t>
            </w:r>
          </w:p>
          <w:p w:rsidR="00C51B12" w:rsidRPr="000B7000" w:rsidRDefault="00C51B12" w:rsidP="00480DA6">
            <w:pPr>
              <w:rPr>
                <w:rFonts w:ascii="Times New Roman" w:hAnsi="Times New Roman" w:cs="Times New Roman"/>
                <w:sz w:val="20"/>
                <w:szCs w:val="20"/>
              </w:rPr>
            </w:pPr>
          </w:p>
        </w:tc>
      </w:tr>
      <w:tr w:rsidR="00D767C7" w:rsidRPr="000B7000" w:rsidTr="00C51B12">
        <w:trPr>
          <w:jc w:val="center"/>
        </w:trPr>
        <w:tc>
          <w:tcPr>
            <w:tcW w:w="710" w:type="dxa"/>
          </w:tcPr>
          <w:p w:rsidR="00D767C7" w:rsidRPr="000B7000" w:rsidRDefault="00690F8F">
            <w:pPr>
              <w:rPr>
                <w:rFonts w:ascii="Times New Roman" w:hAnsi="Times New Roman" w:cs="Times New Roman"/>
                <w:sz w:val="20"/>
                <w:szCs w:val="20"/>
              </w:rPr>
            </w:pPr>
            <w:r>
              <w:rPr>
                <w:rFonts w:ascii="Times New Roman" w:hAnsi="Times New Roman" w:cs="Times New Roman"/>
                <w:sz w:val="20"/>
                <w:szCs w:val="20"/>
              </w:rPr>
              <w:t>4.2.1.</w:t>
            </w:r>
          </w:p>
        </w:tc>
        <w:tc>
          <w:tcPr>
            <w:tcW w:w="3243" w:type="dxa"/>
          </w:tcPr>
          <w:p w:rsidR="00D767C7" w:rsidRPr="000B7000" w:rsidRDefault="00D342CC" w:rsidP="009A1C11">
            <w:pPr>
              <w:rPr>
                <w:rFonts w:ascii="Times New Roman" w:hAnsi="Times New Roman" w:cs="Times New Roman"/>
                <w:sz w:val="20"/>
                <w:szCs w:val="20"/>
              </w:rPr>
            </w:pPr>
            <w:r w:rsidRPr="000B7000">
              <w:rPr>
                <w:rFonts w:ascii="Times New Roman" w:hAnsi="Times New Roman" w:cs="Times New Roman"/>
                <w:sz w:val="20"/>
                <w:szCs w:val="20"/>
              </w:rPr>
              <w:t xml:space="preserve">Мониторинг целевых </w:t>
            </w:r>
            <w:proofErr w:type="gramStart"/>
            <w:r w:rsidRPr="000B7000">
              <w:rPr>
                <w:rFonts w:ascii="Times New Roman" w:hAnsi="Times New Roman" w:cs="Times New Roman"/>
                <w:sz w:val="20"/>
                <w:szCs w:val="20"/>
              </w:rPr>
              <w:t>показателей эффективности деятельности муниципальных  учреждений культуры  муниципального</w:t>
            </w:r>
            <w:proofErr w:type="gramEnd"/>
            <w:r w:rsidRPr="000B7000">
              <w:rPr>
                <w:rFonts w:ascii="Times New Roman" w:hAnsi="Times New Roman" w:cs="Times New Roman"/>
                <w:sz w:val="20"/>
                <w:szCs w:val="20"/>
              </w:rPr>
              <w:t xml:space="preserve">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и критерии оценки эффективности работы </w:t>
            </w:r>
            <w:r w:rsidR="009A1C11" w:rsidRPr="000B7000">
              <w:rPr>
                <w:rFonts w:ascii="Times New Roman" w:hAnsi="Times New Roman" w:cs="Times New Roman"/>
                <w:sz w:val="20"/>
                <w:szCs w:val="20"/>
              </w:rPr>
              <w:t>их</w:t>
            </w:r>
            <w:r w:rsidRPr="000B7000">
              <w:rPr>
                <w:rFonts w:ascii="Times New Roman" w:hAnsi="Times New Roman" w:cs="Times New Roman"/>
                <w:sz w:val="20"/>
                <w:szCs w:val="20"/>
              </w:rPr>
              <w:t xml:space="preserve"> руководителей</w:t>
            </w:r>
          </w:p>
        </w:tc>
        <w:tc>
          <w:tcPr>
            <w:tcW w:w="3864" w:type="dxa"/>
          </w:tcPr>
          <w:p w:rsidR="009A1C11" w:rsidRPr="000B7000" w:rsidRDefault="009A1C11" w:rsidP="009A1C11">
            <w:pPr>
              <w:rPr>
                <w:rFonts w:ascii="Times New Roman" w:hAnsi="Times New Roman" w:cs="Times New Roman"/>
                <w:sz w:val="20"/>
                <w:szCs w:val="20"/>
              </w:rPr>
            </w:pPr>
            <w:r w:rsidRPr="000B7000">
              <w:rPr>
                <w:rFonts w:ascii="Times New Roman" w:hAnsi="Times New Roman" w:cs="Times New Roman"/>
                <w:sz w:val="20"/>
                <w:szCs w:val="20"/>
              </w:rPr>
              <w:t>Постановление Администрации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от </w:t>
            </w:r>
            <w:r w:rsidRPr="000B7000">
              <w:rPr>
                <w:rFonts w:ascii="Times New Roman" w:hAnsi="Times New Roman" w:cs="Times New Roman"/>
                <w:bCs/>
                <w:sz w:val="20"/>
                <w:szCs w:val="20"/>
              </w:rPr>
              <w:t>02.10.2013 № 112.1 «</w:t>
            </w:r>
            <w:r w:rsidRPr="000B7000">
              <w:rPr>
                <w:rFonts w:ascii="Times New Roman" w:hAnsi="Times New Roman" w:cs="Times New Roman"/>
                <w:sz w:val="20"/>
                <w:szCs w:val="20"/>
              </w:rPr>
              <w:t xml:space="preserve">Об утверждении целевых </w:t>
            </w:r>
            <w:proofErr w:type="gramStart"/>
            <w:r w:rsidRPr="000B7000">
              <w:rPr>
                <w:rFonts w:ascii="Times New Roman" w:hAnsi="Times New Roman" w:cs="Times New Roman"/>
                <w:sz w:val="20"/>
                <w:szCs w:val="20"/>
              </w:rPr>
              <w:t>показателей эффективности деятельности муниципальных  учреждений культуры муниципального</w:t>
            </w:r>
            <w:proofErr w:type="gramEnd"/>
            <w:r w:rsidRPr="000B7000">
              <w:rPr>
                <w:rFonts w:ascii="Times New Roman" w:hAnsi="Times New Roman" w:cs="Times New Roman"/>
                <w:sz w:val="20"/>
                <w:szCs w:val="20"/>
              </w:rPr>
              <w:t xml:space="preserve">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w:t>
            </w:r>
          </w:p>
          <w:p w:rsidR="009A1C11" w:rsidRPr="000B7000" w:rsidRDefault="009A1C11" w:rsidP="00C51B12">
            <w:pPr>
              <w:rPr>
                <w:rFonts w:ascii="Times New Roman" w:hAnsi="Times New Roman" w:cs="Times New Roman"/>
                <w:sz w:val="20"/>
                <w:szCs w:val="20"/>
              </w:rPr>
            </w:pPr>
            <w:r w:rsidRPr="000B7000">
              <w:rPr>
                <w:rFonts w:ascii="Times New Roman" w:hAnsi="Times New Roman" w:cs="Times New Roman"/>
                <w:sz w:val="20"/>
                <w:szCs w:val="20"/>
              </w:rPr>
              <w:t xml:space="preserve">Положение об отделе культуры и молодежной политики Администрации </w:t>
            </w:r>
            <w:r w:rsidRPr="000B7000">
              <w:rPr>
                <w:rFonts w:ascii="Times New Roman" w:hAnsi="Times New Roman" w:cs="Times New Roman"/>
                <w:sz w:val="20"/>
                <w:szCs w:val="20"/>
              </w:rPr>
              <w:lastRenderedPageBreak/>
              <w:t>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утверждено распоряжением Администрации МО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w:t>
            </w:r>
            <w:r w:rsidR="00585C9A" w:rsidRPr="000B7000">
              <w:rPr>
                <w:rFonts w:ascii="Times New Roman" w:hAnsi="Times New Roman" w:cs="Times New Roman"/>
                <w:sz w:val="20"/>
                <w:szCs w:val="20"/>
              </w:rPr>
              <w:t xml:space="preserve">от 16.12.2015 </w:t>
            </w:r>
            <w:r w:rsidRPr="000B7000">
              <w:rPr>
                <w:rFonts w:ascii="Times New Roman" w:hAnsi="Times New Roman" w:cs="Times New Roman"/>
                <w:sz w:val="20"/>
                <w:szCs w:val="20"/>
              </w:rPr>
              <w:t>№ 307-1</w:t>
            </w:r>
          </w:p>
        </w:tc>
        <w:tc>
          <w:tcPr>
            <w:tcW w:w="2362" w:type="dxa"/>
          </w:tcPr>
          <w:p w:rsidR="00D767C7" w:rsidRPr="000B7000" w:rsidRDefault="009A1C11" w:rsidP="00A5585E">
            <w:pPr>
              <w:rPr>
                <w:rFonts w:ascii="Times New Roman" w:hAnsi="Times New Roman" w:cs="Times New Roman"/>
                <w:sz w:val="20"/>
                <w:szCs w:val="20"/>
              </w:rPr>
            </w:pPr>
            <w:r w:rsidRPr="000B7000">
              <w:rPr>
                <w:rFonts w:ascii="Times New Roman" w:hAnsi="Times New Roman" w:cs="Times New Roman"/>
                <w:sz w:val="20"/>
                <w:szCs w:val="20"/>
              </w:rPr>
              <w:lastRenderedPageBreak/>
              <w:t>Ежеквартально до 20 числа месяца следующего за отчетным кварталом</w:t>
            </w:r>
          </w:p>
        </w:tc>
        <w:tc>
          <w:tcPr>
            <w:tcW w:w="1474" w:type="dxa"/>
          </w:tcPr>
          <w:p w:rsidR="00D767C7" w:rsidRPr="000B7000" w:rsidRDefault="009A1C11">
            <w:pPr>
              <w:rPr>
                <w:rFonts w:ascii="Times New Roman" w:hAnsi="Times New Roman" w:cs="Times New Roman"/>
                <w:sz w:val="20"/>
                <w:szCs w:val="20"/>
              </w:rPr>
            </w:pPr>
            <w:r w:rsidRPr="000B7000">
              <w:rPr>
                <w:rFonts w:ascii="Times New Roman" w:hAnsi="Times New Roman" w:cs="Times New Roman"/>
                <w:sz w:val="20"/>
                <w:szCs w:val="20"/>
              </w:rPr>
              <w:t>Комиссия Администрации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по оценке </w:t>
            </w:r>
            <w:proofErr w:type="gramStart"/>
            <w:r w:rsidRPr="000B7000">
              <w:rPr>
                <w:rFonts w:ascii="Times New Roman" w:hAnsi="Times New Roman" w:cs="Times New Roman"/>
                <w:sz w:val="20"/>
                <w:szCs w:val="20"/>
              </w:rPr>
              <w:t xml:space="preserve">выполнения </w:t>
            </w:r>
            <w:r w:rsidRPr="000B7000">
              <w:rPr>
                <w:rFonts w:ascii="Times New Roman" w:hAnsi="Times New Roman" w:cs="Times New Roman"/>
                <w:sz w:val="20"/>
                <w:szCs w:val="20"/>
              </w:rPr>
              <w:lastRenderedPageBreak/>
              <w:t>целевых показателей эффективности деятельности учреждений</w:t>
            </w:r>
            <w:proofErr w:type="gramEnd"/>
          </w:p>
        </w:tc>
        <w:tc>
          <w:tcPr>
            <w:tcW w:w="2083" w:type="dxa"/>
          </w:tcPr>
          <w:p w:rsidR="00D767C7" w:rsidRPr="000B7000" w:rsidRDefault="009A1C11" w:rsidP="00052700">
            <w:pPr>
              <w:rPr>
                <w:rFonts w:ascii="Times New Roman" w:hAnsi="Times New Roman" w:cs="Times New Roman"/>
                <w:sz w:val="20"/>
                <w:szCs w:val="20"/>
              </w:rPr>
            </w:pPr>
            <w:r w:rsidRPr="000B7000">
              <w:rPr>
                <w:rFonts w:ascii="Times New Roman" w:hAnsi="Times New Roman" w:cs="Times New Roman"/>
                <w:sz w:val="20"/>
                <w:szCs w:val="20"/>
              </w:rPr>
              <w:lastRenderedPageBreak/>
              <w:t>Учреждения культуры и молодежной политики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w:t>
            </w:r>
          </w:p>
        </w:tc>
        <w:tc>
          <w:tcPr>
            <w:tcW w:w="2465" w:type="dxa"/>
          </w:tcPr>
          <w:p w:rsidR="00D767C7" w:rsidRPr="000B7000" w:rsidRDefault="009A1C11" w:rsidP="00EB24C7">
            <w:pPr>
              <w:rPr>
                <w:rFonts w:ascii="Times New Roman" w:hAnsi="Times New Roman" w:cs="Times New Roman"/>
                <w:sz w:val="20"/>
                <w:szCs w:val="20"/>
              </w:rPr>
            </w:pPr>
            <w:r w:rsidRPr="000B7000">
              <w:rPr>
                <w:rFonts w:ascii="Times New Roman" w:hAnsi="Times New Roman" w:cs="Times New Roman"/>
                <w:sz w:val="20"/>
                <w:szCs w:val="20"/>
              </w:rPr>
              <w:t>Результаты мониторинга размещаются на сайте</w:t>
            </w:r>
            <w:r w:rsidR="00EB24C7" w:rsidRPr="000B7000">
              <w:rPr>
                <w:rFonts w:ascii="Times New Roman" w:hAnsi="Times New Roman" w:cs="Times New Roman"/>
                <w:sz w:val="20"/>
                <w:szCs w:val="20"/>
              </w:rPr>
              <w:t xml:space="preserve">, </w:t>
            </w:r>
            <w:r w:rsidR="00EB24C7" w:rsidRPr="000B7000">
              <w:rPr>
                <w:rFonts w:ascii="Times New Roman" w:hAnsi="Times New Roman" w:cs="Times New Roman"/>
                <w:color w:val="000000"/>
                <w:sz w:val="20"/>
                <w:szCs w:val="20"/>
                <w:shd w:val="clear" w:color="auto" w:fill="FFFFFF"/>
              </w:rPr>
              <w:t xml:space="preserve"> планы финансово-хозяйственной деятельности, отчеты по выполнению муниципальных заданий муниципальными учреждениями культуры ежеквартально размещаются  на </w:t>
            </w:r>
            <w:r w:rsidR="00EB24C7" w:rsidRPr="000B7000">
              <w:rPr>
                <w:rFonts w:ascii="Times New Roman" w:hAnsi="Times New Roman" w:cs="Times New Roman"/>
                <w:sz w:val="20"/>
                <w:szCs w:val="20"/>
                <w:shd w:val="clear" w:color="auto" w:fill="FFFFFF"/>
              </w:rPr>
              <w:lastRenderedPageBreak/>
              <w:t>сайте  </w:t>
            </w:r>
            <w:hyperlink r:id="rId18" w:tgtFrame="_blank" w:history="1">
              <w:r w:rsidR="00EB24C7" w:rsidRPr="000B7000">
                <w:rPr>
                  <w:rStyle w:val="a5"/>
                  <w:rFonts w:ascii="Times New Roman" w:hAnsi="Times New Roman" w:cs="Times New Roman"/>
                  <w:sz w:val="20"/>
                  <w:szCs w:val="20"/>
                  <w:shd w:val="clear" w:color="auto" w:fill="FFFFFF"/>
                </w:rPr>
                <w:t>bus.gov.ru</w:t>
              </w:r>
            </w:hyperlink>
          </w:p>
        </w:tc>
      </w:tr>
      <w:tr w:rsidR="004E660D" w:rsidRPr="000B7000" w:rsidTr="00C51B12">
        <w:trPr>
          <w:jc w:val="center"/>
        </w:trPr>
        <w:tc>
          <w:tcPr>
            <w:tcW w:w="710" w:type="dxa"/>
          </w:tcPr>
          <w:p w:rsidR="004E660D" w:rsidRPr="000B7000" w:rsidRDefault="00690F8F">
            <w:pPr>
              <w:rPr>
                <w:rFonts w:ascii="Times New Roman" w:hAnsi="Times New Roman" w:cs="Times New Roman"/>
                <w:sz w:val="20"/>
                <w:szCs w:val="20"/>
              </w:rPr>
            </w:pPr>
            <w:r>
              <w:rPr>
                <w:rFonts w:ascii="Times New Roman" w:hAnsi="Times New Roman" w:cs="Times New Roman"/>
                <w:sz w:val="20"/>
                <w:szCs w:val="20"/>
              </w:rPr>
              <w:lastRenderedPageBreak/>
              <w:t>4.3.</w:t>
            </w:r>
          </w:p>
        </w:tc>
        <w:tc>
          <w:tcPr>
            <w:tcW w:w="13026" w:type="dxa"/>
            <w:gridSpan w:val="5"/>
          </w:tcPr>
          <w:p w:rsidR="004E660D" w:rsidRPr="000B7000" w:rsidRDefault="004E660D" w:rsidP="00052700">
            <w:pPr>
              <w:rPr>
                <w:rFonts w:ascii="Times New Roman" w:hAnsi="Times New Roman" w:cs="Times New Roman"/>
                <w:sz w:val="20"/>
                <w:szCs w:val="20"/>
              </w:rPr>
            </w:pPr>
            <w:r w:rsidRPr="000B7000">
              <w:rPr>
                <w:rFonts w:ascii="Times New Roman" w:hAnsi="Times New Roman" w:cs="Times New Roman"/>
                <w:sz w:val="20"/>
                <w:szCs w:val="20"/>
              </w:rPr>
              <w:t>Мониторинг в сфере сельского хозяйства</w:t>
            </w:r>
          </w:p>
          <w:p w:rsidR="00EB24C7" w:rsidRPr="000B7000" w:rsidRDefault="00EB24C7" w:rsidP="00052700">
            <w:pPr>
              <w:rPr>
                <w:rFonts w:ascii="Times New Roman" w:hAnsi="Times New Roman" w:cs="Times New Roman"/>
                <w:sz w:val="20"/>
                <w:szCs w:val="20"/>
              </w:rPr>
            </w:pPr>
            <w:r w:rsidRPr="000B7000">
              <w:rPr>
                <w:rFonts w:ascii="Times New Roman" w:hAnsi="Times New Roman" w:cs="Times New Roman"/>
                <w:sz w:val="20"/>
                <w:szCs w:val="20"/>
              </w:rPr>
              <w:t>Мониторинг проводится с целью реализации на территории района государственной политики по реформированию, финансовому оздоровлению и правовому обеспечению организаций агропромышленного комплекса и крестьянско-фермерских хозяйств.</w:t>
            </w:r>
          </w:p>
          <w:p w:rsidR="004E660D" w:rsidRPr="000B7000" w:rsidRDefault="00182357" w:rsidP="00182357">
            <w:pPr>
              <w:rPr>
                <w:rFonts w:ascii="Times New Roman" w:hAnsi="Times New Roman" w:cs="Times New Roman"/>
                <w:sz w:val="20"/>
                <w:szCs w:val="20"/>
              </w:rPr>
            </w:pPr>
            <w:r w:rsidRPr="000B7000">
              <w:rPr>
                <w:rFonts w:ascii="Times New Roman" w:hAnsi="Times New Roman" w:cs="Times New Roman"/>
                <w:color w:val="000000"/>
                <w:sz w:val="20"/>
                <w:szCs w:val="20"/>
              </w:rPr>
              <w:t xml:space="preserve">Объектом мониторинга являются хозяйствующие субъекты в сфере сельского хозяйства  </w:t>
            </w:r>
          </w:p>
        </w:tc>
        <w:tc>
          <w:tcPr>
            <w:tcW w:w="2465" w:type="dxa"/>
          </w:tcPr>
          <w:p w:rsidR="004E660D" w:rsidRPr="000B7000" w:rsidRDefault="004E660D" w:rsidP="00480DA6">
            <w:pPr>
              <w:rPr>
                <w:rFonts w:ascii="Times New Roman" w:hAnsi="Times New Roman" w:cs="Times New Roman"/>
                <w:sz w:val="20"/>
                <w:szCs w:val="20"/>
              </w:rPr>
            </w:pPr>
          </w:p>
        </w:tc>
      </w:tr>
      <w:tr w:rsidR="00D767C7" w:rsidRPr="000B7000" w:rsidTr="00C51B12">
        <w:trPr>
          <w:jc w:val="center"/>
        </w:trPr>
        <w:tc>
          <w:tcPr>
            <w:tcW w:w="710" w:type="dxa"/>
          </w:tcPr>
          <w:p w:rsidR="00D767C7" w:rsidRPr="000B7000" w:rsidRDefault="00690F8F">
            <w:pPr>
              <w:rPr>
                <w:rFonts w:ascii="Times New Roman" w:hAnsi="Times New Roman" w:cs="Times New Roman"/>
                <w:sz w:val="20"/>
                <w:szCs w:val="20"/>
              </w:rPr>
            </w:pPr>
            <w:r>
              <w:rPr>
                <w:rFonts w:ascii="Times New Roman" w:hAnsi="Times New Roman" w:cs="Times New Roman"/>
                <w:sz w:val="20"/>
                <w:szCs w:val="20"/>
              </w:rPr>
              <w:t>4.3.1.</w:t>
            </w:r>
          </w:p>
        </w:tc>
        <w:tc>
          <w:tcPr>
            <w:tcW w:w="3243" w:type="dxa"/>
          </w:tcPr>
          <w:p w:rsidR="00D767C7" w:rsidRPr="000B7000" w:rsidRDefault="00585C9A" w:rsidP="00A5585E">
            <w:pPr>
              <w:rPr>
                <w:rFonts w:ascii="Times New Roman" w:hAnsi="Times New Roman" w:cs="Times New Roman"/>
                <w:sz w:val="20"/>
                <w:szCs w:val="20"/>
              </w:rPr>
            </w:pPr>
            <w:r w:rsidRPr="000B7000">
              <w:rPr>
                <w:rFonts w:ascii="Times New Roman" w:hAnsi="Times New Roman" w:cs="Times New Roman"/>
                <w:sz w:val="20"/>
                <w:szCs w:val="20"/>
              </w:rPr>
              <w:t>Анализ состояния сельскохозяйственного производства района всех организационно-правовых форм</w:t>
            </w:r>
          </w:p>
        </w:tc>
        <w:tc>
          <w:tcPr>
            <w:tcW w:w="3864" w:type="dxa"/>
          </w:tcPr>
          <w:p w:rsidR="00D767C7" w:rsidRPr="000B7000" w:rsidRDefault="00585C9A" w:rsidP="00052700">
            <w:pPr>
              <w:rPr>
                <w:rFonts w:ascii="Times New Roman" w:hAnsi="Times New Roman" w:cs="Times New Roman"/>
                <w:sz w:val="20"/>
                <w:szCs w:val="20"/>
              </w:rPr>
            </w:pPr>
            <w:r w:rsidRPr="000B7000">
              <w:rPr>
                <w:rFonts w:ascii="Times New Roman" w:hAnsi="Times New Roman" w:cs="Times New Roman"/>
                <w:sz w:val="20"/>
                <w:szCs w:val="20"/>
              </w:rPr>
              <w:t>Положение об управлении сельского хозяйства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утверждено постановлением Администрации МО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от 09.03.2011 №36</w:t>
            </w:r>
          </w:p>
        </w:tc>
        <w:tc>
          <w:tcPr>
            <w:tcW w:w="2362" w:type="dxa"/>
          </w:tcPr>
          <w:p w:rsidR="00D767C7" w:rsidRPr="000B7000" w:rsidRDefault="00585C9A" w:rsidP="00A5585E">
            <w:pPr>
              <w:rPr>
                <w:rFonts w:ascii="Times New Roman" w:hAnsi="Times New Roman" w:cs="Times New Roman"/>
                <w:sz w:val="20"/>
                <w:szCs w:val="20"/>
              </w:rPr>
            </w:pPr>
            <w:r w:rsidRPr="000B7000">
              <w:rPr>
                <w:rFonts w:ascii="Times New Roman" w:hAnsi="Times New Roman" w:cs="Times New Roman"/>
                <w:sz w:val="20"/>
                <w:szCs w:val="20"/>
              </w:rPr>
              <w:t xml:space="preserve">Ежеквартально </w:t>
            </w:r>
          </w:p>
        </w:tc>
        <w:tc>
          <w:tcPr>
            <w:tcW w:w="1474" w:type="dxa"/>
          </w:tcPr>
          <w:p w:rsidR="00D767C7" w:rsidRPr="000B7000" w:rsidRDefault="00585C9A">
            <w:pPr>
              <w:rPr>
                <w:rFonts w:ascii="Times New Roman" w:hAnsi="Times New Roman" w:cs="Times New Roman"/>
                <w:sz w:val="20"/>
                <w:szCs w:val="20"/>
              </w:rPr>
            </w:pPr>
            <w:r w:rsidRPr="000B7000">
              <w:rPr>
                <w:rFonts w:ascii="Times New Roman" w:hAnsi="Times New Roman" w:cs="Times New Roman"/>
                <w:sz w:val="20"/>
                <w:szCs w:val="20"/>
              </w:rPr>
              <w:t xml:space="preserve">Управление сельского хозяйства Администрации </w:t>
            </w:r>
            <w:proofErr w:type="spellStart"/>
            <w:r w:rsidRPr="000B7000">
              <w:rPr>
                <w:rFonts w:ascii="Times New Roman" w:hAnsi="Times New Roman" w:cs="Times New Roman"/>
                <w:sz w:val="20"/>
                <w:szCs w:val="20"/>
              </w:rPr>
              <w:t>мунципального</w:t>
            </w:r>
            <w:proofErr w:type="spellEnd"/>
            <w:r w:rsidRPr="000B7000">
              <w:rPr>
                <w:rFonts w:ascii="Times New Roman" w:hAnsi="Times New Roman" w:cs="Times New Roman"/>
                <w:sz w:val="20"/>
                <w:szCs w:val="20"/>
              </w:rPr>
              <w:t xml:space="preserve">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w:t>
            </w:r>
          </w:p>
        </w:tc>
        <w:tc>
          <w:tcPr>
            <w:tcW w:w="2083" w:type="dxa"/>
          </w:tcPr>
          <w:p w:rsidR="00D767C7" w:rsidRPr="000B7000" w:rsidRDefault="00585C9A" w:rsidP="00052700">
            <w:pPr>
              <w:rPr>
                <w:rFonts w:ascii="Times New Roman" w:hAnsi="Times New Roman" w:cs="Times New Roman"/>
                <w:sz w:val="20"/>
                <w:szCs w:val="20"/>
              </w:rPr>
            </w:pPr>
            <w:r w:rsidRPr="000B7000">
              <w:rPr>
                <w:rFonts w:ascii="Times New Roman" w:hAnsi="Times New Roman" w:cs="Times New Roman"/>
                <w:sz w:val="20"/>
                <w:szCs w:val="20"/>
              </w:rPr>
              <w:t>Сельскохозяйственные предприятия муници</w:t>
            </w:r>
            <w:r w:rsidR="002A2774">
              <w:rPr>
                <w:rFonts w:ascii="Times New Roman" w:hAnsi="Times New Roman" w:cs="Times New Roman"/>
                <w:sz w:val="20"/>
                <w:szCs w:val="20"/>
              </w:rPr>
              <w:t>пального образования «</w:t>
            </w:r>
            <w:proofErr w:type="spellStart"/>
            <w:r w:rsidR="002A2774">
              <w:rPr>
                <w:rFonts w:ascii="Times New Roman" w:hAnsi="Times New Roman" w:cs="Times New Roman"/>
                <w:sz w:val="20"/>
                <w:szCs w:val="20"/>
              </w:rPr>
              <w:t>Г</w:t>
            </w:r>
            <w:r w:rsidRPr="000B7000">
              <w:rPr>
                <w:rFonts w:ascii="Times New Roman" w:hAnsi="Times New Roman" w:cs="Times New Roman"/>
                <w:sz w:val="20"/>
                <w:szCs w:val="20"/>
              </w:rPr>
              <w:t>лазовский</w:t>
            </w:r>
            <w:proofErr w:type="spellEnd"/>
            <w:r w:rsidRPr="000B7000">
              <w:rPr>
                <w:rFonts w:ascii="Times New Roman" w:hAnsi="Times New Roman" w:cs="Times New Roman"/>
                <w:sz w:val="20"/>
                <w:szCs w:val="20"/>
              </w:rPr>
              <w:t xml:space="preserve"> район»</w:t>
            </w:r>
          </w:p>
        </w:tc>
        <w:tc>
          <w:tcPr>
            <w:tcW w:w="2465" w:type="dxa"/>
          </w:tcPr>
          <w:p w:rsidR="00D767C7" w:rsidRPr="000B7000" w:rsidRDefault="009A1C11" w:rsidP="00480DA6">
            <w:pPr>
              <w:rPr>
                <w:rFonts w:ascii="Times New Roman" w:hAnsi="Times New Roman" w:cs="Times New Roman"/>
                <w:sz w:val="20"/>
                <w:szCs w:val="20"/>
              </w:rPr>
            </w:pPr>
            <w:r w:rsidRPr="000B7000">
              <w:rPr>
                <w:rFonts w:ascii="Times New Roman" w:hAnsi="Times New Roman" w:cs="Times New Roman"/>
                <w:sz w:val="20"/>
                <w:szCs w:val="20"/>
              </w:rPr>
              <w:t>Оперативная отчетность размещается на официальном сайте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по адресу </w:t>
            </w:r>
            <w:hyperlink r:id="rId19" w:history="1">
              <w:r w:rsidRPr="000B7000">
                <w:rPr>
                  <w:rStyle w:val="a4"/>
                  <w:rFonts w:ascii="Times New Roman" w:hAnsi="Times New Roman" w:cs="Times New Roman"/>
                  <w:sz w:val="20"/>
                  <w:szCs w:val="20"/>
                </w:rPr>
                <w:t>http://glazrayon.ru/city/ush/svodka.php</w:t>
              </w:r>
            </w:hyperlink>
          </w:p>
          <w:p w:rsidR="009A1C11" w:rsidRPr="000B7000" w:rsidRDefault="009A1C11" w:rsidP="00480DA6">
            <w:pPr>
              <w:rPr>
                <w:rFonts w:ascii="Times New Roman" w:hAnsi="Times New Roman" w:cs="Times New Roman"/>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r>
              <w:rPr>
                <w:rFonts w:ascii="Times New Roman" w:hAnsi="Times New Roman" w:cs="Times New Roman"/>
                <w:sz w:val="20"/>
                <w:szCs w:val="20"/>
              </w:rPr>
              <w:t>4.3.2.</w:t>
            </w:r>
          </w:p>
        </w:tc>
        <w:tc>
          <w:tcPr>
            <w:tcW w:w="3243" w:type="dxa"/>
          </w:tcPr>
          <w:p w:rsidR="00690F8F" w:rsidRPr="000B7000" w:rsidRDefault="00690F8F" w:rsidP="00BA5086">
            <w:pPr>
              <w:rPr>
                <w:rFonts w:ascii="Times New Roman" w:hAnsi="Times New Roman" w:cs="Times New Roman"/>
                <w:sz w:val="20"/>
                <w:szCs w:val="20"/>
              </w:rPr>
            </w:pPr>
            <w:r w:rsidRPr="000B7000">
              <w:rPr>
                <w:rFonts w:ascii="Times New Roman" w:hAnsi="Times New Roman" w:cs="Times New Roman"/>
                <w:sz w:val="20"/>
                <w:szCs w:val="20"/>
              </w:rPr>
              <w:t>Показатели эффективности деятельности с</w:t>
            </w:r>
            <w:r>
              <w:rPr>
                <w:rFonts w:ascii="Times New Roman" w:hAnsi="Times New Roman" w:cs="Times New Roman"/>
                <w:sz w:val="20"/>
                <w:szCs w:val="20"/>
              </w:rPr>
              <w:t>ельскохозяйственных предприятий, в том числе:</w:t>
            </w:r>
          </w:p>
        </w:tc>
        <w:tc>
          <w:tcPr>
            <w:tcW w:w="3864" w:type="dxa"/>
            <w:vMerge w:val="restart"/>
          </w:tcPr>
          <w:p w:rsidR="00690F8F" w:rsidRPr="000B7000" w:rsidRDefault="00690F8F" w:rsidP="00052700">
            <w:pPr>
              <w:rPr>
                <w:rFonts w:ascii="Times New Roman" w:hAnsi="Times New Roman" w:cs="Times New Roman"/>
                <w:sz w:val="20"/>
                <w:szCs w:val="20"/>
              </w:rPr>
            </w:pPr>
            <w:r w:rsidRPr="000B7000">
              <w:rPr>
                <w:rFonts w:ascii="Times New Roman" w:hAnsi="Times New Roman" w:cs="Times New Roman"/>
                <w:sz w:val="20"/>
                <w:szCs w:val="20"/>
              </w:rPr>
              <w:t>Положение об управлении сельского хозяйства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утверждено постановлением Администрации МО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от 09.03.2011 №36</w:t>
            </w:r>
          </w:p>
        </w:tc>
        <w:tc>
          <w:tcPr>
            <w:tcW w:w="2362" w:type="dxa"/>
            <w:vMerge w:val="restart"/>
          </w:tcPr>
          <w:p w:rsidR="00690F8F" w:rsidRPr="000B7000" w:rsidRDefault="00690F8F" w:rsidP="00A5585E">
            <w:pPr>
              <w:rPr>
                <w:rFonts w:ascii="Times New Roman" w:hAnsi="Times New Roman" w:cs="Times New Roman"/>
                <w:sz w:val="20"/>
                <w:szCs w:val="20"/>
              </w:rPr>
            </w:pPr>
            <w:r w:rsidRPr="000B7000">
              <w:rPr>
                <w:rFonts w:ascii="Times New Roman" w:hAnsi="Times New Roman" w:cs="Times New Roman"/>
                <w:sz w:val="20"/>
                <w:szCs w:val="20"/>
              </w:rPr>
              <w:t>Ежеквартально на основании бухгалтерской отчетности</w:t>
            </w:r>
          </w:p>
        </w:tc>
        <w:tc>
          <w:tcPr>
            <w:tcW w:w="1474" w:type="dxa"/>
            <w:vMerge w:val="restart"/>
          </w:tcPr>
          <w:p w:rsidR="00690F8F" w:rsidRPr="000B7000" w:rsidRDefault="00690F8F" w:rsidP="00BA5086">
            <w:pPr>
              <w:rPr>
                <w:rFonts w:ascii="Times New Roman" w:hAnsi="Times New Roman" w:cs="Times New Roman"/>
                <w:sz w:val="20"/>
                <w:szCs w:val="20"/>
              </w:rPr>
            </w:pPr>
            <w:r w:rsidRPr="000B7000">
              <w:rPr>
                <w:rFonts w:ascii="Times New Roman" w:hAnsi="Times New Roman" w:cs="Times New Roman"/>
                <w:sz w:val="20"/>
                <w:szCs w:val="20"/>
              </w:rPr>
              <w:t xml:space="preserve">Управление сельского хозяйства Администрации </w:t>
            </w:r>
            <w:proofErr w:type="spellStart"/>
            <w:r w:rsidRPr="000B7000">
              <w:rPr>
                <w:rFonts w:ascii="Times New Roman" w:hAnsi="Times New Roman" w:cs="Times New Roman"/>
                <w:sz w:val="20"/>
                <w:szCs w:val="20"/>
              </w:rPr>
              <w:t>мунципального</w:t>
            </w:r>
            <w:proofErr w:type="spellEnd"/>
            <w:r w:rsidRPr="000B7000">
              <w:rPr>
                <w:rFonts w:ascii="Times New Roman" w:hAnsi="Times New Roman" w:cs="Times New Roman"/>
                <w:sz w:val="20"/>
                <w:szCs w:val="20"/>
              </w:rPr>
              <w:t xml:space="preserve">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w:t>
            </w:r>
          </w:p>
        </w:tc>
        <w:tc>
          <w:tcPr>
            <w:tcW w:w="2083" w:type="dxa"/>
            <w:vMerge w:val="restart"/>
          </w:tcPr>
          <w:p w:rsidR="00690F8F" w:rsidRPr="000B7000" w:rsidRDefault="00690F8F" w:rsidP="00BA5086">
            <w:pPr>
              <w:rPr>
                <w:rFonts w:ascii="Times New Roman" w:hAnsi="Times New Roman" w:cs="Times New Roman"/>
                <w:sz w:val="20"/>
                <w:szCs w:val="20"/>
              </w:rPr>
            </w:pPr>
            <w:r w:rsidRPr="000B7000">
              <w:rPr>
                <w:rFonts w:ascii="Times New Roman" w:hAnsi="Times New Roman" w:cs="Times New Roman"/>
                <w:sz w:val="20"/>
                <w:szCs w:val="20"/>
              </w:rPr>
              <w:t>Сельскохозяйственные предприят</w:t>
            </w:r>
            <w:r w:rsidR="002A2774">
              <w:rPr>
                <w:rFonts w:ascii="Times New Roman" w:hAnsi="Times New Roman" w:cs="Times New Roman"/>
                <w:sz w:val="20"/>
                <w:szCs w:val="20"/>
              </w:rPr>
              <w:t>ия муниципального образования «</w:t>
            </w:r>
            <w:proofErr w:type="spellStart"/>
            <w:r w:rsidR="002A2774">
              <w:rPr>
                <w:rFonts w:ascii="Times New Roman" w:hAnsi="Times New Roman" w:cs="Times New Roman"/>
                <w:sz w:val="20"/>
                <w:szCs w:val="20"/>
              </w:rPr>
              <w:t>Г</w:t>
            </w:r>
            <w:r w:rsidRPr="000B7000">
              <w:rPr>
                <w:rFonts w:ascii="Times New Roman" w:hAnsi="Times New Roman" w:cs="Times New Roman"/>
                <w:sz w:val="20"/>
                <w:szCs w:val="20"/>
              </w:rPr>
              <w:t>лазовский</w:t>
            </w:r>
            <w:proofErr w:type="spellEnd"/>
            <w:r w:rsidRPr="000B7000">
              <w:rPr>
                <w:rFonts w:ascii="Times New Roman" w:hAnsi="Times New Roman" w:cs="Times New Roman"/>
                <w:sz w:val="20"/>
                <w:szCs w:val="20"/>
              </w:rPr>
              <w:t xml:space="preserve"> район»</w:t>
            </w:r>
          </w:p>
        </w:tc>
        <w:tc>
          <w:tcPr>
            <w:tcW w:w="2465" w:type="dxa"/>
            <w:vMerge w:val="restart"/>
          </w:tcPr>
          <w:p w:rsidR="00690F8F" w:rsidRDefault="00690F8F" w:rsidP="00EB24C7">
            <w:pPr>
              <w:pStyle w:val="a6"/>
              <w:shd w:val="clear" w:color="auto" w:fill="FFFFFF"/>
              <w:spacing w:after="202" w:afterAutospacing="0"/>
              <w:rPr>
                <w:color w:val="000000"/>
                <w:sz w:val="20"/>
                <w:szCs w:val="20"/>
              </w:rPr>
            </w:pPr>
            <w:r w:rsidRPr="000B7000">
              <w:rPr>
                <w:color w:val="000000"/>
                <w:sz w:val="20"/>
                <w:szCs w:val="20"/>
              </w:rPr>
              <w:t>Отчетность по сельхозпредприятиям района размещается по адресу:</w:t>
            </w:r>
          </w:p>
          <w:p w:rsidR="00690F8F" w:rsidRPr="000B7000" w:rsidRDefault="00690F8F" w:rsidP="00EB24C7">
            <w:pPr>
              <w:pStyle w:val="a6"/>
              <w:shd w:val="clear" w:color="auto" w:fill="FFFFFF"/>
              <w:spacing w:after="202" w:afterAutospacing="0"/>
              <w:rPr>
                <w:color w:val="000000"/>
                <w:sz w:val="20"/>
                <w:szCs w:val="20"/>
              </w:rPr>
            </w:pPr>
            <w:r w:rsidRPr="000B7000">
              <w:rPr>
                <w:color w:val="000000"/>
                <w:sz w:val="20"/>
                <w:szCs w:val="20"/>
              </w:rPr>
              <w:t> </w:t>
            </w:r>
            <w:hyperlink r:id="rId20" w:tgtFrame="_blank" w:history="1">
              <w:r w:rsidRPr="000B7000">
                <w:rPr>
                  <w:rStyle w:val="a4"/>
                  <w:sz w:val="20"/>
                  <w:szCs w:val="20"/>
                </w:rPr>
                <w:t>http://195.239.6.194:8082/reg_apk/</w:t>
              </w:r>
            </w:hyperlink>
          </w:p>
          <w:p w:rsidR="00690F8F" w:rsidRDefault="00D5317B" w:rsidP="00690F8F">
            <w:pPr>
              <w:pStyle w:val="a6"/>
              <w:shd w:val="clear" w:color="auto" w:fill="FFFFFF"/>
              <w:spacing w:after="202" w:afterAutospacing="0"/>
              <w:rPr>
                <w:color w:val="000000"/>
                <w:sz w:val="20"/>
                <w:szCs w:val="20"/>
              </w:rPr>
            </w:pPr>
            <w:hyperlink r:id="rId21" w:history="1">
              <w:r w:rsidR="00690F8F" w:rsidRPr="008D5FFB">
                <w:rPr>
                  <w:rStyle w:val="a4"/>
                  <w:sz w:val="20"/>
                  <w:szCs w:val="20"/>
                </w:rPr>
                <w:t>http://192.168.101.7</w:t>
              </w:r>
            </w:hyperlink>
          </w:p>
          <w:p w:rsidR="00690F8F" w:rsidRPr="000B7000" w:rsidRDefault="00690F8F" w:rsidP="00690F8F">
            <w:pPr>
              <w:pStyle w:val="a6"/>
              <w:shd w:val="clear" w:color="auto" w:fill="FFFFFF"/>
              <w:spacing w:after="202" w:afterAutospacing="0"/>
              <w:rPr>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p>
        </w:tc>
        <w:tc>
          <w:tcPr>
            <w:tcW w:w="3243" w:type="dxa"/>
            <w:vAlign w:val="center"/>
          </w:tcPr>
          <w:p w:rsidR="00690F8F" w:rsidRPr="000B7000" w:rsidRDefault="00690F8F">
            <w:pPr>
              <w:rPr>
                <w:rFonts w:ascii="Times New Roman" w:hAnsi="Times New Roman" w:cs="Times New Roman"/>
                <w:b/>
                <w:bCs/>
                <w:color w:val="000000"/>
                <w:sz w:val="20"/>
                <w:szCs w:val="20"/>
              </w:rPr>
            </w:pPr>
            <w:r w:rsidRPr="000B7000">
              <w:rPr>
                <w:rFonts w:ascii="Times New Roman" w:hAnsi="Times New Roman" w:cs="Times New Roman"/>
                <w:b/>
                <w:bCs/>
                <w:color w:val="000000"/>
                <w:sz w:val="20"/>
                <w:szCs w:val="20"/>
              </w:rPr>
              <w:t>1. Оценка ликвидности</w:t>
            </w:r>
          </w:p>
        </w:tc>
        <w:tc>
          <w:tcPr>
            <w:tcW w:w="3864" w:type="dxa"/>
            <w:vMerge/>
          </w:tcPr>
          <w:p w:rsidR="00690F8F" w:rsidRPr="000B7000" w:rsidRDefault="00690F8F" w:rsidP="00052700">
            <w:pPr>
              <w:rPr>
                <w:rFonts w:ascii="Times New Roman" w:hAnsi="Times New Roman" w:cs="Times New Roman"/>
                <w:sz w:val="20"/>
                <w:szCs w:val="20"/>
              </w:rPr>
            </w:pPr>
          </w:p>
        </w:tc>
        <w:tc>
          <w:tcPr>
            <w:tcW w:w="2362" w:type="dxa"/>
            <w:vMerge/>
          </w:tcPr>
          <w:p w:rsidR="00690F8F" w:rsidRPr="000B7000" w:rsidRDefault="00690F8F" w:rsidP="00A5585E">
            <w:pPr>
              <w:rPr>
                <w:rFonts w:ascii="Times New Roman" w:hAnsi="Times New Roman" w:cs="Times New Roman"/>
                <w:sz w:val="20"/>
                <w:szCs w:val="20"/>
              </w:rPr>
            </w:pPr>
          </w:p>
        </w:tc>
        <w:tc>
          <w:tcPr>
            <w:tcW w:w="1474" w:type="dxa"/>
            <w:vMerge/>
          </w:tcPr>
          <w:p w:rsidR="00690F8F" w:rsidRPr="000B7000" w:rsidRDefault="00690F8F">
            <w:pPr>
              <w:rPr>
                <w:rFonts w:ascii="Times New Roman" w:hAnsi="Times New Roman" w:cs="Times New Roman"/>
                <w:sz w:val="20"/>
                <w:szCs w:val="20"/>
              </w:rPr>
            </w:pPr>
          </w:p>
        </w:tc>
        <w:tc>
          <w:tcPr>
            <w:tcW w:w="2083" w:type="dxa"/>
            <w:vMerge/>
          </w:tcPr>
          <w:p w:rsidR="00690F8F" w:rsidRPr="000B7000" w:rsidRDefault="00690F8F" w:rsidP="00052700">
            <w:pPr>
              <w:rPr>
                <w:rFonts w:ascii="Times New Roman" w:hAnsi="Times New Roman" w:cs="Times New Roman"/>
                <w:sz w:val="20"/>
                <w:szCs w:val="20"/>
              </w:rPr>
            </w:pPr>
          </w:p>
        </w:tc>
        <w:tc>
          <w:tcPr>
            <w:tcW w:w="2465" w:type="dxa"/>
            <w:vMerge/>
          </w:tcPr>
          <w:p w:rsidR="00690F8F" w:rsidRPr="000B7000" w:rsidRDefault="00690F8F" w:rsidP="00480DA6">
            <w:pPr>
              <w:rPr>
                <w:rFonts w:ascii="Times New Roman" w:hAnsi="Times New Roman" w:cs="Times New Roman"/>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p>
        </w:tc>
        <w:tc>
          <w:tcPr>
            <w:tcW w:w="3243" w:type="dxa"/>
            <w:vAlign w:val="center"/>
          </w:tcPr>
          <w:p w:rsidR="00690F8F" w:rsidRPr="000B7000" w:rsidRDefault="00690F8F">
            <w:pPr>
              <w:rPr>
                <w:rFonts w:ascii="Times New Roman" w:hAnsi="Times New Roman" w:cs="Times New Roman"/>
                <w:color w:val="000000"/>
                <w:sz w:val="20"/>
                <w:szCs w:val="20"/>
              </w:rPr>
            </w:pPr>
            <w:r w:rsidRPr="000B7000">
              <w:rPr>
                <w:rFonts w:ascii="Times New Roman" w:hAnsi="Times New Roman" w:cs="Times New Roman"/>
                <w:color w:val="000000"/>
                <w:sz w:val="20"/>
                <w:szCs w:val="20"/>
              </w:rPr>
              <w:t>Коэффициент текущей ликвидности</w:t>
            </w:r>
          </w:p>
        </w:tc>
        <w:tc>
          <w:tcPr>
            <w:tcW w:w="3864" w:type="dxa"/>
            <w:vMerge/>
          </w:tcPr>
          <w:p w:rsidR="00690F8F" w:rsidRPr="000B7000" w:rsidRDefault="00690F8F" w:rsidP="00052700">
            <w:pPr>
              <w:rPr>
                <w:rFonts w:ascii="Times New Roman" w:hAnsi="Times New Roman" w:cs="Times New Roman"/>
                <w:sz w:val="20"/>
                <w:szCs w:val="20"/>
              </w:rPr>
            </w:pPr>
          </w:p>
        </w:tc>
        <w:tc>
          <w:tcPr>
            <w:tcW w:w="2362" w:type="dxa"/>
            <w:vMerge/>
          </w:tcPr>
          <w:p w:rsidR="00690F8F" w:rsidRPr="000B7000" w:rsidRDefault="00690F8F" w:rsidP="00A5585E">
            <w:pPr>
              <w:rPr>
                <w:rFonts w:ascii="Times New Roman" w:hAnsi="Times New Roman" w:cs="Times New Roman"/>
                <w:sz w:val="20"/>
                <w:szCs w:val="20"/>
              </w:rPr>
            </w:pPr>
          </w:p>
        </w:tc>
        <w:tc>
          <w:tcPr>
            <w:tcW w:w="1474" w:type="dxa"/>
            <w:vMerge/>
          </w:tcPr>
          <w:p w:rsidR="00690F8F" w:rsidRPr="000B7000" w:rsidRDefault="00690F8F">
            <w:pPr>
              <w:rPr>
                <w:rFonts w:ascii="Times New Roman" w:hAnsi="Times New Roman" w:cs="Times New Roman"/>
                <w:sz w:val="20"/>
                <w:szCs w:val="20"/>
              </w:rPr>
            </w:pPr>
          </w:p>
        </w:tc>
        <w:tc>
          <w:tcPr>
            <w:tcW w:w="2083" w:type="dxa"/>
            <w:vMerge/>
          </w:tcPr>
          <w:p w:rsidR="00690F8F" w:rsidRPr="000B7000" w:rsidRDefault="00690F8F" w:rsidP="00052700">
            <w:pPr>
              <w:rPr>
                <w:rFonts w:ascii="Times New Roman" w:hAnsi="Times New Roman" w:cs="Times New Roman"/>
                <w:sz w:val="20"/>
                <w:szCs w:val="20"/>
              </w:rPr>
            </w:pPr>
          </w:p>
        </w:tc>
        <w:tc>
          <w:tcPr>
            <w:tcW w:w="2465" w:type="dxa"/>
            <w:vMerge/>
          </w:tcPr>
          <w:p w:rsidR="00690F8F" w:rsidRPr="000B7000" w:rsidRDefault="00690F8F" w:rsidP="00480DA6">
            <w:pPr>
              <w:rPr>
                <w:rFonts w:ascii="Times New Roman" w:hAnsi="Times New Roman" w:cs="Times New Roman"/>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p>
        </w:tc>
        <w:tc>
          <w:tcPr>
            <w:tcW w:w="3243" w:type="dxa"/>
            <w:vAlign w:val="center"/>
          </w:tcPr>
          <w:p w:rsidR="00690F8F" w:rsidRPr="000B7000" w:rsidRDefault="00690F8F">
            <w:pPr>
              <w:rPr>
                <w:rFonts w:ascii="Times New Roman" w:hAnsi="Times New Roman" w:cs="Times New Roman"/>
                <w:color w:val="000000"/>
                <w:sz w:val="20"/>
                <w:szCs w:val="20"/>
              </w:rPr>
            </w:pPr>
            <w:r w:rsidRPr="000B7000">
              <w:rPr>
                <w:rFonts w:ascii="Times New Roman" w:hAnsi="Times New Roman" w:cs="Times New Roman"/>
                <w:color w:val="000000"/>
                <w:sz w:val="20"/>
                <w:szCs w:val="20"/>
              </w:rPr>
              <w:t>Коэффициент быстрой ликвидности</w:t>
            </w:r>
          </w:p>
        </w:tc>
        <w:tc>
          <w:tcPr>
            <w:tcW w:w="3864" w:type="dxa"/>
            <w:vMerge/>
          </w:tcPr>
          <w:p w:rsidR="00690F8F" w:rsidRPr="000B7000" w:rsidRDefault="00690F8F" w:rsidP="00052700">
            <w:pPr>
              <w:rPr>
                <w:rFonts w:ascii="Times New Roman" w:hAnsi="Times New Roman" w:cs="Times New Roman"/>
                <w:sz w:val="20"/>
                <w:szCs w:val="20"/>
              </w:rPr>
            </w:pPr>
          </w:p>
        </w:tc>
        <w:tc>
          <w:tcPr>
            <w:tcW w:w="2362" w:type="dxa"/>
            <w:vMerge/>
          </w:tcPr>
          <w:p w:rsidR="00690F8F" w:rsidRPr="000B7000" w:rsidRDefault="00690F8F" w:rsidP="00A5585E">
            <w:pPr>
              <w:rPr>
                <w:rFonts w:ascii="Times New Roman" w:hAnsi="Times New Roman" w:cs="Times New Roman"/>
                <w:sz w:val="20"/>
                <w:szCs w:val="20"/>
              </w:rPr>
            </w:pPr>
          </w:p>
        </w:tc>
        <w:tc>
          <w:tcPr>
            <w:tcW w:w="1474" w:type="dxa"/>
            <w:vMerge/>
          </w:tcPr>
          <w:p w:rsidR="00690F8F" w:rsidRPr="000B7000" w:rsidRDefault="00690F8F">
            <w:pPr>
              <w:rPr>
                <w:rFonts w:ascii="Times New Roman" w:hAnsi="Times New Roman" w:cs="Times New Roman"/>
                <w:sz w:val="20"/>
                <w:szCs w:val="20"/>
              </w:rPr>
            </w:pPr>
          </w:p>
        </w:tc>
        <w:tc>
          <w:tcPr>
            <w:tcW w:w="2083" w:type="dxa"/>
            <w:vMerge/>
          </w:tcPr>
          <w:p w:rsidR="00690F8F" w:rsidRPr="000B7000" w:rsidRDefault="00690F8F" w:rsidP="00052700">
            <w:pPr>
              <w:rPr>
                <w:rFonts w:ascii="Times New Roman" w:hAnsi="Times New Roman" w:cs="Times New Roman"/>
                <w:sz w:val="20"/>
                <w:szCs w:val="20"/>
              </w:rPr>
            </w:pPr>
          </w:p>
        </w:tc>
        <w:tc>
          <w:tcPr>
            <w:tcW w:w="2465" w:type="dxa"/>
            <w:vMerge/>
          </w:tcPr>
          <w:p w:rsidR="00690F8F" w:rsidRPr="000B7000" w:rsidRDefault="00690F8F" w:rsidP="00480DA6">
            <w:pPr>
              <w:rPr>
                <w:rFonts w:ascii="Times New Roman" w:hAnsi="Times New Roman" w:cs="Times New Roman"/>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p>
        </w:tc>
        <w:tc>
          <w:tcPr>
            <w:tcW w:w="3243" w:type="dxa"/>
            <w:vAlign w:val="center"/>
          </w:tcPr>
          <w:p w:rsidR="00690F8F" w:rsidRPr="000B7000" w:rsidRDefault="00690F8F">
            <w:pPr>
              <w:rPr>
                <w:rFonts w:ascii="Times New Roman" w:hAnsi="Times New Roman" w:cs="Times New Roman"/>
                <w:color w:val="000000"/>
                <w:sz w:val="20"/>
                <w:szCs w:val="20"/>
              </w:rPr>
            </w:pPr>
            <w:r w:rsidRPr="000B7000">
              <w:rPr>
                <w:rFonts w:ascii="Times New Roman" w:hAnsi="Times New Roman" w:cs="Times New Roman"/>
                <w:color w:val="000000"/>
                <w:sz w:val="20"/>
                <w:szCs w:val="20"/>
              </w:rPr>
              <w:t>Коэффициент абсолютной ликвидности</w:t>
            </w:r>
          </w:p>
        </w:tc>
        <w:tc>
          <w:tcPr>
            <w:tcW w:w="3864" w:type="dxa"/>
            <w:vMerge/>
          </w:tcPr>
          <w:p w:rsidR="00690F8F" w:rsidRPr="000B7000" w:rsidRDefault="00690F8F" w:rsidP="00052700">
            <w:pPr>
              <w:rPr>
                <w:rFonts w:ascii="Times New Roman" w:hAnsi="Times New Roman" w:cs="Times New Roman"/>
                <w:sz w:val="20"/>
                <w:szCs w:val="20"/>
              </w:rPr>
            </w:pPr>
          </w:p>
        </w:tc>
        <w:tc>
          <w:tcPr>
            <w:tcW w:w="2362" w:type="dxa"/>
            <w:vMerge/>
          </w:tcPr>
          <w:p w:rsidR="00690F8F" w:rsidRPr="000B7000" w:rsidRDefault="00690F8F" w:rsidP="00A5585E">
            <w:pPr>
              <w:rPr>
                <w:rFonts w:ascii="Times New Roman" w:hAnsi="Times New Roman" w:cs="Times New Roman"/>
                <w:sz w:val="20"/>
                <w:szCs w:val="20"/>
              </w:rPr>
            </w:pPr>
          </w:p>
        </w:tc>
        <w:tc>
          <w:tcPr>
            <w:tcW w:w="1474" w:type="dxa"/>
            <w:vMerge/>
          </w:tcPr>
          <w:p w:rsidR="00690F8F" w:rsidRPr="000B7000" w:rsidRDefault="00690F8F">
            <w:pPr>
              <w:rPr>
                <w:rFonts w:ascii="Times New Roman" w:hAnsi="Times New Roman" w:cs="Times New Roman"/>
                <w:sz w:val="20"/>
                <w:szCs w:val="20"/>
              </w:rPr>
            </w:pPr>
          </w:p>
        </w:tc>
        <w:tc>
          <w:tcPr>
            <w:tcW w:w="2083" w:type="dxa"/>
            <w:vMerge/>
          </w:tcPr>
          <w:p w:rsidR="00690F8F" w:rsidRPr="000B7000" w:rsidRDefault="00690F8F" w:rsidP="00052700">
            <w:pPr>
              <w:rPr>
                <w:rFonts w:ascii="Times New Roman" w:hAnsi="Times New Roman" w:cs="Times New Roman"/>
                <w:sz w:val="20"/>
                <w:szCs w:val="20"/>
              </w:rPr>
            </w:pPr>
          </w:p>
        </w:tc>
        <w:tc>
          <w:tcPr>
            <w:tcW w:w="2465" w:type="dxa"/>
            <w:vMerge/>
          </w:tcPr>
          <w:p w:rsidR="00690F8F" w:rsidRPr="000B7000" w:rsidRDefault="00690F8F" w:rsidP="00480DA6">
            <w:pPr>
              <w:rPr>
                <w:rFonts w:ascii="Times New Roman" w:hAnsi="Times New Roman" w:cs="Times New Roman"/>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p>
        </w:tc>
        <w:tc>
          <w:tcPr>
            <w:tcW w:w="3243" w:type="dxa"/>
            <w:vAlign w:val="center"/>
          </w:tcPr>
          <w:p w:rsidR="00690F8F" w:rsidRPr="000B7000" w:rsidRDefault="00690F8F">
            <w:pPr>
              <w:rPr>
                <w:rFonts w:ascii="Times New Roman" w:hAnsi="Times New Roman" w:cs="Times New Roman"/>
                <w:b/>
                <w:bCs/>
                <w:color w:val="000000"/>
                <w:sz w:val="20"/>
                <w:szCs w:val="20"/>
              </w:rPr>
            </w:pPr>
            <w:r w:rsidRPr="000B7000">
              <w:rPr>
                <w:rFonts w:ascii="Times New Roman" w:hAnsi="Times New Roman" w:cs="Times New Roman"/>
                <w:b/>
                <w:bCs/>
                <w:color w:val="000000"/>
                <w:sz w:val="20"/>
                <w:szCs w:val="20"/>
              </w:rPr>
              <w:t>2. Оценка финансовой устойчивости</w:t>
            </w:r>
          </w:p>
        </w:tc>
        <w:tc>
          <w:tcPr>
            <w:tcW w:w="3864" w:type="dxa"/>
            <w:vMerge/>
          </w:tcPr>
          <w:p w:rsidR="00690F8F" w:rsidRPr="000B7000" w:rsidRDefault="00690F8F" w:rsidP="00052700">
            <w:pPr>
              <w:rPr>
                <w:rFonts w:ascii="Times New Roman" w:hAnsi="Times New Roman" w:cs="Times New Roman"/>
                <w:sz w:val="20"/>
                <w:szCs w:val="20"/>
              </w:rPr>
            </w:pPr>
          </w:p>
        </w:tc>
        <w:tc>
          <w:tcPr>
            <w:tcW w:w="2362" w:type="dxa"/>
            <w:vMerge/>
          </w:tcPr>
          <w:p w:rsidR="00690F8F" w:rsidRPr="000B7000" w:rsidRDefault="00690F8F" w:rsidP="00A5585E">
            <w:pPr>
              <w:rPr>
                <w:rFonts w:ascii="Times New Roman" w:hAnsi="Times New Roman" w:cs="Times New Roman"/>
                <w:sz w:val="20"/>
                <w:szCs w:val="20"/>
              </w:rPr>
            </w:pPr>
          </w:p>
        </w:tc>
        <w:tc>
          <w:tcPr>
            <w:tcW w:w="1474" w:type="dxa"/>
            <w:vMerge/>
          </w:tcPr>
          <w:p w:rsidR="00690F8F" w:rsidRPr="000B7000" w:rsidRDefault="00690F8F">
            <w:pPr>
              <w:rPr>
                <w:rFonts w:ascii="Times New Roman" w:hAnsi="Times New Roman" w:cs="Times New Roman"/>
                <w:sz w:val="20"/>
                <w:szCs w:val="20"/>
              </w:rPr>
            </w:pPr>
          </w:p>
        </w:tc>
        <w:tc>
          <w:tcPr>
            <w:tcW w:w="2083" w:type="dxa"/>
            <w:vMerge/>
          </w:tcPr>
          <w:p w:rsidR="00690F8F" w:rsidRPr="000B7000" w:rsidRDefault="00690F8F" w:rsidP="00052700">
            <w:pPr>
              <w:rPr>
                <w:rFonts w:ascii="Times New Roman" w:hAnsi="Times New Roman" w:cs="Times New Roman"/>
                <w:sz w:val="20"/>
                <w:szCs w:val="20"/>
              </w:rPr>
            </w:pPr>
          </w:p>
        </w:tc>
        <w:tc>
          <w:tcPr>
            <w:tcW w:w="2465" w:type="dxa"/>
            <w:vMerge/>
          </w:tcPr>
          <w:p w:rsidR="00690F8F" w:rsidRPr="000B7000" w:rsidRDefault="00690F8F" w:rsidP="00480DA6">
            <w:pPr>
              <w:rPr>
                <w:rFonts w:ascii="Times New Roman" w:hAnsi="Times New Roman" w:cs="Times New Roman"/>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p>
        </w:tc>
        <w:tc>
          <w:tcPr>
            <w:tcW w:w="3243" w:type="dxa"/>
            <w:vAlign w:val="center"/>
          </w:tcPr>
          <w:p w:rsidR="00690F8F" w:rsidRPr="000B7000" w:rsidRDefault="00690F8F">
            <w:pPr>
              <w:rPr>
                <w:rFonts w:ascii="Times New Roman" w:hAnsi="Times New Roman" w:cs="Times New Roman"/>
                <w:color w:val="000000"/>
                <w:sz w:val="20"/>
                <w:szCs w:val="20"/>
              </w:rPr>
            </w:pPr>
            <w:r w:rsidRPr="000B7000">
              <w:rPr>
                <w:rFonts w:ascii="Times New Roman" w:hAnsi="Times New Roman" w:cs="Times New Roman"/>
                <w:color w:val="000000"/>
                <w:sz w:val="20"/>
                <w:szCs w:val="20"/>
              </w:rPr>
              <w:t>Коэффициент концентрации собственного капитала (автономии)</w:t>
            </w:r>
          </w:p>
        </w:tc>
        <w:tc>
          <w:tcPr>
            <w:tcW w:w="3864" w:type="dxa"/>
            <w:vMerge/>
          </w:tcPr>
          <w:p w:rsidR="00690F8F" w:rsidRPr="000B7000" w:rsidRDefault="00690F8F" w:rsidP="00052700">
            <w:pPr>
              <w:rPr>
                <w:rFonts w:ascii="Times New Roman" w:hAnsi="Times New Roman" w:cs="Times New Roman"/>
                <w:sz w:val="20"/>
                <w:szCs w:val="20"/>
              </w:rPr>
            </w:pPr>
          </w:p>
        </w:tc>
        <w:tc>
          <w:tcPr>
            <w:tcW w:w="2362" w:type="dxa"/>
            <w:vMerge/>
          </w:tcPr>
          <w:p w:rsidR="00690F8F" w:rsidRPr="000B7000" w:rsidRDefault="00690F8F" w:rsidP="00A5585E">
            <w:pPr>
              <w:rPr>
                <w:rFonts w:ascii="Times New Roman" w:hAnsi="Times New Roman" w:cs="Times New Roman"/>
                <w:sz w:val="20"/>
                <w:szCs w:val="20"/>
              </w:rPr>
            </w:pPr>
          </w:p>
        </w:tc>
        <w:tc>
          <w:tcPr>
            <w:tcW w:w="1474" w:type="dxa"/>
            <w:vMerge/>
          </w:tcPr>
          <w:p w:rsidR="00690F8F" w:rsidRPr="000B7000" w:rsidRDefault="00690F8F">
            <w:pPr>
              <w:rPr>
                <w:rFonts w:ascii="Times New Roman" w:hAnsi="Times New Roman" w:cs="Times New Roman"/>
                <w:sz w:val="20"/>
                <w:szCs w:val="20"/>
              </w:rPr>
            </w:pPr>
          </w:p>
        </w:tc>
        <w:tc>
          <w:tcPr>
            <w:tcW w:w="2083" w:type="dxa"/>
            <w:vMerge/>
          </w:tcPr>
          <w:p w:rsidR="00690F8F" w:rsidRPr="000B7000" w:rsidRDefault="00690F8F" w:rsidP="00052700">
            <w:pPr>
              <w:rPr>
                <w:rFonts w:ascii="Times New Roman" w:hAnsi="Times New Roman" w:cs="Times New Roman"/>
                <w:sz w:val="20"/>
                <w:szCs w:val="20"/>
              </w:rPr>
            </w:pPr>
          </w:p>
        </w:tc>
        <w:tc>
          <w:tcPr>
            <w:tcW w:w="2465" w:type="dxa"/>
            <w:vMerge/>
          </w:tcPr>
          <w:p w:rsidR="00690F8F" w:rsidRPr="000B7000" w:rsidRDefault="00690F8F" w:rsidP="00480DA6">
            <w:pPr>
              <w:rPr>
                <w:rFonts w:ascii="Times New Roman" w:hAnsi="Times New Roman" w:cs="Times New Roman"/>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p>
        </w:tc>
        <w:tc>
          <w:tcPr>
            <w:tcW w:w="3243" w:type="dxa"/>
            <w:vAlign w:val="center"/>
          </w:tcPr>
          <w:p w:rsidR="00690F8F" w:rsidRPr="000B7000" w:rsidRDefault="00690F8F">
            <w:pPr>
              <w:rPr>
                <w:rFonts w:ascii="Times New Roman" w:hAnsi="Times New Roman" w:cs="Times New Roman"/>
                <w:color w:val="000000"/>
                <w:sz w:val="20"/>
                <w:szCs w:val="20"/>
              </w:rPr>
            </w:pPr>
            <w:r w:rsidRPr="000B7000">
              <w:rPr>
                <w:rFonts w:ascii="Times New Roman" w:hAnsi="Times New Roman" w:cs="Times New Roman"/>
                <w:color w:val="000000"/>
                <w:sz w:val="20"/>
                <w:szCs w:val="20"/>
              </w:rPr>
              <w:t>Коэффициент соотношения заемных и собственных средств</w:t>
            </w:r>
          </w:p>
        </w:tc>
        <w:tc>
          <w:tcPr>
            <w:tcW w:w="3864" w:type="dxa"/>
            <w:vMerge/>
          </w:tcPr>
          <w:p w:rsidR="00690F8F" w:rsidRPr="000B7000" w:rsidRDefault="00690F8F" w:rsidP="00052700">
            <w:pPr>
              <w:rPr>
                <w:rFonts w:ascii="Times New Roman" w:hAnsi="Times New Roman" w:cs="Times New Roman"/>
                <w:sz w:val="20"/>
                <w:szCs w:val="20"/>
              </w:rPr>
            </w:pPr>
          </w:p>
        </w:tc>
        <w:tc>
          <w:tcPr>
            <w:tcW w:w="2362" w:type="dxa"/>
            <w:vMerge/>
          </w:tcPr>
          <w:p w:rsidR="00690F8F" w:rsidRPr="000B7000" w:rsidRDefault="00690F8F" w:rsidP="00A5585E">
            <w:pPr>
              <w:rPr>
                <w:rFonts w:ascii="Times New Roman" w:hAnsi="Times New Roman" w:cs="Times New Roman"/>
                <w:sz w:val="20"/>
                <w:szCs w:val="20"/>
              </w:rPr>
            </w:pPr>
          </w:p>
        </w:tc>
        <w:tc>
          <w:tcPr>
            <w:tcW w:w="1474" w:type="dxa"/>
            <w:vMerge/>
          </w:tcPr>
          <w:p w:rsidR="00690F8F" w:rsidRPr="000B7000" w:rsidRDefault="00690F8F">
            <w:pPr>
              <w:rPr>
                <w:rFonts w:ascii="Times New Roman" w:hAnsi="Times New Roman" w:cs="Times New Roman"/>
                <w:sz w:val="20"/>
                <w:szCs w:val="20"/>
              </w:rPr>
            </w:pPr>
          </w:p>
        </w:tc>
        <w:tc>
          <w:tcPr>
            <w:tcW w:w="2083" w:type="dxa"/>
            <w:vMerge/>
          </w:tcPr>
          <w:p w:rsidR="00690F8F" w:rsidRPr="000B7000" w:rsidRDefault="00690F8F" w:rsidP="00052700">
            <w:pPr>
              <w:rPr>
                <w:rFonts w:ascii="Times New Roman" w:hAnsi="Times New Roman" w:cs="Times New Roman"/>
                <w:sz w:val="20"/>
                <w:szCs w:val="20"/>
              </w:rPr>
            </w:pPr>
          </w:p>
        </w:tc>
        <w:tc>
          <w:tcPr>
            <w:tcW w:w="2465" w:type="dxa"/>
            <w:vMerge/>
          </w:tcPr>
          <w:p w:rsidR="00690F8F" w:rsidRPr="000B7000" w:rsidRDefault="00690F8F" w:rsidP="00480DA6">
            <w:pPr>
              <w:rPr>
                <w:rFonts w:ascii="Times New Roman" w:hAnsi="Times New Roman" w:cs="Times New Roman"/>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p>
        </w:tc>
        <w:tc>
          <w:tcPr>
            <w:tcW w:w="3243" w:type="dxa"/>
            <w:vAlign w:val="center"/>
          </w:tcPr>
          <w:p w:rsidR="00690F8F" w:rsidRPr="000B7000" w:rsidRDefault="00690F8F">
            <w:pPr>
              <w:rPr>
                <w:rFonts w:ascii="Times New Roman" w:hAnsi="Times New Roman" w:cs="Times New Roman"/>
                <w:color w:val="000000"/>
                <w:sz w:val="20"/>
                <w:szCs w:val="20"/>
              </w:rPr>
            </w:pPr>
            <w:r w:rsidRPr="000B7000">
              <w:rPr>
                <w:rFonts w:ascii="Times New Roman" w:hAnsi="Times New Roman" w:cs="Times New Roman"/>
                <w:color w:val="000000"/>
                <w:sz w:val="20"/>
                <w:szCs w:val="20"/>
              </w:rPr>
              <w:t>Коэффициент маневренности собственных средств</w:t>
            </w:r>
          </w:p>
        </w:tc>
        <w:tc>
          <w:tcPr>
            <w:tcW w:w="3864" w:type="dxa"/>
            <w:vMerge/>
          </w:tcPr>
          <w:p w:rsidR="00690F8F" w:rsidRPr="000B7000" w:rsidRDefault="00690F8F" w:rsidP="00052700">
            <w:pPr>
              <w:rPr>
                <w:rFonts w:ascii="Times New Roman" w:hAnsi="Times New Roman" w:cs="Times New Roman"/>
                <w:sz w:val="20"/>
                <w:szCs w:val="20"/>
              </w:rPr>
            </w:pPr>
          </w:p>
        </w:tc>
        <w:tc>
          <w:tcPr>
            <w:tcW w:w="2362" w:type="dxa"/>
            <w:vMerge/>
          </w:tcPr>
          <w:p w:rsidR="00690F8F" w:rsidRPr="000B7000" w:rsidRDefault="00690F8F" w:rsidP="00A5585E">
            <w:pPr>
              <w:rPr>
                <w:rFonts w:ascii="Times New Roman" w:hAnsi="Times New Roman" w:cs="Times New Roman"/>
                <w:sz w:val="20"/>
                <w:szCs w:val="20"/>
              </w:rPr>
            </w:pPr>
          </w:p>
        </w:tc>
        <w:tc>
          <w:tcPr>
            <w:tcW w:w="1474" w:type="dxa"/>
            <w:vMerge/>
          </w:tcPr>
          <w:p w:rsidR="00690F8F" w:rsidRPr="000B7000" w:rsidRDefault="00690F8F">
            <w:pPr>
              <w:rPr>
                <w:rFonts w:ascii="Times New Roman" w:hAnsi="Times New Roman" w:cs="Times New Roman"/>
                <w:sz w:val="20"/>
                <w:szCs w:val="20"/>
              </w:rPr>
            </w:pPr>
          </w:p>
        </w:tc>
        <w:tc>
          <w:tcPr>
            <w:tcW w:w="2083" w:type="dxa"/>
            <w:vMerge/>
          </w:tcPr>
          <w:p w:rsidR="00690F8F" w:rsidRPr="000B7000" w:rsidRDefault="00690F8F" w:rsidP="00052700">
            <w:pPr>
              <w:rPr>
                <w:rFonts w:ascii="Times New Roman" w:hAnsi="Times New Roman" w:cs="Times New Roman"/>
                <w:sz w:val="20"/>
                <w:szCs w:val="20"/>
              </w:rPr>
            </w:pPr>
          </w:p>
        </w:tc>
        <w:tc>
          <w:tcPr>
            <w:tcW w:w="2465" w:type="dxa"/>
            <w:vMerge/>
          </w:tcPr>
          <w:p w:rsidR="00690F8F" w:rsidRPr="000B7000" w:rsidRDefault="00690F8F" w:rsidP="00480DA6">
            <w:pPr>
              <w:rPr>
                <w:rFonts w:ascii="Times New Roman" w:hAnsi="Times New Roman" w:cs="Times New Roman"/>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p>
        </w:tc>
        <w:tc>
          <w:tcPr>
            <w:tcW w:w="3243" w:type="dxa"/>
            <w:vAlign w:val="center"/>
          </w:tcPr>
          <w:p w:rsidR="00690F8F" w:rsidRPr="000B7000" w:rsidRDefault="00690F8F">
            <w:pPr>
              <w:rPr>
                <w:rFonts w:ascii="Times New Roman" w:hAnsi="Times New Roman" w:cs="Times New Roman"/>
                <w:color w:val="000000"/>
                <w:sz w:val="20"/>
                <w:szCs w:val="20"/>
              </w:rPr>
            </w:pPr>
            <w:r w:rsidRPr="000B7000">
              <w:rPr>
                <w:rFonts w:ascii="Times New Roman" w:hAnsi="Times New Roman" w:cs="Times New Roman"/>
                <w:color w:val="000000"/>
                <w:sz w:val="20"/>
                <w:szCs w:val="20"/>
              </w:rPr>
              <w:t xml:space="preserve">Коэффициент обеспеченности оборотного капитала </w:t>
            </w:r>
            <w:r w:rsidRPr="000B7000">
              <w:rPr>
                <w:rFonts w:ascii="Times New Roman" w:hAnsi="Times New Roman" w:cs="Times New Roman"/>
                <w:color w:val="000000"/>
                <w:sz w:val="20"/>
                <w:szCs w:val="20"/>
              </w:rPr>
              <w:lastRenderedPageBreak/>
              <w:t>собственными источниками финансирования</w:t>
            </w:r>
          </w:p>
        </w:tc>
        <w:tc>
          <w:tcPr>
            <w:tcW w:w="3864" w:type="dxa"/>
            <w:vMerge/>
          </w:tcPr>
          <w:p w:rsidR="00690F8F" w:rsidRPr="000B7000" w:rsidRDefault="00690F8F" w:rsidP="00052700">
            <w:pPr>
              <w:rPr>
                <w:rFonts w:ascii="Times New Roman" w:hAnsi="Times New Roman" w:cs="Times New Roman"/>
                <w:sz w:val="20"/>
                <w:szCs w:val="20"/>
              </w:rPr>
            </w:pPr>
          </w:p>
        </w:tc>
        <w:tc>
          <w:tcPr>
            <w:tcW w:w="2362" w:type="dxa"/>
            <w:vMerge/>
          </w:tcPr>
          <w:p w:rsidR="00690F8F" w:rsidRPr="000B7000" w:rsidRDefault="00690F8F" w:rsidP="00A5585E">
            <w:pPr>
              <w:rPr>
                <w:rFonts w:ascii="Times New Roman" w:hAnsi="Times New Roman" w:cs="Times New Roman"/>
                <w:sz w:val="20"/>
                <w:szCs w:val="20"/>
              </w:rPr>
            </w:pPr>
          </w:p>
        </w:tc>
        <w:tc>
          <w:tcPr>
            <w:tcW w:w="1474" w:type="dxa"/>
            <w:vMerge/>
          </w:tcPr>
          <w:p w:rsidR="00690F8F" w:rsidRPr="000B7000" w:rsidRDefault="00690F8F">
            <w:pPr>
              <w:rPr>
                <w:rFonts w:ascii="Times New Roman" w:hAnsi="Times New Roman" w:cs="Times New Roman"/>
                <w:sz w:val="20"/>
                <w:szCs w:val="20"/>
              </w:rPr>
            </w:pPr>
          </w:p>
        </w:tc>
        <w:tc>
          <w:tcPr>
            <w:tcW w:w="2083" w:type="dxa"/>
            <w:vMerge/>
          </w:tcPr>
          <w:p w:rsidR="00690F8F" w:rsidRPr="000B7000" w:rsidRDefault="00690F8F" w:rsidP="00052700">
            <w:pPr>
              <w:rPr>
                <w:rFonts w:ascii="Times New Roman" w:hAnsi="Times New Roman" w:cs="Times New Roman"/>
                <w:sz w:val="20"/>
                <w:szCs w:val="20"/>
              </w:rPr>
            </w:pPr>
          </w:p>
        </w:tc>
        <w:tc>
          <w:tcPr>
            <w:tcW w:w="2465" w:type="dxa"/>
            <w:vMerge/>
          </w:tcPr>
          <w:p w:rsidR="00690F8F" w:rsidRPr="000B7000" w:rsidRDefault="00690F8F" w:rsidP="00480DA6">
            <w:pPr>
              <w:rPr>
                <w:rFonts w:ascii="Times New Roman" w:hAnsi="Times New Roman" w:cs="Times New Roman"/>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p>
        </w:tc>
        <w:tc>
          <w:tcPr>
            <w:tcW w:w="3243" w:type="dxa"/>
            <w:vAlign w:val="center"/>
          </w:tcPr>
          <w:p w:rsidR="00690F8F" w:rsidRPr="000B7000" w:rsidRDefault="00690F8F">
            <w:pPr>
              <w:rPr>
                <w:rFonts w:ascii="Times New Roman" w:hAnsi="Times New Roman" w:cs="Times New Roman"/>
                <w:b/>
                <w:bCs/>
                <w:color w:val="000000"/>
                <w:sz w:val="20"/>
                <w:szCs w:val="20"/>
              </w:rPr>
            </w:pPr>
            <w:r w:rsidRPr="000B7000">
              <w:rPr>
                <w:rFonts w:ascii="Times New Roman" w:hAnsi="Times New Roman" w:cs="Times New Roman"/>
                <w:b/>
                <w:bCs/>
                <w:color w:val="000000"/>
                <w:sz w:val="20"/>
                <w:szCs w:val="20"/>
              </w:rPr>
              <w:t>3. Оценка рентабельности</w:t>
            </w:r>
          </w:p>
        </w:tc>
        <w:tc>
          <w:tcPr>
            <w:tcW w:w="3864" w:type="dxa"/>
            <w:vMerge/>
          </w:tcPr>
          <w:p w:rsidR="00690F8F" w:rsidRPr="000B7000" w:rsidRDefault="00690F8F" w:rsidP="00052700">
            <w:pPr>
              <w:rPr>
                <w:rFonts w:ascii="Times New Roman" w:hAnsi="Times New Roman" w:cs="Times New Roman"/>
                <w:sz w:val="20"/>
                <w:szCs w:val="20"/>
              </w:rPr>
            </w:pPr>
          </w:p>
        </w:tc>
        <w:tc>
          <w:tcPr>
            <w:tcW w:w="2362" w:type="dxa"/>
            <w:vMerge/>
          </w:tcPr>
          <w:p w:rsidR="00690F8F" w:rsidRPr="000B7000" w:rsidRDefault="00690F8F" w:rsidP="00A5585E">
            <w:pPr>
              <w:rPr>
                <w:rFonts w:ascii="Times New Roman" w:hAnsi="Times New Roman" w:cs="Times New Roman"/>
                <w:sz w:val="20"/>
                <w:szCs w:val="20"/>
              </w:rPr>
            </w:pPr>
          </w:p>
        </w:tc>
        <w:tc>
          <w:tcPr>
            <w:tcW w:w="1474" w:type="dxa"/>
            <w:vMerge/>
          </w:tcPr>
          <w:p w:rsidR="00690F8F" w:rsidRPr="000B7000" w:rsidRDefault="00690F8F">
            <w:pPr>
              <w:rPr>
                <w:rFonts w:ascii="Times New Roman" w:hAnsi="Times New Roman" w:cs="Times New Roman"/>
                <w:sz w:val="20"/>
                <w:szCs w:val="20"/>
              </w:rPr>
            </w:pPr>
          </w:p>
        </w:tc>
        <w:tc>
          <w:tcPr>
            <w:tcW w:w="2083" w:type="dxa"/>
            <w:vMerge/>
          </w:tcPr>
          <w:p w:rsidR="00690F8F" w:rsidRPr="000B7000" w:rsidRDefault="00690F8F" w:rsidP="00052700">
            <w:pPr>
              <w:rPr>
                <w:rFonts w:ascii="Times New Roman" w:hAnsi="Times New Roman" w:cs="Times New Roman"/>
                <w:sz w:val="20"/>
                <w:szCs w:val="20"/>
              </w:rPr>
            </w:pPr>
          </w:p>
        </w:tc>
        <w:tc>
          <w:tcPr>
            <w:tcW w:w="2465" w:type="dxa"/>
            <w:vMerge/>
          </w:tcPr>
          <w:p w:rsidR="00690F8F" w:rsidRPr="000B7000" w:rsidRDefault="00690F8F" w:rsidP="00480DA6">
            <w:pPr>
              <w:rPr>
                <w:rFonts w:ascii="Times New Roman" w:hAnsi="Times New Roman" w:cs="Times New Roman"/>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p>
        </w:tc>
        <w:tc>
          <w:tcPr>
            <w:tcW w:w="3243" w:type="dxa"/>
            <w:vAlign w:val="center"/>
          </w:tcPr>
          <w:p w:rsidR="00690F8F" w:rsidRPr="000B7000" w:rsidRDefault="00690F8F">
            <w:pPr>
              <w:rPr>
                <w:rFonts w:ascii="Times New Roman" w:hAnsi="Times New Roman" w:cs="Times New Roman"/>
                <w:color w:val="000000"/>
                <w:sz w:val="20"/>
                <w:szCs w:val="20"/>
              </w:rPr>
            </w:pPr>
            <w:r w:rsidRPr="000B7000">
              <w:rPr>
                <w:rFonts w:ascii="Times New Roman" w:hAnsi="Times New Roman" w:cs="Times New Roman"/>
                <w:color w:val="000000"/>
                <w:sz w:val="20"/>
                <w:szCs w:val="20"/>
              </w:rPr>
              <w:t>Рентабельность продаж, %</w:t>
            </w:r>
          </w:p>
        </w:tc>
        <w:tc>
          <w:tcPr>
            <w:tcW w:w="3864" w:type="dxa"/>
            <w:vMerge/>
          </w:tcPr>
          <w:p w:rsidR="00690F8F" w:rsidRPr="000B7000" w:rsidRDefault="00690F8F" w:rsidP="00052700">
            <w:pPr>
              <w:rPr>
                <w:rFonts w:ascii="Times New Roman" w:hAnsi="Times New Roman" w:cs="Times New Roman"/>
                <w:sz w:val="20"/>
                <w:szCs w:val="20"/>
              </w:rPr>
            </w:pPr>
          </w:p>
        </w:tc>
        <w:tc>
          <w:tcPr>
            <w:tcW w:w="2362" w:type="dxa"/>
            <w:vMerge/>
          </w:tcPr>
          <w:p w:rsidR="00690F8F" w:rsidRPr="000B7000" w:rsidRDefault="00690F8F" w:rsidP="00A5585E">
            <w:pPr>
              <w:rPr>
                <w:rFonts w:ascii="Times New Roman" w:hAnsi="Times New Roman" w:cs="Times New Roman"/>
                <w:sz w:val="20"/>
                <w:szCs w:val="20"/>
              </w:rPr>
            </w:pPr>
          </w:p>
        </w:tc>
        <w:tc>
          <w:tcPr>
            <w:tcW w:w="1474" w:type="dxa"/>
            <w:vMerge/>
          </w:tcPr>
          <w:p w:rsidR="00690F8F" w:rsidRPr="000B7000" w:rsidRDefault="00690F8F">
            <w:pPr>
              <w:rPr>
                <w:rFonts w:ascii="Times New Roman" w:hAnsi="Times New Roman" w:cs="Times New Roman"/>
                <w:sz w:val="20"/>
                <w:szCs w:val="20"/>
              </w:rPr>
            </w:pPr>
          </w:p>
        </w:tc>
        <w:tc>
          <w:tcPr>
            <w:tcW w:w="2083" w:type="dxa"/>
            <w:vMerge/>
          </w:tcPr>
          <w:p w:rsidR="00690F8F" w:rsidRPr="000B7000" w:rsidRDefault="00690F8F" w:rsidP="00052700">
            <w:pPr>
              <w:rPr>
                <w:rFonts w:ascii="Times New Roman" w:hAnsi="Times New Roman" w:cs="Times New Roman"/>
                <w:sz w:val="20"/>
                <w:szCs w:val="20"/>
              </w:rPr>
            </w:pPr>
          </w:p>
        </w:tc>
        <w:tc>
          <w:tcPr>
            <w:tcW w:w="2465" w:type="dxa"/>
            <w:vMerge/>
          </w:tcPr>
          <w:p w:rsidR="00690F8F" w:rsidRPr="000B7000" w:rsidRDefault="00690F8F" w:rsidP="00480DA6">
            <w:pPr>
              <w:rPr>
                <w:rFonts w:ascii="Times New Roman" w:hAnsi="Times New Roman" w:cs="Times New Roman"/>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p>
        </w:tc>
        <w:tc>
          <w:tcPr>
            <w:tcW w:w="3243" w:type="dxa"/>
            <w:vAlign w:val="center"/>
          </w:tcPr>
          <w:p w:rsidR="00690F8F" w:rsidRPr="000B7000" w:rsidRDefault="00690F8F">
            <w:pPr>
              <w:rPr>
                <w:rFonts w:ascii="Times New Roman" w:hAnsi="Times New Roman" w:cs="Times New Roman"/>
                <w:color w:val="000000"/>
                <w:sz w:val="20"/>
                <w:szCs w:val="20"/>
              </w:rPr>
            </w:pPr>
            <w:r w:rsidRPr="000B7000">
              <w:rPr>
                <w:rFonts w:ascii="Times New Roman" w:hAnsi="Times New Roman" w:cs="Times New Roman"/>
                <w:color w:val="000000"/>
                <w:sz w:val="20"/>
                <w:szCs w:val="20"/>
              </w:rPr>
              <w:t>Рентабельность основной деятельности, %</w:t>
            </w:r>
          </w:p>
        </w:tc>
        <w:tc>
          <w:tcPr>
            <w:tcW w:w="3864" w:type="dxa"/>
            <w:vMerge/>
          </w:tcPr>
          <w:p w:rsidR="00690F8F" w:rsidRPr="000B7000" w:rsidRDefault="00690F8F" w:rsidP="00052700">
            <w:pPr>
              <w:rPr>
                <w:rFonts w:ascii="Times New Roman" w:hAnsi="Times New Roman" w:cs="Times New Roman"/>
                <w:sz w:val="20"/>
                <w:szCs w:val="20"/>
              </w:rPr>
            </w:pPr>
          </w:p>
        </w:tc>
        <w:tc>
          <w:tcPr>
            <w:tcW w:w="2362" w:type="dxa"/>
            <w:vMerge/>
          </w:tcPr>
          <w:p w:rsidR="00690F8F" w:rsidRPr="000B7000" w:rsidRDefault="00690F8F" w:rsidP="00A5585E">
            <w:pPr>
              <w:rPr>
                <w:rFonts w:ascii="Times New Roman" w:hAnsi="Times New Roman" w:cs="Times New Roman"/>
                <w:sz w:val="20"/>
                <w:szCs w:val="20"/>
              </w:rPr>
            </w:pPr>
          </w:p>
        </w:tc>
        <w:tc>
          <w:tcPr>
            <w:tcW w:w="1474" w:type="dxa"/>
            <w:vMerge/>
          </w:tcPr>
          <w:p w:rsidR="00690F8F" w:rsidRPr="000B7000" w:rsidRDefault="00690F8F">
            <w:pPr>
              <w:rPr>
                <w:rFonts w:ascii="Times New Roman" w:hAnsi="Times New Roman" w:cs="Times New Roman"/>
                <w:sz w:val="20"/>
                <w:szCs w:val="20"/>
              </w:rPr>
            </w:pPr>
          </w:p>
        </w:tc>
        <w:tc>
          <w:tcPr>
            <w:tcW w:w="2083" w:type="dxa"/>
            <w:vMerge/>
          </w:tcPr>
          <w:p w:rsidR="00690F8F" w:rsidRPr="000B7000" w:rsidRDefault="00690F8F" w:rsidP="00052700">
            <w:pPr>
              <w:rPr>
                <w:rFonts w:ascii="Times New Roman" w:hAnsi="Times New Roman" w:cs="Times New Roman"/>
                <w:sz w:val="20"/>
                <w:szCs w:val="20"/>
              </w:rPr>
            </w:pPr>
          </w:p>
        </w:tc>
        <w:tc>
          <w:tcPr>
            <w:tcW w:w="2465" w:type="dxa"/>
            <w:vMerge/>
          </w:tcPr>
          <w:p w:rsidR="00690F8F" w:rsidRPr="000B7000" w:rsidRDefault="00690F8F" w:rsidP="00480DA6">
            <w:pPr>
              <w:rPr>
                <w:rFonts w:ascii="Times New Roman" w:hAnsi="Times New Roman" w:cs="Times New Roman"/>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p>
        </w:tc>
        <w:tc>
          <w:tcPr>
            <w:tcW w:w="3243" w:type="dxa"/>
            <w:vAlign w:val="center"/>
          </w:tcPr>
          <w:p w:rsidR="00690F8F" w:rsidRPr="000B7000" w:rsidRDefault="00690F8F">
            <w:pPr>
              <w:rPr>
                <w:rFonts w:ascii="Times New Roman" w:hAnsi="Times New Roman" w:cs="Times New Roman"/>
                <w:color w:val="000000"/>
                <w:sz w:val="20"/>
                <w:szCs w:val="20"/>
              </w:rPr>
            </w:pPr>
            <w:r w:rsidRPr="000B7000">
              <w:rPr>
                <w:rFonts w:ascii="Times New Roman" w:hAnsi="Times New Roman" w:cs="Times New Roman"/>
                <w:color w:val="000000"/>
                <w:sz w:val="20"/>
                <w:szCs w:val="20"/>
              </w:rPr>
              <w:t>Коэффициент рентабельности продаж (ROS), %</w:t>
            </w:r>
          </w:p>
        </w:tc>
        <w:tc>
          <w:tcPr>
            <w:tcW w:w="3864" w:type="dxa"/>
            <w:vMerge/>
          </w:tcPr>
          <w:p w:rsidR="00690F8F" w:rsidRPr="000B7000" w:rsidRDefault="00690F8F" w:rsidP="00052700">
            <w:pPr>
              <w:rPr>
                <w:rFonts w:ascii="Times New Roman" w:hAnsi="Times New Roman" w:cs="Times New Roman"/>
                <w:sz w:val="20"/>
                <w:szCs w:val="20"/>
              </w:rPr>
            </w:pPr>
          </w:p>
        </w:tc>
        <w:tc>
          <w:tcPr>
            <w:tcW w:w="2362" w:type="dxa"/>
            <w:vMerge/>
          </w:tcPr>
          <w:p w:rsidR="00690F8F" w:rsidRPr="000B7000" w:rsidRDefault="00690F8F" w:rsidP="00A5585E">
            <w:pPr>
              <w:rPr>
                <w:rFonts w:ascii="Times New Roman" w:hAnsi="Times New Roman" w:cs="Times New Roman"/>
                <w:sz w:val="20"/>
                <w:szCs w:val="20"/>
              </w:rPr>
            </w:pPr>
          </w:p>
        </w:tc>
        <w:tc>
          <w:tcPr>
            <w:tcW w:w="1474" w:type="dxa"/>
            <w:vMerge/>
          </w:tcPr>
          <w:p w:rsidR="00690F8F" w:rsidRPr="000B7000" w:rsidRDefault="00690F8F">
            <w:pPr>
              <w:rPr>
                <w:rFonts w:ascii="Times New Roman" w:hAnsi="Times New Roman" w:cs="Times New Roman"/>
                <w:sz w:val="20"/>
                <w:szCs w:val="20"/>
              </w:rPr>
            </w:pPr>
          </w:p>
        </w:tc>
        <w:tc>
          <w:tcPr>
            <w:tcW w:w="2083" w:type="dxa"/>
            <w:vMerge/>
          </w:tcPr>
          <w:p w:rsidR="00690F8F" w:rsidRPr="000B7000" w:rsidRDefault="00690F8F" w:rsidP="00052700">
            <w:pPr>
              <w:rPr>
                <w:rFonts w:ascii="Times New Roman" w:hAnsi="Times New Roman" w:cs="Times New Roman"/>
                <w:sz w:val="20"/>
                <w:szCs w:val="20"/>
              </w:rPr>
            </w:pPr>
          </w:p>
        </w:tc>
        <w:tc>
          <w:tcPr>
            <w:tcW w:w="2465" w:type="dxa"/>
            <w:vMerge/>
          </w:tcPr>
          <w:p w:rsidR="00690F8F" w:rsidRPr="000B7000" w:rsidRDefault="00690F8F" w:rsidP="00480DA6">
            <w:pPr>
              <w:rPr>
                <w:rFonts w:ascii="Times New Roman" w:hAnsi="Times New Roman" w:cs="Times New Roman"/>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p>
        </w:tc>
        <w:tc>
          <w:tcPr>
            <w:tcW w:w="3243" w:type="dxa"/>
            <w:vAlign w:val="center"/>
          </w:tcPr>
          <w:p w:rsidR="00690F8F" w:rsidRPr="000B7000" w:rsidRDefault="00690F8F">
            <w:pPr>
              <w:rPr>
                <w:rFonts w:ascii="Times New Roman" w:hAnsi="Times New Roman" w:cs="Times New Roman"/>
                <w:color w:val="000000"/>
                <w:sz w:val="20"/>
                <w:szCs w:val="20"/>
              </w:rPr>
            </w:pPr>
            <w:r w:rsidRPr="000B7000">
              <w:rPr>
                <w:rFonts w:ascii="Times New Roman" w:hAnsi="Times New Roman" w:cs="Times New Roman"/>
                <w:color w:val="000000"/>
                <w:sz w:val="20"/>
                <w:szCs w:val="20"/>
              </w:rPr>
              <w:t>Рентабельность активов предприятия (ROA), %</w:t>
            </w:r>
          </w:p>
        </w:tc>
        <w:tc>
          <w:tcPr>
            <w:tcW w:w="3864" w:type="dxa"/>
            <w:vMerge/>
          </w:tcPr>
          <w:p w:rsidR="00690F8F" w:rsidRPr="000B7000" w:rsidRDefault="00690F8F" w:rsidP="00052700">
            <w:pPr>
              <w:rPr>
                <w:rFonts w:ascii="Times New Roman" w:hAnsi="Times New Roman" w:cs="Times New Roman"/>
                <w:sz w:val="20"/>
                <w:szCs w:val="20"/>
              </w:rPr>
            </w:pPr>
          </w:p>
        </w:tc>
        <w:tc>
          <w:tcPr>
            <w:tcW w:w="2362" w:type="dxa"/>
            <w:vMerge/>
          </w:tcPr>
          <w:p w:rsidR="00690F8F" w:rsidRPr="000B7000" w:rsidRDefault="00690F8F" w:rsidP="00A5585E">
            <w:pPr>
              <w:rPr>
                <w:rFonts w:ascii="Times New Roman" w:hAnsi="Times New Roman" w:cs="Times New Roman"/>
                <w:sz w:val="20"/>
                <w:szCs w:val="20"/>
              </w:rPr>
            </w:pPr>
          </w:p>
        </w:tc>
        <w:tc>
          <w:tcPr>
            <w:tcW w:w="1474" w:type="dxa"/>
            <w:vMerge/>
          </w:tcPr>
          <w:p w:rsidR="00690F8F" w:rsidRPr="000B7000" w:rsidRDefault="00690F8F">
            <w:pPr>
              <w:rPr>
                <w:rFonts w:ascii="Times New Roman" w:hAnsi="Times New Roman" w:cs="Times New Roman"/>
                <w:sz w:val="20"/>
                <w:szCs w:val="20"/>
              </w:rPr>
            </w:pPr>
          </w:p>
        </w:tc>
        <w:tc>
          <w:tcPr>
            <w:tcW w:w="2083" w:type="dxa"/>
            <w:vMerge/>
          </w:tcPr>
          <w:p w:rsidR="00690F8F" w:rsidRPr="000B7000" w:rsidRDefault="00690F8F" w:rsidP="00052700">
            <w:pPr>
              <w:rPr>
                <w:rFonts w:ascii="Times New Roman" w:hAnsi="Times New Roman" w:cs="Times New Roman"/>
                <w:sz w:val="20"/>
                <w:szCs w:val="20"/>
              </w:rPr>
            </w:pPr>
          </w:p>
        </w:tc>
        <w:tc>
          <w:tcPr>
            <w:tcW w:w="2465" w:type="dxa"/>
            <w:vMerge/>
          </w:tcPr>
          <w:p w:rsidR="00690F8F" w:rsidRPr="000B7000" w:rsidRDefault="00690F8F" w:rsidP="00480DA6">
            <w:pPr>
              <w:rPr>
                <w:rFonts w:ascii="Times New Roman" w:hAnsi="Times New Roman" w:cs="Times New Roman"/>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p>
        </w:tc>
        <w:tc>
          <w:tcPr>
            <w:tcW w:w="3243" w:type="dxa"/>
            <w:vAlign w:val="center"/>
          </w:tcPr>
          <w:p w:rsidR="00690F8F" w:rsidRPr="000B7000" w:rsidRDefault="00690F8F">
            <w:pPr>
              <w:rPr>
                <w:rFonts w:ascii="Times New Roman" w:hAnsi="Times New Roman" w:cs="Times New Roman"/>
                <w:color w:val="000000"/>
                <w:sz w:val="20"/>
                <w:szCs w:val="20"/>
              </w:rPr>
            </w:pPr>
            <w:r w:rsidRPr="000B7000">
              <w:rPr>
                <w:rFonts w:ascii="Times New Roman" w:hAnsi="Times New Roman" w:cs="Times New Roman"/>
                <w:color w:val="000000"/>
                <w:sz w:val="20"/>
                <w:szCs w:val="20"/>
              </w:rPr>
              <w:t>Коэффициент рентабельности собственного капитала (ROE), %</w:t>
            </w:r>
          </w:p>
        </w:tc>
        <w:tc>
          <w:tcPr>
            <w:tcW w:w="3864" w:type="dxa"/>
            <w:vMerge/>
          </w:tcPr>
          <w:p w:rsidR="00690F8F" w:rsidRPr="000B7000" w:rsidRDefault="00690F8F" w:rsidP="00052700">
            <w:pPr>
              <w:rPr>
                <w:rFonts w:ascii="Times New Roman" w:hAnsi="Times New Roman" w:cs="Times New Roman"/>
                <w:sz w:val="20"/>
                <w:szCs w:val="20"/>
              </w:rPr>
            </w:pPr>
          </w:p>
        </w:tc>
        <w:tc>
          <w:tcPr>
            <w:tcW w:w="2362" w:type="dxa"/>
            <w:vMerge/>
          </w:tcPr>
          <w:p w:rsidR="00690F8F" w:rsidRPr="000B7000" w:rsidRDefault="00690F8F" w:rsidP="00A5585E">
            <w:pPr>
              <w:rPr>
                <w:rFonts w:ascii="Times New Roman" w:hAnsi="Times New Roman" w:cs="Times New Roman"/>
                <w:sz w:val="20"/>
                <w:szCs w:val="20"/>
              </w:rPr>
            </w:pPr>
          </w:p>
        </w:tc>
        <w:tc>
          <w:tcPr>
            <w:tcW w:w="1474" w:type="dxa"/>
            <w:vMerge/>
          </w:tcPr>
          <w:p w:rsidR="00690F8F" w:rsidRPr="000B7000" w:rsidRDefault="00690F8F">
            <w:pPr>
              <w:rPr>
                <w:rFonts w:ascii="Times New Roman" w:hAnsi="Times New Roman" w:cs="Times New Roman"/>
                <w:sz w:val="20"/>
                <w:szCs w:val="20"/>
              </w:rPr>
            </w:pPr>
          </w:p>
        </w:tc>
        <w:tc>
          <w:tcPr>
            <w:tcW w:w="2083" w:type="dxa"/>
            <w:vMerge/>
          </w:tcPr>
          <w:p w:rsidR="00690F8F" w:rsidRPr="000B7000" w:rsidRDefault="00690F8F" w:rsidP="00052700">
            <w:pPr>
              <w:rPr>
                <w:rFonts w:ascii="Times New Roman" w:hAnsi="Times New Roman" w:cs="Times New Roman"/>
                <w:sz w:val="20"/>
                <w:szCs w:val="20"/>
              </w:rPr>
            </w:pPr>
          </w:p>
        </w:tc>
        <w:tc>
          <w:tcPr>
            <w:tcW w:w="2465" w:type="dxa"/>
            <w:vMerge/>
          </w:tcPr>
          <w:p w:rsidR="00690F8F" w:rsidRPr="000B7000" w:rsidRDefault="00690F8F" w:rsidP="00480DA6">
            <w:pPr>
              <w:rPr>
                <w:rFonts w:ascii="Times New Roman" w:hAnsi="Times New Roman" w:cs="Times New Roman"/>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p>
        </w:tc>
        <w:tc>
          <w:tcPr>
            <w:tcW w:w="3243" w:type="dxa"/>
            <w:vAlign w:val="center"/>
          </w:tcPr>
          <w:p w:rsidR="00690F8F" w:rsidRPr="000B7000" w:rsidRDefault="00690F8F">
            <w:pPr>
              <w:rPr>
                <w:rFonts w:ascii="Times New Roman" w:hAnsi="Times New Roman" w:cs="Times New Roman"/>
                <w:color w:val="000000"/>
                <w:sz w:val="20"/>
                <w:szCs w:val="20"/>
              </w:rPr>
            </w:pPr>
            <w:r w:rsidRPr="000B7000">
              <w:rPr>
                <w:rFonts w:ascii="Times New Roman" w:hAnsi="Times New Roman" w:cs="Times New Roman"/>
                <w:color w:val="000000"/>
                <w:sz w:val="20"/>
                <w:szCs w:val="20"/>
              </w:rPr>
              <w:t>Период окупаемости собственного капитала, раз</w:t>
            </w:r>
          </w:p>
        </w:tc>
        <w:tc>
          <w:tcPr>
            <w:tcW w:w="3864" w:type="dxa"/>
            <w:vMerge/>
          </w:tcPr>
          <w:p w:rsidR="00690F8F" w:rsidRPr="000B7000" w:rsidRDefault="00690F8F" w:rsidP="00052700">
            <w:pPr>
              <w:rPr>
                <w:rFonts w:ascii="Times New Roman" w:hAnsi="Times New Roman" w:cs="Times New Roman"/>
                <w:sz w:val="20"/>
                <w:szCs w:val="20"/>
              </w:rPr>
            </w:pPr>
          </w:p>
        </w:tc>
        <w:tc>
          <w:tcPr>
            <w:tcW w:w="2362" w:type="dxa"/>
            <w:vMerge/>
          </w:tcPr>
          <w:p w:rsidR="00690F8F" w:rsidRPr="000B7000" w:rsidRDefault="00690F8F" w:rsidP="00A5585E">
            <w:pPr>
              <w:rPr>
                <w:rFonts w:ascii="Times New Roman" w:hAnsi="Times New Roman" w:cs="Times New Roman"/>
                <w:sz w:val="20"/>
                <w:szCs w:val="20"/>
              </w:rPr>
            </w:pPr>
          </w:p>
        </w:tc>
        <w:tc>
          <w:tcPr>
            <w:tcW w:w="1474" w:type="dxa"/>
            <w:vMerge/>
          </w:tcPr>
          <w:p w:rsidR="00690F8F" w:rsidRPr="000B7000" w:rsidRDefault="00690F8F">
            <w:pPr>
              <w:rPr>
                <w:rFonts w:ascii="Times New Roman" w:hAnsi="Times New Roman" w:cs="Times New Roman"/>
                <w:sz w:val="20"/>
                <w:szCs w:val="20"/>
              </w:rPr>
            </w:pPr>
          </w:p>
        </w:tc>
        <w:tc>
          <w:tcPr>
            <w:tcW w:w="2083" w:type="dxa"/>
            <w:vMerge/>
          </w:tcPr>
          <w:p w:rsidR="00690F8F" w:rsidRPr="000B7000" w:rsidRDefault="00690F8F" w:rsidP="00052700">
            <w:pPr>
              <w:rPr>
                <w:rFonts w:ascii="Times New Roman" w:hAnsi="Times New Roman" w:cs="Times New Roman"/>
                <w:sz w:val="20"/>
                <w:szCs w:val="20"/>
              </w:rPr>
            </w:pPr>
          </w:p>
        </w:tc>
        <w:tc>
          <w:tcPr>
            <w:tcW w:w="2465" w:type="dxa"/>
            <w:vMerge/>
          </w:tcPr>
          <w:p w:rsidR="00690F8F" w:rsidRPr="000B7000" w:rsidRDefault="00690F8F" w:rsidP="00480DA6">
            <w:pPr>
              <w:rPr>
                <w:rFonts w:ascii="Times New Roman" w:hAnsi="Times New Roman" w:cs="Times New Roman"/>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p>
        </w:tc>
        <w:tc>
          <w:tcPr>
            <w:tcW w:w="3243" w:type="dxa"/>
            <w:vAlign w:val="center"/>
          </w:tcPr>
          <w:p w:rsidR="00690F8F" w:rsidRPr="000B7000" w:rsidRDefault="00690F8F">
            <w:pPr>
              <w:rPr>
                <w:rFonts w:ascii="Times New Roman" w:hAnsi="Times New Roman" w:cs="Times New Roman"/>
                <w:b/>
                <w:bCs/>
                <w:color w:val="000000"/>
                <w:sz w:val="20"/>
                <w:szCs w:val="20"/>
              </w:rPr>
            </w:pPr>
            <w:r w:rsidRPr="000B7000">
              <w:rPr>
                <w:rFonts w:ascii="Times New Roman" w:hAnsi="Times New Roman" w:cs="Times New Roman"/>
                <w:b/>
                <w:bCs/>
                <w:color w:val="000000"/>
                <w:sz w:val="20"/>
                <w:szCs w:val="20"/>
              </w:rPr>
              <w:t>4. Оценка деловой активности</w:t>
            </w:r>
          </w:p>
        </w:tc>
        <w:tc>
          <w:tcPr>
            <w:tcW w:w="3864" w:type="dxa"/>
            <w:vMerge/>
          </w:tcPr>
          <w:p w:rsidR="00690F8F" w:rsidRPr="000B7000" w:rsidRDefault="00690F8F" w:rsidP="00052700">
            <w:pPr>
              <w:rPr>
                <w:rFonts w:ascii="Times New Roman" w:hAnsi="Times New Roman" w:cs="Times New Roman"/>
                <w:sz w:val="20"/>
                <w:szCs w:val="20"/>
              </w:rPr>
            </w:pPr>
          </w:p>
        </w:tc>
        <w:tc>
          <w:tcPr>
            <w:tcW w:w="2362" w:type="dxa"/>
            <w:vMerge/>
          </w:tcPr>
          <w:p w:rsidR="00690F8F" w:rsidRPr="000B7000" w:rsidRDefault="00690F8F" w:rsidP="00A5585E">
            <w:pPr>
              <w:rPr>
                <w:rFonts w:ascii="Times New Roman" w:hAnsi="Times New Roman" w:cs="Times New Roman"/>
                <w:sz w:val="20"/>
                <w:szCs w:val="20"/>
              </w:rPr>
            </w:pPr>
          </w:p>
        </w:tc>
        <w:tc>
          <w:tcPr>
            <w:tcW w:w="1474" w:type="dxa"/>
            <w:vMerge/>
          </w:tcPr>
          <w:p w:rsidR="00690F8F" w:rsidRPr="000B7000" w:rsidRDefault="00690F8F">
            <w:pPr>
              <w:rPr>
                <w:rFonts w:ascii="Times New Roman" w:hAnsi="Times New Roman" w:cs="Times New Roman"/>
                <w:sz w:val="20"/>
                <w:szCs w:val="20"/>
              </w:rPr>
            </w:pPr>
          </w:p>
        </w:tc>
        <w:tc>
          <w:tcPr>
            <w:tcW w:w="2083" w:type="dxa"/>
            <w:vMerge/>
          </w:tcPr>
          <w:p w:rsidR="00690F8F" w:rsidRPr="000B7000" w:rsidRDefault="00690F8F" w:rsidP="00052700">
            <w:pPr>
              <w:rPr>
                <w:rFonts w:ascii="Times New Roman" w:hAnsi="Times New Roman" w:cs="Times New Roman"/>
                <w:sz w:val="20"/>
                <w:szCs w:val="20"/>
              </w:rPr>
            </w:pPr>
          </w:p>
        </w:tc>
        <w:tc>
          <w:tcPr>
            <w:tcW w:w="2465" w:type="dxa"/>
            <w:vMerge/>
          </w:tcPr>
          <w:p w:rsidR="00690F8F" w:rsidRPr="000B7000" w:rsidRDefault="00690F8F" w:rsidP="00480DA6">
            <w:pPr>
              <w:rPr>
                <w:rFonts w:ascii="Times New Roman" w:hAnsi="Times New Roman" w:cs="Times New Roman"/>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p>
        </w:tc>
        <w:tc>
          <w:tcPr>
            <w:tcW w:w="3243" w:type="dxa"/>
            <w:vAlign w:val="center"/>
          </w:tcPr>
          <w:p w:rsidR="00690F8F" w:rsidRPr="000B7000" w:rsidRDefault="00690F8F">
            <w:pPr>
              <w:rPr>
                <w:rFonts w:ascii="Times New Roman" w:hAnsi="Times New Roman" w:cs="Times New Roman"/>
                <w:color w:val="000000"/>
                <w:sz w:val="20"/>
                <w:szCs w:val="20"/>
              </w:rPr>
            </w:pPr>
            <w:r w:rsidRPr="000B7000">
              <w:rPr>
                <w:rFonts w:ascii="Times New Roman" w:hAnsi="Times New Roman" w:cs="Times New Roman"/>
                <w:color w:val="000000"/>
                <w:sz w:val="20"/>
                <w:szCs w:val="20"/>
              </w:rPr>
              <w:t>Коэффициент оборачиваемости совокупного капитала, раз</w:t>
            </w:r>
          </w:p>
        </w:tc>
        <w:tc>
          <w:tcPr>
            <w:tcW w:w="3864" w:type="dxa"/>
            <w:vMerge/>
          </w:tcPr>
          <w:p w:rsidR="00690F8F" w:rsidRPr="000B7000" w:rsidRDefault="00690F8F" w:rsidP="00052700">
            <w:pPr>
              <w:rPr>
                <w:rFonts w:ascii="Times New Roman" w:hAnsi="Times New Roman" w:cs="Times New Roman"/>
                <w:sz w:val="20"/>
                <w:szCs w:val="20"/>
              </w:rPr>
            </w:pPr>
          </w:p>
        </w:tc>
        <w:tc>
          <w:tcPr>
            <w:tcW w:w="2362" w:type="dxa"/>
            <w:vMerge/>
          </w:tcPr>
          <w:p w:rsidR="00690F8F" w:rsidRPr="000B7000" w:rsidRDefault="00690F8F" w:rsidP="00A5585E">
            <w:pPr>
              <w:rPr>
                <w:rFonts w:ascii="Times New Roman" w:hAnsi="Times New Roman" w:cs="Times New Roman"/>
                <w:sz w:val="20"/>
                <w:szCs w:val="20"/>
              </w:rPr>
            </w:pPr>
          </w:p>
        </w:tc>
        <w:tc>
          <w:tcPr>
            <w:tcW w:w="1474" w:type="dxa"/>
            <w:vMerge/>
          </w:tcPr>
          <w:p w:rsidR="00690F8F" w:rsidRPr="000B7000" w:rsidRDefault="00690F8F">
            <w:pPr>
              <w:rPr>
                <w:rFonts w:ascii="Times New Roman" w:hAnsi="Times New Roman" w:cs="Times New Roman"/>
                <w:sz w:val="20"/>
                <w:szCs w:val="20"/>
              </w:rPr>
            </w:pPr>
          </w:p>
        </w:tc>
        <w:tc>
          <w:tcPr>
            <w:tcW w:w="2083" w:type="dxa"/>
            <w:vMerge/>
          </w:tcPr>
          <w:p w:rsidR="00690F8F" w:rsidRPr="000B7000" w:rsidRDefault="00690F8F" w:rsidP="00052700">
            <w:pPr>
              <w:rPr>
                <w:rFonts w:ascii="Times New Roman" w:hAnsi="Times New Roman" w:cs="Times New Roman"/>
                <w:sz w:val="20"/>
                <w:szCs w:val="20"/>
              </w:rPr>
            </w:pPr>
          </w:p>
        </w:tc>
        <w:tc>
          <w:tcPr>
            <w:tcW w:w="2465" w:type="dxa"/>
            <w:vMerge/>
          </w:tcPr>
          <w:p w:rsidR="00690F8F" w:rsidRPr="000B7000" w:rsidRDefault="00690F8F" w:rsidP="00480DA6">
            <w:pPr>
              <w:rPr>
                <w:rFonts w:ascii="Times New Roman" w:hAnsi="Times New Roman" w:cs="Times New Roman"/>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p>
        </w:tc>
        <w:tc>
          <w:tcPr>
            <w:tcW w:w="3243" w:type="dxa"/>
            <w:vAlign w:val="center"/>
          </w:tcPr>
          <w:p w:rsidR="00690F8F" w:rsidRPr="000B7000" w:rsidRDefault="00690F8F">
            <w:pPr>
              <w:rPr>
                <w:rFonts w:ascii="Times New Roman" w:hAnsi="Times New Roman" w:cs="Times New Roman"/>
                <w:color w:val="000000"/>
                <w:sz w:val="20"/>
                <w:szCs w:val="20"/>
              </w:rPr>
            </w:pPr>
            <w:r w:rsidRPr="000B7000">
              <w:rPr>
                <w:rFonts w:ascii="Times New Roman" w:hAnsi="Times New Roman" w:cs="Times New Roman"/>
                <w:color w:val="000000"/>
                <w:sz w:val="20"/>
                <w:szCs w:val="20"/>
              </w:rPr>
              <w:t>Коэффициент оборачиваемости дебиторской задолженности, раз</w:t>
            </w:r>
          </w:p>
        </w:tc>
        <w:tc>
          <w:tcPr>
            <w:tcW w:w="3864" w:type="dxa"/>
            <w:vMerge/>
          </w:tcPr>
          <w:p w:rsidR="00690F8F" w:rsidRPr="000B7000" w:rsidRDefault="00690F8F" w:rsidP="00052700">
            <w:pPr>
              <w:rPr>
                <w:rFonts w:ascii="Times New Roman" w:hAnsi="Times New Roman" w:cs="Times New Roman"/>
                <w:sz w:val="20"/>
                <w:szCs w:val="20"/>
              </w:rPr>
            </w:pPr>
          </w:p>
        </w:tc>
        <w:tc>
          <w:tcPr>
            <w:tcW w:w="2362" w:type="dxa"/>
            <w:vMerge/>
          </w:tcPr>
          <w:p w:rsidR="00690F8F" w:rsidRPr="000B7000" w:rsidRDefault="00690F8F" w:rsidP="00A5585E">
            <w:pPr>
              <w:rPr>
                <w:rFonts w:ascii="Times New Roman" w:hAnsi="Times New Roman" w:cs="Times New Roman"/>
                <w:sz w:val="20"/>
                <w:szCs w:val="20"/>
              </w:rPr>
            </w:pPr>
          </w:p>
        </w:tc>
        <w:tc>
          <w:tcPr>
            <w:tcW w:w="1474" w:type="dxa"/>
            <w:vMerge/>
          </w:tcPr>
          <w:p w:rsidR="00690F8F" w:rsidRPr="000B7000" w:rsidRDefault="00690F8F">
            <w:pPr>
              <w:rPr>
                <w:rFonts w:ascii="Times New Roman" w:hAnsi="Times New Roman" w:cs="Times New Roman"/>
                <w:sz w:val="20"/>
                <w:szCs w:val="20"/>
              </w:rPr>
            </w:pPr>
          </w:p>
        </w:tc>
        <w:tc>
          <w:tcPr>
            <w:tcW w:w="2083" w:type="dxa"/>
            <w:vMerge/>
          </w:tcPr>
          <w:p w:rsidR="00690F8F" w:rsidRPr="000B7000" w:rsidRDefault="00690F8F" w:rsidP="00052700">
            <w:pPr>
              <w:rPr>
                <w:rFonts w:ascii="Times New Roman" w:hAnsi="Times New Roman" w:cs="Times New Roman"/>
                <w:sz w:val="20"/>
                <w:szCs w:val="20"/>
              </w:rPr>
            </w:pPr>
          </w:p>
        </w:tc>
        <w:tc>
          <w:tcPr>
            <w:tcW w:w="2465" w:type="dxa"/>
            <w:vMerge/>
          </w:tcPr>
          <w:p w:rsidR="00690F8F" w:rsidRPr="000B7000" w:rsidRDefault="00690F8F" w:rsidP="00480DA6">
            <w:pPr>
              <w:rPr>
                <w:rFonts w:ascii="Times New Roman" w:hAnsi="Times New Roman" w:cs="Times New Roman"/>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p>
        </w:tc>
        <w:tc>
          <w:tcPr>
            <w:tcW w:w="3243" w:type="dxa"/>
            <w:vAlign w:val="center"/>
          </w:tcPr>
          <w:p w:rsidR="00690F8F" w:rsidRPr="000B7000" w:rsidRDefault="00690F8F" w:rsidP="000B7000">
            <w:pPr>
              <w:ind w:firstLineChars="100" w:firstLine="200"/>
              <w:rPr>
                <w:rFonts w:ascii="Times New Roman" w:hAnsi="Times New Roman" w:cs="Times New Roman"/>
                <w:i/>
                <w:iCs/>
                <w:color w:val="000000"/>
                <w:sz w:val="20"/>
                <w:szCs w:val="20"/>
              </w:rPr>
            </w:pPr>
            <w:r w:rsidRPr="000B7000">
              <w:rPr>
                <w:rFonts w:ascii="Times New Roman" w:hAnsi="Times New Roman" w:cs="Times New Roman"/>
                <w:i/>
                <w:iCs/>
                <w:color w:val="000000"/>
                <w:sz w:val="20"/>
                <w:szCs w:val="20"/>
              </w:rPr>
              <w:t>Период оборота дебиторской задолженности, дней</w:t>
            </w:r>
          </w:p>
        </w:tc>
        <w:tc>
          <w:tcPr>
            <w:tcW w:w="3864" w:type="dxa"/>
            <w:vMerge/>
          </w:tcPr>
          <w:p w:rsidR="00690F8F" w:rsidRPr="000B7000" w:rsidRDefault="00690F8F" w:rsidP="00052700">
            <w:pPr>
              <w:rPr>
                <w:rFonts w:ascii="Times New Roman" w:hAnsi="Times New Roman" w:cs="Times New Roman"/>
                <w:sz w:val="20"/>
                <w:szCs w:val="20"/>
              </w:rPr>
            </w:pPr>
          </w:p>
        </w:tc>
        <w:tc>
          <w:tcPr>
            <w:tcW w:w="2362" w:type="dxa"/>
            <w:vMerge/>
          </w:tcPr>
          <w:p w:rsidR="00690F8F" w:rsidRPr="000B7000" w:rsidRDefault="00690F8F" w:rsidP="00A5585E">
            <w:pPr>
              <w:rPr>
                <w:rFonts w:ascii="Times New Roman" w:hAnsi="Times New Roman" w:cs="Times New Roman"/>
                <w:sz w:val="20"/>
                <w:szCs w:val="20"/>
              </w:rPr>
            </w:pPr>
          </w:p>
        </w:tc>
        <w:tc>
          <w:tcPr>
            <w:tcW w:w="1474" w:type="dxa"/>
            <w:vMerge/>
          </w:tcPr>
          <w:p w:rsidR="00690F8F" w:rsidRPr="000B7000" w:rsidRDefault="00690F8F">
            <w:pPr>
              <w:rPr>
                <w:rFonts w:ascii="Times New Roman" w:hAnsi="Times New Roman" w:cs="Times New Roman"/>
                <w:sz w:val="20"/>
                <w:szCs w:val="20"/>
              </w:rPr>
            </w:pPr>
          </w:p>
        </w:tc>
        <w:tc>
          <w:tcPr>
            <w:tcW w:w="2083" w:type="dxa"/>
            <w:vMerge/>
          </w:tcPr>
          <w:p w:rsidR="00690F8F" w:rsidRPr="000B7000" w:rsidRDefault="00690F8F" w:rsidP="00052700">
            <w:pPr>
              <w:rPr>
                <w:rFonts w:ascii="Times New Roman" w:hAnsi="Times New Roman" w:cs="Times New Roman"/>
                <w:sz w:val="20"/>
                <w:szCs w:val="20"/>
              </w:rPr>
            </w:pPr>
          </w:p>
        </w:tc>
        <w:tc>
          <w:tcPr>
            <w:tcW w:w="2465" w:type="dxa"/>
            <w:vMerge/>
          </w:tcPr>
          <w:p w:rsidR="00690F8F" w:rsidRPr="000B7000" w:rsidRDefault="00690F8F" w:rsidP="00480DA6">
            <w:pPr>
              <w:rPr>
                <w:rFonts w:ascii="Times New Roman" w:hAnsi="Times New Roman" w:cs="Times New Roman"/>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p>
        </w:tc>
        <w:tc>
          <w:tcPr>
            <w:tcW w:w="3243" w:type="dxa"/>
            <w:vAlign w:val="center"/>
          </w:tcPr>
          <w:p w:rsidR="00690F8F" w:rsidRPr="000B7000" w:rsidRDefault="00690F8F">
            <w:pPr>
              <w:rPr>
                <w:rFonts w:ascii="Times New Roman" w:hAnsi="Times New Roman" w:cs="Times New Roman"/>
                <w:color w:val="000000"/>
                <w:sz w:val="20"/>
                <w:szCs w:val="20"/>
              </w:rPr>
            </w:pPr>
            <w:r w:rsidRPr="000B7000">
              <w:rPr>
                <w:rFonts w:ascii="Times New Roman" w:hAnsi="Times New Roman" w:cs="Times New Roman"/>
                <w:color w:val="000000"/>
                <w:sz w:val="20"/>
                <w:szCs w:val="20"/>
              </w:rPr>
              <w:t>Коэффициент оборачиваемости кредиторской задолженности, раз</w:t>
            </w:r>
          </w:p>
        </w:tc>
        <w:tc>
          <w:tcPr>
            <w:tcW w:w="3864" w:type="dxa"/>
            <w:vMerge/>
          </w:tcPr>
          <w:p w:rsidR="00690F8F" w:rsidRPr="000B7000" w:rsidRDefault="00690F8F" w:rsidP="00052700">
            <w:pPr>
              <w:rPr>
                <w:rFonts w:ascii="Times New Roman" w:hAnsi="Times New Roman" w:cs="Times New Roman"/>
                <w:sz w:val="20"/>
                <w:szCs w:val="20"/>
              </w:rPr>
            </w:pPr>
          </w:p>
        </w:tc>
        <w:tc>
          <w:tcPr>
            <w:tcW w:w="2362" w:type="dxa"/>
            <w:vMerge/>
          </w:tcPr>
          <w:p w:rsidR="00690F8F" w:rsidRPr="000B7000" w:rsidRDefault="00690F8F" w:rsidP="00A5585E">
            <w:pPr>
              <w:rPr>
                <w:rFonts w:ascii="Times New Roman" w:hAnsi="Times New Roman" w:cs="Times New Roman"/>
                <w:sz w:val="20"/>
                <w:szCs w:val="20"/>
              </w:rPr>
            </w:pPr>
          </w:p>
        </w:tc>
        <w:tc>
          <w:tcPr>
            <w:tcW w:w="1474" w:type="dxa"/>
            <w:vMerge/>
          </w:tcPr>
          <w:p w:rsidR="00690F8F" w:rsidRPr="000B7000" w:rsidRDefault="00690F8F">
            <w:pPr>
              <w:rPr>
                <w:rFonts w:ascii="Times New Roman" w:hAnsi="Times New Roman" w:cs="Times New Roman"/>
                <w:sz w:val="20"/>
                <w:szCs w:val="20"/>
              </w:rPr>
            </w:pPr>
          </w:p>
        </w:tc>
        <w:tc>
          <w:tcPr>
            <w:tcW w:w="2083" w:type="dxa"/>
            <w:vMerge/>
          </w:tcPr>
          <w:p w:rsidR="00690F8F" w:rsidRPr="000B7000" w:rsidRDefault="00690F8F" w:rsidP="00052700">
            <w:pPr>
              <w:rPr>
                <w:rFonts w:ascii="Times New Roman" w:hAnsi="Times New Roman" w:cs="Times New Roman"/>
                <w:sz w:val="20"/>
                <w:szCs w:val="20"/>
              </w:rPr>
            </w:pPr>
          </w:p>
        </w:tc>
        <w:tc>
          <w:tcPr>
            <w:tcW w:w="2465" w:type="dxa"/>
            <w:vMerge/>
          </w:tcPr>
          <w:p w:rsidR="00690F8F" w:rsidRPr="000B7000" w:rsidRDefault="00690F8F" w:rsidP="00480DA6">
            <w:pPr>
              <w:rPr>
                <w:rFonts w:ascii="Times New Roman" w:hAnsi="Times New Roman" w:cs="Times New Roman"/>
                <w:sz w:val="20"/>
                <w:szCs w:val="20"/>
              </w:rPr>
            </w:pPr>
          </w:p>
        </w:tc>
      </w:tr>
      <w:tr w:rsidR="00690F8F" w:rsidRPr="000B7000" w:rsidTr="00C51B12">
        <w:trPr>
          <w:jc w:val="center"/>
        </w:trPr>
        <w:tc>
          <w:tcPr>
            <w:tcW w:w="710" w:type="dxa"/>
          </w:tcPr>
          <w:p w:rsidR="00690F8F" w:rsidRPr="000B7000" w:rsidRDefault="00690F8F">
            <w:pPr>
              <w:rPr>
                <w:rFonts w:ascii="Times New Roman" w:hAnsi="Times New Roman" w:cs="Times New Roman"/>
                <w:sz w:val="20"/>
                <w:szCs w:val="20"/>
              </w:rPr>
            </w:pPr>
          </w:p>
        </w:tc>
        <w:tc>
          <w:tcPr>
            <w:tcW w:w="3243" w:type="dxa"/>
            <w:vAlign w:val="center"/>
          </w:tcPr>
          <w:p w:rsidR="00690F8F" w:rsidRPr="000B7000" w:rsidRDefault="00690F8F" w:rsidP="000B7000">
            <w:pPr>
              <w:ind w:firstLineChars="100" w:firstLine="200"/>
              <w:rPr>
                <w:rFonts w:ascii="Times New Roman" w:hAnsi="Times New Roman" w:cs="Times New Roman"/>
                <w:i/>
                <w:iCs/>
                <w:color w:val="000000"/>
                <w:sz w:val="20"/>
                <w:szCs w:val="20"/>
              </w:rPr>
            </w:pPr>
            <w:r w:rsidRPr="000B7000">
              <w:rPr>
                <w:rFonts w:ascii="Times New Roman" w:hAnsi="Times New Roman" w:cs="Times New Roman"/>
                <w:i/>
                <w:iCs/>
                <w:color w:val="000000"/>
                <w:sz w:val="20"/>
                <w:szCs w:val="20"/>
              </w:rPr>
              <w:t>Период оборота кредиторской задолженности, дней</w:t>
            </w:r>
          </w:p>
        </w:tc>
        <w:tc>
          <w:tcPr>
            <w:tcW w:w="3864" w:type="dxa"/>
            <w:vMerge/>
          </w:tcPr>
          <w:p w:rsidR="00690F8F" w:rsidRPr="000B7000" w:rsidRDefault="00690F8F" w:rsidP="00052700">
            <w:pPr>
              <w:rPr>
                <w:rFonts w:ascii="Times New Roman" w:hAnsi="Times New Roman" w:cs="Times New Roman"/>
                <w:sz w:val="20"/>
                <w:szCs w:val="20"/>
              </w:rPr>
            </w:pPr>
          </w:p>
        </w:tc>
        <w:tc>
          <w:tcPr>
            <w:tcW w:w="2362" w:type="dxa"/>
            <w:vMerge/>
          </w:tcPr>
          <w:p w:rsidR="00690F8F" w:rsidRPr="000B7000" w:rsidRDefault="00690F8F" w:rsidP="00A5585E">
            <w:pPr>
              <w:rPr>
                <w:rFonts w:ascii="Times New Roman" w:hAnsi="Times New Roman" w:cs="Times New Roman"/>
                <w:sz w:val="20"/>
                <w:szCs w:val="20"/>
              </w:rPr>
            </w:pPr>
          </w:p>
        </w:tc>
        <w:tc>
          <w:tcPr>
            <w:tcW w:w="1474" w:type="dxa"/>
            <w:vMerge/>
          </w:tcPr>
          <w:p w:rsidR="00690F8F" w:rsidRPr="000B7000" w:rsidRDefault="00690F8F">
            <w:pPr>
              <w:rPr>
                <w:rFonts w:ascii="Times New Roman" w:hAnsi="Times New Roman" w:cs="Times New Roman"/>
                <w:sz w:val="20"/>
                <w:szCs w:val="20"/>
              </w:rPr>
            </w:pPr>
          </w:p>
        </w:tc>
        <w:tc>
          <w:tcPr>
            <w:tcW w:w="2083" w:type="dxa"/>
            <w:vMerge/>
          </w:tcPr>
          <w:p w:rsidR="00690F8F" w:rsidRPr="000B7000" w:rsidRDefault="00690F8F" w:rsidP="00052700">
            <w:pPr>
              <w:rPr>
                <w:rFonts w:ascii="Times New Roman" w:hAnsi="Times New Roman" w:cs="Times New Roman"/>
                <w:sz w:val="20"/>
                <w:szCs w:val="20"/>
              </w:rPr>
            </w:pPr>
          </w:p>
        </w:tc>
        <w:tc>
          <w:tcPr>
            <w:tcW w:w="2465" w:type="dxa"/>
            <w:vMerge/>
          </w:tcPr>
          <w:p w:rsidR="00690F8F" w:rsidRPr="000B7000" w:rsidRDefault="00690F8F" w:rsidP="00480DA6">
            <w:pPr>
              <w:rPr>
                <w:rFonts w:ascii="Times New Roman" w:hAnsi="Times New Roman" w:cs="Times New Roman"/>
                <w:sz w:val="20"/>
                <w:szCs w:val="20"/>
              </w:rPr>
            </w:pPr>
          </w:p>
        </w:tc>
      </w:tr>
      <w:tr w:rsidR="00BA5086" w:rsidRPr="000B7000" w:rsidTr="00C51B12">
        <w:trPr>
          <w:jc w:val="center"/>
        </w:trPr>
        <w:tc>
          <w:tcPr>
            <w:tcW w:w="710" w:type="dxa"/>
          </w:tcPr>
          <w:p w:rsidR="00BA5086" w:rsidRPr="000B7000" w:rsidRDefault="00690F8F">
            <w:pPr>
              <w:rPr>
                <w:rFonts w:ascii="Times New Roman" w:hAnsi="Times New Roman" w:cs="Times New Roman"/>
                <w:sz w:val="20"/>
                <w:szCs w:val="20"/>
              </w:rPr>
            </w:pPr>
            <w:r>
              <w:rPr>
                <w:rFonts w:ascii="Times New Roman" w:hAnsi="Times New Roman" w:cs="Times New Roman"/>
                <w:sz w:val="20"/>
                <w:szCs w:val="20"/>
              </w:rPr>
              <w:t>4.3.3.</w:t>
            </w:r>
          </w:p>
        </w:tc>
        <w:tc>
          <w:tcPr>
            <w:tcW w:w="3243" w:type="dxa"/>
            <w:vAlign w:val="center"/>
          </w:tcPr>
          <w:p w:rsidR="00BA5086" w:rsidRPr="000B7000" w:rsidRDefault="00BA5086" w:rsidP="00690F8F">
            <w:pPr>
              <w:rPr>
                <w:rFonts w:ascii="Times New Roman" w:hAnsi="Times New Roman" w:cs="Times New Roman"/>
                <w:iCs/>
                <w:color w:val="000000"/>
                <w:sz w:val="20"/>
                <w:szCs w:val="20"/>
              </w:rPr>
            </w:pPr>
            <w:r w:rsidRPr="000B7000">
              <w:rPr>
                <w:rFonts w:ascii="Times New Roman" w:hAnsi="Times New Roman" w:cs="Times New Roman"/>
                <w:iCs/>
                <w:color w:val="000000"/>
                <w:sz w:val="20"/>
                <w:szCs w:val="20"/>
              </w:rPr>
              <w:t xml:space="preserve">Рассмотрение итогов работы сельскохозяйственных предприятий доля участия муниципального </w:t>
            </w:r>
            <w:proofErr w:type="gramStart"/>
            <w:r w:rsidRPr="000B7000">
              <w:rPr>
                <w:rFonts w:ascii="Times New Roman" w:hAnsi="Times New Roman" w:cs="Times New Roman"/>
                <w:iCs/>
                <w:color w:val="000000"/>
                <w:sz w:val="20"/>
                <w:szCs w:val="20"/>
              </w:rPr>
              <w:t>образования</w:t>
            </w:r>
            <w:proofErr w:type="gramEnd"/>
            <w:r w:rsidRPr="000B7000">
              <w:rPr>
                <w:rFonts w:ascii="Times New Roman" w:hAnsi="Times New Roman" w:cs="Times New Roman"/>
                <w:iCs/>
                <w:color w:val="000000"/>
                <w:sz w:val="20"/>
                <w:szCs w:val="20"/>
              </w:rPr>
              <w:t xml:space="preserve"> в которых более 50 процентов (ООО «Октябрьский»</w:t>
            </w:r>
            <w:r w:rsidR="00EB24C7" w:rsidRPr="000B7000">
              <w:rPr>
                <w:rFonts w:ascii="Times New Roman" w:hAnsi="Times New Roman" w:cs="Times New Roman"/>
                <w:iCs/>
                <w:color w:val="000000"/>
                <w:sz w:val="20"/>
                <w:szCs w:val="20"/>
              </w:rPr>
              <w:t>), принятие решения о распределении прибыли</w:t>
            </w:r>
          </w:p>
        </w:tc>
        <w:tc>
          <w:tcPr>
            <w:tcW w:w="3864" w:type="dxa"/>
          </w:tcPr>
          <w:p w:rsidR="00BA5086" w:rsidRPr="000B7000" w:rsidRDefault="00BA5086" w:rsidP="00052700">
            <w:pPr>
              <w:rPr>
                <w:rFonts w:ascii="Times New Roman" w:hAnsi="Times New Roman" w:cs="Times New Roman"/>
                <w:sz w:val="20"/>
                <w:szCs w:val="20"/>
              </w:rPr>
            </w:pPr>
            <w:r w:rsidRPr="000B7000">
              <w:rPr>
                <w:rFonts w:ascii="Times New Roman" w:hAnsi="Times New Roman" w:cs="Times New Roman"/>
                <w:sz w:val="20"/>
                <w:szCs w:val="20"/>
              </w:rPr>
              <w:t>Устав ООО «Октябрьский», утвержден единственным участником (учредителем) муниципальным образованием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протокол №5 от 23.04.2012 года</w:t>
            </w:r>
          </w:p>
        </w:tc>
        <w:tc>
          <w:tcPr>
            <w:tcW w:w="2362" w:type="dxa"/>
          </w:tcPr>
          <w:p w:rsidR="00BA5086" w:rsidRPr="000B7000" w:rsidRDefault="00BA5086" w:rsidP="00A5585E">
            <w:pPr>
              <w:rPr>
                <w:rFonts w:ascii="Times New Roman" w:hAnsi="Times New Roman" w:cs="Times New Roman"/>
                <w:sz w:val="20"/>
                <w:szCs w:val="20"/>
              </w:rPr>
            </w:pPr>
            <w:r w:rsidRPr="000B7000">
              <w:rPr>
                <w:rFonts w:ascii="Times New Roman" w:hAnsi="Times New Roman" w:cs="Times New Roman"/>
                <w:sz w:val="20"/>
                <w:szCs w:val="20"/>
              </w:rPr>
              <w:t>Ежегодно</w:t>
            </w:r>
            <w:r w:rsidR="00EB24C7" w:rsidRPr="000B7000">
              <w:rPr>
                <w:rFonts w:ascii="Times New Roman" w:hAnsi="Times New Roman" w:cs="Times New Roman"/>
                <w:sz w:val="20"/>
                <w:szCs w:val="20"/>
              </w:rPr>
              <w:t xml:space="preserve"> до 01 апреля года следующего за </w:t>
            </w:r>
            <w:proofErr w:type="gramStart"/>
            <w:r w:rsidR="00EB24C7" w:rsidRPr="000B7000">
              <w:rPr>
                <w:rFonts w:ascii="Times New Roman" w:hAnsi="Times New Roman" w:cs="Times New Roman"/>
                <w:sz w:val="20"/>
                <w:szCs w:val="20"/>
              </w:rPr>
              <w:t>отчетным</w:t>
            </w:r>
            <w:proofErr w:type="gramEnd"/>
          </w:p>
        </w:tc>
        <w:tc>
          <w:tcPr>
            <w:tcW w:w="1474" w:type="dxa"/>
          </w:tcPr>
          <w:p w:rsidR="00BA5086" w:rsidRPr="000B7000" w:rsidRDefault="00EB24C7" w:rsidP="00EB24C7">
            <w:pPr>
              <w:rPr>
                <w:rFonts w:ascii="Times New Roman" w:hAnsi="Times New Roman" w:cs="Times New Roman"/>
                <w:sz w:val="20"/>
                <w:szCs w:val="20"/>
              </w:rPr>
            </w:pPr>
            <w:r w:rsidRPr="000B7000">
              <w:rPr>
                <w:rFonts w:ascii="Times New Roman" w:hAnsi="Times New Roman" w:cs="Times New Roman"/>
                <w:sz w:val="20"/>
                <w:szCs w:val="20"/>
              </w:rPr>
              <w:t>Учредитель</w:t>
            </w:r>
          </w:p>
        </w:tc>
        <w:tc>
          <w:tcPr>
            <w:tcW w:w="2083" w:type="dxa"/>
          </w:tcPr>
          <w:p w:rsidR="00BA5086" w:rsidRPr="000B7000" w:rsidRDefault="00EB24C7" w:rsidP="00052700">
            <w:pPr>
              <w:rPr>
                <w:rFonts w:ascii="Times New Roman" w:hAnsi="Times New Roman" w:cs="Times New Roman"/>
                <w:sz w:val="20"/>
                <w:szCs w:val="20"/>
              </w:rPr>
            </w:pPr>
            <w:r w:rsidRPr="000B7000">
              <w:rPr>
                <w:rFonts w:ascii="Times New Roman" w:hAnsi="Times New Roman" w:cs="Times New Roman"/>
                <w:sz w:val="20"/>
                <w:szCs w:val="20"/>
              </w:rPr>
              <w:t>ООО «Октябрьский»</w:t>
            </w:r>
          </w:p>
        </w:tc>
        <w:tc>
          <w:tcPr>
            <w:tcW w:w="2465" w:type="dxa"/>
          </w:tcPr>
          <w:p w:rsidR="00BA5086" w:rsidRPr="000B7000" w:rsidRDefault="00182357" w:rsidP="00480DA6">
            <w:pPr>
              <w:rPr>
                <w:rFonts w:ascii="Times New Roman" w:hAnsi="Times New Roman" w:cs="Times New Roman"/>
                <w:sz w:val="20"/>
                <w:szCs w:val="20"/>
              </w:rPr>
            </w:pPr>
            <w:r w:rsidRPr="000B7000">
              <w:rPr>
                <w:rFonts w:ascii="Times New Roman" w:hAnsi="Times New Roman" w:cs="Times New Roman"/>
                <w:sz w:val="20"/>
                <w:szCs w:val="20"/>
              </w:rPr>
              <w:t>Размещается на официальном сайте муниципального образования «</w:t>
            </w:r>
            <w:proofErr w:type="spellStart"/>
            <w:r w:rsidRPr="000B7000">
              <w:rPr>
                <w:rFonts w:ascii="Times New Roman" w:hAnsi="Times New Roman" w:cs="Times New Roman"/>
                <w:sz w:val="20"/>
                <w:szCs w:val="20"/>
              </w:rPr>
              <w:t>Глазовский</w:t>
            </w:r>
            <w:proofErr w:type="spellEnd"/>
            <w:r w:rsidRPr="000B7000">
              <w:rPr>
                <w:rFonts w:ascii="Times New Roman" w:hAnsi="Times New Roman" w:cs="Times New Roman"/>
                <w:sz w:val="20"/>
                <w:szCs w:val="20"/>
              </w:rPr>
              <w:t xml:space="preserve"> район» по адресу </w:t>
            </w:r>
          </w:p>
          <w:p w:rsidR="00182357" w:rsidRPr="000B7000" w:rsidRDefault="00D5317B" w:rsidP="00480DA6">
            <w:pPr>
              <w:rPr>
                <w:rFonts w:ascii="Times New Roman" w:hAnsi="Times New Roman" w:cs="Times New Roman"/>
                <w:sz w:val="20"/>
                <w:szCs w:val="20"/>
              </w:rPr>
            </w:pPr>
            <w:hyperlink r:id="rId22" w:history="1">
              <w:r w:rsidR="00182357" w:rsidRPr="000B7000">
                <w:rPr>
                  <w:rStyle w:val="a4"/>
                  <w:rFonts w:ascii="Times New Roman" w:hAnsi="Times New Roman" w:cs="Times New Roman"/>
                  <w:sz w:val="20"/>
                  <w:szCs w:val="20"/>
                </w:rPr>
                <w:t>http://glazrayon.ru/city/ush</w:t>
              </w:r>
            </w:hyperlink>
          </w:p>
          <w:p w:rsidR="00182357" w:rsidRPr="000B7000" w:rsidRDefault="00182357" w:rsidP="00480DA6">
            <w:pPr>
              <w:rPr>
                <w:rFonts w:ascii="Times New Roman" w:hAnsi="Times New Roman" w:cs="Times New Roman"/>
                <w:sz w:val="20"/>
                <w:szCs w:val="20"/>
              </w:rPr>
            </w:pPr>
          </w:p>
        </w:tc>
      </w:tr>
    </w:tbl>
    <w:p w:rsidR="006C0AE6" w:rsidRDefault="006C0AE6">
      <w:pPr>
        <w:rPr>
          <w:rFonts w:ascii="Times New Roman" w:hAnsi="Times New Roman" w:cs="Times New Roman"/>
          <w:sz w:val="24"/>
          <w:szCs w:val="24"/>
        </w:rPr>
      </w:pPr>
    </w:p>
    <w:p w:rsidR="000B0638" w:rsidRDefault="000B0638">
      <w:pPr>
        <w:rPr>
          <w:rFonts w:ascii="Times New Roman" w:hAnsi="Times New Roman" w:cs="Times New Roman"/>
          <w:sz w:val="24"/>
          <w:szCs w:val="24"/>
        </w:rPr>
      </w:pPr>
    </w:p>
    <w:p w:rsidR="000B0638" w:rsidRDefault="000B0638">
      <w:pPr>
        <w:rPr>
          <w:rFonts w:ascii="Times New Roman" w:hAnsi="Times New Roman" w:cs="Times New Roman"/>
          <w:sz w:val="24"/>
          <w:szCs w:val="24"/>
        </w:rPr>
        <w:sectPr w:rsidR="000B0638" w:rsidSect="00692D4E">
          <w:pgSz w:w="16838" w:h="11906" w:orient="landscape"/>
          <w:pgMar w:top="567" w:right="1134" w:bottom="709" w:left="1134" w:header="709" w:footer="709" w:gutter="0"/>
          <w:cols w:space="708"/>
          <w:docGrid w:linePitch="360"/>
        </w:sectPr>
      </w:pPr>
    </w:p>
    <w:p w:rsidR="00B57B9C" w:rsidRPr="002A2774" w:rsidRDefault="00B57B9C" w:rsidP="002A2774">
      <w:pPr>
        <w:spacing w:after="0" w:line="240" w:lineRule="auto"/>
        <w:jc w:val="center"/>
        <w:rPr>
          <w:rFonts w:ascii="Times New Roman" w:hAnsi="Times New Roman" w:cs="Times New Roman"/>
          <w:sz w:val="26"/>
          <w:szCs w:val="26"/>
        </w:rPr>
      </w:pPr>
      <w:r w:rsidRPr="002A2774">
        <w:rPr>
          <w:rFonts w:ascii="Times New Roman" w:hAnsi="Times New Roman" w:cs="Times New Roman"/>
          <w:sz w:val="26"/>
          <w:szCs w:val="26"/>
        </w:rPr>
        <w:lastRenderedPageBreak/>
        <w:t xml:space="preserve">Пояснительная записка </w:t>
      </w:r>
    </w:p>
    <w:p w:rsidR="000B0638" w:rsidRPr="002A2774" w:rsidRDefault="00B57B9C" w:rsidP="002A2774">
      <w:pPr>
        <w:spacing w:after="0" w:line="240" w:lineRule="auto"/>
        <w:jc w:val="center"/>
        <w:rPr>
          <w:rFonts w:ascii="Times New Roman" w:hAnsi="Times New Roman" w:cs="Times New Roman"/>
          <w:sz w:val="26"/>
          <w:szCs w:val="26"/>
        </w:rPr>
      </w:pPr>
      <w:r w:rsidRPr="002A2774">
        <w:rPr>
          <w:rFonts w:ascii="Times New Roman" w:hAnsi="Times New Roman" w:cs="Times New Roman"/>
          <w:sz w:val="26"/>
          <w:szCs w:val="26"/>
        </w:rPr>
        <w:t xml:space="preserve">к </w:t>
      </w:r>
      <w:r w:rsidR="000B0638" w:rsidRPr="002A2774">
        <w:rPr>
          <w:rFonts w:ascii="Times New Roman" w:hAnsi="Times New Roman" w:cs="Times New Roman"/>
          <w:sz w:val="26"/>
          <w:szCs w:val="26"/>
        </w:rPr>
        <w:t>Комплексн</w:t>
      </w:r>
      <w:r w:rsidRPr="002A2774">
        <w:rPr>
          <w:rFonts w:ascii="Times New Roman" w:hAnsi="Times New Roman" w:cs="Times New Roman"/>
          <w:sz w:val="26"/>
          <w:szCs w:val="26"/>
        </w:rPr>
        <w:t>ому</w:t>
      </w:r>
      <w:r w:rsidR="000B0638" w:rsidRPr="002A2774">
        <w:rPr>
          <w:rFonts w:ascii="Times New Roman" w:hAnsi="Times New Roman" w:cs="Times New Roman"/>
          <w:sz w:val="26"/>
          <w:szCs w:val="26"/>
        </w:rPr>
        <w:t xml:space="preserve"> план</w:t>
      </w:r>
      <w:r w:rsidRPr="002A2774">
        <w:rPr>
          <w:rFonts w:ascii="Times New Roman" w:hAnsi="Times New Roman" w:cs="Times New Roman"/>
          <w:sz w:val="26"/>
          <w:szCs w:val="26"/>
        </w:rPr>
        <w:t>у</w:t>
      </w:r>
      <w:r w:rsidR="000B0638" w:rsidRPr="002A2774">
        <w:rPr>
          <w:rFonts w:ascii="Times New Roman" w:hAnsi="Times New Roman" w:cs="Times New Roman"/>
          <w:sz w:val="26"/>
          <w:szCs w:val="26"/>
        </w:rPr>
        <w:t xml:space="preserve"> по эффективному управлению муниципальными предприятиями и учреждениями, акционерными обществами с муниципальным участием, и муниципальными некоммерческими организациями, осуществляющими предпринимательскую деятельность</w:t>
      </w:r>
      <w:r w:rsidR="002A2774" w:rsidRPr="002A2774">
        <w:rPr>
          <w:rFonts w:ascii="Times New Roman" w:hAnsi="Times New Roman" w:cs="Times New Roman"/>
          <w:sz w:val="26"/>
          <w:szCs w:val="26"/>
        </w:rPr>
        <w:t>, в котором содержатся, в том числе ключевые показатели эффективности деятельности, целевые показатели доли муниципального участия в различных отраслях экономики</w:t>
      </w:r>
      <w:r w:rsidR="002A2774" w:rsidRPr="002A2774">
        <w:rPr>
          <w:rFonts w:ascii="Times New Roman" w:eastAsia="Times New Roman" w:hAnsi="Times New Roman" w:cs="Times New Roman"/>
          <w:noProof/>
          <w:kern w:val="28"/>
          <w:sz w:val="26"/>
          <w:szCs w:val="26"/>
          <w:lang w:eastAsia="ru-RU"/>
        </w:rPr>
        <w:t xml:space="preserve"> в муниципальном образовании «Глазовский район». </w:t>
      </w:r>
      <w:r w:rsidR="000B0638" w:rsidRPr="002A2774">
        <w:rPr>
          <w:rFonts w:ascii="Times New Roman" w:hAnsi="Times New Roman" w:cs="Times New Roman"/>
          <w:sz w:val="26"/>
          <w:szCs w:val="26"/>
        </w:rPr>
        <w:t xml:space="preserve"> </w:t>
      </w:r>
    </w:p>
    <w:p w:rsidR="002A2774" w:rsidRDefault="002A2774" w:rsidP="002A2774">
      <w:pPr>
        <w:spacing w:after="0" w:line="240" w:lineRule="auto"/>
        <w:jc w:val="center"/>
        <w:rPr>
          <w:rFonts w:ascii="Times New Roman" w:hAnsi="Times New Roman" w:cs="Times New Roman"/>
          <w:b/>
          <w:sz w:val="24"/>
          <w:szCs w:val="24"/>
        </w:rPr>
      </w:pPr>
    </w:p>
    <w:p w:rsidR="000B0638" w:rsidRDefault="000B0638" w:rsidP="002A2774">
      <w:pPr>
        <w:pStyle w:val="a9"/>
        <w:numPr>
          <w:ilvl w:val="0"/>
          <w:numId w:val="3"/>
        </w:numPr>
        <w:spacing w:after="0" w:line="240" w:lineRule="auto"/>
        <w:jc w:val="center"/>
        <w:rPr>
          <w:rFonts w:ascii="Times New Roman" w:hAnsi="Times New Roman" w:cs="Times New Roman"/>
          <w:b/>
          <w:sz w:val="24"/>
          <w:szCs w:val="24"/>
        </w:rPr>
      </w:pPr>
      <w:r w:rsidRPr="002A2774">
        <w:rPr>
          <w:rFonts w:ascii="Times New Roman" w:hAnsi="Times New Roman" w:cs="Times New Roman"/>
          <w:b/>
          <w:sz w:val="24"/>
          <w:szCs w:val="24"/>
        </w:rPr>
        <w:t>Основные положения</w:t>
      </w:r>
    </w:p>
    <w:p w:rsidR="002A2774" w:rsidRPr="002A2774" w:rsidRDefault="002A2774" w:rsidP="002A2774">
      <w:pPr>
        <w:pStyle w:val="a9"/>
        <w:spacing w:after="0" w:line="240" w:lineRule="auto"/>
        <w:rPr>
          <w:rFonts w:ascii="Times New Roman" w:hAnsi="Times New Roman" w:cs="Times New Roman"/>
          <w:b/>
          <w:sz w:val="24"/>
          <w:szCs w:val="24"/>
        </w:rPr>
      </w:pPr>
    </w:p>
    <w:p w:rsidR="000B0638" w:rsidRPr="00892428" w:rsidRDefault="000B0638" w:rsidP="00692D4E">
      <w:pPr>
        <w:shd w:val="clear" w:color="auto" w:fill="FFFFFF"/>
        <w:spacing w:after="0" w:line="240" w:lineRule="auto"/>
        <w:ind w:firstLine="709"/>
        <w:jc w:val="both"/>
        <w:outlineLvl w:val="0"/>
        <w:rPr>
          <w:rFonts w:ascii="Times New Roman" w:eastAsia="Times New Roman" w:hAnsi="Times New Roman" w:cs="Times New Roman"/>
          <w:kern w:val="36"/>
          <w:sz w:val="24"/>
          <w:szCs w:val="24"/>
          <w:lang w:eastAsia="ru-RU"/>
        </w:rPr>
      </w:pPr>
      <w:r w:rsidRPr="00892428">
        <w:rPr>
          <w:rFonts w:ascii="Times New Roman" w:eastAsia="Times New Roman" w:hAnsi="Times New Roman" w:cs="Times New Roman"/>
          <w:kern w:val="36"/>
          <w:sz w:val="24"/>
          <w:szCs w:val="24"/>
          <w:lang w:eastAsia="ru-RU"/>
        </w:rPr>
        <w:t>Местное самоуправление имеет большое значение для поиска новых моделей управления обществом, формирования новой российской государственности, где пирамида формирования и удовлетворения потребностей принципиально перевернута: не государство определяет то, что нужно местному сообществу и в каком объеме, а само население посылает импульсы-требования к местной власти, а она, в свою очередь, - государству. Суть в том, что полномочия по определенным предметам ведения исполня</w:t>
      </w:r>
      <w:r w:rsidR="002A2774">
        <w:rPr>
          <w:rFonts w:ascii="Times New Roman" w:eastAsia="Times New Roman" w:hAnsi="Times New Roman" w:cs="Times New Roman"/>
          <w:kern w:val="36"/>
          <w:sz w:val="24"/>
          <w:szCs w:val="24"/>
          <w:lang w:eastAsia="ru-RU"/>
        </w:rPr>
        <w:t>ют</w:t>
      </w:r>
      <w:r w:rsidRPr="00892428">
        <w:rPr>
          <w:rFonts w:ascii="Times New Roman" w:eastAsia="Times New Roman" w:hAnsi="Times New Roman" w:cs="Times New Roman"/>
          <w:kern w:val="36"/>
          <w:sz w:val="24"/>
          <w:szCs w:val="24"/>
          <w:lang w:eastAsia="ru-RU"/>
        </w:rPr>
        <w:t>ся на максимально приближенном к населению уровне власти, где достиг</w:t>
      </w:r>
      <w:r w:rsidR="002A2774">
        <w:rPr>
          <w:rFonts w:ascii="Times New Roman" w:eastAsia="Times New Roman" w:hAnsi="Times New Roman" w:cs="Times New Roman"/>
          <w:kern w:val="36"/>
          <w:sz w:val="24"/>
          <w:szCs w:val="24"/>
          <w:lang w:eastAsia="ru-RU"/>
        </w:rPr>
        <w:t>ается</w:t>
      </w:r>
      <w:r w:rsidRPr="00892428">
        <w:rPr>
          <w:rFonts w:ascii="Times New Roman" w:eastAsia="Times New Roman" w:hAnsi="Times New Roman" w:cs="Times New Roman"/>
          <w:kern w:val="36"/>
          <w:sz w:val="24"/>
          <w:szCs w:val="24"/>
          <w:lang w:eastAsia="ru-RU"/>
        </w:rPr>
        <w:t xml:space="preserve"> относительная замкнутость цикла оказания услуг. Поэтому именно местное самоуправление, являясь властью местного сообщества, реализ</w:t>
      </w:r>
      <w:r w:rsidR="002A2774">
        <w:rPr>
          <w:rFonts w:ascii="Times New Roman" w:eastAsia="Times New Roman" w:hAnsi="Times New Roman" w:cs="Times New Roman"/>
          <w:kern w:val="36"/>
          <w:sz w:val="24"/>
          <w:szCs w:val="24"/>
          <w:lang w:eastAsia="ru-RU"/>
        </w:rPr>
        <w:t>ует</w:t>
      </w:r>
      <w:r w:rsidRPr="00892428">
        <w:rPr>
          <w:rFonts w:ascii="Times New Roman" w:eastAsia="Times New Roman" w:hAnsi="Times New Roman" w:cs="Times New Roman"/>
          <w:kern w:val="36"/>
          <w:sz w:val="24"/>
          <w:szCs w:val="24"/>
          <w:lang w:eastAsia="ru-RU"/>
        </w:rPr>
        <w:t xml:space="preserve"> эту идею, в силу знания местных условий, интересов совместного проживания и хозяйствования, а также подконтрольности его органов власти населению. </w:t>
      </w:r>
      <w:proofErr w:type="gramStart"/>
      <w:r w:rsidRPr="00892428">
        <w:rPr>
          <w:rFonts w:ascii="Times New Roman" w:eastAsia="Times New Roman" w:hAnsi="Times New Roman" w:cs="Times New Roman"/>
          <w:kern w:val="36"/>
          <w:sz w:val="24"/>
          <w:szCs w:val="24"/>
          <w:lang w:eastAsia="ru-RU"/>
        </w:rPr>
        <w:t>Являясь властью специфической, производной от государственной, местное самоуправление имеет два вида полномочий: собственные и переданные государством.</w:t>
      </w:r>
      <w:proofErr w:type="gramEnd"/>
      <w:r w:rsidRPr="00892428">
        <w:rPr>
          <w:rFonts w:ascii="Times New Roman" w:eastAsia="Times New Roman" w:hAnsi="Times New Roman" w:cs="Times New Roman"/>
          <w:kern w:val="36"/>
          <w:sz w:val="24"/>
          <w:szCs w:val="24"/>
          <w:lang w:eastAsia="ru-RU"/>
        </w:rPr>
        <w:t xml:space="preserve"> В то же время содержание управленческой деятельности органов местного самоуправления имеет двойственную природу. Она включает в себя как вопросы общего взаимодействия органов местного самоуправления с хозяйствующими субъектами разных форм собственности, действующими на территории муниципального образования, так и регулирование хозяйственных отношений для муниципальных предприятий, учреждений и организаций.</w:t>
      </w:r>
    </w:p>
    <w:p w:rsidR="000B0638" w:rsidRPr="00892428" w:rsidRDefault="000B0638" w:rsidP="00692D4E">
      <w:pPr>
        <w:shd w:val="clear" w:color="auto" w:fill="FFFFFF"/>
        <w:spacing w:after="0" w:line="240" w:lineRule="auto"/>
        <w:ind w:firstLine="709"/>
        <w:jc w:val="both"/>
        <w:outlineLvl w:val="0"/>
        <w:rPr>
          <w:rFonts w:ascii="Times New Roman" w:eastAsia="Times New Roman" w:hAnsi="Times New Roman" w:cs="Times New Roman"/>
          <w:kern w:val="36"/>
          <w:sz w:val="24"/>
          <w:szCs w:val="24"/>
          <w:lang w:eastAsia="ru-RU"/>
        </w:rPr>
      </w:pPr>
      <w:r w:rsidRPr="00892428">
        <w:rPr>
          <w:rFonts w:ascii="Times New Roman" w:eastAsia="Times New Roman" w:hAnsi="Times New Roman" w:cs="Times New Roman"/>
          <w:kern w:val="36"/>
          <w:sz w:val="24"/>
          <w:szCs w:val="24"/>
          <w:lang w:eastAsia="ru-RU"/>
        </w:rPr>
        <w:t xml:space="preserve">В основе управленческой деятельности органов местного самоуправления лежит удовлетворение или реализация общественных (коллективных) интересов и потребностей местного сообщества. Поэтому основным видом деятельности органов местного самоуправления является подчинение деятельности предприятий, организаций и учреждений муниципальной и иных форм собственности, расположенных на территории муниципального образования, удовлетворению общественных (всеобщих) интересов граждан. Чем богаче и благополучнее будут эти хозяйствующие субъекты, тем полнее будет местный бюджет, а отсюда - наиболее полно будут удовлетворяться нужды местного населения. </w:t>
      </w:r>
      <w:r w:rsidR="002A2774">
        <w:rPr>
          <w:rFonts w:ascii="Times New Roman" w:eastAsia="Times New Roman" w:hAnsi="Times New Roman" w:cs="Times New Roman"/>
          <w:kern w:val="36"/>
          <w:sz w:val="24"/>
          <w:szCs w:val="24"/>
          <w:lang w:eastAsia="ru-RU"/>
        </w:rPr>
        <w:t>Ц</w:t>
      </w:r>
      <w:r w:rsidRPr="00892428">
        <w:rPr>
          <w:rFonts w:ascii="Times New Roman" w:eastAsia="Times New Roman" w:hAnsi="Times New Roman" w:cs="Times New Roman"/>
          <w:kern w:val="36"/>
          <w:sz w:val="24"/>
          <w:szCs w:val="24"/>
          <w:lang w:eastAsia="ru-RU"/>
        </w:rPr>
        <w:t>елью органов местного самоуправления является не только координация хозяйственной деятельности этих субъектов, но и создание благоприятных </w:t>
      </w:r>
      <w:r w:rsidRPr="00892428">
        <w:rPr>
          <w:rFonts w:ascii="Times New Roman" w:eastAsia="Times New Roman" w:hAnsi="Times New Roman" w:cs="Times New Roman"/>
          <w:iCs/>
          <w:kern w:val="36"/>
          <w:sz w:val="24"/>
          <w:szCs w:val="24"/>
          <w:lang w:eastAsia="ru-RU"/>
        </w:rPr>
        <w:t>условий</w:t>
      </w:r>
      <w:r w:rsidRPr="00892428">
        <w:rPr>
          <w:rFonts w:ascii="Times New Roman" w:eastAsia="Times New Roman" w:hAnsi="Times New Roman" w:cs="Times New Roman"/>
          <w:kern w:val="36"/>
          <w:sz w:val="24"/>
          <w:szCs w:val="24"/>
          <w:lang w:eastAsia="ru-RU"/>
        </w:rPr>
        <w:t>, в которых она протекает.</w:t>
      </w:r>
    </w:p>
    <w:p w:rsidR="000B0638" w:rsidRPr="00892428" w:rsidRDefault="002A2774" w:rsidP="00692D4E">
      <w:pPr>
        <w:shd w:val="clear" w:color="auto" w:fill="FFFFFF"/>
        <w:spacing w:after="0" w:line="240" w:lineRule="auto"/>
        <w:ind w:firstLine="709"/>
        <w:jc w:val="both"/>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kern w:val="36"/>
          <w:sz w:val="24"/>
          <w:szCs w:val="24"/>
          <w:lang w:eastAsia="ru-RU"/>
        </w:rPr>
        <w:t>В</w:t>
      </w:r>
      <w:r w:rsidR="000B0638" w:rsidRPr="00892428">
        <w:rPr>
          <w:rFonts w:ascii="Times New Roman" w:eastAsia="Times New Roman" w:hAnsi="Times New Roman" w:cs="Times New Roman"/>
          <w:kern w:val="36"/>
          <w:sz w:val="24"/>
          <w:szCs w:val="24"/>
          <w:lang w:eastAsia="ru-RU"/>
        </w:rPr>
        <w:t xml:space="preserve"> связи развитием местного самоуправления возрастает роль муниципального управления, как особого типа управленческой деятельности, основанного на муниципальном праве.</w:t>
      </w:r>
    </w:p>
    <w:p w:rsidR="000B0638" w:rsidRPr="00892428" w:rsidRDefault="002A2774" w:rsidP="00692D4E">
      <w:pPr>
        <w:shd w:val="clear" w:color="auto" w:fill="FFFFFF"/>
        <w:spacing w:after="0" w:line="240" w:lineRule="auto"/>
        <w:ind w:firstLine="709"/>
        <w:jc w:val="both"/>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b/>
          <w:bCs/>
          <w:kern w:val="36"/>
          <w:sz w:val="24"/>
          <w:szCs w:val="24"/>
          <w:lang w:eastAsia="ru-RU"/>
        </w:rPr>
        <w:t xml:space="preserve">Муниципальное </w:t>
      </w:r>
      <w:r w:rsidR="000B0638" w:rsidRPr="00892428">
        <w:rPr>
          <w:rFonts w:ascii="Times New Roman" w:eastAsia="Times New Roman" w:hAnsi="Times New Roman" w:cs="Times New Roman"/>
          <w:b/>
          <w:bCs/>
          <w:kern w:val="36"/>
          <w:sz w:val="24"/>
          <w:szCs w:val="24"/>
          <w:lang w:eastAsia="ru-RU"/>
        </w:rPr>
        <w:t>правление</w:t>
      </w:r>
      <w:r>
        <w:rPr>
          <w:rFonts w:ascii="Times New Roman" w:eastAsia="Times New Roman" w:hAnsi="Times New Roman" w:cs="Times New Roman"/>
          <w:kern w:val="36"/>
          <w:sz w:val="24"/>
          <w:szCs w:val="24"/>
          <w:lang w:eastAsia="ru-RU"/>
        </w:rPr>
        <w:t xml:space="preserve"> </w:t>
      </w:r>
      <w:r w:rsidR="000B0638" w:rsidRPr="00892428">
        <w:rPr>
          <w:rFonts w:ascii="Times New Roman" w:eastAsia="Times New Roman" w:hAnsi="Times New Roman" w:cs="Times New Roman"/>
          <w:kern w:val="36"/>
          <w:sz w:val="24"/>
          <w:szCs w:val="24"/>
          <w:lang w:eastAsia="ru-RU"/>
        </w:rPr>
        <w:t>- это деятельность органов местного самоуправления, направленная на удовлетворение общественных интересов.</w:t>
      </w:r>
    </w:p>
    <w:p w:rsidR="000B0638" w:rsidRPr="00892428" w:rsidRDefault="000B0638" w:rsidP="00692D4E">
      <w:pPr>
        <w:shd w:val="clear" w:color="auto" w:fill="FFFFFF"/>
        <w:spacing w:after="0" w:line="240" w:lineRule="auto"/>
        <w:ind w:firstLine="709"/>
        <w:jc w:val="both"/>
        <w:outlineLvl w:val="0"/>
        <w:rPr>
          <w:rFonts w:ascii="Times New Roman" w:eastAsia="Times New Roman" w:hAnsi="Times New Roman" w:cs="Times New Roman"/>
          <w:kern w:val="36"/>
          <w:sz w:val="24"/>
          <w:szCs w:val="24"/>
          <w:lang w:eastAsia="ru-RU"/>
        </w:rPr>
      </w:pPr>
      <w:r w:rsidRPr="00892428">
        <w:rPr>
          <w:rFonts w:ascii="Times New Roman" w:eastAsia="Times New Roman" w:hAnsi="Times New Roman" w:cs="Times New Roman"/>
          <w:b/>
          <w:bCs/>
          <w:kern w:val="36"/>
          <w:sz w:val="24"/>
          <w:szCs w:val="24"/>
          <w:lang w:eastAsia="ru-RU"/>
        </w:rPr>
        <w:t>Субъектами менеджмента</w:t>
      </w:r>
      <w:r w:rsidR="002A2774">
        <w:rPr>
          <w:rFonts w:ascii="Times New Roman" w:eastAsia="Times New Roman" w:hAnsi="Times New Roman" w:cs="Times New Roman"/>
          <w:kern w:val="36"/>
          <w:sz w:val="24"/>
          <w:szCs w:val="24"/>
          <w:lang w:eastAsia="ru-RU"/>
        </w:rPr>
        <w:t xml:space="preserve"> </w:t>
      </w:r>
      <w:r w:rsidRPr="00892428">
        <w:rPr>
          <w:rFonts w:ascii="Times New Roman" w:eastAsia="Times New Roman" w:hAnsi="Times New Roman" w:cs="Times New Roman"/>
          <w:kern w:val="36"/>
          <w:sz w:val="24"/>
          <w:szCs w:val="24"/>
          <w:lang w:eastAsia="ru-RU"/>
        </w:rPr>
        <w:t>являются менеджеры-руководители различного уровня, наделенные полномочиями в области принятия решений в определенных сферах деятельности организации, </w:t>
      </w:r>
      <w:r w:rsidRPr="00892428">
        <w:rPr>
          <w:rFonts w:ascii="Times New Roman" w:eastAsia="Times New Roman" w:hAnsi="Times New Roman" w:cs="Times New Roman"/>
          <w:b/>
          <w:bCs/>
          <w:kern w:val="36"/>
          <w:sz w:val="24"/>
          <w:szCs w:val="24"/>
          <w:lang w:eastAsia="ru-RU"/>
        </w:rPr>
        <w:t>объектом</w:t>
      </w:r>
      <w:r>
        <w:rPr>
          <w:rFonts w:ascii="Times New Roman" w:eastAsia="Times New Roman" w:hAnsi="Times New Roman" w:cs="Times New Roman"/>
          <w:kern w:val="36"/>
          <w:sz w:val="24"/>
          <w:szCs w:val="24"/>
          <w:lang w:eastAsia="ru-RU"/>
        </w:rPr>
        <w:t> - персонал организации</w:t>
      </w:r>
      <w:r w:rsidRPr="00892428">
        <w:rPr>
          <w:rFonts w:ascii="Times New Roman" w:eastAsia="Times New Roman" w:hAnsi="Times New Roman" w:cs="Times New Roman"/>
          <w:kern w:val="36"/>
          <w:sz w:val="24"/>
          <w:szCs w:val="24"/>
          <w:lang w:eastAsia="ru-RU"/>
        </w:rPr>
        <w:t>, а </w:t>
      </w:r>
      <w:r w:rsidRPr="00892428">
        <w:rPr>
          <w:rFonts w:ascii="Times New Roman" w:eastAsia="Times New Roman" w:hAnsi="Times New Roman" w:cs="Times New Roman"/>
          <w:b/>
          <w:bCs/>
          <w:kern w:val="36"/>
          <w:sz w:val="24"/>
          <w:szCs w:val="24"/>
          <w:lang w:eastAsia="ru-RU"/>
        </w:rPr>
        <w:t>целью </w:t>
      </w:r>
      <w:r w:rsidRPr="00892428">
        <w:rPr>
          <w:rFonts w:ascii="Times New Roman" w:eastAsia="Times New Roman" w:hAnsi="Times New Roman" w:cs="Times New Roman"/>
          <w:kern w:val="36"/>
          <w:sz w:val="24"/>
          <w:szCs w:val="24"/>
          <w:lang w:eastAsia="ru-RU"/>
        </w:rPr>
        <w:t>- получение прибыли на основе существующей законодательной базы. Следовательно, муниципальный менеджмент больше характерен для управления муниципальными предприятиями, учреждениями, организациями</w:t>
      </w:r>
      <w:r w:rsidR="002A2774">
        <w:rPr>
          <w:rFonts w:ascii="Times New Roman" w:eastAsia="Times New Roman" w:hAnsi="Times New Roman" w:cs="Times New Roman"/>
          <w:kern w:val="36"/>
          <w:sz w:val="24"/>
          <w:szCs w:val="24"/>
          <w:lang w:eastAsia="ru-RU"/>
        </w:rPr>
        <w:t xml:space="preserve">. </w:t>
      </w:r>
    </w:p>
    <w:p w:rsidR="000B0638" w:rsidRPr="00892428" w:rsidRDefault="000B0638" w:rsidP="00692D4E">
      <w:pPr>
        <w:shd w:val="clear" w:color="auto" w:fill="FFFFFF"/>
        <w:spacing w:after="0" w:line="240" w:lineRule="auto"/>
        <w:ind w:firstLine="709"/>
        <w:jc w:val="both"/>
        <w:outlineLvl w:val="0"/>
        <w:rPr>
          <w:rFonts w:ascii="Times New Roman" w:eastAsia="Times New Roman" w:hAnsi="Times New Roman" w:cs="Times New Roman"/>
          <w:kern w:val="36"/>
          <w:sz w:val="24"/>
          <w:szCs w:val="24"/>
          <w:lang w:eastAsia="ru-RU"/>
        </w:rPr>
      </w:pPr>
      <w:r w:rsidRPr="00892428">
        <w:rPr>
          <w:rFonts w:ascii="Times New Roman" w:eastAsia="Times New Roman" w:hAnsi="Times New Roman" w:cs="Times New Roman"/>
          <w:b/>
          <w:bCs/>
          <w:kern w:val="36"/>
          <w:sz w:val="24"/>
          <w:szCs w:val="24"/>
          <w:lang w:eastAsia="ru-RU"/>
        </w:rPr>
        <w:lastRenderedPageBreak/>
        <w:t>Субъектами муниципального управления</w:t>
      </w:r>
      <w:r w:rsidRPr="00892428">
        <w:rPr>
          <w:rFonts w:ascii="Times New Roman" w:eastAsia="Times New Roman" w:hAnsi="Times New Roman" w:cs="Times New Roman"/>
          <w:kern w:val="36"/>
          <w:sz w:val="24"/>
          <w:szCs w:val="24"/>
          <w:lang w:eastAsia="ru-RU"/>
        </w:rPr>
        <w:t> являются органы местного самоуправления, </w:t>
      </w:r>
      <w:r w:rsidRPr="00892428">
        <w:rPr>
          <w:rFonts w:ascii="Times New Roman" w:eastAsia="Times New Roman" w:hAnsi="Times New Roman" w:cs="Times New Roman"/>
          <w:b/>
          <w:bCs/>
          <w:kern w:val="36"/>
          <w:sz w:val="24"/>
          <w:szCs w:val="24"/>
          <w:lang w:eastAsia="ru-RU"/>
        </w:rPr>
        <w:t>объектом </w:t>
      </w:r>
      <w:r w:rsidRPr="00892428">
        <w:rPr>
          <w:rFonts w:ascii="Times New Roman" w:eastAsia="Times New Roman" w:hAnsi="Times New Roman" w:cs="Times New Roman"/>
          <w:kern w:val="36"/>
          <w:sz w:val="24"/>
          <w:szCs w:val="24"/>
          <w:lang w:eastAsia="ru-RU"/>
        </w:rPr>
        <w:t>- муниципальное образование, главной </w:t>
      </w:r>
      <w:r w:rsidRPr="00892428">
        <w:rPr>
          <w:rFonts w:ascii="Times New Roman" w:eastAsia="Times New Roman" w:hAnsi="Times New Roman" w:cs="Times New Roman"/>
          <w:b/>
          <w:bCs/>
          <w:kern w:val="36"/>
          <w:sz w:val="24"/>
          <w:szCs w:val="24"/>
          <w:lang w:eastAsia="ru-RU"/>
        </w:rPr>
        <w:t>целью </w:t>
      </w:r>
      <w:r w:rsidRPr="00892428">
        <w:rPr>
          <w:rFonts w:ascii="Times New Roman" w:eastAsia="Times New Roman" w:hAnsi="Times New Roman" w:cs="Times New Roman"/>
          <w:kern w:val="36"/>
          <w:sz w:val="24"/>
          <w:szCs w:val="24"/>
          <w:lang w:eastAsia="ru-RU"/>
        </w:rPr>
        <w:t>- удовлетворение коллективных интересов и потребностей местного сообщества.</w:t>
      </w:r>
    </w:p>
    <w:p w:rsidR="000B0638" w:rsidRPr="00892428" w:rsidRDefault="000B0638" w:rsidP="00692D4E">
      <w:pPr>
        <w:shd w:val="clear" w:color="auto" w:fill="FFFFFF"/>
        <w:spacing w:after="0" w:line="240" w:lineRule="auto"/>
        <w:ind w:firstLine="709"/>
        <w:jc w:val="both"/>
        <w:outlineLvl w:val="0"/>
        <w:rPr>
          <w:rFonts w:ascii="Times New Roman" w:eastAsia="Times New Roman" w:hAnsi="Times New Roman" w:cs="Times New Roman"/>
          <w:kern w:val="36"/>
          <w:sz w:val="24"/>
          <w:szCs w:val="24"/>
          <w:lang w:eastAsia="ru-RU"/>
        </w:rPr>
      </w:pPr>
    </w:p>
    <w:p w:rsidR="000B0638" w:rsidRPr="00892428" w:rsidRDefault="002A2774" w:rsidP="002A2774">
      <w:pPr>
        <w:shd w:val="clear" w:color="auto" w:fill="FFFFFF"/>
        <w:spacing w:after="0" w:line="240" w:lineRule="auto"/>
        <w:jc w:val="center"/>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b/>
          <w:bCs/>
          <w:kern w:val="36"/>
          <w:sz w:val="24"/>
          <w:szCs w:val="24"/>
          <w:lang w:eastAsia="ru-RU"/>
        </w:rPr>
        <w:t>2. Э</w:t>
      </w:r>
      <w:r w:rsidR="000B0638" w:rsidRPr="00892428">
        <w:rPr>
          <w:rFonts w:ascii="Times New Roman" w:eastAsia="Times New Roman" w:hAnsi="Times New Roman" w:cs="Times New Roman"/>
          <w:b/>
          <w:bCs/>
          <w:kern w:val="36"/>
          <w:sz w:val="24"/>
          <w:szCs w:val="24"/>
          <w:lang w:eastAsia="ru-RU"/>
        </w:rPr>
        <w:t>ффективност</w:t>
      </w:r>
      <w:r>
        <w:rPr>
          <w:rFonts w:ascii="Times New Roman" w:eastAsia="Times New Roman" w:hAnsi="Times New Roman" w:cs="Times New Roman"/>
          <w:b/>
          <w:bCs/>
          <w:kern w:val="36"/>
          <w:sz w:val="24"/>
          <w:szCs w:val="24"/>
          <w:lang w:eastAsia="ru-RU"/>
        </w:rPr>
        <w:t>ь</w:t>
      </w:r>
      <w:r w:rsidR="000B0638" w:rsidRPr="00892428">
        <w:rPr>
          <w:rFonts w:ascii="Times New Roman" w:eastAsia="Times New Roman" w:hAnsi="Times New Roman" w:cs="Times New Roman"/>
          <w:b/>
          <w:bCs/>
          <w:kern w:val="36"/>
          <w:sz w:val="24"/>
          <w:szCs w:val="24"/>
          <w:lang w:eastAsia="ru-RU"/>
        </w:rPr>
        <w:t xml:space="preserve"> деятельности муниципального управления</w:t>
      </w:r>
    </w:p>
    <w:p w:rsidR="000B0638" w:rsidRPr="00892428" w:rsidRDefault="002A2774" w:rsidP="00692D4E">
      <w:pPr>
        <w:spacing w:after="0" w:line="240" w:lineRule="auto"/>
        <w:ind w:firstLine="709"/>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bCs/>
          <w:sz w:val="24"/>
          <w:szCs w:val="24"/>
          <w:shd w:val="clear" w:color="auto" w:fill="FFFFFF"/>
          <w:lang w:eastAsia="ru-RU"/>
        </w:rPr>
        <w:t>2</w:t>
      </w:r>
      <w:r w:rsidR="000B0638" w:rsidRPr="00892428">
        <w:rPr>
          <w:rFonts w:ascii="Times New Roman" w:eastAsia="Times New Roman" w:hAnsi="Times New Roman" w:cs="Times New Roman"/>
          <w:b/>
          <w:bCs/>
          <w:sz w:val="24"/>
          <w:szCs w:val="24"/>
          <w:shd w:val="clear" w:color="auto" w:fill="FFFFFF"/>
          <w:lang w:eastAsia="ru-RU"/>
        </w:rPr>
        <w:t>.1 Понятие оценки эффективности муниципального управления</w:t>
      </w:r>
    </w:p>
    <w:p w:rsidR="000B0638" w:rsidRPr="00892428" w:rsidRDefault="000B0638" w:rsidP="00692D4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Муниципальное управление организовыва</w:t>
      </w:r>
      <w:r w:rsidR="002A2774">
        <w:rPr>
          <w:rFonts w:ascii="Times New Roman" w:eastAsia="Times New Roman" w:hAnsi="Times New Roman" w:cs="Times New Roman"/>
          <w:sz w:val="24"/>
          <w:szCs w:val="24"/>
          <w:lang w:eastAsia="ru-RU"/>
        </w:rPr>
        <w:t>ет</w:t>
      </w:r>
      <w:r w:rsidRPr="00892428">
        <w:rPr>
          <w:rFonts w:ascii="Times New Roman" w:eastAsia="Times New Roman" w:hAnsi="Times New Roman" w:cs="Times New Roman"/>
          <w:sz w:val="24"/>
          <w:szCs w:val="24"/>
          <w:lang w:eastAsia="ru-RU"/>
        </w:rPr>
        <w:t xml:space="preserve"> социально-экономические процессы на территории таким образом, чтобы максимально учитывались интересы местного населения, и, как любой вид управленческой деятельности, нуждается в измерении и оценке его эффективности. При оценке результатов муниципального управления использ</w:t>
      </w:r>
      <w:r w:rsidR="002A2774">
        <w:rPr>
          <w:rFonts w:ascii="Times New Roman" w:eastAsia="Times New Roman" w:hAnsi="Times New Roman" w:cs="Times New Roman"/>
          <w:sz w:val="24"/>
          <w:szCs w:val="24"/>
          <w:lang w:eastAsia="ru-RU"/>
        </w:rPr>
        <w:t>уются</w:t>
      </w:r>
      <w:r w:rsidRPr="00892428">
        <w:rPr>
          <w:rFonts w:ascii="Times New Roman" w:eastAsia="Times New Roman" w:hAnsi="Times New Roman" w:cs="Times New Roman"/>
          <w:sz w:val="24"/>
          <w:szCs w:val="24"/>
          <w:lang w:eastAsia="ru-RU"/>
        </w:rPr>
        <w:t xml:space="preserve"> объективные критерии, однако количественное их определение зачастую практически невозможно.</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Термин «эффективный» (от лат. </w:t>
      </w:r>
      <w:proofErr w:type="spellStart"/>
      <w:r w:rsidRPr="00892428">
        <w:rPr>
          <w:rFonts w:ascii="Times New Roman" w:eastAsia="Times New Roman" w:hAnsi="Times New Roman" w:cs="Times New Roman"/>
          <w:i/>
          <w:iCs/>
          <w:sz w:val="24"/>
          <w:szCs w:val="24"/>
          <w:lang w:eastAsia="ru-RU"/>
        </w:rPr>
        <w:t>effectivus</w:t>
      </w:r>
      <w:proofErr w:type="spellEnd"/>
      <w:r w:rsidRPr="00892428">
        <w:rPr>
          <w:rFonts w:ascii="Times New Roman" w:eastAsia="Times New Roman" w:hAnsi="Times New Roman" w:cs="Times New Roman"/>
          <w:i/>
          <w:iCs/>
          <w:sz w:val="24"/>
          <w:szCs w:val="24"/>
          <w:lang w:eastAsia="ru-RU"/>
        </w:rPr>
        <w:t>) </w:t>
      </w:r>
      <w:r w:rsidRPr="00892428">
        <w:rPr>
          <w:rFonts w:ascii="Times New Roman" w:eastAsia="Times New Roman" w:hAnsi="Times New Roman" w:cs="Times New Roman"/>
          <w:sz w:val="24"/>
          <w:szCs w:val="24"/>
          <w:lang w:eastAsia="ru-RU"/>
        </w:rPr>
        <w:t>означает действенный, дающий желаемый результат. То есть под эффективным муниципальным управлением поним</w:t>
      </w:r>
      <w:r w:rsidR="002A2774">
        <w:rPr>
          <w:rFonts w:ascii="Times New Roman" w:eastAsia="Times New Roman" w:hAnsi="Times New Roman" w:cs="Times New Roman"/>
          <w:sz w:val="24"/>
          <w:szCs w:val="24"/>
          <w:lang w:eastAsia="ru-RU"/>
        </w:rPr>
        <w:t xml:space="preserve">ается </w:t>
      </w:r>
      <w:r w:rsidRPr="00892428">
        <w:rPr>
          <w:rFonts w:ascii="Times New Roman" w:eastAsia="Times New Roman" w:hAnsi="Times New Roman" w:cs="Times New Roman"/>
          <w:sz w:val="24"/>
          <w:szCs w:val="24"/>
          <w:lang w:eastAsia="ru-RU"/>
        </w:rPr>
        <w:t>так</w:t>
      </w:r>
      <w:r w:rsidR="002A2774">
        <w:rPr>
          <w:rFonts w:ascii="Times New Roman" w:eastAsia="Times New Roman" w:hAnsi="Times New Roman" w:cs="Times New Roman"/>
          <w:sz w:val="24"/>
          <w:szCs w:val="24"/>
          <w:lang w:eastAsia="ru-RU"/>
        </w:rPr>
        <w:t>ая</w:t>
      </w:r>
      <w:r w:rsidRPr="00892428">
        <w:rPr>
          <w:rFonts w:ascii="Times New Roman" w:eastAsia="Times New Roman" w:hAnsi="Times New Roman" w:cs="Times New Roman"/>
          <w:sz w:val="24"/>
          <w:szCs w:val="24"/>
          <w:lang w:eastAsia="ru-RU"/>
        </w:rPr>
        <w:t xml:space="preserve"> организаци</w:t>
      </w:r>
      <w:r w:rsidR="002A2774">
        <w:rPr>
          <w:rFonts w:ascii="Times New Roman" w:eastAsia="Times New Roman" w:hAnsi="Times New Roman" w:cs="Times New Roman"/>
          <w:sz w:val="24"/>
          <w:szCs w:val="24"/>
          <w:lang w:eastAsia="ru-RU"/>
        </w:rPr>
        <w:t>я</w:t>
      </w:r>
      <w:r w:rsidRPr="00892428">
        <w:rPr>
          <w:rFonts w:ascii="Times New Roman" w:eastAsia="Times New Roman" w:hAnsi="Times New Roman" w:cs="Times New Roman"/>
          <w:sz w:val="24"/>
          <w:szCs w:val="24"/>
          <w:lang w:eastAsia="ru-RU"/>
        </w:rPr>
        <w:t xml:space="preserve"> процессов, которая приводит к достижению целей и решению задач муниципального образования.</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Распространенной практикой при определении степени достижения поставленных целей является разделение показателей эффективности (они характеризуют результат воздействия субъекта на объект управления - достигнуты или не достигнуты цели) и результативности (они характеризуют точность достижения ожидаемого состояния объекта управления).</w:t>
      </w:r>
    </w:p>
    <w:p w:rsidR="000B0638" w:rsidRPr="00892428" w:rsidRDefault="00B96A74"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понимаем</w:t>
      </w:r>
      <w:r w:rsidR="000B0638" w:rsidRPr="00892428">
        <w:rPr>
          <w:rFonts w:ascii="Times New Roman" w:eastAsia="Times New Roman" w:hAnsi="Times New Roman" w:cs="Times New Roman"/>
          <w:sz w:val="24"/>
          <w:szCs w:val="24"/>
          <w:lang w:eastAsia="ru-RU"/>
        </w:rPr>
        <w:t>, что само по себе достижение желаемого состояния объекта еще не является критерием эффективности. Жесткой оценке подверга</w:t>
      </w:r>
      <w:r>
        <w:rPr>
          <w:rFonts w:ascii="Times New Roman" w:eastAsia="Times New Roman" w:hAnsi="Times New Roman" w:cs="Times New Roman"/>
          <w:sz w:val="24"/>
          <w:szCs w:val="24"/>
          <w:lang w:eastAsia="ru-RU"/>
        </w:rPr>
        <w:t>ются</w:t>
      </w:r>
      <w:r w:rsidR="000B0638" w:rsidRPr="00892428">
        <w:rPr>
          <w:rFonts w:ascii="Times New Roman" w:eastAsia="Times New Roman" w:hAnsi="Times New Roman" w:cs="Times New Roman"/>
          <w:sz w:val="24"/>
          <w:szCs w:val="24"/>
          <w:lang w:eastAsia="ru-RU"/>
        </w:rPr>
        <w:t xml:space="preserve"> затраты, понесенные на достижение целей (в этом разрезе стоит упомянуть интерпретацию известного Парето-распределения: 90% результата может достигаться 10% усилий). Один и тот же результат, может </w:t>
      </w:r>
      <w:proofErr w:type="gramStart"/>
      <w:r w:rsidR="000B0638" w:rsidRPr="00892428">
        <w:rPr>
          <w:rFonts w:ascii="Times New Roman" w:eastAsia="Times New Roman" w:hAnsi="Times New Roman" w:cs="Times New Roman"/>
          <w:sz w:val="24"/>
          <w:szCs w:val="24"/>
          <w:lang w:eastAsia="ru-RU"/>
        </w:rPr>
        <w:t>быть</w:t>
      </w:r>
      <w:proofErr w:type="gramEnd"/>
      <w:r w:rsidR="000B0638" w:rsidRPr="00892428">
        <w:rPr>
          <w:rFonts w:ascii="Times New Roman" w:eastAsia="Times New Roman" w:hAnsi="Times New Roman" w:cs="Times New Roman"/>
          <w:sz w:val="24"/>
          <w:szCs w:val="24"/>
          <w:lang w:eastAsia="ru-RU"/>
        </w:rPr>
        <w:t xml:space="preserve"> достигнут разными способами. Одни и те же затраты в разных условиях могут не привести к одному и тому же результату.</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 xml:space="preserve">В связи с этим цель любой управленческой деятельности - максимизация результатов при минимизации издержек. При определении эффективности деятельности </w:t>
      </w:r>
      <w:r w:rsidR="00B96A74">
        <w:rPr>
          <w:rFonts w:ascii="Times New Roman" w:eastAsia="Times New Roman" w:hAnsi="Times New Roman" w:cs="Times New Roman"/>
          <w:sz w:val="24"/>
          <w:szCs w:val="24"/>
          <w:lang w:eastAsia="ru-RU"/>
        </w:rPr>
        <w:t>мы</w:t>
      </w:r>
      <w:r w:rsidRPr="00892428">
        <w:rPr>
          <w:rFonts w:ascii="Times New Roman" w:eastAsia="Times New Roman" w:hAnsi="Times New Roman" w:cs="Times New Roman"/>
          <w:sz w:val="24"/>
          <w:szCs w:val="24"/>
          <w:lang w:eastAsia="ru-RU"/>
        </w:rPr>
        <w:t xml:space="preserve"> сравнива</w:t>
      </w:r>
      <w:r w:rsidR="00B96A74">
        <w:rPr>
          <w:rFonts w:ascii="Times New Roman" w:eastAsia="Times New Roman" w:hAnsi="Times New Roman" w:cs="Times New Roman"/>
          <w:sz w:val="24"/>
          <w:szCs w:val="24"/>
          <w:lang w:eastAsia="ru-RU"/>
        </w:rPr>
        <w:t>ем</w:t>
      </w:r>
      <w:r w:rsidRPr="00892428">
        <w:rPr>
          <w:rFonts w:ascii="Times New Roman" w:eastAsia="Times New Roman" w:hAnsi="Times New Roman" w:cs="Times New Roman"/>
          <w:sz w:val="24"/>
          <w:szCs w:val="24"/>
          <w:lang w:eastAsia="ru-RU"/>
        </w:rPr>
        <w:t xml:space="preserve"> полученный эффект с затраченными усилиями. Такой подход довольно просто реализуется в рамках корпоративного управления (там соотношение издержки - прибыль почти всегда выражается конкретными цифрами). В случае муниципального управления решающее значение имеют показатели достижения социальных, а зачастую и духовных (уровня удовлетворенности теми или иными условиями) целей. Социальный эффект измеряется косвенными результатами, например, сокращение времени обслуживания, повышения качества обслуживания</w:t>
      </w:r>
      <w:r w:rsidR="00B96A74">
        <w:rPr>
          <w:rFonts w:ascii="Times New Roman" w:eastAsia="Times New Roman" w:hAnsi="Times New Roman" w:cs="Times New Roman"/>
          <w:sz w:val="24"/>
          <w:szCs w:val="24"/>
          <w:lang w:eastAsia="ru-RU"/>
        </w:rPr>
        <w:t>.</w:t>
      </w:r>
      <w:r w:rsidRPr="00892428">
        <w:rPr>
          <w:rFonts w:ascii="Times New Roman" w:eastAsia="Times New Roman" w:hAnsi="Times New Roman" w:cs="Times New Roman"/>
          <w:sz w:val="24"/>
          <w:szCs w:val="24"/>
          <w:lang w:eastAsia="ru-RU"/>
        </w:rPr>
        <w:t xml:space="preserve"> </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Эффективность муниципального управления не может быть измерена каким-либо одним показателем и определяется как результат сложного взаимодействия различных факторов: природных, человеческих, социально-экономических, экологических и других, оказывающих влияние на принятие и реализацию управленческих решений.</w:t>
      </w:r>
    </w:p>
    <w:p w:rsidR="000B0638" w:rsidRPr="00892428" w:rsidRDefault="00B96A74"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0B0638" w:rsidRPr="00892428">
        <w:rPr>
          <w:rFonts w:ascii="Times New Roman" w:eastAsia="Times New Roman" w:hAnsi="Times New Roman" w:cs="Times New Roman"/>
          <w:sz w:val="24"/>
          <w:szCs w:val="24"/>
          <w:lang w:eastAsia="ru-RU"/>
        </w:rPr>
        <w:t xml:space="preserve">ценка того, к каким результатам </w:t>
      </w:r>
      <w:r>
        <w:rPr>
          <w:rFonts w:ascii="Times New Roman" w:eastAsia="Times New Roman" w:hAnsi="Times New Roman" w:cs="Times New Roman"/>
          <w:sz w:val="24"/>
          <w:szCs w:val="24"/>
          <w:lang w:eastAsia="ru-RU"/>
        </w:rPr>
        <w:t>приводит</w:t>
      </w:r>
      <w:r w:rsidR="000B0638" w:rsidRPr="00892428">
        <w:rPr>
          <w:rFonts w:ascii="Times New Roman" w:eastAsia="Times New Roman" w:hAnsi="Times New Roman" w:cs="Times New Roman"/>
          <w:sz w:val="24"/>
          <w:szCs w:val="24"/>
          <w:lang w:eastAsia="ru-RU"/>
        </w:rPr>
        <w:t xml:space="preserve"> реализация того или иного решения, есть оценка эффективности любой</w:t>
      </w:r>
      <w:r>
        <w:rPr>
          <w:rFonts w:ascii="Times New Roman" w:eastAsia="Times New Roman" w:hAnsi="Times New Roman" w:cs="Times New Roman"/>
          <w:sz w:val="24"/>
          <w:szCs w:val="24"/>
          <w:lang w:eastAsia="ru-RU"/>
        </w:rPr>
        <w:t xml:space="preserve">, </w:t>
      </w:r>
      <w:r w:rsidR="000B0638" w:rsidRPr="00892428">
        <w:rPr>
          <w:rFonts w:ascii="Times New Roman" w:eastAsia="Times New Roman" w:hAnsi="Times New Roman" w:cs="Times New Roman"/>
          <w:sz w:val="24"/>
          <w:szCs w:val="24"/>
          <w:lang w:eastAsia="ru-RU"/>
        </w:rPr>
        <w:t>в том числе и муниципальной</w:t>
      </w:r>
      <w:r>
        <w:rPr>
          <w:rFonts w:ascii="Times New Roman" w:eastAsia="Times New Roman" w:hAnsi="Times New Roman" w:cs="Times New Roman"/>
          <w:sz w:val="24"/>
          <w:szCs w:val="24"/>
          <w:lang w:eastAsia="ru-RU"/>
        </w:rPr>
        <w:t>,</w:t>
      </w:r>
      <w:r w:rsidR="000B0638" w:rsidRPr="00892428">
        <w:rPr>
          <w:rFonts w:ascii="Times New Roman" w:eastAsia="Times New Roman" w:hAnsi="Times New Roman" w:cs="Times New Roman"/>
          <w:sz w:val="24"/>
          <w:szCs w:val="24"/>
          <w:lang w:eastAsia="ru-RU"/>
        </w:rPr>
        <w:t xml:space="preserve"> управленческой деятельности. </w:t>
      </w:r>
    </w:p>
    <w:p w:rsidR="000B0638" w:rsidRPr="00892428" w:rsidRDefault="00B96A74"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892428">
        <w:rPr>
          <w:rFonts w:ascii="Times New Roman" w:eastAsia="Times New Roman" w:hAnsi="Times New Roman" w:cs="Times New Roman"/>
          <w:sz w:val="24"/>
          <w:szCs w:val="24"/>
          <w:lang w:eastAsia="ru-RU"/>
        </w:rPr>
        <w:t xml:space="preserve"> случае определения эффективности управления </w:t>
      </w:r>
      <w:r w:rsidR="000B0638" w:rsidRPr="00892428">
        <w:rPr>
          <w:rFonts w:ascii="Times New Roman" w:eastAsia="Times New Roman" w:hAnsi="Times New Roman" w:cs="Times New Roman"/>
          <w:sz w:val="24"/>
          <w:szCs w:val="24"/>
          <w:lang w:eastAsia="ru-RU"/>
        </w:rPr>
        <w:t>выдел</w:t>
      </w:r>
      <w:r>
        <w:rPr>
          <w:rFonts w:ascii="Times New Roman" w:eastAsia="Times New Roman" w:hAnsi="Times New Roman" w:cs="Times New Roman"/>
          <w:sz w:val="24"/>
          <w:szCs w:val="24"/>
          <w:lang w:eastAsia="ru-RU"/>
        </w:rPr>
        <w:t>яется</w:t>
      </w:r>
      <w:r w:rsidR="000B0638" w:rsidRPr="00892428">
        <w:rPr>
          <w:rFonts w:ascii="Times New Roman" w:eastAsia="Times New Roman" w:hAnsi="Times New Roman" w:cs="Times New Roman"/>
          <w:sz w:val="24"/>
          <w:szCs w:val="24"/>
          <w:lang w:eastAsia="ru-RU"/>
        </w:rPr>
        <w:t xml:space="preserve"> 3 </w:t>
      </w:r>
      <w:proofErr w:type="gramStart"/>
      <w:r w:rsidR="000B0638" w:rsidRPr="00892428">
        <w:rPr>
          <w:rFonts w:ascii="Times New Roman" w:eastAsia="Times New Roman" w:hAnsi="Times New Roman" w:cs="Times New Roman"/>
          <w:sz w:val="24"/>
          <w:szCs w:val="24"/>
          <w:lang w:eastAsia="ru-RU"/>
        </w:rPr>
        <w:t>предварительных</w:t>
      </w:r>
      <w:proofErr w:type="gramEnd"/>
      <w:r w:rsidR="000B0638" w:rsidRPr="00892428">
        <w:rPr>
          <w:rFonts w:ascii="Times New Roman" w:eastAsia="Times New Roman" w:hAnsi="Times New Roman" w:cs="Times New Roman"/>
          <w:sz w:val="24"/>
          <w:szCs w:val="24"/>
          <w:lang w:eastAsia="ru-RU"/>
        </w:rPr>
        <w:t xml:space="preserve"> этапа.</w:t>
      </w:r>
    </w:p>
    <w:p w:rsidR="000B0638" w:rsidRPr="00892428" w:rsidRDefault="000B0638" w:rsidP="00692D4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Во-первых, оцени</w:t>
      </w:r>
      <w:r w:rsidR="00B96A74">
        <w:rPr>
          <w:rFonts w:ascii="Times New Roman" w:eastAsia="Times New Roman" w:hAnsi="Times New Roman" w:cs="Times New Roman"/>
          <w:sz w:val="24"/>
          <w:szCs w:val="24"/>
          <w:lang w:eastAsia="ru-RU"/>
        </w:rPr>
        <w:t>вается</w:t>
      </w:r>
      <w:r w:rsidRPr="00892428">
        <w:rPr>
          <w:rFonts w:ascii="Times New Roman" w:eastAsia="Times New Roman" w:hAnsi="Times New Roman" w:cs="Times New Roman"/>
          <w:sz w:val="24"/>
          <w:szCs w:val="24"/>
          <w:lang w:eastAsia="ru-RU"/>
        </w:rPr>
        <w:t xml:space="preserve">, являются ли возникшие явления следствием управленческого воздействия или это проявления механизмов внутренней </w:t>
      </w:r>
      <w:proofErr w:type="spellStart"/>
      <w:r w:rsidRPr="00892428">
        <w:rPr>
          <w:rFonts w:ascii="Times New Roman" w:eastAsia="Times New Roman" w:hAnsi="Times New Roman" w:cs="Times New Roman"/>
          <w:sz w:val="24"/>
          <w:szCs w:val="24"/>
          <w:lang w:eastAsia="ru-RU"/>
        </w:rPr>
        <w:t>саморегуляции</w:t>
      </w:r>
      <w:proofErr w:type="spellEnd"/>
      <w:r w:rsidRPr="00892428">
        <w:rPr>
          <w:rFonts w:ascii="Times New Roman" w:eastAsia="Times New Roman" w:hAnsi="Times New Roman" w:cs="Times New Roman"/>
          <w:sz w:val="24"/>
          <w:szCs w:val="24"/>
          <w:lang w:eastAsia="ru-RU"/>
        </w:rPr>
        <w:t xml:space="preserve"> управляемых объектов.</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Далее выясн</w:t>
      </w:r>
      <w:r w:rsidR="00B96A74">
        <w:rPr>
          <w:rFonts w:ascii="Times New Roman" w:eastAsia="Times New Roman" w:hAnsi="Times New Roman" w:cs="Times New Roman"/>
          <w:sz w:val="24"/>
          <w:szCs w:val="24"/>
          <w:lang w:eastAsia="ru-RU"/>
        </w:rPr>
        <w:t>яем</w:t>
      </w:r>
      <w:r w:rsidRPr="00892428">
        <w:rPr>
          <w:rFonts w:ascii="Times New Roman" w:eastAsia="Times New Roman" w:hAnsi="Times New Roman" w:cs="Times New Roman"/>
          <w:sz w:val="24"/>
          <w:szCs w:val="24"/>
          <w:lang w:eastAsia="ru-RU"/>
        </w:rPr>
        <w:t>, благодаря чему произошли те или иные изменения в объекте управления. Это производится для того, чтобы впоследствии максимально активно пользоваться теми инструментами, которые оказывают наибольшее воздействие на систему.</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lastRenderedPageBreak/>
        <w:t>Третьим шагом определ</w:t>
      </w:r>
      <w:r w:rsidR="00B96A74">
        <w:rPr>
          <w:rFonts w:ascii="Times New Roman" w:eastAsia="Times New Roman" w:hAnsi="Times New Roman" w:cs="Times New Roman"/>
          <w:sz w:val="24"/>
          <w:szCs w:val="24"/>
          <w:lang w:eastAsia="ru-RU"/>
        </w:rPr>
        <w:t>яем</w:t>
      </w:r>
      <w:r w:rsidRPr="00892428">
        <w:rPr>
          <w:rFonts w:ascii="Times New Roman" w:eastAsia="Times New Roman" w:hAnsi="Times New Roman" w:cs="Times New Roman"/>
          <w:sz w:val="24"/>
          <w:szCs w:val="24"/>
          <w:lang w:eastAsia="ru-RU"/>
        </w:rPr>
        <w:t xml:space="preserve"> взаимозависимост</w:t>
      </w:r>
      <w:r w:rsidR="00B96A74">
        <w:rPr>
          <w:rFonts w:ascii="Times New Roman" w:eastAsia="Times New Roman" w:hAnsi="Times New Roman" w:cs="Times New Roman"/>
          <w:sz w:val="24"/>
          <w:szCs w:val="24"/>
          <w:lang w:eastAsia="ru-RU"/>
        </w:rPr>
        <w:t>ь</w:t>
      </w:r>
      <w:r w:rsidRPr="00892428">
        <w:rPr>
          <w:rFonts w:ascii="Times New Roman" w:eastAsia="Times New Roman" w:hAnsi="Times New Roman" w:cs="Times New Roman"/>
          <w:sz w:val="24"/>
          <w:szCs w:val="24"/>
          <w:lang w:eastAsia="ru-RU"/>
        </w:rPr>
        <w:t xml:space="preserve"> объекта управления и инструмента, подействовавшего на него, т.е. отве</w:t>
      </w:r>
      <w:r w:rsidR="00B96A74">
        <w:rPr>
          <w:rFonts w:ascii="Times New Roman" w:eastAsia="Times New Roman" w:hAnsi="Times New Roman" w:cs="Times New Roman"/>
          <w:sz w:val="24"/>
          <w:szCs w:val="24"/>
          <w:lang w:eastAsia="ru-RU"/>
        </w:rPr>
        <w:t>чаем</w:t>
      </w:r>
      <w:r w:rsidRPr="00892428">
        <w:rPr>
          <w:rFonts w:ascii="Times New Roman" w:eastAsia="Times New Roman" w:hAnsi="Times New Roman" w:cs="Times New Roman"/>
          <w:sz w:val="24"/>
          <w:szCs w:val="24"/>
          <w:lang w:eastAsia="ru-RU"/>
        </w:rPr>
        <w:t xml:space="preserve"> на вопрос: «Благодаря чему произошло такое изменение?».</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Итоговая информация из этих предварительных этапов ста</w:t>
      </w:r>
      <w:r w:rsidR="00B96A74">
        <w:rPr>
          <w:rFonts w:ascii="Times New Roman" w:eastAsia="Times New Roman" w:hAnsi="Times New Roman" w:cs="Times New Roman"/>
          <w:sz w:val="24"/>
          <w:szCs w:val="24"/>
          <w:lang w:eastAsia="ru-RU"/>
        </w:rPr>
        <w:t>новится</w:t>
      </w:r>
      <w:r w:rsidRPr="00892428">
        <w:rPr>
          <w:rFonts w:ascii="Times New Roman" w:eastAsia="Times New Roman" w:hAnsi="Times New Roman" w:cs="Times New Roman"/>
          <w:sz w:val="24"/>
          <w:szCs w:val="24"/>
          <w:lang w:eastAsia="ru-RU"/>
        </w:rPr>
        <w:t xml:space="preserve"> основой для определения соотношения необходимых издержек на управление и получаемых результатов (т.е. в конечном итоге и для определения эффективности управления).</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Применительно к муниципальному управлению выдел</w:t>
      </w:r>
      <w:r w:rsidR="00B96A74">
        <w:rPr>
          <w:rFonts w:ascii="Times New Roman" w:eastAsia="Times New Roman" w:hAnsi="Times New Roman" w:cs="Times New Roman"/>
          <w:sz w:val="24"/>
          <w:szCs w:val="24"/>
          <w:lang w:eastAsia="ru-RU"/>
        </w:rPr>
        <w:t>яется</w:t>
      </w:r>
      <w:r w:rsidRPr="00892428">
        <w:rPr>
          <w:rFonts w:ascii="Times New Roman" w:eastAsia="Times New Roman" w:hAnsi="Times New Roman" w:cs="Times New Roman"/>
          <w:sz w:val="24"/>
          <w:szCs w:val="24"/>
          <w:lang w:eastAsia="ru-RU"/>
        </w:rPr>
        <w:t xml:space="preserve"> эффективность работы органов местного самоуправления и общ</w:t>
      </w:r>
      <w:r w:rsidR="00B96A74">
        <w:rPr>
          <w:rFonts w:ascii="Times New Roman" w:eastAsia="Times New Roman" w:hAnsi="Times New Roman" w:cs="Times New Roman"/>
          <w:sz w:val="24"/>
          <w:szCs w:val="24"/>
          <w:lang w:eastAsia="ru-RU"/>
        </w:rPr>
        <w:t>ая</w:t>
      </w:r>
      <w:r w:rsidRPr="00892428">
        <w:rPr>
          <w:rFonts w:ascii="Times New Roman" w:eastAsia="Times New Roman" w:hAnsi="Times New Roman" w:cs="Times New Roman"/>
          <w:sz w:val="24"/>
          <w:szCs w:val="24"/>
          <w:lang w:eastAsia="ru-RU"/>
        </w:rPr>
        <w:t xml:space="preserve"> эффективность управления как общ</w:t>
      </w:r>
      <w:r w:rsidR="00B96A74">
        <w:rPr>
          <w:rFonts w:ascii="Times New Roman" w:eastAsia="Times New Roman" w:hAnsi="Times New Roman" w:cs="Times New Roman"/>
          <w:sz w:val="24"/>
          <w:szCs w:val="24"/>
          <w:lang w:eastAsia="ru-RU"/>
        </w:rPr>
        <w:t>ая</w:t>
      </w:r>
      <w:r w:rsidRPr="00892428">
        <w:rPr>
          <w:rFonts w:ascii="Times New Roman" w:eastAsia="Times New Roman" w:hAnsi="Times New Roman" w:cs="Times New Roman"/>
          <w:sz w:val="24"/>
          <w:szCs w:val="24"/>
          <w:lang w:eastAsia="ru-RU"/>
        </w:rPr>
        <w:t xml:space="preserve"> сумм</w:t>
      </w:r>
      <w:r w:rsidR="00B96A74">
        <w:rPr>
          <w:rFonts w:ascii="Times New Roman" w:eastAsia="Times New Roman" w:hAnsi="Times New Roman" w:cs="Times New Roman"/>
          <w:sz w:val="24"/>
          <w:szCs w:val="24"/>
          <w:lang w:eastAsia="ru-RU"/>
        </w:rPr>
        <w:t>а</w:t>
      </w:r>
      <w:r w:rsidRPr="00892428">
        <w:rPr>
          <w:rFonts w:ascii="Times New Roman" w:eastAsia="Times New Roman" w:hAnsi="Times New Roman" w:cs="Times New Roman"/>
          <w:sz w:val="24"/>
          <w:szCs w:val="24"/>
          <w:lang w:eastAsia="ru-RU"/>
        </w:rPr>
        <w:t xml:space="preserve"> эффективностей. При этом управленческую эффективность на местном уровне раздел</w:t>
      </w:r>
      <w:r w:rsidR="00B96A74">
        <w:rPr>
          <w:rFonts w:ascii="Times New Roman" w:eastAsia="Times New Roman" w:hAnsi="Times New Roman" w:cs="Times New Roman"/>
          <w:sz w:val="24"/>
          <w:szCs w:val="24"/>
          <w:lang w:eastAsia="ru-RU"/>
        </w:rPr>
        <w:t>яем</w:t>
      </w:r>
      <w:r w:rsidRPr="00892428">
        <w:rPr>
          <w:rFonts w:ascii="Times New Roman" w:eastAsia="Times New Roman" w:hAnsi="Times New Roman" w:cs="Times New Roman"/>
          <w:sz w:val="24"/>
          <w:szCs w:val="24"/>
          <w:lang w:eastAsia="ru-RU"/>
        </w:rPr>
        <w:t xml:space="preserve"> </w:t>
      </w:r>
      <w:proofErr w:type="gramStart"/>
      <w:r w:rsidRPr="00892428">
        <w:rPr>
          <w:rFonts w:ascii="Times New Roman" w:eastAsia="Times New Roman" w:hAnsi="Times New Roman" w:cs="Times New Roman"/>
          <w:sz w:val="24"/>
          <w:szCs w:val="24"/>
          <w:lang w:eastAsia="ru-RU"/>
        </w:rPr>
        <w:t>на</w:t>
      </w:r>
      <w:proofErr w:type="gramEnd"/>
      <w:r w:rsidRPr="00892428">
        <w:rPr>
          <w:rFonts w:ascii="Times New Roman" w:eastAsia="Times New Roman" w:hAnsi="Times New Roman" w:cs="Times New Roman"/>
          <w:sz w:val="24"/>
          <w:szCs w:val="24"/>
          <w:lang w:eastAsia="ru-RU"/>
        </w:rPr>
        <w:t xml:space="preserve"> внешнюю и внутреннюю.</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Внутренняя эффективность - это эффективность работы органов, которая состоит в разработке, принятии и организации исполнения управленческих решений, способствующих повышению качества жизни населения.</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Внешняя эффективность - это уровень удовлетворения запросов населения, проживающего на территории муниципального образования.</w:t>
      </w:r>
    </w:p>
    <w:p w:rsidR="000B0638" w:rsidRPr="00892428" w:rsidRDefault="00B96A74" w:rsidP="00692D4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Общепринятой </w:t>
      </w:r>
      <w:r w:rsidR="000B0638" w:rsidRPr="00892428">
        <w:rPr>
          <w:rFonts w:ascii="Times New Roman" w:eastAsia="Times New Roman" w:hAnsi="Times New Roman" w:cs="Times New Roman"/>
          <w:sz w:val="24"/>
          <w:szCs w:val="24"/>
          <w:lang w:eastAsia="ru-RU"/>
        </w:rPr>
        <w:t>практикой в определении интегральных характеристик является работа по следующей методике:</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1) определение группы факторов, влияющих на интегральный показатель;</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2) определение критериев (значений факторов), служащих индикаторами при сравнении показателей;</w:t>
      </w:r>
    </w:p>
    <w:p w:rsidR="000B0638" w:rsidRPr="00892428" w:rsidRDefault="000B0638" w:rsidP="00692D4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3) разработка методов расчета обобщающих характеристик.</w:t>
      </w:r>
    </w:p>
    <w:p w:rsidR="000B0638" w:rsidRPr="00892428" w:rsidRDefault="000B0638" w:rsidP="00692D4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Применительно к муниципальному управлению в качестве базовых факторов выступа</w:t>
      </w:r>
      <w:r w:rsidR="00B96A74">
        <w:rPr>
          <w:rFonts w:ascii="Times New Roman" w:eastAsia="Times New Roman" w:hAnsi="Times New Roman" w:cs="Times New Roman"/>
          <w:sz w:val="24"/>
          <w:szCs w:val="24"/>
          <w:lang w:eastAsia="ru-RU"/>
        </w:rPr>
        <w:t>ют</w:t>
      </w:r>
      <w:r w:rsidRPr="00892428">
        <w:rPr>
          <w:rFonts w:ascii="Times New Roman" w:eastAsia="Times New Roman" w:hAnsi="Times New Roman" w:cs="Times New Roman"/>
          <w:sz w:val="24"/>
          <w:szCs w:val="24"/>
          <w:lang w:eastAsia="ru-RU"/>
        </w:rPr>
        <w:t xml:space="preserve"> </w:t>
      </w:r>
      <w:proofErr w:type="gramStart"/>
      <w:r w:rsidRPr="00892428">
        <w:rPr>
          <w:rFonts w:ascii="Times New Roman" w:eastAsia="Times New Roman" w:hAnsi="Times New Roman" w:cs="Times New Roman"/>
          <w:sz w:val="24"/>
          <w:szCs w:val="24"/>
          <w:lang w:eastAsia="ru-RU"/>
        </w:rPr>
        <w:t>следующие</w:t>
      </w:r>
      <w:proofErr w:type="gramEnd"/>
      <w:r w:rsidRPr="00892428">
        <w:rPr>
          <w:rFonts w:ascii="Times New Roman" w:eastAsia="Times New Roman" w:hAnsi="Times New Roman" w:cs="Times New Roman"/>
          <w:sz w:val="24"/>
          <w:szCs w:val="24"/>
          <w:lang w:eastAsia="ru-RU"/>
        </w:rPr>
        <w:t>:</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 xml:space="preserve">- соответствие структуры и численности аппарата управления </w:t>
      </w:r>
      <w:proofErr w:type="gramStart"/>
      <w:r w:rsidRPr="00892428">
        <w:rPr>
          <w:rFonts w:ascii="Times New Roman" w:eastAsia="Times New Roman" w:hAnsi="Times New Roman" w:cs="Times New Roman"/>
          <w:sz w:val="24"/>
          <w:szCs w:val="24"/>
          <w:lang w:eastAsia="ru-RU"/>
        </w:rPr>
        <w:t>нормативам</w:t>
      </w:r>
      <w:proofErr w:type="gramEnd"/>
      <w:r w:rsidRPr="00892428">
        <w:rPr>
          <w:rFonts w:ascii="Times New Roman" w:eastAsia="Times New Roman" w:hAnsi="Times New Roman" w:cs="Times New Roman"/>
          <w:sz w:val="24"/>
          <w:szCs w:val="24"/>
          <w:lang w:eastAsia="ru-RU"/>
        </w:rPr>
        <w:t xml:space="preserve"> согласно выполняемым функциям;</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 принятие и исполнение решений, обеспечивающих максимальное использование потенциала территории;</w:t>
      </w:r>
    </w:p>
    <w:p w:rsidR="000B0638" w:rsidRPr="00892428" w:rsidRDefault="000B0638" w:rsidP="00692D4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 оперативность работы аппарата управления;</w:t>
      </w:r>
    </w:p>
    <w:p w:rsidR="000B0638" w:rsidRPr="00892428" w:rsidRDefault="000B0638" w:rsidP="00692D4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 соблюдение законности при осуществлении деятельности;</w:t>
      </w:r>
    </w:p>
    <w:p w:rsidR="000B0638" w:rsidRPr="00892428" w:rsidRDefault="000B0638" w:rsidP="00692D4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 взаимодействие органов управления с местным сообществом;</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 соответствие целей, которые ставит аппарат управления, потребностям и интересам населения;</w:t>
      </w:r>
    </w:p>
    <w:p w:rsidR="00B96A74"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 xml:space="preserve">- рациональность внутренней системы управления. </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В качестве индикативных критериев выступа</w:t>
      </w:r>
      <w:r w:rsidR="00B96A74">
        <w:rPr>
          <w:rFonts w:ascii="Times New Roman" w:eastAsia="Times New Roman" w:hAnsi="Times New Roman" w:cs="Times New Roman"/>
          <w:sz w:val="24"/>
          <w:szCs w:val="24"/>
          <w:lang w:eastAsia="ru-RU"/>
        </w:rPr>
        <w:t>ют</w:t>
      </w:r>
      <w:r w:rsidRPr="00892428">
        <w:rPr>
          <w:rFonts w:ascii="Times New Roman" w:eastAsia="Times New Roman" w:hAnsi="Times New Roman" w:cs="Times New Roman"/>
          <w:sz w:val="24"/>
          <w:szCs w:val="24"/>
          <w:lang w:eastAsia="ru-RU"/>
        </w:rPr>
        <w:t>:</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proofErr w:type="gramStart"/>
      <w:r w:rsidRPr="00892428">
        <w:rPr>
          <w:rFonts w:ascii="Times New Roman" w:eastAsia="Times New Roman" w:hAnsi="Times New Roman" w:cs="Times New Roman"/>
          <w:sz w:val="24"/>
          <w:szCs w:val="24"/>
          <w:lang w:eastAsia="ru-RU"/>
        </w:rPr>
        <w:t>1) </w:t>
      </w:r>
      <w:r w:rsidRPr="00892428">
        <w:rPr>
          <w:rFonts w:ascii="Times New Roman" w:eastAsia="Times New Roman" w:hAnsi="Times New Roman" w:cs="Times New Roman"/>
          <w:i/>
          <w:iCs/>
          <w:sz w:val="24"/>
          <w:szCs w:val="24"/>
          <w:lang w:eastAsia="ru-RU"/>
        </w:rPr>
        <w:t>результативность </w:t>
      </w:r>
      <w:r w:rsidRPr="00892428">
        <w:rPr>
          <w:rFonts w:ascii="Times New Roman" w:eastAsia="Times New Roman" w:hAnsi="Times New Roman" w:cs="Times New Roman"/>
          <w:sz w:val="24"/>
          <w:szCs w:val="24"/>
          <w:lang w:eastAsia="ru-RU"/>
        </w:rPr>
        <w:t>- степень достижения целей, стоящих перед муниципальных образованием;</w:t>
      </w:r>
      <w:proofErr w:type="gramEnd"/>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2) </w:t>
      </w:r>
      <w:r w:rsidRPr="00892428">
        <w:rPr>
          <w:rFonts w:ascii="Times New Roman" w:eastAsia="Times New Roman" w:hAnsi="Times New Roman" w:cs="Times New Roman"/>
          <w:i/>
          <w:iCs/>
          <w:sz w:val="24"/>
          <w:szCs w:val="24"/>
          <w:lang w:eastAsia="ru-RU"/>
        </w:rPr>
        <w:t>экономичность </w:t>
      </w:r>
      <w:r w:rsidRPr="00892428">
        <w:rPr>
          <w:rFonts w:ascii="Times New Roman" w:eastAsia="Times New Roman" w:hAnsi="Times New Roman" w:cs="Times New Roman"/>
          <w:sz w:val="24"/>
          <w:szCs w:val="24"/>
          <w:lang w:eastAsia="ru-RU"/>
        </w:rPr>
        <w:t>- соотношение плановых затрат и фактических;</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3) </w:t>
      </w:r>
      <w:r w:rsidRPr="00892428">
        <w:rPr>
          <w:rFonts w:ascii="Times New Roman" w:eastAsia="Times New Roman" w:hAnsi="Times New Roman" w:cs="Times New Roman"/>
          <w:i/>
          <w:iCs/>
          <w:sz w:val="24"/>
          <w:szCs w:val="24"/>
          <w:lang w:eastAsia="ru-RU"/>
        </w:rPr>
        <w:t>соотношение результатов </w:t>
      </w:r>
      <w:r w:rsidRPr="00892428">
        <w:rPr>
          <w:rFonts w:ascii="Times New Roman" w:eastAsia="Times New Roman" w:hAnsi="Times New Roman" w:cs="Times New Roman"/>
          <w:sz w:val="24"/>
          <w:szCs w:val="24"/>
          <w:lang w:eastAsia="ru-RU"/>
        </w:rPr>
        <w:t>и </w:t>
      </w:r>
      <w:r w:rsidRPr="00892428">
        <w:rPr>
          <w:rFonts w:ascii="Times New Roman" w:eastAsia="Times New Roman" w:hAnsi="Times New Roman" w:cs="Times New Roman"/>
          <w:i/>
          <w:iCs/>
          <w:sz w:val="24"/>
          <w:szCs w:val="24"/>
          <w:lang w:eastAsia="ru-RU"/>
        </w:rPr>
        <w:t>затрат, </w:t>
      </w:r>
      <w:r w:rsidRPr="00892428">
        <w:rPr>
          <w:rFonts w:ascii="Times New Roman" w:eastAsia="Times New Roman" w:hAnsi="Times New Roman" w:cs="Times New Roman"/>
          <w:sz w:val="24"/>
          <w:szCs w:val="24"/>
          <w:lang w:eastAsia="ru-RU"/>
        </w:rPr>
        <w:t>в частности, на оказание муниципальных услуг;</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4) </w:t>
      </w:r>
      <w:r w:rsidRPr="00892428">
        <w:rPr>
          <w:rFonts w:ascii="Times New Roman" w:eastAsia="Times New Roman" w:hAnsi="Times New Roman" w:cs="Times New Roman"/>
          <w:i/>
          <w:iCs/>
          <w:sz w:val="24"/>
          <w:szCs w:val="24"/>
          <w:lang w:eastAsia="ru-RU"/>
        </w:rPr>
        <w:t>удовлетворение работой </w:t>
      </w:r>
      <w:r w:rsidRPr="00892428">
        <w:rPr>
          <w:rFonts w:ascii="Times New Roman" w:eastAsia="Times New Roman" w:hAnsi="Times New Roman" w:cs="Times New Roman"/>
          <w:sz w:val="24"/>
          <w:szCs w:val="24"/>
          <w:lang w:eastAsia="ru-RU"/>
        </w:rPr>
        <w:t>- степень соответствия представлений об условиях работы руководящего органа фактическим условиям;</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5) </w:t>
      </w:r>
      <w:r w:rsidRPr="00892428">
        <w:rPr>
          <w:rFonts w:ascii="Times New Roman" w:eastAsia="Times New Roman" w:hAnsi="Times New Roman" w:cs="Times New Roman"/>
          <w:i/>
          <w:iCs/>
          <w:sz w:val="24"/>
          <w:szCs w:val="24"/>
          <w:lang w:eastAsia="ru-RU"/>
        </w:rPr>
        <w:t>качество </w:t>
      </w:r>
      <w:r w:rsidRPr="00892428">
        <w:rPr>
          <w:rFonts w:ascii="Times New Roman" w:eastAsia="Times New Roman" w:hAnsi="Times New Roman" w:cs="Times New Roman"/>
          <w:sz w:val="24"/>
          <w:szCs w:val="24"/>
          <w:lang w:eastAsia="ru-RU"/>
        </w:rPr>
        <w:t>- степень соответствия муниципального управления общим требованиям, предъявляемым к нему;</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6) </w:t>
      </w:r>
      <w:r w:rsidRPr="00892428">
        <w:rPr>
          <w:rFonts w:ascii="Times New Roman" w:eastAsia="Times New Roman" w:hAnsi="Times New Roman" w:cs="Times New Roman"/>
          <w:i/>
          <w:iCs/>
          <w:sz w:val="24"/>
          <w:szCs w:val="24"/>
          <w:lang w:eastAsia="ru-RU"/>
        </w:rPr>
        <w:t>внедрение инноваций - </w:t>
      </w:r>
      <w:r w:rsidRPr="00892428">
        <w:rPr>
          <w:rFonts w:ascii="Times New Roman" w:eastAsia="Times New Roman" w:hAnsi="Times New Roman" w:cs="Times New Roman"/>
          <w:sz w:val="24"/>
          <w:szCs w:val="24"/>
          <w:lang w:eastAsia="ru-RU"/>
        </w:rPr>
        <w:t>фактическое использование в работе новейших методов управления социально-экономиче</w:t>
      </w:r>
      <w:r>
        <w:rPr>
          <w:rFonts w:ascii="Times New Roman" w:eastAsia="Times New Roman" w:hAnsi="Times New Roman" w:cs="Times New Roman"/>
          <w:sz w:val="24"/>
          <w:szCs w:val="24"/>
          <w:lang w:eastAsia="ru-RU"/>
        </w:rPr>
        <w:t>скими комплексами на территории</w:t>
      </w:r>
      <w:r w:rsidRPr="00892428">
        <w:rPr>
          <w:rFonts w:ascii="Times New Roman" w:eastAsia="Times New Roman" w:hAnsi="Times New Roman" w:cs="Times New Roman"/>
          <w:sz w:val="24"/>
          <w:szCs w:val="24"/>
          <w:lang w:eastAsia="ru-RU"/>
        </w:rPr>
        <w:t>.</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При этом по существу выделяются три вида эффективности, на которые оказывают влияние различные факторы. Эффективность муниципального управления представлена в таблице 1.</w:t>
      </w:r>
    </w:p>
    <w:p w:rsidR="000B063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Таблица 1 Эффективность муниципального управления</w:t>
      </w:r>
    </w:p>
    <w:p w:rsidR="00265452" w:rsidRPr="00892428" w:rsidRDefault="00265452"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58"/>
        <w:gridCol w:w="3951"/>
      </w:tblGrid>
      <w:tr w:rsidR="00265452" w:rsidRPr="00265452" w:rsidTr="00265452">
        <w:tc>
          <w:tcPr>
            <w:tcW w:w="0" w:type="auto"/>
            <w:shd w:val="clear" w:color="auto" w:fill="auto"/>
            <w:tcMar>
              <w:top w:w="135" w:type="dxa"/>
              <w:left w:w="360" w:type="dxa"/>
              <w:bottom w:w="75" w:type="dxa"/>
              <w:right w:w="150" w:type="dxa"/>
            </w:tcMar>
            <w:hideMark/>
          </w:tcPr>
          <w:p w:rsidR="00265452" w:rsidRPr="00265452" w:rsidRDefault="00265452" w:rsidP="00265452">
            <w:pPr>
              <w:spacing w:after="0" w:line="240" w:lineRule="auto"/>
              <w:jc w:val="center"/>
              <w:rPr>
                <w:rFonts w:ascii="Times New Roman" w:eastAsia="Times New Roman" w:hAnsi="Times New Roman" w:cs="Times New Roman"/>
                <w:b/>
                <w:sz w:val="24"/>
                <w:szCs w:val="24"/>
                <w:lang w:eastAsia="ru-RU"/>
              </w:rPr>
            </w:pPr>
            <w:r w:rsidRPr="00265452">
              <w:rPr>
                <w:rFonts w:ascii="Times New Roman" w:eastAsia="Times New Roman" w:hAnsi="Times New Roman" w:cs="Times New Roman"/>
                <w:b/>
                <w:sz w:val="24"/>
                <w:szCs w:val="24"/>
                <w:lang w:eastAsia="ru-RU"/>
              </w:rPr>
              <w:t>Виды эффективности</w:t>
            </w:r>
          </w:p>
        </w:tc>
        <w:tc>
          <w:tcPr>
            <w:tcW w:w="0" w:type="auto"/>
            <w:shd w:val="clear" w:color="auto" w:fill="auto"/>
            <w:tcMar>
              <w:top w:w="135" w:type="dxa"/>
              <w:left w:w="360" w:type="dxa"/>
              <w:bottom w:w="75" w:type="dxa"/>
              <w:right w:w="150" w:type="dxa"/>
            </w:tcMar>
            <w:hideMark/>
          </w:tcPr>
          <w:p w:rsidR="00265452" w:rsidRPr="00265452" w:rsidRDefault="00265452" w:rsidP="00265452">
            <w:pPr>
              <w:spacing w:after="0" w:line="240" w:lineRule="auto"/>
              <w:jc w:val="center"/>
              <w:rPr>
                <w:rFonts w:ascii="Times New Roman" w:eastAsia="Times New Roman" w:hAnsi="Times New Roman" w:cs="Times New Roman"/>
                <w:b/>
                <w:sz w:val="24"/>
                <w:szCs w:val="24"/>
                <w:lang w:eastAsia="ru-RU"/>
              </w:rPr>
            </w:pPr>
            <w:r w:rsidRPr="00265452">
              <w:rPr>
                <w:rFonts w:ascii="Times New Roman" w:eastAsia="Times New Roman" w:hAnsi="Times New Roman" w:cs="Times New Roman"/>
                <w:b/>
                <w:sz w:val="24"/>
                <w:szCs w:val="24"/>
                <w:lang w:eastAsia="ru-RU"/>
              </w:rPr>
              <w:t xml:space="preserve">Содержание отдельных видов </w:t>
            </w:r>
            <w:r w:rsidRPr="00265452">
              <w:rPr>
                <w:rFonts w:ascii="Times New Roman" w:eastAsia="Times New Roman" w:hAnsi="Times New Roman" w:cs="Times New Roman"/>
                <w:b/>
                <w:sz w:val="24"/>
                <w:szCs w:val="24"/>
                <w:lang w:eastAsia="ru-RU"/>
              </w:rPr>
              <w:lastRenderedPageBreak/>
              <w:t>эффективности</w:t>
            </w:r>
          </w:p>
        </w:tc>
      </w:tr>
      <w:tr w:rsidR="00265452" w:rsidRPr="00892428" w:rsidTr="00265452">
        <w:tc>
          <w:tcPr>
            <w:tcW w:w="0" w:type="auto"/>
            <w:shd w:val="clear" w:color="auto" w:fill="auto"/>
            <w:tcMar>
              <w:top w:w="135" w:type="dxa"/>
              <w:left w:w="360" w:type="dxa"/>
              <w:bottom w:w="75" w:type="dxa"/>
              <w:right w:w="150" w:type="dxa"/>
            </w:tcMar>
            <w:hideMark/>
          </w:tcPr>
          <w:p w:rsidR="00265452" w:rsidRPr="00892428" w:rsidRDefault="00265452" w:rsidP="00265452">
            <w:pPr>
              <w:spacing w:after="0" w:line="240" w:lineRule="auto"/>
              <w:jc w:val="both"/>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lastRenderedPageBreak/>
              <w:t>Общая социальная эффективность</w:t>
            </w:r>
          </w:p>
        </w:tc>
        <w:tc>
          <w:tcPr>
            <w:tcW w:w="0" w:type="auto"/>
            <w:shd w:val="clear" w:color="auto" w:fill="auto"/>
            <w:tcMar>
              <w:top w:w="135" w:type="dxa"/>
              <w:left w:w="360" w:type="dxa"/>
              <w:bottom w:w="75" w:type="dxa"/>
              <w:right w:w="150" w:type="dxa"/>
            </w:tcMar>
            <w:hideMark/>
          </w:tcPr>
          <w:p w:rsidR="00265452" w:rsidRPr="00892428" w:rsidRDefault="00265452" w:rsidP="00265452">
            <w:pPr>
              <w:spacing w:after="0" w:line="240" w:lineRule="auto"/>
              <w:jc w:val="both"/>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Уровень и качество жизни населения</w:t>
            </w:r>
          </w:p>
        </w:tc>
      </w:tr>
      <w:tr w:rsidR="00265452" w:rsidRPr="00892428" w:rsidTr="00265452">
        <w:tc>
          <w:tcPr>
            <w:tcW w:w="0" w:type="auto"/>
            <w:shd w:val="clear" w:color="auto" w:fill="auto"/>
            <w:tcMar>
              <w:top w:w="135" w:type="dxa"/>
              <w:left w:w="360" w:type="dxa"/>
              <w:bottom w:w="75" w:type="dxa"/>
              <w:right w:w="150" w:type="dxa"/>
            </w:tcMar>
            <w:hideMark/>
          </w:tcPr>
          <w:p w:rsidR="00265452" w:rsidRPr="00892428" w:rsidRDefault="00265452" w:rsidP="00265452">
            <w:pPr>
              <w:spacing w:after="0" w:line="240" w:lineRule="auto"/>
              <w:jc w:val="both"/>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Эффективность организации муниципального управления</w:t>
            </w:r>
          </w:p>
        </w:tc>
        <w:tc>
          <w:tcPr>
            <w:tcW w:w="0" w:type="auto"/>
            <w:shd w:val="clear" w:color="auto" w:fill="auto"/>
            <w:tcMar>
              <w:top w:w="135" w:type="dxa"/>
              <w:left w:w="360" w:type="dxa"/>
              <w:bottom w:w="75" w:type="dxa"/>
              <w:right w:w="150" w:type="dxa"/>
            </w:tcMar>
            <w:hideMark/>
          </w:tcPr>
          <w:p w:rsidR="00265452" w:rsidRPr="00892428" w:rsidRDefault="00265452" w:rsidP="00265452">
            <w:pPr>
              <w:spacing w:after="0" w:line="240" w:lineRule="auto"/>
              <w:jc w:val="both"/>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1. Содержание и организация процесса управления</w:t>
            </w:r>
          </w:p>
        </w:tc>
      </w:tr>
      <w:tr w:rsidR="00265452" w:rsidRPr="00892428" w:rsidTr="00265452">
        <w:tc>
          <w:tcPr>
            <w:tcW w:w="0" w:type="auto"/>
            <w:shd w:val="clear" w:color="auto" w:fill="auto"/>
            <w:tcMar>
              <w:top w:w="135" w:type="dxa"/>
              <w:left w:w="360" w:type="dxa"/>
              <w:bottom w:w="75" w:type="dxa"/>
              <w:right w:w="150" w:type="dxa"/>
            </w:tcMar>
            <w:hideMark/>
          </w:tcPr>
          <w:p w:rsidR="00265452" w:rsidRPr="00892428" w:rsidRDefault="00265452" w:rsidP="0026545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Mar>
              <w:top w:w="135" w:type="dxa"/>
              <w:left w:w="360" w:type="dxa"/>
              <w:bottom w:w="75" w:type="dxa"/>
              <w:right w:w="150" w:type="dxa"/>
            </w:tcMar>
            <w:hideMark/>
          </w:tcPr>
          <w:p w:rsidR="00265452" w:rsidRPr="00892428" w:rsidRDefault="00265452" w:rsidP="00265452">
            <w:pPr>
              <w:spacing w:after="0" w:line="240" w:lineRule="auto"/>
              <w:jc w:val="both"/>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2. Рациональность организационной структуры</w:t>
            </w:r>
          </w:p>
        </w:tc>
      </w:tr>
      <w:tr w:rsidR="00265452" w:rsidRPr="00892428" w:rsidTr="00265452">
        <w:tc>
          <w:tcPr>
            <w:tcW w:w="0" w:type="auto"/>
            <w:shd w:val="clear" w:color="auto" w:fill="auto"/>
            <w:tcMar>
              <w:top w:w="135" w:type="dxa"/>
              <w:left w:w="360" w:type="dxa"/>
              <w:bottom w:w="75" w:type="dxa"/>
              <w:right w:w="150" w:type="dxa"/>
            </w:tcMar>
            <w:hideMark/>
          </w:tcPr>
          <w:p w:rsidR="00265452" w:rsidRPr="00892428" w:rsidRDefault="00265452" w:rsidP="0026545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Mar>
              <w:top w:w="135" w:type="dxa"/>
              <w:left w:w="360" w:type="dxa"/>
              <w:bottom w:w="75" w:type="dxa"/>
              <w:right w:w="150" w:type="dxa"/>
            </w:tcMar>
            <w:hideMark/>
          </w:tcPr>
          <w:p w:rsidR="00265452" w:rsidRPr="00892428" w:rsidRDefault="00265452" w:rsidP="00265452">
            <w:pPr>
              <w:spacing w:after="0" w:line="240" w:lineRule="auto"/>
              <w:jc w:val="both"/>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3. Организационно-технический уровень системы муниципального управления</w:t>
            </w:r>
          </w:p>
        </w:tc>
      </w:tr>
      <w:tr w:rsidR="00265452" w:rsidRPr="00892428" w:rsidTr="00265452">
        <w:tc>
          <w:tcPr>
            <w:tcW w:w="0" w:type="auto"/>
            <w:shd w:val="clear" w:color="auto" w:fill="auto"/>
            <w:tcMar>
              <w:top w:w="135" w:type="dxa"/>
              <w:left w:w="360" w:type="dxa"/>
              <w:bottom w:w="75" w:type="dxa"/>
              <w:right w:w="150" w:type="dxa"/>
            </w:tcMar>
            <w:hideMark/>
          </w:tcPr>
          <w:p w:rsidR="00265452" w:rsidRPr="00892428" w:rsidRDefault="00265452" w:rsidP="00265452">
            <w:pPr>
              <w:spacing w:after="0" w:line="240" w:lineRule="auto"/>
              <w:jc w:val="both"/>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Эффективность системы муниципального управления</w:t>
            </w:r>
            <w:r>
              <w:rPr>
                <w:rFonts w:ascii="Times New Roman" w:eastAsia="Times New Roman" w:hAnsi="Times New Roman" w:cs="Times New Roman"/>
                <w:sz w:val="24"/>
                <w:szCs w:val="24"/>
                <w:lang w:eastAsia="ru-RU"/>
              </w:rPr>
              <w:t>, э</w:t>
            </w:r>
            <w:r w:rsidRPr="00892428">
              <w:rPr>
                <w:rFonts w:ascii="Times New Roman" w:eastAsia="Times New Roman" w:hAnsi="Times New Roman" w:cs="Times New Roman"/>
                <w:sz w:val="24"/>
                <w:szCs w:val="24"/>
                <w:lang w:eastAsia="ru-RU"/>
              </w:rPr>
              <w:t>ффективность каждой подсистемы, входящей в систему муниципального управления</w:t>
            </w:r>
          </w:p>
        </w:tc>
        <w:tc>
          <w:tcPr>
            <w:tcW w:w="0" w:type="auto"/>
            <w:shd w:val="clear" w:color="auto" w:fill="auto"/>
            <w:tcMar>
              <w:top w:w="135" w:type="dxa"/>
              <w:left w:w="360" w:type="dxa"/>
              <w:bottom w:w="75" w:type="dxa"/>
              <w:right w:w="150" w:type="dxa"/>
            </w:tcMar>
            <w:hideMark/>
          </w:tcPr>
          <w:p w:rsidR="00265452" w:rsidRPr="00892428" w:rsidRDefault="00265452" w:rsidP="00265452">
            <w:pPr>
              <w:spacing w:after="0" w:line="240" w:lineRule="auto"/>
              <w:jc w:val="both"/>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1. Степень достижения основных целей муниципального управления</w:t>
            </w:r>
          </w:p>
        </w:tc>
      </w:tr>
      <w:tr w:rsidR="00265452" w:rsidRPr="00892428" w:rsidTr="00265452">
        <w:tc>
          <w:tcPr>
            <w:tcW w:w="0" w:type="auto"/>
            <w:shd w:val="clear" w:color="auto" w:fill="auto"/>
            <w:tcMar>
              <w:top w:w="135" w:type="dxa"/>
              <w:left w:w="360" w:type="dxa"/>
              <w:bottom w:w="75" w:type="dxa"/>
              <w:right w:w="150" w:type="dxa"/>
            </w:tcMar>
            <w:hideMark/>
          </w:tcPr>
          <w:p w:rsidR="00265452" w:rsidRPr="00892428" w:rsidRDefault="00265452" w:rsidP="00265452">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Mar>
              <w:top w:w="135" w:type="dxa"/>
              <w:left w:w="360" w:type="dxa"/>
              <w:bottom w:w="75" w:type="dxa"/>
              <w:right w:w="150" w:type="dxa"/>
            </w:tcMar>
            <w:hideMark/>
          </w:tcPr>
          <w:p w:rsidR="00265452" w:rsidRPr="00892428" w:rsidRDefault="00265452" w:rsidP="00265452">
            <w:pPr>
              <w:spacing w:after="0" w:line="240" w:lineRule="auto"/>
              <w:jc w:val="both"/>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 xml:space="preserve">2. Сочетание </w:t>
            </w:r>
            <w:proofErr w:type="spellStart"/>
            <w:r w:rsidRPr="00892428">
              <w:rPr>
                <w:rFonts w:ascii="Times New Roman" w:eastAsia="Times New Roman" w:hAnsi="Times New Roman" w:cs="Times New Roman"/>
                <w:sz w:val="24"/>
                <w:szCs w:val="24"/>
                <w:lang w:eastAsia="ru-RU"/>
              </w:rPr>
              <w:t>потребностной</w:t>
            </w:r>
            <w:proofErr w:type="spellEnd"/>
            <w:r w:rsidRPr="00892428">
              <w:rPr>
                <w:rFonts w:ascii="Times New Roman" w:eastAsia="Times New Roman" w:hAnsi="Times New Roman" w:cs="Times New Roman"/>
                <w:sz w:val="24"/>
                <w:szCs w:val="24"/>
                <w:lang w:eastAsia="ru-RU"/>
              </w:rPr>
              <w:t>, результативной и затратной эффективности</w:t>
            </w:r>
          </w:p>
        </w:tc>
      </w:tr>
    </w:tbl>
    <w:p w:rsidR="00265452" w:rsidRDefault="00265452"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 xml:space="preserve">Первый вид эффективности - общая социальная эффективность. Это наиболее важный показатель, именно он характеризует уровень и качество жизни населения муниципального образования. Общая социальная эффективность муниципального управления отражается в динамике удовлетворенности населения уровнем жизни. </w:t>
      </w:r>
      <w:proofErr w:type="gramStart"/>
      <w:r w:rsidRPr="00892428">
        <w:rPr>
          <w:rFonts w:ascii="Times New Roman" w:eastAsia="Times New Roman" w:hAnsi="Times New Roman" w:cs="Times New Roman"/>
          <w:sz w:val="24"/>
          <w:szCs w:val="24"/>
          <w:lang w:eastAsia="ru-RU"/>
        </w:rPr>
        <w:t>Важное значение</w:t>
      </w:r>
      <w:proofErr w:type="gramEnd"/>
      <w:r w:rsidRPr="00892428">
        <w:rPr>
          <w:rFonts w:ascii="Times New Roman" w:eastAsia="Times New Roman" w:hAnsi="Times New Roman" w:cs="Times New Roman"/>
          <w:sz w:val="24"/>
          <w:szCs w:val="24"/>
          <w:lang w:eastAsia="ru-RU"/>
        </w:rPr>
        <w:t xml:space="preserve"> при определении данного вида эффективности имеет понятие качества. Причем качество не только самого управления (т.е. оценка последствий принимаемых решений), но и качество тех услуг, которые может оказать населению муниципальный орган власти.</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Самое главное</w:t>
      </w:r>
      <w:r w:rsidR="00265452">
        <w:rPr>
          <w:rFonts w:ascii="Times New Roman" w:eastAsia="Times New Roman" w:hAnsi="Times New Roman" w:cs="Times New Roman"/>
          <w:sz w:val="24"/>
          <w:szCs w:val="24"/>
          <w:lang w:eastAsia="ru-RU"/>
        </w:rPr>
        <w:t xml:space="preserve"> </w:t>
      </w:r>
      <w:r w:rsidRPr="00892428">
        <w:rPr>
          <w:rFonts w:ascii="Times New Roman" w:eastAsia="Times New Roman" w:hAnsi="Times New Roman" w:cs="Times New Roman"/>
          <w:sz w:val="24"/>
          <w:szCs w:val="24"/>
          <w:lang w:eastAsia="ru-RU"/>
        </w:rPr>
        <w:t>- сама природа бесплатного муниципального обслуживания нивелирует эффекты конкуренции, т.е. у учреждений отсутствует необходимость бороться за потребителя. Можно сказать, что такого рода система обслуживания не лучшим образом сказывается на эффективности расходования денежных средств.</w:t>
      </w:r>
    </w:p>
    <w:p w:rsidR="00265452"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 xml:space="preserve">Второй вид эффективности - эффективность организации муниципального управления - раскрывается через содержание организации процесса управления, рациональность </w:t>
      </w:r>
      <w:proofErr w:type="spellStart"/>
      <w:r w:rsidRPr="00892428">
        <w:rPr>
          <w:rFonts w:ascii="Times New Roman" w:eastAsia="Times New Roman" w:hAnsi="Times New Roman" w:cs="Times New Roman"/>
          <w:sz w:val="24"/>
          <w:szCs w:val="24"/>
          <w:lang w:eastAsia="ru-RU"/>
        </w:rPr>
        <w:t>оргструктуры</w:t>
      </w:r>
      <w:proofErr w:type="spellEnd"/>
      <w:r w:rsidRPr="00892428">
        <w:rPr>
          <w:rFonts w:ascii="Times New Roman" w:eastAsia="Times New Roman" w:hAnsi="Times New Roman" w:cs="Times New Roman"/>
          <w:sz w:val="24"/>
          <w:szCs w:val="24"/>
          <w:lang w:eastAsia="ru-RU"/>
        </w:rPr>
        <w:t xml:space="preserve"> и др.</w:t>
      </w:r>
    </w:p>
    <w:p w:rsidR="00265452"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 xml:space="preserve"> Третий вид - эффективность системы муниципального управления - характеризуется степенью достижения целей муниципального управления, эффективностью подсистем, входящих в систему управления, показателями качества, экономии и др.</w:t>
      </w:r>
    </w:p>
    <w:p w:rsidR="00265452" w:rsidRDefault="00265452"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p>
    <w:p w:rsidR="000B0638" w:rsidRPr="00892428" w:rsidRDefault="00265452"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0B0638" w:rsidRPr="00892428">
        <w:rPr>
          <w:rFonts w:ascii="Times New Roman" w:eastAsia="Times New Roman" w:hAnsi="Times New Roman" w:cs="Times New Roman"/>
          <w:b/>
          <w:bCs/>
          <w:sz w:val="24"/>
          <w:szCs w:val="24"/>
          <w:lang w:eastAsia="ru-RU"/>
        </w:rPr>
        <w:t>.2 Эффективность организации муниципального управления</w:t>
      </w:r>
    </w:p>
    <w:p w:rsidR="000B0638" w:rsidRDefault="00265452"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w:t>
      </w:r>
      <w:r w:rsidR="000B0638" w:rsidRPr="00892428">
        <w:rPr>
          <w:rFonts w:ascii="Times New Roman" w:eastAsia="Times New Roman" w:hAnsi="Times New Roman" w:cs="Times New Roman"/>
          <w:sz w:val="24"/>
          <w:szCs w:val="24"/>
          <w:lang w:eastAsia="ru-RU"/>
        </w:rPr>
        <w:t xml:space="preserve"> рассмотрени</w:t>
      </w:r>
      <w:r>
        <w:rPr>
          <w:rFonts w:ascii="Times New Roman" w:eastAsia="Times New Roman" w:hAnsi="Times New Roman" w:cs="Times New Roman"/>
          <w:sz w:val="24"/>
          <w:szCs w:val="24"/>
          <w:lang w:eastAsia="ru-RU"/>
        </w:rPr>
        <w:t>и</w:t>
      </w:r>
      <w:r w:rsidR="000B0638" w:rsidRPr="00892428">
        <w:rPr>
          <w:rFonts w:ascii="Times New Roman" w:eastAsia="Times New Roman" w:hAnsi="Times New Roman" w:cs="Times New Roman"/>
          <w:sz w:val="24"/>
          <w:szCs w:val="24"/>
          <w:lang w:eastAsia="ru-RU"/>
        </w:rPr>
        <w:t xml:space="preserve"> показателей эффективности организации муниципального управления выделяют</w:t>
      </w:r>
      <w:r>
        <w:rPr>
          <w:rFonts w:ascii="Times New Roman" w:eastAsia="Times New Roman" w:hAnsi="Times New Roman" w:cs="Times New Roman"/>
          <w:sz w:val="24"/>
          <w:szCs w:val="24"/>
          <w:lang w:eastAsia="ru-RU"/>
        </w:rPr>
        <w:t>ся</w:t>
      </w:r>
      <w:r w:rsidR="000B0638" w:rsidRPr="00892428">
        <w:rPr>
          <w:rFonts w:ascii="Times New Roman" w:eastAsia="Times New Roman" w:hAnsi="Times New Roman" w:cs="Times New Roman"/>
          <w:sz w:val="24"/>
          <w:szCs w:val="24"/>
          <w:lang w:eastAsia="ru-RU"/>
        </w:rPr>
        <w:t xml:space="preserve"> несколько групп характеристик управленческого аппарата. </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Первая группа показателей характеризует эффективность процесса управления, т.е. соотношение затрат и результирующих показателей управленческого труда. В качестве характеристики затрат на управление используются легко измеряемые показатели, например, текущие расходы на содержание аппарата управления, эксплуатацию технических средств, содержание зданий и помещений, подготовку и переподготовку кадров управления.</w:t>
      </w:r>
    </w:p>
    <w:p w:rsidR="000B0638" w:rsidRPr="00892428" w:rsidRDefault="000B0638" w:rsidP="00692D4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lastRenderedPageBreak/>
        <w:t>Интегрированные показатели процесса управления оценива</w:t>
      </w:r>
      <w:r w:rsidR="00265452">
        <w:rPr>
          <w:rFonts w:ascii="Times New Roman" w:eastAsia="Times New Roman" w:hAnsi="Times New Roman" w:cs="Times New Roman"/>
          <w:sz w:val="24"/>
          <w:szCs w:val="24"/>
          <w:lang w:eastAsia="ru-RU"/>
        </w:rPr>
        <w:t>ются</w:t>
      </w:r>
      <w:r w:rsidRPr="00892428">
        <w:rPr>
          <w:rFonts w:ascii="Times New Roman" w:eastAsia="Times New Roman" w:hAnsi="Times New Roman" w:cs="Times New Roman"/>
          <w:sz w:val="24"/>
          <w:szCs w:val="24"/>
          <w:lang w:eastAsia="ru-RU"/>
        </w:rPr>
        <w:t xml:space="preserve"> как количественно, так и качественно. В качестве критерия эффективности они использ</w:t>
      </w:r>
      <w:r w:rsidR="00265452">
        <w:rPr>
          <w:rFonts w:ascii="Times New Roman" w:eastAsia="Times New Roman" w:hAnsi="Times New Roman" w:cs="Times New Roman"/>
          <w:sz w:val="24"/>
          <w:szCs w:val="24"/>
          <w:lang w:eastAsia="ru-RU"/>
        </w:rPr>
        <w:t>уются</w:t>
      </w:r>
      <w:r w:rsidRPr="00892428">
        <w:rPr>
          <w:rFonts w:ascii="Times New Roman" w:eastAsia="Times New Roman" w:hAnsi="Times New Roman" w:cs="Times New Roman"/>
          <w:sz w:val="24"/>
          <w:szCs w:val="24"/>
          <w:lang w:eastAsia="ru-RU"/>
        </w:rPr>
        <w:t xml:space="preserve"> при сравнении двух состояний организационной структуры, когда положение одной группы показателей изменяется (как в сторону улучшения, так и ухудшения) при сохранении положения остальных групп.</w:t>
      </w:r>
    </w:p>
    <w:p w:rsidR="000B0638" w:rsidRPr="00892428" w:rsidRDefault="00265452"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Уточним</w:t>
      </w:r>
      <w:r w:rsidR="000B0638" w:rsidRPr="00892428">
        <w:rPr>
          <w:rFonts w:ascii="Times New Roman" w:eastAsia="Times New Roman" w:hAnsi="Times New Roman" w:cs="Times New Roman"/>
          <w:sz w:val="24"/>
          <w:szCs w:val="24"/>
          <w:lang w:eastAsia="ru-RU"/>
        </w:rPr>
        <w:t xml:space="preserve"> содержание показателей эффективности процесса управления.</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Производительность аппарата управления характеризуется количеством выработанной в процессе управления информации.</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 xml:space="preserve">Экономичность управления характеризуется относительным уровнем затрат на управление. </w:t>
      </w:r>
      <w:r w:rsidR="00265452">
        <w:rPr>
          <w:rFonts w:ascii="Times New Roman" w:eastAsia="Times New Roman" w:hAnsi="Times New Roman" w:cs="Times New Roman"/>
          <w:sz w:val="24"/>
          <w:szCs w:val="24"/>
          <w:lang w:eastAsia="ru-RU"/>
        </w:rPr>
        <w:t>Мы</w:t>
      </w:r>
      <w:r w:rsidRPr="00892428">
        <w:rPr>
          <w:rFonts w:ascii="Times New Roman" w:eastAsia="Times New Roman" w:hAnsi="Times New Roman" w:cs="Times New Roman"/>
          <w:sz w:val="24"/>
          <w:szCs w:val="24"/>
          <w:lang w:eastAsia="ru-RU"/>
        </w:rPr>
        <w:t xml:space="preserve"> осозна</w:t>
      </w:r>
      <w:r w:rsidR="00265452">
        <w:rPr>
          <w:rFonts w:ascii="Times New Roman" w:eastAsia="Times New Roman" w:hAnsi="Times New Roman" w:cs="Times New Roman"/>
          <w:sz w:val="24"/>
          <w:szCs w:val="24"/>
          <w:lang w:eastAsia="ru-RU"/>
        </w:rPr>
        <w:t>ем</w:t>
      </w:r>
      <w:r w:rsidRPr="00892428">
        <w:rPr>
          <w:rFonts w:ascii="Times New Roman" w:eastAsia="Times New Roman" w:hAnsi="Times New Roman" w:cs="Times New Roman"/>
          <w:sz w:val="24"/>
          <w:szCs w:val="24"/>
          <w:lang w:eastAsia="ru-RU"/>
        </w:rPr>
        <w:t>, что государство должно оказывать услуги населению по приемлемым для них ценам. Однако измерять экономичность муниципального управления только в форме сокращения затрат не представляется логичным, поскольку именно управленческие структуры несут на себе социальную нагрузку.</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Адаптивность системы управления определяется ее способностью эффективно выполнять стоящие задачи при изменении внешних условий. Чем шире диапазон изменений, тем более адаптивной считается система.</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Гибкость системы управления характеризует свойство органов управления изменять в соответствии с возникающими задачами свою роль в процессе принятия решений и налаживать новые связи, не нарушая присущей данной структуре целостности.</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Оперативность принятия управленческих решений характеризует своевременность выявления управленческих проблем и такую скорость их решения, которая обеспечивает максимальное достижение поставленных целей при сохранении устойчивости налаженных управленческих процессов.</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Надежность аппарата управления заключается в его способности функционировать без дополнительного вмешательства, т.е. способностью обеспечивать выполнение заданий в рамках установленных сроков и выделенных ресурсов. Для оценки надежности аппарата управления и его подсистем использ</w:t>
      </w:r>
      <w:r w:rsidR="000C0939">
        <w:rPr>
          <w:rFonts w:ascii="Times New Roman" w:eastAsia="Times New Roman" w:hAnsi="Times New Roman" w:cs="Times New Roman"/>
          <w:sz w:val="24"/>
          <w:szCs w:val="24"/>
          <w:lang w:eastAsia="ru-RU"/>
        </w:rPr>
        <w:t>уется</w:t>
      </w:r>
      <w:r w:rsidRPr="00892428">
        <w:rPr>
          <w:rFonts w:ascii="Times New Roman" w:eastAsia="Times New Roman" w:hAnsi="Times New Roman" w:cs="Times New Roman"/>
          <w:sz w:val="24"/>
          <w:szCs w:val="24"/>
          <w:lang w:eastAsia="ru-RU"/>
        </w:rPr>
        <w:t xml:space="preserve"> уровень выполнения плановых заданий и соблюдение утвержденных нормативов, отсутствие отклонений при исполнении указаний.</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 xml:space="preserve">Для рассмотрения показателей рациональности </w:t>
      </w:r>
      <w:proofErr w:type="spellStart"/>
      <w:r w:rsidRPr="00892428">
        <w:rPr>
          <w:rFonts w:ascii="Times New Roman" w:eastAsia="Times New Roman" w:hAnsi="Times New Roman" w:cs="Times New Roman"/>
          <w:sz w:val="24"/>
          <w:szCs w:val="24"/>
          <w:lang w:eastAsia="ru-RU"/>
        </w:rPr>
        <w:t>оргструктуры</w:t>
      </w:r>
      <w:proofErr w:type="spellEnd"/>
      <w:r w:rsidRPr="00892428">
        <w:rPr>
          <w:rFonts w:ascii="Times New Roman" w:eastAsia="Times New Roman" w:hAnsi="Times New Roman" w:cs="Times New Roman"/>
          <w:sz w:val="24"/>
          <w:szCs w:val="24"/>
          <w:lang w:eastAsia="ru-RU"/>
        </w:rPr>
        <w:t xml:space="preserve"> управления используются следующие показатели: </w:t>
      </w:r>
      <w:proofErr w:type="spellStart"/>
      <w:r w:rsidRPr="00892428">
        <w:rPr>
          <w:rFonts w:ascii="Times New Roman" w:eastAsia="Times New Roman" w:hAnsi="Times New Roman" w:cs="Times New Roman"/>
          <w:sz w:val="24"/>
          <w:szCs w:val="24"/>
          <w:lang w:eastAsia="ru-RU"/>
        </w:rPr>
        <w:t>звенность</w:t>
      </w:r>
      <w:proofErr w:type="spellEnd"/>
      <w:r w:rsidRPr="00892428">
        <w:rPr>
          <w:rFonts w:ascii="Times New Roman" w:eastAsia="Times New Roman" w:hAnsi="Times New Roman" w:cs="Times New Roman"/>
          <w:sz w:val="24"/>
          <w:szCs w:val="24"/>
          <w:lang w:eastAsia="ru-RU"/>
        </w:rPr>
        <w:t xml:space="preserve"> системы, уровень централизации функций, нормы управляемости, сбалансированность прав и ответственности.</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Организационная структура для обеспечения наибольшей эффективности и результативности строится на следующих принципах:</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1. </w:t>
      </w:r>
      <w:r w:rsidRPr="00892428">
        <w:rPr>
          <w:rFonts w:ascii="Times New Roman" w:eastAsia="Times New Roman" w:hAnsi="Times New Roman" w:cs="Times New Roman"/>
          <w:i/>
          <w:iCs/>
          <w:sz w:val="24"/>
          <w:szCs w:val="24"/>
          <w:lang w:eastAsia="ru-RU"/>
        </w:rPr>
        <w:t>Направленность на достижение целей </w:t>
      </w:r>
      <w:r w:rsidRPr="00892428">
        <w:rPr>
          <w:rFonts w:ascii="Times New Roman" w:eastAsia="Times New Roman" w:hAnsi="Times New Roman" w:cs="Times New Roman"/>
          <w:sz w:val="24"/>
          <w:szCs w:val="24"/>
          <w:lang w:eastAsia="ru-RU"/>
        </w:rPr>
        <w:t>обеспечивается через разумное перераспределение полномочий и ответственности каждого подразделения в пределах, необходимых для выполнения стоящих перед ним функций, через распределение функций между выше- и нижестоящими уровнями управления. При этом осуществляться кооперирование и разделение труда по функциям и целям.</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2. </w:t>
      </w:r>
      <w:r w:rsidRPr="00892428">
        <w:rPr>
          <w:rFonts w:ascii="Times New Roman" w:eastAsia="Times New Roman" w:hAnsi="Times New Roman" w:cs="Times New Roman"/>
          <w:i/>
          <w:iCs/>
          <w:sz w:val="24"/>
          <w:szCs w:val="24"/>
          <w:lang w:eastAsia="ru-RU"/>
        </w:rPr>
        <w:t>Перспективность </w:t>
      </w:r>
      <w:r w:rsidRPr="00892428">
        <w:rPr>
          <w:rFonts w:ascii="Times New Roman" w:eastAsia="Times New Roman" w:hAnsi="Times New Roman" w:cs="Times New Roman"/>
          <w:sz w:val="24"/>
          <w:szCs w:val="24"/>
          <w:lang w:eastAsia="ru-RU"/>
        </w:rPr>
        <w:t>означает, что органы местного самоуправления сосредотачива</w:t>
      </w:r>
      <w:r w:rsidR="000C0939">
        <w:rPr>
          <w:rFonts w:ascii="Times New Roman" w:eastAsia="Times New Roman" w:hAnsi="Times New Roman" w:cs="Times New Roman"/>
          <w:sz w:val="24"/>
          <w:szCs w:val="24"/>
          <w:lang w:eastAsia="ru-RU"/>
        </w:rPr>
        <w:t>ются</w:t>
      </w:r>
      <w:r w:rsidRPr="00892428">
        <w:rPr>
          <w:rFonts w:ascii="Times New Roman" w:eastAsia="Times New Roman" w:hAnsi="Times New Roman" w:cs="Times New Roman"/>
          <w:sz w:val="24"/>
          <w:szCs w:val="24"/>
          <w:lang w:eastAsia="ru-RU"/>
        </w:rPr>
        <w:t xml:space="preserve"> не только на текущей работе, но и провод</w:t>
      </w:r>
      <w:r w:rsidR="000C0939">
        <w:rPr>
          <w:rFonts w:ascii="Times New Roman" w:eastAsia="Times New Roman" w:hAnsi="Times New Roman" w:cs="Times New Roman"/>
          <w:sz w:val="24"/>
          <w:szCs w:val="24"/>
          <w:lang w:eastAsia="ru-RU"/>
        </w:rPr>
        <w:t>ят</w:t>
      </w:r>
      <w:r w:rsidRPr="00892428">
        <w:rPr>
          <w:rFonts w:ascii="Times New Roman" w:eastAsia="Times New Roman" w:hAnsi="Times New Roman" w:cs="Times New Roman"/>
          <w:sz w:val="24"/>
          <w:szCs w:val="24"/>
          <w:lang w:eastAsia="ru-RU"/>
        </w:rPr>
        <w:t xml:space="preserve"> продуманную долгосрочную политику в отношении развития территории. В частности, в организационной структуре управления для этого раздел</w:t>
      </w:r>
      <w:r w:rsidR="000C0939">
        <w:rPr>
          <w:rFonts w:ascii="Times New Roman" w:eastAsia="Times New Roman" w:hAnsi="Times New Roman" w:cs="Times New Roman"/>
          <w:sz w:val="24"/>
          <w:szCs w:val="24"/>
          <w:lang w:eastAsia="ru-RU"/>
        </w:rPr>
        <w:t>ятся</w:t>
      </w:r>
      <w:r w:rsidRPr="00892428">
        <w:rPr>
          <w:rFonts w:ascii="Times New Roman" w:eastAsia="Times New Roman" w:hAnsi="Times New Roman" w:cs="Times New Roman"/>
          <w:sz w:val="24"/>
          <w:szCs w:val="24"/>
          <w:lang w:eastAsia="ru-RU"/>
        </w:rPr>
        <w:t xml:space="preserve"> подразделения, отвечающие за долгосрочное планирование, от подразделений, решающих оперативные задачи.</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3. </w:t>
      </w:r>
      <w:r w:rsidRPr="00892428">
        <w:rPr>
          <w:rFonts w:ascii="Times New Roman" w:eastAsia="Times New Roman" w:hAnsi="Times New Roman" w:cs="Times New Roman"/>
          <w:i/>
          <w:iCs/>
          <w:sz w:val="24"/>
          <w:szCs w:val="24"/>
          <w:lang w:eastAsia="ru-RU"/>
        </w:rPr>
        <w:t>Способность к развитию. </w:t>
      </w:r>
      <w:r w:rsidRPr="00892428">
        <w:rPr>
          <w:rFonts w:ascii="Times New Roman" w:eastAsia="Times New Roman" w:hAnsi="Times New Roman" w:cs="Times New Roman"/>
          <w:sz w:val="24"/>
          <w:szCs w:val="24"/>
          <w:lang w:eastAsia="ru-RU"/>
        </w:rPr>
        <w:t xml:space="preserve">Этот принцип тесно связан с понятием гибкости и адаптивности. </w:t>
      </w:r>
      <w:proofErr w:type="spellStart"/>
      <w:r w:rsidRPr="00892428">
        <w:rPr>
          <w:rFonts w:ascii="Times New Roman" w:eastAsia="Times New Roman" w:hAnsi="Times New Roman" w:cs="Times New Roman"/>
          <w:sz w:val="24"/>
          <w:szCs w:val="24"/>
          <w:lang w:eastAsia="ru-RU"/>
        </w:rPr>
        <w:t>Оргструктура</w:t>
      </w:r>
      <w:proofErr w:type="spellEnd"/>
      <w:r w:rsidRPr="00892428">
        <w:rPr>
          <w:rFonts w:ascii="Times New Roman" w:eastAsia="Times New Roman" w:hAnsi="Times New Roman" w:cs="Times New Roman"/>
          <w:sz w:val="24"/>
          <w:szCs w:val="24"/>
          <w:lang w:eastAsia="ru-RU"/>
        </w:rPr>
        <w:t xml:space="preserve"> муниципального управления </w:t>
      </w:r>
      <w:r w:rsidR="00835FEF">
        <w:rPr>
          <w:rFonts w:ascii="Times New Roman" w:eastAsia="Times New Roman" w:hAnsi="Times New Roman" w:cs="Times New Roman"/>
          <w:sz w:val="24"/>
          <w:szCs w:val="24"/>
          <w:lang w:eastAsia="ru-RU"/>
        </w:rPr>
        <w:t>постоянно корректируется</w:t>
      </w:r>
      <w:r w:rsidRPr="00892428">
        <w:rPr>
          <w:rFonts w:ascii="Times New Roman" w:eastAsia="Times New Roman" w:hAnsi="Times New Roman" w:cs="Times New Roman"/>
          <w:sz w:val="24"/>
          <w:szCs w:val="24"/>
          <w:lang w:eastAsia="ru-RU"/>
        </w:rPr>
        <w:t xml:space="preserve"> в соответствии с происходящими во внешней среде изменениями. В жизни такой принцип реализуется не только через изменение организационной структуры, но и путем создания временных управляющих структур (штабов, комиссий, комитетов).</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4. </w:t>
      </w:r>
      <w:r w:rsidRPr="00892428">
        <w:rPr>
          <w:rFonts w:ascii="Times New Roman" w:eastAsia="Times New Roman" w:hAnsi="Times New Roman" w:cs="Times New Roman"/>
          <w:i/>
          <w:iCs/>
          <w:sz w:val="24"/>
          <w:szCs w:val="24"/>
          <w:lang w:eastAsia="ru-RU"/>
        </w:rPr>
        <w:t>Комплексность </w:t>
      </w:r>
      <w:r w:rsidRPr="00892428">
        <w:rPr>
          <w:rFonts w:ascii="Times New Roman" w:eastAsia="Times New Roman" w:hAnsi="Times New Roman" w:cs="Times New Roman"/>
          <w:sz w:val="24"/>
          <w:szCs w:val="24"/>
          <w:lang w:eastAsia="ru-RU"/>
        </w:rPr>
        <w:t xml:space="preserve">подразумевает, что при построении </w:t>
      </w:r>
      <w:proofErr w:type="spellStart"/>
      <w:r w:rsidRPr="00892428">
        <w:rPr>
          <w:rFonts w:ascii="Times New Roman" w:eastAsia="Times New Roman" w:hAnsi="Times New Roman" w:cs="Times New Roman"/>
          <w:sz w:val="24"/>
          <w:szCs w:val="24"/>
          <w:lang w:eastAsia="ru-RU"/>
        </w:rPr>
        <w:t>оргструктуры</w:t>
      </w:r>
      <w:proofErr w:type="spellEnd"/>
      <w:r w:rsidRPr="00892428">
        <w:rPr>
          <w:rFonts w:ascii="Times New Roman" w:eastAsia="Times New Roman" w:hAnsi="Times New Roman" w:cs="Times New Roman"/>
          <w:sz w:val="24"/>
          <w:szCs w:val="24"/>
          <w:lang w:eastAsia="ru-RU"/>
        </w:rPr>
        <w:t xml:space="preserve"> местной администрации учитыва</w:t>
      </w:r>
      <w:r w:rsidR="000C0939">
        <w:rPr>
          <w:rFonts w:ascii="Times New Roman" w:eastAsia="Times New Roman" w:hAnsi="Times New Roman" w:cs="Times New Roman"/>
          <w:sz w:val="24"/>
          <w:szCs w:val="24"/>
          <w:lang w:eastAsia="ru-RU"/>
        </w:rPr>
        <w:t>ется</w:t>
      </w:r>
      <w:r w:rsidRPr="00892428">
        <w:rPr>
          <w:rFonts w:ascii="Times New Roman" w:eastAsia="Times New Roman" w:hAnsi="Times New Roman" w:cs="Times New Roman"/>
          <w:sz w:val="24"/>
          <w:szCs w:val="24"/>
          <w:lang w:eastAsia="ru-RU"/>
        </w:rPr>
        <w:t xml:space="preserve"> структурное обеспечение всех этапов управления, в том числе: аналитического этапа, этапа постановки задач, принятия управленческого решения, его исполнения, контроля и оценки. Принцип комплексности подразумевает, что при </w:t>
      </w:r>
      <w:r w:rsidRPr="00892428">
        <w:rPr>
          <w:rFonts w:ascii="Times New Roman" w:eastAsia="Times New Roman" w:hAnsi="Times New Roman" w:cs="Times New Roman"/>
          <w:sz w:val="24"/>
          <w:szCs w:val="24"/>
          <w:lang w:eastAsia="ru-RU"/>
        </w:rPr>
        <w:lastRenderedPageBreak/>
        <w:t>необходимости участия в реализации функции нескольких подразделений ни одно из них не может быть исключено. Однако наиболее желательно, чтобы функция целиком была под контролем одного подразделения.</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5. </w:t>
      </w:r>
      <w:r w:rsidRPr="00892428">
        <w:rPr>
          <w:rFonts w:ascii="Times New Roman" w:eastAsia="Times New Roman" w:hAnsi="Times New Roman" w:cs="Times New Roman"/>
          <w:i/>
          <w:iCs/>
          <w:sz w:val="24"/>
          <w:szCs w:val="24"/>
          <w:lang w:eastAsia="ru-RU"/>
        </w:rPr>
        <w:t>Индивидуализация </w:t>
      </w:r>
      <w:r w:rsidRPr="00892428">
        <w:rPr>
          <w:rFonts w:ascii="Times New Roman" w:eastAsia="Times New Roman" w:hAnsi="Times New Roman" w:cs="Times New Roman"/>
          <w:sz w:val="24"/>
          <w:szCs w:val="24"/>
          <w:lang w:eastAsia="ru-RU"/>
        </w:rPr>
        <w:t>подразумевает, что каждая местная администрация формир</w:t>
      </w:r>
      <w:r w:rsidR="00E31B4C">
        <w:rPr>
          <w:rFonts w:ascii="Times New Roman" w:eastAsia="Times New Roman" w:hAnsi="Times New Roman" w:cs="Times New Roman"/>
          <w:sz w:val="24"/>
          <w:szCs w:val="24"/>
          <w:lang w:eastAsia="ru-RU"/>
        </w:rPr>
        <w:t>уется</w:t>
      </w:r>
      <w:r w:rsidRPr="00892428">
        <w:rPr>
          <w:rFonts w:ascii="Times New Roman" w:eastAsia="Times New Roman" w:hAnsi="Times New Roman" w:cs="Times New Roman"/>
          <w:sz w:val="24"/>
          <w:szCs w:val="24"/>
          <w:lang w:eastAsia="ru-RU"/>
        </w:rPr>
        <w:t xml:space="preserve"> с учетом особенностей территории. Типовые организационные структуры должны использоваться только в качестве рекомендаций.</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6. </w:t>
      </w:r>
      <w:r w:rsidRPr="00892428">
        <w:rPr>
          <w:rFonts w:ascii="Times New Roman" w:eastAsia="Times New Roman" w:hAnsi="Times New Roman" w:cs="Times New Roman"/>
          <w:i/>
          <w:iCs/>
          <w:sz w:val="24"/>
          <w:szCs w:val="24"/>
          <w:lang w:eastAsia="ru-RU"/>
        </w:rPr>
        <w:t>Экономичность </w:t>
      </w:r>
      <w:r w:rsidRPr="00892428">
        <w:rPr>
          <w:rFonts w:ascii="Times New Roman" w:eastAsia="Times New Roman" w:hAnsi="Times New Roman" w:cs="Times New Roman"/>
          <w:sz w:val="24"/>
          <w:szCs w:val="24"/>
          <w:lang w:eastAsia="ru-RU"/>
        </w:rPr>
        <w:t xml:space="preserve">означает, что </w:t>
      </w:r>
      <w:proofErr w:type="spellStart"/>
      <w:r w:rsidRPr="00892428">
        <w:rPr>
          <w:rFonts w:ascii="Times New Roman" w:eastAsia="Times New Roman" w:hAnsi="Times New Roman" w:cs="Times New Roman"/>
          <w:sz w:val="24"/>
          <w:szCs w:val="24"/>
          <w:lang w:eastAsia="ru-RU"/>
        </w:rPr>
        <w:t>оргструктура</w:t>
      </w:r>
      <w:proofErr w:type="spellEnd"/>
      <w:r w:rsidRPr="00892428">
        <w:rPr>
          <w:rFonts w:ascii="Times New Roman" w:eastAsia="Times New Roman" w:hAnsi="Times New Roman" w:cs="Times New Roman"/>
          <w:sz w:val="24"/>
          <w:szCs w:val="24"/>
          <w:lang w:eastAsia="ru-RU"/>
        </w:rPr>
        <w:t xml:space="preserve"> способств</w:t>
      </w:r>
      <w:r w:rsidR="00E31B4C">
        <w:rPr>
          <w:rFonts w:ascii="Times New Roman" w:eastAsia="Times New Roman" w:hAnsi="Times New Roman" w:cs="Times New Roman"/>
          <w:sz w:val="24"/>
          <w:szCs w:val="24"/>
          <w:lang w:eastAsia="ru-RU"/>
        </w:rPr>
        <w:t>ует</w:t>
      </w:r>
      <w:r w:rsidRPr="00892428">
        <w:rPr>
          <w:rFonts w:ascii="Times New Roman" w:eastAsia="Times New Roman" w:hAnsi="Times New Roman" w:cs="Times New Roman"/>
          <w:sz w:val="24"/>
          <w:szCs w:val="24"/>
          <w:lang w:eastAsia="ru-RU"/>
        </w:rPr>
        <w:t xml:space="preserve"> решению стоящих перед ней задач самым рациональным путем. При этом для больших муниципальных образований целесообразн</w:t>
      </w:r>
      <w:r w:rsidR="00E31B4C">
        <w:rPr>
          <w:rFonts w:ascii="Times New Roman" w:eastAsia="Times New Roman" w:hAnsi="Times New Roman" w:cs="Times New Roman"/>
          <w:sz w:val="24"/>
          <w:szCs w:val="24"/>
          <w:lang w:eastAsia="ru-RU"/>
        </w:rPr>
        <w:t>о</w:t>
      </w:r>
      <w:r w:rsidRPr="00892428">
        <w:rPr>
          <w:rFonts w:ascii="Times New Roman" w:eastAsia="Times New Roman" w:hAnsi="Times New Roman" w:cs="Times New Roman"/>
          <w:sz w:val="24"/>
          <w:szCs w:val="24"/>
          <w:lang w:eastAsia="ru-RU"/>
        </w:rPr>
        <w:t xml:space="preserve"> введение должностей, отслеживающих ситуацию в аппарате управления.</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 xml:space="preserve">Построенная по этим принципам местная администрация </w:t>
      </w:r>
      <w:r w:rsidR="00E31B4C">
        <w:rPr>
          <w:rFonts w:ascii="Times New Roman" w:eastAsia="Times New Roman" w:hAnsi="Times New Roman" w:cs="Times New Roman"/>
          <w:sz w:val="24"/>
          <w:szCs w:val="24"/>
          <w:lang w:eastAsia="ru-RU"/>
        </w:rPr>
        <w:t>р</w:t>
      </w:r>
      <w:r w:rsidRPr="00892428">
        <w:rPr>
          <w:rFonts w:ascii="Times New Roman" w:eastAsia="Times New Roman" w:hAnsi="Times New Roman" w:cs="Times New Roman"/>
          <w:sz w:val="24"/>
          <w:szCs w:val="24"/>
          <w:lang w:eastAsia="ru-RU"/>
        </w:rPr>
        <w:t>абота</w:t>
      </w:r>
      <w:r w:rsidR="00E31B4C">
        <w:rPr>
          <w:rFonts w:ascii="Times New Roman" w:eastAsia="Times New Roman" w:hAnsi="Times New Roman" w:cs="Times New Roman"/>
          <w:sz w:val="24"/>
          <w:szCs w:val="24"/>
          <w:lang w:eastAsia="ru-RU"/>
        </w:rPr>
        <w:t>ет</w:t>
      </w:r>
      <w:r w:rsidRPr="00892428">
        <w:rPr>
          <w:rFonts w:ascii="Times New Roman" w:eastAsia="Times New Roman" w:hAnsi="Times New Roman" w:cs="Times New Roman"/>
          <w:sz w:val="24"/>
          <w:szCs w:val="24"/>
          <w:lang w:eastAsia="ru-RU"/>
        </w:rPr>
        <w:t xml:space="preserve"> эффективно, конкретное применение этих принципов модифицир</w:t>
      </w:r>
      <w:r w:rsidR="00E31B4C">
        <w:rPr>
          <w:rFonts w:ascii="Times New Roman" w:eastAsia="Times New Roman" w:hAnsi="Times New Roman" w:cs="Times New Roman"/>
          <w:sz w:val="24"/>
          <w:szCs w:val="24"/>
          <w:lang w:eastAsia="ru-RU"/>
        </w:rPr>
        <w:t>уется</w:t>
      </w:r>
      <w:r w:rsidRPr="00892428">
        <w:rPr>
          <w:rFonts w:ascii="Times New Roman" w:eastAsia="Times New Roman" w:hAnsi="Times New Roman" w:cs="Times New Roman"/>
          <w:sz w:val="24"/>
          <w:szCs w:val="24"/>
          <w:lang w:eastAsia="ru-RU"/>
        </w:rPr>
        <w:t xml:space="preserve"> в зависимости от конкретных условий.</w:t>
      </w:r>
    </w:p>
    <w:p w:rsidR="000B0638" w:rsidRPr="00892428" w:rsidRDefault="006E5551" w:rsidP="00E31B4C">
      <w:pPr>
        <w:shd w:val="clear" w:color="auto" w:fill="FFFFFF"/>
        <w:spacing w:after="0" w:line="240" w:lineRule="auto"/>
        <w:jc w:val="center"/>
        <w:outlineLvl w:val="0"/>
        <w:rPr>
          <w:rFonts w:ascii="Times New Roman" w:eastAsia="Times New Roman" w:hAnsi="Times New Roman" w:cs="Times New Roman"/>
          <w:kern w:val="36"/>
          <w:sz w:val="24"/>
          <w:szCs w:val="24"/>
          <w:lang w:eastAsia="ru-RU"/>
        </w:rPr>
      </w:pPr>
      <w:r>
        <w:rPr>
          <w:rFonts w:ascii="Times New Roman" w:eastAsia="Times New Roman" w:hAnsi="Times New Roman" w:cs="Times New Roman"/>
          <w:b/>
          <w:bCs/>
          <w:kern w:val="36"/>
          <w:sz w:val="24"/>
          <w:szCs w:val="24"/>
          <w:lang w:eastAsia="ru-RU"/>
        </w:rPr>
        <w:t>3</w:t>
      </w:r>
      <w:r w:rsidR="000B0638" w:rsidRPr="00892428">
        <w:rPr>
          <w:rFonts w:ascii="Times New Roman" w:eastAsia="Times New Roman" w:hAnsi="Times New Roman" w:cs="Times New Roman"/>
          <w:b/>
          <w:bCs/>
          <w:kern w:val="36"/>
          <w:sz w:val="24"/>
          <w:szCs w:val="24"/>
          <w:lang w:eastAsia="ru-RU"/>
        </w:rPr>
        <w:t>. Возможности для повышения эффективности муниципального управления</w:t>
      </w:r>
    </w:p>
    <w:p w:rsidR="000B0638" w:rsidRPr="00892428" w:rsidRDefault="006E5551" w:rsidP="00E31B4C">
      <w:pPr>
        <w:spacing w:after="0" w:line="240" w:lineRule="auto"/>
        <w:ind w:firstLine="709"/>
        <w:jc w:val="both"/>
        <w:outlineLvl w:val="1"/>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bCs/>
          <w:sz w:val="24"/>
          <w:szCs w:val="24"/>
          <w:shd w:val="clear" w:color="auto" w:fill="FFFFFF"/>
          <w:lang w:eastAsia="ru-RU"/>
        </w:rPr>
        <w:t>3</w:t>
      </w:r>
      <w:r w:rsidR="000B0638" w:rsidRPr="00892428">
        <w:rPr>
          <w:rFonts w:ascii="Times New Roman" w:eastAsia="Times New Roman" w:hAnsi="Times New Roman" w:cs="Times New Roman"/>
          <w:b/>
          <w:bCs/>
          <w:sz w:val="24"/>
          <w:szCs w:val="24"/>
          <w:shd w:val="clear" w:color="auto" w:fill="FFFFFF"/>
          <w:lang w:eastAsia="ru-RU"/>
        </w:rPr>
        <w:t>.1 Основные направление повышения эффективности муниципального управления</w:t>
      </w:r>
    </w:p>
    <w:p w:rsidR="000B0638" w:rsidRPr="00892428" w:rsidRDefault="00E31B4C"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Первый аспект эффективности</w:t>
      </w:r>
      <w:r w:rsidR="000B0638" w:rsidRPr="00892428">
        <w:rPr>
          <w:rFonts w:ascii="Times New Roman" w:eastAsia="Times New Roman" w:hAnsi="Times New Roman" w:cs="Times New Roman"/>
          <w:sz w:val="24"/>
          <w:szCs w:val="24"/>
          <w:lang w:eastAsia="ru-RU"/>
        </w:rPr>
        <w:t xml:space="preserve"> - принятие решений в процессе муниципального управления. Главное, что можно привнести в этот процесс, - принятие решений на коллегиальной основе, с привлечением общественных организаций при учете мнения населения. Для этого приним</w:t>
      </w:r>
      <w:r>
        <w:rPr>
          <w:rFonts w:ascii="Times New Roman" w:eastAsia="Times New Roman" w:hAnsi="Times New Roman" w:cs="Times New Roman"/>
          <w:sz w:val="24"/>
          <w:szCs w:val="24"/>
          <w:lang w:eastAsia="ru-RU"/>
        </w:rPr>
        <w:t>аются</w:t>
      </w:r>
      <w:r w:rsidR="000B0638" w:rsidRPr="00892428">
        <w:rPr>
          <w:rFonts w:ascii="Times New Roman" w:eastAsia="Times New Roman" w:hAnsi="Times New Roman" w:cs="Times New Roman"/>
          <w:sz w:val="24"/>
          <w:szCs w:val="24"/>
          <w:lang w:eastAsia="ru-RU"/>
        </w:rPr>
        <w:t xml:space="preserve"> решения </w:t>
      </w:r>
      <w:proofErr w:type="gramStart"/>
      <w:r w:rsidR="000B0638" w:rsidRPr="00892428">
        <w:rPr>
          <w:rFonts w:ascii="Times New Roman" w:eastAsia="Times New Roman" w:hAnsi="Times New Roman" w:cs="Times New Roman"/>
          <w:sz w:val="24"/>
          <w:szCs w:val="24"/>
          <w:lang w:eastAsia="ru-RU"/>
        </w:rPr>
        <w:t>через</w:t>
      </w:r>
      <w:proofErr w:type="gramEnd"/>
      <w:r w:rsidR="000B0638" w:rsidRPr="00892428">
        <w:rPr>
          <w:rFonts w:ascii="Times New Roman" w:eastAsia="Times New Roman" w:hAnsi="Times New Roman" w:cs="Times New Roman"/>
          <w:sz w:val="24"/>
          <w:szCs w:val="24"/>
          <w:lang w:eastAsia="ru-RU"/>
        </w:rPr>
        <w:t>:</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w:t>
      </w:r>
      <w:r w:rsidRPr="00892428">
        <w:rPr>
          <w:rFonts w:ascii="Times New Roman" w:eastAsia="Times New Roman" w:hAnsi="Times New Roman" w:cs="Times New Roman"/>
          <w:i/>
          <w:iCs/>
          <w:sz w:val="24"/>
          <w:szCs w:val="24"/>
          <w:lang w:eastAsia="ru-RU"/>
        </w:rPr>
        <w:t> общественные дискуссии. </w:t>
      </w:r>
      <w:r w:rsidRPr="00892428">
        <w:rPr>
          <w:rFonts w:ascii="Times New Roman" w:eastAsia="Times New Roman" w:hAnsi="Times New Roman" w:cs="Times New Roman"/>
          <w:sz w:val="24"/>
          <w:szCs w:val="24"/>
          <w:lang w:eastAsia="ru-RU"/>
        </w:rPr>
        <w:t>Публичное обсуждение различных способов решения тех или иных проблем (зачастую через конфликтность) помогает рассмотреть наиболее широкое число последствий и принять правильное решение. Необходимо учитывать, что обывательское мнение не всегда учитывает все особенности ситуации и высказываемые на публичных дискуссиях выходы не являются единственно верными;</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w:t>
      </w:r>
      <w:r w:rsidRPr="00892428">
        <w:rPr>
          <w:rFonts w:ascii="Times New Roman" w:eastAsia="Times New Roman" w:hAnsi="Times New Roman" w:cs="Times New Roman"/>
          <w:i/>
          <w:iCs/>
          <w:sz w:val="24"/>
          <w:szCs w:val="24"/>
          <w:lang w:eastAsia="ru-RU"/>
        </w:rPr>
        <w:t> методы голосования «за-против». </w:t>
      </w:r>
      <w:r w:rsidRPr="00892428">
        <w:rPr>
          <w:rFonts w:ascii="Times New Roman" w:eastAsia="Times New Roman" w:hAnsi="Times New Roman" w:cs="Times New Roman"/>
          <w:sz w:val="24"/>
          <w:szCs w:val="24"/>
          <w:lang w:eastAsia="ru-RU"/>
        </w:rPr>
        <w:t>Его суть в том, что формируемое экспертное жюри пытается независимо оценить представляемые позиции за то или иное решение или против него. Потом члены жюри объединяются для совершенствования наиболее ценных предложений;</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w:t>
      </w:r>
      <w:r w:rsidRPr="00892428">
        <w:rPr>
          <w:rFonts w:ascii="Times New Roman" w:eastAsia="Times New Roman" w:hAnsi="Times New Roman" w:cs="Times New Roman"/>
          <w:i/>
          <w:iCs/>
          <w:sz w:val="24"/>
          <w:szCs w:val="24"/>
          <w:lang w:eastAsia="ru-RU"/>
        </w:rPr>
        <w:t> деловые игры. </w:t>
      </w:r>
      <w:r w:rsidRPr="00892428">
        <w:rPr>
          <w:rFonts w:ascii="Times New Roman" w:eastAsia="Times New Roman" w:hAnsi="Times New Roman" w:cs="Times New Roman"/>
          <w:sz w:val="24"/>
          <w:szCs w:val="24"/>
          <w:lang w:eastAsia="ru-RU"/>
        </w:rPr>
        <w:t>В рамках деловой игры командам, имеющим разные цели, предстоит разработать модели своего поведения в меняющихся ситуациях. Постепенно у каждого участника команды формируется представление об оптимальном решении, которое может быть принято в адаптированном варианте;</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w:t>
      </w:r>
      <w:r w:rsidRPr="00892428">
        <w:rPr>
          <w:rFonts w:ascii="Times New Roman" w:eastAsia="Times New Roman" w:hAnsi="Times New Roman" w:cs="Times New Roman"/>
          <w:i/>
          <w:iCs/>
          <w:sz w:val="24"/>
          <w:szCs w:val="24"/>
          <w:lang w:eastAsia="ru-RU"/>
        </w:rPr>
        <w:t> метод «мозгового штурма». </w:t>
      </w:r>
      <w:r w:rsidRPr="00892428">
        <w:rPr>
          <w:rFonts w:ascii="Times New Roman" w:eastAsia="Times New Roman" w:hAnsi="Times New Roman" w:cs="Times New Roman"/>
          <w:sz w:val="24"/>
          <w:szCs w:val="24"/>
          <w:lang w:eastAsia="ru-RU"/>
        </w:rPr>
        <w:t xml:space="preserve">Этот метод позволяет за короткий срок получить максимальное количество идей. Сначала критика запрещена, но на завершающем этапе идеи отбираются и дорабатываются с учетом мнения </w:t>
      </w:r>
      <w:proofErr w:type="gramStart"/>
      <w:r w:rsidRPr="00892428">
        <w:rPr>
          <w:rFonts w:ascii="Times New Roman" w:eastAsia="Times New Roman" w:hAnsi="Times New Roman" w:cs="Times New Roman"/>
          <w:sz w:val="24"/>
          <w:szCs w:val="24"/>
          <w:lang w:eastAsia="ru-RU"/>
        </w:rPr>
        <w:t>обсуждающих</w:t>
      </w:r>
      <w:proofErr w:type="gramEnd"/>
      <w:r w:rsidRPr="00892428">
        <w:rPr>
          <w:rFonts w:ascii="Times New Roman" w:eastAsia="Times New Roman" w:hAnsi="Times New Roman" w:cs="Times New Roman"/>
          <w:sz w:val="24"/>
          <w:szCs w:val="24"/>
          <w:lang w:eastAsia="ru-RU"/>
        </w:rPr>
        <w:t>.</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Второй</w:t>
      </w:r>
      <w:r w:rsidR="00E31B4C">
        <w:rPr>
          <w:rFonts w:ascii="Times New Roman" w:eastAsia="Times New Roman" w:hAnsi="Times New Roman" w:cs="Times New Roman"/>
          <w:sz w:val="24"/>
          <w:szCs w:val="24"/>
          <w:lang w:eastAsia="ru-RU"/>
        </w:rPr>
        <w:t xml:space="preserve"> аспект эффективности </w:t>
      </w:r>
      <w:r w:rsidRPr="00892428">
        <w:rPr>
          <w:rFonts w:ascii="Times New Roman" w:eastAsia="Times New Roman" w:hAnsi="Times New Roman" w:cs="Times New Roman"/>
          <w:sz w:val="24"/>
          <w:szCs w:val="24"/>
          <w:lang w:eastAsia="ru-RU"/>
        </w:rPr>
        <w:t>- результативность расходования средств бюджета муниципального образования.</w:t>
      </w:r>
    </w:p>
    <w:p w:rsidR="000B0638" w:rsidRPr="00892428" w:rsidRDefault="00E31B4C"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0B0638" w:rsidRPr="00892428">
        <w:rPr>
          <w:rFonts w:ascii="Times New Roman" w:eastAsia="Times New Roman" w:hAnsi="Times New Roman" w:cs="Times New Roman"/>
          <w:sz w:val="24"/>
          <w:szCs w:val="24"/>
          <w:lang w:eastAsia="ru-RU"/>
        </w:rPr>
        <w:t>казание бесплатных для населения услуг значительно снижает их возможное качество. Выходом из такой ситуации может послужить модель конкурентной бюрократии, в том числе и конкурентного оказания услуг.</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Муниципальные учреждения в такой модели конкурируют между собой за возможность оказывать услуги, как следствие снижаются расходы и / или повышается качество оказываемых услуг.</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 xml:space="preserve">Для повышения конкуренции можно также задействовать ресурс немуниципальных предприятий. Им можно предоставлять бюджетные ассигнования, создавать приблизительно равные условия </w:t>
      </w:r>
      <w:r w:rsidR="00E31B4C">
        <w:rPr>
          <w:rFonts w:ascii="Times New Roman" w:eastAsia="Times New Roman" w:hAnsi="Times New Roman" w:cs="Times New Roman"/>
          <w:sz w:val="24"/>
          <w:szCs w:val="24"/>
          <w:lang w:eastAsia="ru-RU"/>
        </w:rPr>
        <w:t>с</w:t>
      </w:r>
      <w:r w:rsidRPr="00892428">
        <w:rPr>
          <w:rFonts w:ascii="Times New Roman" w:eastAsia="Times New Roman" w:hAnsi="Times New Roman" w:cs="Times New Roman"/>
          <w:sz w:val="24"/>
          <w:szCs w:val="24"/>
          <w:lang w:eastAsia="ru-RU"/>
        </w:rPr>
        <w:t xml:space="preserve"> муниципальными учреждениями.</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 xml:space="preserve">В качестве </w:t>
      </w:r>
      <w:proofErr w:type="gramStart"/>
      <w:r w:rsidRPr="00892428">
        <w:rPr>
          <w:rFonts w:ascii="Times New Roman" w:eastAsia="Times New Roman" w:hAnsi="Times New Roman" w:cs="Times New Roman"/>
          <w:sz w:val="24"/>
          <w:szCs w:val="24"/>
          <w:lang w:eastAsia="ru-RU"/>
        </w:rPr>
        <w:t>меры повышения эффективности расходования бюджетных средств</w:t>
      </w:r>
      <w:proofErr w:type="gramEnd"/>
      <w:r w:rsidRPr="00892428">
        <w:rPr>
          <w:rFonts w:ascii="Times New Roman" w:eastAsia="Times New Roman" w:hAnsi="Times New Roman" w:cs="Times New Roman"/>
          <w:sz w:val="24"/>
          <w:szCs w:val="24"/>
          <w:lang w:eastAsia="ru-RU"/>
        </w:rPr>
        <w:t xml:space="preserve"> </w:t>
      </w:r>
      <w:r w:rsidR="006E5551">
        <w:rPr>
          <w:rFonts w:ascii="Times New Roman" w:eastAsia="Times New Roman" w:hAnsi="Times New Roman" w:cs="Times New Roman"/>
          <w:sz w:val="24"/>
          <w:szCs w:val="24"/>
          <w:lang w:eastAsia="ru-RU"/>
        </w:rPr>
        <w:t>используется</w:t>
      </w:r>
      <w:r w:rsidRPr="00892428">
        <w:rPr>
          <w:rFonts w:ascii="Times New Roman" w:eastAsia="Times New Roman" w:hAnsi="Times New Roman" w:cs="Times New Roman"/>
          <w:sz w:val="24"/>
          <w:szCs w:val="24"/>
          <w:lang w:eastAsia="ru-RU"/>
        </w:rPr>
        <w:t xml:space="preserve"> и процедура конкурентного тендера, передача некоторых функций на подряд.</w:t>
      </w:r>
    </w:p>
    <w:p w:rsidR="000B0638" w:rsidRPr="00892428" w:rsidRDefault="006E5551"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Также </w:t>
      </w:r>
      <w:r w:rsidR="000B0638" w:rsidRPr="00892428">
        <w:rPr>
          <w:rFonts w:ascii="Times New Roman" w:eastAsia="Times New Roman" w:hAnsi="Times New Roman" w:cs="Times New Roman"/>
          <w:sz w:val="24"/>
          <w:szCs w:val="24"/>
          <w:lang w:eastAsia="ru-RU"/>
        </w:rPr>
        <w:t xml:space="preserve">способы повышения конкуренции </w:t>
      </w:r>
      <w:r>
        <w:rPr>
          <w:rFonts w:ascii="Times New Roman" w:eastAsia="Times New Roman" w:hAnsi="Times New Roman" w:cs="Times New Roman"/>
          <w:sz w:val="24"/>
          <w:szCs w:val="24"/>
          <w:lang w:eastAsia="ru-RU"/>
        </w:rPr>
        <w:t xml:space="preserve">- </w:t>
      </w:r>
      <w:r w:rsidR="000B0638" w:rsidRPr="00892428">
        <w:rPr>
          <w:rFonts w:ascii="Times New Roman" w:eastAsia="Times New Roman" w:hAnsi="Times New Roman" w:cs="Times New Roman"/>
          <w:sz w:val="24"/>
          <w:szCs w:val="24"/>
          <w:lang w:eastAsia="ru-RU"/>
        </w:rPr>
        <w:t xml:space="preserve">через трансферты. То есть население может выбирать, в каком учреждении получить услуги. Впоследствии бюджетные деньги переводятся на счета предприятий и учреждений, предоставивших </w:t>
      </w:r>
      <w:r>
        <w:rPr>
          <w:rFonts w:ascii="Times New Roman" w:eastAsia="Times New Roman" w:hAnsi="Times New Roman" w:cs="Times New Roman"/>
          <w:sz w:val="24"/>
          <w:szCs w:val="24"/>
          <w:lang w:eastAsia="ru-RU"/>
        </w:rPr>
        <w:t>услуги</w:t>
      </w:r>
      <w:r w:rsidR="000B0638" w:rsidRPr="00892428">
        <w:rPr>
          <w:rFonts w:ascii="Times New Roman" w:eastAsia="Times New Roman" w:hAnsi="Times New Roman" w:cs="Times New Roman"/>
          <w:sz w:val="24"/>
          <w:szCs w:val="24"/>
          <w:lang w:eastAsia="ru-RU"/>
        </w:rPr>
        <w:t>.</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Введение платных услуг в муниципальных учреждениях в нынешнем ее виде не может послужить примером повышения эффективности управления. Несмотря на большую окупаемость работы этих учреждений, население не всегда удовлетворено оказываемыми услугами.</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 xml:space="preserve">В конечном </w:t>
      </w:r>
      <w:proofErr w:type="gramStart"/>
      <w:r w:rsidRPr="00892428">
        <w:rPr>
          <w:rFonts w:ascii="Times New Roman" w:eastAsia="Times New Roman" w:hAnsi="Times New Roman" w:cs="Times New Roman"/>
          <w:sz w:val="24"/>
          <w:szCs w:val="24"/>
          <w:lang w:eastAsia="ru-RU"/>
        </w:rPr>
        <w:t>счете</w:t>
      </w:r>
      <w:proofErr w:type="gramEnd"/>
      <w:r w:rsidRPr="00892428">
        <w:rPr>
          <w:rFonts w:ascii="Times New Roman" w:eastAsia="Times New Roman" w:hAnsi="Times New Roman" w:cs="Times New Roman"/>
          <w:sz w:val="24"/>
          <w:szCs w:val="24"/>
          <w:lang w:eastAsia="ru-RU"/>
        </w:rPr>
        <w:t xml:space="preserve"> конкуренция в муниципальном секторе может значительно повысить эффективность расходования средств. Однако это радикальное решение не должно приниматься без должной проработки.</w:t>
      </w:r>
    </w:p>
    <w:p w:rsidR="000B0638" w:rsidRPr="00892428" w:rsidRDefault="000B0638" w:rsidP="00692D4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Третий аспект эффективности - территориальный.</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Под эффективностью в территориальном разрезе понимается соотношение затрат на муниципальное управление, получаемого результата на единицу населения и площади муниципального образования.</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В рамках проводимой реформы местного самоуправления в качестве одной из основных характеристик местного самоуправления была избрана доступность (транспортная или пешая) органов местного самоуправления для населения. Экономически это может быть неоправданно, поскольку укрупненные муниципальные структуры могут управлять большей территорией с меньшими затратами. Особую роль в такой реформе играют местные сходы как форма оптимизации муниципального управления в небольших муниципальных образованиях. Можно сказать, что систему муниципального управления на местах в небольших поселениях оптимизировали в поисках баланса между доступностью и затратной эффективностью управления.</w:t>
      </w:r>
    </w:p>
    <w:p w:rsidR="000B0638" w:rsidRPr="00892428" w:rsidRDefault="006E5551"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692D4E">
        <w:rPr>
          <w:rFonts w:ascii="Times New Roman" w:eastAsia="Times New Roman" w:hAnsi="Times New Roman" w:cs="Times New Roman"/>
          <w:b/>
          <w:bCs/>
          <w:sz w:val="24"/>
          <w:szCs w:val="24"/>
          <w:lang w:eastAsia="ru-RU"/>
        </w:rPr>
        <w:t>.2</w:t>
      </w:r>
      <w:r w:rsidR="000B0638" w:rsidRPr="00892428">
        <w:rPr>
          <w:rFonts w:ascii="Times New Roman" w:eastAsia="Times New Roman" w:hAnsi="Times New Roman" w:cs="Times New Roman"/>
          <w:b/>
          <w:bCs/>
          <w:sz w:val="24"/>
          <w:szCs w:val="24"/>
          <w:lang w:eastAsia="ru-RU"/>
        </w:rPr>
        <w:t xml:space="preserve"> Программа повышения эффективности деятельности муниципального управления </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 xml:space="preserve">Эффективность местного самоуправления определяется наличием достаточных материальных ресурсов, обеспечивающих финансовую независимость и самостоятельность муниципальных органов власти. Основной целью деятельности органов местного самоуправления является обеспечение социально-экономической, финансовой и политической стабильности в муниципальных образованиях, эффективного управления финансовыми ресурсами местных бюджетов. </w:t>
      </w:r>
      <w:proofErr w:type="gramStart"/>
      <w:r w:rsidRPr="00892428">
        <w:rPr>
          <w:rFonts w:ascii="Times New Roman" w:eastAsia="Times New Roman" w:hAnsi="Times New Roman" w:cs="Times New Roman"/>
          <w:sz w:val="24"/>
          <w:szCs w:val="24"/>
          <w:lang w:eastAsia="ru-RU"/>
        </w:rPr>
        <w:t>Достижение указанной цели возможно при эффективной реализации органами местного самоуправления вопросов, закрепленных за ними Федеральным законом от 06.10.2003 №131-ФЗ «Об общих принципах организации местного самоуправления», в том числе по комплексному социально-экономическому развитию муниципального образования, предусматривающего управление местными финансами; формирование, утверждение и исполнение местного бюджета; установление местных налогов и сборов; реализацию демографической политики;</w:t>
      </w:r>
      <w:proofErr w:type="gramEnd"/>
      <w:r w:rsidRPr="00892428">
        <w:rPr>
          <w:rFonts w:ascii="Times New Roman" w:eastAsia="Times New Roman" w:hAnsi="Times New Roman" w:cs="Times New Roman"/>
          <w:sz w:val="24"/>
          <w:szCs w:val="24"/>
          <w:lang w:eastAsia="ru-RU"/>
        </w:rPr>
        <w:t xml:space="preserve"> создание и управление хозяйственной деятельностью муниципальных предприятий; координирование участия предприятий, учреждений и организаций, не находящихся в муниципальной собственности, в социально-экономическом развитии территории муниципального образования; </w:t>
      </w:r>
      <w:proofErr w:type="gramStart"/>
      <w:r w:rsidRPr="00892428">
        <w:rPr>
          <w:rFonts w:ascii="Times New Roman" w:eastAsia="Times New Roman" w:hAnsi="Times New Roman" w:cs="Times New Roman"/>
          <w:sz w:val="24"/>
          <w:szCs w:val="24"/>
          <w:lang w:eastAsia="ru-RU"/>
        </w:rPr>
        <w:t>контроль за</w:t>
      </w:r>
      <w:proofErr w:type="gramEnd"/>
      <w:r w:rsidRPr="00892428">
        <w:rPr>
          <w:rFonts w:ascii="Times New Roman" w:eastAsia="Times New Roman" w:hAnsi="Times New Roman" w:cs="Times New Roman"/>
          <w:sz w:val="24"/>
          <w:szCs w:val="24"/>
          <w:lang w:eastAsia="ru-RU"/>
        </w:rPr>
        <w:t xml:space="preserve"> использованием земель на территории муниципального образования. Разработка и реализация стратегических документов по демографической политике способствует целенаправленному улучшению демографических процессов или снижению остроты демографических всплесков. </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b/>
          <w:bCs/>
          <w:sz w:val="24"/>
          <w:szCs w:val="24"/>
          <w:lang w:eastAsia="ru-RU"/>
        </w:rPr>
        <w:t xml:space="preserve">Рекомендации </w:t>
      </w:r>
      <w:proofErr w:type="gramStart"/>
      <w:r w:rsidRPr="00892428">
        <w:rPr>
          <w:rFonts w:ascii="Times New Roman" w:eastAsia="Times New Roman" w:hAnsi="Times New Roman" w:cs="Times New Roman"/>
          <w:b/>
          <w:bCs/>
          <w:sz w:val="24"/>
          <w:szCs w:val="24"/>
          <w:lang w:eastAsia="ru-RU"/>
        </w:rPr>
        <w:t>по</w:t>
      </w:r>
      <w:proofErr w:type="gramEnd"/>
      <w:r w:rsidRPr="00892428">
        <w:rPr>
          <w:rFonts w:ascii="Times New Roman" w:eastAsia="Times New Roman" w:hAnsi="Times New Roman" w:cs="Times New Roman"/>
          <w:b/>
          <w:bCs/>
          <w:sz w:val="24"/>
          <w:szCs w:val="24"/>
          <w:lang w:eastAsia="ru-RU"/>
        </w:rPr>
        <w:t xml:space="preserve"> </w:t>
      </w:r>
      <w:proofErr w:type="gramStart"/>
      <w:r w:rsidRPr="00892428">
        <w:rPr>
          <w:rFonts w:ascii="Times New Roman" w:eastAsia="Times New Roman" w:hAnsi="Times New Roman" w:cs="Times New Roman"/>
          <w:b/>
          <w:bCs/>
          <w:sz w:val="24"/>
          <w:szCs w:val="24"/>
          <w:lang w:eastAsia="ru-RU"/>
        </w:rPr>
        <w:t>повышении</w:t>
      </w:r>
      <w:proofErr w:type="gramEnd"/>
      <w:r w:rsidRPr="00892428">
        <w:rPr>
          <w:rFonts w:ascii="Times New Roman" w:eastAsia="Times New Roman" w:hAnsi="Times New Roman" w:cs="Times New Roman"/>
          <w:b/>
          <w:bCs/>
          <w:sz w:val="24"/>
          <w:szCs w:val="24"/>
          <w:lang w:eastAsia="ru-RU"/>
        </w:rPr>
        <w:t xml:space="preserve"> эффективности деятельности</w:t>
      </w:r>
    </w:p>
    <w:p w:rsidR="006E5551"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6E5551">
        <w:rPr>
          <w:rFonts w:ascii="Times New Roman" w:eastAsia="Times New Roman" w:hAnsi="Times New Roman" w:cs="Times New Roman"/>
          <w:bCs/>
          <w:sz w:val="24"/>
          <w:szCs w:val="24"/>
          <w:lang w:eastAsia="ru-RU"/>
        </w:rPr>
        <w:t>В качестве мер по повышению эффективности деятельности органов местного самоуправления и решению выявленных в ходе анализа проблем в сфере о</w:t>
      </w:r>
      <w:r w:rsidRPr="006E5551">
        <w:rPr>
          <w:rFonts w:ascii="Times New Roman" w:eastAsia="Times New Roman" w:hAnsi="Times New Roman" w:cs="Times New Roman"/>
          <w:sz w:val="24"/>
          <w:szCs w:val="24"/>
          <w:lang w:eastAsia="ru-RU"/>
        </w:rPr>
        <w:t xml:space="preserve">рганизации муниципального управления </w:t>
      </w:r>
      <w:r w:rsidR="006E5551">
        <w:rPr>
          <w:rFonts w:ascii="Times New Roman" w:eastAsia="Times New Roman" w:hAnsi="Times New Roman" w:cs="Times New Roman"/>
          <w:sz w:val="24"/>
          <w:szCs w:val="24"/>
          <w:lang w:eastAsia="ru-RU"/>
        </w:rPr>
        <w:t>предполагается</w:t>
      </w:r>
      <w:r w:rsidRPr="006E5551">
        <w:rPr>
          <w:rFonts w:ascii="Times New Roman" w:eastAsia="Times New Roman" w:hAnsi="Times New Roman" w:cs="Times New Roman"/>
          <w:sz w:val="24"/>
          <w:szCs w:val="24"/>
          <w:lang w:eastAsia="ru-RU"/>
        </w:rPr>
        <w:t xml:space="preserve">: </w:t>
      </w:r>
    </w:p>
    <w:p w:rsidR="006E5551"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6E5551">
        <w:rPr>
          <w:rFonts w:ascii="Times New Roman" w:eastAsia="Times New Roman" w:hAnsi="Times New Roman" w:cs="Times New Roman"/>
          <w:sz w:val="24"/>
          <w:szCs w:val="24"/>
          <w:lang w:eastAsia="ru-RU"/>
        </w:rPr>
        <w:t xml:space="preserve">- уделять большее внимание </w:t>
      </w:r>
      <w:r w:rsidRPr="00892428">
        <w:rPr>
          <w:rFonts w:ascii="Times New Roman" w:eastAsia="Times New Roman" w:hAnsi="Times New Roman" w:cs="Times New Roman"/>
          <w:sz w:val="24"/>
          <w:szCs w:val="24"/>
          <w:lang w:eastAsia="ru-RU"/>
        </w:rPr>
        <w:t xml:space="preserve">анализу демографической ситуации, внедрению мероприятий, направленных на достижение положительных демографических результатов; </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lastRenderedPageBreak/>
        <w:t>- продолжить работу по реализации Плана мероприятий</w:t>
      </w:r>
      <w:r w:rsidR="00356512">
        <w:rPr>
          <w:rFonts w:ascii="Times New Roman" w:eastAsia="Times New Roman" w:hAnsi="Times New Roman" w:cs="Times New Roman"/>
          <w:sz w:val="24"/>
          <w:szCs w:val="24"/>
          <w:lang w:eastAsia="ru-RU"/>
        </w:rPr>
        <w:t xml:space="preserve"> по повышению поступлений </w:t>
      </w:r>
      <w:r w:rsidR="00192CEA">
        <w:rPr>
          <w:rFonts w:ascii="Times New Roman" w:eastAsia="Times New Roman" w:hAnsi="Times New Roman" w:cs="Times New Roman"/>
          <w:sz w:val="24"/>
          <w:szCs w:val="24"/>
          <w:lang w:eastAsia="ru-RU"/>
        </w:rPr>
        <w:t>налоговых доходов в консолидированный бюджет Удмуртской Республики</w:t>
      </w:r>
      <w:r w:rsidRPr="00892428">
        <w:rPr>
          <w:rFonts w:ascii="Times New Roman" w:eastAsia="Times New Roman" w:hAnsi="Times New Roman" w:cs="Times New Roman"/>
          <w:sz w:val="24"/>
          <w:szCs w:val="24"/>
          <w:lang w:eastAsia="ru-RU"/>
        </w:rPr>
        <w:t xml:space="preserve"> утвержденного </w:t>
      </w:r>
      <w:r w:rsidR="00192CEA">
        <w:rPr>
          <w:rFonts w:ascii="Times New Roman" w:eastAsia="Times New Roman" w:hAnsi="Times New Roman" w:cs="Times New Roman"/>
          <w:sz w:val="24"/>
          <w:szCs w:val="24"/>
          <w:lang w:eastAsia="ru-RU"/>
        </w:rPr>
        <w:t xml:space="preserve">временно </w:t>
      </w:r>
      <w:proofErr w:type="gramStart"/>
      <w:r w:rsidR="00192CEA">
        <w:rPr>
          <w:rFonts w:ascii="Times New Roman" w:eastAsia="Times New Roman" w:hAnsi="Times New Roman" w:cs="Times New Roman"/>
          <w:sz w:val="24"/>
          <w:szCs w:val="24"/>
          <w:lang w:eastAsia="ru-RU"/>
        </w:rPr>
        <w:t>исполняющим</w:t>
      </w:r>
      <w:proofErr w:type="gramEnd"/>
      <w:r w:rsidR="00192CEA">
        <w:rPr>
          <w:rFonts w:ascii="Times New Roman" w:eastAsia="Times New Roman" w:hAnsi="Times New Roman" w:cs="Times New Roman"/>
          <w:sz w:val="24"/>
          <w:szCs w:val="24"/>
          <w:lang w:eastAsia="ru-RU"/>
        </w:rPr>
        <w:t xml:space="preserve"> обязанности</w:t>
      </w:r>
      <w:r w:rsidRPr="008924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Главы Удмуртской Республики </w:t>
      </w:r>
      <w:r w:rsidRPr="00892428">
        <w:rPr>
          <w:rFonts w:ascii="Times New Roman" w:eastAsia="Times New Roman" w:hAnsi="Times New Roman" w:cs="Times New Roman"/>
          <w:sz w:val="24"/>
          <w:szCs w:val="24"/>
          <w:lang w:eastAsia="ru-RU"/>
        </w:rPr>
        <w:t xml:space="preserve">от </w:t>
      </w:r>
      <w:r w:rsidR="00192CEA">
        <w:rPr>
          <w:rFonts w:ascii="Times New Roman" w:eastAsia="Times New Roman" w:hAnsi="Times New Roman" w:cs="Times New Roman"/>
          <w:sz w:val="24"/>
          <w:szCs w:val="24"/>
          <w:lang w:eastAsia="ru-RU"/>
        </w:rPr>
        <w:t>13 июня 2017 года.</w:t>
      </w:r>
    </w:p>
    <w:p w:rsidR="000B0638" w:rsidRDefault="000B0638" w:rsidP="00692D4E">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rsidR="000B0638" w:rsidRPr="00892428" w:rsidRDefault="006E5551" w:rsidP="00692D4E">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w:t>
      </w:r>
      <w:r w:rsidR="000B0638" w:rsidRPr="00892428">
        <w:rPr>
          <w:rFonts w:ascii="Times New Roman" w:eastAsia="Times New Roman" w:hAnsi="Times New Roman" w:cs="Times New Roman"/>
          <w:b/>
          <w:bCs/>
          <w:sz w:val="24"/>
          <w:szCs w:val="24"/>
          <w:lang w:eastAsia="ru-RU"/>
        </w:rPr>
        <w:t>.</w:t>
      </w:r>
      <w:r w:rsidR="00692D4E">
        <w:rPr>
          <w:rFonts w:ascii="Times New Roman" w:eastAsia="Times New Roman" w:hAnsi="Times New Roman" w:cs="Times New Roman"/>
          <w:b/>
          <w:bCs/>
          <w:sz w:val="24"/>
          <w:szCs w:val="24"/>
          <w:lang w:eastAsia="ru-RU"/>
        </w:rPr>
        <w:t>3</w:t>
      </w:r>
      <w:r w:rsidR="000B0638" w:rsidRPr="00892428">
        <w:rPr>
          <w:rFonts w:ascii="Times New Roman" w:eastAsia="Times New Roman" w:hAnsi="Times New Roman" w:cs="Times New Roman"/>
          <w:b/>
          <w:bCs/>
          <w:sz w:val="24"/>
          <w:szCs w:val="24"/>
          <w:lang w:eastAsia="ru-RU"/>
        </w:rPr>
        <w:t xml:space="preserve"> Проект «Открытый регион»</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 xml:space="preserve">«Открытое правительство» (от англ. - </w:t>
      </w:r>
      <w:proofErr w:type="spellStart"/>
      <w:r w:rsidRPr="00892428">
        <w:rPr>
          <w:rFonts w:ascii="Times New Roman" w:eastAsia="Times New Roman" w:hAnsi="Times New Roman" w:cs="Times New Roman"/>
          <w:sz w:val="24"/>
          <w:szCs w:val="24"/>
          <w:lang w:eastAsia="ru-RU"/>
        </w:rPr>
        <w:t>open</w:t>
      </w:r>
      <w:proofErr w:type="spellEnd"/>
      <w:r w:rsidRPr="00892428">
        <w:rPr>
          <w:rFonts w:ascii="Times New Roman" w:eastAsia="Times New Roman" w:hAnsi="Times New Roman" w:cs="Times New Roman"/>
          <w:sz w:val="24"/>
          <w:szCs w:val="24"/>
          <w:lang w:eastAsia="ru-RU"/>
        </w:rPr>
        <w:t xml:space="preserve"> </w:t>
      </w:r>
      <w:proofErr w:type="spellStart"/>
      <w:r w:rsidRPr="00892428">
        <w:rPr>
          <w:rFonts w:ascii="Times New Roman" w:eastAsia="Times New Roman" w:hAnsi="Times New Roman" w:cs="Times New Roman"/>
          <w:sz w:val="24"/>
          <w:szCs w:val="24"/>
          <w:lang w:eastAsia="ru-RU"/>
        </w:rPr>
        <w:t>government</w:t>
      </w:r>
      <w:proofErr w:type="spellEnd"/>
      <w:r w:rsidRPr="00892428">
        <w:rPr>
          <w:rFonts w:ascii="Times New Roman" w:eastAsia="Times New Roman" w:hAnsi="Times New Roman" w:cs="Times New Roman"/>
          <w:sz w:val="24"/>
          <w:szCs w:val="24"/>
          <w:lang w:eastAsia="ru-RU"/>
        </w:rPr>
        <w:t>) - система принципов, механизмов и инструментов организации государственного управления на основе развития форм участия граждан в управлении, прозрачности и подотчетности деятельности органов власти, а также широкого использования современных информационных технологий и новых средств коммуникации в осуществлении взаимодействия с гражданами. «Открытое правительство», или открытое государственное управление</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Открытый регион - реализация органами власти субъекта Российской Федерации системы мер по формированию и развитию открытого государственного управления на уровне субъекта Российской Федерации.</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Реализация проекта «Открытый регион» предполагает создание условий для повышения эффективности деятельности органов государственной и муниципальной власти субъектов Российской Федерации через внедрение механизмов открытости.</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 xml:space="preserve">Внедрение механизмов открытости государственного и муниципального управления в субъектах Российской Федерации, в первую очередь, направлено </w:t>
      </w:r>
      <w:proofErr w:type="gramStart"/>
      <w:r w:rsidRPr="00892428">
        <w:rPr>
          <w:rFonts w:ascii="Times New Roman" w:eastAsia="Times New Roman" w:hAnsi="Times New Roman" w:cs="Times New Roman"/>
          <w:sz w:val="24"/>
          <w:szCs w:val="24"/>
          <w:lang w:eastAsia="ru-RU"/>
        </w:rPr>
        <w:t>на</w:t>
      </w:r>
      <w:proofErr w:type="gramEnd"/>
      <w:r w:rsidRPr="00892428">
        <w:rPr>
          <w:rFonts w:ascii="Times New Roman" w:eastAsia="Times New Roman" w:hAnsi="Times New Roman" w:cs="Times New Roman"/>
          <w:sz w:val="24"/>
          <w:szCs w:val="24"/>
          <w:lang w:eastAsia="ru-RU"/>
        </w:rPr>
        <w:t>:</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Повышение кадрового потенциала государственной гражданской службы;</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Повышение качества решений органов государственной и муниципальной власти;</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Повышение эффективности предоставления бюджетных услуг за счет развития конкурентной среды в их осуществлении и более полного использования потенциала общества в разработке государственных решений и реализации отдельных государственных функций;</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Снижение уровня коррупции в органах власти, в том числе в процессе предоставления бюджетных услуг;</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Повышение качества государственных услуг, а также уровня удовлетворенности населения качеством государственных услуг;</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Повышение инвестиционного потенциала региона и рост конкурентоспособности территорий за счет более понятной и благоприятной институциональной среды и инвестиционных возможностей;</w:t>
      </w:r>
    </w:p>
    <w:p w:rsidR="000B0638" w:rsidRPr="0089242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Рост качества жизни за счет своевременного и оптимального ответа на социально-экономические вызовы;</w:t>
      </w:r>
    </w:p>
    <w:p w:rsidR="000B0638" w:rsidRDefault="000B0638"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r w:rsidRPr="00892428">
        <w:rPr>
          <w:rFonts w:ascii="Times New Roman" w:eastAsia="Times New Roman" w:hAnsi="Times New Roman" w:cs="Times New Roman"/>
          <w:sz w:val="24"/>
          <w:szCs w:val="24"/>
          <w:lang w:eastAsia="ru-RU"/>
        </w:rPr>
        <w:t xml:space="preserve">Рост доверия </w:t>
      </w:r>
      <w:r w:rsidR="00192CEA">
        <w:rPr>
          <w:rFonts w:ascii="Times New Roman" w:eastAsia="Times New Roman" w:hAnsi="Times New Roman" w:cs="Times New Roman"/>
          <w:sz w:val="24"/>
          <w:szCs w:val="24"/>
          <w:lang w:eastAsia="ru-RU"/>
        </w:rPr>
        <w:t>между государством и обществом.</w:t>
      </w:r>
    </w:p>
    <w:p w:rsidR="00192CEA" w:rsidRPr="00892428" w:rsidRDefault="00192CEA" w:rsidP="00692D4E">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p>
    <w:p w:rsidR="000B0638" w:rsidRPr="00892428" w:rsidRDefault="000B0638" w:rsidP="00192CEA">
      <w:pPr>
        <w:shd w:val="clear" w:color="auto" w:fill="FFFFFF"/>
        <w:spacing w:after="0" w:line="240" w:lineRule="auto"/>
        <w:jc w:val="center"/>
        <w:outlineLvl w:val="0"/>
        <w:rPr>
          <w:rFonts w:ascii="Times New Roman" w:eastAsia="Times New Roman" w:hAnsi="Times New Roman" w:cs="Times New Roman"/>
          <w:kern w:val="36"/>
          <w:sz w:val="24"/>
          <w:szCs w:val="24"/>
          <w:lang w:eastAsia="ru-RU"/>
        </w:rPr>
      </w:pPr>
      <w:r w:rsidRPr="00892428">
        <w:rPr>
          <w:rFonts w:ascii="Times New Roman" w:eastAsia="Times New Roman" w:hAnsi="Times New Roman" w:cs="Times New Roman"/>
          <w:b/>
          <w:bCs/>
          <w:kern w:val="36"/>
          <w:sz w:val="24"/>
          <w:szCs w:val="24"/>
          <w:lang w:eastAsia="ru-RU"/>
        </w:rPr>
        <w:t>Заключение</w:t>
      </w:r>
    </w:p>
    <w:p w:rsidR="000B0638" w:rsidRPr="00892428" w:rsidRDefault="000B0638" w:rsidP="00692D4E">
      <w:pPr>
        <w:shd w:val="clear" w:color="auto" w:fill="FFFFFF"/>
        <w:spacing w:after="0" w:line="240" w:lineRule="auto"/>
        <w:ind w:firstLine="709"/>
        <w:jc w:val="both"/>
        <w:outlineLvl w:val="0"/>
        <w:rPr>
          <w:rFonts w:ascii="Times New Roman" w:eastAsia="Times New Roman" w:hAnsi="Times New Roman" w:cs="Times New Roman"/>
          <w:kern w:val="36"/>
          <w:sz w:val="24"/>
          <w:szCs w:val="24"/>
          <w:lang w:eastAsia="ru-RU"/>
        </w:rPr>
      </w:pPr>
      <w:r w:rsidRPr="00892428">
        <w:rPr>
          <w:rFonts w:ascii="Times New Roman" w:eastAsia="Times New Roman" w:hAnsi="Times New Roman" w:cs="Times New Roman"/>
          <w:kern w:val="36"/>
          <w:sz w:val="24"/>
          <w:szCs w:val="24"/>
          <w:lang w:eastAsia="ru-RU"/>
        </w:rPr>
        <w:t xml:space="preserve">Муниципальное управление </w:t>
      </w:r>
      <w:r w:rsidR="00192CEA">
        <w:rPr>
          <w:rFonts w:ascii="Times New Roman" w:eastAsia="Times New Roman" w:hAnsi="Times New Roman" w:cs="Times New Roman"/>
          <w:kern w:val="36"/>
          <w:sz w:val="24"/>
          <w:szCs w:val="24"/>
          <w:lang w:eastAsia="ru-RU"/>
        </w:rPr>
        <w:t>-</w:t>
      </w:r>
      <w:r w:rsidRPr="00892428">
        <w:rPr>
          <w:rFonts w:ascii="Times New Roman" w:eastAsia="Times New Roman" w:hAnsi="Times New Roman" w:cs="Times New Roman"/>
          <w:kern w:val="36"/>
          <w:sz w:val="24"/>
          <w:szCs w:val="24"/>
          <w:lang w:eastAsia="ru-RU"/>
        </w:rPr>
        <w:t xml:space="preserve"> деятельность органов местного самоуправления, направленн</w:t>
      </w:r>
      <w:r w:rsidR="00192CEA">
        <w:rPr>
          <w:rFonts w:ascii="Times New Roman" w:eastAsia="Times New Roman" w:hAnsi="Times New Roman" w:cs="Times New Roman"/>
          <w:kern w:val="36"/>
          <w:sz w:val="24"/>
          <w:szCs w:val="24"/>
          <w:lang w:eastAsia="ru-RU"/>
        </w:rPr>
        <w:t>ая</w:t>
      </w:r>
      <w:r w:rsidRPr="00892428">
        <w:rPr>
          <w:rFonts w:ascii="Times New Roman" w:eastAsia="Times New Roman" w:hAnsi="Times New Roman" w:cs="Times New Roman"/>
          <w:kern w:val="36"/>
          <w:sz w:val="24"/>
          <w:szCs w:val="24"/>
          <w:lang w:eastAsia="ru-RU"/>
        </w:rPr>
        <w:t xml:space="preserve"> на реализацию общественных интересов, осуществляемую в определенных законом формах, посредством, использования ресурсов муниципального хозяйства. </w:t>
      </w:r>
      <w:r w:rsidR="00192CEA">
        <w:rPr>
          <w:rFonts w:ascii="Times New Roman" w:eastAsia="Times New Roman" w:hAnsi="Times New Roman" w:cs="Times New Roman"/>
          <w:kern w:val="36"/>
          <w:sz w:val="24"/>
          <w:szCs w:val="24"/>
          <w:lang w:eastAsia="ru-RU"/>
        </w:rPr>
        <w:t>Э</w:t>
      </w:r>
      <w:r w:rsidRPr="00892428">
        <w:rPr>
          <w:rFonts w:ascii="Times New Roman" w:eastAsia="Times New Roman" w:hAnsi="Times New Roman" w:cs="Times New Roman"/>
          <w:kern w:val="36"/>
          <w:sz w:val="24"/>
          <w:szCs w:val="24"/>
          <w:lang w:eastAsia="ru-RU"/>
        </w:rPr>
        <w:t xml:space="preserve">ффективность муниципального управления </w:t>
      </w:r>
      <w:r w:rsidR="00192CEA">
        <w:rPr>
          <w:rFonts w:ascii="Times New Roman" w:eastAsia="Times New Roman" w:hAnsi="Times New Roman" w:cs="Times New Roman"/>
          <w:kern w:val="36"/>
          <w:sz w:val="24"/>
          <w:szCs w:val="24"/>
          <w:lang w:eastAsia="ru-RU"/>
        </w:rPr>
        <w:t xml:space="preserve">- </w:t>
      </w:r>
      <w:r w:rsidRPr="00892428">
        <w:rPr>
          <w:rFonts w:ascii="Times New Roman" w:eastAsia="Times New Roman" w:hAnsi="Times New Roman" w:cs="Times New Roman"/>
          <w:kern w:val="36"/>
          <w:sz w:val="24"/>
          <w:szCs w:val="24"/>
          <w:lang w:eastAsia="ru-RU"/>
        </w:rPr>
        <w:t>результативность деятельности органов местного самоуправления, которая отражается в различных показателях как муниципального образования в целом, так и собственно управленческой деятельности муниципальных органов и должностных лиц, которые имеют количественные и качественные характеристики.</w:t>
      </w:r>
    </w:p>
    <w:p w:rsidR="000B0638" w:rsidRPr="00892428" w:rsidRDefault="000B0638" w:rsidP="00692D4E">
      <w:pPr>
        <w:shd w:val="clear" w:color="auto" w:fill="FFFFFF"/>
        <w:spacing w:after="0" w:line="240" w:lineRule="auto"/>
        <w:ind w:firstLine="709"/>
        <w:jc w:val="both"/>
        <w:outlineLvl w:val="0"/>
        <w:rPr>
          <w:rFonts w:ascii="Times New Roman" w:eastAsia="Times New Roman" w:hAnsi="Times New Roman" w:cs="Times New Roman"/>
          <w:kern w:val="36"/>
          <w:sz w:val="24"/>
          <w:szCs w:val="24"/>
          <w:lang w:eastAsia="ru-RU"/>
        </w:rPr>
      </w:pPr>
      <w:r w:rsidRPr="00892428">
        <w:rPr>
          <w:rFonts w:ascii="Times New Roman" w:eastAsia="Times New Roman" w:hAnsi="Times New Roman" w:cs="Times New Roman"/>
          <w:kern w:val="36"/>
          <w:sz w:val="24"/>
          <w:szCs w:val="24"/>
          <w:lang w:eastAsia="ru-RU"/>
        </w:rPr>
        <w:t xml:space="preserve">В общем виде все показатели измерения эффективности разделены </w:t>
      </w:r>
      <w:proofErr w:type="gramStart"/>
      <w:r w:rsidRPr="00892428">
        <w:rPr>
          <w:rFonts w:ascii="Times New Roman" w:eastAsia="Times New Roman" w:hAnsi="Times New Roman" w:cs="Times New Roman"/>
          <w:kern w:val="36"/>
          <w:sz w:val="24"/>
          <w:szCs w:val="24"/>
          <w:lang w:eastAsia="ru-RU"/>
        </w:rPr>
        <w:t>на</w:t>
      </w:r>
      <w:proofErr w:type="gramEnd"/>
      <w:r w:rsidRPr="00892428">
        <w:rPr>
          <w:rFonts w:ascii="Times New Roman" w:eastAsia="Times New Roman" w:hAnsi="Times New Roman" w:cs="Times New Roman"/>
          <w:kern w:val="36"/>
          <w:sz w:val="24"/>
          <w:szCs w:val="24"/>
          <w:lang w:eastAsia="ru-RU"/>
        </w:rPr>
        <w:t xml:space="preserve"> технические и экономические. Техническая эффективность определяется с точки зрения достижения целей деятельности. </w:t>
      </w:r>
      <w:r w:rsidR="00192CEA">
        <w:rPr>
          <w:rFonts w:ascii="Times New Roman" w:eastAsia="Times New Roman" w:hAnsi="Times New Roman" w:cs="Times New Roman"/>
          <w:kern w:val="36"/>
          <w:sz w:val="24"/>
          <w:szCs w:val="24"/>
          <w:lang w:eastAsia="ru-RU"/>
        </w:rPr>
        <w:t>Т</w:t>
      </w:r>
      <w:r w:rsidRPr="00892428">
        <w:rPr>
          <w:rFonts w:ascii="Times New Roman" w:eastAsia="Times New Roman" w:hAnsi="Times New Roman" w:cs="Times New Roman"/>
          <w:kern w:val="36"/>
          <w:sz w:val="24"/>
          <w:szCs w:val="24"/>
          <w:lang w:eastAsia="ru-RU"/>
        </w:rPr>
        <w:t>ехническ</w:t>
      </w:r>
      <w:r w:rsidR="00192CEA">
        <w:rPr>
          <w:rFonts w:ascii="Times New Roman" w:eastAsia="Times New Roman" w:hAnsi="Times New Roman" w:cs="Times New Roman"/>
          <w:kern w:val="36"/>
          <w:sz w:val="24"/>
          <w:szCs w:val="24"/>
          <w:lang w:eastAsia="ru-RU"/>
        </w:rPr>
        <w:t>ая</w:t>
      </w:r>
      <w:r w:rsidRPr="00892428">
        <w:rPr>
          <w:rFonts w:ascii="Times New Roman" w:eastAsia="Times New Roman" w:hAnsi="Times New Roman" w:cs="Times New Roman"/>
          <w:kern w:val="36"/>
          <w:sz w:val="24"/>
          <w:szCs w:val="24"/>
          <w:lang w:eastAsia="ru-RU"/>
        </w:rPr>
        <w:t xml:space="preserve"> эффективности для муниципалитетов </w:t>
      </w:r>
      <w:r w:rsidR="00192CEA">
        <w:rPr>
          <w:rFonts w:ascii="Times New Roman" w:eastAsia="Times New Roman" w:hAnsi="Times New Roman" w:cs="Times New Roman"/>
          <w:kern w:val="36"/>
          <w:sz w:val="24"/>
          <w:szCs w:val="24"/>
          <w:lang w:eastAsia="ru-RU"/>
        </w:rPr>
        <w:t>-</w:t>
      </w:r>
      <w:r w:rsidRPr="00892428">
        <w:rPr>
          <w:rFonts w:ascii="Times New Roman" w:eastAsia="Times New Roman" w:hAnsi="Times New Roman" w:cs="Times New Roman"/>
          <w:kern w:val="36"/>
          <w:sz w:val="24"/>
          <w:szCs w:val="24"/>
          <w:lang w:eastAsia="ru-RU"/>
        </w:rPr>
        <w:t xml:space="preserve"> критерии </w:t>
      </w:r>
      <w:proofErr w:type="gramStart"/>
      <w:r w:rsidRPr="00892428">
        <w:rPr>
          <w:rFonts w:ascii="Times New Roman" w:eastAsia="Times New Roman" w:hAnsi="Times New Roman" w:cs="Times New Roman"/>
          <w:kern w:val="36"/>
          <w:sz w:val="24"/>
          <w:szCs w:val="24"/>
          <w:lang w:eastAsia="ru-RU"/>
        </w:rPr>
        <w:t>оценки</w:t>
      </w:r>
      <w:proofErr w:type="gramEnd"/>
      <w:r w:rsidRPr="00892428">
        <w:rPr>
          <w:rFonts w:ascii="Times New Roman" w:eastAsia="Times New Roman" w:hAnsi="Times New Roman" w:cs="Times New Roman"/>
          <w:kern w:val="36"/>
          <w:sz w:val="24"/>
          <w:szCs w:val="24"/>
          <w:lang w:eastAsia="ru-RU"/>
        </w:rPr>
        <w:t xml:space="preserve"> </w:t>
      </w:r>
      <w:r w:rsidR="00192CEA">
        <w:rPr>
          <w:rFonts w:ascii="Times New Roman" w:eastAsia="Times New Roman" w:hAnsi="Times New Roman" w:cs="Times New Roman"/>
          <w:kern w:val="36"/>
          <w:sz w:val="24"/>
          <w:szCs w:val="24"/>
          <w:lang w:eastAsia="ru-RU"/>
        </w:rPr>
        <w:t>отражающие</w:t>
      </w:r>
      <w:r w:rsidRPr="00892428">
        <w:rPr>
          <w:rFonts w:ascii="Times New Roman" w:eastAsia="Times New Roman" w:hAnsi="Times New Roman" w:cs="Times New Roman"/>
          <w:kern w:val="36"/>
          <w:sz w:val="24"/>
          <w:szCs w:val="24"/>
          <w:lang w:eastAsia="ru-RU"/>
        </w:rPr>
        <w:t xml:space="preserve"> степень соответствия деятельности муниципальных служб потребностям населения. При подобном подходе техническая эффективность оценивается путем </w:t>
      </w:r>
      <w:r w:rsidRPr="00892428">
        <w:rPr>
          <w:rFonts w:ascii="Times New Roman" w:eastAsia="Times New Roman" w:hAnsi="Times New Roman" w:cs="Times New Roman"/>
          <w:kern w:val="36"/>
          <w:sz w:val="24"/>
          <w:szCs w:val="24"/>
          <w:lang w:eastAsia="ru-RU"/>
        </w:rPr>
        <w:lastRenderedPageBreak/>
        <w:t xml:space="preserve">изучения общественного мнения, которое показывает, насколько удовлетворены муниципальными услугами обслуживаемые слои населения и население в целом. Экономическая эффективность - количественная оценка отношения эффекта к затратам в конкретных условиях: экономия, получаемая за счет оптимизации и рационализации деятельности. Показатели экономической эффективности муниципальных служб измеряются как соотношение ресурсов, затраченных на деятельность государственных служб, к объему оказанных услуг. При </w:t>
      </w:r>
      <w:r w:rsidR="00192CEA">
        <w:rPr>
          <w:rFonts w:ascii="Times New Roman" w:eastAsia="Times New Roman" w:hAnsi="Times New Roman" w:cs="Times New Roman"/>
          <w:kern w:val="36"/>
          <w:sz w:val="24"/>
          <w:szCs w:val="24"/>
          <w:lang w:eastAsia="ru-RU"/>
        </w:rPr>
        <w:t>рациональном</w:t>
      </w:r>
      <w:r w:rsidRPr="00892428">
        <w:rPr>
          <w:rFonts w:ascii="Times New Roman" w:eastAsia="Times New Roman" w:hAnsi="Times New Roman" w:cs="Times New Roman"/>
          <w:kern w:val="36"/>
          <w:sz w:val="24"/>
          <w:szCs w:val="24"/>
          <w:lang w:eastAsia="ru-RU"/>
        </w:rPr>
        <w:t xml:space="preserve"> использовании совокупность показателей технической и экономической эффективности да</w:t>
      </w:r>
      <w:r w:rsidR="00192CEA">
        <w:rPr>
          <w:rFonts w:ascii="Times New Roman" w:eastAsia="Times New Roman" w:hAnsi="Times New Roman" w:cs="Times New Roman"/>
          <w:kern w:val="36"/>
          <w:sz w:val="24"/>
          <w:szCs w:val="24"/>
          <w:lang w:eastAsia="ru-RU"/>
        </w:rPr>
        <w:t>ет</w:t>
      </w:r>
      <w:r w:rsidRPr="00892428">
        <w:rPr>
          <w:rFonts w:ascii="Times New Roman" w:eastAsia="Times New Roman" w:hAnsi="Times New Roman" w:cs="Times New Roman"/>
          <w:kern w:val="36"/>
          <w:sz w:val="24"/>
          <w:szCs w:val="24"/>
          <w:lang w:eastAsia="ru-RU"/>
        </w:rPr>
        <w:t xml:space="preserve"> полное и достоверное описание деятельности муниципальных служб и оперативно фиксир</w:t>
      </w:r>
      <w:r w:rsidR="00192CEA">
        <w:rPr>
          <w:rFonts w:ascii="Times New Roman" w:eastAsia="Times New Roman" w:hAnsi="Times New Roman" w:cs="Times New Roman"/>
          <w:kern w:val="36"/>
          <w:sz w:val="24"/>
          <w:szCs w:val="24"/>
          <w:lang w:eastAsia="ru-RU"/>
        </w:rPr>
        <w:t>ует</w:t>
      </w:r>
      <w:r w:rsidRPr="00892428">
        <w:rPr>
          <w:rFonts w:ascii="Times New Roman" w:eastAsia="Times New Roman" w:hAnsi="Times New Roman" w:cs="Times New Roman"/>
          <w:kern w:val="36"/>
          <w:sz w:val="24"/>
          <w:szCs w:val="24"/>
          <w:lang w:eastAsia="ru-RU"/>
        </w:rPr>
        <w:t xml:space="preserve"> все изменения в уровне производительности различных служб.</w:t>
      </w:r>
    </w:p>
    <w:p w:rsidR="000B0638" w:rsidRPr="00892428" w:rsidRDefault="000B0638" w:rsidP="00692D4E">
      <w:pPr>
        <w:shd w:val="clear" w:color="auto" w:fill="FFFFFF"/>
        <w:spacing w:after="0" w:line="240" w:lineRule="auto"/>
        <w:ind w:firstLine="709"/>
        <w:jc w:val="both"/>
        <w:outlineLvl w:val="0"/>
        <w:rPr>
          <w:rFonts w:ascii="Times New Roman" w:eastAsia="Times New Roman" w:hAnsi="Times New Roman" w:cs="Times New Roman"/>
          <w:kern w:val="36"/>
          <w:sz w:val="24"/>
          <w:szCs w:val="24"/>
          <w:lang w:eastAsia="ru-RU"/>
        </w:rPr>
      </w:pPr>
      <w:r w:rsidRPr="00892428">
        <w:rPr>
          <w:rFonts w:ascii="Times New Roman" w:eastAsia="Times New Roman" w:hAnsi="Times New Roman" w:cs="Times New Roman"/>
          <w:kern w:val="36"/>
          <w:sz w:val="24"/>
          <w:szCs w:val="24"/>
          <w:lang w:eastAsia="ru-RU"/>
        </w:rPr>
        <w:t xml:space="preserve">Новые условия развития общества привели к тому, что многие методы и приемы менеджмента, доказавшие свою результативность в коммерческом секторе, постепенно переносятся в практику муниципального управления. Одним из новых методов повышения эффективности в муниципальном управлении сегодня является </w:t>
      </w:r>
      <w:proofErr w:type="spellStart"/>
      <w:r w:rsidRPr="00892428">
        <w:rPr>
          <w:rFonts w:ascii="Times New Roman" w:eastAsia="Times New Roman" w:hAnsi="Times New Roman" w:cs="Times New Roman"/>
          <w:kern w:val="36"/>
          <w:sz w:val="24"/>
          <w:szCs w:val="24"/>
          <w:lang w:eastAsia="ru-RU"/>
        </w:rPr>
        <w:t>бенчмаркинг</w:t>
      </w:r>
      <w:proofErr w:type="spellEnd"/>
      <w:r w:rsidRPr="00892428">
        <w:rPr>
          <w:rFonts w:ascii="Times New Roman" w:eastAsia="Times New Roman" w:hAnsi="Times New Roman" w:cs="Times New Roman"/>
          <w:kern w:val="36"/>
          <w:sz w:val="24"/>
          <w:szCs w:val="24"/>
          <w:lang w:eastAsia="ru-RU"/>
        </w:rPr>
        <w:t xml:space="preserve">. </w:t>
      </w:r>
      <w:proofErr w:type="spellStart"/>
      <w:r w:rsidRPr="00892428">
        <w:rPr>
          <w:rFonts w:ascii="Times New Roman" w:eastAsia="Times New Roman" w:hAnsi="Times New Roman" w:cs="Times New Roman"/>
          <w:kern w:val="36"/>
          <w:sz w:val="24"/>
          <w:szCs w:val="24"/>
          <w:lang w:eastAsia="ru-RU"/>
        </w:rPr>
        <w:t>Бенчмаркинг</w:t>
      </w:r>
      <w:proofErr w:type="spellEnd"/>
      <w:r w:rsidRPr="00892428">
        <w:rPr>
          <w:rFonts w:ascii="Times New Roman" w:eastAsia="Times New Roman" w:hAnsi="Times New Roman" w:cs="Times New Roman"/>
          <w:kern w:val="36"/>
          <w:sz w:val="24"/>
          <w:szCs w:val="24"/>
          <w:lang w:eastAsia="ru-RU"/>
        </w:rPr>
        <w:t xml:space="preserve"> есть систематический процесс выявления лучших организаций и оценки их продукции и методов производства с целью использования передового опыта этих организаций. В основе </w:t>
      </w:r>
      <w:proofErr w:type="spellStart"/>
      <w:r w:rsidRPr="00892428">
        <w:rPr>
          <w:rFonts w:ascii="Times New Roman" w:eastAsia="Times New Roman" w:hAnsi="Times New Roman" w:cs="Times New Roman"/>
          <w:kern w:val="36"/>
          <w:sz w:val="24"/>
          <w:szCs w:val="24"/>
          <w:lang w:eastAsia="ru-RU"/>
        </w:rPr>
        <w:t>бенчмаркинга</w:t>
      </w:r>
      <w:proofErr w:type="spellEnd"/>
      <w:r w:rsidRPr="00892428">
        <w:rPr>
          <w:rFonts w:ascii="Times New Roman" w:eastAsia="Times New Roman" w:hAnsi="Times New Roman" w:cs="Times New Roman"/>
          <w:kern w:val="36"/>
          <w:sz w:val="24"/>
          <w:szCs w:val="24"/>
          <w:lang w:eastAsia="ru-RU"/>
        </w:rPr>
        <w:t xml:space="preserve"> лежит концепция непрерывного совершенствования деятельности, которое предусматривает непрерывный цикл планирования, координации, мотивации и оценки действий с целью устойчивого улучшения деятельности организации. Еще од</w:t>
      </w:r>
      <w:r w:rsidR="00192CEA">
        <w:rPr>
          <w:rFonts w:ascii="Times New Roman" w:eastAsia="Times New Roman" w:hAnsi="Times New Roman" w:cs="Times New Roman"/>
          <w:kern w:val="36"/>
          <w:sz w:val="24"/>
          <w:szCs w:val="24"/>
          <w:lang w:eastAsia="ru-RU"/>
        </w:rPr>
        <w:t>и</w:t>
      </w:r>
      <w:r w:rsidRPr="00892428">
        <w:rPr>
          <w:rFonts w:ascii="Times New Roman" w:eastAsia="Times New Roman" w:hAnsi="Times New Roman" w:cs="Times New Roman"/>
          <w:kern w:val="36"/>
          <w:sz w:val="24"/>
          <w:szCs w:val="24"/>
          <w:lang w:eastAsia="ru-RU"/>
        </w:rPr>
        <w:t xml:space="preserve">н инструмент повышения эффективности в муниципальном управлении </w:t>
      </w:r>
      <w:r w:rsidR="00192CEA">
        <w:rPr>
          <w:rFonts w:ascii="Times New Roman" w:eastAsia="Times New Roman" w:hAnsi="Times New Roman" w:cs="Times New Roman"/>
          <w:kern w:val="36"/>
          <w:sz w:val="24"/>
          <w:szCs w:val="24"/>
          <w:lang w:eastAsia="ru-RU"/>
        </w:rPr>
        <w:t>-</w:t>
      </w:r>
      <w:r w:rsidRPr="00892428">
        <w:rPr>
          <w:rFonts w:ascii="Times New Roman" w:eastAsia="Times New Roman" w:hAnsi="Times New Roman" w:cs="Times New Roman"/>
          <w:kern w:val="36"/>
          <w:sz w:val="24"/>
          <w:szCs w:val="24"/>
          <w:lang w:eastAsia="ru-RU"/>
        </w:rPr>
        <w:t xml:space="preserve"> использование </w:t>
      </w:r>
      <w:proofErr w:type="spellStart"/>
      <w:r w:rsidRPr="00892428">
        <w:rPr>
          <w:rFonts w:ascii="Times New Roman" w:eastAsia="Times New Roman" w:hAnsi="Times New Roman" w:cs="Times New Roman"/>
          <w:kern w:val="36"/>
          <w:sz w:val="24"/>
          <w:szCs w:val="24"/>
          <w:lang w:eastAsia="ru-RU"/>
        </w:rPr>
        <w:t>контроллинга</w:t>
      </w:r>
      <w:proofErr w:type="spellEnd"/>
      <w:r w:rsidRPr="00892428">
        <w:rPr>
          <w:rFonts w:ascii="Times New Roman" w:eastAsia="Times New Roman" w:hAnsi="Times New Roman" w:cs="Times New Roman"/>
          <w:kern w:val="36"/>
          <w:sz w:val="24"/>
          <w:szCs w:val="24"/>
          <w:lang w:eastAsia="ru-RU"/>
        </w:rPr>
        <w:t>, как функционально обособленного направления экономической работы, представляющего собой систему современного и эффективного управления, интегрирующую функции управления в единое целое и обеспечивающую принятие оперативных и стратегических решений с учетом условий внешней среды. Также немаловажную роль в повышении эффективности муниципального управления играет информационный аспект, обеспечивая его рациональность и эффективность. Информационное обеспечение является базой, на которой строится управленческая деятельность. Информаци</w:t>
      </w:r>
      <w:r w:rsidR="00192CEA">
        <w:rPr>
          <w:rFonts w:ascii="Times New Roman" w:eastAsia="Times New Roman" w:hAnsi="Times New Roman" w:cs="Times New Roman"/>
          <w:kern w:val="36"/>
          <w:sz w:val="24"/>
          <w:szCs w:val="24"/>
          <w:lang w:eastAsia="ru-RU"/>
        </w:rPr>
        <w:t>я</w:t>
      </w:r>
      <w:r w:rsidRPr="00892428">
        <w:rPr>
          <w:rFonts w:ascii="Times New Roman" w:eastAsia="Times New Roman" w:hAnsi="Times New Roman" w:cs="Times New Roman"/>
          <w:kern w:val="36"/>
          <w:sz w:val="24"/>
          <w:szCs w:val="24"/>
          <w:lang w:eastAsia="ru-RU"/>
        </w:rPr>
        <w:t xml:space="preserve"> рассматрива</w:t>
      </w:r>
      <w:r w:rsidR="00192CEA">
        <w:rPr>
          <w:rFonts w:ascii="Times New Roman" w:eastAsia="Times New Roman" w:hAnsi="Times New Roman" w:cs="Times New Roman"/>
          <w:kern w:val="36"/>
          <w:sz w:val="24"/>
          <w:szCs w:val="24"/>
          <w:lang w:eastAsia="ru-RU"/>
        </w:rPr>
        <w:t>ется</w:t>
      </w:r>
      <w:r w:rsidRPr="00892428">
        <w:rPr>
          <w:rFonts w:ascii="Times New Roman" w:eastAsia="Times New Roman" w:hAnsi="Times New Roman" w:cs="Times New Roman"/>
          <w:kern w:val="36"/>
          <w:sz w:val="24"/>
          <w:szCs w:val="24"/>
          <w:lang w:eastAsia="ru-RU"/>
        </w:rPr>
        <w:t xml:space="preserve"> как совокупность различных сообщений, сведений, данных о соответствующих предметах, явлениях, процессах, отношениях.</w:t>
      </w:r>
    </w:p>
    <w:p w:rsidR="000B0638" w:rsidRPr="00892428" w:rsidRDefault="000B0638" w:rsidP="00692D4E">
      <w:pPr>
        <w:spacing w:after="0" w:line="240" w:lineRule="auto"/>
        <w:ind w:firstLine="709"/>
        <w:jc w:val="both"/>
        <w:rPr>
          <w:rFonts w:ascii="Times New Roman" w:hAnsi="Times New Roman" w:cs="Times New Roman"/>
          <w:sz w:val="24"/>
          <w:szCs w:val="24"/>
        </w:rPr>
      </w:pPr>
      <w:proofErr w:type="gramStart"/>
      <w:r w:rsidRPr="00892428">
        <w:rPr>
          <w:rFonts w:ascii="Times New Roman" w:hAnsi="Times New Roman" w:cs="Times New Roman"/>
          <w:sz w:val="24"/>
          <w:szCs w:val="24"/>
        </w:rPr>
        <w:t>Контроль за</w:t>
      </w:r>
      <w:proofErr w:type="gramEnd"/>
      <w:r w:rsidRPr="00892428">
        <w:rPr>
          <w:rFonts w:ascii="Times New Roman" w:hAnsi="Times New Roman" w:cs="Times New Roman"/>
          <w:sz w:val="24"/>
          <w:szCs w:val="24"/>
        </w:rPr>
        <w:t xml:space="preserve"> деятельностью муниципальных учреждений предприятий, организаций и хозяйствующих субъектов проводится по нескольким направлениям:</w:t>
      </w:r>
    </w:p>
    <w:p w:rsidR="000B0638" w:rsidRPr="00892428" w:rsidRDefault="000B0638" w:rsidP="00692D4E">
      <w:pPr>
        <w:spacing w:after="0" w:line="240" w:lineRule="auto"/>
        <w:ind w:firstLine="709"/>
        <w:jc w:val="both"/>
        <w:rPr>
          <w:rFonts w:ascii="Times New Roman" w:hAnsi="Times New Roman" w:cs="Times New Roman"/>
          <w:sz w:val="24"/>
          <w:szCs w:val="24"/>
        </w:rPr>
      </w:pPr>
      <w:r w:rsidRPr="00892428">
        <w:rPr>
          <w:rFonts w:ascii="Times New Roman" w:hAnsi="Times New Roman" w:cs="Times New Roman"/>
          <w:sz w:val="24"/>
          <w:szCs w:val="24"/>
        </w:rPr>
        <w:t xml:space="preserve"> - ведомственный контроль;</w:t>
      </w:r>
    </w:p>
    <w:p w:rsidR="000B0638" w:rsidRPr="00892428" w:rsidRDefault="000B0638" w:rsidP="00692D4E">
      <w:pPr>
        <w:spacing w:after="0" w:line="240" w:lineRule="auto"/>
        <w:ind w:firstLine="709"/>
        <w:jc w:val="both"/>
        <w:rPr>
          <w:rFonts w:ascii="Times New Roman" w:hAnsi="Times New Roman" w:cs="Times New Roman"/>
          <w:sz w:val="24"/>
          <w:szCs w:val="24"/>
        </w:rPr>
      </w:pPr>
      <w:r w:rsidRPr="00892428">
        <w:rPr>
          <w:rFonts w:ascii="Times New Roman" w:hAnsi="Times New Roman" w:cs="Times New Roman"/>
          <w:sz w:val="24"/>
          <w:szCs w:val="24"/>
        </w:rPr>
        <w:t xml:space="preserve"> - внешний финансовый контроль;</w:t>
      </w:r>
    </w:p>
    <w:p w:rsidR="000B0638" w:rsidRPr="00892428" w:rsidRDefault="000B0638" w:rsidP="00692D4E">
      <w:pPr>
        <w:spacing w:after="0" w:line="240" w:lineRule="auto"/>
        <w:ind w:firstLine="709"/>
        <w:jc w:val="both"/>
        <w:rPr>
          <w:rFonts w:ascii="Times New Roman" w:hAnsi="Times New Roman" w:cs="Times New Roman"/>
          <w:sz w:val="24"/>
          <w:szCs w:val="24"/>
        </w:rPr>
      </w:pPr>
      <w:r w:rsidRPr="00892428">
        <w:rPr>
          <w:rFonts w:ascii="Times New Roman" w:hAnsi="Times New Roman" w:cs="Times New Roman"/>
          <w:sz w:val="24"/>
          <w:szCs w:val="24"/>
        </w:rPr>
        <w:t xml:space="preserve"> - внутренний финансовый контроль;</w:t>
      </w:r>
    </w:p>
    <w:p w:rsidR="000B0638" w:rsidRPr="00892428" w:rsidRDefault="000B0638" w:rsidP="00692D4E">
      <w:pPr>
        <w:spacing w:after="0" w:line="240" w:lineRule="auto"/>
        <w:ind w:firstLine="709"/>
        <w:jc w:val="both"/>
        <w:rPr>
          <w:rFonts w:ascii="Times New Roman" w:hAnsi="Times New Roman" w:cs="Times New Roman"/>
          <w:sz w:val="24"/>
          <w:szCs w:val="24"/>
        </w:rPr>
      </w:pPr>
      <w:r w:rsidRPr="00892428">
        <w:rPr>
          <w:rFonts w:ascii="Times New Roman" w:hAnsi="Times New Roman" w:cs="Times New Roman"/>
          <w:sz w:val="24"/>
          <w:szCs w:val="24"/>
        </w:rPr>
        <w:t xml:space="preserve"> - мониторинг деятельности учреждений, организаций предприятий.</w:t>
      </w:r>
    </w:p>
    <w:sectPr w:rsidR="000B0638" w:rsidRPr="00892428" w:rsidSect="000B06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6B02"/>
    <w:multiLevelType w:val="hybridMultilevel"/>
    <w:tmpl w:val="C0087DFE"/>
    <w:lvl w:ilvl="0" w:tplc="8F1A766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17001EF"/>
    <w:multiLevelType w:val="multilevel"/>
    <w:tmpl w:val="953E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2974FD"/>
    <w:multiLevelType w:val="hybridMultilevel"/>
    <w:tmpl w:val="ECC6F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99"/>
    <w:rsid w:val="0001538F"/>
    <w:rsid w:val="00052700"/>
    <w:rsid w:val="00082B55"/>
    <w:rsid w:val="000A7D29"/>
    <w:rsid w:val="000B0638"/>
    <w:rsid w:val="000B7000"/>
    <w:rsid w:val="000C0939"/>
    <w:rsid w:val="00105574"/>
    <w:rsid w:val="00182357"/>
    <w:rsid w:val="00192CEA"/>
    <w:rsid w:val="00243605"/>
    <w:rsid w:val="00265452"/>
    <w:rsid w:val="00284E15"/>
    <w:rsid w:val="002A2774"/>
    <w:rsid w:val="00356512"/>
    <w:rsid w:val="00382191"/>
    <w:rsid w:val="003F1875"/>
    <w:rsid w:val="00480DA6"/>
    <w:rsid w:val="004A1B0F"/>
    <w:rsid w:val="004C2420"/>
    <w:rsid w:val="004E660D"/>
    <w:rsid w:val="00534999"/>
    <w:rsid w:val="00585C9A"/>
    <w:rsid w:val="005C4D26"/>
    <w:rsid w:val="005E0E12"/>
    <w:rsid w:val="00602250"/>
    <w:rsid w:val="00605EA8"/>
    <w:rsid w:val="00616865"/>
    <w:rsid w:val="00690F8F"/>
    <w:rsid w:val="00692D4E"/>
    <w:rsid w:val="006A0C41"/>
    <w:rsid w:val="006C0AE6"/>
    <w:rsid w:val="006E5551"/>
    <w:rsid w:val="00726A89"/>
    <w:rsid w:val="00772839"/>
    <w:rsid w:val="00835FEF"/>
    <w:rsid w:val="00892428"/>
    <w:rsid w:val="009402B9"/>
    <w:rsid w:val="00945CE6"/>
    <w:rsid w:val="009A1C11"/>
    <w:rsid w:val="00A5585E"/>
    <w:rsid w:val="00B57B9C"/>
    <w:rsid w:val="00B96A74"/>
    <w:rsid w:val="00BA0423"/>
    <w:rsid w:val="00BA5086"/>
    <w:rsid w:val="00C422BC"/>
    <w:rsid w:val="00C51B12"/>
    <w:rsid w:val="00C94030"/>
    <w:rsid w:val="00CB633E"/>
    <w:rsid w:val="00D342CC"/>
    <w:rsid w:val="00D5317B"/>
    <w:rsid w:val="00D767C7"/>
    <w:rsid w:val="00E31B4C"/>
    <w:rsid w:val="00E80D4E"/>
    <w:rsid w:val="00EB24C7"/>
    <w:rsid w:val="00ED6ECF"/>
    <w:rsid w:val="00F20368"/>
    <w:rsid w:val="00F36869"/>
    <w:rsid w:val="00F67B8A"/>
    <w:rsid w:val="00F75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68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0A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6ECF"/>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945CE6"/>
    <w:rPr>
      <w:color w:val="0000FF" w:themeColor="hyperlink"/>
      <w:u w:val="single"/>
    </w:rPr>
  </w:style>
  <w:style w:type="character" w:styleId="a5">
    <w:name w:val="Strong"/>
    <w:basedOn w:val="a0"/>
    <w:uiPriority w:val="22"/>
    <w:qFormat/>
    <w:rsid w:val="00EB24C7"/>
    <w:rPr>
      <w:b/>
      <w:bCs/>
    </w:rPr>
  </w:style>
  <w:style w:type="paragraph" w:styleId="a6">
    <w:name w:val="Normal (Web)"/>
    <w:basedOn w:val="a"/>
    <w:uiPriority w:val="99"/>
    <w:unhideWhenUsed/>
    <w:rsid w:val="00E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B70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7000"/>
    <w:rPr>
      <w:rFonts w:ascii="Tahoma" w:hAnsi="Tahoma" w:cs="Tahoma"/>
      <w:sz w:val="16"/>
      <w:szCs w:val="16"/>
    </w:rPr>
  </w:style>
  <w:style w:type="paragraph" w:styleId="a9">
    <w:name w:val="List Paragraph"/>
    <w:basedOn w:val="a"/>
    <w:uiPriority w:val="34"/>
    <w:qFormat/>
    <w:rsid w:val="005C4D26"/>
    <w:pPr>
      <w:ind w:left="720"/>
      <w:contextualSpacing/>
    </w:pPr>
  </w:style>
  <w:style w:type="character" w:customStyle="1" w:styleId="10">
    <w:name w:val="Заголовок 1 Знак"/>
    <w:basedOn w:val="a0"/>
    <w:link w:val="1"/>
    <w:uiPriority w:val="9"/>
    <w:rsid w:val="00616865"/>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68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0A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D6ECF"/>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945CE6"/>
    <w:rPr>
      <w:color w:val="0000FF" w:themeColor="hyperlink"/>
      <w:u w:val="single"/>
    </w:rPr>
  </w:style>
  <w:style w:type="character" w:styleId="a5">
    <w:name w:val="Strong"/>
    <w:basedOn w:val="a0"/>
    <w:uiPriority w:val="22"/>
    <w:qFormat/>
    <w:rsid w:val="00EB24C7"/>
    <w:rPr>
      <w:b/>
      <w:bCs/>
    </w:rPr>
  </w:style>
  <w:style w:type="paragraph" w:styleId="a6">
    <w:name w:val="Normal (Web)"/>
    <w:basedOn w:val="a"/>
    <w:uiPriority w:val="99"/>
    <w:unhideWhenUsed/>
    <w:rsid w:val="00E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B70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7000"/>
    <w:rPr>
      <w:rFonts w:ascii="Tahoma" w:hAnsi="Tahoma" w:cs="Tahoma"/>
      <w:sz w:val="16"/>
      <w:szCs w:val="16"/>
    </w:rPr>
  </w:style>
  <w:style w:type="paragraph" w:styleId="a9">
    <w:name w:val="List Paragraph"/>
    <w:basedOn w:val="a"/>
    <w:uiPriority w:val="34"/>
    <w:qFormat/>
    <w:rsid w:val="005C4D26"/>
    <w:pPr>
      <w:ind w:left="720"/>
      <w:contextualSpacing/>
    </w:pPr>
  </w:style>
  <w:style w:type="character" w:customStyle="1" w:styleId="10">
    <w:name w:val="Заголовок 1 Знак"/>
    <w:basedOn w:val="a0"/>
    <w:link w:val="1"/>
    <w:uiPriority w:val="9"/>
    <w:rsid w:val="0061686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85849">
      <w:bodyDiv w:val="1"/>
      <w:marLeft w:val="0"/>
      <w:marRight w:val="0"/>
      <w:marTop w:val="0"/>
      <w:marBottom w:val="0"/>
      <w:divBdr>
        <w:top w:val="none" w:sz="0" w:space="0" w:color="auto"/>
        <w:left w:val="none" w:sz="0" w:space="0" w:color="auto"/>
        <w:bottom w:val="none" w:sz="0" w:space="0" w:color="auto"/>
        <w:right w:val="none" w:sz="0" w:space="0" w:color="auto"/>
      </w:divBdr>
    </w:div>
    <w:div w:id="491524779">
      <w:bodyDiv w:val="1"/>
      <w:marLeft w:val="0"/>
      <w:marRight w:val="0"/>
      <w:marTop w:val="0"/>
      <w:marBottom w:val="0"/>
      <w:divBdr>
        <w:top w:val="none" w:sz="0" w:space="0" w:color="auto"/>
        <w:left w:val="none" w:sz="0" w:space="0" w:color="auto"/>
        <w:bottom w:val="none" w:sz="0" w:space="0" w:color="auto"/>
        <w:right w:val="none" w:sz="0" w:space="0" w:color="auto"/>
      </w:divBdr>
    </w:div>
    <w:div w:id="550389077">
      <w:bodyDiv w:val="1"/>
      <w:marLeft w:val="0"/>
      <w:marRight w:val="0"/>
      <w:marTop w:val="0"/>
      <w:marBottom w:val="0"/>
      <w:divBdr>
        <w:top w:val="none" w:sz="0" w:space="0" w:color="auto"/>
        <w:left w:val="none" w:sz="0" w:space="0" w:color="auto"/>
        <w:bottom w:val="none" w:sz="0" w:space="0" w:color="auto"/>
        <w:right w:val="none" w:sz="0" w:space="0" w:color="auto"/>
      </w:divBdr>
    </w:div>
    <w:div w:id="582958974">
      <w:bodyDiv w:val="1"/>
      <w:marLeft w:val="0"/>
      <w:marRight w:val="0"/>
      <w:marTop w:val="0"/>
      <w:marBottom w:val="0"/>
      <w:divBdr>
        <w:top w:val="none" w:sz="0" w:space="0" w:color="auto"/>
        <w:left w:val="none" w:sz="0" w:space="0" w:color="auto"/>
        <w:bottom w:val="none" w:sz="0" w:space="0" w:color="auto"/>
        <w:right w:val="none" w:sz="0" w:space="0" w:color="auto"/>
      </w:divBdr>
      <w:divsChild>
        <w:div w:id="947158269">
          <w:marLeft w:val="0"/>
          <w:marRight w:val="0"/>
          <w:marTop w:val="0"/>
          <w:marBottom w:val="0"/>
          <w:divBdr>
            <w:top w:val="none" w:sz="0" w:space="0" w:color="auto"/>
            <w:left w:val="none" w:sz="0" w:space="0" w:color="auto"/>
            <w:bottom w:val="none" w:sz="0" w:space="0" w:color="auto"/>
            <w:right w:val="none" w:sz="0" w:space="0" w:color="auto"/>
          </w:divBdr>
        </w:div>
      </w:divsChild>
    </w:div>
    <w:div w:id="723018283">
      <w:bodyDiv w:val="1"/>
      <w:marLeft w:val="0"/>
      <w:marRight w:val="0"/>
      <w:marTop w:val="0"/>
      <w:marBottom w:val="0"/>
      <w:divBdr>
        <w:top w:val="none" w:sz="0" w:space="0" w:color="auto"/>
        <w:left w:val="none" w:sz="0" w:space="0" w:color="auto"/>
        <w:bottom w:val="none" w:sz="0" w:space="0" w:color="auto"/>
        <w:right w:val="none" w:sz="0" w:space="0" w:color="auto"/>
      </w:divBdr>
    </w:div>
    <w:div w:id="803693869">
      <w:bodyDiv w:val="1"/>
      <w:marLeft w:val="0"/>
      <w:marRight w:val="0"/>
      <w:marTop w:val="0"/>
      <w:marBottom w:val="0"/>
      <w:divBdr>
        <w:top w:val="none" w:sz="0" w:space="0" w:color="auto"/>
        <w:left w:val="none" w:sz="0" w:space="0" w:color="auto"/>
        <w:bottom w:val="none" w:sz="0" w:space="0" w:color="auto"/>
        <w:right w:val="none" w:sz="0" w:space="0" w:color="auto"/>
      </w:divBdr>
    </w:div>
    <w:div w:id="902831338">
      <w:bodyDiv w:val="1"/>
      <w:marLeft w:val="0"/>
      <w:marRight w:val="0"/>
      <w:marTop w:val="0"/>
      <w:marBottom w:val="0"/>
      <w:divBdr>
        <w:top w:val="none" w:sz="0" w:space="0" w:color="auto"/>
        <w:left w:val="none" w:sz="0" w:space="0" w:color="auto"/>
        <w:bottom w:val="none" w:sz="0" w:space="0" w:color="auto"/>
        <w:right w:val="none" w:sz="0" w:space="0" w:color="auto"/>
      </w:divBdr>
    </w:div>
    <w:div w:id="1220559378">
      <w:bodyDiv w:val="1"/>
      <w:marLeft w:val="0"/>
      <w:marRight w:val="0"/>
      <w:marTop w:val="0"/>
      <w:marBottom w:val="0"/>
      <w:divBdr>
        <w:top w:val="none" w:sz="0" w:space="0" w:color="auto"/>
        <w:left w:val="none" w:sz="0" w:space="0" w:color="auto"/>
        <w:bottom w:val="none" w:sz="0" w:space="0" w:color="auto"/>
        <w:right w:val="none" w:sz="0" w:space="0" w:color="auto"/>
      </w:divBdr>
    </w:div>
    <w:div w:id="1312639548">
      <w:bodyDiv w:val="1"/>
      <w:marLeft w:val="0"/>
      <w:marRight w:val="0"/>
      <w:marTop w:val="0"/>
      <w:marBottom w:val="0"/>
      <w:divBdr>
        <w:top w:val="none" w:sz="0" w:space="0" w:color="auto"/>
        <w:left w:val="none" w:sz="0" w:space="0" w:color="auto"/>
        <w:bottom w:val="none" w:sz="0" w:space="0" w:color="auto"/>
        <w:right w:val="none" w:sz="0" w:space="0" w:color="auto"/>
      </w:divBdr>
    </w:div>
    <w:div w:id="1493639757">
      <w:bodyDiv w:val="1"/>
      <w:marLeft w:val="0"/>
      <w:marRight w:val="0"/>
      <w:marTop w:val="0"/>
      <w:marBottom w:val="0"/>
      <w:divBdr>
        <w:top w:val="none" w:sz="0" w:space="0" w:color="auto"/>
        <w:left w:val="none" w:sz="0" w:space="0" w:color="auto"/>
        <w:bottom w:val="none" w:sz="0" w:space="0" w:color="auto"/>
        <w:right w:val="none" w:sz="0" w:space="0" w:color="auto"/>
      </w:divBdr>
    </w:div>
    <w:div w:id="1724677791">
      <w:bodyDiv w:val="1"/>
      <w:marLeft w:val="0"/>
      <w:marRight w:val="0"/>
      <w:marTop w:val="0"/>
      <w:marBottom w:val="0"/>
      <w:divBdr>
        <w:top w:val="none" w:sz="0" w:space="0" w:color="auto"/>
        <w:left w:val="none" w:sz="0" w:space="0" w:color="auto"/>
        <w:bottom w:val="none" w:sz="0" w:space="0" w:color="auto"/>
        <w:right w:val="none" w:sz="0" w:space="0" w:color="auto"/>
      </w:divBdr>
    </w:div>
    <w:div w:id="20928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azrayon.ru/about/sovet/kso/otchety/" TargetMode="External"/><Relationship Id="rId13" Type="http://schemas.openxmlformats.org/officeDocument/2006/relationships/hyperlink" Target="http://glazrayon.ru/about/inspections/vnutrenniy/otchety/" TargetMode="External"/><Relationship Id="rId18" Type="http://schemas.openxmlformats.org/officeDocument/2006/relationships/hyperlink" Target="http://yandex.ru/clck/jsredir?bu=uniq152002129759646644934&amp;from=yandex.ru%3Bsearch%2F%3Bweb%3B%3B&amp;text=&amp;etext=1715.H3jYyDizaK2V7rJzKGZpnfJfVxNEOBwlEmE0bXzIfcAQCv2ihVVsg5nDNeKO7Gsf4h2gk8U9NR8a-h1QKtHCsw.39a6a402a5e3826700bcbe9931149067c130aac6&amp;uuid=&amp;state=PEtFfuTeVD4jaxywoSUvtJXex15Wcbo_PN27SaXvvNSrjOss3Xh6TRkVp9nw1WgJ&amp;&amp;cst=AiuY0DBWFJ5Hyx_fyvalFCxw81b9ewKJi_RQ5nVa1m-r5L6_a7TYwl7g9jcUIT6eOYYY_R4E4eZhZw8TGsozfGQnTxBKvXiBqNu4HjTc8BTZIpqDL6W-wyCWPtTC1_zgQsJk1hyL0wVxKKM59qikTC8YKBHKrKAj9TAtGS-IcaCAx5Sd7UaZZudC3KccTu5clWhIQIe78ANMDV1Q7Y1G0UM_P4Ys3TRvCaluIJVe2kjbfemdwKUwwhWaQW1UC1t5n2zAEJbGZuA,&amp;data=UlNrNmk5WktYejR0eWJFYk1LdmtxbEh6QWxCak1BenFVNVNqT1V6YXVnNWdrOUMyYnd1SFlWVUoyd1A4VTFIZm4tQlIyRWJuZmtUQ25LbDl6Nm4tN1E0X1hZRm9uaGc2&amp;sign=744eb3241bcd462ba4f2f4681e5fa5b9&amp;keyno=0&amp;b64e=2&amp;ref=orjY4mGPRjk5boDnW0uvlrrd71vZw9kpjly_ySFdX80,&amp;l10n=ru&amp;cts=1520235477761&amp;mc=5.123820694065738" TargetMode="External"/><Relationship Id="rId3" Type="http://schemas.microsoft.com/office/2007/relationships/stylesWithEffects" Target="stylesWithEffects.xml"/><Relationship Id="rId21" Type="http://schemas.openxmlformats.org/officeDocument/2006/relationships/hyperlink" Target="http://192.168.101.7" TargetMode="External"/><Relationship Id="rId7" Type="http://schemas.openxmlformats.org/officeDocument/2006/relationships/hyperlink" Target="http://glazrayon.ru/about/vedomstvennyy-kontrol/" TargetMode="External"/><Relationship Id="rId12" Type="http://schemas.openxmlformats.org/officeDocument/2006/relationships/hyperlink" Target="http://glazrayon.ru/upload/iblock/5da/205.rtf" TargetMode="External"/><Relationship Id="rId17" Type="http://schemas.openxmlformats.org/officeDocument/2006/relationships/hyperlink" Target="http://ciur.ru/glr/default.aspx" TargetMode="External"/><Relationship Id="rId2" Type="http://schemas.openxmlformats.org/officeDocument/2006/relationships/styles" Target="styles.xml"/><Relationship Id="rId16" Type="http://schemas.openxmlformats.org/officeDocument/2006/relationships/hyperlink" Target="http://ciur.ru/glr/commondocs/Forms/AllItems.aspx?RootFolder=%2Fglr%2Fcommondocs%2F&#1055;&#1088;&#1080;&#1082;&#1072;&#1079;&#1099;" TargetMode="External"/><Relationship Id="rId20" Type="http://schemas.openxmlformats.org/officeDocument/2006/relationships/hyperlink" Target="https://clck.yandex.ru/redir/nWO_r1F33ck?data=NnBZTWRhdFZKOHQxUjhzSWFYVGhXWnU2WEdYLU9MMm1kanRIRVZ5N09iUHJPa3RiNjRBU2laelk4dDVSdWFsdklZT1ZlYW9YNmVodTREdVg5d2dlSmFPdm5BdjQ0UXhkSnRjZWRKMk1iUmExM252M0ZpSDlQZWMzOFo5cGFzbVU&amp;b64e=2&amp;sign=345624fdcd73e9da23fe463dbbd58328&amp;keyno=17"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7511B70107F70DFEF1CE72ADB21E63F11CDBB68BA6C3B7FB3883533165M125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lazrayon.ru/about/inspections/vnutrenniy/otchety/" TargetMode="External"/><Relationship Id="rId23" Type="http://schemas.openxmlformats.org/officeDocument/2006/relationships/fontTable" Target="fontTable.xml"/><Relationship Id="rId10" Type="http://schemas.openxmlformats.org/officeDocument/2006/relationships/hyperlink" Target="consultantplus://offline/ref=F33DD7683557A482F28F95CE1C299A7AC5E46082FB9DEF274E72ADD2FB3585CD8874D6E2F691D982dEV8J" TargetMode="External"/><Relationship Id="rId19" Type="http://schemas.openxmlformats.org/officeDocument/2006/relationships/hyperlink" Target="http://glazrayon.ru/city/ush/svodka.php" TargetMode="External"/><Relationship Id="rId4" Type="http://schemas.openxmlformats.org/officeDocument/2006/relationships/settings" Target="settings.xml"/><Relationship Id="rId9" Type="http://schemas.openxmlformats.org/officeDocument/2006/relationships/hyperlink" Target="consultantplus://offline/ref=0F578A874A9BE30DB9B511FB0D2783EEC3D99BBAA1CF1424002CABB4168151F5613192EF81CBAE9573T8J" TargetMode="External"/><Relationship Id="rId14" Type="http://schemas.openxmlformats.org/officeDocument/2006/relationships/hyperlink" Target="http://glazrayon.ru/upload/iblock/5da/205.rtf" TargetMode="External"/><Relationship Id="rId22" Type="http://schemas.openxmlformats.org/officeDocument/2006/relationships/hyperlink" Target="http://glazrayon.ru/city/u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1620</TotalTime>
  <Pages>18</Pages>
  <Words>7812</Words>
  <Characters>44535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2018-03-06T10:12:00Z</cp:lastPrinted>
  <dcterms:created xsi:type="dcterms:W3CDTF">2018-02-27T12:48:00Z</dcterms:created>
  <dcterms:modified xsi:type="dcterms:W3CDTF">2018-03-07T05:27:00Z</dcterms:modified>
</cp:coreProperties>
</file>