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46" w:rsidRDefault="00A16546" w:rsidP="00A1654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16546" w:rsidRDefault="00A16546" w:rsidP="00A1654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16546" w:rsidRDefault="00A16546" w:rsidP="00A16546">
      <w:pPr>
        <w:jc w:val="center"/>
        <w:rPr>
          <w:b/>
        </w:rPr>
      </w:pPr>
    </w:p>
    <w:p w:rsidR="00A16546" w:rsidRDefault="00A16546" w:rsidP="00A16546">
      <w:pPr>
        <w:ind w:left="561" w:firstLine="561"/>
        <w:rPr>
          <w:b/>
        </w:rPr>
      </w:pPr>
    </w:p>
    <w:p w:rsidR="00A16546" w:rsidRDefault="00A16546" w:rsidP="00A16546">
      <w:pPr>
        <w:ind w:left="561" w:firstLine="561"/>
        <w:rPr>
          <w:b/>
        </w:rPr>
      </w:pPr>
    </w:p>
    <w:p w:rsidR="00A16546" w:rsidRDefault="00A16546" w:rsidP="00A1654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A16546" w:rsidRDefault="00A16546" w:rsidP="00A16546">
      <w:pPr>
        <w:ind w:left="561" w:firstLine="561"/>
        <w:rPr>
          <w:b/>
        </w:rPr>
      </w:pPr>
    </w:p>
    <w:p w:rsidR="00A16546" w:rsidRPr="00A16546" w:rsidRDefault="00A16546" w:rsidP="00A16546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>06 июня</w:t>
      </w:r>
      <w:r>
        <w:rPr>
          <w:b/>
        </w:rPr>
        <w:t xml:space="preserve">   2017 года                                                                                             № </w:t>
      </w:r>
      <w:r>
        <w:rPr>
          <w:b/>
        </w:rPr>
        <w:t>30</w:t>
      </w:r>
    </w:p>
    <w:p w:rsidR="00A16546" w:rsidRDefault="00A16546" w:rsidP="00A1654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A16546" w:rsidRDefault="00A16546" w:rsidP="00A16546">
      <w:pPr>
        <w:rPr>
          <w:b/>
        </w:rPr>
      </w:pPr>
    </w:p>
    <w:p w:rsidR="00A16546" w:rsidRDefault="00A16546" w:rsidP="00A16546">
      <w:pPr>
        <w:rPr>
          <w:b/>
        </w:rPr>
      </w:pPr>
    </w:p>
    <w:p w:rsidR="00A16546" w:rsidRDefault="00A16546" w:rsidP="00A16546">
      <w:pPr>
        <w:ind w:left="567"/>
        <w:rPr>
          <w:b/>
        </w:rPr>
      </w:pPr>
      <w:r>
        <w:rPr>
          <w:b/>
        </w:rPr>
        <w:t>О присвоении адреса  земельным   участкам</w:t>
      </w:r>
    </w:p>
    <w:p w:rsidR="00A16546" w:rsidRDefault="00A16546" w:rsidP="00A16546">
      <w:pPr>
        <w:jc w:val="both"/>
      </w:pPr>
    </w:p>
    <w:p w:rsidR="00A16546" w:rsidRDefault="00A16546" w:rsidP="00A16546">
      <w:pPr>
        <w:ind w:left="567"/>
        <w:jc w:val="both"/>
        <w:rPr>
          <w:sz w:val="22"/>
        </w:rPr>
      </w:pPr>
      <w:r>
        <w:t xml:space="preserve">              </w:t>
      </w:r>
      <w:proofErr w:type="gramStart"/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t xml:space="preserve">на основании постановления главы </w:t>
      </w:r>
      <w:proofErr w:type="spellStart"/>
      <w:r>
        <w:t>Адамской</w:t>
      </w:r>
      <w:proofErr w:type="spellEnd"/>
      <w:r>
        <w:t xml:space="preserve"> сельской администрации «О выделении земельного участка под строительство кирпичных гаражей на территории жилой зоны дома отдыха «Чепца» №</w:t>
      </w:r>
      <w:r w:rsidR="00DE27C9">
        <w:t xml:space="preserve"> </w:t>
      </w:r>
      <w:r>
        <w:t>11 от 16 июня 1994 года и на основании заявления</w:t>
      </w:r>
      <w:proofErr w:type="gramEnd"/>
      <w:r>
        <w:t xml:space="preserve"> </w:t>
      </w:r>
      <w:proofErr w:type="gramStart"/>
      <w:r>
        <w:t xml:space="preserve">от 29.05.2017 года  </w:t>
      </w:r>
      <w:proofErr w:type="spellStart"/>
      <w:r>
        <w:t>Болтачева</w:t>
      </w:r>
      <w:proofErr w:type="spellEnd"/>
      <w:r>
        <w:t xml:space="preserve"> Александра Викторовича, проживающего по адресу: г. Глазов, ул. Наговицына, д.5, кв.9, </w:t>
      </w:r>
      <w:r>
        <w:rPr>
          <w:b/>
        </w:rPr>
        <w:t>Администрация муниципального образования «Адамское» ПОСТАНОВЛЯЕТ:</w:t>
      </w:r>
      <w:proofErr w:type="gramEnd"/>
    </w:p>
    <w:p w:rsidR="00A16546" w:rsidRDefault="00A16546" w:rsidP="00A1654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A16546" w:rsidRDefault="00A16546" w:rsidP="00A16546">
      <w:pPr>
        <w:ind w:left="567" w:right="-185"/>
        <w:jc w:val="both"/>
      </w:pPr>
      <w:r>
        <w:t>1.  З</w:t>
      </w:r>
      <w:r>
        <w:t>емельному  участку  площадью 24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</w:t>
      </w:r>
      <w:r>
        <w:t xml:space="preserve">публика,  </w:t>
      </w:r>
      <w:proofErr w:type="spellStart"/>
      <w:r>
        <w:t>Глазовский</w:t>
      </w:r>
      <w:proofErr w:type="spellEnd"/>
      <w:r>
        <w:t xml:space="preserve"> район, пос. Дом отдыха Чепца, гаражный участок №1, гараж №5.</w:t>
      </w:r>
    </w:p>
    <w:p w:rsidR="00A16546" w:rsidRDefault="00A16546" w:rsidP="00A16546">
      <w:pPr>
        <w:ind w:left="567" w:right="-185"/>
        <w:jc w:val="both"/>
      </w:pPr>
    </w:p>
    <w:p w:rsidR="00A16546" w:rsidRDefault="00A16546" w:rsidP="00A16546">
      <w:pPr>
        <w:ind w:left="567" w:right="-185"/>
        <w:jc w:val="both"/>
      </w:pPr>
    </w:p>
    <w:p w:rsidR="00A16546" w:rsidRDefault="00A16546" w:rsidP="00A16546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A16546" w:rsidRDefault="00A16546" w:rsidP="00A16546">
      <w:pPr>
        <w:ind w:right="-185"/>
        <w:jc w:val="both"/>
      </w:pPr>
    </w:p>
    <w:p w:rsidR="00A16546" w:rsidRDefault="00A16546" w:rsidP="00A16546">
      <w:pPr>
        <w:ind w:left="567" w:right="-185"/>
      </w:pPr>
      <w:r>
        <w:t>Разр</w:t>
      </w:r>
      <w:r w:rsidR="00DE27C9">
        <w:t>ешенное испо</w:t>
      </w:r>
      <w:r w:rsidR="00A273B8">
        <w:t xml:space="preserve">льзование:   </w:t>
      </w:r>
      <w:bookmarkStart w:id="0" w:name="_GoBack"/>
      <w:bookmarkEnd w:id="0"/>
      <w:r w:rsidR="00A273B8">
        <w:t xml:space="preserve">Обслуживание </w:t>
      </w:r>
      <w:proofErr w:type="spellStart"/>
      <w:r w:rsidR="00A273B8">
        <w:t>автотраспорта</w:t>
      </w:r>
      <w:proofErr w:type="spellEnd"/>
      <w:r w:rsidR="00A273B8">
        <w:t xml:space="preserve"> (4.9) – Размещение постоянных или временных гаражей с несколькими стояночными местами, стоянок</w:t>
      </w:r>
      <w:proofErr w:type="gramStart"/>
      <w:r w:rsidR="00DE27C9">
        <w:t xml:space="preserve"> </w:t>
      </w:r>
      <w:r>
        <w:t>.</w:t>
      </w:r>
      <w:proofErr w:type="gramEnd"/>
    </w:p>
    <w:p w:rsidR="00A16546" w:rsidRDefault="00A16546" w:rsidP="00A16546">
      <w:pPr>
        <w:ind w:left="567" w:right="-185"/>
      </w:pPr>
    </w:p>
    <w:p w:rsidR="00A16546" w:rsidRDefault="00A16546" w:rsidP="00A16546">
      <w:pPr>
        <w:jc w:val="both"/>
      </w:pPr>
    </w:p>
    <w:p w:rsidR="00A16546" w:rsidRDefault="00A16546" w:rsidP="00A16546">
      <w:pPr>
        <w:jc w:val="both"/>
      </w:pPr>
    </w:p>
    <w:p w:rsidR="00A16546" w:rsidRDefault="00A16546" w:rsidP="00A1654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16546" w:rsidRDefault="00A16546" w:rsidP="00A1654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A16546" w:rsidRDefault="00A16546" w:rsidP="00A16546">
      <w:pPr>
        <w:ind w:left="567"/>
      </w:pPr>
    </w:p>
    <w:p w:rsidR="00A16546" w:rsidRDefault="00A16546" w:rsidP="00A16546"/>
    <w:p w:rsidR="00A16546" w:rsidRDefault="00A16546" w:rsidP="00A16546"/>
    <w:p w:rsidR="00B317E6" w:rsidRDefault="00B317E6"/>
    <w:sectPr w:rsidR="00B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52"/>
    <w:rsid w:val="009A7254"/>
    <w:rsid w:val="00A16546"/>
    <w:rsid w:val="00A273B8"/>
    <w:rsid w:val="00B317E6"/>
    <w:rsid w:val="00C71752"/>
    <w:rsid w:val="00D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2017-06-06T05:05:00Z</cp:lastPrinted>
  <dcterms:created xsi:type="dcterms:W3CDTF">2017-06-06T03:31:00Z</dcterms:created>
  <dcterms:modified xsi:type="dcterms:W3CDTF">2017-06-06T05:12:00Z</dcterms:modified>
</cp:coreProperties>
</file>