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DC" w:rsidRDefault="00FF30DC" w:rsidP="00FF30DC">
      <w:pPr>
        <w:ind w:right="140"/>
        <w:jc w:val="center"/>
        <w:rPr>
          <w:b/>
          <w:sz w:val="24"/>
          <w:szCs w:val="24"/>
          <w:lang w:eastAsia="en-US"/>
        </w:rPr>
      </w:pP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Предварительные итоги</w:t>
      </w: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 xml:space="preserve"> социально-экономического развития </w:t>
      </w: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муниципального образования «</w:t>
      </w:r>
      <w:proofErr w:type="spellStart"/>
      <w:r>
        <w:rPr>
          <w:b/>
          <w:bCs/>
          <w:kern w:val="0"/>
          <w:sz w:val="24"/>
          <w:szCs w:val="24"/>
        </w:rPr>
        <w:t>Кожильское</w:t>
      </w:r>
      <w:proofErr w:type="spellEnd"/>
      <w:r w:rsidRPr="008472C5">
        <w:rPr>
          <w:b/>
          <w:bCs/>
          <w:kern w:val="0"/>
          <w:sz w:val="24"/>
          <w:szCs w:val="24"/>
        </w:rPr>
        <w:t>»</w:t>
      </w:r>
    </w:p>
    <w:p w:rsidR="00FF30DC" w:rsidRPr="008472C5" w:rsidRDefault="00FF30DC" w:rsidP="00FF30DC">
      <w:pPr>
        <w:jc w:val="center"/>
        <w:rPr>
          <w:b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за 9 месяцев 2019 года и ожидаемые итоги социально-экономического развития муниципального образования «</w:t>
      </w:r>
      <w:proofErr w:type="spellStart"/>
      <w:r>
        <w:rPr>
          <w:b/>
          <w:bCs/>
          <w:kern w:val="0"/>
          <w:sz w:val="24"/>
          <w:szCs w:val="24"/>
        </w:rPr>
        <w:t>Кожильское</w:t>
      </w:r>
      <w:proofErr w:type="spellEnd"/>
      <w:r w:rsidRPr="008472C5">
        <w:rPr>
          <w:b/>
          <w:bCs/>
          <w:kern w:val="0"/>
          <w:sz w:val="24"/>
          <w:szCs w:val="24"/>
        </w:rPr>
        <w:t>» за 2019 год</w:t>
      </w:r>
      <w:r>
        <w:rPr>
          <w:b/>
          <w:bCs/>
          <w:kern w:val="0"/>
          <w:sz w:val="24"/>
          <w:szCs w:val="24"/>
        </w:rPr>
        <w:t>.</w:t>
      </w:r>
    </w:p>
    <w:p w:rsidR="00FF30DC" w:rsidRDefault="00FF30DC" w:rsidP="00FF30DC">
      <w:pPr>
        <w:jc w:val="center"/>
        <w:rPr>
          <w:b/>
          <w:sz w:val="24"/>
          <w:szCs w:val="24"/>
        </w:rPr>
      </w:pPr>
    </w:p>
    <w:p w:rsidR="00FF30DC" w:rsidRDefault="00FF30DC" w:rsidP="00FF30DC">
      <w:pPr>
        <w:jc w:val="center"/>
        <w:outlineLvl w:val="0"/>
        <w:rPr>
          <w:b/>
          <w:kern w:val="0"/>
          <w:sz w:val="24"/>
          <w:szCs w:val="24"/>
        </w:rPr>
      </w:pPr>
      <w:r w:rsidRPr="00114742">
        <w:rPr>
          <w:b/>
          <w:kern w:val="0"/>
          <w:sz w:val="24"/>
          <w:szCs w:val="24"/>
        </w:rPr>
        <w:t xml:space="preserve">Основные показатели социально-экономического развития </w:t>
      </w:r>
    </w:p>
    <w:p w:rsidR="00FF30DC" w:rsidRPr="00114742" w:rsidRDefault="00FF30DC" w:rsidP="00FF30DC">
      <w:pPr>
        <w:jc w:val="center"/>
        <w:outlineLvl w:val="0"/>
        <w:rPr>
          <w:b/>
          <w:sz w:val="24"/>
          <w:szCs w:val="24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977"/>
        <w:gridCol w:w="1701"/>
        <w:gridCol w:w="1275"/>
        <w:gridCol w:w="1134"/>
      </w:tblGrid>
      <w:tr w:rsidR="00FF30DC" w:rsidRPr="00FF30DC" w:rsidTr="00FF30DC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2018 год 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2019 год оценка</w:t>
            </w:r>
          </w:p>
        </w:tc>
      </w:tr>
      <w:tr w:rsidR="00FF30DC" w:rsidRPr="00FF30DC" w:rsidTr="00FF30DC">
        <w:trPr>
          <w:trHeight w:val="3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FF30DC" w:rsidRPr="00FF30DC" w:rsidTr="00FF30DC">
        <w:trPr>
          <w:trHeight w:val="63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FF30DC" w:rsidRPr="00FF30DC" w:rsidTr="00FF30DC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Объем валовой  продукции сельского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proofErr w:type="spellStart"/>
            <w:r w:rsidRPr="00FF30DC">
              <w:rPr>
                <w:color w:val="000000"/>
                <w:kern w:val="0"/>
                <w:sz w:val="24"/>
                <w:szCs w:val="24"/>
              </w:rPr>
              <w:t>млн</w:t>
            </w:r>
            <w:proofErr w:type="gramStart"/>
            <w:r w:rsidRPr="00FF30DC">
              <w:rPr>
                <w:color w:val="000000"/>
                <w:kern w:val="0"/>
                <w:sz w:val="24"/>
                <w:szCs w:val="24"/>
              </w:rPr>
              <w:t>.р</w:t>
            </w:r>
            <w:proofErr w:type="gramEnd"/>
            <w:r w:rsidRPr="00FF30DC">
              <w:rPr>
                <w:color w:val="000000"/>
                <w:kern w:val="0"/>
                <w:sz w:val="24"/>
                <w:szCs w:val="24"/>
              </w:rPr>
              <w:t>уб</w:t>
            </w:r>
            <w:proofErr w:type="spellEnd"/>
            <w:r w:rsidRPr="00FF30DC">
              <w:rPr>
                <w:color w:val="000000"/>
                <w:kern w:val="0"/>
                <w:sz w:val="24"/>
                <w:szCs w:val="24"/>
              </w:rPr>
              <w:t>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326,8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255,1</w:t>
            </w:r>
          </w:p>
        </w:tc>
      </w:tr>
      <w:tr w:rsidR="00FF30DC" w:rsidRPr="00FF30DC" w:rsidTr="00FF30DC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Инвестиции в основной капитал за счет всех источников 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29,347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88,0</w:t>
            </w:r>
          </w:p>
        </w:tc>
      </w:tr>
      <w:tr w:rsidR="00FF30DC" w:rsidRPr="00FF30DC" w:rsidTr="00FF30DC">
        <w:trPr>
          <w:trHeight w:val="7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Прибыль прибыльных организаций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42,9</w:t>
            </w:r>
          </w:p>
        </w:tc>
      </w:tr>
      <w:tr w:rsidR="00FF30DC" w:rsidRPr="00FF30DC" w:rsidTr="00FF30DC">
        <w:trPr>
          <w:trHeight w:val="6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Фонд оплаты труда (по крупным и средним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тыс.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63734,1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68475,6</w:t>
            </w:r>
          </w:p>
        </w:tc>
      </w:tr>
      <w:tr w:rsidR="00FF30DC" w:rsidRPr="00FF30DC" w:rsidTr="00FF30DC">
        <w:trPr>
          <w:trHeight w:val="11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Номинальная начисленная средняя заработная плата одного работника по крупным и средним организациям (в среднем за период)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21244,7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24810,0</w:t>
            </w:r>
          </w:p>
        </w:tc>
      </w:tr>
      <w:tr w:rsidR="00FF30DC" w:rsidRPr="00FF30DC" w:rsidTr="00FF30DC">
        <w:trPr>
          <w:trHeight w:val="4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2065</w:t>
            </w:r>
          </w:p>
        </w:tc>
      </w:tr>
      <w:tr w:rsidR="00FF30DC" w:rsidRPr="00FF30DC" w:rsidTr="00FF30DC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230,00</w:t>
            </w:r>
          </w:p>
        </w:tc>
      </w:tr>
      <w:tr w:rsidR="00FF30DC" w:rsidRPr="00FF30DC" w:rsidTr="00FF30DC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12,0</w:t>
            </w:r>
          </w:p>
        </w:tc>
      </w:tr>
      <w:tr w:rsidR="00FF30DC" w:rsidRPr="00FF30DC" w:rsidTr="00FF30DC">
        <w:trPr>
          <w:trHeight w:val="7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1,20</w:t>
            </w:r>
          </w:p>
        </w:tc>
      </w:tr>
      <w:tr w:rsidR="00FF30DC" w:rsidRPr="00FF30DC" w:rsidTr="00FF30DC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Количество малых предприятий, в том числе </w:t>
            </w:r>
            <w:proofErr w:type="spellStart"/>
            <w:r w:rsidRPr="00FF30DC">
              <w:rPr>
                <w:color w:val="000000"/>
                <w:kern w:val="0"/>
                <w:sz w:val="24"/>
                <w:szCs w:val="24"/>
              </w:rPr>
              <w:t>микропредприятий</w:t>
            </w:r>
            <w:proofErr w:type="spellEnd"/>
            <w:r w:rsidRPr="00FF30DC">
              <w:rPr>
                <w:color w:val="000000"/>
                <w:kern w:val="0"/>
                <w:sz w:val="24"/>
                <w:szCs w:val="24"/>
              </w:rPr>
              <w:t>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30,0</w:t>
            </w:r>
          </w:p>
        </w:tc>
      </w:tr>
      <w:tr w:rsidR="00FF30DC" w:rsidRPr="00FF30DC" w:rsidTr="00FF30DC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Количество средних предприятий,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F30DC" w:rsidRPr="00FF30DC" w:rsidTr="00FF30DC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FF30DC">
              <w:rPr>
                <w:color w:val="000000"/>
                <w:kern w:val="0"/>
                <w:sz w:val="24"/>
                <w:szCs w:val="24"/>
              </w:rPr>
              <w:t>микропредприятия</w:t>
            </w:r>
            <w:proofErr w:type="spellEnd"/>
            <w:r w:rsidRPr="00FF30DC">
              <w:rPr>
                <w:color w:val="000000"/>
                <w:kern w:val="0"/>
                <w:sz w:val="24"/>
                <w:szCs w:val="24"/>
              </w:rPr>
              <w:t>),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170</w:t>
            </w:r>
          </w:p>
        </w:tc>
      </w:tr>
      <w:tr w:rsidR="00FF30DC" w:rsidRPr="00FF30DC" w:rsidTr="00FF30DC">
        <w:trPr>
          <w:trHeight w:val="6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230,00</w:t>
            </w:r>
          </w:p>
        </w:tc>
      </w:tr>
    </w:tbl>
    <w:p w:rsidR="00FF30DC" w:rsidRDefault="00FF30DC" w:rsidP="00FF30DC">
      <w:pPr>
        <w:jc w:val="center"/>
        <w:outlineLvl w:val="0"/>
        <w:rPr>
          <w:b/>
          <w:i/>
          <w:sz w:val="24"/>
          <w:szCs w:val="24"/>
        </w:rPr>
      </w:pPr>
    </w:p>
    <w:p w:rsidR="00FF30DC" w:rsidRDefault="00FF30DC" w:rsidP="00FF30DC">
      <w:pPr>
        <w:jc w:val="center"/>
        <w:outlineLvl w:val="0"/>
        <w:rPr>
          <w:sz w:val="24"/>
          <w:szCs w:val="24"/>
        </w:rPr>
      </w:pPr>
    </w:p>
    <w:p w:rsidR="00FF30DC" w:rsidRDefault="00FF30DC" w:rsidP="00FF30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01.01.2019 года численность населения муниципального образования «</w:t>
      </w:r>
      <w:proofErr w:type="spellStart"/>
      <w:r>
        <w:rPr>
          <w:sz w:val="24"/>
          <w:szCs w:val="24"/>
        </w:rPr>
        <w:t>Кожильское</w:t>
      </w:r>
      <w:proofErr w:type="spellEnd"/>
      <w:r>
        <w:rPr>
          <w:sz w:val="24"/>
          <w:szCs w:val="24"/>
        </w:rPr>
        <w:t xml:space="preserve">» составила  2084 человек.  За 9 месяцев 2019 года в муниципальном </w:t>
      </w:r>
      <w:r>
        <w:rPr>
          <w:sz w:val="24"/>
          <w:szCs w:val="24"/>
        </w:rPr>
        <w:lastRenderedPageBreak/>
        <w:t xml:space="preserve">образовании – сельском поселении  родилось 7 человек, умерло- 16  человек, естественная убыль населения составила 9 человек. </w:t>
      </w:r>
    </w:p>
    <w:p w:rsidR="00FF30DC" w:rsidRDefault="00FF30DC" w:rsidP="00FF30DC">
      <w:pPr>
        <w:widowControl w:val="0"/>
        <w:spacing w:line="276" w:lineRule="auto"/>
        <w:ind w:firstLine="720"/>
        <w:jc w:val="both"/>
        <w:rPr>
          <w:bCs/>
          <w:sz w:val="24"/>
          <w:szCs w:val="24"/>
        </w:rPr>
      </w:pPr>
      <w:r w:rsidRPr="004F15C0">
        <w:rPr>
          <w:bCs/>
          <w:sz w:val="24"/>
          <w:szCs w:val="24"/>
        </w:rPr>
        <w:t>По оценке</w:t>
      </w:r>
      <w:r>
        <w:rPr>
          <w:bCs/>
          <w:sz w:val="24"/>
          <w:szCs w:val="24"/>
        </w:rPr>
        <w:t>,</w:t>
      </w:r>
      <w:r w:rsidRPr="004F15C0">
        <w:rPr>
          <w:bCs/>
          <w:sz w:val="24"/>
          <w:szCs w:val="24"/>
        </w:rPr>
        <w:t xml:space="preserve"> уровень безработицы в муниципальном образовании «</w:t>
      </w:r>
      <w:proofErr w:type="spellStart"/>
      <w:r>
        <w:rPr>
          <w:sz w:val="24"/>
          <w:szCs w:val="24"/>
        </w:rPr>
        <w:t>Кожильское</w:t>
      </w:r>
      <w:proofErr w:type="spellEnd"/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» в 2019 году составит 1,2%.  Численность безработных граждан, состоящих на учете в Центре занятости, планируется в количестве 12 человек.</w:t>
      </w:r>
    </w:p>
    <w:p w:rsidR="00FF30DC" w:rsidRDefault="00FF30DC" w:rsidP="00FF30DC">
      <w:pPr>
        <w:jc w:val="center"/>
        <w:rPr>
          <w:b/>
          <w:sz w:val="24"/>
          <w:szCs w:val="24"/>
        </w:rPr>
      </w:pPr>
    </w:p>
    <w:p w:rsidR="00FF30DC" w:rsidRDefault="00FF30DC" w:rsidP="00FF30DC">
      <w:pPr>
        <w:jc w:val="center"/>
        <w:rPr>
          <w:b/>
          <w:sz w:val="24"/>
          <w:szCs w:val="24"/>
        </w:rPr>
      </w:pPr>
      <w:r w:rsidRPr="00E234D3">
        <w:rPr>
          <w:b/>
          <w:sz w:val="24"/>
          <w:szCs w:val="24"/>
        </w:rPr>
        <w:t>Исполнение бюджета.</w:t>
      </w:r>
    </w:p>
    <w:p w:rsidR="00FF30DC" w:rsidRDefault="00FF30DC" w:rsidP="00FF30DC">
      <w:pPr>
        <w:ind w:firstLine="540"/>
        <w:jc w:val="both"/>
        <w:rPr>
          <w:sz w:val="20"/>
          <w:szCs w:val="20"/>
        </w:rPr>
      </w:pPr>
    </w:p>
    <w:p w:rsidR="00C551CF" w:rsidRPr="00C551CF" w:rsidRDefault="00C551CF" w:rsidP="00C551CF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Бюджет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>» за 9 месяцев 2019 года исполнен в целом по доходам в объеме 3314,6 тыс. руб., что составляет 102,1% к плану 9 месяцев (Приложение 1),  в том числе:</w:t>
      </w:r>
    </w:p>
    <w:p w:rsidR="00C551CF" w:rsidRPr="00C551CF" w:rsidRDefault="00C551CF" w:rsidP="00C551CF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–получены налоговые и неналоговые доходы в сумме 896,6 тыс. руб. (108,5% от плана 9 месяцев), </w:t>
      </w:r>
    </w:p>
    <w:p w:rsidR="00C551CF" w:rsidRPr="00C551CF" w:rsidRDefault="00C551CF" w:rsidP="00C551CF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–получены безвозмездные поступления в сумме 2418,0 тыс. руб. (99,9% от плана 9 месяцев).</w:t>
      </w:r>
    </w:p>
    <w:p w:rsidR="00C551CF" w:rsidRPr="00C551CF" w:rsidRDefault="00C551CF" w:rsidP="00C551CF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Доля собственных доходов в общем объеме составляет 27,1%.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К аналогичному периоду прошлого года исполнение собственных доходов составило 83,3% или получено доходов меньше на 180,4 тыс. руб., в связи с отсутствием поступлений доходов от аренды имущества (за 9месяцев 2018 г. поступило 379,6 тыс. руб.).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Из собственных доходов налоговые платежи составили 785,9 тыс. руб. и неналоговые 110,7 тыс. руб.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Получены доходы от продажи земли 49,5 тыс. руб., что составляет 128,9% от плана 9 месяцев.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Получены доходы от компенсации затрат бюджетов сельских поселений (возмещение транспортного налога и удержание из заработной платы, излишне начисленной материальной помощи за 2018 год) в сумме 0,7 тыс. рублей.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Получены денежные поступления на реализацию проектов поддержки местных инициатив по проекту «Наше село» в сумме 43,0 тыс. руб., что составляет 100,0% от плана 9 месяцев.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Наибольший удельный вес по структуре собственных доходов бюджета поселения составляет земельный налог – 296,9 тыс. руб. или 33,1%. 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Не выполнен план по следующим налогам: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по налогу на доходы физических лиц, при плане 307,0 тыс. руб. поступило 273,7 тыс. руб., или 89,2% к плану 9 месяцев, недополучено 33,3 тыс. руб., в связи с имеющейся задолженностью по налогу на доходы физических лиц у СПК «</w:t>
      </w:r>
      <w:proofErr w:type="spellStart"/>
      <w:r w:rsidRPr="00C551CF">
        <w:rPr>
          <w:sz w:val="24"/>
          <w:szCs w:val="24"/>
        </w:rPr>
        <w:t>Кожильский</w:t>
      </w:r>
      <w:proofErr w:type="spellEnd"/>
      <w:r w:rsidRPr="00C551CF">
        <w:rPr>
          <w:sz w:val="24"/>
          <w:szCs w:val="24"/>
        </w:rPr>
        <w:t>» в сумме 17,6 тыс. руб. и в связи с имеющейся недоимкой;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по  налогу на имущество физических лиц, при плане 85,0 тыс. руб., поступило 74,7 тыс. руб., или 48,0% к плану 9 месяцев, недополучено 10,3 тыс. руб., в связи с имеющейся недоимкой;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 - по доходам от использования имущества, при плане 26,0 тыс. руб., получено 17,5 тыс. руб., или 67,3% к плану 9 месяцев, недополучено 8,5 тыс. руб., в связи с задолженностью по аренде имущества. 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34,5 тыс. руб. и на 01.10.2019г. составила в сумме 119,2 тыс. руб. в </w:t>
      </w:r>
      <w:proofErr w:type="spellStart"/>
      <w:r w:rsidRPr="00C551CF">
        <w:rPr>
          <w:sz w:val="24"/>
          <w:szCs w:val="24"/>
        </w:rPr>
        <w:t>т.ч</w:t>
      </w:r>
      <w:proofErr w:type="spellEnd"/>
      <w:r w:rsidRPr="00C551CF">
        <w:rPr>
          <w:sz w:val="24"/>
          <w:szCs w:val="24"/>
        </w:rPr>
        <w:t xml:space="preserve">.: 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по налогу на доходы физ. лиц – 0,9 тыс. руб.;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по налогу на имущество физ. лиц – 43,3 тыс. руб.;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по земельному налогу – 75,0 тыс. руб.</w:t>
      </w:r>
    </w:p>
    <w:p w:rsidR="00C551CF" w:rsidRPr="00C551CF" w:rsidRDefault="00C551CF" w:rsidP="00C551CF">
      <w:pPr>
        <w:jc w:val="both"/>
        <w:rPr>
          <w:color w:val="FF0000"/>
          <w:sz w:val="24"/>
          <w:szCs w:val="24"/>
        </w:rPr>
      </w:pP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lastRenderedPageBreak/>
        <w:t xml:space="preserve">Бюджет поселения по расходам исполнен в объеме 3383,2 тыс. руб. (за аналогичный период 2018 года – 3124,6 тыс. рублей) или 70,3 % исполнения к уточненному плану, в том числе: </w:t>
      </w:r>
    </w:p>
    <w:p w:rsidR="00C551CF" w:rsidRPr="00C551CF" w:rsidRDefault="00C551CF" w:rsidP="00C551CF">
      <w:pPr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             По разделу «Общегосударственные вопросы» исполнение составило 1405,6 тыс. руб. или 65,9 % исполнения к уточненному плану (за аналогичный период  2018 года – 1427,4 тыс. рублей). На выплату заработной платы с отчислениями направлено 1128,1 тыс. руб., что составило 80,3 % всех расходов  по органам управления. На оплату услуг связи  израсходовано 25,6 тыс. руб. (за аналогичный период 2018 года – 23,2 тыс. рублей), на ГСМ 44,7 тыс. руб. (за аналогичный период 2018 года – 27,5 тыс. рублей).</w:t>
      </w:r>
    </w:p>
    <w:p w:rsidR="00C551CF" w:rsidRPr="00C551CF" w:rsidRDefault="00C551CF" w:rsidP="00C551CF">
      <w:pPr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            За 9 месяцев 2019 года по подразделу 0111 «Резервные фонды» расходы не осуществлялись (годовой план 8,0 тыс. рублей).</w:t>
      </w:r>
      <w:r w:rsidRPr="00C551CF">
        <w:rPr>
          <w:color w:val="C00000"/>
          <w:sz w:val="24"/>
          <w:szCs w:val="24"/>
        </w:rPr>
        <w:t xml:space="preserve">            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Расходы по первичному воинскому учету по подразделу 0203 составили 133,4 тыс. руб. при плане 274,1 тыс. руб., за счет данных сре</w:t>
      </w:r>
      <w:proofErr w:type="gramStart"/>
      <w:r w:rsidRPr="00C551CF">
        <w:rPr>
          <w:sz w:val="24"/>
          <w:szCs w:val="24"/>
        </w:rPr>
        <w:t>дств пр</w:t>
      </w:r>
      <w:proofErr w:type="gramEnd"/>
      <w:r w:rsidRPr="00C551CF">
        <w:rPr>
          <w:sz w:val="24"/>
          <w:szCs w:val="24"/>
        </w:rPr>
        <w:t>оизведены расходы по оплате труда с отчислениями.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0310 «Обеспечение пожарной безопасности» расходы составили 230,2 тыс. рублей (за аналогичный период  2018 года – 266,2 тыс. рублей) при годовом плане 412,3 тыс. рублей.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0405 «Сельское хозяйство и рыболовство» при плане 5,0 тыс. рублей расходы не осуществлялись.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0409 «Дорожное хозяйство (дорожные фонды)» расходы на содержание дорог составили 817,6 тыс. рублей (при годовом плане 1120,6 тыс. рублей).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0412 «Другие вопросы в области национальной экономики» при плане 97,0 тыс. рублей расходы составили 97,0 тыс. рублей.</w:t>
      </w:r>
    </w:p>
    <w:p w:rsidR="00C551CF" w:rsidRPr="00C551CF" w:rsidRDefault="00C551CF" w:rsidP="00C551CF">
      <w:pPr>
        <w:ind w:firstLine="709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разделу 0500 «Жилищно-коммунальное хозяйство» расходы составили 674,6 (при годовом плане 735,5 тыс. рублей).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подразделу 1001 «Пенсионное обеспечение» (годовой план 24,0 тыс. руб.) исполнение составило 18,0 тыс. рублей.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По разделу 1100 «Физическая культура и спорт» (годовой план 10,0 тыс. руб.) кассовый расход составил 6,8 тыс. рублей.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За 9 месяцев 2019 года решением Совета депутатов МО «Глазовский район» выделены дополнительные средства: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на ремонт и содержание дорог (дорожные фонды) в размере 492,0 тыс. руб.;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дотация на стимулирование муниципальных образований в размере 4,3 тыс. рублей;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- на обустройство спортплощадки д. </w:t>
      </w:r>
      <w:proofErr w:type="spellStart"/>
      <w:r w:rsidRPr="00C551CF">
        <w:rPr>
          <w:sz w:val="24"/>
          <w:szCs w:val="24"/>
        </w:rPr>
        <w:t>Чура</w:t>
      </w:r>
      <w:proofErr w:type="spellEnd"/>
      <w:r w:rsidRPr="00C551CF">
        <w:rPr>
          <w:sz w:val="24"/>
          <w:szCs w:val="24"/>
        </w:rPr>
        <w:t xml:space="preserve">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>» 200,0 тыс. рублей;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дотация на сбалансированность 14,5 тыс. рублей.</w:t>
      </w:r>
    </w:p>
    <w:p w:rsidR="00C551CF" w:rsidRPr="00C551CF" w:rsidRDefault="00C551CF" w:rsidP="00C551CF">
      <w:pPr>
        <w:ind w:right="-1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За 9 месяцев 2019 года из бюджета УР для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 xml:space="preserve">» была выделена дотация на обустройство </w:t>
      </w:r>
      <w:proofErr w:type="spellStart"/>
      <w:r w:rsidRPr="00C551CF">
        <w:rPr>
          <w:sz w:val="24"/>
          <w:szCs w:val="24"/>
        </w:rPr>
        <w:t>приклубной</w:t>
      </w:r>
      <w:proofErr w:type="spellEnd"/>
      <w:r w:rsidRPr="00C551CF">
        <w:rPr>
          <w:sz w:val="24"/>
          <w:szCs w:val="24"/>
        </w:rPr>
        <w:t xml:space="preserve"> территории в размере 150,0 тыс. рублей.</w:t>
      </w:r>
    </w:p>
    <w:p w:rsidR="00C551CF" w:rsidRPr="00C551CF" w:rsidRDefault="00C551CF" w:rsidP="00C551CF">
      <w:pPr>
        <w:ind w:right="-1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За 9 месяцев 2019 года по Распоряжению Администрации №267 от 18.09.2019 года была увеличена субвенция по воинскому учету в размере 34,0 тыс. рублей.</w:t>
      </w:r>
    </w:p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За 9 месяцев 2019 года решениями Совета депутатов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 xml:space="preserve">» были направлены переходящие остатки на следующие цели: </w:t>
      </w:r>
    </w:p>
    <w:p w:rsidR="00C551CF" w:rsidRDefault="00C551CF" w:rsidP="00C551CF">
      <w:pPr>
        <w:ind w:firstLine="720"/>
        <w:jc w:val="right"/>
        <w:rPr>
          <w:sz w:val="24"/>
          <w:szCs w:val="24"/>
        </w:rPr>
      </w:pPr>
    </w:p>
    <w:p w:rsidR="00C551CF" w:rsidRDefault="00C551CF" w:rsidP="00C551CF">
      <w:pPr>
        <w:ind w:firstLine="720"/>
        <w:jc w:val="right"/>
        <w:rPr>
          <w:sz w:val="24"/>
          <w:szCs w:val="24"/>
        </w:rPr>
      </w:pPr>
    </w:p>
    <w:p w:rsidR="00C551CF" w:rsidRDefault="00C551CF" w:rsidP="00C551CF">
      <w:pPr>
        <w:ind w:firstLine="720"/>
        <w:jc w:val="right"/>
        <w:rPr>
          <w:sz w:val="24"/>
          <w:szCs w:val="24"/>
        </w:rPr>
      </w:pPr>
    </w:p>
    <w:p w:rsidR="001178BA" w:rsidRDefault="001178BA" w:rsidP="00C551CF">
      <w:pPr>
        <w:ind w:firstLine="720"/>
        <w:jc w:val="right"/>
        <w:rPr>
          <w:sz w:val="24"/>
          <w:szCs w:val="24"/>
        </w:rPr>
      </w:pPr>
      <w:bookmarkStart w:id="0" w:name="_GoBack"/>
      <w:bookmarkEnd w:id="0"/>
    </w:p>
    <w:p w:rsidR="00C551CF" w:rsidRDefault="00C551CF" w:rsidP="00C551CF">
      <w:pPr>
        <w:ind w:firstLine="720"/>
        <w:jc w:val="right"/>
        <w:rPr>
          <w:sz w:val="24"/>
          <w:szCs w:val="24"/>
        </w:rPr>
      </w:pPr>
    </w:p>
    <w:p w:rsidR="00C551CF" w:rsidRPr="00C551CF" w:rsidRDefault="00C551CF" w:rsidP="00C551CF">
      <w:pPr>
        <w:ind w:firstLine="720"/>
        <w:jc w:val="right"/>
        <w:rPr>
          <w:sz w:val="24"/>
          <w:szCs w:val="24"/>
        </w:rPr>
      </w:pPr>
      <w:r w:rsidRPr="00C551CF">
        <w:rPr>
          <w:sz w:val="24"/>
          <w:szCs w:val="24"/>
        </w:rPr>
        <w:lastRenderedPageBreak/>
        <w:t>Тыс. рублей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2093"/>
        <w:gridCol w:w="5719"/>
        <w:gridCol w:w="1417"/>
      </w:tblGrid>
      <w:tr w:rsidR="00C551CF" w:rsidRPr="00C551CF" w:rsidTr="00C551CF">
        <w:trPr>
          <w:trHeight w:val="27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AA3559">
            <w:pPr>
              <w:jc w:val="center"/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МО "</w:t>
            </w:r>
            <w:proofErr w:type="spellStart"/>
            <w:r w:rsidRPr="00C551CF">
              <w:rPr>
                <w:bCs/>
                <w:sz w:val="24"/>
                <w:szCs w:val="24"/>
              </w:rPr>
              <w:t>Кожильское</w:t>
            </w:r>
            <w:proofErr w:type="spellEnd"/>
            <w:r w:rsidRPr="00C551CF">
              <w:rPr>
                <w:bCs/>
                <w:sz w:val="24"/>
                <w:szCs w:val="24"/>
              </w:rPr>
              <w:t>" (</w:t>
            </w:r>
            <w:proofErr w:type="spellStart"/>
            <w:r w:rsidRPr="00C551CF">
              <w:rPr>
                <w:bCs/>
                <w:sz w:val="24"/>
                <w:szCs w:val="24"/>
              </w:rPr>
              <w:t>реш</w:t>
            </w:r>
            <w:proofErr w:type="spellEnd"/>
            <w:r w:rsidRPr="00C551CF">
              <w:rPr>
                <w:bCs/>
                <w:sz w:val="24"/>
                <w:szCs w:val="24"/>
              </w:rPr>
              <w:t xml:space="preserve">. №128 от 30.01.19, </w:t>
            </w:r>
            <w:proofErr w:type="spellStart"/>
            <w:r w:rsidRPr="00C551CF">
              <w:rPr>
                <w:bCs/>
                <w:sz w:val="24"/>
                <w:szCs w:val="24"/>
              </w:rPr>
              <w:t>реш</w:t>
            </w:r>
            <w:proofErr w:type="spellEnd"/>
            <w:r w:rsidRPr="00C551CF">
              <w:rPr>
                <w:bCs/>
                <w:sz w:val="24"/>
                <w:szCs w:val="24"/>
              </w:rPr>
              <w:t>. №145 от 22.04.19, реш.№150 от 13.06.19)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зарплату аппарат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81,3</w:t>
            </w:r>
          </w:p>
        </w:tc>
      </w:tr>
      <w:tr w:rsidR="00C551CF" w:rsidRPr="00C551CF" w:rsidTr="00C551CF">
        <w:trPr>
          <w:trHeight w:val="40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коммунальные услуги пожарное депо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81,0</w:t>
            </w:r>
          </w:p>
        </w:tc>
      </w:tr>
      <w:tr w:rsidR="00C551CF" w:rsidRPr="00C551CF" w:rsidTr="00C551CF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 xml:space="preserve">На мероприятия по благоустройству </w:t>
            </w:r>
            <w:proofErr w:type="spellStart"/>
            <w:r w:rsidRPr="00C551CF">
              <w:rPr>
                <w:sz w:val="24"/>
                <w:szCs w:val="24"/>
              </w:rPr>
              <w:t>приклубной</w:t>
            </w:r>
            <w:proofErr w:type="spellEnd"/>
            <w:r w:rsidRPr="00C551CF">
              <w:rPr>
                <w:sz w:val="24"/>
                <w:szCs w:val="24"/>
              </w:rPr>
              <w:t xml:space="preserve"> территории д. </w:t>
            </w:r>
            <w:proofErr w:type="spellStart"/>
            <w:r w:rsidRPr="00C551CF">
              <w:rPr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100,0</w:t>
            </w:r>
          </w:p>
        </w:tc>
      </w:tr>
      <w:tr w:rsidR="00C551CF" w:rsidRPr="00C551CF" w:rsidTr="00C551CF">
        <w:trPr>
          <w:trHeight w:val="31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 xml:space="preserve">На мероприятия по сносу многоквартирного дома в д. </w:t>
            </w:r>
            <w:proofErr w:type="spellStart"/>
            <w:r w:rsidRPr="00C551CF">
              <w:rPr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35,0</w:t>
            </w:r>
          </w:p>
        </w:tc>
      </w:tr>
      <w:tr w:rsidR="00C551CF" w:rsidRPr="00C551CF" w:rsidTr="00C551CF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 xml:space="preserve">На благоустройство контейнерной площадки д. </w:t>
            </w:r>
            <w:proofErr w:type="spellStart"/>
            <w:r w:rsidRPr="00C551CF">
              <w:rPr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47,9</w:t>
            </w:r>
          </w:p>
        </w:tc>
      </w:tr>
      <w:tr w:rsidR="00C551CF" w:rsidRPr="00C551CF" w:rsidTr="00C551CF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восстановление заработной платы глава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18,1</w:t>
            </w:r>
          </w:p>
        </w:tc>
      </w:tr>
      <w:tr w:rsidR="00C551CF" w:rsidRPr="00C551CF" w:rsidTr="00C551CF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обеспечение первичных мер пожарной безопасности (коммунальные услуги (тепловая энергия))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49,7</w:t>
            </w:r>
          </w:p>
        </w:tc>
      </w:tr>
      <w:tr w:rsidR="00C551CF" w:rsidRPr="00C551CF" w:rsidTr="00C551CF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 xml:space="preserve">На мероприятия по благоустройству </w:t>
            </w:r>
            <w:proofErr w:type="spellStart"/>
            <w:r w:rsidRPr="00C551CF">
              <w:rPr>
                <w:sz w:val="24"/>
                <w:szCs w:val="24"/>
              </w:rPr>
              <w:t>приклубной</w:t>
            </w:r>
            <w:proofErr w:type="spellEnd"/>
            <w:r w:rsidRPr="00C551CF">
              <w:rPr>
                <w:sz w:val="24"/>
                <w:szCs w:val="24"/>
              </w:rPr>
              <w:t xml:space="preserve"> территории д. </w:t>
            </w:r>
            <w:proofErr w:type="spellStart"/>
            <w:r w:rsidRPr="00C551CF">
              <w:rPr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41,9</w:t>
            </w:r>
          </w:p>
        </w:tc>
      </w:tr>
      <w:tr w:rsidR="00C551CF" w:rsidRPr="00C551CF" w:rsidTr="00C551CF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</w:tr>
      <w:tr w:rsidR="00C551CF" w:rsidRPr="00C551CF" w:rsidTr="00C551CF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454,9</w:t>
            </w:r>
          </w:p>
        </w:tc>
      </w:tr>
    </w:tbl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</w:p>
    <w:p w:rsidR="00C551CF" w:rsidRPr="00C551CF" w:rsidRDefault="00C551CF" w:rsidP="00C551CF">
      <w:pPr>
        <w:ind w:right="-1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За 9 месяцев 2019 года решением Совета депутатов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C551CF">
        <w:rPr>
          <w:sz w:val="24"/>
          <w:szCs w:val="24"/>
        </w:rPr>
        <w:t>были направлены дополнительные доходы на следующие цели:</w:t>
      </w:r>
    </w:p>
    <w:p w:rsidR="00C551CF" w:rsidRPr="00C551CF" w:rsidRDefault="00C551CF" w:rsidP="00C551CF">
      <w:pPr>
        <w:ind w:right="-852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                                                                                                                      тыс. рублей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004"/>
        <w:gridCol w:w="4241"/>
        <w:gridCol w:w="1984"/>
      </w:tblGrid>
      <w:tr w:rsidR="00C551CF" w:rsidRPr="00C551CF" w:rsidTr="00C551CF">
        <w:trPr>
          <w:trHeight w:val="420"/>
        </w:trPr>
        <w:tc>
          <w:tcPr>
            <w:tcW w:w="3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AA3559">
            <w:pPr>
              <w:jc w:val="center"/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МО "</w:t>
            </w:r>
            <w:proofErr w:type="spellStart"/>
            <w:r w:rsidRPr="00C551CF">
              <w:rPr>
                <w:bCs/>
                <w:sz w:val="24"/>
                <w:szCs w:val="24"/>
              </w:rPr>
              <w:t>Кожильское</w:t>
            </w:r>
            <w:proofErr w:type="spellEnd"/>
            <w:r w:rsidRPr="00C551CF">
              <w:rPr>
                <w:bCs/>
                <w:sz w:val="24"/>
                <w:szCs w:val="24"/>
              </w:rPr>
              <w:t>" (реш.№150 от 13.06.19г.)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мероприятия по благоустройству (косьба травы)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26,7</w:t>
            </w:r>
          </w:p>
        </w:tc>
      </w:tr>
      <w:tr w:rsidR="00C551CF" w:rsidRPr="00C551CF" w:rsidTr="00C551CF">
        <w:trPr>
          <w:trHeight w:val="539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обеспечение первичных мер пожарной безопасности. Коммунальные услуги (тепловая энергия)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11,7</w:t>
            </w:r>
          </w:p>
        </w:tc>
      </w:tr>
      <w:tr w:rsidR="00C551CF" w:rsidRPr="00C551CF" w:rsidTr="00C551CF">
        <w:trPr>
          <w:trHeight w:val="56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AA3559">
            <w:pPr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На инициативное бюджетирование районный проект «Наше село»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43,0</w:t>
            </w:r>
          </w:p>
        </w:tc>
      </w:tr>
      <w:tr w:rsidR="00C551CF" w:rsidRPr="00C551CF" w:rsidTr="00C551CF">
        <w:trPr>
          <w:trHeight w:val="256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</w:tr>
      <w:tr w:rsidR="00C551CF" w:rsidRPr="00C551CF" w:rsidTr="00C551CF">
        <w:trPr>
          <w:trHeight w:val="27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sz w:val="24"/>
                <w:szCs w:val="24"/>
              </w:rPr>
            </w:pPr>
            <w:r w:rsidRPr="00C551CF">
              <w:rPr>
                <w:sz w:val="24"/>
                <w:szCs w:val="24"/>
              </w:rPr>
              <w:t> </w:t>
            </w:r>
          </w:p>
        </w:tc>
      </w:tr>
      <w:tr w:rsidR="00C551CF" w:rsidRPr="00C551CF" w:rsidTr="00C551CF">
        <w:trPr>
          <w:trHeight w:val="39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1CF" w:rsidRPr="00C551CF" w:rsidRDefault="00C551CF" w:rsidP="00AA3559">
            <w:pPr>
              <w:rPr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AA3559">
            <w:pPr>
              <w:jc w:val="center"/>
              <w:rPr>
                <w:bCs/>
                <w:sz w:val="24"/>
                <w:szCs w:val="24"/>
              </w:rPr>
            </w:pPr>
            <w:r w:rsidRPr="00C551CF">
              <w:rPr>
                <w:bCs/>
                <w:sz w:val="24"/>
                <w:szCs w:val="24"/>
              </w:rPr>
              <w:t>81,4</w:t>
            </w:r>
          </w:p>
        </w:tc>
      </w:tr>
    </w:tbl>
    <w:p w:rsidR="00C551CF" w:rsidRPr="00C551CF" w:rsidRDefault="00C551CF" w:rsidP="00C551CF">
      <w:pPr>
        <w:ind w:right="-852" w:firstLine="720"/>
        <w:jc w:val="both"/>
        <w:rPr>
          <w:sz w:val="24"/>
          <w:szCs w:val="24"/>
        </w:rPr>
      </w:pPr>
    </w:p>
    <w:p w:rsidR="00C551CF" w:rsidRPr="00C551CF" w:rsidRDefault="00C551CF" w:rsidP="00C551CF">
      <w:pPr>
        <w:ind w:right="-1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Просроченная дебиторская задолженность на 30.09.2019 г. составляет 168,5 тыс. рублей (задолженность </w:t>
      </w:r>
      <w:proofErr w:type="gramStart"/>
      <w:r w:rsidRPr="00C551CF">
        <w:rPr>
          <w:sz w:val="24"/>
          <w:szCs w:val="24"/>
        </w:rPr>
        <w:t>Межрайонной</w:t>
      </w:r>
      <w:proofErr w:type="gramEnd"/>
      <w:r w:rsidRPr="00C551CF">
        <w:rPr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C551CF" w:rsidRPr="00C551CF" w:rsidRDefault="00C551CF" w:rsidP="00C551CF">
      <w:pPr>
        <w:ind w:right="-1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Остаток денежных средств на лицевом счете бюджета  МО «</w:t>
      </w:r>
      <w:proofErr w:type="spellStart"/>
      <w:r w:rsidRPr="00C551CF">
        <w:rPr>
          <w:sz w:val="24"/>
          <w:szCs w:val="24"/>
        </w:rPr>
        <w:t>Кожильское</w:t>
      </w:r>
      <w:proofErr w:type="spellEnd"/>
      <w:r w:rsidRPr="00C551CF">
        <w:rPr>
          <w:sz w:val="24"/>
          <w:szCs w:val="24"/>
        </w:rPr>
        <w:t>» по состоянию на 30.09.2019 года составляет 415,5 тыс. рублей, в том числе:</w:t>
      </w:r>
    </w:p>
    <w:p w:rsidR="00C551CF" w:rsidRPr="00C551CF" w:rsidRDefault="00C551CF" w:rsidP="00C551CF">
      <w:pPr>
        <w:ind w:right="-852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субвенция по воинскому учёту 84,6 тыс. руб.;</w:t>
      </w:r>
    </w:p>
    <w:p w:rsidR="00C551CF" w:rsidRPr="00C551CF" w:rsidRDefault="00C551CF" w:rsidP="00C551CF">
      <w:pPr>
        <w:ind w:right="-852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средства дорожного фонда 4,8 тыс. рублей;</w:t>
      </w:r>
    </w:p>
    <w:p w:rsidR="00C551CF" w:rsidRPr="00C551CF" w:rsidRDefault="00C551CF" w:rsidP="00C551CF">
      <w:pPr>
        <w:ind w:right="-852" w:firstLine="720"/>
        <w:jc w:val="both"/>
        <w:rPr>
          <w:sz w:val="24"/>
          <w:szCs w:val="24"/>
        </w:rPr>
      </w:pPr>
      <w:r w:rsidRPr="00C551CF">
        <w:rPr>
          <w:sz w:val="24"/>
          <w:szCs w:val="24"/>
        </w:rPr>
        <w:t>- собственные средства 326,1 тыс. руб.</w:t>
      </w:r>
    </w:p>
    <w:p w:rsidR="00C551CF" w:rsidRPr="00C551CF" w:rsidRDefault="00C551CF" w:rsidP="00C551CF">
      <w:pPr>
        <w:ind w:right="-1"/>
        <w:jc w:val="both"/>
        <w:rPr>
          <w:sz w:val="24"/>
          <w:szCs w:val="24"/>
        </w:rPr>
      </w:pPr>
      <w:r w:rsidRPr="00C551CF">
        <w:rPr>
          <w:sz w:val="24"/>
          <w:szCs w:val="24"/>
        </w:rPr>
        <w:t xml:space="preserve">            По итогам 9 месяцев 2019 года бюджет поселения исполнен с дефицитом в сумме 68,6 тыс. руб.</w:t>
      </w:r>
    </w:p>
    <w:tbl>
      <w:tblPr>
        <w:tblW w:w="9400" w:type="dxa"/>
        <w:tblInd w:w="108" w:type="dxa"/>
        <w:tblLook w:val="04A0" w:firstRow="1" w:lastRow="0" w:firstColumn="1" w:lastColumn="0" w:noHBand="0" w:noVBand="1"/>
      </w:tblPr>
      <w:tblGrid>
        <w:gridCol w:w="444"/>
        <w:gridCol w:w="443"/>
        <w:gridCol w:w="5450"/>
        <w:gridCol w:w="964"/>
        <w:gridCol w:w="993"/>
        <w:gridCol w:w="1169"/>
      </w:tblGrid>
      <w:tr w:rsidR="00C551CF" w:rsidRPr="00C551CF" w:rsidTr="00C551CF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Ожидаемое исполнение расходов бюджета МО</w:t>
            </w:r>
          </w:p>
        </w:tc>
      </w:tr>
      <w:tr w:rsidR="00C551CF" w:rsidRPr="00C551CF" w:rsidTr="00C551CF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"</w:t>
            </w:r>
            <w:proofErr w:type="spellStart"/>
            <w:r w:rsidRPr="00C551CF">
              <w:rPr>
                <w:b/>
                <w:bCs/>
                <w:kern w:val="0"/>
                <w:sz w:val="22"/>
                <w:szCs w:val="22"/>
              </w:rPr>
              <w:t>Кожильское</w:t>
            </w:r>
            <w:proofErr w:type="spellEnd"/>
            <w:r w:rsidRPr="00C551CF">
              <w:rPr>
                <w:b/>
                <w:bCs/>
                <w:kern w:val="0"/>
                <w:sz w:val="22"/>
                <w:szCs w:val="22"/>
              </w:rPr>
              <w:t>"   за 2019 года</w:t>
            </w:r>
          </w:p>
        </w:tc>
      </w:tr>
      <w:tr w:rsidR="00C551CF" w:rsidRPr="00C551CF" w:rsidTr="00C551C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тыс. руб.</w:t>
            </w:r>
          </w:p>
        </w:tc>
      </w:tr>
      <w:tr w:rsidR="00C551CF" w:rsidRPr="00C551CF" w:rsidTr="00C551CF">
        <w:trPr>
          <w:trHeight w:val="166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lastRenderedPageBreak/>
              <w:t>Раздел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Подраздел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proofErr w:type="gramStart"/>
            <w:r w:rsidRPr="00C551CF">
              <w:rPr>
                <w:kern w:val="0"/>
                <w:sz w:val="20"/>
                <w:szCs w:val="20"/>
              </w:rPr>
              <w:t>Уточнён-</w:t>
            </w:r>
            <w:proofErr w:type="spellStart"/>
            <w:r w:rsidRPr="00C551CF">
              <w:rPr>
                <w:kern w:val="0"/>
                <w:sz w:val="20"/>
                <w:szCs w:val="20"/>
              </w:rPr>
              <w:t>ный</w:t>
            </w:r>
            <w:proofErr w:type="spellEnd"/>
            <w:proofErr w:type="gramEnd"/>
            <w:r w:rsidRPr="00C551CF">
              <w:rPr>
                <w:kern w:val="0"/>
                <w:sz w:val="20"/>
                <w:szCs w:val="20"/>
              </w:rPr>
              <w:t xml:space="preserve"> план на 2019 год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16"/>
                <w:szCs w:val="16"/>
              </w:rPr>
            </w:pPr>
            <w:r w:rsidRPr="00C551CF">
              <w:rPr>
                <w:kern w:val="0"/>
                <w:sz w:val="16"/>
                <w:szCs w:val="16"/>
              </w:rPr>
              <w:t>Исполнение на 01.11.2019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Ожидаемые расходы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2 120,7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1 552,9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2 121,6</w:t>
            </w:r>
          </w:p>
        </w:tc>
      </w:tr>
      <w:tr w:rsidR="00C551CF" w:rsidRPr="00C551CF" w:rsidTr="00C551C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525,4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407,8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525,4</w:t>
            </w:r>
          </w:p>
        </w:tc>
      </w:tr>
      <w:tr w:rsidR="00C551CF" w:rsidRPr="00C551CF" w:rsidTr="00C551CF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0,0</w:t>
            </w:r>
          </w:p>
        </w:tc>
      </w:tr>
      <w:tr w:rsidR="00C551CF" w:rsidRPr="00C551CF" w:rsidTr="00C551CF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1 566,3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1 128,3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1 567,2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Резервные фонды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8,0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16,8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21,0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274,1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150,3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274,1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274,1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150,3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274,1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416,3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252,7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416,3</w:t>
            </w:r>
          </w:p>
        </w:tc>
      </w:tr>
      <w:tr w:rsidR="00C551CF" w:rsidRPr="00C551CF" w:rsidTr="00C551C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412,3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252,7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412,3</w:t>
            </w:r>
          </w:p>
        </w:tc>
      </w:tr>
      <w:tr w:rsidR="00C551CF" w:rsidRPr="00C551CF" w:rsidTr="00C551C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14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3,0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1 221,7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973,6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1 221,7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05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4,1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09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1 120,6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876,6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1 120,6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97,0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97,0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97,0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747,2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674,6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747,2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Коммунальное хозяйство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03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Благоустройство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747,2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674,6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747,2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Образование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07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Молодежная политика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24,0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24,0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7,9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10,0</w:t>
            </w:r>
          </w:p>
        </w:tc>
      </w:tr>
      <w:tr w:rsidR="00C551CF" w:rsidRPr="00C551CF" w:rsidTr="00C551C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center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02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Массовый спорт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7,9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10,0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Итого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4 814,0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3 632,0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4 814,9</w:t>
            </w:r>
          </w:p>
        </w:tc>
      </w:tr>
      <w:tr w:rsidR="00C551CF" w:rsidRPr="00C551CF" w:rsidTr="00C551CF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0,0</w:t>
            </w:r>
          </w:p>
        </w:tc>
      </w:tr>
      <w:tr w:rsidR="00C551CF" w:rsidRPr="00C551CF" w:rsidTr="00C551C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0"/>
                <w:szCs w:val="20"/>
              </w:rPr>
            </w:pPr>
            <w:r w:rsidRPr="00C551CF">
              <w:rPr>
                <w:kern w:val="0"/>
                <w:sz w:val="20"/>
                <w:szCs w:val="20"/>
              </w:rPr>
              <w:t> 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Всего расходов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4 814,0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3 632,0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4 814,9</w:t>
            </w:r>
          </w:p>
        </w:tc>
      </w:tr>
    </w:tbl>
    <w:p w:rsidR="00C551CF" w:rsidRPr="00C551CF" w:rsidRDefault="00C551CF" w:rsidP="00C551CF">
      <w:pPr>
        <w:ind w:firstLine="720"/>
        <w:jc w:val="both"/>
        <w:rPr>
          <w:sz w:val="24"/>
          <w:szCs w:val="24"/>
        </w:rPr>
      </w:pPr>
    </w:p>
    <w:p w:rsidR="00FF30DC" w:rsidRDefault="00C551CF" w:rsidP="00FF30D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ожидаемого исполнения бюджета МО «</w:t>
      </w:r>
      <w:proofErr w:type="spellStart"/>
      <w:r>
        <w:rPr>
          <w:sz w:val="24"/>
          <w:szCs w:val="24"/>
        </w:rPr>
        <w:t>Кожильское</w:t>
      </w:r>
      <w:proofErr w:type="spellEnd"/>
      <w:r>
        <w:rPr>
          <w:sz w:val="24"/>
          <w:szCs w:val="24"/>
        </w:rPr>
        <w:t>» по доходам.</w:t>
      </w:r>
    </w:p>
    <w:p w:rsidR="00C551CF" w:rsidRPr="00C551CF" w:rsidRDefault="00C551CF" w:rsidP="00FF30DC">
      <w:pPr>
        <w:ind w:firstLine="540"/>
        <w:jc w:val="both"/>
        <w:rPr>
          <w:sz w:val="24"/>
          <w:szCs w:val="24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5002"/>
        <w:gridCol w:w="1475"/>
        <w:gridCol w:w="1526"/>
        <w:gridCol w:w="1475"/>
      </w:tblGrid>
      <w:tr w:rsidR="00C551CF" w:rsidRPr="00C551CF" w:rsidTr="00C551CF">
        <w:trPr>
          <w:trHeight w:val="124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proofErr w:type="gramStart"/>
            <w:r w:rsidRPr="00C551CF">
              <w:rPr>
                <w:b/>
                <w:bCs/>
                <w:kern w:val="0"/>
                <w:sz w:val="24"/>
                <w:szCs w:val="24"/>
              </w:rPr>
              <w:t>Уточнён-</w:t>
            </w:r>
            <w:proofErr w:type="spellStart"/>
            <w:r w:rsidRPr="00C551CF">
              <w:rPr>
                <w:b/>
                <w:bCs/>
                <w:kern w:val="0"/>
                <w:sz w:val="24"/>
                <w:szCs w:val="24"/>
              </w:rPr>
              <w:t>ный</w:t>
            </w:r>
            <w:proofErr w:type="spellEnd"/>
            <w:proofErr w:type="gramEnd"/>
            <w:r w:rsidRPr="00C551CF">
              <w:rPr>
                <w:b/>
                <w:bCs/>
                <w:kern w:val="0"/>
                <w:sz w:val="24"/>
                <w:szCs w:val="24"/>
              </w:rPr>
              <w:t xml:space="preserve"> план на 2019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Исполнение на 01.11.2019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1CF" w:rsidRPr="00C551CF" w:rsidRDefault="00C551CF" w:rsidP="00C551CF">
            <w:pPr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C551CF">
              <w:rPr>
                <w:b/>
                <w:bCs/>
                <w:kern w:val="0"/>
                <w:sz w:val="20"/>
                <w:szCs w:val="20"/>
              </w:rPr>
              <w:t>Оценка ожидаемого исполнения за 2019 год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1041,8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1399,8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317,1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424,0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315,1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422,0</w:t>
            </w:r>
          </w:p>
        </w:tc>
      </w:tr>
      <w:tr w:rsidR="00C551CF" w:rsidRPr="00C551CF" w:rsidTr="00C551CF">
        <w:trPr>
          <w:trHeight w:val="16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314,2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421,2</w:t>
            </w:r>
          </w:p>
        </w:tc>
      </w:tr>
      <w:tr w:rsidR="00C551CF" w:rsidRPr="00C551CF" w:rsidTr="00C551CF">
        <w:trPr>
          <w:trHeight w:val="145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0,4</w:t>
            </w:r>
          </w:p>
        </w:tc>
      </w:tr>
      <w:tr w:rsidR="00C551CF" w:rsidRPr="00C551CF" w:rsidTr="00C551CF">
        <w:trPr>
          <w:trHeight w:val="16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0,4</w:t>
            </w:r>
          </w:p>
        </w:tc>
      </w:tr>
      <w:tr w:rsidR="00C551CF" w:rsidRPr="00C551CF" w:rsidTr="00C551CF">
        <w:trPr>
          <w:trHeight w:val="21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0,7</w:t>
            </w:r>
          </w:p>
        </w:tc>
      </w:tr>
      <w:tr w:rsidR="00C551CF" w:rsidRPr="00C551CF" w:rsidTr="00C551CF">
        <w:trPr>
          <w:trHeight w:val="24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 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1,3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0,0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141,0</w:t>
            </w:r>
          </w:p>
        </w:tc>
      </w:tr>
      <w:tr w:rsidR="00C551CF" w:rsidRPr="00C551CF" w:rsidTr="00C551C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141,0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lastRenderedPageBreak/>
              <w:t>Единый сельскохозяйственный налог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141,0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840,7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706,0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209,0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90,1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209,0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87,2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206,1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2,9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211,7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203,0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212,0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201,8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210,8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1,2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285,0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proofErr w:type="gramStart"/>
            <w:r w:rsidRPr="00C551C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177,8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283,1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1,9</w:t>
            </w:r>
          </w:p>
        </w:tc>
      </w:tr>
      <w:tr w:rsidR="00C551CF" w:rsidRPr="00C551CF" w:rsidTr="00C551CF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17,5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35,0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35,0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ДОХОДЫ ОТ ОКАЗАНИЯ ПЛАТНЫХ УСЛУ</w:t>
            </w:r>
            <w:proofErr w:type="gramStart"/>
            <w:r w:rsidRPr="00C551CF">
              <w:rPr>
                <w:b/>
                <w:bCs/>
                <w:kern w:val="0"/>
                <w:sz w:val="18"/>
                <w:szCs w:val="18"/>
              </w:rPr>
              <w:t>Г(</w:t>
            </w:r>
            <w:proofErr w:type="gramEnd"/>
            <w:r w:rsidRPr="00C551CF">
              <w:rPr>
                <w:b/>
                <w:bCs/>
                <w:kern w:val="0"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0,7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0,6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0,1</w:t>
            </w:r>
          </w:p>
        </w:tc>
      </w:tr>
      <w:tr w:rsidR="00C551CF" w:rsidRPr="00C551CF" w:rsidTr="00C551CF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38,4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49,6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lastRenderedPageBreak/>
              <w:t>Доходы от продажи земельных участков, находящихся в собственности сельского поселения (за исключением земельных участков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38,4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49,6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0,5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поступления от  денежных  взысканий  (штрафов)  и  иных   сумм в возмещение ущерба,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0,5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43,0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неналоговые доходы бюджетов сельских поселений (денежные поступления от населения на реализацию проектов поддержки местных инициатив по проекту №1)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28,0</w:t>
            </w:r>
          </w:p>
        </w:tc>
      </w:tr>
      <w:tr w:rsidR="00C551CF" w:rsidRPr="00C551CF" w:rsidTr="00C551CF">
        <w:trPr>
          <w:trHeight w:val="9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неналоговые доходы бюджетов сельских поселений (денежные поступления от организаций на реализацию проектов поддержки местных инициатив по проекту №1)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15,0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2890,0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2489,7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2888,6</w:t>
            </w:r>
          </w:p>
        </w:tc>
      </w:tr>
      <w:tr w:rsidR="00C551CF" w:rsidRPr="00C551CF" w:rsidTr="00C551CF">
        <w:trPr>
          <w:trHeight w:val="48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2890,0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2491,0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2890,0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1072,5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983,5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1072,5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164,5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4,3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274,1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218,0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274,1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1077,6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839,4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1077,6</w:t>
            </w:r>
          </w:p>
        </w:tc>
      </w:tr>
      <w:tr w:rsidR="00C551CF" w:rsidRPr="00C551CF" w:rsidTr="00C551CF">
        <w:trPr>
          <w:trHeight w:val="12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295,9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297,0</w:t>
            </w:r>
          </w:p>
        </w:tc>
      </w:tr>
      <w:tr w:rsidR="00C551CF" w:rsidRPr="00C551CF" w:rsidTr="00C551CF">
        <w:trPr>
          <w:trHeight w:val="97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28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-1,2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-1,2</w:t>
            </w:r>
          </w:p>
        </w:tc>
      </w:tr>
      <w:tr w:rsidR="00C551CF" w:rsidRPr="00C551CF" w:rsidTr="00C551CF">
        <w:trPr>
          <w:trHeight w:val="49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безвозмездные поступления в бюджеты поселений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-1,2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-1,2</w:t>
            </w:r>
          </w:p>
        </w:tc>
      </w:tr>
      <w:tr w:rsidR="00C551CF" w:rsidRPr="00C551CF" w:rsidTr="00C551CF">
        <w:trPr>
          <w:trHeight w:val="30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720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18"/>
                <w:szCs w:val="18"/>
              </w:rPr>
            </w:pPr>
            <w:r w:rsidRPr="00C551CF">
              <w:rPr>
                <w:b/>
                <w:bCs/>
                <w:kern w:val="0"/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C551CF">
              <w:rPr>
                <w:b/>
                <w:bCs/>
                <w:kern w:val="0"/>
                <w:sz w:val="18"/>
                <w:szCs w:val="18"/>
              </w:rPr>
              <w:lastRenderedPageBreak/>
              <w:t>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-0,2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2"/>
                <w:szCs w:val="22"/>
              </w:rPr>
            </w:pPr>
            <w:r w:rsidRPr="00C551CF">
              <w:rPr>
                <w:b/>
                <w:bCs/>
                <w:kern w:val="0"/>
                <w:sz w:val="22"/>
                <w:szCs w:val="22"/>
              </w:rPr>
              <w:t>-0,2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-0,2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-0,2</w:t>
            </w:r>
          </w:p>
        </w:tc>
      </w:tr>
      <w:tr w:rsidR="00C551CF" w:rsidRPr="00C551CF" w:rsidTr="00C551CF">
        <w:trPr>
          <w:trHeight w:val="73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18"/>
                <w:szCs w:val="18"/>
              </w:rPr>
            </w:pPr>
            <w:r w:rsidRPr="00C551CF">
              <w:rPr>
                <w:kern w:val="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rPr>
                <w:kern w:val="0"/>
                <w:sz w:val="22"/>
                <w:szCs w:val="22"/>
              </w:rPr>
            </w:pPr>
            <w:r w:rsidRPr="00C551CF">
              <w:rPr>
                <w:kern w:val="0"/>
                <w:sz w:val="22"/>
                <w:szCs w:val="22"/>
              </w:rPr>
              <w:t> </w:t>
            </w:r>
          </w:p>
        </w:tc>
      </w:tr>
      <w:tr w:rsidR="00C551CF" w:rsidRPr="00C551CF" w:rsidTr="00C551CF">
        <w:trPr>
          <w:trHeight w:val="315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ИТОГО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4331,1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3531,5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51CF" w:rsidRPr="00C551CF" w:rsidRDefault="00C551CF" w:rsidP="00C551CF">
            <w:pPr>
              <w:jc w:val="right"/>
              <w:rPr>
                <w:b/>
                <w:bCs/>
                <w:kern w:val="0"/>
                <w:sz w:val="24"/>
                <w:szCs w:val="24"/>
              </w:rPr>
            </w:pPr>
            <w:r w:rsidRPr="00C551CF">
              <w:rPr>
                <w:b/>
                <w:bCs/>
                <w:kern w:val="0"/>
                <w:sz w:val="24"/>
                <w:szCs w:val="24"/>
              </w:rPr>
              <w:t>4288,4</w:t>
            </w:r>
          </w:p>
        </w:tc>
      </w:tr>
    </w:tbl>
    <w:p w:rsidR="00C551CF" w:rsidRPr="00C551CF" w:rsidRDefault="00C551CF" w:rsidP="00FF30DC">
      <w:pPr>
        <w:ind w:firstLine="540"/>
        <w:jc w:val="both"/>
        <w:rPr>
          <w:sz w:val="24"/>
          <w:szCs w:val="24"/>
        </w:rPr>
      </w:pPr>
    </w:p>
    <w:p w:rsidR="00FF30DC" w:rsidRDefault="00FF30DC" w:rsidP="00FF30DC">
      <w:pPr>
        <w:ind w:firstLine="709"/>
        <w:contextualSpacing/>
        <w:jc w:val="both"/>
        <w:rPr>
          <w:sz w:val="24"/>
          <w:szCs w:val="24"/>
        </w:rPr>
      </w:pPr>
    </w:p>
    <w:p w:rsidR="00FF30DC" w:rsidRDefault="00FF30DC" w:rsidP="00FF30DC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01.10.2019 года  п</w:t>
      </w:r>
      <w:r w:rsidRPr="008472C5">
        <w:rPr>
          <w:sz w:val="24"/>
          <w:szCs w:val="24"/>
        </w:rPr>
        <w:t xml:space="preserve">о данным Единого реестра субъектов малого и среднего предпринимательства Федеральной налоговой службы России, количество субъектов </w:t>
      </w:r>
      <w:r>
        <w:rPr>
          <w:sz w:val="24"/>
          <w:szCs w:val="24"/>
        </w:rPr>
        <w:t>малого и среднего предпринимательства</w:t>
      </w:r>
      <w:r w:rsidRPr="008472C5">
        <w:rPr>
          <w:sz w:val="24"/>
          <w:szCs w:val="24"/>
        </w:rPr>
        <w:t xml:space="preserve"> составил</w:t>
      </w:r>
      <w:r>
        <w:rPr>
          <w:sz w:val="24"/>
          <w:szCs w:val="24"/>
        </w:rPr>
        <w:t>о: 16 единиц, из них индивидуальных предпринимателей – 14,  2  юридических лица.</w:t>
      </w:r>
    </w:p>
    <w:p w:rsidR="00FF30DC" w:rsidRDefault="00FF30DC" w:rsidP="00FF30DC">
      <w:pPr>
        <w:ind w:firstLine="709"/>
        <w:contextualSpacing/>
        <w:jc w:val="both"/>
        <w:rPr>
          <w:sz w:val="24"/>
          <w:szCs w:val="24"/>
        </w:rPr>
      </w:pPr>
    </w:p>
    <w:p w:rsidR="00FF30DC" w:rsidRPr="00F45B47" w:rsidRDefault="00FF30DC" w:rsidP="00FF30DC">
      <w:pPr>
        <w:ind w:firstLine="709"/>
        <w:contextualSpacing/>
        <w:jc w:val="both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Производственные показатели сельскохозяйственных предприятий</w:t>
      </w:r>
    </w:p>
    <w:p w:rsidR="00FF30DC" w:rsidRPr="00F45B47" w:rsidRDefault="00FF30DC" w:rsidP="00FF30DC">
      <w:pPr>
        <w:keepNext/>
        <w:spacing w:before="120" w:after="120"/>
        <w:ind w:left="1000" w:hanging="432"/>
        <w:jc w:val="center"/>
        <w:outlineLvl w:val="2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за 9 месяцев 2019 года.</w:t>
      </w:r>
    </w:p>
    <w:tbl>
      <w:tblPr>
        <w:tblW w:w="9627" w:type="dxa"/>
        <w:jc w:val="center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3"/>
        <w:gridCol w:w="1333"/>
        <w:gridCol w:w="1314"/>
        <w:gridCol w:w="1701"/>
        <w:gridCol w:w="1143"/>
        <w:gridCol w:w="1160"/>
        <w:gridCol w:w="1053"/>
      </w:tblGrid>
      <w:tr w:rsidR="00FF30DC" w:rsidRPr="000F368F" w:rsidTr="00C551CF">
        <w:trPr>
          <w:jc w:val="center"/>
        </w:trPr>
        <w:tc>
          <w:tcPr>
            <w:tcW w:w="192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133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КРС</w:t>
            </w:r>
          </w:p>
        </w:tc>
        <w:tc>
          <w:tcPr>
            <w:tcW w:w="1314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коров</w:t>
            </w:r>
          </w:p>
        </w:tc>
        <w:tc>
          <w:tcPr>
            <w:tcW w:w="1701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14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 xml:space="preserve">Удой на 1 корову, </w:t>
            </w:r>
            <w:proofErr w:type="gramStart"/>
            <w:r w:rsidRPr="000F368F">
              <w:rPr>
                <w:b/>
                <w:kern w:val="0"/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160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Сбор зерна, тонн</w:t>
            </w:r>
          </w:p>
        </w:tc>
        <w:tc>
          <w:tcPr>
            <w:tcW w:w="105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ind w:left="29" w:hanging="29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Урожайность, ц/га</w:t>
            </w:r>
          </w:p>
        </w:tc>
      </w:tr>
      <w:tr w:rsidR="00FF30DC" w:rsidRPr="000F368F" w:rsidTr="00C551CF">
        <w:trPr>
          <w:jc w:val="center"/>
        </w:trPr>
        <w:tc>
          <w:tcPr>
            <w:tcW w:w="1923" w:type="dxa"/>
            <w:shd w:val="clear" w:color="auto" w:fill="auto"/>
          </w:tcPr>
          <w:p w:rsidR="00FF30DC" w:rsidRPr="00DF7786" w:rsidRDefault="00FF30DC" w:rsidP="00FF30DC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 w:rsidRPr="00DF7786">
              <w:rPr>
                <w:b/>
                <w:kern w:val="0"/>
                <w:sz w:val="22"/>
                <w:szCs w:val="22"/>
              </w:rPr>
              <w:t>СХПК «Пригородный»</w:t>
            </w:r>
          </w:p>
        </w:tc>
        <w:tc>
          <w:tcPr>
            <w:tcW w:w="1333" w:type="dxa"/>
            <w:shd w:val="clear" w:color="auto" w:fill="auto"/>
            <w:vAlign w:val="bottom"/>
          </w:tcPr>
          <w:p w:rsidR="00FF30DC" w:rsidRPr="00DF7786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</w:t>
            </w:r>
          </w:p>
        </w:tc>
        <w:tc>
          <w:tcPr>
            <w:tcW w:w="1314" w:type="dxa"/>
            <w:shd w:val="clear" w:color="auto" w:fill="auto"/>
            <w:vAlign w:val="bottom"/>
          </w:tcPr>
          <w:p w:rsidR="00FF30DC" w:rsidRPr="00DF7786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F30DC" w:rsidRPr="00DF7786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3514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FF30DC" w:rsidRPr="00DF7786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4285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FF30DC" w:rsidRPr="005A2E20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1053" w:type="dxa"/>
            <w:shd w:val="clear" w:color="auto" w:fill="auto"/>
            <w:vAlign w:val="bottom"/>
          </w:tcPr>
          <w:p w:rsidR="00FF30DC" w:rsidRPr="005A2E20" w:rsidRDefault="00FF30DC" w:rsidP="00FF3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</w:tbl>
    <w:p w:rsidR="00FF30DC" w:rsidRDefault="00FF30DC" w:rsidP="00FF30DC">
      <w:pPr>
        <w:ind w:firstLine="709"/>
        <w:contextualSpacing/>
        <w:jc w:val="both"/>
        <w:rPr>
          <w:sz w:val="24"/>
          <w:szCs w:val="24"/>
        </w:rPr>
      </w:pPr>
    </w:p>
    <w:p w:rsidR="00FF30DC" w:rsidRPr="008472C5" w:rsidRDefault="00FF30DC" w:rsidP="00FF30DC">
      <w:pPr>
        <w:ind w:firstLine="709"/>
        <w:contextualSpacing/>
        <w:jc w:val="both"/>
        <w:rPr>
          <w:sz w:val="24"/>
          <w:szCs w:val="24"/>
        </w:rPr>
      </w:pPr>
      <w:r w:rsidRPr="008472C5">
        <w:t xml:space="preserve"> </w:t>
      </w:r>
      <w:r>
        <w:rPr>
          <w:sz w:val="24"/>
          <w:szCs w:val="24"/>
        </w:rPr>
        <w:t xml:space="preserve">По итогам 9 месяцев 2019 года площадь введенного жилья составила 854,0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, план исполнен на 71,2%. </w:t>
      </w:r>
      <w:r>
        <w:rPr>
          <w:rFonts w:eastAsia="Calibri"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kern w:val="0"/>
          <w:sz w:val="24"/>
          <w:szCs w:val="24"/>
          <w:lang w:eastAsia="ar-SA"/>
        </w:rPr>
        <w:t>Проводятся  работы по замене оконных блоков  детского сада МОУ «</w:t>
      </w:r>
      <w:proofErr w:type="spellStart"/>
      <w:r>
        <w:rPr>
          <w:rFonts w:eastAsia="Calibri"/>
          <w:kern w:val="0"/>
          <w:sz w:val="24"/>
          <w:szCs w:val="24"/>
          <w:lang w:eastAsia="ar-SA"/>
        </w:rPr>
        <w:t>Качкашурская</w:t>
      </w:r>
      <w:proofErr w:type="spellEnd"/>
      <w:r>
        <w:rPr>
          <w:rFonts w:eastAsia="Calibri"/>
          <w:kern w:val="0"/>
          <w:sz w:val="24"/>
          <w:szCs w:val="24"/>
          <w:lang w:eastAsia="ar-SA"/>
        </w:rPr>
        <w:t xml:space="preserve"> СОШ» в д. Качкашур,</w:t>
      </w:r>
      <w:r w:rsidRPr="002E5DCD">
        <w:rPr>
          <w:rFonts w:eastAsia="Calibri"/>
          <w:kern w:val="0"/>
          <w:sz w:val="24"/>
          <w:szCs w:val="24"/>
          <w:lang w:eastAsia="ar-SA"/>
        </w:rPr>
        <w:t xml:space="preserve"> </w:t>
      </w:r>
      <w:r>
        <w:rPr>
          <w:rFonts w:eastAsia="Calibri"/>
          <w:kern w:val="0"/>
          <w:sz w:val="24"/>
          <w:szCs w:val="24"/>
          <w:lang w:eastAsia="ar-SA"/>
        </w:rPr>
        <w:t xml:space="preserve"> по капитальному ремонту кровли здания школы в д. Качкашур.</w:t>
      </w:r>
    </w:p>
    <w:p w:rsidR="00FF30DC" w:rsidRDefault="00FF30DC" w:rsidP="00FF30DC"/>
    <w:p w:rsidR="00105676" w:rsidRDefault="00105676"/>
    <w:sectPr w:rsidR="00105676" w:rsidSect="00FF30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DC"/>
    <w:rsid w:val="00105676"/>
    <w:rsid w:val="001178BA"/>
    <w:rsid w:val="00C551CF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D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D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F6FC-A8D0-499C-B8CF-FCE5EECF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2019-11-14T12:29:00Z</dcterms:created>
  <dcterms:modified xsi:type="dcterms:W3CDTF">2019-11-15T10:02:00Z</dcterms:modified>
</cp:coreProperties>
</file>