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6288" w:rsidRDefault="000D6288">
      <w:pPr>
        <w:jc w:val="center"/>
        <w:rPr>
          <w:b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15pt;margin-top:1.85pt;width:53.35pt;height:61.2pt;z-index:251658240;mso-wrap-distance-left:9.05pt;mso-wrap-distance-right:9.05pt" stroked="f">
            <v:fill opacity="0" color2="black"/>
            <v:textbox style="mso-next-textbox:#_x0000_s1026" inset="0,0,0,0">
              <w:txbxContent>
                <w:p w:rsidR="000D6288" w:rsidRDefault="000D6288">
                  <w:r w:rsidRPr="004C6CED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37.5pt;height:52.5pt;visibility:visible" filled="t">
                        <v:fill opacity="0"/>
                        <v:imagedata r:id="rId7" o:title="" gain="234057f" blacklevel="-5898f" grayscale="t"/>
                      </v:shape>
                    </w:pict>
                  </w:r>
                </w:p>
              </w:txbxContent>
            </v:textbox>
          </v:shape>
        </w:pict>
      </w:r>
    </w:p>
    <w:p w:rsidR="000D6288" w:rsidRDefault="000D6288">
      <w:pPr>
        <w:jc w:val="center"/>
        <w:rPr>
          <w:b/>
        </w:rPr>
      </w:pPr>
    </w:p>
    <w:p w:rsidR="000D6288" w:rsidRDefault="000D6288">
      <w:pPr>
        <w:jc w:val="center"/>
        <w:rPr>
          <w:b/>
        </w:rPr>
      </w:pPr>
    </w:p>
    <w:p w:rsidR="000D6288" w:rsidRDefault="000D6288">
      <w:pPr>
        <w:jc w:val="center"/>
        <w:rPr>
          <w:b/>
        </w:rPr>
      </w:pPr>
    </w:p>
    <w:p w:rsidR="000D6288" w:rsidRDefault="000D6288">
      <w:pPr>
        <w:jc w:val="center"/>
        <w:rPr>
          <w:b/>
        </w:rPr>
      </w:pPr>
    </w:p>
    <w:p w:rsidR="000D6288" w:rsidRDefault="000D6288" w:rsidP="007B7E4F">
      <w:pPr>
        <w:pStyle w:val="BodyTextIndent"/>
        <w:ind w:left="-540" w:firstLine="540"/>
        <w:jc w:val="center"/>
        <w:rPr>
          <w:b/>
          <w:bCs/>
          <w:sz w:val="22"/>
          <w:szCs w:val="22"/>
        </w:rPr>
      </w:pPr>
    </w:p>
    <w:p w:rsidR="000D6288" w:rsidRDefault="000D6288" w:rsidP="007B7E4F">
      <w:pPr>
        <w:pStyle w:val="BodyTextIndent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0D6288" w:rsidRDefault="000D6288" w:rsidP="007B7E4F">
      <w:pPr>
        <w:pStyle w:val="BodyTextIndent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0D6288" w:rsidRDefault="000D6288" w:rsidP="005C3C12">
      <w:pPr>
        <w:pStyle w:val="BodyTextIndent"/>
        <w:ind w:left="-540" w:firstLine="540"/>
        <w:jc w:val="center"/>
        <w:rPr>
          <w:b/>
          <w:bCs/>
          <w:sz w:val="20"/>
        </w:rPr>
      </w:pPr>
    </w:p>
    <w:p w:rsidR="000D6288" w:rsidRDefault="000D6288" w:rsidP="005C3C12">
      <w:pPr>
        <w:pStyle w:val="BodyTextIndent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0D6288" w:rsidRPr="005C3C12" w:rsidRDefault="000D6288" w:rsidP="005C3C12">
      <w:pPr>
        <w:pStyle w:val="BodyTextIndent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АДМИНИСТРАЦИЕЗ)</w:t>
      </w:r>
    </w:p>
    <w:p w:rsidR="000D6288" w:rsidRDefault="000D6288"/>
    <w:p w:rsidR="000D6288" w:rsidRPr="006F47E7" w:rsidRDefault="000D6288" w:rsidP="005C3C12">
      <w:pPr>
        <w:pStyle w:val="Heading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0D6288" w:rsidRPr="00442300" w:rsidRDefault="000D6288" w:rsidP="008B087D">
      <w:pPr>
        <w:numPr>
          <w:ilvl w:val="0"/>
          <w:numId w:val="1"/>
        </w:numPr>
        <w:shd w:val="clear" w:color="auto" w:fill="FFFFFF"/>
        <w:tabs>
          <w:tab w:val="left" w:pos="9010"/>
        </w:tabs>
        <w:spacing w:before="264"/>
        <w:ind w:left="19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31 мая 2016</w:t>
      </w:r>
      <w:r w:rsidRPr="00442300">
        <w:rPr>
          <w:b/>
          <w:bCs/>
          <w:color w:val="000000"/>
          <w:spacing w:val="-5"/>
          <w:sz w:val="24"/>
          <w:szCs w:val="24"/>
        </w:rPr>
        <w:t xml:space="preserve"> года</w:t>
      </w: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442300">
        <w:rPr>
          <w:b/>
          <w:bCs/>
          <w:color w:val="000000"/>
          <w:spacing w:val="-5"/>
          <w:sz w:val="24"/>
          <w:szCs w:val="24"/>
        </w:rPr>
        <w:t xml:space="preserve">№ </w:t>
      </w:r>
      <w:r>
        <w:rPr>
          <w:b/>
          <w:bCs/>
          <w:color w:val="000000"/>
          <w:spacing w:val="-5"/>
          <w:sz w:val="24"/>
          <w:szCs w:val="24"/>
        </w:rPr>
        <w:t>61.1</w:t>
      </w:r>
    </w:p>
    <w:p w:rsidR="000D6288" w:rsidRPr="00442300" w:rsidRDefault="000D6288" w:rsidP="008B087D">
      <w:pPr>
        <w:shd w:val="clear" w:color="auto" w:fill="FFFFFF"/>
        <w:ind w:left="3874"/>
        <w:rPr>
          <w:b/>
          <w:bCs/>
          <w:color w:val="000000"/>
          <w:spacing w:val="-4"/>
          <w:sz w:val="24"/>
          <w:szCs w:val="24"/>
        </w:rPr>
      </w:pPr>
    </w:p>
    <w:p w:rsidR="000D6288" w:rsidRPr="00442300" w:rsidRDefault="000D6288" w:rsidP="008B087D">
      <w:pPr>
        <w:shd w:val="clear" w:color="auto" w:fill="FFFFFF"/>
        <w:ind w:left="3874"/>
        <w:rPr>
          <w:sz w:val="24"/>
          <w:szCs w:val="24"/>
        </w:rPr>
      </w:pPr>
      <w:r w:rsidRPr="00442300">
        <w:rPr>
          <w:b/>
          <w:bCs/>
          <w:color w:val="000000"/>
          <w:spacing w:val="-4"/>
          <w:sz w:val="24"/>
          <w:szCs w:val="24"/>
        </w:rPr>
        <w:t>город Глазов</w:t>
      </w:r>
    </w:p>
    <w:p w:rsidR="000D6288" w:rsidRDefault="000D6288" w:rsidP="008B087D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0D6288" w:rsidRDefault="000D6288" w:rsidP="008B087D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0D6288" w:rsidRPr="002E11A1" w:rsidRDefault="000D6288" w:rsidP="002E11A1">
      <w:pPr>
        <w:ind w:right="3541"/>
        <w:jc w:val="both"/>
        <w:rPr>
          <w:b/>
          <w:bCs/>
          <w:color w:val="000000"/>
          <w:sz w:val="24"/>
          <w:szCs w:val="24"/>
        </w:rPr>
      </w:pPr>
      <w:r w:rsidRPr="002E11A1">
        <w:rPr>
          <w:b/>
          <w:bCs/>
          <w:color w:val="000000"/>
          <w:sz w:val="24"/>
          <w:szCs w:val="24"/>
        </w:rPr>
        <w:t xml:space="preserve">О внесении изменений в </w:t>
      </w:r>
      <w:r w:rsidRPr="002E11A1">
        <w:rPr>
          <w:b/>
          <w:sz w:val="24"/>
          <w:szCs w:val="24"/>
        </w:rPr>
        <w:t xml:space="preserve">подпрограмму «Социальная поддержка старшего поколения, инвалидов  и отдельных категорий граждан» </w:t>
      </w:r>
      <w:r w:rsidRPr="002E11A1">
        <w:rPr>
          <w:b/>
          <w:bCs/>
          <w:color w:val="000000"/>
          <w:sz w:val="24"/>
          <w:szCs w:val="24"/>
        </w:rPr>
        <w:t xml:space="preserve">муниципальной программы муниципального образования «Глазовский район» </w:t>
      </w:r>
      <w:r w:rsidRPr="002E11A1">
        <w:rPr>
          <w:b/>
          <w:sz w:val="24"/>
          <w:szCs w:val="24"/>
        </w:rPr>
        <w:t>«Социальная поддержка населения на 2015-2020 годы»</w:t>
      </w:r>
      <w:r w:rsidRPr="002E11A1">
        <w:rPr>
          <w:b/>
          <w:bCs/>
          <w:color w:val="000000"/>
          <w:sz w:val="24"/>
          <w:szCs w:val="24"/>
        </w:rPr>
        <w:t>,</w:t>
      </w:r>
      <w:r>
        <w:rPr>
          <w:b/>
          <w:bCs/>
          <w:color w:val="000000"/>
          <w:sz w:val="24"/>
          <w:szCs w:val="24"/>
        </w:rPr>
        <w:t xml:space="preserve"> </w:t>
      </w:r>
      <w:r w:rsidRPr="002E11A1">
        <w:rPr>
          <w:b/>
          <w:bCs/>
          <w:color w:val="000000"/>
          <w:sz w:val="24"/>
          <w:szCs w:val="24"/>
        </w:rPr>
        <w:t xml:space="preserve">утвержденную   постановлением Администрации муниципального образования «Глазовский район» </w:t>
      </w:r>
      <w:r w:rsidRPr="002E11A1">
        <w:rPr>
          <w:b/>
          <w:bCs/>
          <w:sz w:val="24"/>
          <w:szCs w:val="24"/>
        </w:rPr>
        <w:t>№ 84 от 13 ноября 2014 года</w:t>
      </w:r>
    </w:p>
    <w:p w:rsidR="000D6288" w:rsidRPr="008B087D" w:rsidRDefault="000D6288" w:rsidP="008B087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D6288" w:rsidRPr="00164DF1" w:rsidRDefault="000D6288" w:rsidP="00164DF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Постановлением Администрации муниципального образования «Глазовский район» «Об утверждении порядка разработки, реализации и оценке эффективности муниципальных программ муниципального образования «Глазовский район» от 30.09.2015 № 122.2 и</w:t>
      </w:r>
      <w:r>
        <w:rPr>
          <w:color w:val="000000"/>
          <w:sz w:val="24"/>
          <w:szCs w:val="24"/>
        </w:rPr>
        <w:t xml:space="preserve"> Уставом муниципального образования «Глазовский район», </w:t>
      </w:r>
      <w:r w:rsidRPr="008B087D">
        <w:rPr>
          <w:b/>
          <w:bCs/>
          <w:color w:val="000000"/>
          <w:sz w:val="24"/>
          <w:szCs w:val="24"/>
        </w:rPr>
        <w:t>Администрация муниципального образования «Глазовский район» ПОСТАНОВЛЯЕТ:</w:t>
      </w:r>
    </w:p>
    <w:p w:rsidR="000D6288" w:rsidRPr="008B087D" w:rsidRDefault="000D6288" w:rsidP="008B087D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0D6288" w:rsidRPr="002E11A1" w:rsidRDefault="000D6288" w:rsidP="002E11A1">
      <w:pPr>
        <w:jc w:val="both"/>
        <w:rPr>
          <w:bCs/>
          <w:color w:val="000000"/>
          <w:sz w:val="24"/>
          <w:szCs w:val="24"/>
        </w:rPr>
      </w:pPr>
      <w:r w:rsidRPr="002E11A1">
        <w:rPr>
          <w:sz w:val="24"/>
          <w:szCs w:val="24"/>
          <w:lang w:eastAsia="en-US"/>
        </w:rPr>
        <w:tab/>
        <w:t xml:space="preserve">Внести в </w:t>
      </w:r>
      <w:r w:rsidRPr="002E11A1">
        <w:rPr>
          <w:sz w:val="24"/>
          <w:szCs w:val="24"/>
        </w:rPr>
        <w:t xml:space="preserve">подпрограмму «Социальная поддержка старшего поколения, инвалидов  и отдельных категорий граждан» </w:t>
      </w:r>
      <w:r w:rsidRPr="002E11A1">
        <w:rPr>
          <w:bCs/>
          <w:color w:val="000000"/>
          <w:sz w:val="24"/>
          <w:szCs w:val="24"/>
        </w:rPr>
        <w:t xml:space="preserve">муниципальной программы муниципального образования «Глазовский район» </w:t>
      </w:r>
      <w:r w:rsidRPr="002E11A1">
        <w:rPr>
          <w:sz w:val="24"/>
          <w:szCs w:val="24"/>
        </w:rPr>
        <w:t>«Социальная поддержка населения на 2015-2020 годы»</w:t>
      </w:r>
      <w:r w:rsidRPr="002E11A1">
        <w:rPr>
          <w:bCs/>
          <w:color w:val="000000"/>
          <w:sz w:val="24"/>
          <w:szCs w:val="24"/>
        </w:rPr>
        <w:t xml:space="preserve">, утвержденную   постановлением Администрации муниципального образования «Глазовский район» </w:t>
      </w:r>
      <w:r w:rsidRPr="002E11A1">
        <w:rPr>
          <w:bCs/>
          <w:sz w:val="24"/>
          <w:szCs w:val="24"/>
        </w:rPr>
        <w:t>№ 84 от 13 ноября 2014 года</w:t>
      </w:r>
      <w:r w:rsidRPr="002E11A1">
        <w:rPr>
          <w:color w:val="000000"/>
          <w:sz w:val="24"/>
          <w:szCs w:val="24"/>
        </w:rPr>
        <w:t xml:space="preserve"> следующие изменения:</w:t>
      </w:r>
    </w:p>
    <w:p w:rsidR="000D6288" w:rsidRPr="002E11A1" w:rsidRDefault="000D6288" w:rsidP="00444698">
      <w:pPr>
        <w:pStyle w:val="ListParagraph"/>
        <w:numPr>
          <w:ilvl w:val="0"/>
          <w:numId w:val="35"/>
        </w:numPr>
        <w:ind w:left="0" w:firstLine="1080"/>
        <w:jc w:val="both"/>
      </w:pPr>
      <w:r>
        <w:rPr>
          <w:color w:val="000000"/>
        </w:rPr>
        <w:t xml:space="preserve">В </w:t>
      </w:r>
      <w:r w:rsidRPr="002E11A1">
        <w:rPr>
          <w:color w:val="000000"/>
        </w:rPr>
        <w:t>Паспорт</w:t>
      </w:r>
      <w:r>
        <w:rPr>
          <w:color w:val="000000"/>
        </w:rPr>
        <w:t>е</w:t>
      </w:r>
      <w:r w:rsidRPr="002E11A1">
        <w:rPr>
          <w:color w:val="000000"/>
        </w:rPr>
        <w:t xml:space="preserve"> подпрограммы </w:t>
      </w:r>
      <w:r>
        <w:rPr>
          <w:color w:val="000000"/>
        </w:rPr>
        <w:t>п</w:t>
      </w:r>
      <w:r w:rsidRPr="002E11A1">
        <w:rPr>
          <w:color w:val="000000"/>
        </w:rPr>
        <w:t xml:space="preserve">ункт 3.3 раздела </w:t>
      </w:r>
      <w:r w:rsidRPr="002E11A1">
        <w:t xml:space="preserve">4.4.5. </w:t>
      </w:r>
      <w:r>
        <w:t>«</w:t>
      </w:r>
      <w:r w:rsidRPr="002E11A1">
        <w:t>Основные мероприятия</w:t>
      </w:r>
      <w:r>
        <w:t>»</w:t>
      </w:r>
      <w:r w:rsidRPr="002E11A1">
        <w:t xml:space="preserve"> </w:t>
      </w:r>
      <w:r w:rsidRPr="002E11A1">
        <w:rPr>
          <w:color w:val="000000"/>
        </w:rPr>
        <w:t>изложить в следующей редакции: «</w:t>
      </w:r>
      <w:r w:rsidRPr="002E11A1">
        <w:t>3.3.Выделение  ежемесячного пособия гражданам, име</w:t>
      </w:r>
      <w:r w:rsidRPr="002E11A1">
        <w:t>ю</w:t>
      </w:r>
      <w:r w:rsidRPr="002E11A1">
        <w:t>щим звание «Почетный гражданин Глазовского района»</w:t>
      </w:r>
      <w:r>
        <w:t xml:space="preserve">. </w:t>
      </w:r>
      <w:r w:rsidRPr="004E7617">
        <w:t>Расходы, связанные с присвоением звания</w:t>
      </w:r>
      <w:r w:rsidRPr="004E7617">
        <w:rPr>
          <w:rFonts w:ascii="Bookman Old Style" w:hAnsi="Bookman Old Style"/>
          <w:sz w:val="22"/>
        </w:rPr>
        <w:t xml:space="preserve"> </w:t>
      </w:r>
      <w:r w:rsidRPr="004E7617">
        <w:rPr>
          <w:bCs w:val="0"/>
          <w:color w:val="000000"/>
          <w:lang w:eastAsia="en-US"/>
        </w:rPr>
        <w:t>«Почетный гражданин Глазовского района».</w:t>
      </w:r>
      <w:r w:rsidRPr="002E11A1">
        <w:rPr>
          <w:bCs w:val="0"/>
          <w:color w:val="000000"/>
          <w:lang w:eastAsia="en-US"/>
        </w:rPr>
        <w:t>».</w:t>
      </w:r>
    </w:p>
    <w:p w:rsidR="000D6288" w:rsidRDefault="000D6288" w:rsidP="002E11A1">
      <w:pPr>
        <w:pStyle w:val="ListParagraph"/>
        <w:numPr>
          <w:ilvl w:val="0"/>
          <w:numId w:val="35"/>
        </w:numPr>
        <w:jc w:val="both"/>
        <w:rPr>
          <w:color w:val="000000"/>
        </w:rPr>
      </w:pPr>
      <w:r w:rsidRPr="002E11A1">
        <w:rPr>
          <w:color w:val="000000"/>
        </w:rPr>
        <w:t>Строку 04.4.03.03 Приложения № 2 изложить в следующей редакции:</w:t>
      </w:r>
    </w:p>
    <w:p w:rsidR="000D6288" w:rsidRPr="002E11A1" w:rsidRDefault="000D6288" w:rsidP="002E11A1">
      <w:pPr>
        <w:jc w:val="both"/>
        <w:rPr>
          <w:color w:val="000000"/>
          <w:sz w:val="24"/>
          <w:szCs w:val="24"/>
        </w:rPr>
      </w:pPr>
      <w:r w:rsidRPr="002E11A1">
        <w:rPr>
          <w:color w:val="000000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267"/>
        <w:gridCol w:w="269"/>
        <w:gridCol w:w="276"/>
        <w:gridCol w:w="352"/>
        <w:gridCol w:w="2552"/>
        <w:gridCol w:w="2086"/>
        <w:gridCol w:w="719"/>
        <w:gridCol w:w="2388"/>
        <w:gridCol w:w="929"/>
      </w:tblGrid>
      <w:tr w:rsidR="000D6288" w:rsidTr="00146AE8">
        <w:trPr>
          <w:trHeight w:val="1097"/>
        </w:trPr>
        <w:tc>
          <w:tcPr>
            <w:tcW w:w="267" w:type="dxa"/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bookmarkStart w:id="0" w:name="_GoBack" w:colFirst="4" w:colLast="4"/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269" w:type="dxa"/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276" w:type="dxa"/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52" w:type="dxa"/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2552" w:type="dxa"/>
          </w:tcPr>
          <w:p w:rsidR="000D6288" w:rsidRDefault="000D6288" w:rsidP="00871432">
            <w:pPr>
              <w:spacing w:before="240"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Предоставление ежемесячной выплаты гражданам, имеющим звание «Почетный гражданин Глазовского района».  </w:t>
            </w:r>
            <w:r w:rsidRPr="00871432">
              <w:rPr>
                <w:b/>
              </w:rPr>
              <w:t>Расходы, связанные с присвоением звания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«Почетный гражданин Глазовского района».</w:t>
            </w:r>
          </w:p>
        </w:tc>
        <w:tc>
          <w:tcPr>
            <w:tcW w:w="2086" w:type="dxa"/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Администрация МО "Глазовский район"</w:t>
            </w:r>
          </w:p>
        </w:tc>
        <w:tc>
          <w:tcPr>
            <w:tcW w:w="719" w:type="dxa"/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2015-2020</w:t>
            </w:r>
          </w:p>
        </w:tc>
        <w:tc>
          <w:tcPr>
            <w:tcW w:w="2388" w:type="dxa"/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Улучшение социального положения и качества жизни пенсионеров</w:t>
            </w:r>
          </w:p>
        </w:tc>
        <w:tc>
          <w:tcPr>
            <w:tcW w:w="929" w:type="dxa"/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bookmarkEnd w:id="0"/>
    <w:p w:rsidR="000D6288" w:rsidRPr="002E11A1" w:rsidRDefault="000D6288" w:rsidP="002E11A1">
      <w:pPr>
        <w:jc w:val="both"/>
        <w:rPr>
          <w:color w:val="000000"/>
          <w:sz w:val="24"/>
          <w:szCs w:val="24"/>
        </w:rPr>
      </w:pPr>
      <w:r w:rsidRPr="002E11A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0D6288" w:rsidRDefault="000D6288" w:rsidP="002E11A1">
      <w:pPr>
        <w:jc w:val="both"/>
        <w:rPr>
          <w:color w:val="000000"/>
        </w:rPr>
      </w:pPr>
    </w:p>
    <w:p w:rsidR="000D6288" w:rsidRDefault="000D6288" w:rsidP="002E11A1">
      <w:pPr>
        <w:jc w:val="both"/>
        <w:rPr>
          <w:color w:val="000000"/>
        </w:rPr>
      </w:pPr>
    </w:p>
    <w:p w:rsidR="000D6288" w:rsidRPr="002E11A1" w:rsidRDefault="000D6288" w:rsidP="002E11A1">
      <w:pPr>
        <w:pStyle w:val="ListParagraph"/>
        <w:numPr>
          <w:ilvl w:val="0"/>
          <w:numId w:val="35"/>
        </w:numPr>
        <w:jc w:val="both"/>
        <w:rPr>
          <w:color w:val="000000"/>
        </w:rPr>
      </w:pPr>
      <w:r w:rsidRPr="002E11A1">
        <w:rPr>
          <w:color w:val="000000"/>
        </w:rPr>
        <w:t>Строку 04.4.03.03 Приложения № 5 изложить в следующей редакции:</w:t>
      </w:r>
    </w:p>
    <w:p w:rsidR="000D6288" w:rsidRDefault="000D6288" w:rsidP="002E11A1">
      <w:pPr>
        <w:jc w:val="both"/>
        <w:rPr>
          <w:color w:val="000000"/>
        </w:rPr>
      </w:pPr>
    </w:p>
    <w:p w:rsidR="000D6288" w:rsidRDefault="000D6288" w:rsidP="002E11A1">
      <w:pPr>
        <w:jc w:val="both"/>
        <w:rPr>
          <w:color w:val="000000"/>
        </w:rPr>
      </w:pPr>
      <w:r>
        <w:rPr>
          <w:color w:val="000000"/>
        </w:rPr>
        <w:t>«</w:t>
      </w:r>
    </w:p>
    <w:tbl>
      <w:tblPr>
        <w:tblW w:w="5000" w:type="pct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358"/>
        <w:gridCol w:w="439"/>
        <w:gridCol w:w="358"/>
        <w:gridCol w:w="438"/>
        <w:gridCol w:w="1680"/>
        <w:gridCol w:w="895"/>
        <w:gridCol w:w="520"/>
        <w:gridCol w:w="358"/>
        <w:gridCol w:w="277"/>
        <w:gridCol w:w="843"/>
        <w:gridCol w:w="527"/>
        <w:gridCol w:w="425"/>
        <w:gridCol w:w="510"/>
        <w:gridCol w:w="553"/>
        <w:gridCol w:w="552"/>
        <w:gridCol w:w="552"/>
        <w:gridCol w:w="553"/>
      </w:tblGrid>
      <w:tr w:rsidR="000D6288" w:rsidTr="00444698">
        <w:trPr>
          <w:trHeight w:val="1316"/>
          <w:jc w:val="center"/>
        </w:trPr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 w:rsidP="0087143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Предоставление ежемесячной выплаты гражданам, имеющим звание «Почетный гражданин Глазовского района».  </w:t>
            </w:r>
            <w:r>
              <w:rPr>
                <w:b/>
              </w:rPr>
              <w:t>Расходы, связанные с присвоением звания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«Почетный гражданин Глазовского района».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Администрации МО "Глазовский район"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080</w:t>
            </w: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080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0440361730</w:t>
            </w: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0440361730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313</w:t>
            </w: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252,0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295,6</w:t>
            </w: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288,0</w:t>
            </w: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7,6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252,0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252,0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252,0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  <w:p w:rsidR="000D6288" w:rsidRDefault="000D628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252,0</w:t>
            </w:r>
          </w:p>
        </w:tc>
      </w:tr>
    </w:tbl>
    <w:p w:rsidR="000D6288" w:rsidRPr="002E11A1" w:rsidRDefault="000D6288" w:rsidP="002E11A1">
      <w:pPr>
        <w:jc w:val="both"/>
        <w:rPr>
          <w:color w:val="000000"/>
        </w:rPr>
      </w:pPr>
      <w:r w:rsidRPr="002E11A1">
        <w:rPr>
          <w:color w:val="000000"/>
        </w:rPr>
        <w:t>»</w:t>
      </w:r>
      <w:r>
        <w:rPr>
          <w:color w:val="000000"/>
        </w:rPr>
        <w:t>.</w:t>
      </w:r>
    </w:p>
    <w:p w:rsidR="000D6288" w:rsidRDefault="000D6288" w:rsidP="008B087D">
      <w:pPr>
        <w:pStyle w:val="BodyText"/>
        <w:rPr>
          <w:b/>
          <w:szCs w:val="24"/>
        </w:rPr>
      </w:pPr>
    </w:p>
    <w:p w:rsidR="000D6288" w:rsidRDefault="000D6288" w:rsidP="008B087D">
      <w:pPr>
        <w:pStyle w:val="BodyText"/>
        <w:rPr>
          <w:b/>
          <w:szCs w:val="24"/>
        </w:rPr>
      </w:pPr>
    </w:p>
    <w:p w:rsidR="000D6288" w:rsidRDefault="000D6288" w:rsidP="008B087D">
      <w:pPr>
        <w:pStyle w:val="BodyText"/>
        <w:rPr>
          <w:b/>
          <w:szCs w:val="24"/>
        </w:rPr>
      </w:pPr>
    </w:p>
    <w:p w:rsidR="000D6288" w:rsidRDefault="000D6288" w:rsidP="008B087D">
      <w:pPr>
        <w:pStyle w:val="BodyText"/>
        <w:rPr>
          <w:b/>
          <w:szCs w:val="24"/>
        </w:rPr>
      </w:pPr>
    </w:p>
    <w:p w:rsidR="000D6288" w:rsidRDefault="000D6288" w:rsidP="008B087D">
      <w:pPr>
        <w:pStyle w:val="BodyText"/>
        <w:rPr>
          <w:b/>
          <w:szCs w:val="24"/>
        </w:rPr>
      </w:pPr>
    </w:p>
    <w:p w:rsidR="000D6288" w:rsidRPr="008B087D" w:rsidRDefault="000D6288" w:rsidP="008B087D">
      <w:pPr>
        <w:pStyle w:val="BodyText"/>
        <w:rPr>
          <w:b/>
          <w:szCs w:val="24"/>
        </w:rPr>
      </w:pPr>
      <w:r w:rsidRPr="008B087D">
        <w:rPr>
          <w:b/>
          <w:szCs w:val="24"/>
        </w:rPr>
        <w:t xml:space="preserve">Глава Администрации муниципального </w:t>
      </w:r>
    </w:p>
    <w:p w:rsidR="000D6288" w:rsidRPr="008B087D" w:rsidRDefault="000D6288" w:rsidP="008B087D">
      <w:pPr>
        <w:pStyle w:val="BodyText"/>
        <w:rPr>
          <w:b/>
          <w:szCs w:val="24"/>
        </w:rPr>
      </w:pPr>
      <w:r w:rsidRPr="008B087D">
        <w:rPr>
          <w:b/>
          <w:szCs w:val="24"/>
        </w:rPr>
        <w:t xml:space="preserve">образования «Глазовский район»                          </w:t>
      </w:r>
      <w:r w:rsidRPr="008B087D">
        <w:rPr>
          <w:b/>
          <w:szCs w:val="24"/>
        </w:rPr>
        <w:tab/>
      </w:r>
      <w:r w:rsidRPr="008B087D">
        <w:rPr>
          <w:b/>
          <w:szCs w:val="24"/>
        </w:rPr>
        <w:tab/>
      </w:r>
      <w:r w:rsidRPr="008B087D">
        <w:rPr>
          <w:b/>
          <w:szCs w:val="24"/>
        </w:rPr>
        <w:tab/>
        <w:t>И.И. Першин</w:t>
      </w:r>
    </w:p>
    <w:p w:rsidR="000D6288" w:rsidRDefault="000D6288" w:rsidP="008B087D">
      <w:pPr>
        <w:jc w:val="both"/>
        <w:rPr>
          <w:sz w:val="24"/>
          <w:szCs w:val="24"/>
        </w:rPr>
      </w:pPr>
    </w:p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/>
    <w:p w:rsidR="000D6288" w:rsidRDefault="000D6288" w:rsidP="009626A9">
      <w:r>
        <w:t xml:space="preserve">Пономарева Наталья Александровна </w:t>
      </w:r>
    </w:p>
    <w:p w:rsidR="000D6288" w:rsidRDefault="000D6288" w:rsidP="009626A9">
      <w:pPr>
        <w:rPr>
          <w:sz w:val="24"/>
          <w:szCs w:val="24"/>
        </w:rPr>
      </w:pPr>
      <w:r>
        <w:t>3 05 02</w:t>
      </w:r>
    </w:p>
    <w:p w:rsidR="000D6288" w:rsidRDefault="000D6288" w:rsidP="009626A9">
      <w:pPr>
        <w:jc w:val="both"/>
      </w:pPr>
    </w:p>
    <w:p w:rsidR="000D6288" w:rsidRDefault="000D6288" w:rsidP="009626A9">
      <w:pPr>
        <w:jc w:val="both"/>
      </w:pPr>
    </w:p>
    <w:p w:rsidR="000D6288" w:rsidRDefault="000D6288" w:rsidP="009626A9">
      <w:pPr>
        <w:jc w:val="both"/>
      </w:pPr>
    </w:p>
    <w:p w:rsidR="000D6288" w:rsidRDefault="000D6288" w:rsidP="009626A9">
      <w:pPr>
        <w:jc w:val="both"/>
      </w:pPr>
    </w:p>
    <w:p w:rsidR="000D6288" w:rsidRDefault="000D6288" w:rsidP="00444698">
      <w:pPr>
        <w:ind w:right="-3"/>
        <w:jc w:val="both"/>
        <w:rPr>
          <w:b/>
          <w:bCs/>
          <w:sz w:val="24"/>
          <w:szCs w:val="24"/>
        </w:rPr>
      </w:pPr>
      <w:r w:rsidRPr="00444698">
        <w:rPr>
          <w:sz w:val="24"/>
          <w:szCs w:val="24"/>
        </w:rPr>
        <w:t>Постановление Администрации Глазовского района № 61.1 от  31.05.2016 «</w:t>
      </w:r>
      <w:r w:rsidRPr="00444698">
        <w:rPr>
          <w:bCs/>
          <w:color w:val="000000"/>
          <w:sz w:val="24"/>
          <w:szCs w:val="24"/>
        </w:rPr>
        <w:t xml:space="preserve">О внесении изменений в </w:t>
      </w:r>
      <w:r w:rsidRPr="00444698">
        <w:rPr>
          <w:sz w:val="24"/>
          <w:szCs w:val="24"/>
        </w:rPr>
        <w:t xml:space="preserve">подпрограмму «Социальная поддержка старшего поколения, инвалидов  и отдельных категорий граждан» </w:t>
      </w:r>
      <w:r w:rsidRPr="00444698">
        <w:rPr>
          <w:bCs/>
          <w:color w:val="000000"/>
          <w:sz w:val="24"/>
          <w:szCs w:val="24"/>
        </w:rPr>
        <w:t xml:space="preserve">муниципальной программы муниципального образования «Глазовский район» </w:t>
      </w:r>
      <w:r w:rsidRPr="00444698">
        <w:rPr>
          <w:sz w:val="24"/>
          <w:szCs w:val="24"/>
        </w:rPr>
        <w:t>«Социальная поддержка населения на 2015-2020 годы»</w:t>
      </w:r>
      <w:r w:rsidRPr="00444698">
        <w:rPr>
          <w:bCs/>
          <w:color w:val="000000"/>
          <w:sz w:val="24"/>
          <w:szCs w:val="24"/>
        </w:rPr>
        <w:t xml:space="preserve">, утвержденную   постановлением Администрации муниципального образования «Глазовский район» </w:t>
      </w:r>
      <w:r w:rsidRPr="00444698">
        <w:rPr>
          <w:bCs/>
          <w:sz w:val="24"/>
          <w:szCs w:val="24"/>
        </w:rPr>
        <w:t>№ 84 от 13 ноября 2014 года</w:t>
      </w:r>
      <w:r>
        <w:rPr>
          <w:b/>
          <w:bCs/>
          <w:sz w:val="24"/>
          <w:szCs w:val="24"/>
        </w:rPr>
        <w:t xml:space="preserve"> СОГЛАСОВАНО:</w:t>
      </w:r>
    </w:p>
    <w:p w:rsidR="000D6288" w:rsidRPr="00444698" w:rsidRDefault="000D6288" w:rsidP="00444698">
      <w:pPr>
        <w:ind w:right="-3"/>
        <w:jc w:val="both"/>
        <w:rPr>
          <w:b/>
          <w:bCs/>
          <w:color w:val="000000"/>
          <w:sz w:val="24"/>
          <w:szCs w:val="24"/>
        </w:rPr>
      </w:pPr>
    </w:p>
    <w:p w:rsidR="000D6288" w:rsidRPr="00444698" w:rsidRDefault="000D6288" w:rsidP="00444698">
      <w:pPr>
        <w:rPr>
          <w:sz w:val="24"/>
          <w:szCs w:val="24"/>
        </w:rPr>
      </w:pPr>
      <w:r w:rsidRPr="00444698">
        <w:rPr>
          <w:sz w:val="24"/>
          <w:szCs w:val="24"/>
        </w:rPr>
        <w:t>Заместитель главы Администрации</w:t>
      </w:r>
    </w:p>
    <w:p w:rsidR="000D6288" w:rsidRPr="00444698" w:rsidRDefault="000D6288" w:rsidP="00444698">
      <w:pPr>
        <w:rPr>
          <w:sz w:val="24"/>
          <w:szCs w:val="24"/>
        </w:rPr>
      </w:pPr>
      <w:r w:rsidRPr="00444698">
        <w:rPr>
          <w:sz w:val="24"/>
          <w:szCs w:val="24"/>
        </w:rPr>
        <w:t xml:space="preserve">по социальным вопросам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444698">
        <w:rPr>
          <w:sz w:val="24"/>
          <w:szCs w:val="24"/>
        </w:rPr>
        <w:t>Е.А. Попова</w:t>
      </w:r>
    </w:p>
    <w:p w:rsidR="000D6288" w:rsidRPr="00444698" w:rsidRDefault="000D6288" w:rsidP="00444698">
      <w:pPr>
        <w:rPr>
          <w:sz w:val="24"/>
          <w:szCs w:val="24"/>
        </w:rPr>
      </w:pPr>
    </w:p>
    <w:p w:rsidR="000D6288" w:rsidRPr="00444698" w:rsidRDefault="000D6288" w:rsidP="00444698">
      <w:pPr>
        <w:rPr>
          <w:sz w:val="24"/>
          <w:szCs w:val="24"/>
        </w:rPr>
      </w:pPr>
    </w:p>
    <w:p w:rsidR="000D6288" w:rsidRPr="00444698" w:rsidRDefault="000D6288" w:rsidP="00444698">
      <w:pPr>
        <w:rPr>
          <w:sz w:val="24"/>
          <w:szCs w:val="24"/>
        </w:rPr>
      </w:pPr>
      <w:r w:rsidRPr="00444698">
        <w:rPr>
          <w:sz w:val="24"/>
          <w:szCs w:val="24"/>
        </w:rPr>
        <w:t xml:space="preserve">Заместитель главы Администрации по экономике, </w:t>
      </w:r>
    </w:p>
    <w:p w:rsidR="000D6288" w:rsidRPr="00444698" w:rsidRDefault="000D6288" w:rsidP="00444698">
      <w:pPr>
        <w:rPr>
          <w:sz w:val="24"/>
          <w:szCs w:val="24"/>
        </w:rPr>
      </w:pPr>
      <w:r w:rsidRPr="00444698">
        <w:rPr>
          <w:sz w:val="24"/>
          <w:szCs w:val="24"/>
        </w:rPr>
        <w:t xml:space="preserve">имущественным отношениям  и финансам           </w:t>
      </w:r>
      <w:r>
        <w:rPr>
          <w:sz w:val="24"/>
          <w:szCs w:val="24"/>
        </w:rPr>
        <w:t xml:space="preserve">                                    </w:t>
      </w:r>
      <w:r w:rsidRPr="00444698">
        <w:rPr>
          <w:sz w:val="24"/>
          <w:szCs w:val="24"/>
        </w:rPr>
        <w:t>Ю.В. Ушакова</w:t>
      </w:r>
    </w:p>
    <w:p w:rsidR="000D6288" w:rsidRPr="00444698" w:rsidRDefault="000D6288" w:rsidP="00444698">
      <w:pPr>
        <w:rPr>
          <w:sz w:val="24"/>
          <w:szCs w:val="24"/>
        </w:rPr>
      </w:pPr>
    </w:p>
    <w:p w:rsidR="000D6288" w:rsidRPr="00444698" w:rsidRDefault="000D6288" w:rsidP="00444698">
      <w:pPr>
        <w:rPr>
          <w:sz w:val="24"/>
          <w:szCs w:val="24"/>
        </w:rPr>
      </w:pPr>
    </w:p>
    <w:p w:rsidR="000D6288" w:rsidRPr="00444698" w:rsidRDefault="000D6288" w:rsidP="00444698">
      <w:pPr>
        <w:rPr>
          <w:sz w:val="24"/>
          <w:szCs w:val="24"/>
        </w:rPr>
      </w:pPr>
      <w:r w:rsidRPr="00444698">
        <w:rPr>
          <w:sz w:val="24"/>
          <w:szCs w:val="24"/>
        </w:rPr>
        <w:t xml:space="preserve">Начальник юридического отдела                                                  </w:t>
      </w:r>
      <w:r>
        <w:rPr>
          <w:sz w:val="24"/>
          <w:szCs w:val="24"/>
        </w:rPr>
        <w:t xml:space="preserve">               </w:t>
      </w:r>
      <w:r w:rsidRPr="00444698">
        <w:rPr>
          <w:sz w:val="24"/>
          <w:szCs w:val="24"/>
        </w:rPr>
        <w:t>Н.А. Трефилова</w:t>
      </w:r>
    </w:p>
    <w:p w:rsidR="000D6288" w:rsidRPr="00444698" w:rsidRDefault="000D6288" w:rsidP="00444698">
      <w:pPr>
        <w:rPr>
          <w:sz w:val="24"/>
          <w:szCs w:val="24"/>
        </w:rPr>
      </w:pPr>
    </w:p>
    <w:p w:rsidR="000D6288" w:rsidRPr="00444698" w:rsidRDefault="000D6288" w:rsidP="00444698">
      <w:pPr>
        <w:rPr>
          <w:sz w:val="24"/>
          <w:szCs w:val="24"/>
        </w:rPr>
      </w:pPr>
    </w:p>
    <w:p w:rsidR="000D6288" w:rsidRPr="00444698" w:rsidRDefault="000D6288" w:rsidP="00444698">
      <w:pPr>
        <w:rPr>
          <w:sz w:val="24"/>
          <w:szCs w:val="24"/>
        </w:rPr>
      </w:pPr>
      <w:r w:rsidRPr="00444698">
        <w:rPr>
          <w:sz w:val="24"/>
          <w:szCs w:val="24"/>
        </w:rPr>
        <w:t xml:space="preserve">Начальник организационного отдела                                           </w:t>
      </w:r>
      <w:r>
        <w:rPr>
          <w:sz w:val="24"/>
          <w:szCs w:val="24"/>
        </w:rPr>
        <w:t xml:space="preserve">                 </w:t>
      </w:r>
      <w:r w:rsidRPr="00444698">
        <w:rPr>
          <w:sz w:val="24"/>
          <w:szCs w:val="24"/>
        </w:rPr>
        <w:t>Н.А. Кандакова</w:t>
      </w:r>
    </w:p>
    <w:p w:rsidR="000D6288" w:rsidRPr="00444698" w:rsidRDefault="000D6288" w:rsidP="009626A9">
      <w:pPr>
        <w:jc w:val="both"/>
        <w:rPr>
          <w:sz w:val="24"/>
          <w:szCs w:val="24"/>
        </w:rPr>
      </w:pPr>
    </w:p>
    <w:p w:rsidR="000D6288" w:rsidRPr="00444698" w:rsidRDefault="000D6288" w:rsidP="00444698">
      <w:pPr>
        <w:pStyle w:val="BodyTextIndent"/>
        <w:ind w:firstLine="0"/>
        <w:rPr>
          <w:szCs w:val="24"/>
        </w:rPr>
      </w:pPr>
      <w:r w:rsidRPr="00444698">
        <w:rPr>
          <w:szCs w:val="24"/>
        </w:rPr>
        <w:t xml:space="preserve">Начальник отдела бухгалтерского </w:t>
      </w:r>
    </w:p>
    <w:p w:rsidR="000D6288" w:rsidRPr="00444698" w:rsidRDefault="000D6288" w:rsidP="00444698">
      <w:pPr>
        <w:pStyle w:val="BodyTextIndent"/>
        <w:ind w:firstLine="0"/>
        <w:rPr>
          <w:szCs w:val="24"/>
        </w:rPr>
      </w:pPr>
      <w:r w:rsidRPr="00444698">
        <w:rPr>
          <w:szCs w:val="24"/>
        </w:rPr>
        <w:t xml:space="preserve">учета и отчетности Аппарата                                               </w:t>
      </w:r>
      <w:r>
        <w:rPr>
          <w:szCs w:val="24"/>
        </w:rPr>
        <w:t xml:space="preserve">         </w:t>
      </w:r>
      <w:r w:rsidRPr="00444698">
        <w:rPr>
          <w:szCs w:val="24"/>
        </w:rPr>
        <w:t xml:space="preserve"> </w:t>
      </w:r>
      <w:r>
        <w:rPr>
          <w:szCs w:val="24"/>
        </w:rPr>
        <w:t xml:space="preserve">                </w:t>
      </w:r>
      <w:r w:rsidRPr="00444698">
        <w:rPr>
          <w:szCs w:val="24"/>
        </w:rPr>
        <w:t>И.А.Каркина</w:t>
      </w:r>
    </w:p>
    <w:p w:rsidR="000D6288" w:rsidRPr="00DA4560" w:rsidRDefault="000D6288" w:rsidP="009626A9">
      <w:pPr>
        <w:jc w:val="both"/>
      </w:pPr>
    </w:p>
    <w:sectPr w:rsidR="000D6288" w:rsidRPr="00DA4560" w:rsidSect="002E11A1">
      <w:headerReference w:type="even" r:id="rId8"/>
      <w:headerReference w:type="default" r:id="rId9"/>
      <w:footnotePr>
        <w:pos w:val="beneathText"/>
      </w:footnotePr>
      <w:pgSz w:w="11905" w:h="16837"/>
      <w:pgMar w:top="567" w:right="567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288" w:rsidRDefault="000D6288">
      <w:r>
        <w:separator/>
      </w:r>
    </w:p>
  </w:endnote>
  <w:endnote w:type="continuationSeparator" w:id="0">
    <w:p w:rsidR="000D6288" w:rsidRDefault="000D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288" w:rsidRDefault="000D6288">
      <w:r>
        <w:separator/>
      </w:r>
    </w:p>
  </w:footnote>
  <w:footnote w:type="continuationSeparator" w:id="0">
    <w:p w:rsidR="000D6288" w:rsidRDefault="000D6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88" w:rsidRDefault="000D6288" w:rsidP="00CF2A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288" w:rsidRDefault="000D62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88" w:rsidRDefault="000D6288">
    <w:pPr>
      <w:pStyle w:val="Header"/>
    </w:pPr>
  </w:p>
  <w:p w:rsidR="000D6288" w:rsidRDefault="000D6288">
    <w:pPr>
      <w:pStyle w:val="Header"/>
    </w:pPr>
  </w:p>
  <w:p w:rsidR="000D6288" w:rsidRDefault="000D62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44F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FA6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76C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A42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CE8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82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A20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D82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6E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50D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eastAsia="Star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18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sz w:val="18"/>
      </w:rPr>
    </w:lvl>
  </w:abstractNum>
  <w:abstractNum w:abstractNumId="21">
    <w:nsid w:val="162F4AEE"/>
    <w:multiLevelType w:val="hybridMultilevel"/>
    <w:tmpl w:val="85AC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0370CBB"/>
    <w:multiLevelType w:val="hybridMultilevel"/>
    <w:tmpl w:val="4AFE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53463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4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22A3F9B"/>
    <w:multiLevelType w:val="hybridMultilevel"/>
    <w:tmpl w:val="9A34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16011E"/>
    <w:multiLevelType w:val="hybridMultilevel"/>
    <w:tmpl w:val="F6B401D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07D418F"/>
    <w:multiLevelType w:val="hybridMultilevel"/>
    <w:tmpl w:val="E1984608"/>
    <w:lvl w:ilvl="0" w:tplc="3556952C">
      <w:start w:val="1"/>
      <w:numFmt w:val="decimal"/>
      <w:lvlText w:val="%1."/>
      <w:lvlJc w:val="left"/>
      <w:pPr>
        <w:tabs>
          <w:tab w:val="num" w:pos="907"/>
        </w:tabs>
        <w:ind w:firstLine="907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0E4CC5"/>
    <w:multiLevelType w:val="hybridMultilevel"/>
    <w:tmpl w:val="BF7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E6039E"/>
    <w:multiLevelType w:val="hybridMultilevel"/>
    <w:tmpl w:val="F9F6DE16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52327FEA"/>
    <w:multiLevelType w:val="hybridMultilevel"/>
    <w:tmpl w:val="A88235D0"/>
    <w:lvl w:ilvl="0" w:tplc="A2088C66">
      <w:start w:val="226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>
    <w:nsid w:val="5F8B0F64"/>
    <w:multiLevelType w:val="hybridMultilevel"/>
    <w:tmpl w:val="AA2E594A"/>
    <w:lvl w:ilvl="0" w:tplc="BD060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D1189B"/>
    <w:multiLevelType w:val="hybridMultilevel"/>
    <w:tmpl w:val="F886BFAE"/>
    <w:lvl w:ilvl="0" w:tplc="1C52E7F6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1B462E5"/>
    <w:multiLevelType w:val="singleLevel"/>
    <w:tmpl w:val="70A4C692"/>
    <w:lvl w:ilvl="0">
      <w:start w:val="2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34">
    <w:nsid w:val="74C906E8"/>
    <w:multiLevelType w:val="hybridMultilevel"/>
    <w:tmpl w:val="CB2E3DE8"/>
    <w:lvl w:ilvl="0" w:tplc="C24C72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4"/>
  </w:num>
  <w:num w:numId="24">
    <w:abstractNumId w:val="27"/>
  </w:num>
  <w:num w:numId="25">
    <w:abstractNumId w:val="30"/>
  </w:num>
  <w:num w:numId="26">
    <w:abstractNumId w:val="33"/>
  </w:num>
  <w:num w:numId="27">
    <w:abstractNumId w:val="29"/>
  </w:num>
  <w:num w:numId="28">
    <w:abstractNumId w:val="22"/>
  </w:num>
  <w:num w:numId="29">
    <w:abstractNumId w:val="21"/>
  </w:num>
  <w:num w:numId="30">
    <w:abstractNumId w:val="31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9E5"/>
    <w:rsid w:val="000841E8"/>
    <w:rsid w:val="000D5309"/>
    <w:rsid w:val="000D6288"/>
    <w:rsid w:val="001015A8"/>
    <w:rsid w:val="001039A4"/>
    <w:rsid w:val="00122D63"/>
    <w:rsid w:val="0012556B"/>
    <w:rsid w:val="00133958"/>
    <w:rsid w:val="0013732E"/>
    <w:rsid w:val="00146AE8"/>
    <w:rsid w:val="00150362"/>
    <w:rsid w:val="00160A02"/>
    <w:rsid w:val="00164DF1"/>
    <w:rsid w:val="00166D6A"/>
    <w:rsid w:val="001672CC"/>
    <w:rsid w:val="001768A3"/>
    <w:rsid w:val="00193387"/>
    <w:rsid w:val="00195525"/>
    <w:rsid w:val="001A16B7"/>
    <w:rsid w:val="001B7D46"/>
    <w:rsid w:val="001C21A2"/>
    <w:rsid w:val="001E6CB7"/>
    <w:rsid w:val="001F307F"/>
    <w:rsid w:val="002000ED"/>
    <w:rsid w:val="00212ABF"/>
    <w:rsid w:val="002228BB"/>
    <w:rsid w:val="0022351B"/>
    <w:rsid w:val="00236CF5"/>
    <w:rsid w:val="00242A63"/>
    <w:rsid w:val="002515D1"/>
    <w:rsid w:val="0025784E"/>
    <w:rsid w:val="00261B78"/>
    <w:rsid w:val="00272CC5"/>
    <w:rsid w:val="00283E3B"/>
    <w:rsid w:val="00290CF6"/>
    <w:rsid w:val="002A2938"/>
    <w:rsid w:val="002B1F69"/>
    <w:rsid w:val="002E11A1"/>
    <w:rsid w:val="002E318D"/>
    <w:rsid w:val="002F2CCD"/>
    <w:rsid w:val="0030077F"/>
    <w:rsid w:val="00300A4F"/>
    <w:rsid w:val="0030238E"/>
    <w:rsid w:val="00316699"/>
    <w:rsid w:val="003206C5"/>
    <w:rsid w:val="00332C19"/>
    <w:rsid w:val="003555D1"/>
    <w:rsid w:val="003826DB"/>
    <w:rsid w:val="0038618D"/>
    <w:rsid w:val="00427B7D"/>
    <w:rsid w:val="004358CB"/>
    <w:rsid w:val="00442300"/>
    <w:rsid w:val="00444698"/>
    <w:rsid w:val="0045308E"/>
    <w:rsid w:val="004673F4"/>
    <w:rsid w:val="00473D8D"/>
    <w:rsid w:val="00490CD0"/>
    <w:rsid w:val="004A36E0"/>
    <w:rsid w:val="004A51C2"/>
    <w:rsid w:val="004B613A"/>
    <w:rsid w:val="004C6CED"/>
    <w:rsid w:val="004D363A"/>
    <w:rsid w:val="004D392F"/>
    <w:rsid w:val="004E7617"/>
    <w:rsid w:val="005051D7"/>
    <w:rsid w:val="00511E98"/>
    <w:rsid w:val="0052106B"/>
    <w:rsid w:val="0053020B"/>
    <w:rsid w:val="00536AD8"/>
    <w:rsid w:val="00542932"/>
    <w:rsid w:val="00543EF6"/>
    <w:rsid w:val="00546545"/>
    <w:rsid w:val="005506C5"/>
    <w:rsid w:val="00566033"/>
    <w:rsid w:val="0057778F"/>
    <w:rsid w:val="00594238"/>
    <w:rsid w:val="005A6179"/>
    <w:rsid w:val="005C3C12"/>
    <w:rsid w:val="005C6709"/>
    <w:rsid w:val="005F0FE8"/>
    <w:rsid w:val="00604AA5"/>
    <w:rsid w:val="0061321B"/>
    <w:rsid w:val="006347E5"/>
    <w:rsid w:val="00635498"/>
    <w:rsid w:val="00645CC5"/>
    <w:rsid w:val="006A21E0"/>
    <w:rsid w:val="006C2DFE"/>
    <w:rsid w:val="006C4D9E"/>
    <w:rsid w:val="006D360E"/>
    <w:rsid w:val="006E79F9"/>
    <w:rsid w:val="006F41DD"/>
    <w:rsid w:val="006F47E7"/>
    <w:rsid w:val="006F5389"/>
    <w:rsid w:val="0071229C"/>
    <w:rsid w:val="00752444"/>
    <w:rsid w:val="00771AC6"/>
    <w:rsid w:val="00771E82"/>
    <w:rsid w:val="007B49E5"/>
    <w:rsid w:val="007B7E4F"/>
    <w:rsid w:val="007C27B3"/>
    <w:rsid w:val="007D78A0"/>
    <w:rsid w:val="00805DEF"/>
    <w:rsid w:val="00810A93"/>
    <w:rsid w:val="00814CE7"/>
    <w:rsid w:val="00820B04"/>
    <w:rsid w:val="00822159"/>
    <w:rsid w:val="0082774B"/>
    <w:rsid w:val="00835AE6"/>
    <w:rsid w:val="00836F4F"/>
    <w:rsid w:val="00841B4D"/>
    <w:rsid w:val="00864AEF"/>
    <w:rsid w:val="00871432"/>
    <w:rsid w:val="00883A2F"/>
    <w:rsid w:val="008869CE"/>
    <w:rsid w:val="008928F0"/>
    <w:rsid w:val="00897BF0"/>
    <w:rsid w:val="008B087D"/>
    <w:rsid w:val="008E0B01"/>
    <w:rsid w:val="008F71B2"/>
    <w:rsid w:val="00901825"/>
    <w:rsid w:val="009217E8"/>
    <w:rsid w:val="00922227"/>
    <w:rsid w:val="00945E03"/>
    <w:rsid w:val="00954D2D"/>
    <w:rsid w:val="009626A9"/>
    <w:rsid w:val="00973FE8"/>
    <w:rsid w:val="00997B89"/>
    <w:rsid w:val="009A619F"/>
    <w:rsid w:val="009C7E33"/>
    <w:rsid w:val="009E0006"/>
    <w:rsid w:val="009E6855"/>
    <w:rsid w:val="009F4F04"/>
    <w:rsid w:val="00A140F4"/>
    <w:rsid w:val="00A20E6C"/>
    <w:rsid w:val="00A23E6F"/>
    <w:rsid w:val="00A3373E"/>
    <w:rsid w:val="00A456A8"/>
    <w:rsid w:val="00A47FFD"/>
    <w:rsid w:val="00A519ED"/>
    <w:rsid w:val="00A61908"/>
    <w:rsid w:val="00A8114A"/>
    <w:rsid w:val="00AC6652"/>
    <w:rsid w:val="00AC6A82"/>
    <w:rsid w:val="00B81000"/>
    <w:rsid w:val="00B82CDF"/>
    <w:rsid w:val="00B93D1E"/>
    <w:rsid w:val="00BD1032"/>
    <w:rsid w:val="00C1456E"/>
    <w:rsid w:val="00C31872"/>
    <w:rsid w:val="00C33DFC"/>
    <w:rsid w:val="00C43538"/>
    <w:rsid w:val="00C54615"/>
    <w:rsid w:val="00C645DF"/>
    <w:rsid w:val="00C7390B"/>
    <w:rsid w:val="00C84167"/>
    <w:rsid w:val="00C90568"/>
    <w:rsid w:val="00CA76AA"/>
    <w:rsid w:val="00CB282D"/>
    <w:rsid w:val="00CB5721"/>
    <w:rsid w:val="00CB5E3C"/>
    <w:rsid w:val="00CC052C"/>
    <w:rsid w:val="00CE6746"/>
    <w:rsid w:val="00CF2A2F"/>
    <w:rsid w:val="00D00744"/>
    <w:rsid w:val="00D20C74"/>
    <w:rsid w:val="00D22A93"/>
    <w:rsid w:val="00D23BB8"/>
    <w:rsid w:val="00D26506"/>
    <w:rsid w:val="00D55A47"/>
    <w:rsid w:val="00D56CF5"/>
    <w:rsid w:val="00D83695"/>
    <w:rsid w:val="00DA4560"/>
    <w:rsid w:val="00DA469F"/>
    <w:rsid w:val="00DB0B0A"/>
    <w:rsid w:val="00DE70DB"/>
    <w:rsid w:val="00E43EE3"/>
    <w:rsid w:val="00E45628"/>
    <w:rsid w:val="00E46DB0"/>
    <w:rsid w:val="00E63C33"/>
    <w:rsid w:val="00EA022B"/>
    <w:rsid w:val="00EC1428"/>
    <w:rsid w:val="00EC4376"/>
    <w:rsid w:val="00EE3FFD"/>
    <w:rsid w:val="00F00C69"/>
    <w:rsid w:val="00F2724C"/>
    <w:rsid w:val="00F46E82"/>
    <w:rsid w:val="00F47C61"/>
    <w:rsid w:val="00F70CD2"/>
    <w:rsid w:val="00F71A38"/>
    <w:rsid w:val="00F81A3B"/>
    <w:rsid w:val="00F84889"/>
    <w:rsid w:val="00FA2D1D"/>
    <w:rsid w:val="00FD43D7"/>
    <w:rsid w:val="00FF0DA8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E6855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6855"/>
    <w:pPr>
      <w:keepNext/>
      <w:tabs>
        <w:tab w:val="num" w:pos="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855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6855"/>
    <w:pPr>
      <w:keepNext/>
      <w:tabs>
        <w:tab w:val="num" w:pos="0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855"/>
    <w:pPr>
      <w:keepNext/>
      <w:tabs>
        <w:tab w:val="num" w:pos="0"/>
      </w:tabs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6855"/>
    <w:pPr>
      <w:keepNext/>
      <w:tabs>
        <w:tab w:val="num" w:pos="0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6855"/>
    <w:pPr>
      <w:keepNext/>
      <w:tabs>
        <w:tab w:val="num" w:pos="0"/>
      </w:tabs>
      <w:jc w:val="both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6855"/>
    <w:pPr>
      <w:keepNext/>
      <w:tabs>
        <w:tab w:val="num" w:pos="0"/>
      </w:tabs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Heading8">
    <w:name w:val="heading 8"/>
    <w:basedOn w:val="a"/>
    <w:next w:val="BodyText"/>
    <w:link w:val="Heading8Char"/>
    <w:uiPriority w:val="99"/>
    <w:qFormat/>
    <w:rsid w:val="009E6855"/>
    <w:pPr>
      <w:tabs>
        <w:tab w:val="num" w:pos="0"/>
      </w:tabs>
      <w:outlineLvl w:val="7"/>
    </w:pPr>
    <w:rPr>
      <w:b/>
      <w:bCs/>
      <w:sz w:val="21"/>
      <w:szCs w:val="21"/>
    </w:rPr>
  </w:style>
  <w:style w:type="paragraph" w:styleId="Heading9">
    <w:name w:val="heading 9"/>
    <w:basedOn w:val="a"/>
    <w:next w:val="BodyText"/>
    <w:link w:val="Heading9Char"/>
    <w:uiPriority w:val="99"/>
    <w:qFormat/>
    <w:rsid w:val="009E6855"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B1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B1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B1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B1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B12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B12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B12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B12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B12"/>
    <w:rPr>
      <w:rFonts w:asciiTheme="majorHAnsi" w:eastAsiaTheme="majorEastAsia" w:hAnsiTheme="majorHAnsi" w:cstheme="majorBidi"/>
      <w:lang w:eastAsia="ar-SA"/>
    </w:rPr>
  </w:style>
  <w:style w:type="character" w:customStyle="1" w:styleId="WW8Num2z0">
    <w:name w:val="WW8Num2z0"/>
    <w:uiPriority w:val="99"/>
    <w:rsid w:val="009E6855"/>
    <w:rPr>
      <w:rFonts w:ascii="StarSymbol" w:eastAsia="StarSymbol"/>
    </w:rPr>
  </w:style>
  <w:style w:type="character" w:customStyle="1" w:styleId="WW8Num4z0">
    <w:name w:val="WW8Num4z0"/>
    <w:uiPriority w:val="99"/>
    <w:rsid w:val="009E6855"/>
    <w:rPr>
      <w:rFonts w:ascii="Symbol" w:hAnsi="Symbol"/>
    </w:rPr>
  </w:style>
  <w:style w:type="character" w:customStyle="1" w:styleId="WW8Num5z0">
    <w:name w:val="WW8Num5z0"/>
    <w:uiPriority w:val="99"/>
    <w:rsid w:val="009E6855"/>
    <w:rPr>
      <w:rFonts w:ascii="Symbol" w:hAnsi="Symbol"/>
    </w:rPr>
  </w:style>
  <w:style w:type="character" w:customStyle="1" w:styleId="WW8Num6z0">
    <w:name w:val="WW8Num6z0"/>
    <w:uiPriority w:val="99"/>
    <w:rsid w:val="009E6855"/>
    <w:rPr>
      <w:rFonts w:ascii="Symbol" w:hAnsi="Symbol"/>
    </w:rPr>
  </w:style>
  <w:style w:type="character" w:customStyle="1" w:styleId="WW8Num10z0">
    <w:name w:val="WW8Num10z0"/>
    <w:uiPriority w:val="99"/>
    <w:rsid w:val="009E685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9E6855"/>
  </w:style>
  <w:style w:type="character" w:customStyle="1" w:styleId="WW8Num4z1">
    <w:name w:val="WW8Num4z1"/>
    <w:uiPriority w:val="99"/>
    <w:rsid w:val="009E6855"/>
    <w:rPr>
      <w:rFonts w:ascii="Courier New" w:hAnsi="Courier New"/>
    </w:rPr>
  </w:style>
  <w:style w:type="character" w:customStyle="1" w:styleId="WW8Num4z2">
    <w:name w:val="WW8Num4z2"/>
    <w:uiPriority w:val="99"/>
    <w:rsid w:val="009E6855"/>
    <w:rPr>
      <w:rFonts w:ascii="Wingdings" w:hAnsi="Wingdings"/>
    </w:rPr>
  </w:style>
  <w:style w:type="character" w:customStyle="1" w:styleId="WW8Num5z1">
    <w:name w:val="WW8Num5z1"/>
    <w:uiPriority w:val="99"/>
    <w:rsid w:val="009E6855"/>
    <w:rPr>
      <w:rFonts w:ascii="Courier New" w:hAnsi="Courier New"/>
    </w:rPr>
  </w:style>
  <w:style w:type="character" w:customStyle="1" w:styleId="WW8Num5z2">
    <w:name w:val="WW8Num5z2"/>
    <w:uiPriority w:val="99"/>
    <w:rsid w:val="009E6855"/>
    <w:rPr>
      <w:rFonts w:ascii="Wingdings" w:hAnsi="Wingdings"/>
    </w:rPr>
  </w:style>
  <w:style w:type="character" w:customStyle="1" w:styleId="WW8Num6z1">
    <w:name w:val="WW8Num6z1"/>
    <w:uiPriority w:val="99"/>
    <w:rsid w:val="009E6855"/>
    <w:rPr>
      <w:rFonts w:ascii="Courier New" w:hAnsi="Courier New"/>
    </w:rPr>
  </w:style>
  <w:style w:type="character" w:customStyle="1" w:styleId="WW8Num6z2">
    <w:name w:val="WW8Num6z2"/>
    <w:uiPriority w:val="99"/>
    <w:rsid w:val="009E6855"/>
    <w:rPr>
      <w:rFonts w:ascii="Wingdings" w:hAnsi="Wingdings"/>
    </w:rPr>
  </w:style>
  <w:style w:type="character" w:customStyle="1" w:styleId="WW8Num10z1">
    <w:name w:val="WW8Num10z1"/>
    <w:uiPriority w:val="99"/>
    <w:rsid w:val="009E6855"/>
    <w:rPr>
      <w:rFonts w:ascii="Courier New" w:hAnsi="Courier New"/>
    </w:rPr>
  </w:style>
  <w:style w:type="character" w:customStyle="1" w:styleId="WW8Num10z2">
    <w:name w:val="WW8Num10z2"/>
    <w:uiPriority w:val="99"/>
    <w:rsid w:val="009E6855"/>
    <w:rPr>
      <w:rFonts w:ascii="Wingdings" w:hAnsi="Wingdings"/>
    </w:rPr>
  </w:style>
  <w:style w:type="character" w:customStyle="1" w:styleId="a0">
    <w:name w:val="Символ нумерации"/>
    <w:uiPriority w:val="99"/>
    <w:rsid w:val="009E6855"/>
  </w:style>
  <w:style w:type="character" w:customStyle="1" w:styleId="a1">
    <w:name w:val="Маркеры списка"/>
    <w:uiPriority w:val="99"/>
    <w:rsid w:val="009E6855"/>
    <w:rPr>
      <w:rFonts w:ascii="StarSymbol" w:eastAsia="StarSymbol" w:hAnsi="StarSymbol"/>
      <w:sz w:val="18"/>
    </w:rPr>
  </w:style>
  <w:style w:type="paragraph" w:customStyle="1" w:styleId="a">
    <w:name w:val="Заголовок"/>
    <w:basedOn w:val="Normal"/>
    <w:next w:val="BodyText"/>
    <w:uiPriority w:val="99"/>
    <w:rsid w:val="009E68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9E6855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B12"/>
    <w:rPr>
      <w:sz w:val="20"/>
      <w:szCs w:val="20"/>
      <w:lang w:eastAsia="ar-SA"/>
    </w:rPr>
  </w:style>
  <w:style w:type="paragraph" w:styleId="List">
    <w:name w:val="List"/>
    <w:basedOn w:val="BodyText"/>
    <w:uiPriority w:val="99"/>
    <w:semiHidden/>
    <w:rsid w:val="009E6855"/>
    <w:rPr>
      <w:rFonts w:cs="Tahoma"/>
    </w:rPr>
  </w:style>
  <w:style w:type="paragraph" w:styleId="Title">
    <w:name w:val="Title"/>
    <w:basedOn w:val="Normal"/>
    <w:link w:val="TitleChar"/>
    <w:uiPriority w:val="99"/>
    <w:qFormat/>
    <w:rsid w:val="009E6855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41B1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9E6855"/>
    <w:pPr>
      <w:suppressLineNumbers/>
    </w:pPr>
    <w:rPr>
      <w:rFonts w:cs="Tahoma"/>
    </w:rPr>
  </w:style>
  <w:style w:type="paragraph" w:styleId="BodyTextIndent">
    <w:name w:val="Body Text Indent"/>
    <w:basedOn w:val="Normal"/>
    <w:link w:val="BodyTextIndentChar"/>
    <w:uiPriority w:val="99"/>
    <w:semiHidden/>
    <w:rsid w:val="009E6855"/>
    <w:pPr>
      <w:ind w:firstLine="708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1B12"/>
    <w:rPr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9E6855"/>
    <w:pPr>
      <w:spacing w:line="360" w:lineRule="auto"/>
      <w:ind w:firstLine="708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B12"/>
    <w:rPr>
      <w:sz w:val="20"/>
      <w:szCs w:val="20"/>
      <w:lang w:eastAsia="ar-SA"/>
    </w:rPr>
  </w:style>
  <w:style w:type="paragraph" w:customStyle="1" w:styleId="Iauiue">
    <w:name w:val="Iau?iue"/>
    <w:uiPriority w:val="99"/>
    <w:rsid w:val="009E6855"/>
    <w:pPr>
      <w:suppressAutoHyphens/>
    </w:pPr>
    <w:rPr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"/>
    <w:uiPriority w:val="99"/>
    <w:semiHidden/>
    <w:rsid w:val="009E6855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1B12"/>
    <w:rPr>
      <w:sz w:val="20"/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rsid w:val="009E6855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1B12"/>
    <w:rPr>
      <w:sz w:val="16"/>
      <w:szCs w:val="16"/>
      <w:lang w:eastAsia="ar-SA"/>
    </w:rPr>
  </w:style>
  <w:style w:type="paragraph" w:styleId="BlockText">
    <w:name w:val="Block Text"/>
    <w:basedOn w:val="Normal"/>
    <w:uiPriority w:val="99"/>
    <w:rsid w:val="009E6855"/>
    <w:pPr>
      <w:ind w:left="720" w:right="-58"/>
      <w:jc w:val="both"/>
    </w:pPr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9E6855"/>
    <w:pPr>
      <w:ind w:right="-58" w:firstLine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1B12"/>
    <w:rPr>
      <w:sz w:val="16"/>
      <w:szCs w:val="16"/>
      <w:lang w:eastAsia="ar-SA"/>
    </w:rPr>
  </w:style>
  <w:style w:type="paragraph" w:customStyle="1" w:styleId="a2">
    <w:name w:val="Содержимое врезки"/>
    <w:basedOn w:val="BodyText"/>
    <w:uiPriority w:val="99"/>
    <w:rsid w:val="009E6855"/>
  </w:style>
  <w:style w:type="paragraph" w:customStyle="1" w:styleId="a3">
    <w:name w:val="Содержимое таблицы"/>
    <w:basedOn w:val="Normal"/>
    <w:uiPriority w:val="99"/>
    <w:rsid w:val="009E6855"/>
    <w:pPr>
      <w:suppressLineNumbers/>
    </w:pPr>
  </w:style>
  <w:style w:type="paragraph" w:customStyle="1" w:styleId="a4">
    <w:name w:val="Заголовок таблицы"/>
    <w:basedOn w:val="a3"/>
    <w:uiPriority w:val="99"/>
    <w:rsid w:val="009E6855"/>
    <w:pPr>
      <w:jc w:val="center"/>
    </w:pPr>
    <w:rPr>
      <w:b/>
      <w:bCs/>
    </w:rPr>
  </w:style>
  <w:style w:type="paragraph" w:customStyle="1" w:styleId="10">
    <w:name w:val="Заголовок 10"/>
    <w:basedOn w:val="a"/>
    <w:next w:val="BodyText"/>
    <w:uiPriority w:val="99"/>
    <w:rsid w:val="009E6855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TableGrid">
    <w:name w:val="Table Grid"/>
    <w:basedOn w:val="TableNormal"/>
    <w:uiPriority w:val="99"/>
    <w:rsid w:val="00C1456E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1B12"/>
    <w:rPr>
      <w:sz w:val="20"/>
      <w:szCs w:val="20"/>
      <w:lang w:eastAsia="ar-SA"/>
    </w:rPr>
  </w:style>
  <w:style w:type="character" w:styleId="PageNumber">
    <w:name w:val="page number"/>
    <w:basedOn w:val="DefaultParagraphFont"/>
    <w:uiPriority w:val="99"/>
    <w:rsid w:val="00604A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0C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CD2"/>
    <w:rPr>
      <w:lang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841B4D"/>
    <w:pPr>
      <w:suppressAutoHyphens w:val="0"/>
      <w:spacing w:before="240"/>
      <w:ind w:left="720"/>
      <w:contextualSpacing/>
    </w:pPr>
    <w:rPr>
      <w:bCs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841B4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166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699"/>
    <w:rPr>
      <w:rFonts w:ascii="Tahoma" w:hAnsi="Tahoma"/>
      <w:sz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567</Words>
  <Characters>3237</Characters>
  <Application>Microsoft Office Outlook</Application>
  <DocSecurity>0</DocSecurity>
  <Lines>0</Lines>
  <Paragraphs>0</Paragraphs>
  <ScaleCrop>false</ScaleCrop>
  <Company>Отел Молодежи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Molod3</dc:creator>
  <cp:keywords/>
  <dc:description/>
  <cp:lastModifiedBy>Пользователь</cp:lastModifiedBy>
  <cp:revision>2</cp:revision>
  <cp:lastPrinted>2016-06-07T11:58:00Z</cp:lastPrinted>
  <dcterms:created xsi:type="dcterms:W3CDTF">2016-06-14T09:19:00Z</dcterms:created>
  <dcterms:modified xsi:type="dcterms:W3CDTF">2016-06-14T09:19:00Z</dcterms:modified>
</cp:coreProperties>
</file>