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8" w:rsidRDefault="00966E18" w:rsidP="00966E18">
      <w:pPr>
        <w:jc w:val="center"/>
        <w:rPr>
          <w:b/>
        </w:rPr>
      </w:pPr>
      <w:r>
        <w:rPr>
          <w:b/>
        </w:rPr>
        <w:t>АДМИНИСТРАЦИЯ</w:t>
      </w:r>
    </w:p>
    <w:p w:rsidR="00966E18" w:rsidRDefault="00966E18" w:rsidP="00966E18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966E18" w:rsidRDefault="00966E18" w:rsidP="00966E18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966E18" w:rsidRDefault="00966E18" w:rsidP="00966E18">
      <w:pPr>
        <w:jc w:val="center"/>
        <w:rPr>
          <w:b/>
          <w:bCs/>
        </w:rPr>
      </w:pPr>
    </w:p>
    <w:p w:rsidR="00966E18" w:rsidRDefault="00966E18" w:rsidP="00966E18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66E18" w:rsidRDefault="00966E18" w:rsidP="00966E18">
      <w:pPr>
        <w:rPr>
          <w:b/>
          <w:bCs/>
        </w:rPr>
      </w:pPr>
    </w:p>
    <w:p w:rsidR="00966E18" w:rsidRDefault="00966E18" w:rsidP="00966E18">
      <w:pPr>
        <w:rPr>
          <w:b/>
          <w:bCs/>
        </w:rPr>
      </w:pPr>
    </w:p>
    <w:p w:rsidR="00966E18" w:rsidRDefault="00966E18" w:rsidP="00966E18">
      <w:pPr>
        <w:rPr>
          <w:b/>
          <w:bCs/>
        </w:rPr>
      </w:pPr>
      <w:r>
        <w:rPr>
          <w:b/>
        </w:rPr>
        <w:t>17 февраля  2021 года                                                                                                          № 16</w:t>
      </w:r>
    </w:p>
    <w:p w:rsidR="00966E18" w:rsidRDefault="00966E18" w:rsidP="00966E18">
      <w:pPr>
        <w:jc w:val="center"/>
        <w:rPr>
          <w:b/>
        </w:rPr>
      </w:pPr>
      <w:r>
        <w:rPr>
          <w:b/>
        </w:rPr>
        <w:t>д. Адам</w:t>
      </w:r>
    </w:p>
    <w:p w:rsidR="00966E18" w:rsidRDefault="00966E18" w:rsidP="00966E18">
      <w:pPr>
        <w:rPr>
          <w:b/>
        </w:rPr>
      </w:pPr>
    </w:p>
    <w:p w:rsidR="00966E18" w:rsidRDefault="00966E18" w:rsidP="00966E18">
      <w:pPr>
        <w:rPr>
          <w:b/>
        </w:rPr>
      </w:pPr>
    </w:p>
    <w:p w:rsidR="00966E18" w:rsidRDefault="00966E18" w:rsidP="00966E18">
      <w:pPr>
        <w:rPr>
          <w:b/>
        </w:rPr>
      </w:pPr>
      <w:r>
        <w:rPr>
          <w:b/>
        </w:rPr>
        <w:t>О  внесении в государственный адресный реестр</w:t>
      </w:r>
    </w:p>
    <w:p w:rsidR="00966E18" w:rsidRDefault="00966E18" w:rsidP="00966E18">
      <w:pPr>
        <w:rPr>
          <w:b/>
        </w:rPr>
      </w:pPr>
      <w:r>
        <w:rPr>
          <w:b/>
        </w:rPr>
        <w:t>сведения об адресах</w:t>
      </w:r>
    </w:p>
    <w:p w:rsidR="00966E18" w:rsidRDefault="00966E18" w:rsidP="00966E18">
      <w:pPr>
        <w:rPr>
          <w:b/>
        </w:rPr>
      </w:pPr>
    </w:p>
    <w:p w:rsidR="00966E18" w:rsidRDefault="00966E18" w:rsidP="00966E18">
      <w:pPr>
        <w:ind w:firstLine="426"/>
        <w:jc w:val="both"/>
        <w:rPr>
          <w:b/>
        </w:rPr>
      </w:pPr>
      <w:r>
        <w:t xml:space="preserve"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 на территории муниципального образования  «Адамское»,  </w:t>
      </w:r>
      <w:r>
        <w:rPr>
          <w:b/>
        </w:rPr>
        <w:t xml:space="preserve">  ПОСТАНОВЛЯЮ:   </w:t>
      </w:r>
    </w:p>
    <w:p w:rsidR="00966E18" w:rsidRDefault="00966E18" w:rsidP="00966E18">
      <w:pPr>
        <w:ind w:firstLine="426"/>
        <w:jc w:val="both"/>
        <w:rPr>
          <w:b/>
        </w:rPr>
      </w:pPr>
    </w:p>
    <w:p w:rsidR="00966E18" w:rsidRDefault="00966E18" w:rsidP="00966E1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адреса  земельных участков, ранее не размещенные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адресов»,  расположенные по адресам: </w:t>
      </w:r>
    </w:p>
    <w:p w:rsidR="00966E18" w:rsidRDefault="00966E18" w:rsidP="00966E18">
      <w:pPr>
        <w:pStyle w:val="a3"/>
        <w:ind w:left="4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48" w:type="dxa"/>
        <w:tblInd w:w="250" w:type="dxa"/>
        <w:tblLook w:val="04A0" w:firstRow="1" w:lastRow="0" w:firstColumn="1" w:lastColumn="0" w:noHBand="0" w:noVBand="1"/>
      </w:tblPr>
      <w:tblGrid>
        <w:gridCol w:w="1176"/>
        <w:gridCol w:w="6422"/>
        <w:gridCol w:w="2150"/>
      </w:tblGrid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№№</w:t>
            </w:r>
          </w:p>
          <w:p w:rsidR="00966E18" w:rsidRDefault="00966E18">
            <w:pPr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п/п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Адрес земельного участка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Кадастровый номер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поселок Дом отдыха Чепца, улица Дачная,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18:05:015002:84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поселок Дом отдыха Чепца, улица  Райская, земельный участок 29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18:05:014015:23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деревня Солдырь, улица  Пызепская,  земельный участок 10б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18:05:117001:523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деревня Солдырь, улица Глазовская,  земельный участок 51б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18:05:117001:526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Сосновое территория, земельный участок 4</w:t>
            </w:r>
          </w:p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18:05:014006:18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Сосновое территория, земельный участок 76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18:05:014006:83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Сосновое территория, земельный участок 120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18:05:014006:124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Урал   территория, земельный участок 94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18:05:014008:95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Урал   территория, земельный участок 163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18:05:014008:164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Урал   территория, земельный участок 173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18:05:014008:175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Урал   территория, земельный участок 178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18:05:014008:180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Жаворонок   территория, земельный участок 59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18:05:014010:62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Жаворонок   территория, земельный участок 91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18:05:014010:94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Жаворонок  территория, земельный участок 94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18:05:014010:97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Жаворонок территория, земельный участок 126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18:05:014010:129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Любитель   территория, земельный участок 185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18:05:014007:179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Металлист   территория, земельный участок 123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18:05:014009:128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Родник  территория, земельный участок 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18:05:014005:24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Родник  территория, земельный участок 63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18:05:014005:63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Родник  территория, земельный участок 100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18:05:014005:99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Родник  территория, земельный участок 115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18:05:014005:114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Родник  территория, земельный участок 208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18:05:014005:206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Удмуртская Республика, Глазовский </w:t>
            </w:r>
            <w:r>
              <w:rPr>
                <w:lang w:eastAsia="en-US"/>
              </w:rPr>
              <w:lastRenderedPageBreak/>
              <w:t>муниципальный район, сельское поселение Адамское,  СНТ Совхоз- техникум  территория, земельный участок 66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18:05:015010:198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24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Совхоз-техникум  территория, земельный участок 284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18:05:015010:223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Строитель  территория, земельный участок 321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18:05:015007:330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СНТ Строитель  территория, земельный участок 303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18:05:015007:318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ДОЛ Звездочка территория,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18:05:015002:795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Бигершай территория,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18:05:014014:600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Красная Горка территория,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18:05:014012:371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 Удмуртская Республика, Глазовский муниципальный район, сельское поселение Адамское,  СЮТУР  территория,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18:05:015002:4</w:t>
            </w:r>
          </w:p>
        </w:tc>
      </w:tr>
      <w:tr w:rsidR="00966E18" w:rsidTr="00966E1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pStyle w:val="a4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Удмуртская  Республика, Глазовский район, сельское поселение  Адамское, деревня Адам, улица Октябрьская, земельный участок 26а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18" w:rsidRDefault="00966E18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18:05:014014:389</w:t>
            </w:r>
          </w:p>
        </w:tc>
      </w:tr>
    </w:tbl>
    <w:p w:rsidR="00966E18" w:rsidRDefault="00966E18" w:rsidP="00966E18">
      <w:pPr>
        <w:ind w:right="-1"/>
        <w:jc w:val="both"/>
        <w:rPr>
          <w:color w:val="000000"/>
        </w:rPr>
      </w:pPr>
    </w:p>
    <w:p w:rsidR="00966E18" w:rsidRDefault="00966E18" w:rsidP="00966E18">
      <w:pPr>
        <w:ind w:right="-1" w:firstLine="426"/>
        <w:jc w:val="both"/>
      </w:pPr>
    </w:p>
    <w:p w:rsidR="00966E18" w:rsidRDefault="00966E18" w:rsidP="00966E18">
      <w:pPr>
        <w:ind w:right="-1" w:firstLine="426"/>
        <w:jc w:val="both"/>
      </w:pPr>
      <w:r>
        <w:t>2. Внести сведения в государственный адресный реестр Федеральной информационной адресной системы.</w:t>
      </w:r>
    </w:p>
    <w:p w:rsidR="00966E18" w:rsidRDefault="00966E18" w:rsidP="00966E18">
      <w:pPr>
        <w:ind w:right="-1" w:firstLine="426"/>
        <w:jc w:val="both"/>
        <w:rPr>
          <w:b/>
        </w:rPr>
      </w:pPr>
      <w:r>
        <w:t>3. Контроль за исполнением данного Постановления оставляю за собой.</w:t>
      </w:r>
    </w:p>
    <w:p w:rsidR="00966E18" w:rsidRDefault="00966E18" w:rsidP="00966E18">
      <w:pPr>
        <w:ind w:firstLine="426"/>
        <w:rPr>
          <w:b/>
        </w:rPr>
      </w:pPr>
    </w:p>
    <w:p w:rsidR="00966E18" w:rsidRDefault="00966E18" w:rsidP="00966E18">
      <w:pPr>
        <w:ind w:firstLine="426"/>
        <w:rPr>
          <w:b/>
        </w:rPr>
      </w:pPr>
    </w:p>
    <w:p w:rsidR="00966E18" w:rsidRDefault="00966E18" w:rsidP="00966E18">
      <w:pPr>
        <w:ind w:firstLine="426"/>
        <w:rPr>
          <w:b/>
        </w:rPr>
      </w:pPr>
    </w:p>
    <w:p w:rsidR="00966E18" w:rsidRDefault="00966E18" w:rsidP="00966E18">
      <w:pPr>
        <w:ind w:firstLine="426"/>
        <w:rPr>
          <w:b/>
        </w:rPr>
      </w:pPr>
    </w:p>
    <w:p w:rsidR="00966E18" w:rsidRDefault="00966E18" w:rsidP="00966E18">
      <w:pPr>
        <w:ind w:firstLine="426"/>
        <w:rPr>
          <w:b/>
        </w:rPr>
      </w:pPr>
      <w:r>
        <w:rPr>
          <w:b/>
        </w:rPr>
        <w:t>Глава муниципального образования «Адамское»                                 К.С. Растегаев</w:t>
      </w:r>
    </w:p>
    <w:p w:rsidR="00966E18" w:rsidRDefault="00966E18" w:rsidP="00966E18"/>
    <w:p w:rsidR="00330DF9" w:rsidRPr="009A0E59" w:rsidRDefault="00330DF9" w:rsidP="009A0E59">
      <w:bookmarkStart w:id="0" w:name="_GoBack"/>
      <w:bookmarkEnd w:id="0"/>
    </w:p>
    <w:sectPr w:rsidR="00330DF9" w:rsidRPr="009A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1B9"/>
    <w:multiLevelType w:val="hybridMultilevel"/>
    <w:tmpl w:val="DED06698"/>
    <w:lvl w:ilvl="0" w:tplc="9AFAE620">
      <w:start w:val="1"/>
      <w:numFmt w:val="decimal"/>
      <w:lvlText w:val="%1."/>
      <w:lvlJc w:val="left"/>
      <w:pPr>
        <w:ind w:left="420" w:hanging="375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64"/>
    <w:rsid w:val="00100564"/>
    <w:rsid w:val="002E5B69"/>
    <w:rsid w:val="00330DF9"/>
    <w:rsid w:val="004704D1"/>
    <w:rsid w:val="00966E18"/>
    <w:rsid w:val="009A0E59"/>
    <w:rsid w:val="00A07F7E"/>
    <w:rsid w:val="00E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E9774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07F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E9774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07F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2021-02-17T12:43:00Z</dcterms:created>
  <dcterms:modified xsi:type="dcterms:W3CDTF">2021-02-18T12:20:00Z</dcterms:modified>
</cp:coreProperties>
</file>