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КАЛЕНДАРНЫЙ ПЛАН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основных мероприятий органов местного самоуправления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образования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«Муниципальный округ Глазовский район Удмуртской Республики» </w:t>
      </w:r>
    </w:p>
    <w:p w:rsidR="007B4217" w:rsidRDefault="00B16377">
      <w:pPr>
        <w:pStyle w:val="afc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на </w:t>
      </w:r>
      <w:r w:rsidR="00B43214">
        <w:rPr>
          <w:b/>
          <w:sz w:val="26"/>
          <w:szCs w:val="26"/>
        </w:rPr>
        <w:t>ФЕВРАЛЬ</w:t>
      </w:r>
      <w:r w:rsidR="00E71A55">
        <w:rPr>
          <w:b/>
          <w:sz w:val="26"/>
          <w:szCs w:val="26"/>
        </w:rPr>
        <w:t xml:space="preserve"> 2023</w:t>
      </w:r>
      <w:r>
        <w:rPr>
          <w:b/>
          <w:sz w:val="26"/>
          <w:szCs w:val="26"/>
        </w:rPr>
        <w:t xml:space="preserve"> года </w:t>
      </w:r>
    </w:p>
    <w:p w:rsidR="00B43214" w:rsidRDefault="00B43214">
      <w:pPr>
        <w:pStyle w:val="afc"/>
        <w:jc w:val="center"/>
        <w:rPr>
          <w:b/>
          <w:sz w:val="26"/>
          <w:szCs w:val="26"/>
        </w:rPr>
      </w:pPr>
    </w:p>
    <w:tbl>
      <w:tblPr>
        <w:tblW w:w="94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8549"/>
      </w:tblGrid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4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республиканской олимпиаде школьников по лесоводству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Обучение </w:t>
            </w:r>
            <w:proofErr w:type="gram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ответственных</w:t>
            </w:r>
            <w:proofErr w:type="gram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ОУ </w:t>
            </w: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пожарную безопасность 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заместителей директоров по ВР «Работа с родителями»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по делам несовершеннолетни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защите их прав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учителей начальных классов «Эффективность урока как условие повышения качества образования»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учителей музыки «Формирование функциональной грамотности через уроки музыки и внеурочную деятельность»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Районные соревнования по управлению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квадрокоптерами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заместителей директоров по УР «Федеральные образовательные программы: ключевые изменения»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воспитателей д/с «Месячник здоровья в детском саду как одна из форм взаимодействия с родителями»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Совместное заседание всех депутатских комиссий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Президиума Совета депутатов муниципального образования "Муниципальный округ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Республики"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учителей математики «Организация повторения курса математики и устранение дефицитов умений при подготовке к ГИА»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учителей удмуртского языка и библиотекарей «Ресурсы краеведческого материала в работе школьного библиотекаря: традиции и современные тенденции»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Районная итоговая конференция работников учреждений культуры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Первенство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 по лыжным гонкам «</w:t>
            </w:r>
            <w:proofErr w:type="gram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Пионерская</w:t>
            </w:r>
            <w:proofErr w:type="gram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правда» 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Муниципальный этап чемпионата по интеллектуальным играм РДШ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Семинар РМК наставников «Актуальные вопросы организации наставничества в ОО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Заседание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комиссии по делам несовершеннолетних и защите их прав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Заседание Президиума Совета депутатов муниципального образования "Муниципальный округ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Республики"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21-я очередная сессия Совета депутатов муниципального образования "Муниципальный округ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Глазовский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район Удмуртской Республики"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Соревнования по настольному теннису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Совета по содействию в развитии малого и среднего предпринимательства</w:t>
            </w:r>
          </w:p>
        </w:tc>
      </w:tr>
      <w:tr w:rsidR="00B43214" w:rsidRPr="00B43214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B432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Лыжные соревнования среди дошкольников «Лыжня зовет!»</w:t>
            </w:r>
          </w:p>
        </w:tc>
      </w:tr>
      <w:tr w:rsidR="00B43214" w:rsidRPr="00E71A55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C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8C7A9F" w:rsidRDefault="00B43214" w:rsidP="00C22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Рабочие выезды в сельскохозяйственные производственные кооперативы с целью контроля их работы в отрасли животноводства </w:t>
            </w:r>
          </w:p>
        </w:tc>
      </w:tr>
      <w:tr w:rsidR="00B43214" w:rsidRPr="00E71A55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C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течение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8C7A9F" w:rsidRDefault="00B43214" w:rsidP="00C22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аукционов и котировок на поставку товаров, работ и услуг </w:t>
            </w:r>
          </w:p>
        </w:tc>
      </w:tr>
      <w:tr w:rsidR="00B43214" w:rsidRPr="00E71A55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C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8C7A9F" w:rsidRDefault="00B43214" w:rsidP="00C22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Осуществление экскурсионной деятельности на туристических маршрутах: «Омут сибирского тракта», «Храм живого звука», «Тайны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Трубашурской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лозы», «Секреты здоровья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Адамской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тропы», «В память Александра Павловича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Пряженникова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«Храм Живого Звука» «Рабочая марка»,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ШомпиАзбар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«Феникс», </w:t>
            </w:r>
            <w:proofErr w:type="gram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</w:t>
            </w:r>
            <w:proofErr w:type="spellStart"/>
            <w:proofErr w:type="gram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узейная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комната 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Глазовского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технического колледжа, «Пешая экскурсия по городу»</w:t>
            </w:r>
          </w:p>
        </w:tc>
      </w:tr>
      <w:tr w:rsidR="00B43214" w:rsidRPr="00E71A55" w:rsidTr="00B43214">
        <w:trPr>
          <w:trHeight w:val="315"/>
        </w:trPr>
        <w:tc>
          <w:tcPr>
            <w:tcW w:w="89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B43214" w:rsidRDefault="00B43214" w:rsidP="00C22F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течение</w:t>
            </w:r>
            <w:proofErr w:type="spellEnd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4321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месяца</w:t>
            </w:r>
            <w:proofErr w:type="spellEnd"/>
          </w:p>
        </w:tc>
        <w:tc>
          <w:tcPr>
            <w:tcW w:w="85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B43214" w:rsidRPr="008C7A9F" w:rsidRDefault="00B43214" w:rsidP="00C22F1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Музейные экскурсии в музеях «</w:t>
            </w:r>
            <w:proofErr w:type="spellStart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Сепычкар</w:t>
            </w:r>
            <w:proofErr w:type="spellEnd"/>
            <w:r w:rsidRPr="008C7A9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и «Истоки»</w:t>
            </w:r>
          </w:p>
        </w:tc>
      </w:tr>
    </w:tbl>
    <w:p w:rsidR="00B43214" w:rsidRDefault="00B43214">
      <w:pPr>
        <w:pStyle w:val="afc"/>
        <w:jc w:val="center"/>
        <w:rPr>
          <w:b/>
          <w:sz w:val="26"/>
          <w:szCs w:val="26"/>
        </w:rPr>
      </w:pPr>
    </w:p>
    <w:p w:rsidR="00E71A55" w:rsidRDefault="00E71A55">
      <w:pPr>
        <w:pStyle w:val="afc"/>
        <w:jc w:val="center"/>
        <w:rPr>
          <w:b/>
          <w:sz w:val="26"/>
          <w:szCs w:val="26"/>
        </w:rPr>
      </w:pPr>
    </w:p>
    <w:p w:rsidR="008C7A9F" w:rsidRDefault="008C7A9F" w:rsidP="008C7A9F">
      <w:pPr>
        <w:pStyle w:val="afc"/>
        <w:jc w:val="both"/>
        <w:rPr>
          <w:szCs w:val="24"/>
        </w:rPr>
      </w:pPr>
      <w:r>
        <w:rPr>
          <w:szCs w:val="24"/>
        </w:rPr>
        <w:t>Мероприятия органов местного самоуправления муниципального образования «Муниципальный округ Глазовский район Удмуртской Республ</w:t>
      </w:r>
      <w:r w:rsidR="00AF2CED">
        <w:rPr>
          <w:szCs w:val="24"/>
        </w:rPr>
        <w:t xml:space="preserve">ики», запланированные на </w:t>
      </w:r>
      <w:r w:rsidR="00B43214">
        <w:rPr>
          <w:szCs w:val="24"/>
        </w:rPr>
        <w:t>январь 2023</w:t>
      </w:r>
      <w:r>
        <w:rPr>
          <w:szCs w:val="24"/>
        </w:rPr>
        <w:t xml:space="preserve"> года, выполнены. </w:t>
      </w:r>
    </w:p>
    <w:p w:rsidR="008C7A9F" w:rsidRDefault="008C7A9F" w:rsidP="008C7A9F">
      <w:pPr>
        <w:pStyle w:val="afc"/>
        <w:ind w:firstLine="648"/>
        <w:jc w:val="both"/>
        <w:rPr>
          <w:szCs w:val="24"/>
        </w:rPr>
      </w:pPr>
    </w:p>
    <w:p w:rsidR="008C7A9F" w:rsidRDefault="008C7A9F" w:rsidP="008C7A9F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Отдел организационной работы</w:t>
      </w:r>
    </w:p>
    <w:p w:rsidR="008C7A9F" w:rsidRDefault="008C7A9F" w:rsidP="008C7A9F">
      <w:pPr>
        <w:pStyle w:val="afc"/>
        <w:jc w:val="right"/>
        <w:rPr>
          <w:b/>
          <w:szCs w:val="24"/>
        </w:rPr>
      </w:pPr>
      <w:r>
        <w:rPr>
          <w:b/>
          <w:szCs w:val="24"/>
        </w:rPr>
        <w:t>и административной реформы Аппарата</w:t>
      </w:r>
    </w:p>
    <w:p w:rsidR="008C7A9F" w:rsidRDefault="00E71A55" w:rsidP="008C7A9F">
      <w:pPr>
        <w:pStyle w:val="afc"/>
        <w:ind w:firstLine="648"/>
        <w:jc w:val="right"/>
      </w:pPr>
      <w:r>
        <w:rPr>
          <w:b/>
          <w:szCs w:val="24"/>
        </w:rPr>
        <w:t>28.</w:t>
      </w:r>
      <w:r w:rsidR="00B43214">
        <w:rPr>
          <w:b/>
          <w:szCs w:val="24"/>
        </w:rPr>
        <w:t>01.2023</w:t>
      </w:r>
      <w:bookmarkStart w:id="0" w:name="_GoBack"/>
      <w:bookmarkEnd w:id="0"/>
    </w:p>
    <w:p w:rsidR="008C7A9F" w:rsidRDefault="008C7A9F">
      <w:pPr>
        <w:pStyle w:val="afc"/>
        <w:jc w:val="center"/>
      </w:pPr>
    </w:p>
    <w:p w:rsidR="00470B7E" w:rsidRDefault="00470B7E">
      <w:pPr>
        <w:pStyle w:val="afc"/>
        <w:ind w:firstLine="648"/>
        <w:jc w:val="right"/>
        <w:rPr>
          <w:szCs w:val="24"/>
        </w:rPr>
      </w:pPr>
    </w:p>
    <w:sectPr w:rsidR="00470B7E" w:rsidSect="00470B7E">
      <w:pgSz w:w="11906" w:h="16838"/>
      <w:pgMar w:top="426" w:right="850" w:bottom="993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7C7" w:rsidRDefault="005557C7">
      <w:pPr>
        <w:spacing w:after="0" w:line="240" w:lineRule="auto"/>
      </w:pPr>
      <w:r>
        <w:separator/>
      </w:r>
    </w:p>
  </w:endnote>
  <w:endnote w:type="continuationSeparator" w:id="0">
    <w:p w:rsidR="005557C7" w:rsidRDefault="00555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7C7" w:rsidRDefault="005557C7">
      <w:pPr>
        <w:spacing w:after="0" w:line="240" w:lineRule="auto"/>
      </w:pPr>
      <w:r>
        <w:separator/>
      </w:r>
    </w:p>
  </w:footnote>
  <w:footnote w:type="continuationSeparator" w:id="0">
    <w:p w:rsidR="005557C7" w:rsidRDefault="00555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8E3806"/>
    <w:multiLevelType w:val="hybridMultilevel"/>
    <w:tmpl w:val="F51E0616"/>
    <w:lvl w:ilvl="0" w:tplc="F2C40A28">
      <w:start w:val="1"/>
      <w:numFmt w:val="decimal"/>
      <w:lvlText w:val="%1."/>
      <w:lvlJc w:val="left"/>
    </w:lvl>
    <w:lvl w:ilvl="1" w:tplc="177A134E">
      <w:start w:val="1"/>
      <w:numFmt w:val="lowerLetter"/>
      <w:lvlText w:val="%2."/>
      <w:lvlJc w:val="left"/>
      <w:pPr>
        <w:ind w:left="1440" w:hanging="360"/>
      </w:pPr>
    </w:lvl>
    <w:lvl w:ilvl="2" w:tplc="0AC8E0C0">
      <w:start w:val="1"/>
      <w:numFmt w:val="lowerRoman"/>
      <w:lvlText w:val="%3."/>
      <w:lvlJc w:val="right"/>
      <w:pPr>
        <w:ind w:left="2160" w:hanging="180"/>
      </w:pPr>
    </w:lvl>
    <w:lvl w:ilvl="3" w:tplc="E12A94C6">
      <w:start w:val="1"/>
      <w:numFmt w:val="decimal"/>
      <w:lvlText w:val="%4."/>
      <w:lvlJc w:val="left"/>
      <w:pPr>
        <w:ind w:left="2880" w:hanging="360"/>
      </w:pPr>
    </w:lvl>
    <w:lvl w:ilvl="4" w:tplc="F56E406E">
      <w:start w:val="1"/>
      <w:numFmt w:val="lowerLetter"/>
      <w:lvlText w:val="%5."/>
      <w:lvlJc w:val="left"/>
      <w:pPr>
        <w:ind w:left="3600" w:hanging="360"/>
      </w:pPr>
    </w:lvl>
    <w:lvl w:ilvl="5" w:tplc="3684C738">
      <w:start w:val="1"/>
      <w:numFmt w:val="lowerRoman"/>
      <w:lvlText w:val="%6."/>
      <w:lvlJc w:val="right"/>
      <w:pPr>
        <w:ind w:left="4320" w:hanging="180"/>
      </w:pPr>
    </w:lvl>
    <w:lvl w:ilvl="6" w:tplc="2FECEED0">
      <w:start w:val="1"/>
      <w:numFmt w:val="decimal"/>
      <w:lvlText w:val="%7."/>
      <w:lvlJc w:val="left"/>
      <w:pPr>
        <w:ind w:left="5040" w:hanging="360"/>
      </w:pPr>
    </w:lvl>
    <w:lvl w:ilvl="7" w:tplc="3DB81FC2">
      <w:start w:val="1"/>
      <w:numFmt w:val="lowerLetter"/>
      <w:lvlText w:val="%8."/>
      <w:lvlJc w:val="left"/>
      <w:pPr>
        <w:ind w:left="5760" w:hanging="360"/>
      </w:pPr>
    </w:lvl>
    <w:lvl w:ilvl="8" w:tplc="D10EA0F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17"/>
    <w:rsid w:val="002D35D6"/>
    <w:rsid w:val="0039722A"/>
    <w:rsid w:val="003C4F3F"/>
    <w:rsid w:val="00432731"/>
    <w:rsid w:val="00470B7E"/>
    <w:rsid w:val="004E17E8"/>
    <w:rsid w:val="005557C7"/>
    <w:rsid w:val="007B4217"/>
    <w:rsid w:val="008C7A9F"/>
    <w:rsid w:val="00915922"/>
    <w:rsid w:val="009D32C7"/>
    <w:rsid w:val="009F013B"/>
    <w:rsid w:val="00A91E90"/>
    <w:rsid w:val="00AF2CED"/>
    <w:rsid w:val="00B16377"/>
    <w:rsid w:val="00B43214"/>
    <w:rsid w:val="00E71A55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Heading">
    <w:name w:val="Heading"/>
    <w:basedOn w:val="a"/>
    <w:next w:val="af9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</w:style>
  <w:style w:type="paragraph" w:styleId="afb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c">
    <w:name w:val="Îáû÷íûé"/>
    <w:qFormat/>
    <w:rPr>
      <w:rFonts w:eastAsia="Times New Roman" w:cs="Times New Roman"/>
      <w:szCs w:val="20"/>
      <w:lang w:val="ru-RU" w:bidi="ar-SA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2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3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41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51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43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2023-01-31T05:50:00Z</dcterms:created>
  <dcterms:modified xsi:type="dcterms:W3CDTF">2023-01-31T05:54:00Z</dcterms:modified>
  <dc:language>en-US</dc:language>
</cp:coreProperties>
</file>