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8F8" w:rsidRDefault="002208F8" w:rsidP="00A460C5">
      <w:pPr>
        <w:jc w:val="center"/>
        <w:rPr>
          <w:sz w:val="20"/>
        </w:rPr>
      </w:pPr>
      <w:r>
        <w:rPr>
          <w:noProof/>
          <w:sz w:val="14"/>
        </w:rPr>
        <w:drawing>
          <wp:inline distT="0" distB="0" distL="0" distR="0">
            <wp:extent cx="570230" cy="756920"/>
            <wp:effectExtent l="0" t="0" r="127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lum bright="-18000" contrast="72000"/>
                      <a:grayscl/>
                      <a:extLst>
                        <a:ext uri="{28A0092B-C50C-407E-A947-70E740481C1C}">
                          <a14:useLocalDpi xmlns:a14="http://schemas.microsoft.com/office/drawing/2010/main" val="0"/>
                        </a:ext>
                      </a:extLst>
                    </a:blip>
                    <a:srcRect/>
                    <a:stretch>
                      <a:fillRect/>
                    </a:stretch>
                  </pic:blipFill>
                  <pic:spPr bwMode="auto">
                    <a:xfrm>
                      <a:off x="0" y="0"/>
                      <a:ext cx="570230" cy="756920"/>
                    </a:xfrm>
                    <a:prstGeom prst="rect">
                      <a:avLst/>
                    </a:prstGeom>
                    <a:noFill/>
                    <a:ln>
                      <a:noFill/>
                    </a:ln>
                  </pic:spPr>
                </pic:pic>
              </a:graphicData>
            </a:graphic>
          </wp:inline>
        </w:drawing>
      </w: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Pr="002208F8" w:rsidRDefault="002208F8" w:rsidP="00A460C5">
      <w:pPr>
        <w:jc w:val="center"/>
        <w:rPr>
          <w:b/>
          <w:sz w:val="40"/>
          <w:szCs w:val="44"/>
        </w:rPr>
      </w:pPr>
      <w:r w:rsidRPr="002208F8">
        <w:rPr>
          <w:b/>
          <w:sz w:val="40"/>
          <w:szCs w:val="44"/>
        </w:rPr>
        <w:t>ВЕСТНИК</w:t>
      </w:r>
    </w:p>
    <w:p w:rsidR="002208F8" w:rsidRDefault="002208F8" w:rsidP="00A460C5">
      <w:pPr>
        <w:jc w:val="center"/>
        <w:rPr>
          <w:b/>
          <w:sz w:val="10"/>
          <w:szCs w:val="10"/>
        </w:rPr>
      </w:pPr>
    </w:p>
    <w:p w:rsidR="002208F8" w:rsidRPr="002208F8" w:rsidRDefault="002208F8" w:rsidP="00A460C5">
      <w:pPr>
        <w:jc w:val="center"/>
        <w:rPr>
          <w:b/>
          <w:sz w:val="32"/>
          <w:szCs w:val="38"/>
        </w:rPr>
      </w:pPr>
      <w:r w:rsidRPr="002208F8">
        <w:rPr>
          <w:b/>
          <w:sz w:val="32"/>
          <w:szCs w:val="38"/>
        </w:rPr>
        <w:t>правовых актов органов местного самоуправления муниципального образования</w:t>
      </w:r>
    </w:p>
    <w:p w:rsidR="0051058F" w:rsidRDefault="002208F8" w:rsidP="00A460C5">
      <w:pPr>
        <w:jc w:val="center"/>
        <w:rPr>
          <w:b/>
          <w:sz w:val="32"/>
          <w:szCs w:val="38"/>
        </w:rPr>
      </w:pPr>
      <w:r w:rsidRPr="002208F8">
        <w:rPr>
          <w:b/>
          <w:sz w:val="32"/>
          <w:szCs w:val="38"/>
        </w:rPr>
        <w:t>«</w:t>
      </w:r>
      <w:r w:rsidR="0051058F">
        <w:rPr>
          <w:b/>
          <w:sz w:val="32"/>
          <w:szCs w:val="38"/>
        </w:rPr>
        <w:t xml:space="preserve">Муниципальный округ </w:t>
      </w:r>
      <w:r w:rsidRPr="002208F8">
        <w:rPr>
          <w:b/>
          <w:sz w:val="32"/>
          <w:szCs w:val="38"/>
        </w:rPr>
        <w:t>Глазовский район</w:t>
      </w:r>
      <w:r w:rsidR="0051058F">
        <w:rPr>
          <w:b/>
          <w:sz w:val="32"/>
          <w:szCs w:val="38"/>
        </w:rPr>
        <w:t xml:space="preserve"> </w:t>
      </w:r>
    </w:p>
    <w:p w:rsidR="002208F8" w:rsidRPr="002208F8" w:rsidRDefault="0051058F" w:rsidP="00A460C5">
      <w:pPr>
        <w:jc w:val="center"/>
        <w:rPr>
          <w:b/>
          <w:sz w:val="20"/>
        </w:rPr>
      </w:pPr>
      <w:r>
        <w:rPr>
          <w:b/>
          <w:sz w:val="32"/>
          <w:szCs w:val="38"/>
        </w:rPr>
        <w:t>Удмуртской Республики</w:t>
      </w:r>
      <w:r w:rsidR="002208F8" w:rsidRPr="002208F8">
        <w:rPr>
          <w:b/>
          <w:sz w:val="32"/>
          <w:szCs w:val="38"/>
        </w:rPr>
        <w:t>»</w:t>
      </w:r>
    </w:p>
    <w:p w:rsidR="002208F8" w:rsidRDefault="002208F8" w:rsidP="00A460C5">
      <w:pPr>
        <w:jc w:val="center"/>
        <w:rPr>
          <w:b/>
        </w:rPr>
      </w:pPr>
    </w:p>
    <w:p w:rsidR="002208F8" w:rsidRDefault="002208F8" w:rsidP="00A460C5">
      <w:pPr>
        <w:jc w:val="center"/>
        <w:rPr>
          <w:b/>
        </w:rPr>
      </w:pPr>
    </w:p>
    <w:p w:rsidR="002208F8" w:rsidRDefault="002208F8" w:rsidP="00A460C5">
      <w:pPr>
        <w:jc w:val="center"/>
        <w:rPr>
          <w:b/>
        </w:rPr>
      </w:pPr>
    </w:p>
    <w:p w:rsidR="002208F8" w:rsidRDefault="002208F8" w:rsidP="00A460C5">
      <w:pPr>
        <w:jc w:val="center"/>
        <w:rPr>
          <w:b/>
        </w:rPr>
      </w:pPr>
    </w:p>
    <w:p w:rsidR="002208F8" w:rsidRDefault="002208F8" w:rsidP="00A460C5">
      <w:pPr>
        <w:jc w:val="center"/>
        <w:rPr>
          <w:b/>
        </w:rPr>
      </w:pPr>
    </w:p>
    <w:p w:rsidR="002208F8" w:rsidRDefault="002208F8" w:rsidP="00A460C5">
      <w:pPr>
        <w:jc w:val="center"/>
        <w:rPr>
          <w:b/>
        </w:rPr>
      </w:pPr>
    </w:p>
    <w:p w:rsidR="002208F8" w:rsidRDefault="002208F8" w:rsidP="00A460C5">
      <w:pPr>
        <w:jc w:val="center"/>
        <w:rPr>
          <w:b/>
        </w:rPr>
      </w:pPr>
    </w:p>
    <w:p w:rsidR="002208F8" w:rsidRPr="00182CDB" w:rsidRDefault="00D20AB2" w:rsidP="00A460C5">
      <w:pPr>
        <w:jc w:val="center"/>
        <w:rPr>
          <w:b/>
          <w:sz w:val="28"/>
          <w:szCs w:val="28"/>
        </w:rPr>
      </w:pPr>
      <w:r>
        <w:rPr>
          <w:b/>
          <w:sz w:val="28"/>
          <w:szCs w:val="28"/>
        </w:rPr>
        <w:t>№ 11</w:t>
      </w:r>
    </w:p>
    <w:p w:rsidR="002208F8" w:rsidRDefault="002208F8" w:rsidP="00A460C5">
      <w:pPr>
        <w:jc w:val="center"/>
        <w:rPr>
          <w:b/>
          <w:szCs w:val="28"/>
        </w:rPr>
      </w:pPr>
    </w:p>
    <w:p w:rsidR="006E0619" w:rsidRPr="00070086" w:rsidRDefault="006E0619" w:rsidP="00A460C5">
      <w:pPr>
        <w:jc w:val="center"/>
        <w:rPr>
          <w:b/>
          <w:szCs w:val="28"/>
        </w:rPr>
      </w:pPr>
    </w:p>
    <w:p w:rsidR="002208F8" w:rsidRPr="002208F8" w:rsidRDefault="00D20AB2" w:rsidP="00A460C5">
      <w:pPr>
        <w:jc w:val="center"/>
        <w:rPr>
          <w:b/>
          <w:sz w:val="28"/>
          <w:szCs w:val="28"/>
        </w:rPr>
      </w:pPr>
      <w:r>
        <w:rPr>
          <w:b/>
          <w:sz w:val="28"/>
          <w:szCs w:val="28"/>
        </w:rPr>
        <w:t>28</w:t>
      </w:r>
      <w:r w:rsidR="002B1EBF">
        <w:rPr>
          <w:b/>
          <w:sz w:val="28"/>
          <w:szCs w:val="28"/>
        </w:rPr>
        <w:t xml:space="preserve"> </w:t>
      </w:r>
      <w:r w:rsidR="0020314A">
        <w:rPr>
          <w:b/>
          <w:sz w:val="28"/>
          <w:szCs w:val="28"/>
        </w:rPr>
        <w:t>сентября</w:t>
      </w:r>
      <w:r w:rsidR="00D138B1">
        <w:rPr>
          <w:b/>
          <w:sz w:val="28"/>
          <w:szCs w:val="28"/>
        </w:rPr>
        <w:t xml:space="preserve"> 2021</w:t>
      </w:r>
      <w:r w:rsidR="002208F8" w:rsidRPr="002208F8">
        <w:rPr>
          <w:b/>
          <w:sz w:val="28"/>
          <w:szCs w:val="28"/>
        </w:rPr>
        <w:t xml:space="preserve"> года</w:t>
      </w:r>
    </w:p>
    <w:p w:rsidR="002208F8" w:rsidRPr="00070086" w:rsidRDefault="002208F8" w:rsidP="00A460C5">
      <w:pPr>
        <w:jc w:val="center"/>
        <w:rPr>
          <w:b/>
          <w:szCs w:val="28"/>
        </w:rPr>
      </w:pPr>
    </w:p>
    <w:p w:rsidR="002208F8" w:rsidRDefault="002208F8" w:rsidP="00A460C5">
      <w:pPr>
        <w:jc w:val="center"/>
        <w:rPr>
          <w:b/>
          <w:sz w:val="28"/>
          <w:szCs w:val="28"/>
        </w:rP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E176A9"/>
    <w:p w:rsidR="002208F8" w:rsidRDefault="002208F8" w:rsidP="00A460C5">
      <w:pPr>
        <w:jc w:val="center"/>
        <w:rPr>
          <w:sz w:val="20"/>
        </w:rPr>
      </w:pPr>
    </w:p>
    <w:p w:rsidR="002208F8" w:rsidRPr="002208F8" w:rsidRDefault="002208F8" w:rsidP="00A460C5">
      <w:pPr>
        <w:jc w:val="center"/>
        <w:rPr>
          <w:sz w:val="22"/>
        </w:rPr>
      </w:pPr>
      <w:r w:rsidRPr="002208F8">
        <w:rPr>
          <w:sz w:val="22"/>
        </w:rPr>
        <w:t>Удмурт</w:t>
      </w:r>
      <w:r w:rsidR="00D138B1">
        <w:rPr>
          <w:sz w:val="22"/>
        </w:rPr>
        <w:t>ская Республика, г. Глазов, 2021</w:t>
      </w:r>
      <w:r w:rsidRPr="002208F8">
        <w:rPr>
          <w:sz w:val="22"/>
        </w:rPr>
        <w:t xml:space="preserve"> год</w:t>
      </w:r>
    </w:p>
    <w:p w:rsidR="00BF7F98" w:rsidRDefault="00BF7F98" w:rsidP="00A460C5">
      <w:pPr>
        <w:jc w:val="both"/>
        <w:rPr>
          <w:b/>
        </w:rPr>
      </w:pPr>
    </w:p>
    <w:p w:rsidR="00BF7F98" w:rsidRDefault="00BF7F98" w:rsidP="00A460C5">
      <w:pPr>
        <w:jc w:val="both"/>
        <w:rPr>
          <w:b/>
        </w:rPr>
      </w:pPr>
    </w:p>
    <w:p w:rsidR="00C24BA7" w:rsidRDefault="00C24BA7" w:rsidP="00A460C5">
      <w:pPr>
        <w:jc w:val="both"/>
        <w:rPr>
          <w:b/>
        </w:rPr>
      </w:pPr>
    </w:p>
    <w:p w:rsidR="00C24BA7" w:rsidRDefault="00C24BA7" w:rsidP="00A460C5">
      <w:pPr>
        <w:jc w:val="both"/>
        <w:rPr>
          <w:b/>
        </w:rPr>
      </w:pPr>
    </w:p>
    <w:p w:rsidR="00C24BA7" w:rsidRDefault="00C24BA7" w:rsidP="00A460C5">
      <w:pPr>
        <w:jc w:val="both"/>
        <w:rPr>
          <w:b/>
        </w:rPr>
      </w:pPr>
    </w:p>
    <w:p w:rsidR="002208F8" w:rsidRPr="002208F8" w:rsidRDefault="002208F8" w:rsidP="00A460C5">
      <w:pPr>
        <w:jc w:val="both"/>
        <w:rPr>
          <w:b/>
        </w:rPr>
      </w:pPr>
      <w:r w:rsidRPr="002208F8">
        <w:rPr>
          <w:b/>
        </w:rPr>
        <w:lastRenderedPageBreak/>
        <w:t>СОДЕРЖАНИЕ</w:t>
      </w:r>
    </w:p>
    <w:p w:rsidR="002208F8" w:rsidRPr="002208F8" w:rsidRDefault="002208F8" w:rsidP="00A460C5">
      <w:pPr>
        <w:ind w:firstLine="567"/>
        <w:jc w:val="both"/>
        <w:rPr>
          <w:b/>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8278"/>
        <w:gridCol w:w="984"/>
      </w:tblGrid>
      <w:tr w:rsidR="002208F8" w:rsidRPr="002208F8" w:rsidTr="005D429B">
        <w:trPr>
          <w:tblHeader/>
        </w:trPr>
        <w:tc>
          <w:tcPr>
            <w:tcW w:w="592" w:type="dxa"/>
            <w:tcBorders>
              <w:top w:val="single" w:sz="4" w:space="0" w:color="auto"/>
              <w:left w:val="single" w:sz="4" w:space="0" w:color="auto"/>
              <w:bottom w:val="single" w:sz="4" w:space="0" w:color="auto"/>
              <w:right w:val="single" w:sz="4" w:space="0" w:color="auto"/>
            </w:tcBorders>
          </w:tcPr>
          <w:p w:rsidR="002208F8" w:rsidRPr="002208F8" w:rsidRDefault="002208F8" w:rsidP="00A460C5">
            <w:pPr>
              <w:tabs>
                <w:tab w:val="left" w:pos="-108"/>
              </w:tabs>
              <w:jc w:val="both"/>
              <w:rPr>
                <w:b/>
                <w:sz w:val="20"/>
                <w:szCs w:val="20"/>
              </w:rPr>
            </w:pPr>
            <w:r w:rsidRPr="002208F8">
              <w:rPr>
                <w:b/>
                <w:sz w:val="20"/>
                <w:szCs w:val="20"/>
              </w:rPr>
              <w:t xml:space="preserve">№ </w:t>
            </w:r>
            <w:proofErr w:type="gramStart"/>
            <w:r w:rsidRPr="002208F8">
              <w:rPr>
                <w:b/>
                <w:sz w:val="20"/>
                <w:szCs w:val="20"/>
              </w:rPr>
              <w:t>п</w:t>
            </w:r>
            <w:proofErr w:type="gramEnd"/>
            <w:r w:rsidRPr="002208F8">
              <w:rPr>
                <w:b/>
                <w:sz w:val="20"/>
                <w:szCs w:val="20"/>
              </w:rPr>
              <w:t>/п</w:t>
            </w:r>
          </w:p>
        </w:tc>
        <w:tc>
          <w:tcPr>
            <w:tcW w:w="8278" w:type="dxa"/>
            <w:tcBorders>
              <w:top w:val="single" w:sz="4" w:space="0" w:color="auto"/>
              <w:left w:val="single" w:sz="4" w:space="0" w:color="auto"/>
              <w:bottom w:val="single" w:sz="4" w:space="0" w:color="auto"/>
              <w:right w:val="single" w:sz="4" w:space="0" w:color="auto"/>
            </w:tcBorders>
          </w:tcPr>
          <w:p w:rsidR="002208F8" w:rsidRPr="002208F8" w:rsidRDefault="002208F8" w:rsidP="00A460C5">
            <w:pPr>
              <w:jc w:val="both"/>
              <w:rPr>
                <w:b/>
                <w:sz w:val="20"/>
                <w:szCs w:val="20"/>
              </w:rPr>
            </w:pPr>
            <w:r w:rsidRPr="002208F8">
              <w:rPr>
                <w:b/>
                <w:sz w:val="20"/>
                <w:szCs w:val="20"/>
              </w:rPr>
              <w:t>Вопрос</w:t>
            </w:r>
          </w:p>
        </w:tc>
        <w:tc>
          <w:tcPr>
            <w:tcW w:w="984" w:type="dxa"/>
            <w:tcBorders>
              <w:top w:val="single" w:sz="4" w:space="0" w:color="auto"/>
              <w:left w:val="single" w:sz="4" w:space="0" w:color="auto"/>
              <w:bottom w:val="single" w:sz="4" w:space="0" w:color="auto"/>
              <w:right w:val="single" w:sz="4" w:space="0" w:color="auto"/>
            </w:tcBorders>
          </w:tcPr>
          <w:p w:rsidR="002208F8" w:rsidRPr="002208F8" w:rsidRDefault="002208F8" w:rsidP="00A460C5">
            <w:pPr>
              <w:jc w:val="both"/>
              <w:rPr>
                <w:b/>
                <w:sz w:val="20"/>
                <w:szCs w:val="20"/>
              </w:rPr>
            </w:pPr>
            <w:r w:rsidRPr="002208F8">
              <w:rPr>
                <w:b/>
                <w:sz w:val="22"/>
                <w:szCs w:val="22"/>
              </w:rPr>
              <w:t>Стр.</w:t>
            </w:r>
          </w:p>
        </w:tc>
      </w:tr>
      <w:tr w:rsidR="00527008" w:rsidRPr="002208F8" w:rsidTr="005D429B">
        <w:tc>
          <w:tcPr>
            <w:tcW w:w="592" w:type="dxa"/>
            <w:tcBorders>
              <w:top w:val="single" w:sz="4" w:space="0" w:color="auto"/>
              <w:left w:val="single" w:sz="4" w:space="0" w:color="auto"/>
              <w:bottom w:val="single" w:sz="4" w:space="0" w:color="auto"/>
              <w:right w:val="single" w:sz="4" w:space="0" w:color="auto"/>
            </w:tcBorders>
          </w:tcPr>
          <w:p w:rsidR="00527008" w:rsidRPr="002208F8" w:rsidRDefault="005D429B" w:rsidP="005D429B">
            <w:pPr>
              <w:jc w:val="both"/>
            </w:pPr>
            <w:r>
              <w:t>1</w:t>
            </w:r>
          </w:p>
        </w:tc>
        <w:tc>
          <w:tcPr>
            <w:tcW w:w="8278" w:type="dxa"/>
            <w:tcBorders>
              <w:top w:val="single" w:sz="4" w:space="0" w:color="auto"/>
              <w:left w:val="single" w:sz="4" w:space="0" w:color="auto"/>
              <w:bottom w:val="single" w:sz="4" w:space="0" w:color="auto"/>
              <w:right w:val="single" w:sz="4" w:space="0" w:color="auto"/>
            </w:tcBorders>
          </w:tcPr>
          <w:p w:rsidR="00D20AB2" w:rsidRPr="00C24BA7" w:rsidRDefault="00C24BA7" w:rsidP="00C24BA7">
            <w:pPr>
              <w:jc w:val="both"/>
              <w:rPr>
                <w:rFonts w:eastAsia="Calibri"/>
              </w:rPr>
            </w:pPr>
            <w:r w:rsidRPr="008D4AAA">
              <w:rPr>
                <w:rFonts w:eastAsia="Calibri"/>
              </w:rPr>
              <w:t>О назначение (объявление) конкурса по отбору кандидатур на должность первого Главы муниципального образования «Муниципальный округ Глазовский район Удмуртской Республики»</w:t>
            </w:r>
          </w:p>
        </w:tc>
        <w:tc>
          <w:tcPr>
            <w:tcW w:w="984" w:type="dxa"/>
            <w:tcBorders>
              <w:top w:val="single" w:sz="4" w:space="0" w:color="auto"/>
              <w:left w:val="single" w:sz="4" w:space="0" w:color="auto"/>
              <w:bottom w:val="single" w:sz="4" w:space="0" w:color="auto"/>
              <w:right w:val="single" w:sz="4" w:space="0" w:color="auto"/>
            </w:tcBorders>
          </w:tcPr>
          <w:p w:rsidR="00527008" w:rsidRPr="002208F8" w:rsidRDefault="005D429B" w:rsidP="00A460C5">
            <w:pPr>
              <w:jc w:val="both"/>
            </w:pPr>
            <w:r>
              <w:t>3</w:t>
            </w:r>
          </w:p>
        </w:tc>
      </w:tr>
      <w:tr w:rsidR="005D429B" w:rsidRPr="002208F8" w:rsidTr="005D429B">
        <w:tc>
          <w:tcPr>
            <w:tcW w:w="592" w:type="dxa"/>
            <w:tcBorders>
              <w:top w:val="single" w:sz="4" w:space="0" w:color="auto"/>
              <w:left w:val="single" w:sz="4" w:space="0" w:color="auto"/>
              <w:bottom w:val="single" w:sz="4" w:space="0" w:color="auto"/>
              <w:right w:val="single" w:sz="4" w:space="0" w:color="auto"/>
            </w:tcBorders>
          </w:tcPr>
          <w:p w:rsidR="005D429B" w:rsidRDefault="005D429B" w:rsidP="00A460C5">
            <w:pPr>
              <w:jc w:val="both"/>
            </w:pPr>
            <w:r>
              <w:t>2</w:t>
            </w:r>
          </w:p>
        </w:tc>
        <w:tc>
          <w:tcPr>
            <w:tcW w:w="8278" w:type="dxa"/>
            <w:tcBorders>
              <w:top w:val="single" w:sz="4" w:space="0" w:color="auto"/>
              <w:left w:val="single" w:sz="4" w:space="0" w:color="auto"/>
              <w:bottom w:val="single" w:sz="4" w:space="0" w:color="auto"/>
              <w:right w:val="single" w:sz="4" w:space="0" w:color="auto"/>
            </w:tcBorders>
          </w:tcPr>
          <w:p w:rsidR="005D429B" w:rsidRPr="008D4AAA" w:rsidRDefault="005D429B" w:rsidP="00C24BA7">
            <w:pPr>
              <w:jc w:val="both"/>
              <w:rPr>
                <w:rFonts w:eastAsia="Calibri"/>
              </w:rPr>
            </w:pPr>
            <w:r w:rsidRPr="008D4AAA">
              <w:t>Об избрании членов конкурсной комиссии по отбору кандидатур на должность первого Главы муниципального образования «Муниципальный округ Глазовский район Удмуртской Республики»</w:t>
            </w:r>
          </w:p>
        </w:tc>
        <w:tc>
          <w:tcPr>
            <w:tcW w:w="984" w:type="dxa"/>
            <w:tcBorders>
              <w:top w:val="single" w:sz="4" w:space="0" w:color="auto"/>
              <w:left w:val="single" w:sz="4" w:space="0" w:color="auto"/>
              <w:bottom w:val="single" w:sz="4" w:space="0" w:color="auto"/>
              <w:right w:val="single" w:sz="4" w:space="0" w:color="auto"/>
            </w:tcBorders>
          </w:tcPr>
          <w:p w:rsidR="005D429B" w:rsidRDefault="005D429B" w:rsidP="00A460C5">
            <w:pPr>
              <w:jc w:val="both"/>
            </w:pPr>
            <w:r>
              <w:t>7</w:t>
            </w:r>
          </w:p>
        </w:tc>
      </w:tr>
      <w:tr w:rsidR="00527008" w:rsidRPr="002208F8" w:rsidTr="005D429B">
        <w:tc>
          <w:tcPr>
            <w:tcW w:w="592" w:type="dxa"/>
            <w:tcBorders>
              <w:top w:val="single" w:sz="4" w:space="0" w:color="auto"/>
              <w:left w:val="single" w:sz="4" w:space="0" w:color="auto"/>
              <w:bottom w:val="single" w:sz="4" w:space="0" w:color="auto"/>
              <w:right w:val="single" w:sz="4" w:space="0" w:color="auto"/>
            </w:tcBorders>
          </w:tcPr>
          <w:p w:rsidR="00527008" w:rsidRPr="002208F8" w:rsidRDefault="00527008" w:rsidP="00A460C5">
            <w:pPr>
              <w:jc w:val="both"/>
            </w:pPr>
            <w:r>
              <w:t>3</w:t>
            </w:r>
          </w:p>
        </w:tc>
        <w:tc>
          <w:tcPr>
            <w:tcW w:w="8278" w:type="dxa"/>
            <w:tcBorders>
              <w:top w:val="single" w:sz="4" w:space="0" w:color="auto"/>
              <w:left w:val="single" w:sz="4" w:space="0" w:color="auto"/>
              <w:bottom w:val="single" w:sz="4" w:space="0" w:color="auto"/>
              <w:right w:val="single" w:sz="4" w:space="0" w:color="auto"/>
            </w:tcBorders>
          </w:tcPr>
          <w:p w:rsidR="00D20AB2" w:rsidRPr="0020314A" w:rsidRDefault="00C24BA7" w:rsidP="00C24BA7">
            <w:pPr>
              <w:jc w:val="both"/>
            </w:pPr>
            <w:r w:rsidRPr="008D4AAA">
              <w:t>Об утверждении Временного порядка учета предложений по проекту Устава муниципального образования «Муниципальный округ Глазовский район Удмуртской Республики»</w:t>
            </w:r>
          </w:p>
        </w:tc>
        <w:tc>
          <w:tcPr>
            <w:tcW w:w="984" w:type="dxa"/>
            <w:tcBorders>
              <w:top w:val="single" w:sz="4" w:space="0" w:color="auto"/>
              <w:left w:val="single" w:sz="4" w:space="0" w:color="auto"/>
              <w:bottom w:val="single" w:sz="4" w:space="0" w:color="auto"/>
              <w:right w:val="single" w:sz="4" w:space="0" w:color="auto"/>
            </w:tcBorders>
          </w:tcPr>
          <w:p w:rsidR="00527008" w:rsidRPr="002208F8" w:rsidRDefault="00C24BA7" w:rsidP="00A460C5">
            <w:pPr>
              <w:jc w:val="both"/>
            </w:pPr>
            <w:r>
              <w:t>8</w:t>
            </w:r>
          </w:p>
        </w:tc>
      </w:tr>
      <w:tr w:rsidR="00527008" w:rsidRPr="002208F8" w:rsidTr="005D429B">
        <w:tc>
          <w:tcPr>
            <w:tcW w:w="592" w:type="dxa"/>
            <w:tcBorders>
              <w:top w:val="single" w:sz="4" w:space="0" w:color="auto"/>
              <w:left w:val="single" w:sz="4" w:space="0" w:color="auto"/>
              <w:bottom w:val="single" w:sz="4" w:space="0" w:color="auto"/>
              <w:right w:val="single" w:sz="4" w:space="0" w:color="auto"/>
            </w:tcBorders>
          </w:tcPr>
          <w:p w:rsidR="00527008" w:rsidRPr="002208F8" w:rsidRDefault="008C4F83" w:rsidP="00A460C5">
            <w:pPr>
              <w:jc w:val="both"/>
            </w:pPr>
            <w:r>
              <w:t>4</w:t>
            </w:r>
          </w:p>
        </w:tc>
        <w:tc>
          <w:tcPr>
            <w:tcW w:w="8278" w:type="dxa"/>
            <w:tcBorders>
              <w:top w:val="single" w:sz="4" w:space="0" w:color="auto"/>
              <w:left w:val="single" w:sz="4" w:space="0" w:color="auto"/>
              <w:bottom w:val="single" w:sz="4" w:space="0" w:color="auto"/>
              <w:right w:val="single" w:sz="4" w:space="0" w:color="auto"/>
            </w:tcBorders>
          </w:tcPr>
          <w:p w:rsidR="00D20AB2" w:rsidRPr="006C46B2" w:rsidRDefault="006C46B2" w:rsidP="006C46B2">
            <w:pPr>
              <w:jc w:val="both"/>
              <w:rPr>
                <w:rFonts w:eastAsia="Calibri"/>
              </w:rPr>
            </w:pPr>
            <w:r w:rsidRPr="006C46B2">
              <w:rPr>
                <w:rFonts w:eastAsia="Calibri"/>
              </w:rPr>
              <w:t>О назначении публичных слушаний по проекту Устава муниципального образования «Муниципальный округ Глазовский район Удмуртской Республики»</w:t>
            </w:r>
          </w:p>
        </w:tc>
        <w:tc>
          <w:tcPr>
            <w:tcW w:w="984" w:type="dxa"/>
            <w:tcBorders>
              <w:top w:val="single" w:sz="4" w:space="0" w:color="auto"/>
              <w:left w:val="single" w:sz="4" w:space="0" w:color="auto"/>
              <w:bottom w:val="single" w:sz="4" w:space="0" w:color="auto"/>
              <w:right w:val="single" w:sz="4" w:space="0" w:color="auto"/>
            </w:tcBorders>
          </w:tcPr>
          <w:p w:rsidR="00527008" w:rsidRPr="002208F8" w:rsidRDefault="006C46B2" w:rsidP="00A460C5">
            <w:pPr>
              <w:jc w:val="both"/>
            </w:pPr>
            <w:r>
              <w:t>12</w:t>
            </w:r>
          </w:p>
        </w:tc>
      </w:tr>
      <w:tr w:rsidR="00527008" w:rsidRPr="002208F8" w:rsidTr="005D429B">
        <w:tc>
          <w:tcPr>
            <w:tcW w:w="592" w:type="dxa"/>
            <w:tcBorders>
              <w:top w:val="single" w:sz="4" w:space="0" w:color="auto"/>
              <w:left w:val="single" w:sz="4" w:space="0" w:color="auto"/>
              <w:bottom w:val="single" w:sz="4" w:space="0" w:color="auto"/>
              <w:right w:val="single" w:sz="4" w:space="0" w:color="auto"/>
            </w:tcBorders>
          </w:tcPr>
          <w:p w:rsidR="00527008" w:rsidRPr="002208F8" w:rsidRDefault="008C4F83" w:rsidP="00A460C5">
            <w:pPr>
              <w:jc w:val="both"/>
            </w:pPr>
            <w:r>
              <w:t>5</w:t>
            </w:r>
          </w:p>
        </w:tc>
        <w:tc>
          <w:tcPr>
            <w:tcW w:w="8278" w:type="dxa"/>
            <w:tcBorders>
              <w:top w:val="single" w:sz="4" w:space="0" w:color="auto"/>
              <w:left w:val="single" w:sz="4" w:space="0" w:color="auto"/>
              <w:bottom w:val="single" w:sz="4" w:space="0" w:color="auto"/>
              <w:right w:val="single" w:sz="4" w:space="0" w:color="auto"/>
            </w:tcBorders>
          </w:tcPr>
          <w:p w:rsidR="00D20AB2" w:rsidRPr="0020314A" w:rsidRDefault="006C46B2" w:rsidP="006C46B2">
            <w:pPr>
              <w:jc w:val="both"/>
            </w:pPr>
            <w:r w:rsidRPr="006C46B2">
              <w:t>Об утверждении состава постоянных комиссий Совета депутатов муниципального образования «Муниципальный округ Глазовский район Удмуртской Республики»</w:t>
            </w:r>
          </w:p>
        </w:tc>
        <w:tc>
          <w:tcPr>
            <w:tcW w:w="984" w:type="dxa"/>
            <w:tcBorders>
              <w:top w:val="single" w:sz="4" w:space="0" w:color="auto"/>
              <w:left w:val="single" w:sz="4" w:space="0" w:color="auto"/>
              <w:bottom w:val="single" w:sz="4" w:space="0" w:color="auto"/>
              <w:right w:val="single" w:sz="4" w:space="0" w:color="auto"/>
            </w:tcBorders>
          </w:tcPr>
          <w:p w:rsidR="00527008" w:rsidRPr="002208F8" w:rsidRDefault="006C46B2" w:rsidP="00A460C5">
            <w:pPr>
              <w:jc w:val="both"/>
            </w:pPr>
            <w:r>
              <w:t>14</w:t>
            </w:r>
          </w:p>
        </w:tc>
      </w:tr>
      <w:tr w:rsidR="00527008" w:rsidRPr="002208F8" w:rsidTr="005D429B">
        <w:tc>
          <w:tcPr>
            <w:tcW w:w="592" w:type="dxa"/>
            <w:tcBorders>
              <w:top w:val="single" w:sz="4" w:space="0" w:color="auto"/>
              <w:left w:val="single" w:sz="4" w:space="0" w:color="auto"/>
              <w:bottom w:val="single" w:sz="4" w:space="0" w:color="auto"/>
              <w:right w:val="single" w:sz="4" w:space="0" w:color="auto"/>
            </w:tcBorders>
          </w:tcPr>
          <w:p w:rsidR="00527008" w:rsidRPr="002208F8" w:rsidRDefault="008C4F83" w:rsidP="00A460C5">
            <w:pPr>
              <w:jc w:val="both"/>
            </w:pPr>
            <w:r>
              <w:t>6</w:t>
            </w:r>
          </w:p>
        </w:tc>
        <w:tc>
          <w:tcPr>
            <w:tcW w:w="8278" w:type="dxa"/>
            <w:tcBorders>
              <w:top w:val="single" w:sz="4" w:space="0" w:color="auto"/>
              <w:left w:val="single" w:sz="4" w:space="0" w:color="auto"/>
              <w:bottom w:val="single" w:sz="4" w:space="0" w:color="auto"/>
              <w:right w:val="single" w:sz="4" w:space="0" w:color="auto"/>
            </w:tcBorders>
          </w:tcPr>
          <w:p w:rsidR="008C4F83" w:rsidRPr="0020314A" w:rsidRDefault="006C46B2" w:rsidP="006C46B2">
            <w:pPr>
              <w:jc w:val="both"/>
            </w:pPr>
            <w:r w:rsidRPr="006C46B2">
              <w:t>Об условиях использования служебного автотранспортного средства Председателем Совета депутатов муниципального образования «Муниципальный округ Глазовский район Удмуртской Республики» в служебных целях</w:t>
            </w:r>
            <w:r w:rsidR="008C4F83">
              <w:tab/>
            </w:r>
          </w:p>
        </w:tc>
        <w:tc>
          <w:tcPr>
            <w:tcW w:w="984" w:type="dxa"/>
            <w:tcBorders>
              <w:top w:val="single" w:sz="4" w:space="0" w:color="auto"/>
              <w:left w:val="single" w:sz="4" w:space="0" w:color="auto"/>
              <w:bottom w:val="single" w:sz="4" w:space="0" w:color="auto"/>
              <w:right w:val="single" w:sz="4" w:space="0" w:color="auto"/>
            </w:tcBorders>
          </w:tcPr>
          <w:p w:rsidR="00527008" w:rsidRPr="002208F8" w:rsidRDefault="006C46B2" w:rsidP="00A460C5">
            <w:pPr>
              <w:jc w:val="both"/>
            </w:pPr>
            <w:r>
              <w:t>16</w:t>
            </w:r>
          </w:p>
        </w:tc>
      </w:tr>
      <w:tr w:rsidR="00527008" w:rsidRPr="002208F8" w:rsidTr="005D429B">
        <w:tc>
          <w:tcPr>
            <w:tcW w:w="592" w:type="dxa"/>
            <w:tcBorders>
              <w:top w:val="single" w:sz="4" w:space="0" w:color="auto"/>
              <w:left w:val="single" w:sz="4" w:space="0" w:color="auto"/>
              <w:bottom w:val="single" w:sz="4" w:space="0" w:color="auto"/>
              <w:right w:val="single" w:sz="4" w:space="0" w:color="auto"/>
            </w:tcBorders>
          </w:tcPr>
          <w:p w:rsidR="00527008" w:rsidRPr="002208F8" w:rsidRDefault="008C4F83" w:rsidP="00A460C5">
            <w:pPr>
              <w:jc w:val="both"/>
            </w:pPr>
            <w:r>
              <w:t>7</w:t>
            </w:r>
          </w:p>
        </w:tc>
        <w:tc>
          <w:tcPr>
            <w:tcW w:w="8278" w:type="dxa"/>
            <w:tcBorders>
              <w:top w:val="single" w:sz="4" w:space="0" w:color="auto"/>
              <w:left w:val="single" w:sz="4" w:space="0" w:color="auto"/>
              <w:bottom w:val="single" w:sz="4" w:space="0" w:color="auto"/>
              <w:right w:val="single" w:sz="4" w:space="0" w:color="auto"/>
            </w:tcBorders>
          </w:tcPr>
          <w:p w:rsidR="00D20AB2" w:rsidRPr="0020314A" w:rsidRDefault="006C46B2" w:rsidP="0020314A">
            <w:pPr>
              <w:widowControl w:val="0"/>
              <w:tabs>
                <w:tab w:val="left" w:pos="3240"/>
                <w:tab w:val="left" w:pos="8460"/>
              </w:tabs>
              <w:ind w:right="78"/>
              <w:jc w:val="both"/>
            </w:pPr>
            <w:r w:rsidRPr="008D4AAA">
              <w:t>О ликвидации Совета депутатов муниципального образования «Глазовский район» и Советов депутатов муниципальных образований – сельских поселений Глазовского района</w:t>
            </w:r>
          </w:p>
        </w:tc>
        <w:tc>
          <w:tcPr>
            <w:tcW w:w="984" w:type="dxa"/>
            <w:tcBorders>
              <w:top w:val="single" w:sz="4" w:space="0" w:color="auto"/>
              <w:left w:val="single" w:sz="4" w:space="0" w:color="auto"/>
              <w:bottom w:val="single" w:sz="4" w:space="0" w:color="auto"/>
              <w:right w:val="single" w:sz="4" w:space="0" w:color="auto"/>
            </w:tcBorders>
          </w:tcPr>
          <w:p w:rsidR="00527008" w:rsidRPr="002208F8" w:rsidRDefault="006C46B2" w:rsidP="00A460C5">
            <w:pPr>
              <w:jc w:val="both"/>
            </w:pPr>
            <w:r>
              <w:t>17</w:t>
            </w:r>
          </w:p>
        </w:tc>
      </w:tr>
      <w:tr w:rsidR="00527008" w:rsidRPr="002208F8" w:rsidTr="005D429B">
        <w:tc>
          <w:tcPr>
            <w:tcW w:w="592" w:type="dxa"/>
            <w:tcBorders>
              <w:top w:val="single" w:sz="4" w:space="0" w:color="auto"/>
              <w:left w:val="single" w:sz="4" w:space="0" w:color="auto"/>
              <w:bottom w:val="single" w:sz="4" w:space="0" w:color="auto"/>
              <w:right w:val="single" w:sz="4" w:space="0" w:color="auto"/>
            </w:tcBorders>
          </w:tcPr>
          <w:p w:rsidR="00527008" w:rsidRPr="002208F8" w:rsidRDefault="008C4F83" w:rsidP="00A460C5">
            <w:pPr>
              <w:jc w:val="both"/>
            </w:pPr>
            <w:r>
              <w:t>8</w:t>
            </w:r>
          </w:p>
        </w:tc>
        <w:tc>
          <w:tcPr>
            <w:tcW w:w="8278" w:type="dxa"/>
            <w:tcBorders>
              <w:top w:val="single" w:sz="4" w:space="0" w:color="auto"/>
              <w:left w:val="single" w:sz="4" w:space="0" w:color="auto"/>
              <w:bottom w:val="single" w:sz="4" w:space="0" w:color="auto"/>
              <w:right w:val="single" w:sz="4" w:space="0" w:color="auto"/>
            </w:tcBorders>
          </w:tcPr>
          <w:p w:rsidR="00D20AB2" w:rsidRPr="0020314A" w:rsidRDefault="002437B8" w:rsidP="002437B8">
            <w:pPr>
              <w:jc w:val="both"/>
            </w:pPr>
            <w:r w:rsidRPr="007376D1">
              <w:t>О наделении Совета депутатов муниципального образования «Муниципальный округ Глазовский район Удмуртской Респуб</w:t>
            </w:r>
            <w:r>
              <w:t>лики» правами юридического лица</w:t>
            </w:r>
          </w:p>
        </w:tc>
        <w:tc>
          <w:tcPr>
            <w:tcW w:w="984" w:type="dxa"/>
            <w:tcBorders>
              <w:top w:val="single" w:sz="4" w:space="0" w:color="auto"/>
              <w:left w:val="single" w:sz="4" w:space="0" w:color="auto"/>
              <w:bottom w:val="single" w:sz="4" w:space="0" w:color="auto"/>
              <w:right w:val="single" w:sz="4" w:space="0" w:color="auto"/>
            </w:tcBorders>
          </w:tcPr>
          <w:p w:rsidR="00527008" w:rsidRPr="002208F8" w:rsidRDefault="000D1CCF" w:rsidP="00A460C5">
            <w:pPr>
              <w:jc w:val="both"/>
            </w:pPr>
            <w:r>
              <w:t>27</w:t>
            </w:r>
          </w:p>
        </w:tc>
      </w:tr>
    </w:tbl>
    <w:p w:rsidR="002208F8" w:rsidRDefault="002208F8" w:rsidP="00F75FDD">
      <w:pPr>
        <w:widowControl w:val="0"/>
        <w:tabs>
          <w:tab w:val="left" w:pos="3240"/>
          <w:tab w:val="left" w:pos="8460"/>
        </w:tabs>
        <w:jc w:val="both"/>
        <w:rPr>
          <w:b/>
          <w:u w:val="single"/>
        </w:rPr>
      </w:pPr>
    </w:p>
    <w:p w:rsidR="00D20AB2" w:rsidRDefault="00D20AB2" w:rsidP="00F75FDD">
      <w:pPr>
        <w:widowControl w:val="0"/>
        <w:tabs>
          <w:tab w:val="left" w:pos="3240"/>
          <w:tab w:val="left" w:pos="8460"/>
        </w:tabs>
        <w:jc w:val="both"/>
        <w:rPr>
          <w:b/>
          <w:u w:val="single"/>
        </w:rPr>
      </w:pPr>
    </w:p>
    <w:p w:rsidR="00D20AB2" w:rsidRDefault="00D20AB2" w:rsidP="00F75FDD">
      <w:pPr>
        <w:widowControl w:val="0"/>
        <w:tabs>
          <w:tab w:val="left" w:pos="3240"/>
          <w:tab w:val="left" w:pos="8460"/>
        </w:tabs>
        <w:jc w:val="both"/>
        <w:rPr>
          <w:b/>
          <w:u w:val="single"/>
        </w:rPr>
      </w:pPr>
    </w:p>
    <w:p w:rsidR="00D20AB2" w:rsidRDefault="00D20AB2" w:rsidP="00F75FDD">
      <w:pPr>
        <w:widowControl w:val="0"/>
        <w:tabs>
          <w:tab w:val="left" w:pos="3240"/>
          <w:tab w:val="left" w:pos="8460"/>
        </w:tabs>
        <w:jc w:val="both"/>
        <w:rPr>
          <w:b/>
          <w:u w:val="single"/>
        </w:rPr>
      </w:pPr>
    </w:p>
    <w:p w:rsidR="00D20AB2" w:rsidRDefault="00D20AB2" w:rsidP="00F75FDD">
      <w:pPr>
        <w:widowControl w:val="0"/>
        <w:tabs>
          <w:tab w:val="left" w:pos="3240"/>
          <w:tab w:val="left" w:pos="8460"/>
        </w:tabs>
        <w:jc w:val="both"/>
        <w:rPr>
          <w:b/>
          <w:u w:val="single"/>
        </w:rPr>
      </w:pPr>
    </w:p>
    <w:p w:rsidR="00D20AB2" w:rsidRDefault="00D20AB2" w:rsidP="00F75FDD">
      <w:pPr>
        <w:widowControl w:val="0"/>
        <w:tabs>
          <w:tab w:val="left" w:pos="3240"/>
          <w:tab w:val="left" w:pos="8460"/>
        </w:tabs>
        <w:jc w:val="both"/>
        <w:rPr>
          <w:b/>
          <w:u w:val="single"/>
        </w:rPr>
      </w:pPr>
    </w:p>
    <w:p w:rsidR="00D20AB2" w:rsidRDefault="00D20AB2" w:rsidP="00F75FDD">
      <w:pPr>
        <w:widowControl w:val="0"/>
        <w:tabs>
          <w:tab w:val="left" w:pos="3240"/>
          <w:tab w:val="left" w:pos="8460"/>
        </w:tabs>
        <w:jc w:val="both"/>
        <w:rPr>
          <w:b/>
          <w:u w:val="single"/>
        </w:rPr>
      </w:pPr>
    </w:p>
    <w:p w:rsidR="005D429B" w:rsidRDefault="005D429B" w:rsidP="00F75FDD">
      <w:pPr>
        <w:widowControl w:val="0"/>
        <w:tabs>
          <w:tab w:val="left" w:pos="3240"/>
          <w:tab w:val="left" w:pos="8460"/>
        </w:tabs>
        <w:jc w:val="both"/>
        <w:rPr>
          <w:b/>
          <w:u w:val="single"/>
        </w:rPr>
      </w:pPr>
    </w:p>
    <w:p w:rsidR="005D429B" w:rsidRDefault="005D429B" w:rsidP="00F75FDD">
      <w:pPr>
        <w:widowControl w:val="0"/>
        <w:tabs>
          <w:tab w:val="left" w:pos="3240"/>
          <w:tab w:val="left" w:pos="8460"/>
        </w:tabs>
        <w:jc w:val="both"/>
        <w:rPr>
          <w:b/>
          <w:u w:val="single"/>
        </w:rPr>
      </w:pPr>
    </w:p>
    <w:p w:rsidR="005D429B" w:rsidRDefault="005D429B" w:rsidP="00F75FDD">
      <w:pPr>
        <w:widowControl w:val="0"/>
        <w:tabs>
          <w:tab w:val="left" w:pos="3240"/>
          <w:tab w:val="left" w:pos="8460"/>
        </w:tabs>
        <w:jc w:val="both"/>
        <w:rPr>
          <w:b/>
          <w:u w:val="single"/>
        </w:rPr>
      </w:pPr>
    </w:p>
    <w:p w:rsidR="005D429B" w:rsidRDefault="005D429B" w:rsidP="00F75FDD">
      <w:pPr>
        <w:widowControl w:val="0"/>
        <w:tabs>
          <w:tab w:val="left" w:pos="3240"/>
          <w:tab w:val="left" w:pos="8460"/>
        </w:tabs>
        <w:jc w:val="both"/>
        <w:rPr>
          <w:b/>
          <w:u w:val="single"/>
        </w:rPr>
      </w:pPr>
    </w:p>
    <w:p w:rsidR="005D429B" w:rsidRDefault="005D429B" w:rsidP="00F75FDD">
      <w:pPr>
        <w:widowControl w:val="0"/>
        <w:tabs>
          <w:tab w:val="left" w:pos="3240"/>
          <w:tab w:val="left" w:pos="8460"/>
        </w:tabs>
        <w:jc w:val="both"/>
        <w:rPr>
          <w:b/>
          <w:u w:val="single"/>
        </w:rPr>
      </w:pPr>
    </w:p>
    <w:p w:rsidR="005D429B" w:rsidRDefault="005D429B" w:rsidP="00F75FDD">
      <w:pPr>
        <w:widowControl w:val="0"/>
        <w:tabs>
          <w:tab w:val="left" w:pos="3240"/>
          <w:tab w:val="left" w:pos="8460"/>
        </w:tabs>
        <w:jc w:val="both"/>
        <w:rPr>
          <w:b/>
          <w:u w:val="single"/>
        </w:rPr>
      </w:pPr>
    </w:p>
    <w:p w:rsidR="005D429B" w:rsidRDefault="005D429B" w:rsidP="00F75FDD">
      <w:pPr>
        <w:widowControl w:val="0"/>
        <w:tabs>
          <w:tab w:val="left" w:pos="3240"/>
          <w:tab w:val="left" w:pos="8460"/>
        </w:tabs>
        <w:jc w:val="both"/>
        <w:rPr>
          <w:b/>
          <w:u w:val="single"/>
        </w:rPr>
      </w:pPr>
    </w:p>
    <w:p w:rsidR="005D429B" w:rsidRDefault="005D429B" w:rsidP="00F75FDD">
      <w:pPr>
        <w:widowControl w:val="0"/>
        <w:tabs>
          <w:tab w:val="left" w:pos="3240"/>
          <w:tab w:val="left" w:pos="8460"/>
        </w:tabs>
        <w:jc w:val="both"/>
        <w:rPr>
          <w:b/>
          <w:u w:val="single"/>
        </w:rPr>
      </w:pPr>
    </w:p>
    <w:p w:rsidR="005D429B" w:rsidRDefault="005D429B" w:rsidP="00F75FDD">
      <w:pPr>
        <w:widowControl w:val="0"/>
        <w:tabs>
          <w:tab w:val="left" w:pos="3240"/>
          <w:tab w:val="left" w:pos="8460"/>
        </w:tabs>
        <w:jc w:val="both"/>
        <w:rPr>
          <w:b/>
          <w:u w:val="single"/>
        </w:rPr>
      </w:pPr>
    </w:p>
    <w:p w:rsidR="005D429B" w:rsidRDefault="005D429B" w:rsidP="00F75FDD">
      <w:pPr>
        <w:widowControl w:val="0"/>
        <w:tabs>
          <w:tab w:val="left" w:pos="3240"/>
          <w:tab w:val="left" w:pos="8460"/>
        </w:tabs>
        <w:jc w:val="both"/>
        <w:rPr>
          <w:b/>
          <w:u w:val="single"/>
        </w:rPr>
      </w:pPr>
    </w:p>
    <w:p w:rsidR="005D429B" w:rsidRDefault="005D429B" w:rsidP="00F75FDD">
      <w:pPr>
        <w:widowControl w:val="0"/>
        <w:tabs>
          <w:tab w:val="left" w:pos="3240"/>
          <w:tab w:val="left" w:pos="8460"/>
        </w:tabs>
        <w:jc w:val="both"/>
        <w:rPr>
          <w:b/>
          <w:u w:val="single"/>
        </w:rPr>
      </w:pPr>
    </w:p>
    <w:p w:rsidR="005D429B" w:rsidRDefault="005D429B" w:rsidP="00F75FDD">
      <w:pPr>
        <w:widowControl w:val="0"/>
        <w:tabs>
          <w:tab w:val="left" w:pos="3240"/>
          <w:tab w:val="left" w:pos="8460"/>
        </w:tabs>
        <w:jc w:val="both"/>
        <w:rPr>
          <w:b/>
          <w:u w:val="single"/>
        </w:rPr>
      </w:pPr>
    </w:p>
    <w:p w:rsidR="005D429B" w:rsidRDefault="005D429B" w:rsidP="00F75FDD">
      <w:pPr>
        <w:widowControl w:val="0"/>
        <w:tabs>
          <w:tab w:val="left" w:pos="3240"/>
          <w:tab w:val="left" w:pos="8460"/>
        </w:tabs>
        <w:jc w:val="both"/>
        <w:rPr>
          <w:b/>
          <w:u w:val="single"/>
        </w:rPr>
      </w:pPr>
    </w:p>
    <w:p w:rsidR="005D429B" w:rsidRDefault="005D429B" w:rsidP="00F75FDD">
      <w:pPr>
        <w:widowControl w:val="0"/>
        <w:tabs>
          <w:tab w:val="left" w:pos="3240"/>
          <w:tab w:val="left" w:pos="8460"/>
        </w:tabs>
        <w:jc w:val="both"/>
        <w:rPr>
          <w:b/>
          <w:u w:val="single"/>
        </w:rPr>
      </w:pPr>
    </w:p>
    <w:p w:rsidR="005D429B" w:rsidRDefault="005D429B" w:rsidP="00F75FDD">
      <w:pPr>
        <w:widowControl w:val="0"/>
        <w:tabs>
          <w:tab w:val="left" w:pos="3240"/>
          <w:tab w:val="left" w:pos="8460"/>
        </w:tabs>
        <w:jc w:val="both"/>
        <w:rPr>
          <w:b/>
          <w:u w:val="single"/>
        </w:rPr>
      </w:pPr>
    </w:p>
    <w:p w:rsidR="00D20AB2" w:rsidRDefault="00D20AB2" w:rsidP="00F75FDD">
      <w:pPr>
        <w:widowControl w:val="0"/>
        <w:tabs>
          <w:tab w:val="left" w:pos="3240"/>
          <w:tab w:val="left" w:pos="8460"/>
        </w:tabs>
        <w:jc w:val="both"/>
        <w:rPr>
          <w:b/>
          <w:u w:val="single"/>
        </w:rPr>
      </w:pPr>
    </w:p>
    <w:p w:rsidR="00CE3B3A" w:rsidRDefault="00CE3B3A" w:rsidP="00A460C5">
      <w:pPr>
        <w:jc w:val="both"/>
      </w:pPr>
    </w:p>
    <w:p w:rsidR="00C24BA7" w:rsidRPr="00C00D48" w:rsidRDefault="00C24BA7" w:rsidP="00C24BA7">
      <w:pPr>
        <w:keepNext/>
        <w:ind w:left="-540"/>
        <w:jc w:val="center"/>
        <w:outlineLvl w:val="0"/>
        <w:rPr>
          <w:b/>
          <w:bCs/>
          <w:sz w:val="44"/>
          <w:szCs w:val="44"/>
        </w:rPr>
      </w:pPr>
      <w:r w:rsidRPr="00C00D48">
        <w:rPr>
          <w:b/>
          <w:bCs/>
          <w:sz w:val="40"/>
          <w:szCs w:val="40"/>
        </w:rPr>
        <w:lastRenderedPageBreak/>
        <w:t xml:space="preserve">     </w:t>
      </w:r>
      <w:r w:rsidRPr="00C00D48">
        <w:rPr>
          <w:b/>
          <w:bCs/>
          <w:sz w:val="44"/>
          <w:szCs w:val="44"/>
        </w:rPr>
        <w:t>РЕШЕНИЕ</w:t>
      </w:r>
    </w:p>
    <w:p w:rsidR="00C24BA7" w:rsidRPr="00C00D48" w:rsidRDefault="00C24BA7" w:rsidP="00C24BA7">
      <w:pPr>
        <w:ind w:left="-540"/>
        <w:jc w:val="center"/>
        <w:rPr>
          <w:b/>
          <w:bCs/>
          <w:sz w:val="28"/>
          <w:szCs w:val="28"/>
        </w:rPr>
      </w:pPr>
      <w:r>
        <w:rPr>
          <w:b/>
          <w:bCs/>
          <w:noProof/>
          <w:sz w:val="28"/>
          <w:szCs w:val="28"/>
        </w:rPr>
        <w:drawing>
          <wp:anchor distT="0" distB="0" distL="114300" distR="114300" simplePos="0" relativeHeight="251661312" behindDoc="0" locked="0" layoutInCell="1" allowOverlap="1" wp14:anchorId="3CF5035A" wp14:editId="1E8E5E07">
            <wp:simplePos x="0" y="0"/>
            <wp:positionH relativeFrom="column">
              <wp:posOffset>2743200</wp:posOffset>
            </wp:positionH>
            <wp:positionV relativeFrom="paragraph">
              <wp:posOffset>-396240</wp:posOffset>
            </wp:positionV>
            <wp:extent cx="495300" cy="685800"/>
            <wp:effectExtent l="0" t="0" r="0" b="0"/>
            <wp:wrapTopAndBottom/>
            <wp:docPr id="14" name="Рисунок 14"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p w:rsidR="00C24BA7" w:rsidRPr="00C00D48" w:rsidRDefault="00C24BA7" w:rsidP="00C24BA7">
      <w:pPr>
        <w:ind w:left="-540"/>
        <w:jc w:val="center"/>
        <w:rPr>
          <w:b/>
          <w:bCs/>
          <w:sz w:val="28"/>
          <w:szCs w:val="28"/>
        </w:rPr>
      </w:pPr>
      <w:r w:rsidRPr="00C00D48">
        <w:rPr>
          <w:b/>
          <w:bCs/>
          <w:sz w:val="28"/>
          <w:szCs w:val="28"/>
        </w:rPr>
        <w:t>СОВЕТ</w:t>
      </w:r>
      <w:r>
        <w:rPr>
          <w:b/>
          <w:bCs/>
          <w:sz w:val="28"/>
          <w:szCs w:val="28"/>
        </w:rPr>
        <w:t>А</w:t>
      </w:r>
      <w:r w:rsidRPr="00C00D48">
        <w:rPr>
          <w:b/>
          <w:bCs/>
          <w:sz w:val="28"/>
          <w:szCs w:val="28"/>
        </w:rPr>
        <w:t xml:space="preserve"> ДЕПУТАТОВ МУНИЦИПАЛЬНОГО ОБРАЗОВАНИЯ </w:t>
      </w:r>
    </w:p>
    <w:p w:rsidR="00C24BA7" w:rsidRPr="00C00D48" w:rsidRDefault="00C24BA7" w:rsidP="00C24BA7">
      <w:pPr>
        <w:ind w:left="-540"/>
        <w:jc w:val="center"/>
        <w:rPr>
          <w:b/>
          <w:bCs/>
          <w:sz w:val="28"/>
          <w:szCs w:val="28"/>
        </w:rPr>
      </w:pPr>
      <w:r w:rsidRPr="00C00D48">
        <w:rPr>
          <w:b/>
          <w:bCs/>
          <w:sz w:val="28"/>
          <w:szCs w:val="28"/>
        </w:rPr>
        <w:t xml:space="preserve">«МУНИЦИПАЛЬНЫЙ ОКРУГ ГЛАЗОВСКИЙ РАЙОН </w:t>
      </w:r>
    </w:p>
    <w:p w:rsidR="00C24BA7" w:rsidRPr="00C00D48" w:rsidRDefault="00C24BA7" w:rsidP="00C24BA7">
      <w:pPr>
        <w:ind w:left="-540"/>
        <w:jc w:val="center"/>
        <w:rPr>
          <w:b/>
          <w:bCs/>
          <w:sz w:val="28"/>
          <w:szCs w:val="28"/>
        </w:rPr>
      </w:pPr>
      <w:r w:rsidRPr="00C00D48">
        <w:rPr>
          <w:b/>
          <w:bCs/>
          <w:sz w:val="28"/>
          <w:szCs w:val="28"/>
        </w:rPr>
        <w:t xml:space="preserve">УДМУРТСКОЙ РЕСПУБЛИКИ» </w:t>
      </w:r>
    </w:p>
    <w:p w:rsidR="00C24BA7" w:rsidRPr="00C00D48" w:rsidRDefault="00C24BA7" w:rsidP="00C24BA7">
      <w:pPr>
        <w:ind w:left="-540"/>
        <w:jc w:val="center"/>
        <w:rPr>
          <w:b/>
          <w:bCs/>
          <w:sz w:val="20"/>
          <w:szCs w:val="20"/>
        </w:rPr>
      </w:pPr>
    </w:p>
    <w:p w:rsidR="00C24BA7" w:rsidRDefault="00C24BA7" w:rsidP="00C24BA7">
      <w:pPr>
        <w:jc w:val="center"/>
        <w:rPr>
          <w:b/>
        </w:rPr>
      </w:pPr>
      <w:r>
        <w:rPr>
          <w:b/>
        </w:rPr>
        <w:t>О назначении (объявлении) конкурса по отбору кандидатур на должность Г</w:t>
      </w:r>
      <w:r w:rsidRPr="00E3097B">
        <w:rPr>
          <w:b/>
        </w:rPr>
        <w:t>лавы мун</w:t>
      </w:r>
      <w:r>
        <w:rPr>
          <w:b/>
        </w:rPr>
        <w:t>иципального образования «Муниципальный округ Глазов</w:t>
      </w:r>
      <w:r w:rsidRPr="00E3097B">
        <w:rPr>
          <w:b/>
        </w:rPr>
        <w:t>ский район</w:t>
      </w:r>
      <w:r>
        <w:rPr>
          <w:b/>
        </w:rPr>
        <w:t xml:space="preserve"> </w:t>
      </w:r>
    </w:p>
    <w:p w:rsidR="00C24BA7" w:rsidRPr="00E3097B" w:rsidRDefault="00C24BA7" w:rsidP="00C24BA7">
      <w:pPr>
        <w:jc w:val="center"/>
        <w:rPr>
          <w:b/>
        </w:rPr>
      </w:pPr>
      <w:r>
        <w:rPr>
          <w:b/>
        </w:rPr>
        <w:t>Удмуртской Республики</w:t>
      </w:r>
      <w:r w:rsidRPr="00E3097B">
        <w:rPr>
          <w:b/>
        </w:rPr>
        <w:t>»</w:t>
      </w:r>
    </w:p>
    <w:p w:rsidR="00C24BA7" w:rsidRPr="00C00D48" w:rsidRDefault="00C24BA7" w:rsidP="00C24BA7">
      <w:pPr>
        <w:rPr>
          <w:b/>
        </w:rPr>
      </w:pPr>
    </w:p>
    <w:p w:rsidR="00C24BA7" w:rsidRPr="00C00D48" w:rsidRDefault="00C24BA7" w:rsidP="00C24BA7">
      <w:r w:rsidRPr="00C00D48">
        <w:t xml:space="preserve">Принято </w:t>
      </w:r>
    </w:p>
    <w:p w:rsidR="00C24BA7" w:rsidRPr="00C00D48" w:rsidRDefault="00C24BA7" w:rsidP="00C24BA7">
      <w:r w:rsidRPr="00C00D48">
        <w:t xml:space="preserve">Советом депутатов муниципального образования </w:t>
      </w:r>
    </w:p>
    <w:p w:rsidR="00C24BA7" w:rsidRPr="00C00D48" w:rsidRDefault="00C24BA7" w:rsidP="00C24BA7">
      <w:r w:rsidRPr="00C00D48">
        <w:t>«Муниц</w:t>
      </w:r>
      <w:r>
        <w:t>ипальный округ Глазовский район</w:t>
      </w:r>
      <w:r w:rsidRPr="00C00D48">
        <w:t xml:space="preserve">                                        </w:t>
      </w:r>
    </w:p>
    <w:p w:rsidR="00C24BA7" w:rsidRPr="00C00D48" w:rsidRDefault="00C24BA7" w:rsidP="00C24BA7">
      <w:r w:rsidRPr="00C00D48">
        <w:t>Удмуртской Республики</w:t>
      </w:r>
      <w:r>
        <w:t>»</w:t>
      </w:r>
      <w:r w:rsidRPr="00C00D48">
        <w:t xml:space="preserve"> первого созыва                  </w:t>
      </w:r>
      <w:r>
        <w:t xml:space="preserve">                              </w:t>
      </w:r>
      <w:r w:rsidRPr="00C00D48">
        <w:t xml:space="preserve"> </w:t>
      </w:r>
      <w:r>
        <w:t xml:space="preserve">  28</w:t>
      </w:r>
      <w:r w:rsidRPr="00C00D48">
        <w:t xml:space="preserve"> сентября 2021 года</w:t>
      </w:r>
    </w:p>
    <w:p w:rsidR="00C24BA7" w:rsidRPr="00E3097B" w:rsidRDefault="00C24BA7" w:rsidP="00C24BA7">
      <w:pPr>
        <w:rPr>
          <w:b/>
        </w:rPr>
      </w:pPr>
    </w:p>
    <w:p w:rsidR="00C24BA7" w:rsidRPr="00E3097B" w:rsidRDefault="00C24BA7" w:rsidP="00C24BA7">
      <w:pPr>
        <w:ind w:right="-2"/>
        <w:jc w:val="both"/>
      </w:pPr>
    </w:p>
    <w:p w:rsidR="00C24BA7" w:rsidRDefault="00C24BA7" w:rsidP="006C46B2">
      <w:pPr>
        <w:ind w:right="140" w:firstLine="708"/>
        <w:jc w:val="both"/>
      </w:pPr>
      <w:r w:rsidRPr="00787571">
        <w:t xml:space="preserve">В </w:t>
      </w:r>
      <w:r w:rsidRPr="00446399">
        <w:t xml:space="preserve">соответствии с Федеральным законом от </w:t>
      </w:r>
      <w:r>
        <w:t>06.10.</w:t>
      </w:r>
      <w:r w:rsidRPr="00446399">
        <w:t>2003 года № 131-ФЗ «Об общих принципах организации местного самоуправления в Российской Федерации»</w:t>
      </w:r>
      <w:r>
        <w:t xml:space="preserve">,  руководствуясь Положением о порядке </w:t>
      </w:r>
      <w:r w:rsidRPr="004C5BEF">
        <w:t>проведения конкурса по</w:t>
      </w:r>
      <w:r>
        <w:t xml:space="preserve"> отбору кандидатур на должность </w:t>
      </w:r>
      <w:r w:rsidRPr="00446399">
        <w:t xml:space="preserve">первого Главы муниципального образования «Муниципальный округ </w:t>
      </w:r>
      <w:r>
        <w:t xml:space="preserve">Глазовский </w:t>
      </w:r>
      <w:r w:rsidRPr="00446399">
        <w:t>район Удмуртской Республики»</w:t>
      </w:r>
      <w:r>
        <w:t xml:space="preserve">, </w:t>
      </w:r>
      <w:r w:rsidRPr="00E3097B">
        <w:rPr>
          <w:b/>
        </w:rPr>
        <w:t xml:space="preserve">Совет депутатов муниципального образования </w:t>
      </w:r>
      <w:r w:rsidRPr="00E3097B">
        <w:rPr>
          <w:b/>
          <w:bCs/>
        </w:rPr>
        <w:t>«</w:t>
      </w:r>
      <w:r>
        <w:rPr>
          <w:b/>
          <w:bCs/>
        </w:rPr>
        <w:t xml:space="preserve">Муниципальный округ </w:t>
      </w:r>
      <w:r w:rsidRPr="00E3097B">
        <w:rPr>
          <w:b/>
          <w:bCs/>
        </w:rPr>
        <w:t>Глазовский район</w:t>
      </w:r>
      <w:r>
        <w:rPr>
          <w:b/>
          <w:bCs/>
        </w:rPr>
        <w:t xml:space="preserve"> Удмуртской Республики</w:t>
      </w:r>
      <w:r w:rsidRPr="00E3097B">
        <w:rPr>
          <w:b/>
          <w:bCs/>
        </w:rPr>
        <w:t>»</w:t>
      </w:r>
      <w:r w:rsidRPr="00E3097B">
        <w:rPr>
          <w:b/>
        </w:rPr>
        <w:t xml:space="preserve"> РЕШИЛ:</w:t>
      </w:r>
    </w:p>
    <w:p w:rsidR="00C24BA7" w:rsidRPr="00B5502F" w:rsidRDefault="00C24BA7" w:rsidP="00C24BA7">
      <w:pPr>
        <w:ind w:firstLine="705"/>
        <w:jc w:val="both"/>
        <w:rPr>
          <w:b/>
          <w:bCs/>
        </w:rPr>
      </w:pPr>
      <w:r w:rsidRPr="00B5502F">
        <w:t xml:space="preserve">1. Объявить конкурс по отбору кандидатур на должность Главы муниципального образования </w:t>
      </w:r>
      <w:r w:rsidRPr="00446399">
        <w:t xml:space="preserve">«Муниципальный округ </w:t>
      </w:r>
      <w:r>
        <w:t xml:space="preserve">Глазовский </w:t>
      </w:r>
      <w:r w:rsidRPr="00446399">
        <w:t>район Удмуртской Республики»</w:t>
      </w:r>
      <w:r w:rsidRPr="00B5502F">
        <w:t xml:space="preserve"> (да</w:t>
      </w:r>
      <w:r>
        <w:t xml:space="preserve">лее – конкурс) и провести его </w:t>
      </w:r>
      <w:r w:rsidRPr="00084DBA">
        <w:t>2 ноября 2021 года в 14 ч. 00 мин.</w:t>
      </w:r>
      <w:r w:rsidRPr="003C2C66">
        <w:rPr>
          <w:color w:val="FF0000"/>
        </w:rPr>
        <w:t xml:space="preserve"> </w:t>
      </w:r>
      <w:r w:rsidRPr="00B5502F">
        <w:t xml:space="preserve">в </w:t>
      </w:r>
      <w:r>
        <w:t xml:space="preserve">зале совещаний </w:t>
      </w:r>
      <w:r w:rsidRPr="00B5502F">
        <w:t>Администрации муниципального образования «</w:t>
      </w:r>
      <w:r>
        <w:t xml:space="preserve">Глазовский район» </w:t>
      </w:r>
      <w:r w:rsidRPr="00B5502F">
        <w:t xml:space="preserve">по адресу: Удмуртская Республика, </w:t>
      </w:r>
      <w:r>
        <w:t xml:space="preserve">г. </w:t>
      </w:r>
      <w:r w:rsidRPr="00B5502F">
        <w:t xml:space="preserve">Глазов, </w:t>
      </w:r>
      <w:r>
        <w:t xml:space="preserve">ул. М. Гвардии, </w:t>
      </w:r>
      <w:r w:rsidRPr="00B5502F">
        <w:t xml:space="preserve">д. </w:t>
      </w:r>
      <w:r>
        <w:t>22а.</w:t>
      </w:r>
    </w:p>
    <w:p w:rsidR="00C24BA7" w:rsidRPr="00B5502F" w:rsidRDefault="00C24BA7" w:rsidP="00C24BA7">
      <w:pPr>
        <w:ind w:firstLine="705"/>
        <w:jc w:val="both"/>
        <w:rPr>
          <w:bCs/>
        </w:rPr>
      </w:pPr>
      <w:r w:rsidRPr="00B5502F">
        <w:t xml:space="preserve">2. Конкурс провести </w:t>
      </w:r>
      <w:proofErr w:type="gramStart"/>
      <w:r w:rsidRPr="00B5502F">
        <w:t>в соответствии с Положением о порядке проведения конкурса по отбору кандидатур на должность</w:t>
      </w:r>
      <w:proofErr w:type="gramEnd"/>
      <w:r>
        <w:t xml:space="preserve"> </w:t>
      </w:r>
      <w:r w:rsidRPr="00446399">
        <w:t xml:space="preserve">первого Главы муниципального образования «Муниципальный округ </w:t>
      </w:r>
      <w:r>
        <w:t xml:space="preserve">Глазовский </w:t>
      </w:r>
      <w:r w:rsidRPr="00446399">
        <w:t>район Удмуртской Республики»</w:t>
      </w:r>
      <w:r w:rsidRPr="00B5502F">
        <w:rPr>
          <w:bCs/>
        </w:rPr>
        <w:t>.</w:t>
      </w:r>
    </w:p>
    <w:p w:rsidR="00C24BA7" w:rsidRPr="00446399" w:rsidRDefault="00C24BA7" w:rsidP="00C24BA7">
      <w:pPr>
        <w:ind w:firstLine="709"/>
        <w:jc w:val="both"/>
      </w:pPr>
      <w:r w:rsidRPr="00724C26">
        <w:t xml:space="preserve">3. </w:t>
      </w:r>
      <w:proofErr w:type="gramStart"/>
      <w:r w:rsidRPr="00724C26">
        <w:rPr>
          <w:rFonts w:eastAsia="Calibri"/>
          <w:lang w:eastAsia="en-US"/>
        </w:rPr>
        <w:t xml:space="preserve">К кандидатам на должность Главы муниципального образования </w:t>
      </w:r>
      <w:r w:rsidRPr="00724C26">
        <w:t>«Муниципальный округ Глазовский район Удмуртской Республики»</w:t>
      </w:r>
      <w:r w:rsidRPr="00724C26">
        <w:rPr>
          <w:rFonts w:eastAsia="Calibri"/>
          <w:lang w:eastAsia="en-US"/>
        </w:rPr>
        <w:t xml:space="preserve"> (далее – Глава муниципального образования) в</w:t>
      </w:r>
      <w:r w:rsidRPr="00724C26">
        <w:t xml:space="preserve"> соответствии с Законом Удмуртской Республики от 13 июля </w:t>
      </w:r>
      <w:r w:rsidRPr="00446399">
        <w:t xml:space="preserve">2005 года № 42-РЗ «О местном самоуправлении в Удмуртской Республике» предпочтительными для осуществления Главой муниципального образования отдельных государственных полномочий, переданных органам местного самоуправления муниципального образования «Муниципальный округ </w:t>
      </w:r>
      <w:r>
        <w:t xml:space="preserve">Глазовский </w:t>
      </w:r>
      <w:r w:rsidRPr="00446399">
        <w:t>район Удмуртской Республики», являются следующие требования к</w:t>
      </w:r>
      <w:proofErr w:type="gramEnd"/>
      <w:r w:rsidRPr="00446399">
        <w:t xml:space="preserve"> уровню профессионального образования и (или) профессиональным знаниям и навыкам:</w:t>
      </w:r>
    </w:p>
    <w:p w:rsidR="00C24BA7" w:rsidRPr="00446399" w:rsidRDefault="00C24BA7" w:rsidP="00C24BA7">
      <w:pPr>
        <w:ind w:firstLine="709"/>
        <w:jc w:val="both"/>
      </w:pPr>
      <w:r w:rsidRPr="00446399">
        <w:t xml:space="preserve">1) наличие высшего образования не ниже уровня </w:t>
      </w:r>
      <w:proofErr w:type="spellStart"/>
      <w:r w:rsidRPr="00446399">
        <w:t>специалитета</w:t>
      </w:r>
      <w:proofErr w:type="spellEnd"/>
      <w:r w:rsidRPr="00446399">
        <w:t>, магистратуры (для лиц, получивших высшее профессиона</w:t>
      </w:r>
      <w:r>
        <w:t>льное образование до 29 августа 1</w:t>
      </w:r>
      <w:r w:rsidRPr="00446399">
        <w:t>996 года, – наличие высшего профессионального образования);</w:t>
      </w:r>
    </w:p>
    <w:p w:rsidR="00C24BA7" w:rsidRPr="00446399" w:rsidRDefault="00C24BA7" w:rsidP="00C24BA7">
      <w:pPr>
        <w:ind w:firstLine="709"/>
        <w:jc w:val="both"/>
      </w:pPr>
      <w:proofErr w:type="gramStart"/>
      <w:r w:rsidRPr="00446399">
        <w:t xml:space="preserve">2) знание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Конституции Удмуртской Республики, законов и иных нормативных правовых актов Удмуртской Республики, муниципальных нормативных правовых актов, в том числе муниципальных нормативных правовых актов иных муниципальных образований, действующих на территории муниципального образования «Муниципальный округ </w:t>
      </w:r>
      <w:r>
        <w:lastRenderedPageBreak/>
        <w:t>Глазовский</w:t>
      </w:r>
      <w:r w:rsidRPr="00446399">
        <w:t xml:space="preserve"> район Удмуртской Республики», необходимых для осуществления отдельных государственных полномочий, переданных</w:t>
      </w:r>
      <w:proofErr w:type="gramEnd"/>
      <w:r w:rsidRPr="00446399">
        <w:t xml:space="preserve"> органам местного самоуправления;</w:t>
      </w:r>
    </w:p>
    <w:p w:rsidR="00C24BA7" w:rsidRPr="00446399" w:rsidRDefault="00C24BA7" w:rsidP="00C24BA7">
      <w:pPr>
        <w:ind w:firstLine="709"/>
        <w:jc w:val="both"/>
      </w:pPr>
      <w:proofErr w:type="gramStart"/>
      <w:r w:rsidRPr="00446399">
        <w:t>3) наличие навыков руководства на должностях руководителя организации, заместителя руководителя организации, руководителя структурного подразделения организации либо на высших и главных должностях государственной гражданской (муниципальной) службы, оперативного принятия и реализации управленческих решений, прогнозирования последствий принимаемых решений, организации работы по взаимодействию с государственными органами, органами местного самоуправления, иными муниципальными органами, организациями и гражданами, работы с документами.</w:t>
      </w:r>
      <w:proofErr w:type="gramEnd"/>
    </w:p>
    <w:p w:rsidR="00C24BA7" w:rsidRPr="00446399" w:rsidRDefault="00C24BA7" w:rsidP="00C24BA7">
      <w:pPr>
        <w:ind w:firstLine="709"/>
        <w:jc w:val="both"/>
      </w:pPr>
      <w:r w:rsidRPr="00446399">
        <w:t>Предпочтительными для осуществления Главой муниципального образования полномочий по решению вопросов местного значения муниципального образования «Муниципальный округ</w:t>
      </w:r>
      <w:r>
        <w:t xml:space="preserve"> Глазовский</w:t>
      </w:r>
      <w:r w:rsidRPr="00446399">
        <w:t xml:space="preserve"> район Удмуртской Республики» являются следующие требования к уровню профессионального образования и (или) профессиональным знаниям и навыкам:</w:t>
      </w:r>
    </w:p>
    <w:p w:rsidR="00C24BA7" w:rsidRPr="00446399" w:rsidRDefault="00C24BA7" w:rsidP="00C24BA7">
      <w:pPr>
        <w:ind w:firstLine="709"/>
        <w:jc w:val="both"/>
      </w:pPr>
      <w:r w:rsidRPr="00446399">
        <w:t>1) знание и умение применять на практике положений:</w:t>
      </w:r>
    </w:p>
    <w:p w:rsidR="00C24BA7" w:rsidRPr="00446399" w:rsidRDefault="00C24BA7" w:rsidP="00C24BA7">
      <w:pPr>
        <w:ind w:firstLine="709"/>
        <w:jc w:val="both"/>
      </w:pPr>
      <w:r w:rsidRPr="00446399">
        <w:t>а) Конституции Российской Федерации, федеральных конституционных законов, федеральных законов и иных нормативных правовых актов Российской Федерации;</w:t>
      </w:r>
    </w:p>
    <w:p w:rsidR="00C24BA7" w:rsidRPr="00446399" w:rsidRDefault="00C24BA7" w:rsidP="00C24BA7">
      <w:pPr>
        <w:ind w:firstLine="709"/>
        <w:jc w:val="both"/>
      </w:pPr>
      <w:r w:rsidRPr="00446399">
        <w:t>б) Конституции Удмуртской Республики, законов и иных нормативных правовых актов Удмуртской Республики;</w:t>
      </w:r>
    </w:p>
    <w:p w:rsidR="00C24BA7" w:rsidRPr="00446399" w:rsidRDefault="00C24BA7" w:rsidP="00C24BA7">
      <w:pPr>
        <w:ind w:firstLine="709"/>
        <w:jc w:val="both"/>
      </w:pPr>
      <w:proofErr w:type="gramStart"/>
      <w:r w:rsidRPr="00446399">
        <w:t>в) муниципальных нормативных правовых актов муниципального образования «Муниципальный округ</w:t>
      </w:r>
      <w:r>
        <w:t xml:space="preserve"> Глазовский</w:t>
      </w:r>
      <w:r w:rsidRPr="00446399">
        <w:t xml:space="preserve"> район Удмуртской Республики», муниципальных нормативных правовых актов иных муниципальных образований, действующих на территории муниципального образования «Муниципальный округ</w:t>
      </w:r>
      <w:r>
        <w:t xml:space="preserve"> Глазовский</w:t>
      </w:r>
      <w:r w:rsidRPr="00446399">
        <w:t xml:space="preserve"> район Удмуртской Республики», необходимых для осуществления полномочий по решению вопросов местного значения муниципального образования «Муниципальный округ </w:t>
      </w:r>
      <w:r>
        <w:t>Глазовский</w:t>
      </w:r>
      <w:r w:rsidRPr="00446399">
        <w:t xml:space="preserve"> район Удмуртской Республики».</w:t>
      </w:r>
      <w:proofErr w:type="gramEnd"/>
    </w:p>
    <w:p w:rsidR="00C24BA7" w:rsidRPr="00446399" w:rsidRDefault="00C24BA7" w:rsidP="00C24BA7">
      <w:pPr>
        <w:ind w:firstLine="709"/>
        <w:jc w:val="both"/>
      </w:pPr>
      <w:proofErr w:type="gramStart"/>
      <w:r w:rsidRPr="00446399">
        <w:t>2) наличие навыков руководства на должностях руководителя организации, заместителя руководителя организации, руководителя структурного подразделения организации либо на высших и главных должностях государственной гражданской (муниципальной) службы, оперативного принятия и реализации управленческих решений, прогнозирования последствий принимаемых решений, организации работы по взаимодействию с государственными органами, органами местного самоуправления, иными муниципальными органами, организациями и гражданами, работы с документами.</w:t>
      </w:r>
      <w:proofErr w:type="gramEnd"/>
    </w:p>
    <w:p w:rsidR="00C24BA7" w:rsidRPr="00724C26" w:rsidRDefault="00C24BA7" w:rsidP="00C24BA7">
      <w:pPr>
        <w:ind w:firstLine="709"/>
        <w:jc w:val="both"/>
        <w:rPr>
          <w:rFonts w:eastAsia="Calibri"/>
          <w:bCs/>
          <w:lang w:eastAsia="en-US"/>
        </w:rPr>
      </w:pPr>
      <w:r w:rsidRPr="00724C26">
        <w:rPr>
          <w:rFonts w:eastAsia="Calibri"/>
          <w:bCs/>
          <w:lang w:eastAsia="en-US"/>
        </w:rPr>
        <w:t>К кандидатам на должность Главы муниципального образования также учитывается требование о достижении им возраста на день проведения конкурса, установленного Законом</w:t>
      </w:r>
      <w:r>
        <w:rPr>
          <w:rFonts w:eastAsia="Calibri"/>
          <w:bCs/>
          <w:lang w:eastAsia="en-US"/>
        </w:rPr>
        <w:t xml:space="preserve"> Удмуртской Республики от 13 июля </w:t>
      </w:r>
      <w:r w:rsidRPr="00724C26">
        <w:rPr>
          <w:rFonts w:eastAsia="Calibri"/>
          <w:bCs/>
          <w:lang w:eastAsia="en-US"/>
        </w:rPr>
        <w:t xml:space="preserve">2005 года №42-РЗ «О местном самоуправлении в Удмуртской Республике». </w:t>
      </w:r>
    </w:p>
    <w:p w:rsidR="00C24BA7" w:rsidRPr="00446399" w:rsidRDefault="00C24BA7" w:rsidP="00C24BA7">
      <w:pPr>
        <w:ind w:firstLine="709"/>
        <w:jc w:val="both"/>
      </w:pPr>
      <w:r w:rsidRPr="00B5502F">
        <w:rPr>
          <w:rFonts w:eastAsia="Calibri"/>
          <w:lang w:eastAsia="en-US"/>
        </w:rPr>
        <w:t xml:space="preserve">4. </w:t>
      </w:r>
      <w:r w:rsidRPr="00446399">
        <w:t>Гражданин, изъявивший желание принять участие в конкурсе, представляет в конкурсную комиссию лично следующие документы:</w:t>
      </w:r>
    </w:p>
    <w:p w:rsidR="00C24BA7" w:rsidRPr="00446399" w:rsidRDefault="00C24BA7" w:rsidP="00C24BA7">
      <w:pPr>
        <w:ind w:firstLine="709"/>
        <w:jc w:val="both"/>
      </w:pPr>
      <w:r w:rsidRPr="00446399">
        <w:t>1) личное заявление;</w:t>
      </w:r>
    </w:p>
    <w:p w:rsidR="00C24BA7" w:rsidRPr="00446399" w:rsidRDefault="00C24BA7" w:rsidP="00C24BA7">
      <w:pPr>
        <w:ind w:firstLine="709"/>
        <w:jc w:val="both"/>
      </w:pPr>
      <w:r w:rsidRPr="00446399">
        <w:t xml:space="preserve">2) </w:t>
      </w:r>
      <w:r>
        <w:t xml:space="preserve">собственноручно заполненную и подписанную </w:t>
      </w:r>
      <w:r w:rsidRPr="00446399">
        <w:t>анкету;</w:t>
      </w:r>
    </w:p>
    <w:p w:rsidR="00C24BA7" w:rsidRPr="00446399" w:rsidRDefault="00C24BA7" w:rsidP="00C24BA7">
      <w:pPr>
        <w:ind w:firstLine="709"/>
        <w:jc w:val="both"/>
      </w:pPr>
      <w:r w:rsidRPr="00446399">
        <w:t xml:space="preserve">3) фотографии </w:t>
      </w:r>
      <w:r>
        <w:t xml:space="preserve">4х6 </w:t>
      </w:r>
      <w:r w:rsidRPr="00446399">
        <w:t>(</w:t>
      </w:r>
      <w:r>
        <w:t>2 шт.</w:t>
      </w:r>
      <w:r w:rsidRPr="00446399">
        <w:t>);</w:t>
      </w:r>
    </w:p>
    <w:p w:rsidR="00C24BA7" w:rsidRPr="00446399" w:rsidRDefault="00C24BA7" w:rsidP="00C24BA7">
      <w:pPr>
        <w:ind w:firstLine="709"/>
        <w:jc w:val="both"/>
      </w:pPr>
      <w:r w:rsidRPr="00446399">
        <w:t>4) копию и оригинал паспорта гражданина Российской Федерации;</w:t>
      </w:r>
    </w:p>
    <w:p w:rsidR="00C24BA7" w:rsidRPr="00446399" w:rsidRDefault="00C24BA7" w:rsidP="00C24BA7">
      <w:pPr>
        <w:ind w:firstLine="709"/>
        <w:jc w:val="both"/>
      </w:pPr>
      <w:r w:rsidRPr="00446399">
        <w:t>5) документы, подтверждающие образование кандидата, стаж его работы и квалификацию:</w:t>
      </w:r>
    </w:p>
    <w:p w:rsidR="00C24BA7" w:rsidRPr="00446399" w:rsidRDefault="00C24BA7" w:rsidP="00C24BA7">
      <w:pPr>
        <w:ind w:firstLine="709"/>
        <w:jc w:val="both"/>
      </w:pPr>
      <w:r w:rsidRPr="00446399">
        <w:t>а) копию трудовой книжки, заверенную в установленном порядке, и (или) сведения о трудовой деятельности, оформленные в установленном законодательством порядке, заверенную кадровой службой по месту работы (службы) или иные документы, подтверждающие трудовую (служебную) деятельность гражданина;</w:t>
      </w:r>
    </w:p>
    <w:p w:rsidR="00C24BA7" w:rsidRPr="00446399" w:rsidRDefault="00C24BA7" w:rsidP="00C24BA7">
      <w:pPr>
        <w:ind w:firstLine="709"/>
        <w:jc w:val="both"/>
      </w:pPr>
      <w:r w:rsidRPr="00446399">
        <w:t>б) копии документов об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 Если указанные копии представляются с предъявлением оригинала, их заверение не требуется;</w:t>
      </w:r>
    </w:p>
    <w:p w:rsidR="00C24BA7" w:rsidRPr="00446399" w:rsidRDefault="00C24BA7" w:rsidP="00C24BA7">
      <w:pPr>
        <w:ind w:firstLine="709"/>
        <w:jc w:val="both"/>
      </w:pPr>
      <w:r w:rsidRPr="00446399">
        <w:lastRenderedPageBreak/>
        <w:t>6) справку о наличии (отсутствии) судимости, выданную в порядке, установленном законодательством Российской Федерации. В случае отсутствия возможности своевременного представления справки о наличии (отсутствии) судимости допускается представление копии расписки о приеме уполномоченным органом заявления о выдаче указанной справки. При этом справка о наличии (отсутствии) судимости должна быть представлена в комиссию не позднее дня проведения конкурса;</w:t>
      </w:r>
    </w:p>
    <w:p w:rsidR="00C24BA7" w:rsidRPr="00446399" w:rsidRDefault="00C24BA7" w:rsidP="00C24BA7">
      <w:pPr>
        <w:ind w:firstLine="709"/>
        <w:jc w:val="both"/>
      </w:pPr>
      <w:proofErr w:type="gramStart"/>
      <w:r w:rsidRPr="00446399">
        <w:t>7) сведени</w:t>
      </w:r>
      <w:r>
        <w:t>я</w:t>
      </w:r>
      <w:r w:rsidRPr="00446399">
        <w:t xml:space="preserve">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 порядке, предусмотренном Законом Уд</w:t>
      </w:r>
      <w:r>
        <w:t xml:space="preserve">муртской Республики от 19 июня </w:t>
      </w:r>
      <w:r w:rsidRPr="00446399">
        <w:t>2017 года № 37-РЗ «О порядке представления гражданами, претендующими на замещение муниципальной должности, и лицами, замещающими муниципальные должности, сведений о своих доходах, расходах</w:t>
      </w:r>
      <w:proofErr w:type="gramEnd"/>
      <w:r w:rsidRPr="00446399">
        <w:t>,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порядке проверки достоверности и полноты указанных сведений»;</w:t>
      </w:r>
    </w:p>
    <w:p w:rsidR="00C24BA7" w:rsidRPr="00446399" w:rsidRDefault="00C24BA7" w:rsidP="00C24BA7">
      <w:pPr>
        <w:ind w:firstLine="709"/>
        <w:jc w:val="both"/>
      </w:pPr>
      <w:r w:rsidRPr="00446399">
        <w:t>8) письменное согласие на обработку своих персональных данных, предусмотренное</w:t>
      </w:r>
      <w:r>
        <w:t xml:space="preserve"> Федеральным законом от 27 июля </w:t>
      </w:r>
      <w:r w:rsidRPr="00446399">
        <w:t>2006 года № 152-ФЗ «О персональных данных»;</w:t>
      </w:r>
    </w:p>
    <w:p w:rsidR="00C24BA7" w:rsidRPr="00446399" w:rsidRDefault="00C24BA7" w:rsidP="00C24BA7">
      <w:pPr>
        <w:ind w:firstLine="709"/>
        <w:jc w:val="both"/>
      </w:pPr>
      <w:proofErr w:type="gramStart"/>
      <w:r w:rsidRPr="00446399">
        <w:t>9) документ (заключение медицинского учреждения) по форме, утвержденной приказом Министерства здравоохранения и социального развития Россий</w:t>
      </w:r>
      <w:r>
        <w:t xml:space="preserve">ской Федерации от 26 августа </w:t>
      </w:r>
      <w:r w:rsidRPr="00446399">
        <w:t>2011 года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roofErr w:type="gramEnd"/>
    </w:p>
    <w:p w:rsidR="00C24BA7" w:rsidRPr="00446399" w:rsidRDefault="00C24BA7" w:rsidP="00C24BA7">
      <w:pPr>
        <w:ind w:firstLine="709"/>
        <w:jc w:val="both"/>
      </w:pPr>
      <w:r w:rsidRPr="00446399">
        <w:t>1</w:t>
      </w:r>
      <w:r>
        <w:t>0</w:t>
      </w:r>
      <w:r w:rsidRPr="00446399">
        <w:t>) копии соответствующих документов</w:t>
      </w:r>
      <w:r>
        <w:t>,</w:t>
      </w:r>
      <w:r w:rsidRPr="00446399">
        <w:t xml:space="preserve"> если кандидат менял фамилию, или имя, или отчество.</w:t>
      </w:r>
    </w:p>
    <w:p w:rsidR="00C24BA7" w:rsidRPr="00446399" w:rsidRDefault="00C24BA7" w:rsidP="00C24BA7">
      <w:pPr>
        <w:ind w:firstLine="709"/>
        <w:jc w:val="both"/>
      </w:pPr>
      <w:r w:rsidRPr="00446399">
        <w:t>Гражданин, изъявивший желание принять участие в конкурсе, вправе представить в конкурсную комиссию иные документы, характеризующие его профессиональные качества, в том числе: рекомендательные письма, характеристики с места работы, документы о повышении квалификации, о присвоении ученой степени (звания), о наградах и почетных званиях.</w:t>
      </w:r>
    </w:p>
    <w:p w:rsidR="00C24BA7" w:rsidRPr="00446399" w:rsidRDefault="00C24BA7" w:rsidP="00C24BA7">
      <w:pPr>
        <w:ind w:firstLine="709"/>
        <w:jc w:val="both"/>
      </w:pPr>
      <w:r w:rsidRPr="00446399">
        <w:t>Подлинники документов, после сверки с ними копий, представленных в конкурсную комиссию, возвращаются гражданину в день их представления.</w:t>
      </w:r>
    </w:p>
    <w:p w:rsidR="00C24BA7" w:rsidRPr="00B5502F" w:rsidRDefault="00C24BA7" w:rsidP="00C24BA7">
      <w:pPr>
        <w:ind w:firstLine="709"/>
        <w:jc w:val="both"/>
      </w:pPr>
      <w:r w:rsidRPr="00B5502F">
        <w:rPr>
          <w:rFonts w:eastAsia="Calibri"/>
          <w:lang w:eastAsia="en-US"/>
        </w:rPr>
        <w:t xml:space="preserve"> </w:t>
      </w:r>
      <w:r w:rsidRPr="00B5502F">
        <w:t xml:space="preserve">5. Прием документов для участия в конкурсе осуществляется с </w:t>
      </w:r>
      <w:r>
        <w:t>8</w:t>
      </w:r>
      <w:r w:rsidRPr="005A0BF8">
        <w:t xml:space="preserve"> октября 2021 года по адресу: Удмуртская Республика, г. Глазов, ул. М. Гвардии, д. 22а, в здании Администрации муниципального образования «Глазовский район»</w:t>
      </w:r>
      <w:r w:rsidRPr="00487514">
        <w:t xml:space="preserve"> </w:t>
      </w:r>
      <w:r>
        <w:t>(кабинет № 401)</w:t>
      </w:r>
      <w:r w:rsidRPr="005A0BF8">
        <w:t xml:space="preserve">, ежедневно в рабочие дни с 08 ч. 00 мин. до 17 ч. 00 мин., справки по тел. 8 (34141) 5-27-69. Прием документов заканчивается </w:t>
      </w:r>
      <w:r>
        <w:t>21</w:t>
      </w:r>
      <w:r w:rsidRPr="005A0BF8">
        <w:t xml:space="preserve"> октября 2021</w:t>
      </w:r>
      <w:r w:rsidRPr="00B5502F">
        <w:t xml:space="preserve"> </w:t>
      </w:r>
      <w:r>
        <w:t xml:space="preserve">года </w:t>
      </w:r>
      <w:r w:rsidRPr="00B5502F">
        <w:t>в 1</w:t>
      </w:r>
      <w:r>
        <w:t>7</w:t>
      </w:r>
      <w:r w:rsidRPr="00B5502F">
        <w:t xml:space="preserve"> ч 00 мин. </w:t>
      </w:r>
    </w:p>
    <w:p w:rsidR="00C24BA7" w:rsidRPr="00446399" w:rsidRDefault="00C24BA7" w:rsidP="00C24BA7">
      <w:pPr>
        <w:ind w:firstLine="709"/>
        <w:jc w:val="both"/>
      </w:pPr>
      <w:r w:rsidRPr="00B5502F">
        <w:rPr>
          <w:rFonts w:eastAsia="Calibri"/>
          <w:lang w:eastAsia="en-US"/>
        </w:rPr>
        <w:t xml:space="preserve">6. </w:t>
      </w:r>
      <w:r w:rsidRPr="00446399">
        <w:t>Конкурсная комиссия организует проверку сведений, представленных кандидатами. По решению конкурсной комиссии с целью уточнения и (или) разъяснения по представленным документам и сведениям на заседание конкурсной комиссии могут приглашаться кандидаты.</w:t>
      </w:r>
    </w:p>
    <w:p w:rsidR="00C24BA7" w:rsidRPr="00446399" w:rsidRDefault="00C24BA7" w:rsidP="00C24BA7">
      <w:pPr>
        <w:ind w:firstLine="709"/>
        <w:jc w:val="both"/>
      </w:pPr>
      <w:r w:rsidRPr="00446399">
        <w:t xml:space="preserve">По результатам проверки представленных документов конкурсная комиссия принимает решения о регистрации кандидатов для участия в конкурсе, либо об отказе в участии в конкурсе. </w:t>
      </w:r>
    </w:p>
    <w:p w:rsidR="00C24BA7" w:rsidRPr="00446399" w:rsidRDefault="00C24BA7" w:rsidP="00C24BA7">
      <w:pPr>
        <w:ind w:firstLine="709"/>
        <w:jc w:val="both"/>
      </w:pPr>
      <w:r w:rsidRPr="00446399">
        <w:t>О принятом решении кандидат уведомляется не позднее следующего дня с</w:t>
      </w:r>
      <w:r>
        <w:t>о</w:t>
      </w:r>
      <w:r w:rsidRPr="00446399">
        <w:t xml:space="preserve"> дня принятия соответствующего решения, при обращении кандидата в конкурсную комиссию ему выдается в день обращения копия указанного решения.</w:t>
      </w:r>
    </w:p>
    <w:p w:rsidR="00C24BA7" w:rsidRPr="00446399" w:rsidRDefault="00C24BA7" w:rsidP="00C24BA7">
      <w:pPr>
        <w:ind w:firstLine="709"/>
        <w:jc w:val="both"/>
      </w:pPr>
      <w:r w:rsidRPr="00446399">
        <w:t>Кандидат, не допущенный к участию в конкурсе, вправе обжаловать решение конкурсной комиссии об отказе ему в допуске к участию в конкурсе в соответствии с законодательством Российской Федерации.</w:t>
      </w:r>
    </w:p>
    <w:p w:rsidR="00C24BA7" w:rsidRPr="00446399" w:rsidRDefault="00C24BA7" w:rsidP="00C24BA7">
      <w:pPr>
        <w:ind w:firstLine="709"/>
        <w:jc w:val="both"/>
      </w:pPr>
      <w:r w:rsidRPr="00446399">
        <w:t xml:space="preserve">Не </w:t>
      </w:r>
      <w:r>
        <w:t>позднее 21</w:t>
      </w:r>
      <w:r w:rsidRPr="009A5BA5">
        <w:t xml:space="preserve"> октября 2021</w:t>
      </w:r>
      <w:r>
        <w:t xml:space="preserve"> года</w:t>
      </w:r>
      <w:r w:rsidRPr="00446399">
        <w:t xml:space="preserve"> кандидат, зарегистрированный для участия в конкурсе, представляет в конкурсную комиссию программу (концепцию) развития муниципального образования «Муниципальный округ</w:t>
      </w:r>
      <w:r w:rsidRPr="008D61CA">
        <w:t xml:space="preserve"> </w:t>
      </w:r>
      <w:r>
        <w:t xml:space="preserve">Глазовский </w:t>
      </w:r>
      <w:r w:rsidRPr="00446399">
        <w:t xml:space="preserve">район Удмуртской </w:t>
      </w:r>
      <w:r w:rsidRPr="00446399">
        <w:lastRenderedPageBreak/>
        <w:t>Республики» либо программу действий в качестве Главы муниципального образования в письменном виде (не более 5 листов машинописного текста).</w:t>
      </w:r>
    </w:p>
    <w:p w:rsidR="00C24BA7" w:rsidRPr="00446399" w:rsidRDefault="00C24BA7" w:rsidP="00C24BA7">
      <w:pPr>
        <w:ind w:firstLine="709"/>
        <w:jc w:val="both"/>
      </w:pPr>
      <w:proofErr w:type="gramStart"/>
      <w:r w:rsidRPr="00446399">
        <w:t xml:space="preserve">В программе (концепции) развития муниципального образования «Муниципальный округ </w:t>
      </w:r>
      <w:r>
        <w:t>Глазовский</w:t>
      </w:r>
      <w:r w:rsidRPr="00446399">
        <w:t xml:space="preserve"> район Удмуртской Республики» либо программе действий в качестве Главы муниципального образования кандидат в произвольной форме излагает информацию об оценке текущего социально-экономического состояния муниципального образования «Муниципальный округ </w:t>
      </w:r>
      <w:r>
        <w:t xml:space="preserve">Глазовский </w:t>
      </w:r>
      <w:r w:rsidRPr="00446399">
        <w:t xml:space="preserve">район Удмуртской Республики» (социально-экономического состояния </w:t>
      </w:r>
      <w:r>
        <w:t xml:space="preserve">Глазовского </w:t>
      </w:r>
      <w:r w:rsidRPr="00446399">
        <w:t xml:space="preserve">района Удмуртской Республики), описание основных проблем социально-экономического развития муниципального образования «Муниципальный округ </w:t>
      </w:r>
      <w:r>
        <w:t xml:space="preserve">Глазовский </w:t>
      </w:r>
      <w:r w:rsidRPr="00446399">
        <w:t xml:space="preserve"> район Удмуртской Республики» (социально-экономического развития</w:t>
      </w:r>
      <w:proofErr w:type="gramEnd"/>
      <w:r>
        <w:t xml:space="preserve"> Глазовского</w:t>
      </w:r>
      <w:r w:rsidRPr="00446399">
        <w:t xml:space="preserve"> района Удмуртской Республики) и комплекс предлагаемых мер по их решению, сроки, ресурсное обеспечение и механизмы реализации предлагаемых мероприятий.</w:t>
      </w:r>
    </w:p>
    <w:p w:rsidR="00C24BA7" w:rsidRPr="00B5502F" w:rsidRDefault="00C24BA7" w:rsidP="00C24BA7">
      <w:pPr>
        <w:ind w:firstLine="709"/>
        <w:jc w:val="both"/>
        <w:rPr>
          <w:rFonts w:eastAsia="Calibri"/>
          <w:lang w:eastAsia="en-US"/>
        </w:rPr>
      </w:pPr>
      <w:r w:rsidRPr="00B5502F">
        <w:rPr>
          <w:rFonts w:eastAsia="Calibri"/>
          <w:lang w:eastAsia="en-US"/>
        </w:rPr>
        <w:t>До начала конкурса кандидат вправе представить в комиссию письменное заявление о снятии своей кандидатуры. С момента поступления указанного заявления в комиссию кандидат считается снявшим свою кандидатуру.</w:t>
      </w:r>
    </w:p>
    <w:p w:rsidR="00C24BA7" w:rsidRDefault="00C24BA7" w:rsidP="00C24BA7">
      <w:pPr>
        <w:ind w:firstLine="709"/>
        <w:jc w:val="both"/>
      </w:pPr>
      <w:r w:rsidRPr="00B5502F">
        <w:t>7.</w:t>
      </w:r>
      <w:r>
        <w:t xml:space="preserve"> </w:t>
      </w:r>
      <w:r w:rsidRPr="00446399">
        <w:t>Конкурс проводится с приглашением кандидатов. Конкурсная комиссия проводит оценку профессиональных и личностных качеств кандидатов, их умений, знаний, навыков в результате собеседования.</w:t>
      </w:r>
      <w:r>
        <w:t xml:space="preserve"> </w:t>
      </w:r>
      <w:r w:rsidRPr="00446399">
        <w:t>Собеседование проводится конкурсной комиссией отдельно с каждым из кандидатов. В ходе собеседования кандидат устно представляет программу (концепцию), после чего отвечает на вопросы членов комиссии. Время для представления программы (концепции) – не более 15 минут.</w:t>
      </w:r>
    </w:p>
    <w:p w:rsidR="00C24BA7" w:rsidRPr="00446399" w:rsidRDefault="00C24BA7" w:rsidP="00C24BA7">
      <w:pPr>
        <w:ind w:firstLine="709"/>
        <w:jc w:val="both"/>
      </w:pPr>
      <w:r w:rsidRPr="00B5502F">
        <w:rPr>
          <w:rFonts w:eastAsia="Calibri"/>
          <w:lang w:eastAsia="en-US"/>
        </w:rPr>
        <w:t xml:space="preserve">8. </w:t>
      </w:r>
      <w:r>
        <w:rPr>
          <w:rFonts w:eastAsia="Calibri"/>
          <w:lang w:eastAsia="en-US"/>
        </w:rPr>
        <w:t xml:space="preserve"> </w:t>
      </w:r>
      <w:r w:rsidRPr="00446399">
        <w:t>Результаты конкурса рассматриваются на закрытом заседании конкурсной комиссии в течение двух рабочих дней со дня проведения собеседования и на основании оценочных листов, заполненных членами конкурсной комиссии. Определение результатов конкурса осуществляется путём проведения открытого голосования членов конкурсной комиссии.</w:t>
      </w:r>
    </w:p>
    <w:p w:rsidR="00C24BA7" w:rsidRPr="00446399" w:rsidRDefault="00C24BA7" w:rsidP="00C24BA7">
      <w:pPr>
        <w:ind w:firstLine="709"/>
        <w:jc w:val="both"/>
      </w:pPr>
      <w:r w:rsidRPr="00446399">
        <w:t>По результатам голосования конкурсная комиссия составляет протокол об итогах голосования членов конкурсной комиссии.</w:t>
      </w:r>
      <w:r>
        <w:t xml:space="preserve"> </w:t>
      </w:r>
      <w:r w:rsidRPr="00446399">
        <w:t>Результаты конкурса оформляются решением конкурсной комиссии.</w:t>
      </w:r>
    </w:p>
    <w:p w:rsidR="00C24BA7" w:rsidRPr="00446399" w:rsidRDefault="00C24BA7" w:rsidP="00C24BA7">
      <w:pPr>
        <w:ind w:firstLine="709"/>
        <w:jc w:val="both"/>
      </w:pPr>
      <w:r w:rsidRPr="00446399">
        <w:t>Решение конкурсной комиссии о результатах конкурса и представлении кандидатов на должность Главы муниципального образования в двухдневный срок направляется в Совет депутатов.</w:t>
      </w:r>
    </w:p>
    <w:p w:rsidR="00C24BA7" w:rsidRPr="00446399" w:rsidRDefault="00C24BA7" w:rsidP="00C24BA7">
      <w:pPr>
        <w:ind w:firstLine="709"/>
        <w:jc w:val="both"/>
      </w:pPr>
      <w:r w:rsidRPr="00446399">
        <w:t>О результатах конкурса кандидаты информируются в письменной форме не позднее чем через два рабочих дня со дня принятия комиссией решения о результатах конкурса.</w:t>
      </w:r>
    </w:p>
    <w:p w:rsidR="00C24BA7" w:rsidRPr="00446399" w:rsidRDefault="00C24BA7" w:rsidP="00C24BA7">
      <w:pPr>
        <w:ind w:firstLine="709"/>
        <w:jc w:val="both"/>
      </w:pPr>
      <w:r w:rsidRPr="00446399">
        <w:t>Конкурсная комиссия большинством голосов от установленного числа членов конкурсной комиссии вправе принять решение о том, что в результате проведения конкурса отдельные кандидаты не отвечают требованиям, предъявляемым к должности Главы муниципального образования, или что не были выявлены кандидаты, отвечающие требованиям, предъявляемым к должности Главы муниципального образования.</w:t>
      </w:r>
    </w:p>
    <w:p w:rsidR="00C24BA7" w:rsidRPr="00621AE4" w:rsidRDefault="00C24BA7" w:rsidP="00C24BA7">
      <w:pPr>
        <w:ind w:firstLine="709"/>
        <w:jc w:val="both"/>
      </w:pPr>
      <w:r w:rsidRPr="00446399">
        <w:t>В случае если в результате проведения конкурса не были выявлены кандидаты, отвечающие требованиям, предъявляемым к должности Главы муниципального образования, или число кандидатов, отвечающих требованиям, предъявляемым к должности Главы муниципального образования, оказалось менее двух человек, конкурс признаётся конкурсной комиссией несостоявшимся.</w:t>
      </w:r>
    </w:p>
    <w:p w:rsidR="00C24BA7" w:rsidRPr="00B5502F" w:rsidRDefault="00C24BA7" w:rsidP="00C24BA7">
      <w:pPr>
        <w:ind w:firstLine="705"/>
      </w:pPr>
      <w:r>
        <w:t>9</w:t>
      </w:r>
      <w:r w:rsidRPr="00B5502F">
        <w:t>. Настоящ</w:t>
      </w:r>
      <w:r>
        <w:t>ее решение вступает в силу с момента его официального опубликования</w:t>
      </w:r>
      <w:r w:rsidRPr="00B5502F">
        <w:t>.</w:t>
      </w:r>
    </w:p>
    <w:p w:rsidR="00C24BA7" w:rsidRDefault="00C24BA7" w:rsidP="00C24BA7"/>
    <w:p w:rsidR="00C24BA7" w:rsidRPr="00C9188E" w:rsidRDefault="00C24BA7" w:rsidP="00C24BA7">
      <w:pPr>
        <w:tabs>
          <w:tab w:val="left" w:pos="8025"/>
        </w:tabs>
        <w:ind w:right="-186"/>
        <w:jc w:val="both"/>
        <w:rPr>
          <w:b/>
          <w:bCs/>
        </w:rPr>
      </w:pPr>
      <w:r w:rsidRPr="00C9188E">
        <w:rPr>
          <w:b/>
        </w:rPr>
        <w:t xml:space="preserve">Председатель Совета депутатов </w:t>
      </w:r>
      <w:r w:rsidRPr="00C9188E">
        <w:rPr>
          <w:b/>
          <w:bCs/>
        </w:rPr>
        <w:t xml:space="preserve">муниципального </w:t>
      </w:r>
      <w:r>
        <w:rPr>
          <w:b/>
          <w:bCs/>
        </w:rPr>
        <w:tab/>
        <w:t xml:space="preserve">       </w:t>
      </w:r>
      <w:proofErr w:type="spellStart"/>
      <w:r>
        <w:rPr>
          <w:b/>
          <w:bCs/>
        </w:rPr>
        <w:t>С.Л.Буров</w:t>
      </w:r>
      <w:proofErr w:type="spellEnd"/>
    </w:p>
    <w:p w:rsidR="00C24BA7" w:rsidRPr="00C9188E" w:rsidRDefault="00C24BA7" w:rsidP="00C24BA7">
      <w:pPr>
        <w:ind w:right="-186"/>
        <w:jc w:val="both"/>
        <w:rPr>
          <w:b/>
          <w:bCs/>
        </w:rPr>
      </w:pPr>
      <w:r w:rsidRPr="00C9188E">
        <w:rPr>
          <w:b/>
          <w:bCs/>
        </w:rPr>
        <w:t xml:space="preserve">образования «Муниципальный округ </w:t>
      </w:r>
    </w:p>
    <w:p w:rsidR="00C24BA7" w:rsidRPr="00C9188E" w:rsidRDefault="00C24BA7" w:rsidP="006C46B2">
      <w:pPr>
        <w:ind w:right="-186"/>
        <w:jc w:val="both"/>
        <w:rPr>
          <w:b/>
        </w:rPr>
      </w:pPr>
      <w:r w:rsidRPr="00C9188E">
        <w:rPr>
          <w:b/>
          <w:bCs/>
        </w:rPr>
        <w:t>Глазовский район Удмуртской Республики»</w:t>
      </w:r>
      <w:r w:rsidRPr="00C9188E">
        <w:rPr>
          <w:b/>
          <w:bCs/>
        </w:rPr>
        <w:tab/>
      </w:r>
      <w:r w:rsidRPr="00C9188E">
        <w:rPr>
          <w:b/>
          <w:bCs/>
        </w:rPr>
        <w:tab/>
      </w:r>
      <w:r w:rsidRPr="00C9188E">
        <w:rPr>
          <w:b/>
          <w:bCs/>
        </w:rPr>
        <w:tab/>
      </w:r>
      <w:r w:rsidRPr="00C9188E">
        <w:rPr>
          <w:b/>
          <w:bCs/>
        </w:rPr>
        <w:tab/>
      </w:r>
      <w:r w:rsidRPr="00C9188E">
        <w:rPr>
          <w:b/>
          <w:bCs/>
        </w:rPr>
        <w:tab/>
      </w:r>
      <w:r w:rsidRPr="00C9188E">
        <w:rPr>
          <w:b/>
          <w:bCs/>
        </w:rPr>
        <w:tab/>
      </w:r>
      <w:r w:rsidRPr="00C9188E">
        <w:rPr>
          <w:b/>
          <w:bCs/>
        </w:rPr>
        <w:tab/>
      </w:r>
      <w:r w:rsidRPr="00C9188E">
        <w:rPr>
          <w:b/>
          <w:bCs/>
        </w:rPr>
        <w:tab/>
      </w:r>
    </w:p>
    <w:p w:rsidR="00C24BA7" w:rsidRPr="00C9188E" w:rsidRDefault="00C24BA7" w:rsidP="00C24BA7">
      <w:pPr>
        <w:jc w:val="both"/>
        <w:rPr>
          <w:b/>
        </w:rPr>
      </w:pPr>
      <w:proofErr w:type="spellStart"/>
      <w:r w:rsidRPr="00C9188E">
        <w:rPr>
          <w:b/>
        </w:rPr>
        <w:t>г</w:t>
      </w:r>
      <w:proofErr w:type="gramStart"/>
      <w:r w:rsidRPr="00C9188E">
        <w:rPr>
          <w:b/>
        </w:rPr>
        <w:t>.Г</w:t>
      </w:r>
      <w:proofErr w:type="gramEnd"/>
      <w:r w:rsidRPr="00C9188E">
        <w:rPr>
          <w:b/>
        </w:rPr>
        <w:t>лазов</w:t>
      </w:r>
      <w:proofErr w:type="spellEnd"/>
    </w:p>
    <w:p w:rsidR="00C24BA7" w:rsidRPr="00C9188E" w:rsidRDefault="00C24BA7" w:rsidP="00C24BA7">
      <w:pPr>
        <w:jc w:val="both"/>
        <w:rPr>
          <w:b/>
        </w:rPr>
      </w:pPr>
      <w:r>
        <w:rPr>
          <w:b/>
        </w:rPr>
        <w:t>28</w:t>
      </w:r>
      <w:r w:rsidRPr="00C9188E">
        <w:rPr>
          <w:b/>
        </w:rPr>
        <w:t xml:space="preserve"> сентября 2021 года </w:t>
      </w:r>
      <w:r w:rsidRPr="00C9188E">
        <w:rPr>
          <w:b/>
        </w:rPr>
        <w:tab/>
      </w:r>
      <w:r w:rsidRPr="00C9188E">
        <w:rPr>
          <w:b/>
        </w:rPr>
        <w:tab/>
      </w:r>
      <w:r w:rsidRPr="00C9188E">
        <w:rPr>
          <w:b/>
        </w:rPr>
        <w:tab/>
      </w:r>
      <w:r w:rsidRPr="00C9188E">
        <w:rPr>
          <w:b/>
        </w:rPr>
        <w:tab/>
      </w:r>
      <w:r w:rsidRPr="00C9188E">
        <w:rPr>
          <w:b/>
        </w:rPr>
        <w:tab/>
      </w:r>
      <w:r w:rsidRPr="00C9188E">
        <w:rPr>
          <w:b/>
        </w:rPr>
        <w:tab/>
      </w:r>
      <w:r w:rsidRPr="00C9188E">
        <w:rPr>
          <w:b/>
        </w:rPr>
        <w:tab/>
      </w:r>
      <w:r w:rsidRPr="00C9188E">
        <w:rPr>
          <w:b/>
        </w:rPr>
        <w:tab/>
      </w:r>
    </w:p>
    <w:p w:rsidR="00F75FDD" w:rsidRPr="002437B8" w:rsidRDefault="005D429B" w:rsidP="002437B8">
      <w:pPr>
        <w:jc w:val="both"/>
        <w:rPr>
          <w:b/>
        </w:rPr>
      </w:pPr>
      <w:r>
        <w:rPr>
          <w:b/>
        </w:rPr>
        <w:t>№ 13</w:t>
      </w:r>
    </w:p>
    <w:p w:rsidR="005D429B" w:rsidRPr="00C00D48" w:rsidRDefault="005D429B" w:rsidP="005D429B">
      <w:pPr>
        <w:keepNext/>
        <w:outlineLvl w:val="0"/>
        <w:rPr>
          <w:b/>
          <w:bCs/>
        </w:rPr>
      </w:pPr>
    </w:p>
    <w:p w:rsidR="005D429B" w:rsidRPr="00C00D48" w:rsidRDefault="005D429B" w:rsidP="005D429B">
      <w:pPr>
        <w:keepNext/>
        <w:ind w:left="-540"/>
        <w:jc w:val="center"/>
        <w:outlineLvl w:val="0"/>
        <w:rPr>
          <w:b/>
          <w:bCs/>
          <w:sz w:val="44"/>
          <w:szCs w:val="44"/>
        </w:rPr>
      </w:pPr>
      <w:r w:rsidRPr="00C00D48">
        <w:rPr>
          <w:b/>
          <w:bCs/>
          <w:sz w:val="40"/>
          <w:szCs w:val="40"/>
        </w:rPr>
        <w:t xml:space="preserve">     </w:t>
      </w:r>
      <w:r w:rsidRPr="00C00D48">
        <w:rPr>
          <w:b/>
          <w:bCs/>
          <w:sz w:val="44"/>
          <w:szCs w:val="44"/>
        </w:rPr>
        <w:t>РЕШЕНИЕ</w:t>
      </w:r>
    </w:p>
    <w:p w:rsidR="005D429B" w:rsidRPr="00C00D48" w:rsidRDefault="005D429B" w:rsidP="005D429B">
      <w:pPr>
        <w:ind w:left="-540"/>
        <w:jc w:val="center"/>
        <w:rPr>
          <w:b/>
          <w:bCs/>
          <w:sz w:val="28"/>
          <w:szCs w:val="28"/>
        </w:rPr>
      </w:pPr>
      <w:r>
        <w:rPr>
          <w:b/>
          <w:bCs/>
          <w:noProof/>
          <w:sz w:val="28"/>
          <w:szCs w:val="28"/>
        </w:rPr>
        <w:drawing>
          <wp:anchor distT="0" distB="0" distL="114300" distR="114300" simplePos="0" relativeHeight="251675648" behindDoc="0" locked="0" layoutInCell="1" allowOverlap="1" wp14:anchorId="7A55A39C" wp14:editId="42728CEF">
            <wp:simplePos x="0" y="0"/>
            <wp:positionH relativeFrom="column">
              <wp:posOffset>2743200</wp:posOffset>
            </wp:positionH>
            <wp:positionV relativeFrom="paragraph">
              <wp:posOffset>-396240</wp:posOffset>
            </wp:positionV>
            <wp:extent cx="495300" cy="685800"/>
            <wp:effectExtent l="0" t="0" r="0" b="0"/>
            <wp:wrapTopAndBottom/>
            <wp:docPr id="2" name="Рисунок 2"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p w:rsidR="005D429B" w:rsidRPr="00C00D48" w:rsidRDefault="005D429B" w:rsidP="005D429B">
      <w:pPr>
        <w:ind w:left="-540"/>
        <w:jc w:val="center"/>
        <w:rPr>
          <w:b/>
          <w:bCs/>
          <w:sz w:val="28"/>
          <w:szCs w:val="28"/>
        </w:rPr>
      </w:pPr>
      <w:r w:rsidRPr="00C00D48">
        <w:rPr>
          <w:b/>
          <w:bCs/>
          <w:sz w:val="28"/>
          <w:szCs w:val="28"/>
        </w:rPr>
        <w:t>СОВЕТ</w:t>
      </w:r>
      <w:r>
        <w:rPr>
          <w:b/>
          <w:bCs/>
          <w:sz w:val="28"/>
          <w:szCs w:val="28"/>
        </w:rPr>
        <w:t>А</w:t>
      </w:r>
      <w:r w:rsidRPr="00C00D48">
        <w:rPr>
          <w:b/>
          <w:bCs/>
          <w:sz w:val="28"/>
          <w:szCs w:val="28"/>
        </w:rPr>
        <w:t xml:space="preserve"> ДЕПУТАТОВ МУНИЦИПАЛЬНОГО ОБРАЗОВАНИЯ </w:t>
      </w:r>
    </w:p>
    <w:p w:rsidR="005D429B" w:rsidRPr="00C00D48" w:rsidRDefault="005D429B" w:rsidP="005D429B">
      <w:pPr>
        <w:ind w:left="-540"/>
        <w:jc w:val="center"/>
        <w:rPr>
          <w:b/>
          <w:bCs/>
          <w:sz w:val="28"/>
          <w:szCs w:val="28"/>
        </w:rPr>
      </w:pPr>
      <w:r w:rsidRPr="00C00D48">
        <w:rPr>
          <w:b/>
          <w:bCs/>
          <w:sz w:val="28"/>
          <w:szCs w:val="28"/>
        </w:rPr>
        <w:t xml:space="preserve">«МУНИЦИПАЛЬНЫЙ ОКРУГ ГЛАЗОВСКИЙ РАЙОН </w:t>
      </w:r>
    </w:p>
    <w:p w:rsidR="005D429B" w:rsidRPr="00C00D48" w:rsidRDefault="005D429B" w:rsidP="005D429B">
      <w:pPr>
        <w:ind w:left="-540"/>
        <w:jc w:val="center"/>
        <w:rPr>
          <w:b/>
          <w:bCs/>
          <w:sz w:val="28"/>
          <w:szCs w:val="28"/>
        </w:rPr>
      </w:pPr>
      <w:r w:rsidRPr="00C00D48">
        <w:rPr>
          <w:b/>
          <w:bCs/>
          <w:sz w:val="28"/>
          <w:szCs w:val="28"/>
        </w:rPr>
        <w:t xml:space="preserve">УДМУРТСКОЙ РЕСПУБЛИКИ» </w:t>
      </w:r>
    </w:p>
    <w:p w:rsidR="005D429B" w:rsidRPr="00E3097B" w:rsidRDefault="005D429B" w:rsidP="005D429B">
      <w:pPr>
        <w:rPr>
          <w:b/>
        </w:rPr>
      </w:pPr>
    </w:p>
    <w:p w:rsidR="005D429B" w:rsidRDefault="005D429B" w:rsidP="005D429B">
      <w:pPr>
        <w:jc w:val="center"/>
        <w:rPr>
          <w:b/>
        </w:rPr>
      </w:pPr>
      <w:r>
        <w:rPr>
          <w:b/>
        </w:rPr>
        <w:t>Об избрании членов конкурсной комиссии по отбору кандидатур на должность Г</w:t>
      </w:r>
      <w:r w:rsidRPr="00E3097B">
        <w:rPr>
          <w:b/>
        </w:rPr>
        <w:t>лавы мун</w:t>
      </w:r>
      <w:r>
        <w:rPr>
          <w:b/>
        </w:rPr>
        <w:t>иципального образования «Муниципальный округ Глазов</w:t>
      </w:r>
      <w:r w:rsidRPr="00E3097B">
        <w:rPr>
          <w:b/>
        </w:rPr>
        <w:t>ский район</w:t>
      </w:r>
      <w:r>
        <w:rPr>
          <w:b/>
        </w:rPr>
        <w:t xml:space="preserve"> </w:t>
      </w:r>
    </w:p>
    <w:p w:rsidR="005D429B" w:rsidRPr="003B3EFB" w:rsidRDefault="005D429B" w:rsidP="005D429B">
      <w:pPr>
        <w:jc w:val="center"/>
        <w:rPr>
          <w:b/>
        </w:rPr>
      </w:pPr>
      <w:r>
        <w:rPr>
          <w:b/>
        </w:rPr>
        <w:t>Удмуртской Республики</w:t>
      </w:r>
      <w:r w:rsidRPr="00E3097B">
        <w:rPr>
          <w:b/>
        </w:rPr>
        <w:t>»</w:t>
      </w:r>
    </w:p>
    <w:p w:rsidR="005D429B" w:rsidRPr="00C00D48" w:rsidRDefault="005D429B" w:rsidP="005D429B">
      <w:pPr>
        <w:rPr>
          <w:b/>
        </w:rPr>
      </w:pPr>
    </w:p>
    <w:p w:rsidR="005D429B" w:rsidRPr="00C00D48" w:rsidRDefault="005D429B" w:rsidP="005D429B">
      <w:r w:rsidRPr="00C00D48">
        <w:t xml:space="preserve">Принято </w:t>
      </w:r>
    </w:p>
    <w:p w:rsidR="005D429B" w:rsidRPr="00C00D48" w:rsidRDefault="005D429B" w:rsidP="005D429B">
      <w:r w:rsidRPr="00C00D48">
        <w:t xml:space="preserve">Советом депутатов муниципального образования </w:t>
      </w:r>
    </w:p>
    <w:p w:rsidR="005D429B" w:rsidRPr="00C00D48" w:rsidRDefault="005D429B" w:rsidP="005D429B">
      <w:r w:rsidRPr="00C00D48">
        <w:t>«Муниц</w:t>
      </w:r>
      <w:r>
        <w:t>ипальный округ Глазовский район</w:t>
      </w:r>
      <w:r w:rsidRPr="00C00D48">
        <w:t xml:space="preserve">                                        </w:t>
      </w:r>
    </w:p>
    <w:p w:rsidR="005D429B" w:rsidRDefault="005D429B" w:rsidP="005D429B">
      <w:r w:rsidRPr="00C00D48">
        <w:t>Удмуртской Республики</w:t>
      </w:r>
      <w:r>
        <w:t>»</w:t>
      </w:r>
      <w:r w:rsidRPr="00C00D48">
        <w:t xml:space="preserve"> первого созыва                  </w:t>
      </w:r>
      <w:r>
        <w:t xml:space="preserve">                                 28</w:t>
      </w:r>
      <w:r w:rsidRPr="00C00D48">
        <w:t xml:space="preserve"> сентября 2021 года</w:t>
      </w:r>
    </w:p>
    <w:p w:rsidR="005D429B" w:rsidRPr="00E3097B" w:rsidRDefault="005D429B" w:rsidP="005D429B">
      <w:pPr>
        <w:ind w:right="-2"/>
        <w:jc w:val="both"/>
      </w:pPr>
    </w:p>
    <w:p w:rsidR="005D429B" w:rsidRPr="00E3097B" w:rsidRDefault="005D429B" w:rsidP="005D429B">
      <w:pPr>
        <w:ind w:right="140" w:firstLine="708"/>
        <w:jc w:val="both"/>
      </w:pPr>
      <w:r w:rsidRPr="00787571">
        <w:t xml:space="preserve">В </w:t>
      </w:r>
      <w:r w:rsidRPr="00446399">
        <w:t xml:space="preserve">соответствии с Федеральным законом от </w:t>
      </w:r>
      <w:r>
        <w:t>06.10.</w:t>
      </w:r>
      <w:r w:rsidRPr="00446399">
        <w:t>2003 года № 131-ФЗ «Об общих принципах организации местного самоуправления в Российской Федерации»</w:t>
      </w:r>
      <w:r>
        <w:t xml:space="preserve">,  руководствуясь Положением о порядке </w:t>
      </w:r>
      <w:r w:rsidRPr="004C5BEF">
        <w:t>проведения конкурса по</w:t>
      </w:r>
      <w:r>
        <w:t xml:space="preserve"> отбору кандидатур на должность </w:t>
      </w:r>
      <w:r w:rsidRPr="00446399">
        <w:t xml:space="preserve">первого Главы муниципального образования «Муниципальный округ </w:t>
      </w:r>
      <w:r>
        <w:t xml:space="preserve">Глазовский </w:t>
      </w:r>
      <w:r w:rsidRPr="00446399">
        <w:t>район Удмуртской Республики»</w:t>
      </w:r>
      <w:r>
        <w:t xml:space="preserve">, </w:t>
      </w:r>
      <w:r w:rsidRPr="00E3097B">
        <w:rPr>
          <w:b/>
        </w:rPr>
        <w:t xml:space="preserve">Совет депутатов муниципального образования </w:t>
      </w:r>
      <w:r w:rsidRPr="00E3097B">
        <w:rPr>
          <w:b/>
          <w:bCs/>
        </w:rPr>
        <w:t>«</w:t>
      </w:r>
      <w:r>
        <w:rPr>
          <w:b/>
          <w:bCs/>
        </w:rPr>
        <w:t xml:space="preserve">Муниципальный округ </w:t>
      </w:r>
      <w:r w:rsidRPr="00E3097B">
        <w:rPr>
          <w:b/>
          <w:bCs/>
        </w:rPr>
        <w:t>Глазовский район</w:t>
      </w:r>
      <w:r>
        <w:rPr>
          <w:b/>
          <w:bCs/>
        </w:rPr>
        <w:t xml:space="preserve"> Удмуртской Республики</w:t>
      </w:r>
      <w:r w:rsidRPr="00E3097B">
        <w:rPr>
          <w:b/>
          <w:bCs/>
        </w:rPr>
        <w:t>»</w:t>
      </w:r>
      <w:r w:rsidRPr="00E3097B">
        <w:rPr>
          <w:b/>
        </w:rPr>
        <w:t xml:space="preserve"> РЕШИЛ:</w:t>
      </w:r>
    </w:p>
    <w:p w:rsidR="005D429B" w:rsidRDefault="005D429B" w:rsidP="005D429B">
      <w:pPr>
        <w:ind w:right="140" w:firstLine="708"/>
        <w:jc w:val="both"/>
      </w:pPr>
      <w:r>
        <w:t xml:space="preserve">1. Избрать членами конкурсной комиссии по отбору кандидатур на должность </w:t>
      </w:r>
      <w:r w:rsidRPr="00446399">
        <w:t xml:space="preserve">первого Главы муниципального образования «Муниципальный округ </w:t>
      </w:r>
      <w:r>
        <w:t xml:space="preserve">Глазовский </w:t>
      </w:r>
      <w:r w:rsidRPr="00446399">
        <w:t>район Удмуртской Республики»</w:t>
      </w:r>
      <w:r>
        <w:t>:</w:t>
      </w:r>
    </w:p>
    <w:p w:rsidR="005D429B" w:rsidRPr="00B01F11" w:rsidRDefault="005D429B" w:rsidP="005D429B">
      <w:pPr>
        <w:ind w:firstLine="709"/>
        <w:jc w:val="both"/>
        <w:rPr>
          <w:rFonts w:eastAsia="Calibri"/>
          <w:lang w:eastAsia="en-US"/>
        </w:rPr>
      </w:pPr>
      <w:r w:rsidRPr="00B01F11">
        <w:rPr>
          <w:rFonts w:eastAsia="Calibri"/>
          <w:lang w:eastAsia="en-US"/>
        </w:rPr>
        <w:t>- Бурова Сергея Леонидовича, председателя Совета депутатов</w:t>
      </w:r>
      <w:r>
        <w:rPr>
          <w:rFonts w:eastAsia="Calibri"/>
          <w:lang w:eastAsia="en-US"/>
        </w:rPr>
        <w:t xml:space="preserve"> </w:t>
      </w:r>
      <w:r w:rsidRPr="00446399">
        <w:t xml:space="preserve">муниципального образования «Муниципальный округ </w:t>
      </w:r>
      <w:r>
        <w:t xml:space="preserve">Глазовский </w:t>
      </w:r>
      <w:r w:rsidRPr="00446399">
        <w:t>район Удмуртской Республики»</w:t>
      </w:r>
      <w:r w:rsidRPr="00B01F11">
        <w:rPr>
          <w:rFonts w:eastAsia="Calibri"/>
          <w:lang w:eastAsia="en-US"/>
        </w:rPr>
        <w:t>,</w:t>
      </w:r>
    </w:p>
    <w:p w:rsidR="005D429B" w:rsidRPr="00B01F11" w:rsidRDefault="005D429B" w:rsidP="005D429B">
      <w:pPr>
        <w:ind w:firstLine="709"/>
        <w:jc w:val="both"/>
        <w:rPr>
          <w:rFonts w:eastAsia="Calibri"/>
          <w:lang w:eastAsia="en-US"/>
        </w:rPr>
      </w:pPr>
      <w:r w:rsidRPr="00B01F11">
        <w:rPr>
          <w:rFonts w:eastAsia="Calibri"/>
          <w:lang w:eastAsia="en-US"/>
        </w:rPr>
        <w:t xml:space="preserve">- </w:t>
      </w:r>
      <w:proofErr w:type="spellStart"/>
      <w:r w:rsidRPr="00B01F11">
        <w:rPr>
          <w:rFonts w:eastAsia="Calibri"/>
          <w:lang w:eastAsia="en-US"/>
        </w:rPr>
        <w:t>Туктареву</w:t>
      </w:r>
      <w:proofErr w:type="spellEnd"/>
      <w:r w:rsidRPr="00B01F11">
        <w:rPr>
          <w:rFonts w:eastAsia="Calibri"/>
          <w:lang w:eastAsia="en-US"/>
        </w:rPr>
        <w:t xml:space="preserve"> Александру Антоновну, депутата Совета депутатов</w:t>
      </w:r>
      <w:r w:rsidRPr="006B1388">
        <w:t xml:space="preserve"> </w:t>
      </w:r>
      <w:r w:rsidRPr="00446399">
        <w:t xml:space="preserve">муниципального образования «Муниципальный округ </w:t>
      </w:r>
      <w:r>
        <w:t xml:space="preserve">Глазовский </w:t>
      </w:r>
      <w:r w:rsidRPr="00446399">
        <w:t>район Удмуртской Республики»</w:t>
      </w:r>
      <w:r w:rsidRPr="00B01F11">
        <w:rPr>
          <w:rFonts w:eastAsia="Calibri"/>
          <w:lang w:eastAsia="en-US"/>
        </w:rPr>
        <w:t>,</w:t>
      </w:r>
    </w:p>
    <w:p w:rsidR="005D429B" w:rsidRPr="00B01F11" w:rsidRDefault="005D429B" w:rsidP="005D429B">
      <w:pPr>
        <w:ind w:firstLine="709"/>
        <w:jc w:val="both"/>
        <w:rPr>
          <w:rFonts w:eastAsia="Calibri"/>
          <w:lang w:eastAsia="en-US"/>
        </w:rPr>
      </w:pPr>
      <w:r w:rsidRPr="00B01F11">
        <w:rPr>
          <w:rFonts w:eastAsia="Calibri"/>
          <w:lang w:eastAsia="en-US"/>
        </w:rPr>
        <w:t>- Баженова Александра Николаевича, директор</w:t>
      </w:r>
      <w:proofErr w:type="gramStart"/>
      <w:r w:rsidRPr="00B01F11">
        <w:rPr>
          <w:rFonts w:eastAsia="Calibri"/>
          <w:lang w:eastAsia="en-US"/>
        </w:rPr>
        <w:t>а ООО</w:t>
      </w:r>
      <w:proofErr w:type="gramEnd"/>
      <w:r w:rsidRPr="00B01F11">
        <w:rPr>
          <w:rFonts w:eastAsia="Calibri"/>
          <w:lang w:eastAsia="en-US"/>
        </w:rPr>
        <w:t xml:space="preserve"> «Октябрьский»,</w:t>
      </w:r>
    </w:p>
    <w:p w:rsidR="005D429B" w:rsidRPr="00B01F11" w:rsidRDefault="005D429B" w:rsidP="005D429B">
      <w:pPr>
        <w:ind w:firstLine="709"/>
        <w:jc w:val="both"/>
        <w:rPr>
          <w:rFonts w:eastAsia="Calibri"/>
          <w:lang w:eastAsia="en-US"/>
        </w:rPr>
      </w:pPr>
      <w:r w:rsidRPr="00B01F11">
        <w:rPr>
          <w:rFonts w:eastAsia="Calibri"/>
          <w:lang w:eastAsia="en-US"/>
        </w:rPr>
        <w:t>- Абашеву Марию Александровну, Почетного гражданина Глазовского района.</w:t>
      </w:r>
    </w:p>
    <w:p w:rsidR="005D429B" w:rsidRDefault="005D429B" w:rsidP="005D429B">
      <w:pPr>
        <w:ind w:right="140" w:firstLine="708"/>
        <w:jc w:val="both"/>
        <w:rPr>
          <w:kern w:val="16"/>
        </w:rPr>
      </w:pPr>
      <w:r>
        <w:t>2. Конкурсная к</w:t>
      </w:r>
      <w:r w:rsidRPr="00787F63">
        <w:rPr>
          <w:kern w:val="16"/>
        </w:rPr>
        <w:t xml:space="preserve">омиссия осуществляет свои полномочия со дня ее формирования в правомочном составе до дня вступления в силу </w:t>
      </w:r>
      <w:r>
        <w:rPr>
          <w:kern w:val="16"/>
        </w:rPr>
        <w:t xml:space="preserve">решения </w:t>
      </w:r>
      <w:r w:rsidRPr="00787F63">
        <w:rPr>
          <w:kern w:val="16"/>
        </w:rPr>
        <w:t xml:space="preserve">Совета депутатов муниципального образования </w:t>
      </w:r>
      <w:r w:rsidRPr="00446399">
        <w:t xml:space="preserve">«Муниципальный округ </w:t>
      </w:r>
      <w:r>
        <w:t xml:space="preserve">Глазовский </w:t>
      </w:r>
      <w:r w:rsidRPr="00446399">
        <w:t>район Удмуртской Республики»</w:t>
      </w:r>
      <w:r w:rsidRPr="00787F63">
        <w:rPr>
          <w:kern w:val="16"/>
        </w:rPr>
        <w:t xml:space="preserve"> об избрании Главы муниципального образования </w:t>
      </w:r>
      <w:r w:rsidRPr="00446399">
        <w:t xml:space="preserve">«Муниципальный округ </w:t>
      </w:r>
      <w:r>
        <w:t xml:space="preserve">Глазовский </w:t>
      </w:r>
      <w:r w:rsidRPr="00446399">
        <w:t>район Удмуртской Республики»</w:t>
      </w:r>
      <w:r w:rsidRPr="00787F63">
        <w:rPr>
          <w:kern w:val="16"/>
        </w:rPr>
        <w:t xml:space="preserve"> из числа кандидатов, представленных конкурсной комиссией по результатам конкурса.</w:t>
      </w:r>
    </w:p>
    <w:p w:rsidR="005D429B" w:rsidRDefault="005D429B" w:rsidP="005D429B">
      <w:pPr>
        <w:ind w:right="140" w:firstLine="708"/>
        <w:jc w:val="both"/>
      </w:pPr>
      <w:r>
        <w:rPr>
          <w:kern w:val="16"/>
        </w:rPr>
        <w:t>3. Настоящее решение вступает в силу с момента его официального опубликования.</w:t>
      </w:r>
    </w:p>
    <w:p w:rsidR="005D429B" w:rsidRPr="00E3097B" w:rsidRDefault="005D429B" w:rsidP="005D429B">
      <w:pPr>
        <w:ind w:right="140"/>
        <w:jc w:val="both"/>
      </w:pPr>
    </w:p>
    <w:p w:rsidR="005D429B" w:rsidRPr="00E3097B" w:rsidRDefault="005D429B" w:rsidP="005D429B">
      <w:pPr>
        <w:jc w:val="both"/>
      </w:pPr>
    </w:p>
    <w:p w:rsidR="005D429B" w:rsidRPr="00C9188E" w:rsidRDefault="005D429B" w:rsidP="005D429B">
      <w:pPr>
        <w:tabs>
          <w:tab w:val="left" w:pos="8025"/>
        </w:tabs>
        <w:ind w:right="-186"/>
        <w:jc w:val="both"/>
        <w:rPr>
          <w:b/>
          <w:bCs/>
        </w:rPr>
      </w:pPr>
      <w:r w:rsidRPr="00C9188E">
        <w:rPr>
          <w:b/>
        </w:rPr>
        <w:t xml:space="preserve">Председатель Совета депутатов </w:t>
      </w:r>
      <w:r w:rsidRPr="00C9188E">
        <w:rPr>
          <w:b/>
          <w:bCs/>
        </w:rPr>
        <w:t xml:space="preserve">муниципального </w:t>
      </w:r>
      <w:r>
        <w:rPr>
          <w:b/>
          <w:bCs/>
        </w:rPr>
        <w:tab/>
        <w:t xml:space="preserve">      </w:t>
      </w:r>
      <w:proofErr w:type="spellStart"/>
      <w:r>
        <w:rPr>
          <w:b/>
          <w:bCs/>
        </w:rPr>
        <w:t>С.Л.Буров</w:t>
      </w:r>
      <w:proofErr w:type="spellEnd"/>
    </w:p>
    <w:p w:rsidR="005D429B" w:rsidRPr="00C9188E" w:rsidRDefault="005D429B" w:rsidP="005D429B">
      <w:pPr>
        <w:ind w:right="-186"/>
        <w:jc w:val="both"/>
        <w:rPr>
          <w:b/>
          <w:bCs/>
        </w:rPr>
      </w:pPr>
      <w:r w:rsidRPr="00C9188E">
        <w:rPr>
          <w:b/>
          <w:bCs/>
        </w:rPr>
        <w:t xml:space="preserve">образования «Муниципальный округ </w:t>
      </w:r>
    </w:p>
    <w:p w:rsidR="005D429B" w:rsidRDefault="005D429B" w:rsidP="005D429B">
      <w:pPr>
        <w:ind w:right="-186"/>
        <w:jc w:val="both"/>
        <w:rPr>
          <w:b/>
          <w:bCs/>
        </w:rPr>
      </w:pPr>
      <w:r w:rsidRPr="00C9188E">
        <w:rPr>
          <w:b/>
          <w:bCs/>
        </w:rPr>
        <w:t>Глазовский район Удмуртской Республики»</w:t>
      </w:r>
      <w:r w:rsidRPr="00C9188E">
        <w:rPr>
          <w:b/>
          <w:bCs/>
        </w:rPr>
        <w:tab/>
      </w:r>
      <w:r w:rsidRPr="00C9188E">
        <w:rPr>
          <w:b/>
          <w:bCs/>
        </w:rPr>
        <w:tab/>
      </w:r>
      <w:r w:rsidRPr="00C9188E">
        <w:rPr>
          <w:b/>
          <w:bCs/>
        </w:rPr>
        <w:tab/>
      </w:r>
      <w:r w:rsidRPr="00C9188E">
        <w:rPr>
          <w:b/>
          <w:bCs/>
        </w:rPr>
        <w:tab/>
      </w:r>
      <w:r w:rsidRPr="00C9188E">
        <w:rPr>
          <w:b/>
          <w:bCs/>
        </w:rPr>
        <w:tab/>
      </w:r>
      <w:r w:rsidRPr="00C9188E">
        <w:rPr>
          <w:b/>
          <w:bCs/>
        </w:rPr>
        <w:tab/>
      </w:r>
      <w:r w:rsidRPr="00C9188E">
        <w:rPr>
          <w:b/>
          <w:bCs/>
        </w:rPr>
        <w:tab/>
      </w:r>
    </w:p>
    <w:p w:rsidR="005D429B" w:rsidRPr="00C9188E" w:rsidRDefault="005D429B" w:rsidP="005D429B">
      <w:pPr>
        <w:ind w:right="-186"/>
        <w:jc w:val="both"/>
        <w:rPr>
          <w:b/>
        </w:rPr>
      </w:pPr>
    </w:p>
    <w:p w:rsidR="005D429B" w:rsidRPr="00C9188E" w:rsidRDefault="005D429B" w:rsidP="005D429B">
      <w:pPr>
        <w:jc w:val="both"/>
        <w:rPr>
          <w:b/>
        </w:rPr>
      </w:pPr>
      <w:proofErr w:type="spellStart"/>
      <w:r w:rsidRPr="00C9188E">
        <w:rPr>
          <w:b/>
        </w:rPr>
        <w:t>г</w:t>
      </w:r>
      <w:proofErr w:type="gramStart"/>
      <w:r w:rsidRPr="00C9188E">
        <w:rPr>
          <w:b/>
        </w:rPr>
        <w:t>.Г</w:t>
      </w:r>
      <w:proofErr w:type="gramEnd"/>
      <w:r w:rsidRPr="00C9188E">
        <w:rPr>
          <w:b/>
        </w:rPr>
        <w:t>лазов</w:t>
      </w:r>
      <w:proofErr w:type="spellEnd"/>
    </w:p>
    <w:p w:rsidR="005D429B" w:rsidRPr="00C9188E" w:rsidRDefault="005D429B" w:rsidP="005D429B">
      <w:pPr>
        <w:jc w:val="both"/>
        <w:rPr>
          <w:b/>
        </w:rPr>
      </w:pPr>
      <w:r>
        <w:rPr>
          <w:b/>
        </w:rPr>
        <w:t>28</w:t>
      </w:r>
      <w:r w:rsidRPr="00C9188E">
        <w:rPr>
          <w:b/>
        </w:rPr>
        <w:t xml:space="preserve"> сентября 2021 года </w:t>
      </w:r>
      <w:r w:rsidRPr="00C9188E">
        <w:rPr>
          <w:b/>
        </w:rPr>
        <w:tab/>
      </w:r>
      <w:r w:rsidRPr="00C9188E">
        <w:rPr>
          <w:b/>
        </w:rPr>
        <w:tab/>
      </w:r>
      <w:r w:rsidRPr="00C9188E">
        <w:rPr>
          <w:b/>
        </w:rPr>
        <w:tab/>
      </w:r>
      <w:r w:rsidRPr="00C9188E">
        <w:rPr>
          <w:b/>
        </w:rPr>
        <w:tab/>
      </w:r>
      <w:r w:rsidRPr="00C9188E">
        <w:rPr>
          <w:b/>
        </w:rPr>
        <w:tab/>
      </w:r>
      <w:r w:rsidRPr="00C9188E">
        <w:rPr>
          <w:b/>
        </w:rPr>
        <w:tab/>
      </w:r>
      <w:r w:rsidRPr="00C9188E">
        <w:rPr>
          <w:b/>
        </w:rPr>
        <w:tab/>
      </w:r>
      <w:r w:rsidRPr="00C9188E">
        <w:rPr>
          <w:b/>
        </w:rPr>
        <w:tab/>
      </w:r>
    </w:p>
    <w:p w:rsidR="005D429B" w:rsidRPr="00E01843" w:rsidRDefault="005D429B" w:rsidP="00E01843">
      <w:pPr>
        <w:jc w:val="both"/>
        <w:rPr>
          <w:b/>
        </w:rPr>
      </w:pPr>
      <w:r w:rsidRPr="00C9188E">
        <w:rPr>
          <w:b/>
        </w:rPr>
        <w:t xml:space="preserve">№ </w:t>
      </w:r>
      <w:r w:rsidR="00E01843">
        <w:rPr>
          <w:b/>
        </w:rPr>
        <w:t>14</w:t>
      </w:r>
    </w:p>
    <w:p w:rsidR="00C24BA7" w:rsidRPr="00C00D48" w:rsidRDefault="00C24BA7" w:rsidP="00C24BA7">
      <w:pPr>
        <w:keepNext/>
        <w:outlineLvl w:val="0"/>
        <w:rPr>
          <w:b/>
          <w:bCs/>
        </w:rPr>
      </w:pPr>
      <w:r>
        <w:rPr>
          <w:b/>
          <w:bCs/>
          <w:noProof/>
          <w:sz w:val="28"/>
          <w:szCs w:val="28"/>
        </w:rPr>
        <w:lastRenderedPageBreak/>
        <w:drawing>
          <wp:anchor distT="0" distB="0" distL="114300" distR="114300" simplePos="0" relativeHeight="251663360" behindDoc="0" locked="0" layoutInCell="1" allowOverlap="1" wp14:anchorId="1E33F6B3" wp14:editId="4A8C0313">
            <wp:simplePos x="0" y="0"/>
            <wp:positionH relativeFrom="column">
              <wp:posOffset>2743200</wp:posOffset>
            </wp:positionH>
            <wp:positionV relativeFrom="paragraph">
              <wp:posOffset>-23495</wp:posOffset>
            </wp:positionV>
            <wp:extent cx="495300" cy="685800"/>
            <wp:effectExtent l="0" t="0" r="0" b="0"/>
            <wp:wrapTopAndBottom/>
            <wp:docPr id="15" name="Рисунок 15"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p w:rsidR="00C24BA7" w:rsidRPr="00C00D48" w:rsidRDefault="00C24BA7" w:rsidP="00C24BA7">
      <w:pPr>
        <w:keepNext/>
        <w:ind w:left="-540"/>
        <w:jc w:val="center"/>
        <w:outlineLvl w:val="0"/>
        <w:rPr>
          <w:b/>
          <w:bCs/>
          <w:sz w:val="44"/>
          <w:szCs w:val="44"/>
        </w:rPr>
      </w:pPr>
      <w:r w:rsidRPr="00C00D48">
        <w:rPr>
          <w:b/>
          <w:bCs/>
          <w:sz w:val="40"/>
          <w:szCs w:val="40"/>
        </w:rPr>
        <w:t xml:space="preserve">     </w:t>
      </w:r>
      <w:r w:rsidRPr="00C00D48">
        <w:rPr>
          <w:b/>
          <w:bCs/>
          <w:sz w:val="44"/>
          <w:szCs w:val="44"/>
        </w:rPr>
        <w:t>РЕШЕНИЕ</w:t>
      </w:r>
    </w:p>
    <w:p w:rsidR="00C24BA7" w:rsidRPr="00C00D48" w:rsidRDefault="00C24BA7" w:rsidP="00C24BA7">
      <w:pPr>
        <w:ind w:left="-540"/>
        <w:jc w:val="center"/>
        <w:rPr>
          <w:b/>
          <w:bCs/>
          <w:sz w:val="28"/>
          <w:szCs w:val="28"/>
        </w:rPr>
      </w:pPr>
    </w:p>
    <w:p w:rsidR="00C24BA7" w:rsidRPr="00C00D48" w:rsidRDefault="00C24BA7" w:rsidP="00C24BA7">
      <w:pPr>
        <w:ind w:left="-540"/>
        <w:jc w:val="center"/>
        <w:rPr>
          <w:b/>
          <w:bCs/>
          <w:sz w:val="28"/>
          <w:szCs w:val="28"/>
        </w:rPr>
      </w:pPr>
      <w:r w:rsidRPr="00C00D48">
        <w:rPr>
          <w:b/>
          <w:bCs/>
          <w:sz w:val="28"/>
          <w:szCs w:val="28"/>
        </w:rPr>
        <w:t>СОВЕТ</w:t>
      </w:r>
      <w:r>
        <w:rPr>
          <w:b/>
          <w:bCs/>
          <w:sz w:val="28"/>
          <w:szCs w:val="28"/>
        </w:rPr>
        <w:t>А</w:t>
      </w:r>
      <w:r w:rsidRPr="00C00D48">
        <w:rPr>
          <w:b/>
          <w:bCs/>
          <w:sz w:val="28"/>
          <w:szCs w:val="28"/>
        </w:rPr>
        <w:t xml:space="preserve"> ДЕПУТАТОВ МУНИЦИПАЛЬНОГО ОБРАЗОВАНИЯ </w:t>
      </w:r>
    </w:p>
    <w:p w:rsidR="00C24BA7" w:rsidRPr="00C00D48" w:rsidRDefault="00C24BA7" w:rsidP="00C24BA7">
      <w:pPr>
        <w:ind w:left="-540"/>
        <w:jc w:val="center"/>
        <w:rPr>
          <w:b/>
          <w:bCs/>
          <w:sz w:val="28"/>
          <w:szCs w:val="28"/>
        </w:rPr>
      </w:pPr>
      <w:r w:rsidRPr="00C00D48">
        <w:rPr>
          <w:b/>
          <w:bCs/>
          <w:sz w:val="28"/>
          <w:szCs w:val="28"/>
        </w:rPr>
        <w:t xml:space="preserve">«МУНИЦИПАЛЬНЫЙ ОКРУГ ГЛАЗОВСКИЙ РАЙОН </w:t>
      </w:r>
    </w:p>
    <w:p w:rsidR="00C24BA7" w:rsidRPr="00C00D48" w:rsidRDefault="00C24BA7" w:rsidP="00C24BA7">
      <w:pPr>
        <w:ind w:left="-540"/>
        <w:jc w:val="center"/>
        <w:rPr>
          <w:b/>
          <w:bCs/>
          <w:sz w:val="28"/>
          <w:szCs w:val="28"/>
        </w:rPr>
      </w:pPr>
      <w:r w:rsidRPr="00C00D48">
        <w:rPr>
          <w:b/>
          <w:bCs/>
          <w:sz w:val="28"/>
          <w:szCs w:val="28"/>
        </w:rPr>
        <w:t xml:space="preserve">УДМУРТСКОЙ РЕСПУБЛИКИ» </w:t>
      </w:r>
    </w:p>
    <w:p w:rsidR="00C24BA7" w:rsidRPr="00C00D48" w:rsidRDefault="00C24BA7" w:rsidP="00C24BA7">
      <w:pPr>
        <w:ind w:left="-540"/>
        <w:jc w:val="center"/>
        <w:rPr>
          <w:b/>
          <w:bCs/>
          <w:sz w:val="20"/>
          <w:szCs w:val="20"/>
        </w:rPr>
      </w:pPr>
    </w:p>
    <w:p w:rsidR="00C24BA7" w:rsidRDefault="00C24BA7" w:rsidP="00C24BA7">
      <w:pPr>
        <w:jc w:val="center"/>
        <w:rPr>
          <w:b/>
        </w:rPr>
      </w:pPr>
      <w:r w:rsidRPr="00A12394">
        <w:rPr>
          <w:b/>
        </w:rPr>
        <w:t xml:space="preserve">Об утверждении Временного порядка </w:t>
      </w:r>
      <w:r w:rsidRPr="00B55FDC">
        <w:rPr>
          <w:b/>
        </w:rPr>
        <w:t xml:space="preserve">учета предложений по проекту </w:t>
      </w:r>
    </w:p>
    <w:p w:rsidR="00C24BA7" w:rsidRDefault="00C24BA7" w:rsidP="00C24BA7">
      <w:pPr>
        <w:jc w:val="center"/>
        <w:rPr>
          <w:b/>
        </w:rPr>
      </w:pPr>
      <w:r w:rsidRPr="00B55FDC">
        <w:rPr>
          <w:b/>
        </w:rPr>
        <w:t>Устава муниципального образования «</w:t>
      </w:r>
      <w:r w:rsidRPr="00A12394">
        <w:rPr>
          <w:b/>
        </w:rPr>
        <w:t xml:space="preserve">Муниципальный округ </w:t>
      </w:r>
      <w:r w:rsidRPr="00B55FDC">
        <w:rPr>
          <w:b/>
        </w:rPr>
        <w:t>Глазовский район</w:t>
      </w:r>
    </w:p>
    <w:p w:rsidR="00C24BA7" w:rsidRPr="00A12394" w:rsidRDefault="00C24BA7" w:rsidP="00C24BA7">
      <w:pPr>
        <w:jc w:val="center"/>
        <w:rPr>
          <w:b/>
        </w:rPr>
      </w:pPr>
      <w:r w:rsidRPr="00A12394">
        <w:rPr>
          <w:b/>
        </w:rPr>
        <w:t xml:space="preserve"> Удмуртской Республики» </w:t>
      </w:r>
    </w:p>
    <w:p w:rsidR="00C24BA7" w:rsidRDefault="00C24BA7" w:rsidP="00C24BA7"/>
    <w:p w:rsidR="00C24BA7" w:rsidRPr="00C00D48" w:rsidRDefault="00C24BA7" w:rsidP="00C24BA7">
      <w:r w:rsidRPr="00C00D48">
        <w:t xml:space="preserve">Принято </w:t>
      </w:r>
    </w:p>
    <w:p w:rsidR="00C24BA7" w:rsidRPr="00C00D48" w:rsidRDefault="00C24BA7" w:rsidP="00C24BA7">
      <w:r w:rsidRPr="00C00D48">
        <w:t xml:space="preserve">Советом депутатов муниципального образования </w:t>
      </w:r>
    </w:p>
    <w:p w:rsidR="00C24BA7" w:rsidRPr="00C00D48" w:rsidRDefault="00C24BA7" w:rsidP="00C24BA7">
      <w:r w:rsidRPr="00C00D48">
        <w:t xml:space="preserve">«Муниципальный округ Глазовский район»                                        </w:t>
      </w:r>
    </w:p>
    <w:p w:rsidR="00C24BA7" w:rsidRPr="00C00D48" w:rsidRDefault="00C24BA7" w:rsidP="00C24BA7">
      <w:r w:rsidRPr="00C00D48">
        <w:t xml:space="preserve">Удмуртской Республики первого созыва                                                     </w:t>
      </w:r>
      <w:r>
        <w:t>28</w:t>
      </w:r>
      <w:r w:rsidRPr="00C00D48">
        <w:t xml:space="preserve"> сентября 2021 года</w:t>
      </w:r>
    </w:p>
    <w:p w:rsidR="00C24BA7" w:rsidRPr="00C00D48" w:rsidRDefault="00C24BA7" w:rsidP="00C24BA7">
      <w:pPr>
        <w:jc w:val="both"/>
      </w:pPr>
    </w:p>
    <w:p w:rsidR="00C24BA7" w:rsidRPr="00C00D48" w:rsidRDefault="00C24BA7" w:rsidP="00C24BA7">
      <w:pPr>
        <w:jc w:val="both"/>
      </w:pPr>
    </w:p>
    <w:p w:rsidR="00C24BA7" w:rsidRPr="00C00D48" w:rsidRDefault="00C24BA7" w:rsidP="00C24BA7">
      <w:pPr>
        <w:jc w:val="both"/>
        <w:rPr>
          <w:b/>
          <w:bCs/>
        </w:rPr>
      </w:pPr>
      <w:r w:rsidRPr="00C00D48">
        <w:tab/>
      </w:r>
      <w:r w:rsidRPr="00C34E0B">
        <w:t xml:space="preserve">В соответствии с Федеральным законом от </w:t>
      </w:r>
      <w:r>
        <w:t>06.10.</w:t>
      </w:r>
      <w:r w:rsidRPr="00C34E0B">
        <w:t xml:space="preserve">2003 года №131-ФЗ </w:t>
      </w:r>
      <w:r w:rsidRPr="00C34E0B">
        <w:br/>
        <w:t>«Об общих принципах организации местного самоуправления в Российской Федерации»,</w:t>
      </w:r>
      <w:r w:rsidRPr="00C34E0B">
        <w:rPr>
          <w:b/>
        </w:rPr>
        <w:t xml:space="preserve"> </w:t>
      </w:r>
      <w:r w:rsidRPr="00026B62">
        <w:t>руководствуясь</w:t>
      </w:r>
      <w:r>
        <w:rPr>
          <w:b/>
        </w:rPr>
        <w:t xml:space="preserve"> </w:t>
      </w:r>
      <w:r>
        <w:t xml:space="preserve">Временным </w:t>
      </w:r>
      <w:r>
        <w:rPr>
          <w:bCs/>
        </w:rPr>
        <w:t>порядком</w:t>
      </w:r>
      <w:r w:rsidRPr="0026134E">
        <w:rPr>
          <w:bCs/>
        </w:rPr>
        <w:t xml:space="preserve"> организации и проведения публичных слушаний по проекту Устава муниципального образования  «Муниципальный округ Глазовский район Удмуртской Республики»</w:t>
      </w:r>
      <w:r>
        <w:rPr>
          <w:bCs/>
        </w:rPr>
        <w:t>,</w:t>
      </w:r>
      <w:r>
        <w:t xml:space="preserve"> </w:t>
      </w:r>
      <w:r w:rsidRPr="00C00D48">
        <w:rPr>
          <w:b/>
        </w:rPr>
        <w:t>Совет депутатов муниципального образования «Муниципальный округ Глазовский район Удмуртской Республики»</w:t>
      </w:r>
      <w:r w:rsidRPr="00C00D48">
        <w:rPr>
          <w:b/>
          <w:bCs/>
        </w:rPr>
        <w:t xml:space="preserve"> РЕШИЛ:</w:t>
      </w:r>
    </w:p>
    <w:p w:rsidR="00C24BA7" w:rsidRPr="00CE5A1F" w:rsidRDefault="00C24BA7" w:rsidP="00C24BA7">
      <w:pPr>
        <w:jc w:val="both"/>
      </w:pPr>
    </w:p>
    <w:p w:rsidR="00C24BA7" w:rsidRDefault="00C24BA7" w:rsidP="00C24BA7">
      <w:pPr>
        <w:ind w:firstLine="709"/>
        <w:jc w:val="both"/>
      </w:pPr>
      <w:r w:rsidRPr="00606437">
        <w:t>1</w:t>
      </w:r>
      <w:r>
        <w:t xml:space="preserve">. Утвердить Временный порядок учета предложений по проекту </w:t>
      </w:r>
      <w:r w:rsidRPr="00B75E0A">
        <w:t>Устава муниципального образования «Муниципальный округ Глазовски</w:t>
      </w:r>
      <w:r>
        <w:t xml:space="preserve">й район </w:t>
      </w:r>
      <w:r w:rsidRPr="00B75E0A">
        <w:t>Удмуртской Республики</w:t>
      </w:r>
      <w:r>
        <w:t>» (прилагается).</w:t>
      </w:r>
    </w:p>
    <w:p w:rsidR="00C24BA7" w:rsidRPr="00606437" w:rsidRDefault="00C24BA7" w:rsidP="00C24BA7">
      <w:pPr>
        <w:ind w:firstLine="709"/>
        <w:jc w:val="both"/>
      </w:pPr>
      <w:r>
        <w:t>2. Настоящее решение вступает в силу с момента его официального опубликования.</w:t>
      </w:r>
    </w:p>
    <w:p w:rsidR="00C24BA7" w:rsidRDefault="00C24BA7" w:rsidP="00C24BA7"/>
    <w:p w:rsidR="00C24BA7" w:rsidRPr="00C00D48" w:rsidRDefault="00C24BA7" w:rsidP="00C24BA7">
      <w:pPr>
        <w:rPr>
          <w:b/>
        </w:rPr>
      </w:pPr>
    </w:p>
    <w:p w:rsidR="00C24BA7" w:rsidRPr="00C00D48" w:rsidRDefault="00C24BA7" w:rsidP="00C24BA7">
      <w:pPr>
        <w:tabs>
          <w:tab w:val="left" w:pos="7485"/>
        </w:tabs>
        <w:ind w:right="-186"/>
        <w:jc w:val="both"/>
        <w:rPr>
          <w:b/>
          <w:bCs/>
        </w:rPr>
      </w:pPr>
      <w:r w:rsidRPr="00C00D48">
        <w:rPr>
          <w:b/>
        </w:rPr>
        <w:t xml:space="preserve">Председатель Совета депутатов </w:t>
      </w:r>
      <w:r w:rsidRPr="00C00D48">
        <w:rPr>
          <w:b/>
          <w:bCs/>
        </w:rPr>
        <w:t xml:space="preserve">муниципального </w:t>
      </w:r>
      <w:r>
        <w:rPr>
          <w:b/>
          <w:bCs/>
        </w:rPr>
        <w:tab/>
        <w:t xml:space="preserve">               </w:t>
      </w:r>
      <w:proofErr w:type="spellStart"/>
      <w:r>
        <w:rPr>
          <w:b/>
          <w:bCs/>
        </w:rPr>
        <w:t>С.Л.Буров</w:t>
      </w:r>
      <w:proofErr w:type="spellEnd"/>
    </w:p>
    <w:p w:rsidR="00C24BA7" w:rsidRPr="00C00D48" w:rsidRDefault="00C24BA7" w:rsidP="00C24BA7">
      <w:pPr>
        <w:ind w:right="-186"/>
        <w:jc w:val="both"/>
        <w:rPr>
          <w:b/>
          <w:bCs/>
        </w:rPr>
      </w:pPr>
      <w:r w:rsidRPr="00C00D48">
        <w:rPr>
          <w:b/>
          <w:bCs/>
        </w:rPr>
        <w:t xml:space="preserve">образования «Муниципальный округ </w:t>
      </w:r>
    </w:p>
    <w:p w:rsidR="00C24BA7" w:rsidRPr="00C00D48" w:rsidRDefault="00C24BA7" w:rsidP="00C24BA7">
      <w:pPr>
        <w:ind w:right="-186"/>
        <w:jc w:val="both"/>
        <w:rPr>
          <w:b/>
        </w:rPr>
      </w:pPr>
      <w:r w:rsidRPr="00C00D48">
        <w:rPr>
          <w:b/>
          <w:bCs/>
        </w:rPr>
        <w:t>Глазовский район Удмуртской Республики»</w:t>
      </w:r>
      <w:r w:rsidRPr="00C00D48">
        <w:rPr>
          <w:b/>
          <w:bCs/>
        </w:rPr>
        <w:tab/>
      </w:r>
      <w:r w:rsidRPr="00C00D48">
        <w:rPr>
          <w:b/>
          <w:bCs/>
        </w:rPr>
        <w:tab/>
      </w:r>
      <w:r w:rsidRPr="00C00D48">
        <w:rPr>
          <w:b/>
          <w:bCs/>
        </w:rPr>
        <w:tab/>
      </w:r>
      <w:r w:rsidRPr="00C00D48">
        <w:rPr>
          <w:b/>
          <w:bCs/>
        </w:rPr>
        <w:tab/>
      </w:r>
      <w:r w:rsidRPr="00C00D48">
        <w:rPr>
          <w:b/>
          <w:bCs/>
        </w:rPr>
        <w:tab/>
      </w:r>
      <w:r w:rsidRPr="00C00D48">
        <w:rPr>
          <w:b/>
          <w:bCs/>
        </w:rPr>
        <w:tab/>
      </w:r>
      <w:r w:rsidRPr="00C00D48">
        <w:rPr>
          <w:b/>
          <w:bCs/>
        </w:rPr>
        <w:tab/>
      </w:r>
      <w:r w:rsidRPr="00C00D48">
        <w:rPr>
          <w:b/>
          <w:bCs/>
        </w:rPr>
        <w:tab/>
      </w:r>
    </w:p>
    <w:p w:rsidR="00C24BA7" w:rsidRPr="00C00D48" w:rsidRDefault="00C24BA7" w:rsidP="00C24BA7">
      <w:pPr>
        <w:rPr>
          <w:b/>
        </w:rPr>
      </w:pPr>
    </w:p>
    <w:p w:rsidR="00C24BA7" w:rsidRPr="00C00D48" w:rsidRDefault="00C24BA7" w:rsidP="00C24BA7">
      <w:pPr>
        <w:jc w:val="both"/>
        <w:rPr>
          <w:b/>
        </w:rPr>
      </w:pPr>
      <w:proofErr w:type="spellStart"/>
      <w:r w:rsidRPr="00C00D48">
        <w:rPr>
          <w:b/>
        </w:rPr>
        <w:t>г</w:t>
      </w:r>
      <w:proofErr w:type="gramStart"/>
      <w:r w:rsidRPr="00C00D48">
        <w:rPr>
          <w:b/>
        </w:rPr>
        <w:t>.Г</w:t>
      </w:r>
      <w:proofErr w:type="gramEnd"/>
      <w:r w:rsidRPr="00C00D48">
        <w:rPr>
          <w:b/>
        </w:rPr>
        <w:t>лазов</w:t>
      </w:r>
      <w:proofErr w:type="spellEnd"/>
    </w:p>
    <w:p w:rsidR="00C24BA7" w:rsidRPr="00C00D48" w:rsidRDefault="00C24BA7" w:rsidP="00C24BA7">
      <w:pPr>
        <w:jc w:val="both"/>
        <w:rPr>
          <w:b/>
        </w:rPr>
      </w:pPr>
      <w:r>
        <w:rPr>
          <w:b/>
        </w:rPr>
        <w:t>28</w:t>
      </w:r>
      <w:r w:rsidRPr="00C00D48">
        <w:rPr>
          <w:b/>
        </w:rPr>
        <w:t xml:space="preserve"> сентября 2021 года </w:t>
      </w:r>
      <w:r w:rsidRPr="00C00D48">
        <w:rPr>
          <w:b/>
        </w:rPr>
        <w:tab/>
      </w:r>
      <w:r w:rsidRPr="00C00D48">
        <w:rPr>
          <w:b/>
        </w:rPr>
        <w:tab/>
      </w:r>
      <w:r w:rsidRPr="00C00D48">
        <w:rPr>
          <w:b/>
        </w:rPr>
        <w:tab/>
      </w:r>
      <w:r w:rsidRPr="00C00D48">
        <w:rPr>
          <w:b/>
        </w:rPr>
        <w:tab/>
      </w:r>
      <w:r w:rsidRPr="00C00D48">
        <w:rPr>
          <w:b/>
        </w:rPr>
        <w:tab/>
      </w:r>
      <w:r w:rsidRPr="00C00D48">
        <w:rPr>
          <w:b/>
        </w:rPr>
        <w:tab/>
      </w:r>
      <w:r w:rsidRPr="00C00D48">
        <w:rPr>
          <w:b/>
        </w:rPr>
        <w:tab/>
      </w:r>
      <w:r w:rsidRPr="00C00D48">
        <w:rPr>
          <w:b/>
        </w:rPr>
        <w:tab/>
      </w:r>
    </w:p>
    <w:p w:rsidR="00C24BA7" w:rsidRPr="00C00D48" w:rsidRDefault="00C24BA7" w:rsidP="00C24BA7">
      <w:pPr>
        <w:jc w:val="both"/>
        <w:rPr>
          <w:b/>
        </w:rPr>
      </w:pPr>
      <w:r w:rsidRPr="00C00D48">
        <w:rPr>
          <w:b/>
        </w:rPr>
        <w:t xml:space="preserve">№ </w:t>
      </w:r>
      <w:r>
        <w:rPr>
          <w:b/>
        </w:rPr>
        <w:t>15</w:t>
      </w:r>
    </w:p>
    <w:p w:rsidR="00C24BA7" w:rsidRPr="00020B4F" w:rsidRDefault="00C24BA7" w:rsidP="00C24BA7">
      <w:pPr>
        <w:autoSpaceDE w:val="0"/>
        <w:autoSpaceDN w:val="0"/>
        <w:adjustRightInd w:val="0"/>
        <w:jc w:val="center"/>
        <w:rPr>
          <w:rFonts w:eastAsia="Calibri"/>
        </w:rPr>
      </w:pPr>
    </w:p>
    <w:p w:rsidR="00C24BA7" w:rsidRDefault="00C24BA7" w:rsidP="00C24BA7">
      <w:pPr>
        <w:autoSpaceDE w:val="0"/>
        <w:autoSpaceDN w:val="0"/>
        <w:adjustRightInd w:val="0"/>
        <w:jc w:val="center"/>
        <w:rPr>
          <w:rFonts w:eastAsia="Calibri"/>
          <w:i/>
          <w:iCs/>
          <w:caps/>
        </w:rPr>
      </w:pPr>
    </w:p>
    <w:p w:rsidR="00C24BA7" w:rsidRDefault="00C24BA7" w:rsidP="00C24BA7">
      <w:pPr>
        <w:autoSpaceDE w:val="0"/>
        <w:autoSpaceDN w:val="0"/>
        <w:adjustRightInd w:val="0"/>
        <w:jc w:val="center"/>
        <w:rPr>
          <w:rFonts w:eastAsia="Calibri"/>
          <w:i/>
          <w:iCs/>
          <w:caps/>
        </w:rPr>
      </w:pPr>
    </w:p>
    <w:p w:rsidR="00C24BA7" w:rsidRDefault="00C24BA7" w:rsidP="00C24BA7">
      <w:pPr>
        <w:autoSpaceDE w:val="0"/>
        <w:autoSpaceDN w:val="0"/>
        <w:adjustRightInd w:val="0"/>
        <w:rPr>
          <w:rFonts w:eastAsia="Calibri"/>
          <w:i/>
          <w:iCs/>
          <w:caps/>
        </w:rPr>
      </w:pPr>
    </w:p>
    <w:p w:rsidR="00C24BA7" w:rsidRPr="00A93D47" w:rsidRDefault="00C24BA7" w:rsidP="00C24BA7"/>
    <w:p w:rsidR="00C24BA7" w:rsidRPr="009323E3" w:rsidRDefault="00C24BA7" w:rsidP="00C24BA7"/>
    <w:p w:rsidR="00C24BA7" w:rsidRDefault="00C24BA7" w:rsidP="00C24BA7">
      <w:pPr>
        <w:jc w:val="right"/>
        <w:rPr>
          <w:b/>
          <w:lang w:eastAsia="ar-SA"/>
        </w:rPr>
      </w:pPr>
    </w:p>
    <w:p w:rsidR="009B4C88" w:rsidRDefault="009B4C88" w:rsidP="00C24BA7">
      <w:pPr>
        <w:jc w:val="right"/>
        <w:rPr>
          <w:b/>
          <w:lang w:eastAsia="ar-SA"/>
        </w:rPr>
      </w:pPr>
      <w:bookmarkStart w:id="0" w:name="_GoBack"/>
      <w:bookmarkEnd w:id="0"/>
    </w:p>
    <w:p w:rsidR="00464B79" w:rsidRDefault="00464B79" w:rsidP="00C24BA7">
      <w:pPr>
        <w:jc w:val="right"/>
        <w:rPr>
          <w:b/>
          <w:lang w:eastAsia="ar-SA"/>
        </w:rPr>
      </w:pPr>
    </w:p>
    <w:p w:rsidR="00464B79" w:rsidRDefault="00464B79" w:rsidP="00C24BA7">
      <w:pPr>
        <w:jc w:val="right"/>
        <w:rPr>
          <w:b/>
          <w:lang w:eastAsia="ar-SA"/>
        </w:rPr>
      </w:pPr>
    </w:p>
    <w:p w:rsidR="00C24BA7" w:rsidRDefault="00C24BA7" w:rsidP="00C24BA7">
      <w:pPr>
        <w:rPr>
          <w:b/>
          <w:lang w:eastAsia="ar-SA"/>
        </w:rPr>
      </w:pPr>
    </w:p>
    <w:p w:rsidR="00C24BA7" w:rsidRDefault="00C24BA7" w:rsidP="00C24BA7">
      <w:pPr>
        <w:jc w:val="right"/>
        <w:rPr>
          <w:b/>
          <w:lang w:eastAsia="ar-SA"/>
        </w:rPr>
      </w:pPr>
      <w:r>
        <w:rPr>
          <w:b/>
          <w:lang w:eastAsia="ar-SA"/>
        </w:rPr>
        <w:lastRenderedPageBreak/>
        <w:t>ПРИЛОЖЕНИЕ</w:t>
      </w:r>
      <w:r w:rsidRPr="00EE0604">
        <w:rPr>
          <w:b/>
          <w:lang w:eastAsia="ar-SA"/>
        </w:rPr>
        <w:t xml:space="preserve"> к решению </w:t>
      </w:r>
    </w:p>
    <w:p w:rsidR="00C24BA7" w:rsidRDefault="00C24BA7" w:rsidP="00C24BA7">
      <w:pPr>
        <w:jc w:val="right"/>
        <w:rPr>
          <w:b/>
          <w:lang w:eastAsia="ar-SA"/>
        </w:rPr>
      </w:pPr>
      <w:r w:rsidRPr="00EE0604">
        <w:rPr>
          <w:b/>
          <w:lang w:eastAsia="ar-SA"/>
        </w:rPr>
        <w:t xml:space="preserve">Совета депутатов муниципального образования </w:t>
      </w:r>
    </w:p>
    <w:p w:rsidR="00C24BA7" w:rsidRDefault="00C24BA7" w:rsidP="00C24BA7">
      <w:pPr>
        <w:jc w:val="right"/>
        <w:rPr>
          <w:b/>
          <w:lang w:eastAsia="ar-SA"/>
        </w:rPr>
      </w:pPr>
      <w:r w:rsidRPr="00EE0604">
        <w:rPr>
          <w:b/>
          <w:lang w:eastAsia="ar-SA"/>
        </w:rPr>
        <w:t>«</w:t>
      </w:r>
      <w:r>
        <w:rPr>
          <w:b/>
          <w:lang w:eastAsia="ar-SA"/>
        </w:rPr>
        <w:t xml:space="preserve">Муниципальный округ </w:t>
      </w:r>
      <w:r w:rsidRPr="00EE0604">
        <w:rPr>
          <w:b/>
          <w:lang w:eastAsia="ar-SA"/>
        </w:rPr>
        <w:t>Глазовский район</w:t>
      </w:r>
      <w:r>
        <w:rPr>
          <w:b/>
          <w:lang w:eastAsia="ar-SA"/>
        </w:rPr>
        <w:t xml:space="preserve"> </w:t>
      </w:r>
    </w:p>
    <w:p w:rsidR="00C24BA7" w:rsidRPr="00EE0604" w:rsidRDefault="00C24BA7" w:rsidP="00C24BA7">
      <w:pPr>
        <w:jc w:val="right"/>
        <w:rPr>
          <w:b/>
          <w:lang w:eastAsia="ar-SA"/>
        </w:rPr>
      </w:pPr>
      <w:r>
        <w:rPr>
          <w:b/>
          <w:lang w:eastAsia="ar-SA"/>
        </w:rPr>
        <w:t>Удмуртской Республики</w:t>
      </w:r>
      <w:r w:rsidRPr="00EE0604">
        <w:rPr>
          <w:b/>
          <w:lang w:eastAsia="ar-SA"/>
        </w:rPr>
        <w:t>»</w:t>
      </w:r>
      <w:r>
        <w:rPr>
          <w:b/>
          <w:lang w:eastAsia="ar-SA"/>
        </w:rPr>
        <w:t xml:space="preserve"> первого созыва</w:t>
      </w:r>
      <w:r w:rsidRPr="00EE0604">
        <w:rPr>
          <w:b/>
          <w:lang w:eastAsia="ar-SA"/>
        </w:rPr>
        <w:t xml:space="preserve"> </w:t>
      </w:r>
    </w:p>
    <w:p w:rsidR="00C24BA7" w:rsidRDefault="00C24BA7" w:rsidP="00C24BA7">
      <w:pPr>
        <w:jc w:val="right"/>
      </w:pPr>
      <w:r>
        <w:rPr>
          <w:b/>
          <w:lang w:eastAsia="ar-SA"/>
        </w:rPr>
        <w:t xml:space="preserve">от </w:t>
      </w:r>
      <w:r w:rsidR="006C46B2">
        <w:rPr>
          <w:b/>
          <w:lang w:eastAsia="ar-SA"/>
        </w:rPr>
        <w:t>28</w:t>
      </w:r>
      <w:r>
        <w:rPr>
          <w:b/>
          <w:lang w:eastAsia="ar-SA"/>
        </w:rPr>
        <w:t xml:space="preserve"> сентября 2021 № </w:t>
      </w:r>
      <w:r w:rsidR="006C46B2">
        <w:rPr>
          <w:b/>
          <w:lang w:eastAsia="ar-SA"/>
        </w:rPr>
        <w:t>15</w:t>
      </w:r>
    </w:p>
    <w:p w:rsidR="00C24BA7" w:rsidRDefault="00C24BA7" w:rsidP="00C24BA7"/>
    <w:p w:rsidR="00C24BA7" w:rsidRDefault="00C24BA7" w:rsidP="00C24BA7">
      <w:pPr>
        <w:rPr>
          <w:b/>
          <w:sz w:val="28"/>
          <w:szCs w:val="28"/>
        </w:rPr>
      </w:pPr>
      <w:r w:rsidRPr="005B03DE">
        <w:rPr>
          <w:b/>
          <w:sz w:val="28"/>
          <w:szCs w:val="28"/>
        </w:rPr>
        <w:t xml:space="preserve">                        </w:t>
      </w:r>
      <w:r>
        <w:rPr>
          <w:b/>
          <w:sz w:val="28"/>
          <w:szCs w:val="28"/>
        </w:rPr>
        <w:t xml:space="preserve">                       </w:t>
      </w:r>
    </w:p>
    <w:p w:rsidR="00C24BA7" w:rsidRPr="001802DE" w:rsidRDefault="00C24BA7" w:rsidP="00C24BA7">
      <w:pPr>
        <w:jc w:val="center"/>
        <w:rPr>
          <w:b/>
        </w:rPr>
      </w:pPr>
      <w:r w:rsidRPr="001802DE">
        <w:rPr>
          <w:b/>
        </w:rPr>
        <w:t>ВРЕМЕННЫЙ ПОРЯДОК</w:t>
      </w:r>
    </w:p>
    <w:p w:rsidR="00C24BA7" w:rsidRDefault="00C24BA7" w:rsidP="00C24BA7">
      <w:pPr>
        <w:jc w:val="center"/>
        <w:rPr>
          <w:b/>
        </w:rPr>
      </w:pPr>
      <w:r>
        <w:rPr>
          <w:b/>
        </w:rPr>
        <w:t>уче</w:t>
      </w:r>
      <w:r w:rsidRPr="005B03DE">
        <w:rPr>
          <w:b/>
        </w:rPr>
        <w:t xml:space="preserve">та предложений по проекту Устава муниципального образования </w:t>
      </w:r>
    </w:p>
    <w:p w:rsidR="00C24BA7" w:rsidRPr="005B03DE" w:rsidRDefault="00C24BA7" w:rsidP="00C24BA7">
      <w:pPr>
        <w:jc w:val="center"/>
        <w:rPr>
          <w:b/>
          <w:szCs w:val="20"/>
        </w:rPr>
      </w:pPr>
      <w:r w:rsidRPr="005B03DE">
        <w:rPr>
          <w:b/>
        </w:rPr>
        <w:t>«</w:t>
      </w:r>
      <w:r>
        <w:rPr>
          <w:b/>
        </w:rPr>
        <w:t xml:space="preserve">Муниципальный округ </w:t>
      </w:r>
      <w:r w:rsidRPr="005B03DE">
        <w:rPr>
          <w:b/>
        </w:rPr>
        <w:t>Глазовский район</w:t>
      </w:r>
      <w:r>
        <w:rPr>
          <w:b/>
        </w:rPr>
        <w:t xml:space="preserve"> Удмуртской Республики</w:t>
      </w:r>
      <w:r w:rsidRPr="005B03DE">
        <w:rPr>
          <w:b/>
        </w:rPr>
        <w:t>»</w:t>
      </w:r>
    </w:p>
    <w:p w:rsidR="00C24BA7" w:rsidRPr="005B03DE" w:rsidRDefault="00C24BA7" w:rsidP="00C24BA7">
      <w:pPr>
        <w:rPr>
          <w:b/>
        </w:rPr>
      </w:pPr>
    </w:p>
    <w:p w:rsidR="00C24BA7" w:rsidRPr="005B03DE" w:rsidRDefault="00C24BA7" w:rsidP="00C24BA7">
      <w:pPr>
        <w:jc w:val="both"/>
        <w:rPr>
          <w:b/>
        </w:rPr>
      </w:pPr>
    </w:p>
    <w:p w:rsidR="00C24BA7" w:rsidRPr="005B03DE" w:rsidRDefault="00C24BA7" w:rsidP="00C24BA7">
      <w:pPr>
        <w:ind w:firstLine="708"/>
        <w:jc w:val="both"/>
      </w:pPr>
      <w:r w:rsidRPr="005B03DE">
        <w:t xml:space="preserve">Настоящий </w:t>
      </w:r>
      <w:r>
        <w:t xml:space="preserve">Временный </w:t>
      </w:r>
      <w:r w:rsidRPr="005B03DE">
        <w:t>порядок разработан в соответствии с требо</w:t>
      </w:r>
      <w:r>
        <w:t xml:space="preserve">ваниями Федерального закона от </w:t>
      </w:r>
      <w:r w:rsidRPr="005B03DE">
        <w:t xml:space="preserve">6 октября 2003 </w:t>
      </w:r>
      <w:r>
        <w:t xml:space="preserve">года </w:t>
      </w:r>
      <w:r w:rsidRPr="005B03DE">
        <w:t>№ 131-ФЗ «Об общих принципах организации местного самоуправления в Российской Федерации» и регулирует поря</w:t>
      </w:r>
      <w:r>
        <w:t>док внесения, рассмотрения и уче</w:t>
      </w:r>
      <w:r w:rsidRPr="005B03DE">
        <w:t>та предложений по проекту Устава муниципального образования «</w:t>
      </w:r>
      <w:r>
        <w:t xml:space="preserve">Муниципальный округ </w:t>
      </w:r>
      <w:r w:rsidRPr="005B03DE">
        <w:t>Глазовский район</w:t>
      </w:r>
      <w:r>
        <w:t xml:space="preserve"> Удмуртской Республики»</w:t>
      </w:r>
      <w:r w:rsidRPr="005B03DE">
        <w:t>.</w:t>
      </w:r>
    </w:p>
    <w:p w:rsidR="00C24BA7" w:rsidRPr="005B03DE" w:rsidRDefault="00C24BA7" w:rsidP="00C24BA7">
      <w:pPr>
        <w:ind w:firstLine="708"/>
        <w:jc w:val="both"/>
      </w:pPr>
    </w:p>
    <w:p w:rsidR="00C24BA7" w:rsidRPr="005B03DE" w:rsidRDefault="00C24BA7" w:rsidP="00C24BA7">
      <w:pPr>
        <w:ind w:firstLine="708"/>
        <w:jc w:val="both"/>
      </w:pPr>
      <w:r w:rsidRPr="005B03DE">
        <w:rPr>
          <w:b/>
        </w:rPr>
        <w:t>Статья 1.</w:t>
      </w:r>
      <w:r w:rsidRPr="005B03DE">
        <w:t xml:space="preserve"> Общие положения</w:t>
      </w:r>
    </w:p>
    <w:p w:rsidR="00C24BA7" w:rsidRPr="005B03DE" w:rsidRDefault="00C24BA7" w:rsidP="00C24BA7">
      <w:pPr>
        <w:jc w:val="both"/>
      </w:pPr>
      <w:r w:rsidRPr="005B03DE">
        <w:tab/>
      </w:r>
    </w:p>
    <w:p w:rsidR="00C24BA7" w:rsidRPr="005B03DE" w:rsidRDefault="00C24BA7" w:rsidP="00C24BA7">
      <w:pPr>
        <w:ind w:firstLine="708"/>
        <w:jc w:val="both"/>
      </w:pPr>
      <w:r w:rsidRPr="005B03DE">
        <w:t>1. Предложения об изменениях по опублик</w:t>
      </w:r>
      <w:r>
        <w:t xml:space="preserve">ованному проекту </w:t>
      </w:r>
      <w:r w:rsidRPr="005B03DE">
        <w:t xml:space="preserve">Устава муниципального </w:t>
      </w:r>
      <w:r>
        <w:t xml:space="preserve">образования «Муниципальный округ Глазовский район Удмуртской Республики» (далее – проект Устава) </w:t>
      </w:r>
      <w:r w:rsidRPr="005B03DE">
        <w:t>могут вноситься:</w:t>
      </w:r>
    </w:p>
    <w:p w:rsidR="00C24BA7" w:rsidRPr="005B03DE" w:rsidRDefault="00C24BA7" w:rsidP="00C24BA7">
      <w:pPr>
        <w:jc w:val="both"/>
      </w:pPr>
      <w:r w:rsidRPr="005B03DE">
        <w:tab/>
        <w:t xml:space="preserve">1) гражданами, проживающими на территории </w:t>
      </w:r>
      <w:r>
        <w:t>муниципального образования «Муниципальный округ Глазовский район Удмуртской Республики» и достигшими возраста 18 лет (далее – гражданами);</w:t>
      </w:r>
    </w:p>
    <w:p w:rsidR="00C24BA7" w:rsidRPr="005B03DE" w:rsidRDefault="00C24BA7" w:rsidP="00C24BA7">
      <w:pPr>
        <w:jc w:val="both"/>
      </w:pPr>
      <w:r w:rsidRPr="005B03DE">
        <w:tab/>
        <w:t xml:space="preserve">2) организациями всех форм собственности, находящимися на территории </w:t>
      </w:r>
      <w:r>
        <w:t xml:space="preserve">муниципального образования «Муниципальный округ Глазовский район Удмуртской Республики» (далее - </w:t>
      </w:r>
      <w:r w:rsidRPr="005B03DE">
        <w:t>органи</w:t>
      </w:r>
      <w:r>
        <w:t>зациями всех форм собственности);</w:t>
      </w:r>
    </w:p>
    <w:p w:rsidR="00C24BA7" w:rsidRPr="005B03DE" w:rsidRDefault="00C24BA7" w:rsidP="00C24BA7">
      <w:pPr>
        <w:jc w:val="both"/>
      </w:pPr>
      <w:r w:rsidRPr="005B03DE">
        <w:tab/>
        <w:t>3) органами территориально</w:t>
      </w:r>
      <w:r>
        <w:t>го общественного самоуправления.</w:t>
      </w:r>
    </w:p>
    <w:p w:rsidR="00C24BA7" w:rsidRDefault="00C24BA7" w:rsidP="00C24BA7">
      <w:pPr>
        <w:jc w:val="both"/>
      </w:pPr>
      <w:r w:rsidRPr="005B03DE">
        <w:tab/>
        <w:t xml:space="preserve">2. </w:t>
      </w:r>
      <w:r w:rsidRPr="00995943">
        <w:t>Предложения об изменениях по</w:t>
      </w:r>
      <w:r>
        <w:t xml:space="preserve"> опубликованному проекту Устава, выдвинутые гражданами, </w:t>
      </w:r>
      <w:r w:rsidRPr="00995943">
        <w:t>организациями</w:t>
      </w:r>
      <w:r>
        <w:t xml:space="preserve"> всех форм собственности или органами территориального общественного самоуправления</w:t>
      </w:r>
      <w:r w:rsidRPr="00E62F14">
        <w:t xml:space="preserve"> </w:t>
      </w:r>
      <w:r>
        <w:t>(далее - п</w:t>
      </w:r>
      <w:r w:rsidRPr="00995943">
        <w:t>редложения об изменениях по</w:t>
      </w:r>
      <w:r>
        <w:t xml:space="preserve"> опубликованному проекту Устава),</w:t>
      </w:r>
      <w:r w:rsidRPr="00995943">
        <w:t xml:space="preserve"> направляются в Совет депутатов</w:t>
      </w:r>
      <w:r>
        <w:t xml:space="preserve"> муниципального образования «Муниципальный округ Глазовский район Удмуртской Республики» (далее – Совет депутатов).</w:t>
      </w:r>
    </w:p>
    <w:p w:rsidR="00C24BA7" w:rsidRPr="00E8370F" w:rsidRDefault="00C24BA7" w:rsidP="00C24BA7">
      <w:pPr>
        <w:ind w:firstLine="709"/>
        <w:jc w:val="both"/>
      </w:pPr>
      <w:proofErr w:type="gramStart"/>
      <w:r w:rsidRPr="00995943">
        <w:t>Предложения об изменениях по</w:t>
      </w:r>
      <w:r>
        <w:t xml:space="preserve"> опубликованному проекту Устава </w:t>
      </w:r>
      <w:r w:rsidRPr="00995943">
        <w:t>регистрируются в порядке регистрации пись</w:t>
      </w:r>
      <w:r>
        <w:t>менных обращений и направляются</w:t>
      </w:r>
      <w:r w:rsidRPr="00995943">
        <w:t xml:space="preserve"> </w:t>
      </w:r>
      <w:r>
        <w:t>Председателем Совета депутатов</w:t>
      </w:r>
      <w:r w:rsidRPr="00995943">
        <w:t xml:space="preserve"> муниципального образования «</w:t>
      </w:r>
      <w:r>
        <w:t xml:space="preserve">Муниципальный </w:t>
      </w:r>
      <w:r w:rsidRPr="00995943">
        <w:t>Глазовский район</w:t>
      </w:r>
      <w:r>
        <w:t xml:space="preserve"> Удмуртской Республики</w:t>
      </w:r>
      <w:r w:rsidRPr="00995943">
        <w:t xml:space="preserve">» </w:t>
      </w:r>
      <w:r>
        <w:t xml:space="preserve">(далее – Председатель Света депутатов) </w:t>
      </w:r>
      <w:r w:rsidRPr="00995943">
        <w:t xml:space="preserve">в рабочую группу, сформированную </w:t>
      </w:r>
      <w:r>
        <w:t>из сотрудников Администрации Глазовского района и депутатов Совета депутатов муниципального образования «Муниципальный округ Глазовский район Удмуртской Республики» (далее – депутат Совета депутатов).</w:t>
      </w:r>
      <w:proofErr w:type="gramEnd"/>
    </w:p>
    <w:p w:rsidR="00C24BA7" w:rsidRPr="005B03DE" w:rsidRDefault="00C24BA7" w:rsidP="00C24BA7">
      <w:pPr>
        <w:jc w:val="both"/>
      </w:pPr>
      <w:r w:rsidRPr="005B03DE">
        <w:tab/>
        <w:t>3. Предложен</w:t>
      </w:r>
      <w:r>
        <w:t xml:space="preserve">ия об изменениях по опубликованному проекту Устава вносятся в </w:t>
      </w:r>
      <w:r w:rsidRPr="005B03DE">
        <w:t xml:space="preserve">Совет депутатов </w:t>
      </w:r>
      <w:r>
        <w:t>в письменном виде в сроки, установленные решением Совета депутатов «О назначении публичных слушаний по проекту Устава».</w:t>
      </w:r>
    </w:p>
    <w:p w:rsidR="00C24BA7" w:rsidRDefault="00C24BA7" w:rsidP="00C24BA7">
      <w:pPr>
        <w:ind w:firstLine="708"/>
        <w:jc w:val="both"/>
        <w:rPr>
          <w:b/>
        </w:rPr>
      </w:pPr>
    </w:p>
    <w:p w:rsidR="00C24BA7" w:rsidRDefault="00C24BA7" w:rsidP="00C24BA7">
      <w:pPr>
        <w:ind w:firstLine="708"/>
        <w:jc w:val="both"/>
      </w:pPr>
      <w:r w:rsidRPr="005B03DE">
        <w:rPr>
          <w:b/>
        </w:rPr>
        <w:t>Статья 2.</w:t>
      </w:r>
      <w:r w:rsidRPr="005B03DE">
        <w:t xml:space="preserve"> Требования, предъявляемые к </w:t>
      </w:r>
      <w:r>
        <w:t>п</w:t>
      </w:r>
      <w:r w:rsidRPr="005B03DE">
        <w:t>редложен</w:t>
      </w:r>
      <w:r>
        <w:t>иям об изменениях по опубликованному проекту Устава</w:t>
      </w:r>
    </w:p>
    <w:p w:rsidR="00C24BA7" w:rsidRPr="005B03DE" w:rsidRDefault="00C24BA7" w:rsidP="00C24BA7">
      <w:pPr>
        <w:ind w:firstLine="708"/>
        <w:jc w:val="both"/>
      </w:pPr>
    </w:p>
    <w:p w:rsidR="00C24BA7" w:rsidRPr="005B03DE" w:rsidRDefault="00C24BA7" w:rsidP="00C24BA7">
      <w:pPr>
        <w:ind w:firstLine="708"/>
        <w:jc w:val="both"/>
      </w:pPr>
      <w:r>
        <w:t>1. Предложения об изменениях по опубликованному проекту Устава должны</w:t>
      </w:r>
      <w:r w:rsidRPr="005B03DE">
        <w:t xml:space="preserve"> соответствовать следующим требованиям:</w:t>
      </w:r>
    </w:p>
    <w:p w:rsidR="00C24BA7" w:rsidRPr="005B03DE" w:rsidRDefault="00C24BA7" w:rsidP="00C24BA7">
      <w:pPr>
        <w:ind w:firstLine="708"/>
        <w:jc w:val="both"/>
      </w:pPr>
      <w:r w:rsidRPr="005B03DE">
        <w:t>1) соответствовать Конституции Российской Фед</w:t>
      </w:r>
      <w:r>
        <w:t xml:space="preserve">ерации, Федеральному закону от 6 октября </w:t>
      </w:r>
      <w:r w:rsidRPr="005B03DE">
        <w:t xml:space="preserve">2006 </w:t>
      </w:r>
      <w:r>
        <w:t xml:space="preserve">года </w:t>
      </w:r>
      <w:r w:rsidRPr="005B03DE">
        <w:t xml:space="preserve">№ 131-ФЗ «Об общих принципах организации местного самоуправления в </w:t>
      </w:r>
      <w:r w:rsidRPr="005B03DE">
        <w:lastRenderedPageBreak/>
        <w:t>Российской Федерации», федеральному законодательству, законодательству Удмуртской Республики;</w:t>
      </w:r>
    </w:p>
    <w:p w:rsidR="00C24BA7" w:rsidRPr="005B03DE" w:rsidRDefault="00C24BA7" w:rsidP="00C24BA7">
      <w:pPr>
        <w:ind w:firstLine="708"/>
        <w:jc w:val="both"/>
      </w:pPr>
      <w:r w:rsidRPr="005B03DE">
        <w:t xml:space="preserve">2) обеспечивать однозначное толкование </w:t>
      </w:r>
      <w:r>
        <w:t>положений проекта Устава;</w:t>
      </w:r>
    </w:p>
    <w:p w:rsidR="00C24BA7" w:rsidRPr="005B03DE" w:rsidRDefault="00C24BA7" w:rsidP="00C24BA7">
      <w:pPr>
        <w:ind w:firstLine="708"/>
        <w:jc w:val="both"/>
      </w:pPr>
      <w:r w:rsidRPr="005B03DE">
        <w:t>3) не допускать противоречие либо несогласованность с иными положениями проекта Устава</w:t>
      </w:r>
      <w:r>
        <w:t>.</w:t>
      </w:r>
    </w:p>
    <w:p w:rsidR="00C24BA7" w:rsidRPr="005B03DE" w:rsidRDefault="00C24BA7" w:rsidP="00C24BA7">
      <w:pPr>
        <w:ind w:firstLine="708"/>
        <w:jc w:val="both"/>
      </w:pPr>
      <w:r w:rsidRPr="005B03DE">
        <w:t xml:space="preserve">2. </w:t>
      </w:r>
      <w:r>
        <w:t>П</w:t>
      </w:r>
      <w:r w:rsidRPr="005B03DE">
        <w:t>редложен</w:t>
      </w:r>
      <w:r>
        <w:t xml:space="preserve">иям об изменениях по опубликованному проекту Устава, </w:t>
      </w:r>
      <w:r w:rsidRPr="005B03DE">
        <w:t xml:space="preserve">внесенные с нарушением </w:t>
      </w:r>
      <w:r>
        <w:t>настоящего Временного п</w:t>
      </w:r>
      <w:r w:rsidRPr="005B03DE">
        <w:t xml:space="preserve">орядка и сроков, предусмотренных настоящим </w:t>
      </w:r>
      <w:r>
        <w:t>Временным п</w:t>
      </w:r>
      <w:r w:rsidRPr="005B03DE">
        <w:t>о</w:t>
      </w:r>
      <w:r>
        <w:t>рядком</w:t>
      </w:r>
      <w:r w:rsidRPr="005B03DE">
        <w:t>, а также не соотв</w:t>
      </w:r>
      <w:r>
        <w:t xml:space="preserve">етствующие требованиям частей 1 и </w:t>
      </w:r>
      <w:r w:rsidRPr="005B03DE">
        <w:t>2 настоящей статьи, могут быть оставлены без рассмотрения.</w:t>
      </w:r>
    </w:p>
    <w:p w:rsidR="00C24BA7" w:rsidRPr="005B03DE" w:rsidRDefault="00C24BA7" w:rsidP="00C24BA7">
      <w:pPr>
        <w:ind w:firstLine="708"/>
        <w:jc w:val="both"/>
      </w:pPr>
    </w:p>
    <w:p w:rsidR="00C24BA7" w:rsidRPr="005B03DE" w:rsidRDefault="00C24BA7" w:rsidP="00C24BA7">
      <w:pPr>
        <w:ind w:firstLine="708"/>
        <w:jc w:val="both"/>
      </w:pPr>
      <w:r w:rsidRPr="005B03DE">
        <w:rPr>
          <w:b/>
        </w:rPr>
        <w:t>Статья 3.</w:t>
      </w:r>
      <w:r>
        <w:t xml:space="preserve"> Порядок учё</w:t>
      </w:r>
      <w:r w:rsidRPr="005B03DE">
        <w:t>та и рассмотрения поступивши</w:t>
      </w:r>
      <w:r>
        <w:t>х п</w:t>
      </w:r>
      <w:r w:rsidRPr="005B03DE">
        <w:t>редложен</w:t>
      </w:r>
      <w:r>
        <w:t>ий об изменениях по опубликованному проекту Устава</w:t>
      </w:r>
      <w:r w:rsidRPr="005B03DE">
        <w:t xml:space="preserve"> </w:t>
      </w:r>
    </w:p>
    <w:p w:rsidR="00C24BA7" w:rsidRPr="005B03DE" w:rsidRDefault="00C24BA7" w:rsidP="00C24BA7">
      <w:pPr>
        <w:ind w:firstLine="708"/>
        <w:jc w:val="both"/>
      </w:pPr>
    </w:p>
    <w:p w:rsidR="00C24BA7" w:rsidRPr="005B03DE" w:rsidRDefault="00C24BA7" w:rsidP="00C24BA7">
      <w:pPr>
        <w:ind w:firstLine="708"/>
        <w:jc w:val="both"/>
      </w:pPr>
      <w:r w:rsidRPr="005B03DE">
        <w:t xml:space="preserve">1. Поступившие в Совет депутатов </w:t>
      </w:r>
      <w:r>
        <w:t>п</w:t>
      </w:r>
      <w:r w:rsidRPr="005B03DE">
        <w:t>редложен</w:t>
      </w:r>
      <w:r>
        <w:t>ий об изменениях по опубликованному проекту Устава</w:t>
      </w:r>
      <w:r w:rsidRPr="005B03DE">
        <w:t xml:space="preserve"> подлежат регистрации по форме</w:t>
      </w:r>
      <w:r>
        <w:t xml:space="preserve"> согласно Приложению 1 к настоящему Временному порядку</w:t>
      </w:r>
      <w:r w:rsidRPr="005B03DE">
        <w:t>.</w:t>
      </w:r>
    </w:p>
    <w:p w:rsidR="00C24BA7" w:rsidRPr="005B03DE" w:rsidRDefault="00C24BA7" w:rsidP="00C24BA7">
      <w:pPr>
        <w:ind w:firstLine="708"/>
        <w:jc w:val="both"/>
      </w:pPr>
      <w:r w:rsidRPr="005B03DE">
        <w:t xml:space="preserve">2. По итогам рассмотрения, изучения и анализа внесенных </w:t>
      </w:r>
      <w:r>
        <w:t>п</w:t>
      </w:r>
      <w:r w:rsidRPr="005B03DE">
        <w:t>редложен</w:t>
      </w:r>
      <w:r>
        <w:t>ий об изменениях по опубликованному проекту Устава</w:t>
      </w:r>
      <w:r w:rsidRPr="005B03DE">
        <w:t xml:space="preserve"> </w:t>
      </w:r>
      <w:r>
        <w:t xml:space="preserve">рабочей группой </w:t>
      </w:r>
      <w:r w:rsidRPr="005B03DE">
        <w:t>принимает</w:t>
      </w:r>
      <w:r>
        <w:t>ся решение:</w:t>
      </w:r>
    </w:p>
    <w:p w:rsidR="00C24BA7" w:rsidRPr="005B03DE" w:rsidRDefault="00C24BA7" w:rsidP="00C24BA7">
      <w:pPr>
        <w:ind w:firstLine="708"/>
        <w:jc w:val="both"/>
      </w:pPr>
      <w:r>
        <w:t>1) одобрить п</w:t>
      </w:r>
      <w:r w:rsidRPr="005B03DE">
        <w:t>редложен</w:t>
      </w:r>
      <w:r>
        <w:t>ия об изменениях по опубликованному проекту Устава;</w:t>
      </w:r>
    </w:p>
    <w:p w:rsidR="00C24BA7" w:rsidRPr="005B03DE" w:rsidRDefault="00C24BA7" w:rsidP="00C24BA7">
      <w:pPr>
        <w:ind w:firstLine="708"/>
        <w:jc w:val="both"/>
      </w:pPr>
      <w:r w:rsidRPr="005B03DE">
        <w:t>2) отклон</w:t>
      </w:r>
      <w:r>
        <w:t>ить п</w:t>
      </w:r>
      <w:r w:rsidRPr="005B03DE">
        <w:t>редложен</w:t>
      </w:r>
      <w:r>
        <w:t>ия об изменениях по опубликованному проекту Устава</w:t>
      </w:r>
      <w:r w:rsidRPr="005B03DE">
        <w:t xml:space="preserve"> ввиду несоответствия требованиям, предъявляемым настоящим </w:t>
      </w:r>
      <w:r>
        <w:t>Временным порядком</w:t>
      </w:r>
      <w:r w:rsidRPr="005B03DE">
        <w:t>.</w:t>
      </w:r>
    </w:p>
    <w:p w:rsidR="00C24BA7" w:rsidRPr="005B03DE" w:rsidRDefault="00C24BA7" w:rsidP="00C24BA7">
      <w:pPr>
        <w:ind w:firstLine="708"/>
        <w:jc w:val="both"/>
      </w:pPr>
      <w:r w:rsidRPr="005B03DE">
        <w:t>4. Ра</w:t>
      </w:r>
      <w:r>
        <w:t xml:space="preserve">бочая группа направляет </w:t>
      </w:r>
      <w:proofErr w:type="gramStart"/>
      <w:r>
        <w:t>в Совет</w:t>
      </w:r>
      <w:r w:rsidRPr="005B03DE">
        <w:t xml:space="preserve"> депутатов </w:t>
      </w:r>
      <w:r>
        <w:t xml:space="preserve">свое решение </w:t>
      </w:r>
      <w:r w:rsidRPr="005B03DE">
        <w:t>с приложением материа</w:t>
      </w:r>
      <w:r>
        <w:t>лов заседания рабочей группы по рассмотрению</w:t>
      </w:r>
      <w:r w:rsidRPr="005B03DE">
        <w:t xml:space="preserve"> всех поступи</w:t>
      </w:r>
      <w:r>
        <w:t>вших п</w:t>
      </w:r>
      <w:r w:rsidRPr="005B03DE">
        <w:t>редложен</w:t>
      </w:r>
      <w:r>
        <w:t>ий об изменениях по опубликованному проекту</w:t>
      </w:r>
      <w:proofErr w:type="gramEnd"/>
      <w:r>
        <w:t xml:space="preserve"> Устава.</w:t>
      </w:r>
    </w:p>
    <w:p w:rsidR="00C24BA7" w:rsidRPr="005B03DE" w:rsidRDefault="00C24BA7" w:rsidP="00C24BA7">
      <w:pPr>
        <w:ind w:firstLine="708"/>
        <w:jc w:val="both"/>
      </w:pPr>
      <w:r>
        <w:t>5. Совет</w:t>
      </w:r>
      <w:r w:rsidRPr="005B03DE">
        <w:t xml:space="preserve"> депутатов </w:t>
      </w:r>
      <w:r>
        <w:t>принимает решение о принятии (включении в те</w:t>
      </w:r>
      <w:proofErr w:type="gramStart"/>
      <w:r>
        <w:t>кст</w:t>
      </w:r>
      <w:r w:rsidRPr="005B03DE">
        <w:t xml:space="preserve"> пр</w:t>
      </w:r>
      <w:proofErr w:type="gramEnd"/>
      <w:r w:rsidRPr="005B03DE">
        <w:t>оекта Устава</w:t>
      </w:r>
      <w:r>
        <w:t>)</w:t>
      </w:r>
      <w:r w:rsidRPr="005B03DE">
        <w:t xml:space="preserve"> </w:t>
      </w:r>
      <w:r>
        <w:t>п</w:t>
      </w:r>
      <w:r w:rsidRPr="005B03DE">
        <w:t>редложен</w:t>
      </w:r>
      <w:r>
        <w:t xml:space="preserve">ий об изменениях по опубликованному проекту Устава, </w:t>
      </w:r>
      <w:r w:rsidRPr="005B03DE">
        <w:t>либо их отклонении.</w:t>
      </w:r>
    </w:p>
    <w:p w:rsidR="00C24BA7" w:rsidRPr="005B03DE" w:rsidRDefault="00C24BA7" w:rsidP="00C24BA7">
      <w:pPr>
        <w:ind w:firstLine="708"/>
        <w:jc w:val="both"/>
      </w:pPr>
      <w:r w:rsidRPr="005B03DE">
        <w:t xml:space="preserve">6. </w:t>
      </w:r>
      <w:proofErr w:type="gramStart"/>
      <w:r w:rsidRPr="005B03DE">
        <w:t>По результатам рассмотрения на заседании Совета депутатов</w:t>
      </w:r>
      <w:r>
        <w:t xml:space="preserve"> решения о принятии п</w:t>
      </w:r>
      <w:r w:rsidRPr="005B03DE">
        <w:t>редложен</w:t>
      </w:r>
      <w:r>
        <w:t>ий об изменениях по опубликованному проекту</w:t>
      </w:r>
      <w:proofErr w:type="gramEnd"/>
      <w:r>
        <w:t xml:space="preserve"> Устава</w:t>
      </w:r>
      <w:r w:rsidRPr="005B03DE">
        <w:t>, либо их отклонении,  направляются ответы лицам из числа указанных в части 1 статьи 1</w:t>
      </w:r>
      <w:r>
        <w:t xml:space="preserve"> настоящего Временного порядка, являвшим</w:t>
      </w:r>
      <w:r w:rsidRPr="005B03DE">
        <w:t xml:space="preserve">ся инициаторами внесения </w:t>
      </w:r>
      <w:r>
        <w:t>п</w:t>
      </w:r>
      <w:r w:rsidRPr="005B03DE">
        <w:t>редложен</w:t>
      </w:r>
      <w:r>
        <w:t>ий об изменениях по опубликованному проекту Устава,</w:t>
      </w:r>
      <w:r w:rsidRPr="005B03DE">
        <w:t xml:space="preserve"> в установленные законодательством сроки.</w:t>
      </w:r>
    </w:p>
    <w:p w:rsidR="00C24BA7" w:rsidRPr="005B03DE" w:rsidRDefault="00C24BA7" w:rsidP="00C24BA7">
      <w:pPr>
        <w:rPr>
          <w:b/>
        </w:rPr>
      </w:pPr>
    </w:p>
    <w:p w:rsidR="00C24BA7" w:rsidRDefault="00C24BA7" w:rsidP="00C24BA7">
      <w:pPr>
        <w:rPr>
          <w:b/>
        </w:rPr>
      </w:pPr>
    </w:p>
    <w:p w:rsidR="00C24BA7" w:rsidRDefault="00C24BA7" w:rsidP="00C24BA7">
      <w:pPr>
        <w:rPr>
          <w:b/>
        </w:rPr>
      </w:pPr>
    </w:p>
    <w:p w:rsidR="00C24BA7" w:rsidRDefault="00C24BA7" w:rsidP="00C24BA7">
      <w:pPr>
        <w:rPr>
          <w:b/>
        </w:rPr>
      </w:pPr>
    </w:p>
    <w:p w:rsidR="00C24BA7" w:rsidRDefault="00C24BA7" w:rsidP="00C24BA7">
      <w:pPr>
        <w:rPr>
          <w:b/>
        </w:rPr>
      </w:pPr>
    </w:p>
    <w:p w:rsidR="00C24BA7" w:rsidRDefault="00C24BA7" w:rsidP="00C24BA7">
      <w:pPr>
        <w:rPr>
          <w:b/>
        </w:rPr>
      </w:pPr>
    </w:p>
    <w:p w:rsidR="00C24BA7" w:rsidRDefault="00C24BA7" w:rsidP="00C24BA7">
      <w:pPr>
        <w:rPr>
          <w:b/>
        </w:rPr>
      </w:pPr>
    </w:p>
    <w:p w:rsidR="00C24BA7" w:rsidRDefault="00C24BA7" w:rsidP="00C24BA7">
      <w:pPr>
        <w:rPr>
          <w:b/>
        </w:rPr>
      </w:pPr>
    </w:p>
    <w:p w:rsidR="00C24BA7" w:rsidRDefault="00C24BA7" w:rsidP="00C24BA7">
      <w:pPr>
        <w:rPr>
          <w:b/>
        </w:rPr>
      </w:pPr>
    </w:p>
    <w:p w:rsidR="00C24BA7" w:rsidRDefault="00C24BA7" w:rsidP="00C24BA7">
      <w:pPr>
        <w:rPr>
          <w:b/>
        </w:rPr>
      </w:pPr>
    </w:p>
    <w:p w:rsidR="00C24BA7" w:rsidRDefault="00C24BA7" w:rsidP="00C24BA7">
      <w:pPr>
        <w:rPr>
          <w:b/>
        </w:rPr>
      </w:pPr>
    </w:p>
    <w:p w:rsidR="00C24BA7" w:rsidRDefault="00C24BA7" w:rsidP="00C24BA7">
      <w:pPr>
        <w:rPr>
          <w:b/>
        </w:rPr>
      </w:pPr>
    </w:p>
    <w:p w:rsidR="00C24BA7" w:rsidRDefault="00C24BA7" w:rsidP="00C24BA7">
      <w:pPr>
        <w:rPr>
          <w:b/>
        </w:rPr>
      </w:pPr>
    </w:p>
    <w:p w:rsidR="00C24BA7" w:rsidRDefault="00C24BA7" w:rsidP="00C24BA7">
      <w:pPr>
        <w:rPr>
          <w:b/>
        </w:rPr>
      </w:pPr>
    </w:p>
    <w:p w:rsidR="00C24BA7" w:rsidRDefault="00C24BA7" w:rsidP="00C24BA7">
      <w:pPr>
        <w:rPr>
          <w:b/>
        </w:rPr>
      </w:pPr>
    </w:p>
    <w:p w:rsidR="00C24BA7" w:rsidRDefault="00C24BA7" w:rsidP="00C24BA7">
      <w:pPr>
        <w:rPr>
          <w:b/>
        </w:rPr>
      </w:pPr>
    </w:p>
    <w:p w:rsidR="00C24BA7" w:rsidRDefault="00C24BA7" w:rsidP="00C24BA7">
      <w:pPr>
        <w:rPr>
          <w:b/>
        </w:rPr>
      </w:pPr>
    </w:p>
    <w:p w:rsidR="00C24BA7" w:rsidRDefault="00C24BA7" w:rsidP="00C24BA7">
      <w:pPr>
        <w:rPr>
          <w:b/>
        </w:rPr>
      </w:pPr>
    </w:p>
    <w:p w:rsidR="007B5E6B" w:rsidRDefault="007B5E6B" w:rsidP="00C24BA7">
      <w:pPr>
        <w:rPr>
          <w:b/>
        </w:rPr>
      </w:pPr>
    </w:p>
    <w:p w:rsidR="00C24BA7" w:rsidRPr="005B03DE" w:rsidRDefault="00C24BA7" w:rsidP="00C24BA7">
      <w:pPr>
        <w:rPr>
          <w:b/>
        </w:rPr>
      </w:pPr>
    </w:p>
    <w:tbl>
      <w:tblPr>
        <w:tblW w:w="6798" w:type="dxa"/>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245"/>
      </w:tblGrid>
      <w:tr w:rsidR="00C24BA7" w:rsidRPr="005B03DE" w:rsidTr="00C24BA7">
        <w:trPr>
          <w:trHeight w:val="900"/>
        </w:trPr>
        <w:tc>
          <w:tcPr>
            <w:tcW w:w="1553" w:type="dxa"/>
            <w:tcBorders>
              <w:top w:val="nil"/>
              <w:left w:val="nil"/>
              <w:bottom w:val="nil"/>
              <w:right w:val="nil"/>
            </w:tcBorders>
          </w:tcPr>
          <w:p w:rsidR="00C24BA7" w:rsidRPr="005B03DE" w:rsidRDefault="00C24BA7" w:rsidP="00C24BA7">
            <w:pPr>
              <w:jc w:val="center"/>
              <w:rPr>
                <w:b/>
                <w:szCs w:val="20"/>
              </w:rPr>
            </w:pPr>
          </w:p>
          <w:p w:rsidR="00C24BA7" w:rsidRPr="005B03DE" w:rsidRDefault="00C24BA7" w:rsidP="00C24BA7">
            <w:pPr>
              <w:jc w:val="center"/>
              <w:rPr>
                <w:b/>
              </w:rPr>
            </w:pPr>
          </w:p>
          <w:p w:rsidR="00C24BA7" w:rsidRPr="005B03DE" w:rsidRDefault="00C24BA7" w:rsidP="00C24BA7">
            <w:pPr>
              <w:jc w:val="center"/>
              <w:rPr>
                <w:b/>
              </w:rPr>
            </w:pPr>
          </w:p>
        </w:tc>
        <w:tc>
          <w:tcPr>
            <w:tcW w:w="5245" w:type="dxa"/>
            <w:tcBorders>
              <w:top w:val="nil"/>
              <w:left w:val="nil"/>
              <w:bottom w:val="nil"/>
              <w:right w:val="nil"/>
            </w:tcBorders>
          </w:tcPr>
          <w:p w:rsidR="00C24BA7" w:rsidRPr="0079186B" w:rsidRDefault="00C24BA7" w:rsidP="00C24BA7">
            <w:pPr>
              <w:jc w:val="right"/>
              <w:rPr>
                <w:b/>
              </w:rPr>
            </w:pPr>
            <w:r w:rsidRPr="0079186B">
              <w:rPr>
                <w:b/>
              </w:rPr>
              <w:t xml:space="preserve">Приложение 1 </w:t>
            </w:r>
          </w:p>
          <w:p w:rsidR="00C24BA7" w:rsidRPr="0079186B" w:rsidRDefault="00C24BA7" w:rsidP="00C24BA7">
            <w:pPr>
              <w:jc w:val="both"/>
            </w:pPr>
            <w:r w:rsidRPr="0079186B">
              <w:t xml:space="preserve">к </w:t>
            </w:r>
            <w:r>
              <w:t>Временному порядку уче</w:t>
            </w:r>
            <w:r w:rsidRPr="0079186B">
              <w:t>та предложений по проекту Устава муниципального образования «Муниципальный округ Глазовский район Удмуртской Республики»</w:t>
            </w:r>
          </w:p>
          <w:p w:rsidR="00C24BA7" w:rsidRPr="005B03DE" w:rsidRDefault="00C24BA7" w:rsidP="00C24BA7">
            <w:pPr>
              <w:rPr>
                <w:b/>
              </w:rPr>
            </w:pPr>
          </w:p>
        </w:tc>
      </w:tr>
    </w:tbl>
    <w:p w:rsidR="00C24BA7" w:rsidRPr="005B03DE" w:rsidRDefault="00C24BA7" w:rsidP="00C24BA7">
      <w:pPr>
        <w:jc w:val="center"/>
        <w:rPr>
          <w:b/>
        </w:rPr>
      </w:pPr>
      <w:r w:rsidRPr="005B03DE">
        <w:rPr>
          <w:b/>
        </w:rPr>
        <w:t>Форма</w:t>
      </w:r>
    </w:p>
    <w:p w:rsidR="00C24BA7" w:rsidRDefault="00C24BA7" w:rsidP="00C24BA7">
      <w:pPr>
        <w:jc w:val="center"/>
        <w:rPr>
          <w:b/>
        </w:rPr>
      </w:pPr>
      <w:r>
        <w:rPr>
          <w:b/>
        </w:rPr>
        <w:t>учета предложений</w:t>
      </w:r>
      <w:r w:rsidRPr="005B03DE">
        <w:rPr>
          <w:b/>
        </w:rPr>
        <w:t xml:space="preserve"> по проекту</w:t>
      </w:r>
      <w:r>
        <w:rPr>
          <w:b/>
        </w:rPr>
        <w:t xml:space="preserve"> </w:t>
      </w:r>
      <w:r w:rsidRPr="005B03DE">
        <w:rPr>
          <w:b/>
        </w:rPr>
        <w:t xml:space="preserve">Устава муниципального образования </w:t>
      </w:r>
    </w:p>
    <w:p w:rsidR="00C24BA7" w:rsidRPr="005B03DE" w:rsidRDefault="00C24BA7" w:rsidP="00C24BA7">
      <w:pPr>
        <w:jc w:val="center"/>
        <w:rPr>
          <w:b/>
        </w:rPr>
      </w:pPr>
      <w:r w:rsidRPr="005B03DE">
        <w:rPr>
          <w:b/>
        </w:rPr>
        <w:t>«</w:t>
      </w:r>
      <w:r>
        <w:rPr>
          <w:b/>
        </w:rPr>
        <w:t xml:space="preserve">Муниципальный округ </w:t>
      </w:r>
      <w:r w:rsidRPr="005B03DE">
        <w:rPr>
          <w:b/>
        </w:rPr>
        <w:t>Глазовский район</w:t>
      </w:r>
      <w:r>
        <w:rPr>
          <w:b/>
        </w:rPr>
        <w:t xml:space="preserve"> Удмуртской Республики»</w:t>
      </w:r>
    </w:p>
    <w:p w:rsidR="00C24BA7" w:rsidRPr="005B03DE" w:rsidRDefault="00C24BA7" w:rsidP="00C24BA7">
      <w:pPr>
        <w:tabs>
          <w:tab w:val="left" w:pos="720"/>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1835"/>
        <w:gridCol w:w="1179"/>
        <w:gridCol w:w="1158"/>
        <w:gridCol w:w="1157"/>
        <w:gridCol w:w="1186"/>
        <w:gridCol w:w="1197"/>
        <w:gridCol w:w="1356"/>
      </w:tblGrid>
      <w:tr w:rsidR="00C24BA7" w:rsidRPr="005B03DE" w:rsidTr="00C24BA7">
        <w:tc>
          <w:tcPr>
            <w:tcW w:w="503" w:type="dxa"/>
            <w:tcBorders>
              <w:top w:val="single" w:sz="4" w:space="0" w:color="auto"/>
              <w:left w:val="single" w:sz="4" w:space="0" w:color="auto"/>
              <w:bottom w:val="single" w:sz="4" w:space="0" w:color="auto"/>
              <w:right w:val="single" w:sz="4" w:space="0" w:color="auto"/>
            </w:tcBorders>
            <w:hideMark/>
          </w:tcPr>
          <w:p w:rsidR="00C24BA7" w:rsidRPr="005B03DE" w:rsidRDefault="00C24BA7" w:rsidP="00C24BA7">
            <w:pPr>
              <w:jc w:val="center"/>
              <w:rPr>
                <w:b/>
                <w:sz w:val="20"/>
              </w:rPr>
            </w:pPr>
            <w:r w:rsidRPr="005B03DE">
              <w:rPr>
                <w:b/>
                <w:sz w:val="20"/>
              </w:rPr>
              <w:t xml:space="preserve">№ </w:t>
            </w:r>
            <w:proofErr w:type="gramStart"/>
            <w:r w:rsidRPr="005B03DE">
              <w:rPr>
                <w:b/>
                <w:sz w:val="20"/>
              </w:rPr>
              <w:t>п</w:t>
            </w:r>
            <w:proofErr w:type="gramEnd"/>
            <w:r w:rsidRPr="005B03DE">
              <w:rPr>
                <w:b/>
                <w:sz w:val="20"/>
              </w:rPr>
              <w:t>/п</w:t>
            </w:r>
          </w:p>
        </w:tc>
        <w:tc>
          <w:tcPr>
            <w:tcW w:w="1835" w:type="dxa"/>
            <w:tcBorders>
              <w:top w:val="single" w:sz="4" w:space="0" w:color="auto"/>
              <w:left w:val="single" w:sz="4" w:space="0" w:color="auto"/>
              <w:bottom w:val="single" w:sz="4" w:space="0" w:color="auto"/>
              <w:right w:val="single" w:sz="4" w:space="0" w:color="auto"/>
            </w:tcBorders>
            <w:hideMark/>
          </w:tcPr>
          <w:p w:rsidR="00C24BA7" w:rsidRPr="005B03DE" w:rsidRDefault="00C24BA7" w:rsidP="00C24BA7">
            <w:pPr>
              <w:jc w:val="center"/>
              <w:rPr>
                <w:b/>
                <w:sz w:val="20"/>
              </w:rPr>
            </w:pPr>
            <w:r w:rsidRPr="005B03DE">
              <w:rPr>
                <w:b/>
                <w:sz w:val="20"/>
              </w:rPr>
              <w:t>Инициатор внесения предложений</w:t>
            </w:r>
          </w:p>
        </w:tc>
        <w:tc>
          <w:tcPr>
            <w:tcW w:w="1179" w:type="dxa"/>
            <w:tcBorders>
              <w:top w:val="single" w:sz="4" w:space="0" w:color="auto"/>
              <w:left w:val="single" w:sz="4" w:space="0" w:color="auto"/>
              <w:bottom w:val="single" w:sz="4" w:space="0" w:color="auto"/>
              <w:right w:val="single" w:sz="4" w:space="0" w:color="auto"/>
            </w:tcBorders>
            <w:hideMark/>
          </w:tcPr>
          <w:p w:rsidR="00C24BA7" w:rsidRPr="005B03DE" w:rsidRDefault="00C24BA7" w:rsidP="00C24BA7">
            <w:pPr>
              <w:jc w:val="center"/>
              <w:rPr>
                <w:b/>
                <w:sz w:val="20"/>
              </w:rPr>
            </w:pPr>
            <w:r w:rsidRPr="005B03DE">
              <w:rPr>
                <w:b/>
                <w:sz w:val="20"/>
              </w:rPr>
              <w:t>Дата внесения</w:t>
            </w:r>
          </w:p>
        </w:tc>
        <w:tc>
          <w:tcPr>
            <w:tcW w:w="1158" w:type="dxa"/>
            <w:tcBorders>
              <w:top w:val="single" w:sz="4" w:space="0" w:color="auto"/>
              <w:left w:val="single" w:sz="4" w:space="0" w:color="auto"/>
              <w:bottom w:val="single" w:sz="4" w:space="0" w:color="auto"/>
              <w:right w:val="single" w:sz="4" w:space="0" w:color="auto"/>
            </w:tcBorders>
            <w:hideMark/>
          </w:tcPr>
          <w:p w:rsidR="00C24BA7" w:rsidRPr="005B03DE" w:rsidRDefault="00C24BA7" w:rsidP="00C24BA7">
            <w:pPr>
              <w:jc w:val="center"/>
              <w:rPr>
                <w:b/>
                <w:sz w:val="20"/>
              </w:rPr>
            </w:pPr>
            <w:r w:rsidRPr="005B03DE">
              <w:rPr>
                <w:b/>
                <w:sz w:val="20"/>
              </w:rPr>
              <w:t>Глава, статья, часть, пункт, абзац</w:t>
            </w:r>
          </w:p>
        </w:tc>
        <w:tc>
          <w:tcPr>
            <w:tcW w:w="1157" w:type="dxa"/>
            <w:tcBorders>
              <w:top w:val="single" w:sz="4" w:space="0" w:color="auto"/>
              <w:left w:val="single" w:sz="4" w:space="0" w:color="auto"/>
              <w:bottom w:val="single" w:sz="4" w:space="0" w:color="auto"/>
              <w:right w:val="single" w:sz="4" w:space="0" w:color="auto"/>
            </w:tcBorders>
            <w:hideMark/>
          </w:tcPr>
          <w:p w:rsidR="00C24BA7" w:rsidRPr="005B03DE" w:rsidRDefault="00C24BA7" w:rsidP="00C24BA7">
            <w:pPr>
              <w:jc w:val="center"/>
              <w:rPr>
                <w:b/>
                <w:sz w:val="20"/>
              </w:rPr>
            </w:pPr>
            <w:r w:rsidRPr="005B03DE">
              <w:rPr>
                <w:b/>
                <w:sz w:val="20"/>
              </w:rPr>
              <w:t>Текст Устава</w:t>
            </w:r>
          </w:p>
        </w:tc>
        <w:tc>
          <w:tcPr>
            <w:tcW w:w="1186" w:type="dxa"/>
            <w:tcBorders>
              <w:top w:val="single" w:sz="4" w:space="0" w:color="auto"/>
              <w:left w:val="single" w:sz="4" w:space="0" w:color="auto"/>
              <w:bottom w:val="single" w:sz="4" w:space="0" w:color="auto"/>
              <w:right w:val="single" w:sz="4" w:space="0" w:color="auto"/>
            </w:tcBorders>
            <w:hideMark/>
          </w:tcPr>
          <w:p w:rsidR="00C24BA7" w:rsidRPr="005B03DE" w:rsidRDefault="00C24BA7" w:rsidP="00C24BA7">
            <w:pPr>
              <w:jc w:val="center"/>
              <w:rPr>
                <w:b/>
                <w:sz w:val="20"/>
              </w:rPr>
            </w:pPr>
            <w:r w:rsidRPr="005B03DE">
              <w:rPr>
                <w:b/>
                <w:sz w:val="20"/>
              </w:rPr>
              <w:t>Текст поправки</w:t>
            </w:r>
          </w:p>
        </w:tc>
        <w:tc>
          <w:tcPr>
            <w:tcW w:w="1197" w:type="dxa"/>
            <w:tcBorders>
              <w:top w:val="single" w:sz="4" w:space="0" w:color="auto"/>
              <w:left w:val="single" w:sz="4" w:space="0" w:color="auto"/>
              <w:bottom w:val="single" w:sz="4" w:space="0" w:color="auto"/>
              <w:right w:val="single" w:sz="4" w:space="0" w:color="auto"/>
            </w:tcBorders>
            <w:hideMark/>
          </w:tcPr>
          <w:p w:rsidR="00C24BA7" w:rsidRPr="005B03DE" w:rsidRDefault="00C24BA7" w:rsidP="00C24BA7">
            <w:pPr>
              <w:jc w:val="center"/>
              <w:rPr>
                <w:b/>
                <w:sz w:val="20"/>
              </w:rPr>
            </w:pPr>
            <w:r w:rsidRPr="005B03DE">
              <w:rPr>
                <w:b/>
                <w:sz w:val="20"/>
              </w:rPr>
              <w:t>Текст Устава с внесенной поправкой</w:t>
            </w:r>
          </w:p>
        </w:tc>
        <w:tc>
          <w:tcPr>
            <w:tcW w:w="1356" w:type="dxa"/>
            <w:tcBorders>
              <w:top w:val="single" w:sz="4" w:space="0" w:color="auto"/>
              <w:left w:val="single" w:sz="4" w:space="0" w:color="auto"/>
              <w:bottom w:val="single" w:sz="4" w:space="0" w:color="auto"/>
              <w:right w:val="single" w:sz="4" w:space="0" w:color="auto"/>
            </w:tcBorders>
            <w:hideMark/>
          </w:tcPr>
          <w:p w:rsidR="00C24BA7" w:rsidRPr="005B03DE" w:rsidRDefault="00C24BA7" w:rsidP="00C24BA7">
            <w:pPr>
              <w:jc w:val="center"/>
              <w:rPr>
                <w:b/>
                <w:sz w:val="20"/>
              </w:rPr>
            </w:pPr>
            <w:r w:rsidRPr="005B03DE">
              <w:rPr>
                <w:b/>
                <w:sz w:val="20"/>
              </w:rPr>
              <w:t>Примечание</w:t>
            </w:r>
          </w:p>
        </w:tc>
      </w:tr>
      <w:tr w:rsidR="00C24BA7" w:rsidRPr="005B03DE" w:rsidTr="00C24BA7">
        <w:tc>
          <w:tcPr>
            <w:tcW w:w="503" w:type="dxa"/>
            <w:tcBorders>
              <w:top w:val="single" w:sz="4" w:space="0" w:color="auto"/>
              <w:left w:val="single" w:sz="4" w:space="0" w:color="auto"/>
              <w:bottom w:val="single" w:sz="4" w:space="0" w:color="auto"/>
              <w:right w:val="single" w:sz="4" w:space="0" w:color="auto"/>
            </w:tcBorders>
            <w:hideMark/>
          </w:tcPr>
          <w:p w:rsidR="00C24BA7" w:rsidRPr="005B03DE" w:rsidRDefault="00C24BA7" w:rsidP="00C24BA7">
            <w:pPr>
              <w:jc w:val="center"/>
              <w:rPr>
                <w:sz w:val="20"/>
              </w:rPr>
            </w:pPr>
            <w:r w:rsidRPr="005B03DE">
              <w:rPr>
                <w:sz w:val="20"/>
              </w:rPr>
              <w:t>1</w:t>
            </w:r>
          </w:p>
        </w:tc>
        <w:tc>
          <w:tcPr>
            <w:tcW w:w="1835" w:type="dxa"/>
            <w:tcBorders>
              <w:top w:val="single" w:sz="4" w:space="0" w:color="auto"/>
              <w:left w:val="single" w:sz="4" w:space="0" w:color="auto"/>
              <w:bottom w:val="single" w:sz="4" w:space="0" w:color="auto"/>
              <w:right w:val="single" w:sz="4" w:space="0" w:color="auto"/>
            </w:tcBorders>
            <w:hideMark/>
          </w:tcPr>
          <w:p w:rsidR="00C24BA7" w:rsidRPr="005B03DE" w:rsidRDefault="00C24BA7" w:rsidP="00C24BA7">
            <w:pPr>
              <w:jc w:val="center"/>
              <w:rPr>
                <w:sz w:val="20"/>
              </w:rPr>
            </w:pPr>
            <w:r w:rsidRPr="005B03DE">
              <w:rPr>
                <w:sz w:val="20"/>
              </w:rPr>
              <w:t>2</w:t>
            </w:r>
          </w:p>
        </w:tc>
        <w:tc>
          <w:tcPr>
            <w:tcW w:w="1179" w:type="dxa"/>
            <w:tcBorders>
              <w:top w:val="single" w:sz="4" w:space="0" w:color="auto"/>
              <w:left w:val="single" w:sz="4" w:space="0" w:color="auto"/>
              <w:bottom w:val="single" w:sz="4" w:space="0" w:color="auto"/>
              <w:right w:val="single" w:sz="4" w:space="0" w:color="auto"/>
            </w:tcBorders>
            <w:hideMark/>
          </w:tcPr>
          <w:p w:rsidR="00C24BA7" w:rsidRPr="005B03DE" w:rsidRDefault="00C24BA7" w:rsidP="00C24BA7">
            <w:pPr>
              <w:jc w:val="center"/>
              <w:rPr>
                <w:sz w:val="20"/>
              </w:rPr>
            </w:pPr>
            <w:r w:rsidRPr="005B03DE">
              <w:rPr>
                <w:sz w:val="20"/>
              </w:rPr>
              <w:t>3</w:t>
            </w:r>
          </w:p>
        </w:tc>
        <w:tc>
          <w:tcPr>
            <w:tcW w:w="1158" w:type="dxa"/>
            <w:tcBorders>
              <w:top w:val="single" w:sz="4" w:space="0" w:color="auto"/>
              <w:left w:val="single" w:sz="4" w:space="0" w:color="auto"/>
              <w:bottom w:val="single" w:sz="4" w:space="0" w:color="auto"/>
              <w:right w:val="single" w:sz="4" w:space="0" w:color="auto"/>
            </w:tcBorders>
            <w:hideMark/>
          </w:tcPr>
          <w:p w:rsidR="00C24BA7" w:rsidRPr="005B03DE" w:rsidRDefault="00C24BA7" w:rsidP="00C24BA7">
            <w:pPr>
              <w:jc w:val="center"/>
              <w:rPr>
                <w:sz w:val="20"/>
              </w:rPr>
            </w:pPr>
            <w:r w:rsidRPr="005B03DE">
              <w:rPr>
                <w:sz w:val="20"/>
              </w:rPr>
              <w:t>4</w:t>
            </w:r>
          </w:p>
        </w:tc>
        <w:tc>
          <w:tcPr>
            <w:tcW w:w="1157" w:type="dxa"/>
            <w:tcBorders>
              <w:top w:val="single" w:sz="4" w:space="0" w:color="auto"/>
              <w:left w:val="single" w:sz="4" w:space="0" w:color="auto"/>
              <w:bottom w:val="single" w:sz="4" w:space="0" w:color="auto"/>
              <w:right w:val="single" w:sz="4" w:space="0" w:color="auto"/>
            </w:tcBorders>
            <w:hideMark/>
          </w:tcPr>
          <w:p w:rsidR="00C24BA7" w:rsidRPr="005B03DE" w:rsidRDefault="00C24BA7" w:rsidP="00C24BA7">
            <w:pPr>
              <w:jc w:val="center"/>
              <w:rPr>
                <w:sz w:val="20"/>
              </w:rPr>
            </w:pPr>
            <w:r w:rsidRPr="005B03DE">
              <w:rPr>
                <w:sz w:val="20"/>
              </w:rPr>
              <w:t>5</w:t>
            </w:r>
          </w:p>
        </w:tc>
        <w:tc>
          <w:tcPr>
            <w:tcW w:w="1186" w:type="dxa"/>
            <w:tcBorders>
              <w:top w:val="single" w:sz="4" w:space="0" w:color="auto"/>
              <w:left w:val="single" w:sz="4" w:space="0" w:color="auto"/>
              <w:bottom w:val="single" w:sz="4" w:space="0" w:color="auto"/>
              <w:right w:val="single" w:sz="4" w:space="0" w:color="auto"/>
            </w:tcBorders>
            <w:hideMark/>
          </w:tcPr>
          <w:p w:rsidR="00C24BA7" w:rsidRPr="005B03DE" w:rsidRDefault="00C24BA7" w:rsidP="00C24BA7">
            <w:pPr>
              <w:jc w:val="center"/>
              <w:rPr>
                <w:sz w:val="20"/>
              </w:rPr>
            </w:pPr>
            <w:r w:rsidRPr="005B03DE">
              <w:rPr>
                <w:sz w:val="20"/>
              </w:rPr>
              <w:t>6</w:t>
            </w:r>
          </w:p>
        </w:tc>
        <w:tc>
          <w:tcPr>
            <w:tcW w:w="1197" w:type="dxa"/>
            <w:tcBorders>
              <w:top w:val="single" w:sz="4" w:space="0" w:color="auto"/>
              <w:left w:val="single" w:sz="4" w:space="0" w:color="auto"/>
              <w:bottom w:val="single" w:sz="4" w:space="0" w:color="auto"/>
              <w:right w:val="single" w:sz="4" w:space="0" w:color="auto"/>
            </w:tcBorders>
            <w:hideMark/>
          </w:tcPr>
          <w:p w:rsidR="00C24BA7" w:rsidRPr="005B03DE" w:rsidRDefault="00C24BA7" w:rsidP="00C24BA7">
            <w:pPr>
              <w:jc w:val="center"/>
              <w:rPr>
                <w:sz w:val="20"/>
              </w:rPr>
            </w:pPr>
            <w:r w:rsidRPr="005B03DE">
              <w:rPr>
                <w:sz w:val="20"/>
              </w:rPr>
              <w:t>7</w:t>
            </w:r>
          </w:p>
        </w:tc>
        <w:tc>
          <w:tcPr>
            <w:tcW w:w="1356" w:type="dxa"/>
            <w:tcBorders>
              <w:top w:val="single" w:sz="4" w:space="0" w:color="auto"/>
              <w:left w:val="single" w:sz="4" w:space="0" w:color="auto"/>
              <w:bottom w:val="single" w:sz="4" w:space="0" w:color="auto"/>
              <w:right w:val="single" w:sz="4" w:space="0" w:color="auto"/>
            </w:tcBorders>
            <w:hideMark/>
          </w:tcPr>
          <w:p w:rsidR="00C24BA7" w:rsidRPr="005B03DE" w:rsidRDefault="00C24BA7" w:rsidP="00C24BA7">
            <w:pPr>
              <w:jc w:val="center"/>
              <w:rPr>
                <w:sz w:val="20"/>
              </w:rPr>
            </w:pPr>
            <w:r w:rsidRPr="005B03DE">
              <w:rPr>
                <w:sz w:val="20"/>
              </w:rPr>
              <w:t>8</w:t>
            </w:r>
          </w:p>
        </w:tc>
      </w:tr>
      <w:tr w:rsidR="00C24BA7" w:rsidRPr="005B03DE" w:rsidTr="00C24BA7">
        <w:tc>
          <w:tcPr>
            <w:tcW w:w="503" w:type="dxa"/>
            <w:tcBorders>
              <w:top w:val="single" w:sz="4" w:space="0" w:color="auto"/>
              <w:left w:val="single" w:sz="4" w:space="0" w:color="auto"/>
              <w:bottom w:val="single" w:sz="4" w:space="0" w:color="auto"/>
              <w:right w:val="single" w:sz="4" w:space="0" w:color="auto"/>
            </w:tcBorders>
          </w:tcPr>
          <w:p w:rsidR="00C24BA7" w:rsidRPr="005B03DE" w:rsidRDefault="00C24BA7" w:rsidP="00C24BA7">
            <w:pPr>
              <w:jc w:val="center"/>
              <w:rPr>
                <w:b/>
              </w:rPr>
            </w:pPr>
          </w:p>
        </w:tc>
        <w:tc>
          <w:tcPr>
            <w:tcW w:w="1835" w:type="dxa"/>
            <w:tcBorders>
              <w:top w:val="single" w:sz="4" w:space="0" w:color="auto"/>
              <w:left w:val="single" w:sz="4" w:space="0" w:color="auto"/>
              <w:bottom w:val="single" w:sz="4" w:space="0" w:color="auto"/>
              <w:right w:val="single" w:sz="4" w:space="0" w:color="auto"/>
            </w:tcBorders>
          </w:tcPr>
          <w:p w:rsidR="00C24BA7" w:rsidRPr="005B03DE" w:rsidRDefault="00C24BA7" w:rsidP="00C24BA7">
            <w:pPr>
              <w:jc w:val="center"/>
              <w:rPr>
                <w:b/>
              </w:rPr>
            </w:pPr>
          </w:p>
        </w:tc>
        <w:tc>
          <w:tcPr>
            <w:tcW w:w="1179" w:type="dxa"/>
            <w:tcBorders>
              <w:top w:val="single" w:sz="4" w:space="0" w:color="auto"/>
              <w:left w:val="single" w:sz="4" w:space="0" w:color="auto"/>
              <w:bottom w:val="single" w:sz="4" w:space="0" w:color="auto"/>
              <w:right w:val="single" w:sz="4" w:space="0" w:color="auto"/>
            </w:tcBorders>
          </w:tcPr>
          <w:p w:rsidR="00C24BA7" w:rsidRPr="005B03DE" w:rsidRDefault="00C24BA7" w:rsidP="00C24BA7">
            <w:pPr>
              <w:jc w:val="center"/>
              <w:rPr>
                <w:b/>
              </w:rPr>
            </w:pPr>
          </w:p>
        </w:tc>
        <w:tc>
          <w:tcPr>
            <w:tcW w:w="1158" w:type="dxa"/>
            <w:tcBorders>
              <w:top w:val="single" w:sz="4" w:space="0" w:color="auto"/>
              <w:left w:val="single" w:sz="4" w:space="0" w:color="auto"/>
              <w:bottom w:val="single" w:sz="4" w:space="0" w:color="auto"/>
              <w:right w:val="single" w:sz="4" w:space="0" w:color="auto"/>
            </w:tcBorders>
          </w:tcPr>
          <w:p w:rsidR="00C24BA7" w:rsidRPr="005B03DE" w:rsidRDefault="00C24BA7" w:rsidP="00C24BA7">
            <w:pPr>
              <w:jc w:val="center"/>
              <w:rPr>
                <w:b/>
              </w:rPr>
            </w:pPr>
          </w:p>
        </w:tc>
        <w:tc>
          <w:tcPr>
            <w:tcW w:w="1157" w:type="dxa"/>
            <w:tcBorders>
              <w:top w:val="single" w:sz="4" w:space="0" w:color="auto"/>
              <w:left w:val="single" w:sz="4" w:space="0" w:color="auto"/>
              <w:bottom w:val="single" w:sz="4" w:space="0" w:color="auto"/>
              <w:right w:val="single" w:sz="4" w:space="0" w:color="auto"/>
            </w:tcBorders>
          </w:tcPr>
          <w:p w:rsidR="00C24BA7" w:rsidRPr="005B03DE" w:rsidRDefault="00C24BA7" w:rsidP="00C24BA7">
            <w:pPr>
              <w:jc w:val="center"/>
              <w:rPr>
                <w:b/>
              </w:rPr>
            </w:pPr>
          </w:p>
        </w:tc>
        <w:tc>
          <w:tcPr>
            <w:tcW w:w="1186" w:type="dxa"/>
            <w:tcBorders>
              <w:top w:val="single" w:sz="4" w:space="0" w:color="auto"/>
              <w:left w:val="single" w:sz="4" w:space="0" w:color="auto"/>
              <w:bottom w:val="single" w:sz="4" w:space="0" w:color="auto"/>
              <w:right w:val="single" w:sz="4" w:space="0" w:color="auto"/>
            </w:tcBorders>
          </w:tcPr>
          <w:p w:rsidR="00C24BA7" w:rsidRPr="005B03DE" w:rsidRDefault="00C24BA7" w:rsidP="00C24BA7">
            <w:pPr>
              <w:jc w:val="center"/>
              <w:rPr>
                <w:b/>
              </w:rPr>
            </w:pPr>
          </w:p>
        </w:tc>
        <w:tc>
          <w:tcPr>
            <w:tcW w:w="1197" w:type="dxa"/>
            <w:tcBorders>
              <w:top w:val="single" w:sz="4" w:space="0" w:color="auto"/>
              <w:left w:val="single" w:sz="4" w:space="0" w:color="auto"/>
              <w:bottom w:val="single" w:sz="4" w:space="0" w:color="auto"/>
              <w:right w:val="single" w:sz="4" w:space="0" w:color="auto"/>
            </w:tcBorders>
          </w:tcPr>
          <w:p w:rsidR="00C24BA7" w:rsidRPr="005B03DE" w:rsidRDefault="00C24BA7" w:rsidP="00C24BA7">
            <w:pPr>
              <w:jc w:val="center"/>
              <w:rPr>
                <w:b/>
              </w:rPr>
            </w:pPr>
          </w:p>
        </w:tc>
        <w:tc>
          <w:tcPr>
            <w:tcW w:w="1356" w:type="dxa"/>
            <w:tcBorders>
              <w:top w:val="single" w:sz="4" w:space="0" w:color="auto"/>
              <w:left w:val="single" w:sz="4" w:space="0" w:color="auto"/>
              <w:bottom w:val="single" w:sz="4" w:space="0" w:color="auto"/>
              <w:right w:val="single" w:sz="4" w:space="0" w:color="auto"/>
            </w:tcBorders>
          </w:tcPr>
          <w:p w:rsidR="00C24BA7" w:rsidRPr="005B03DE" w:rsidRDefault="00C24BA7" w:rsidP="00C24BA7">
            <w:pPr>
              <w:jc w:val="center"/>
              <w:rPr>
                <w:b/>
              </w:rPr>
            </w:pPr>
          </w:p>
        </w:tc>
      </w:tr>
    </w:tbl>
    <w:p w:rsidR="00C24BA7" w:rsidRPr="005B03DE" w:rsidRDefault="00C24BA7" w:rsidP="00C24BA7"/>
    <w:p w:rsidR="00C24BA7" w:rsidRPr="005B03DE" w:rsidRDefault="00C24BA7" w:rsidP="00C24BA7"/>
    <w:p w:rsidR="00C24BA7" w:rsidRPr="005B03DE" w:rsidRDefault="00C24BA7" w:rsidP="00C24BA7"/>
    <w:p w:rsidR="00C24BA7" w:rsidRPr="005B03DE" w:rsidRDefault="00C24BA7" w:rsidP="00C24BA7"/>
    <w:p w:rsidR="00C24BA7" w:rsidRPr="005B03DE" w:rsidRDefault="00C24BA7" w:rsidP="00C24BA7"/>
    <w:p w:rsidR="00C24BA7" w:rsidRPr="005B03DE" w:rsidRDefault="00C24BA7" w:rsidP="00C24BA7"/>
    <w:p w:rsidR="007328E0" w:rsidRDefault="007328E0" w:rsidP="00DE3B42">
      <w:pPr>
        <w:tabs>
          <w:tab w:val="left" w:pos="0"/>
          <w:tab w:val="left" w:pos="8364"/>
          <w:tab w:val="left" w:pos="8931"/>
        </w:tabs>
        <w:autoSpaceDE w:val="0"/>
        <w:autoSpaceDN w:val="0"/>
        <w:adjustRightInd w:val="0"/>
        <w:rPr>
          <w:b/>
          <w:u w:val="single"/>
        </w:rPr>
      </w:pPr>
    </w:p>
    <w:p w:rsidR="007328E0" w:rsidRDefault="007328E0"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Pr="006C46B2" w:rsidRDefault="006C46B2" w:rsidP="006C46B2">
      <w:pPr>
        <w:keepNext/>
        <w:outlineLvl w:val="0"/>
        <w:rPr>
          <w:b/>
          <w:bCs/>
        </w:rPr>
      </w:pPr>
      <w:r>
        <w:rPr>
          <w:b/>
          <w:bCs/>
          <w:noProof/>
          <w:sz w:val="28"/>
          <w:szCs w:val="28"/>
        </w:rPr>
        <w:drawing>
          <wp:anchor distT="0" distB="0" distL="114300" distR="114300" simplePos="0" relativeHeight="251665408" behindDoc="0" locked="0" layoutInCell="1" allowOverlap="1">
            <wp:simplePos x="0" y="0"/>
            <wp:positionH relativeFrom="column">
              <wp:posOffset>2743200</wp:posOffset>
            </wp:positionH>
            <wp:positionV relativeFrom="paragraph">
              <wp:posOffset>-290195</wp:posOffset>
            </wp:positionV>
            <wp:extent cx="495300" cy="685800"/>
            <wp:effectExtent l="0" t="0" r="0" b="0"/>
            <wp:wrapTopAndBottom/>
            <wp:docPr id="16" name="Рисунок 16"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p w:rsidR="006C46B2" w:rsidRPr="006C46B2" w:rsidRDefault="006C46B2" w:rsidP="006C46B2">
      <w:pPr>
        <w:keepNext/>
        <w:ind w:left="-540"/>
        <w:jc w:val="center"/>
        <w:outlineLvl w:val="0"/>
        <w:rPr>
          <w:b/>
          <w:bCs/>
          <w:sz w:val="44"/>
          <w:szCs w:val="44"/>
        </w:rPr>
      </w:pPr>
      <w:r w:rsidRPr="006C46B2">
        <w:rPr>
          <w:b/>
          <w:bCs/>
          <w:sz w:val="40"/>
          <w:szCs w:val="40"/>
        </w:rPr>
        <w:t xml:space="preserve">     </w:t>
      </w:r>
      <w:r w:rsidRPr="006C46B2">
        <w:rPr>
          <w:b/>
          <w:bCs/>
          <w:sz w:val="44"/>
          <w:szCs w:val="44"/>
        </w:rPr>
        <w:t>РЕШЕНИЕ</w:t>
      </w:r>
    </w:p>
    <w:p w:rsidR="006C46B2" w:rsidRPr="006C46B2" w:rsidRDefault="006C46B2" w:rsidP="006C46B2">
      <w:pPr>
        <w:ind w:left="-540"/>
        <w:jc w:val="center"/>
        <w:rPr>
          <w:b/>
          <w:bCs/>
          <w:sz w:val="28"/>
          <w:szCs w:val="28"/>
        </w:rPr>
      </w:pPr>
    </w:p>
    <w:p w:rsidR="006C46B2" w:rsidRPr="006C46B2" w:rsidRDefault="006C46B2" w:rsidP="006C46B2">
      <w:pPr>
        <w:ind w:left="-540"/>
        <w:jc w:val="center"/>
        <w:rPr>
          <w:b/>
          <w:bCs/>
          <w:sz w:val="28"/>
          <w:szCs w:val="28"/>
        </w:rPr>
      </w:pPr>
      <w:r w:rsidRPr="006C46B2">
        <w:rPr>
          <w:b/>
          <w:bCs/>
          <w:sz w:val="28"/>
          <w:szCs w:val="28"/>
        </w:rPr>
        <w:t xml:space="preserve">СОВЕТА ДЕПУТАТОВ МУНИЦИПАЛЬНОГО ОБРАЗОВАНИЯ </w:t>
      </w:r>
    </w:p>
    <w:p w:rsidR="006C46B2" w:rsidRPr="006C46B2" w:rsidRDefault="006C46B2" w:rsidP="006C46B2">
      <w:pPr>
        <w:ind w:left="-540"/>
        <w:jc w:val="center"/>
        <w:rPr>
          <w:b/>
          <w:bCs/>
          <w:sz w:val="28"/>
          <w:szCs w:val="28"/>
        </w:rPr>
      </w:pPr>
      <w:r w:rsidRPr="006C46B2">
        <w:rPr>
          <w:b/>
          <w:bCs/>
          <w:sz w:val="28"/>
          <w:szCs w:val="28"/>
        </w:rPr>
        <w:t xml:space="preserve">«МУНИЦИПАЛЬНЫЙ ОКРУГ ГЛАЗОВСКИЙ РАЙОН </w:t>
      </w:r>
    </w:p>
    <w:p w:rsidR="006C46B2" w:rsidRPr="006C46B2" w:rsidRDefault="006C46B2" w:rsidP="006C46B2">
      <w:pPr>
        <w:ind w:left="-540"/>
        <w:jc w:val="center"/>
        <w:rPr>
          <w:b/>
          <w:bCs/>
          <w:sz w:val="28"/>
          <w:szCs w:val="28"/>
        </w:rPr>
      </w:pPr>
      <w:r w:rsidRPr="006C46B2">
        <w:rPr>
          <w:b/>
          <w:bCs/>
          <w:sz w:val="28"/>
          <w:szCs w:val="28"/>
        </w:rPr>
        <w:t xml:space="preserve">УДМУРТСКОЙ РЕСПУБЛИКИ» </w:t>
      </w:r>
    </w:p>
    <w:p w:rsidR="006C46B2" w:rsidRPr="006C46B2" w:rsidRDefault="006C46B2" w:rsidP="006C46B2">
      <w:pPr>
        <w:ind w:left="-540"/>
        <w:jc w:val="center"/>
        <w:rPr>
          <w:b/>
          <w:bCs/>
          <w:sz w:val="20"/>
          <w:szCs w:val="20"/>
        </w:rPr>
      </w:pPr>
    </w:p>
    <w:p w:rsidR="006C46B2" w:rsidRPr="006C46B2" w:rsidRDefault="006C46B2" w:rsidP="006C46B2">
      <w:pPr>
        <w:jc w:val="center"/>
        <w:rPr>
          <w:rFonts w:eastAsia="Calibri"/>
          <w:b/>
          <w:bCs/>
          <w:lang w:eastAsia="en-US"/>
        </w:rPr>
      </w:pPr>
      <w:r w:rsidRPr="006C46B2">
        <w:rPr>
          <w:rFonts w:eastAsia="Calibri"/>
          <w:b/>
          <w:bCs/>
          <w:caps/>
          <w:lang w:eastAsia="en-US"/>
        </w:rPr>
        <w:t>О</w:t>
      </w:r>
      <w:r w:rsidRPr="006C46B2">
        <w:rPr>
          <w:rFonts w:eastAsia="Calibri"/>
          <w:b/>
          <w:bCs/>
          <w:lang w:eastAsia="en-US"/>
        </w:rPr>
        <w:t xml:space="preserve"> назначении публичных слушаний по проекту Устава муниципального образования </w:t>
      </w:r>
    </w:p>
    <w:p w:rsidR="006C46B2" w:rsidRPr="006C46B2" w:rsidRDefault="006C46B2" w:rsidP="006C46B2">
      <w:pPr>
        <w:jc w:val="center"/>
        <w:rPr>
          <w:b/>
        </w:rPr>
      </w:pPr>
      <w:r w:rsidRPr="006C46B2">
        <w:rPr>
          <w:rFonts w:eastAsia="Calibri"/>
          <w:b/>
          <w:bCs/>
          <w:lang w:eastAsia="en-US"/>
        </w:rPr>
        <w:t>«Муниципальный округ Глазовский район Удмуртской Республики»</w:t>
      </w:r>
    </w:p>
    <w:p w:rsidR="006C46B2" w:rsidRPr="006C46B2" w:rsidRDefault="006C46B2" w:rsidP="006C46B2">
      <w:pPr>
        <w:rPr>
          <w:b/>
        </w:rPr>
      </w:pPr>
    </w:p>
    <w:p w:rsidR="006C46B2" w:rsidRPr="006C46B2" w:rsidRDefault="006C46B2" w:rsidP="006C46B2">
      <w:r w:rsidRPr="006C46B2">
        <w:t xml:space="preserve">Принято </w:t>
      </w:r>
    </w:p>
    <w:p w:rsidR="006C46B2" w:rsidRPr="006C46B2" w:rsidRDefault="006C46B2" w:rsidP="006C46B2">
      <w:r w:rsidRPr="006C46B2">
        <w:t xml:space="preserve">Советом депутатов муниципального образования </w:t>
      </w:r>
    </w:p>
    <w:p w:rsidR="006C46B2" w:rsidRPr="006C46B2" w:rsidRDefault="006C46B2" w:rsidP="006C46B2">
      <w:r w:rsidRPr="006C46B2">
        <w:t xml:space="preserve">«Муниципальный округ Глазовский район»                                        </w:t>
      </w:r>
    </w:p>
    <w:p w:rsidR="006C46B2" w:rsidRPr="006C46B2" w:rsidRDefault="006C46B2" w:rsidP="006C46B2">
      <w:r w:rsidRPr="006C46B2">
        <w:t xml:space="preserve">Удмуртской Республики первого созыва                       </w:t>
      </w:r>
      <w:r>
        <w:t xml:space="preserve">                              28</w:t>
      </w:r>
      <w:r w:rsidRPr="006C46B2">
        <w:t xml:space="preserve"> сентября 2021 года</w:t>
      </w:r>
    </w:p>
    <w:p w:rsidR="006C46B2" w:rsidRPr="006C46B2" w:rsidRDefault="006C46B2" w:rsidP="006C46B2">
      <w:pPr>
        <w:jc w:val="both"/>
      </w:pPr>
    </w:p>
    <w:p w:rsidR="006C46B2" w:rsidRPr="006C46B2" w:rsidRDefault="006C46B2" w:rsidP="006C46B2">
      <w:pPr>
        <w:jc w:val="both"/>
        <w:rPr>
          <w:b/>
          <w:bCs/>
        </w:rPr>
      </w:pPr>
      <w:r w:rsidRPr="006C46B2">
        <w:tab/>
      </w:r>
      <w:r w:rsidRPr="006C46B2">
        <w:rPr>
          <w:rFonts w:eastAsia="Calibri"/>
          <w:lang w:eastAsia="en-US"/>
        </w:rPr>
        <w:t xml:space="preserve">В соответствии с Федеральным законом от 06.10.2003 года №131-ФЗ </w:t>
      </w:r>
      <w:r w:rsidRPr="006C46B2">
        <w:rPr>
          <w:rFonts w:eastAsia="Calibri"/>
          <w:lang w:eastAsia="en-US"/>
        </w:rPr>
        <w:br/>
        <w:t>«Об общих принципах организации местного самоуправления в Российской Федерации»</w:t>
      </w:r>
      <w:r w:rsidRPr="006C46B2">
        <w:t>,</w:t>
      </w:r>
      <w:r w:rsidRPr="006C46B2">
        <w:rPr>
          <w:b/>
        </w:rPr>
        <w:t xml:space="preserve"> </w:t>
      </w:r>
      <w:r w:rsidRPr="006C46B2">
        <w:t>руководствуясь</w:t>
      </w:r>
      <w:r w:rsidRPr="006C46B2">
        <w:rPr>
          <w:b/>
        </w:rPr>
        <w:t xml:space="preserve"> </w:t>
      </w:r>
      <w:r w:rsidRPr="006C46B2">
        <w:t xml:space="preserve">Временным </w:t>
      </w:r>
      <w:r w:rsidRPr="006C46B2">
        <w:rPr>
          <w:rFonts w:eastAsia="Calibri"/>
          <w:bCs/>
          <w:lang w:eastAsia="en-US"/>
        </w:rPr>
        <w:t xml:space="preserve">порядком организации и проведения публичных слушаний по проекту Устава муниципального образования  «Муниципальный округ Глазовский район Удмуртской Республики», </w:t>
      </w:r>
      <w:r w:rsidRPr="006C46B2">
        <w:rPr>
          <w:b/>
        </w:rPr>
        <w:t>Совет депутатов муниципального образования «Муниципальный округ Глазовский район Удмуртской Республики»</w:t>
      </w:r>
      <w:r w:rsidRPr="006C46B2">
        <w:rPr>
          <w:b/>
          <w:bCs/>
        </w:rPr>
        <w:t xml:space="preserve"> РЕШИЛ:</w:t>
      </w:r>
    </w:p>
    <w:p w:rsidR="006C46B2" w:rsidRPr="006C46B2" w:rsidRDefault="006C46B2" w:rsidP="006C46B2">
      <w:pPr>
        <w:jc w:val="both"/>
      </w:pPr>
    </w:p>
    <w:p w:rsidR="006C46B2" w:rsidRPr="006C46B2" w:rsidRDefault="006C46B2" w:rsidP="006C46B2">
      <w:pPr>
        <w:suppressAutoHyphens/>
        <w:ind w:firstLine="709"/>
        <w:jc w:val="both"/>
        <w:rPr>
          <w:bCs/>
        </w:rPr>
      </w:pPr>
      <w:r w:rsidRPr="006C46B2">
        <w:t xml:space="preserve">1. Назначить публичные слушания </w:t>
      </w:r>
      <w:r w:rsidRPr="006C46B2">
        <w:rPr>
          <w:rFonts w:eastAsia="Calibri"/>
          <w:bCs/>
          <w:lang w:eastAsia="en-US"/>
        </w:rPr>
        <w:t>по проекту Устава муниципального образования  «Муниципальный округ Глазовский район Удмуртской Республики»</w:t>
      </w:r>
      <w:r w:rsidRPr="006C46B2">
        <w:rPr>
          <w:bCs/>
        </w:rPr>
        <w:t>.</w:t>
      </w:r>
    </w:p>
    <w:p w:rsidR="006C46B2" w:rsidRPr="006C46B2" w:rsidRDefault="006C46B2" w:rsidP="006C46B2">
      <w:pPr>
        <w:suppressAutoHyphens/>
        <w:ind w:firstLine="709"/>
        <w:jc w:val="both"/>
        <w:rPr>
          <w:rFonts w:eastAsia="Calibri"/>
          <w:lang w:eastAsia="en-US"/>
        </w:rPr>
      </w:pPr>
      <w:r w:rsidRPr="006C46B2">
        <w:t xml:space="preserve">2. Публичные слушания провести 28 октября 2021 года в 16 ч. 00 мин. </w:t>
      </w:r>
      <w:r w:rsidRPr="006C46B2">
        <w:rPr>
          <w:rFonts w:eastAsia="Calibri"/>
          <w:lang w:eastAsia="en-US"/>
        </w:rPr>
        <w:t>в актовом зале Администрации муниципального образования «Глазовский район» по адресу: Удмуртская Республика, г. Глазов, ул. М. Гвардии, д. 22а.</w:t>
      </w:r>
    </w:p>
    <w:p w:rsidR="006C46B2" w:rsidRPr="006C46B2" w:rsidRDefault="006C46B2" w:rsidP="006C46B2">
      <w:pPr>
        <w:suppressAutoHyphens/>
        <w:ind w:firstLine="709"/>
        <w:jc w:val="both"/>
      </w:pPr>
      <w:r w:rsidRPr="006C46B2">
        <w:rPr>
          <w:bCs/>
        </w:rPr>
        <w:t xml:space="preserve">3. Организатором публичных слушаний является Совет депутатов </w:t>
      </w:r>
      <w:r w:rsidRPr="006C46B2">
        <w:rPr>
          <w:rFonts w:eastAsia="Calibri"/>
          <w:bCs/>
          <w:lang w:eastAsia="en-US"/>
        </w:rPr>
        <w:t>муниципального образования  «Муниципальный округ Глазовский район Удмуртской Республики».</w:t>
      </w:r>
    </w:p>
    <w:p w:rsidR="006C46B2" w:rsidRPr="006C46B2" w:rsidRDefault="006C46B2" w:rsidP="006C46B2">
      <w:pPr>
        <w:suppressAutoHyphens/>
        <w:ind w:firstLine="709"/>
        <w:jc w:val="both"/>
      </w:pPr>
      <w:r w:rsidRPr="006C46B2">
        <w:t xml:space="preserve">4. </w:t>
      </w:r>
      <w:proofErr w:type="gramStart"/>
      <w:r w:rsidRPr="006C46B2">
        <w:t>Ответственным</w:t>
      </w:r>
      <w:proofErr w:type="gramEnd"/>
      <w:r w:rsidRPr="006C46B2">
        <w:t xml:space="preserve"> за подготовку публичных слушаний определить отдел организационной работы и административной реформы Аппарата Администрации Глазовского района.</w:t>
      </w:r>
    </w:p>
    <w:p w:rsidR="006C46B2" w:rsidRPr="006C46B2" w:rsidRDefault="006C46B2" w:rsidP="006C46B2">
      <w:pPr>
        <w:suppressAutoHyphens/>
        <w:ind w:firstLine="709"/>
        <w:jc w:val="both"/>
        <w:rPr>
          <w:rFonts w:eastAsia="Calibri"/>
          <w:bCs/>
          <w:lang w:eastAsia="en-US"/>
        </w:rPr>
      </w:pPr>
      <w:r w:rsidRPr="006C46B2">
        <w:t xml:space="preserve">5. </w:t>
      </w:r>
      <w:proofErr w:type="gramStart"/>
      <w:r w:rsidRPr="006C46B2">
        <w:t>Ответственным</w:t>
      </w:r>
      <w:proofErr w:type="gramEnd"/>
      <w:r w:rsidRPr="006C46B2">
        <w:t xml:space="preserve"> за проведение публичных слушаний назначить Председателя Совета депутатов </w:t>
      </w:r>
      <w:r w:rsidRPr="006C46B2">
        <w:rPr>
          <w:rFonts w:eastAsia="Calibri"/>
          <w:bCs/>
          <w:lang w:eastAsia="en-US"/>
        </w:rPr>
        <w:t>муниципального образования  «Муниципальный округ Глазовский район Удмуртской Республики».</w:t>
      </w:r>
    </w:p>
    <w:p w:rsidR="006C46B2" w:rsidRPr="006C46B2" w:rsidRDefault="006C46B2" w:rsidP="006C46B2">
      <w:pPr>
        <w:ind w:firstLine="709"/>
        <w:jc w:val="both"/>
        <w:rPr>
          <w:lang w:eastAsia="en-US"/>
        </w:rPr>
      </w:pPr>
      <w:r w:rsidRPr="006C46B2">
        <w:rPr>
          <w:rFonts w:eastAsia="Calibri"/>
          <w:bCs/>
          <w:lang w:eastAsia="en-US"/>
        </w:rPr>
        <w:t xml:space="preserve">6. </w:t>
      </w:r>
      <w:r w:rsidRPr="006C46B2">
        <w:rPr>
          <w:lang w:eastAsia="en-US"/>
        </w:rPr>
        <w:t xml:space="preserve">Опубликовать проект Устава муниципального образования «Муниципальный округ «Глазовский район Удмуртской Республики» </w:t>
      </w:r>
      <w:r w:rsidRPr="006C46B2">
        <w:rPr>
          <w:rFonts w:eastAsia="Calibri"/>
          <w:lang w:eastAsia="en-US"/>
        </w:rPr>
        <w:t>и Временный порядок учета предложений по проекту Устава муниципального образования «Муниципальный округ Глазовский район Удмуртской Республики»</w:t>
      </w:r>
      <w:r w:rsidRPr="006C46B2">
        <w:rPr>
          <w:lang w:eastAsia="en-US"/>
        </w:rPr>
        <w:t xml:space="preserve"> течение трех дней со дня официального опубликования настоящего решения:</w:t>
      </w:r>
    </w:p>
    <w:p w:rsidR="006C46B2" w:rsidRPr="006C46B2" w:rsidRDefault="006C46B2" w:rsidP="006C46B2">
      <w:pPr>
        <w:ind w:firstLine="709"/>
        <w:jc w:val="both"/>
        <w:rPr>
          <w:rFonts w:eastAsia="Calibri"/>
          <w:lang w:eastAsia="en-US"/>
        </w:rPr>
      </w:pPr>
      <w:r w:rsidRPr="006C46B2">
        <w:rPr>
          <w:lang w:eastAsia="en-US"/>
        </w:rPr>
        <w:t xml:space="preserve">- </w:t>
      </w:r>
      <w:r w:rsidRPr="006C46B2">
        <w:rPr>
          <w:rFonts w:eastAsia="Calibri"/>
          <w:lang w:eastAsia="en-US"/>
        </w:rPr>
        <w:t>в «Вестнике правовых актов органов местного самоуправления муниципального образования «Глазовский район», муниципального образования «Муниципальный округ Глазовский район Удмуртской Республики»,</w:t>
      </w:r>
    </w:p>
    <w:p w:rsidR="006C46B2" w:rsidRPr="006C46B2" w:rsidRDefault="006C46B2" w:rsidP="006C46B2">
      <w:pPr>
        <w:ind w:firstLine="709"/>
        <w:jc w:val="both"/>
        <w:rPr>
          <w:lang w:eastAsia="en-US"/>
        </w:rPr>
      </w:pPr>
      <w:r w:rsidRPr="006C46B2">
        <w:rPr>
          <w:rFonts w:eastAsia="Calibri"/>
          <w:lang w:eastAsia="en-US"/>
        </w:rPr>
        <w:t xml:space="preserve">- на портале муниципального образования «Глазовский район» в информационно-телекоммуникационной сети «Интернет» </w:t>
      </w:r>
      <w:hyperlink r:id="rId11" w:history="1">
        <w:r w:rsidRPr="006C46B2">
          <w:rPr>
            <w:rFonts w:eastAsia="Calibri"/>
            <w:lang w:eastAsia="en-US"/>
          </w:rPr>
          <w:t>http://glazrayon.ru</w:t>
        </w:r>
      </w:hyperlink>
      <w:r w:rsidRPr="006C46B2">
        <w:rPr>
          <w:rFonts w:eastAsia="Calibri"/>
          <w:lang w:eastAsia="en-US"/>
        </w:rPr>
        <w:t>.</w:t>
      </w:r>
    </w:p>
    <w:p w:rsidR="006C46B2" w:rsidRPr="006C46B2" w:rsidRDefault="006C46B2" w:rsidP="006C46B2">
      <w:pPr>
        <w:ind w:firstLine="708"/>
        <w:jc w:val="both"/>
      </w:pPr>
      <w:r w:rsidRPr="006C46B2">
        <w:rPr>
          <w:lang w:eastAsia="en-US"/>
        </w:rPr>
        <w:t xml:space="preserve">7. </w:t>
      </w:r>
      <w:r w:rsidRPr="006C46B2">
        <w:t>Предложения об изменениях по опубликованному проекту Устава муниципального образования «Муниципальный округ Глазовский район Удмуртской Республики» могут вноситься:</w:t>
      </w:r>
    </w:p>
    <w:p w:rsidR="006C46B2" w:rsidRPr="006C46B2" w:rsidRDefault="006C46B2" w:rsidP="006C46B2">
      <w:pPr>
        <w:jc w:val="both"/>
      </w:pPr>
      <w:r w:rsidRPr="006C46B2">
        <w:lastRenderedPageBreak/>
        <w:tab/>
        <w:t>1) гражданами, проживающими на территории муниципального образования «Муниципальный округ Глазовский район Удмуртской Республики» и достигшими возраста 18 лет;</w:t>
      </w:r>
    </w:p>
    <w:p w:rsidR="006C46B2" w:rsidRPr="006C46B2" w:rsidRDefault="006C46B2" w:rsidP="006C46B2">
      <w:pPr>
        <w:jc w:val="both"/>
      </w:pPr>
      <w:r w:rsidRPr="006C46B2">
        <w:tab/>
        <w:t>2) организациями всех форм собственности, находящимися на территории муниципального образования «Муниципальный округ Глазовский район Удмуртской Республики»;</w:t>
      </w:r>
    </w:p>
    <w:p w:rsidR="006C46B2" w:rsidRPr="006C46B2" w:rsidRDefault="006C46B2" w:rsidP="006C46B2">
      <w:pPr>
        <w:jc w:val="both"/>
      </w:pPr>
      <w:r w:rsidRPr="006C46B2">
        <w:tab/>
        <w:t>3) органами территориального общественного самоуправления.</w:t>
      </w:r>
    </w:p>
    <w:p w:rsidR="006C46B2" w:rsidRPr="006C46B2" w:rsidRDefault="006C46B2" w:rsidP="006C46B2">
      <w:pPr>
        <w:ind w:firstLine="709"/>
        <w:jc w:val="both"/>
        <w:rPr>
          <w:lang w:eastAsia="en-US"/>
        </w:rPr>
      </w:pPr>
      <w:r w:rsidRPr="006C46B2">
        <w:rPr>
          <w:lang w:eastAsia="en-US"/>
        </w:rPr>
        <w:t xml:space="preserve">8. Установить, что письменные </w:t>
      </w:r>
      <w:r w:rsidRPr="006C46B2">
        <w:t xml:space="preserve">предложения об изменениях по опубликованному проекту Устава муниципального образования «Муниципальный округ Глазовский район Удмуртской Республики» </w:t>
      </w:r>
      <w:r w:rsidRPr="006C46B2">
        <w:rPr>
          <w:rFonts w:eastAsia="Calibri"/>
          <w:lang w:eastAsia="en-US"/>
        </w:rPr>
        <w:t>направляются в Совет депутатов муниципального образования «Муниципальный округ Глазовский район Удмуртской Республики» по адресу: Удмуртская Республика, г. Глазов, ул. М. Гвардии, д. 22а</w:t>
      </w:r>
      <w:r w:rsidRPr="006C46B2">
        <w:rPr>
          <w:lang w:eastAsia="en-US"/>
        </w:rPr>
        <w:t xml:space="preserve"> (404 кабинет) или на адрес электронной почты </w:t>
      </w:r>
      <w:hyperlink r:id="rId12" w:history="1">
        <w:r w:rsidRPr="006C46B2">
          <w:rPr>
            <w:lang w:val="en-US" w:eastAsia="en-US"/>
          </w:rPr>
          <w:t>rs</w:t>
        </w:r>
        <w:r w:rsidRPr="006C46B2">
          <w:rPr>
            <w:lang w:eastAsia="en-US"/>
          </w:rPr>
          <w:t>@</w:t>
        </w:r>
        <w:r w:rsidRPr="006C46B2">
          <w:rPr>
            <w:lang w:val="en-US" w:eastAsia="en-US"/>
          </w:rPr>
          <w:t>glazrayon</w:t>
        </w:r>
        <w:r w:rsidRPr="006C46B2">
          <w:rPr>
            <w:lang w:eastAsia="en-US"/>
          </w:rPr>
          <w:t>.</w:t>
        </w:r>
        <w:proofErr w:type="spellStart"/>
        <w:r w:rsidRPr="006C46B2">
          <w:rPr>
            <w:lang w:val="en-US" w:eastAsia="en-US"/>
          </w:rPr>
          <w:t>ru</w:t>
        </w:r>
        <w:proofErr w:type="spellEnd"/>
      </w:hyperlink>
      <w:r w:rsidRPr="006C46B2">
        <w:rPr>
          <w:lang w:eastAsia="en-US"/>
        </w:rPr>
        <w:t xml:space="preserve"> в срок с 1 октября 2021 года по 25 октября 2021 года.</w:t>
      </w:r>
    </w:p>
    <w:p w:rsidR="006C46B2" w:rsidRPr="006C46B2" w:rsidRDefault="006C46B2" w:rsidP="006C46B2">
      <w:pPr>
        <w:ind w:firstLine="709"/>
        <w:jc w:val="both"/>
        <w:rPr>
          <w:rFonts w:eastAsia="Calibri"/>
          <w:lang w:eastAsia="en-US"/>
        </w:rPr>
      </w:pPr>
      <w:r w:rsidRPr="006C46B2">
        <w:rPr>
          <w:rFonts w:eastAsia="Calibri"/>
          <w:lang w:eastAsia="en-US"/>
        </w:rPr>
        <w:t>9. Регистрация участников публичных слушаний начинается за час до установленного времени начала публичных слушаний и заканчивается за 10 минут до начала публичных слушаний.</w:t>
      </w:r>
    </w:p>
    <w:p w:rsidR="006C46B2" w:rsidRPr="006C46B2" w:rsidRDefault="006C46B2" w:rsidP="006C46B2">
      <w:pPr>
        <w:ind w:firstLine="709"/>
        <w:jc w:val="both"/>
        <w:rPr>
          <w:rFonts w:eastAsia="Calibri"/>
          <w:lang w:eastAsia="en-US"/>
        </w:rPr>
      </w:pPr>
      <w:r w:rsidRPr="006C46B2">
        <w:rPr>
          <w:rFonts w:eastAsia="Calibri"/>
          <w:lang w:eastAsia="en-US"/>
        </w:rPr>
        <w:t>10. Участник публичных слушаний предъявляет для регистрации паспорт гражданина Российской Федерации или действующее временное удостоверения личности, выданное на срок оформления паспорта гражданина Российской Федерации.</w:t>
      </w:r>
    </w:p>
    <w:p w:rsidR="006C46B2" w:rsidRPr="006C46B2" w:rsidRDefault="006C46B2" w:rsidP="006C46B2">
      <w:pPr>
        <w:ind w:firstLine="709"/>
        <w:jc w:val="both"/>
        <w:rPr>
          <w:rFonts w:eastAsia="Calibri"/>
          <w:lang w:eastAsia="en-US"/>
        </w:rPr>
      </w:pPr>
      <w:r w:rsidRPr="006C46B2">
        <w:rPr>
          <w:rFonts w:eastAsia="Calibri"/>
          <w:lang w:eastAsia="en-US"/>
        </w:rPr>
        <w:t>11. Регистрируясь, участник публичных слушаний вправе заявить о своем желании выступить на публичных слушаниях.</w:t>
      </w:r>
    </w:p>
    <w:p w:rsidR="006C46B2" w:rsidRPr="006C46B2" w:rsidRDefault="006C46B2" w:rsidP="006C46B2">
      <w:pPr>
        <w:ind w:firstLine="709"/>
        <w:jc w:val="both"/>
        <w:rPr>
          <w:lang w:eastAsia="en-US"/>
        </w:rPr>
      </w:pPr>
      <w:r w:rsidRPr="006C46B2">
        <w:rPr>
          <w:rFonts w:eastAsia="Calibri"/>
          <w:lang w:eastAsia="en-US"/>
        </w:rPr>
        <w:t>12. Настоящее решение вступает в силу с момента его официального опубликования.</w:t>
      </w:r>
    </w:p>
    <w:p w:rsidR="006C46B2" w:rsidRPr="006C46B2" w:rsidRDefault="006C46B2" w:rsidP="006C46B2">
      <w:pPr>
        <w:rPr>
          <w:b/>
        </w:rPr>
      </w:pPr>
    </w:p>
    <w:p w:rsidR="006C46B2" w:rsidRPr="006C46B2" w:rsidRDefault="006C46B2" w:rsidP="006C46B2">
      <w:pPr>
        <w:rPr>
          <w:b/>
        </w:rPr>
      </w:pPr>
    </w:p>
    <w:p w:rsidR="006C46B2" w:rsidRPr="006C46B2" w:rsidRDefault="006C46B2" w:rsidP="006C46B2">
      <w:pPr>
        <w:tabs>
          <w:tab w:val="left" w:pos="7830"/>
        </w:tabs>
        <w:ind w:right="-186"/>
        <w:jc w:val="both"/>
        <w:rPr>
          <w:b/>
          <w:bCs/>
        </w:rPr>
      </w:pPr>
      <w:r w:rsidRPr="006C46B2">
        <w:rPr>
          <w:b/>
        </w:rPr>
        <w:t xml:space="preserve">Председатель Совета депутатов </w:t>
      </w:r>
      <w:r w:rsidRPr="006C46B2">
        <w:rPr>
          <w:b/>
          <w:bCs/>
        </w:rPr>
        <w:t xml:space="preserve">муниципального </w:t>
      </w:r>
      <w:r w:rsidRPr="006C46B2">
        <w:rPr>
          <w:b/>
          <w:bCs/>
        </w:rPr>
        <w:tab/>
        <w:t xml:space="preserve">           </w:t>
      </w:r>
      <w:proofErr w:type="spellStart"/>
      <w:r w:rsidRPr="006C46B2">
        <w:rPr>
          <w:b/>
          <w:bCs/>
        </w:rPr>
        <w:t>С.Л.Буров</w:t>
      </w:r>
      <w:proofErr w:type="spellEnd"/>
    </w:p>
    <w:p w:rsidR="006C46B2" w:rsidRPr="006C46B2" w:rsidRDefault="006C46B2" w:rsidP="006C46B2">
      <w:pPr>
        <w:ind w:right="-186"/>
        <w:jc w:val="both"/>
        <w:rPr>
          <w:b/>
          <w:bCs/>
        </w:rPr>
      </w:pPr>
      <w:r w:rsidRPr="006C46B2">
        <w:rPr>
          <w:b/>
          <w:bCs/>
        </w:rPr>
        <w:t xml:space="preserve">образования «Муниципальный округ </w:t>
      </w:r>
    </w:p>
    <w:p w:rsidR="006C46B2" w:rsidRPr="006C46B2" w:rsidRDefault="006C46B2" w:rsidP="006C46B2">
      <w:pPr>
        <w:ind w:right="-186"/>
        <w:jc w:val="both"/>
        <w:rPr>
          <w:b/>
        </w:rPr>
      </w:pPr>
      <w:r w:rsidRPr="006C46B2">
        <w:rPr>
          <w:b/>
          <w:bCs/>
        </w:rPr>
        <w:t>Глазовский район Удмуртской Республики»</w:t>
      </w:r>
      <w:r w:rsidRPr="006C46B2">
        <w:rPr>
          <w:b/>
          <w:bCs/>
        </w:rPr>
        <w:tab/>
      </w:r>
      <w:r w:rsidRPr="006C46B2">
        <w:rPr>
          <w:b/>
          <w:bCs/>
        </w:rPr>
        <w:tab/>
      </w:r>
      <w:r w:rsidRPr="006C46B2">
        <w:rPr>
          <w:b/>
          <w:bCs/>
        </w:rPr>
        <w:tab/>
      </w:r>
      <w:r w:rsidRPr="006C46B2">
        <w:rPr>
          <w:b/>
          <w:bCs/>
        </w:rPr>
        <w:tab/>
      </w:r>
      <w:r w:rsidRPr="006C46B2">
        <w:rPr>
          <w:b/>
          <w:bCs/>
        </w:rPr>
        <w:tab/>
      </w:r>
      <w:r w:rsidRPr="006C46B2">
        <w:rPr>
          <w:b/>
          <w:bCs/>
        </w:rPr>
        <w:tab/>
      </w:r>
      <w:r w:rsidRPr="006C46B2">
        <w:rPr>
          <w:b/>
          <w:bCs/>
        </w:rPr>
        <w:tab/>
      </w:r>
      <w:r w:rsidRPr="006C46B2">
        <w:rPr>
          <w:b/>
          <w:bCs/>
        </w:rPr>
        <w:tab/>
      </w:r>
    </w:p>
    <w:p w:rsidR="006C46B2" w:rsidRPr="006C46B2" w:rsidRDefault="006C46B2" w:rsidP="006C46B2">
      <w:pPr>
        <w:ind w:right="-186"/>
        <w:jc w:val="both"/>
        <w:rPr>
          <w:b/>
        </w:rPr>
      </w:pPr>
    </w:p>
    <w:p w:rsidR="006C46B2" w:rsidRPr="006C46B2" w:rsidRDefault="006C46B2" w:rsidP="006C46B2">
      <w:pPr>
        <w:jc w:val="both"/>
        <w:rPr>
          <w:b/>
        </w:rPr>
      </w:pPr>
      <w:proofErr w:type="spellStart"/>
      <w:r w:rsidRPr="006C46B2">
        <w:rPr>
          <w:b/>
        </w:rPr>
        <w:t>г</w:t>
      </w:r>
      <w:proofErr w:type="gramStart"/>
      <w:r w:rsidRPr="006C46B2">
        <w:rPr>
          <w:b/>
        </w:rPr>
        <w:t>.Г</w:t>
      </w:r>
      <w:proofErr w:type="gramEnd"/>
      <w:r w:rsidRPr="006C46B2">
        <w:rPr>
          <w:b/>
        </w:rPr>
        <w:t>лазов</w:t>
      </w:r>
      <w:proofErr w:type="spellEnd"/>
    </w:p>
    <w:p w:rsidR="006C46B2" w:rsidRPr="006C46B2" w:rsidRDefault="006C46B2" w:rsidP="006C46B2">
      <w:pPr>
        <w:jc w:val="both"/>
        <w:rPr>
          <w:b/>
        </w:rPr>
      </w:pPr>
      <w:r>
        <w:rPr>
          <w:b/>
        </w:rPr>
        <w:t>28</w:t>
      </w:r>
      <w:r w:rsidRPr="006C46B2">
        <w:rPr>
          <w:b/>
        </w:rPr>
        <w:t xml:space="preserve"> сентября 2021 года </w:t>
      </w:r>
      <w:r w:rsidRPr="006C46B2">
        <w:rPr>
          <w:b/>
        </w:rPr>
        <w:tab/>
      </w:r>
      <w:r w:rsidRPr="006C46B2">
        <w:rPr>
          <w:b/>
        </w:rPr>
        <w:tab/>
      </w:r>
      <w:r w:rsidRPr="006C46B2">
        <w:rPr>
          <w:b/>
        </w:rPr>
        <w:tab/>
      </w:r>
      <w:r w:rsidRPr="006C46B2">
        <w:rPr>
          <w:b/>
        </w:rPr>
        <w:tab/>
      </w:r>
      <w:r w:rsidRPr="006C46B2">
        <w:rPr>
          <w:b/>
        </w:rPr>
        <w:tab/>
      </w:r>
      <w:r w:rsidRPr="006C46B2">
        <w:rPr>
          <w:b/>
        </w:rPr>
        <w:tab/>
      </w:r>
      <w:r w:rsidRPr="006C46B2">
        <w:rPr>
          <w:b/>
        </w:rPr>
        <w:tab/>
      </w:r>
      <w:r w:rsidRPr="006C46B2">
        <w:rPr>
          <w:b/>
        </w:rPr>
        <w:tab/>
      </w:r>
    </w:p>
    <w:p w:rsidR="006C46B2" w:rsidRPr="006C46B2" w:rsidRDefault="006C46B2" w:rsidP="006C46B2">
      <w:pPr>
        <w:jc w:val="both"/>
        <w:rPr>
          <w:b/>
        </w:rPr>
      </w:pPr>
      <w:r w:rsidRPr="006C46B2">
        <w:rPr>
          <w:b/>
        </w:rPr>
        <w:t xml:space="preserve">№ </w:t>
      </w:r>
      <w:r>
        <w:rPr>
          <w:b/>
        </w:rPr>
        <w:t>16</w:t>
      </w: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Pr="006C46B2" w:rsidRDefault="006C46B2" w:rsidP="006C46B2">
      <w:pPr>
        <w:keepNext/>
        <w:outlineLvl w:val="0"/>
        <w:rPr>
          <w:b/>
          <w:bCs/>
        </w:rPr>
      </w:pPr>
    </w:p>
    <w:p w:rsidR="006C46B2" w:rsidRPr="006C46B2" w:rsidRDefault="006C46B2" w:rsidP="006C46B2">
      <w:pPr>
        <w:keepNext/>
        <w:ind w:left="-540"/>
        <w:jc w:val="center"/>
        <w:outlineLvl w:val="0"/>
        <w:rPr>
          <w:b/>
          <w:bCs/>
          <w:sz w:val="44"/>
          <w:szCs w:val="44"/>
        </w:rPr>
      </w:pPr>
      <w:r w:rsidRPr="006C46B2">
        <w:rPr>
          <w:b/>
          <w:bCs/>
          <w:sz w:val="40"/>
          <w:szCs w:val="40"/>
        </w:rPr>
        <w:t xml:space="preserve">     </w:t>
      </w:r>
      <w:r w:rsidRPr="006C46B2">
        <w:rPr>
          <w:b/>
          <w:bCs/>
          <w:sz w:val="44"/>
          <w:szCs w:val="44"/>
        </w:rPr>
        <w:t>РЕШЕНИЕ</w:t>
      </w:r>
    </w:p>
    <w:p w:rsidR="006C46B2" w:rsidRPr="006C46B2" w:rsidRDefault="006C46B2" w:rsidP="006C46B2">
      <w:pPr>
        <w:ind w:left="-540"/>
        <w:jc w:val="center"/>
        <w:rPr>
          <w:b/>
          <w:bCs/>
          <w:sz w:val="28"/>
          <w:szCs w:val="28"/>
        </w:rPr>
      </w:pPr>
      <w:r>
        <w:rPr>
          <w:b/>
          <w:bCs/>
          <w:noProof/>
          <w:sz w:val="28"/>
          <w:szCs w:val="28"/>
        </w:rPr>
        <w:drawing>
          <wp:anchor distT="0" distB="0" distL="114300" distR="114300" simplePos="0" relativeHeight="251667456" behindDoc="0" locked="0" layoutInCell="1" allowOverlap="1">
            <wp:simplePos x="0" y="0"/>
            <wp:positionH relativeFrom="column">
              <wp:posOffset>2743200</wp:posOffset>
            </wp:positionH>
            <wp:positionV relativeFrom="paragraph">
              <wp:posOffset>-396240</wp:posOffset>
            </wp:positionV>
            <wp:extent cx="495300" cy="685800"/>
            <wp:effectExtent l="0" t="0" r="0" b="0"/>
            <wp:wrapTopAndBottom/>
            <wp:docPr id="17" name="Рисунок 17"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p w:rsidR="006C46B2" w:rsidRPr="006C46B2" w:rsidRDefault="006C46B2" w:rsidP="006C46B2">
      <w:pPr>
        <w:ind w:left="-540"/>
        <w:jc w:val="center"/>
        <w:rPr>
          <w:b/>
          <w:bCs/>
          <w:sz w:val="28"/>
          <w:szCs w:val="28"/>
        </w:rPr>
      </w:pPr>
      <w:r w:rsidRPr="006C46B2">
        <w:rPr>
          <w:b/>
          <w:bCs/>
          <w:sz w:val="28"/>
          <w:szCs w:val="28"/>
        </w:rPr>
        <w:t xml:space="preserve">СОВЕТА ДЕПУТАТОВ МУНИЦИПАЛЬНОГО ОБРАЗОВАНИЯ </w:t>
      </w:r>
    </w:p>
    <w:p w:rsidR="006C46B2" w:rsidRPr="006C46B2" w:rsidRDefault="006C46B2" w:rsidP="006C46B2">
      <w:pPr>
        <w:ind w:left="-540"/>
        <w:jc w:val="center"/>
        <w:rPr>
          <w:b/>
          <w:bCs/>
          <w:sz w:val="28"/>
          <w:szCs w:val="28"/>
        </w:rPr>
      </w:pPr>
      <w:r w:rsidRPr="006C46B2">
        <w:rPr>
          <w:b/>
          <w:bCs/>
          <w:sz w:val="28"/>
          <w:szCs w:val="28"/>
        </w:rPr>
        <w:t xml:space="preserve">«МУНИЦИПАЛЬНЫЙ ОКРУГ ГЛАЗОВСКИЙ РАЙОН </w:t>
      </w:r>
    </w:p>
    <w:p w:rsidR="006C46B2" w:rsidRPr="006C46B2" w:rsidRDefault="006C46B2" w:rsidP="006C46B2">
      <w:pPr>
        <w:ind w:left="-540"/>
        <w:jc w:val="center"/>
        <w:rPr>
          <w:b/>
          <w:bCs/>
          <w:sz w:val="28"/>
          <w:szCs w:val="28"/>
        </w:rPr>
      </w:pPr>
      <w:r w:rsidRPr="006C46B2">
        <w:rPr>
          <w:b/>
          <w:bCs/>
          <w:sz w:val="28"/>
          <w:szCs w:val="28"/>
        </w:rPr>
        <w:t xml:space="preserve">УДМУРТСКОЙ РЕСПУБЛИКИ» </w:t>
      </w:r>
    </w:p>
    <w:p w:rsidR="006C46B2" w:rsidRPr="006C46B2" w:rsidRDefault="006C46B2" w:rsidP="006C46B2">
      <w:pPr>
        <w:jc w:val="center"/>
        <w:rPr>
          <w:b/>
          <w:bCs/>
          <w:sz w:val="20"/>
          <w:szCs w:val="20"/>
        </w:rPr>
      </w:pPr>
    </w:p>
    <w:p w:rsidR="006C46B2" w:rsidRPr="006C46B2" w:rsidRDefault="006C46B2" w:rsidP="006C46B2">
      <w:pPr>
        <w:jc w:val="center"/>
        <w:rPr>
          <w:b/>
        </w:rPr>
      </w:pPr>
      <w:r w:rsidRPr="006C46B2">
        <w:rPr>
          <w:b/>
        </w:rPr>
        <w:t xml:space="preserve">Об утверждении состава постоянных комиссий Совета депутатов </w:t>
      </w:r>
    </w:p>
    <w:p w:rsidR="006C46B2" w:rsidRPr="006C46B2" w:rsidRDefault="006C46B2" w:rsidP="006C46B2">
      <w:pPr>
        <w:jc w:val="center"/>
        <w:rPr>
          <w:b/>
        </w:rPr>
      </w:pPr>
      <w:r w:rsidRPr="006C46B2">
        <w:rPr>
          <w:b/>
        </w:rPr>
        <w:t xml:space="preserve">муниципального образования </w:t>
      </w:r>
      <w:r w:rsidRPr="006C46B2">
        <w:rPr>
          <w:b/>
          <w:bCs/>
          <w:lang w:eastAsia="en-US"/>
        </w:rPr>
        <w:t>«</w:t>
      </w:r>
      <w:r w:rsidRPr="006C46B2">
        <w:rPr>
          <w:b/>
          <w:bCs/>
        </w:rPr>
        <w:t xml:space="preserve">Муниципальный округ </w:t>
      </w:r>
    </w:p>
    <w:p w:rsidR="006C46B2" w:rsidRPr="006C46B2" w:rsidRDefault="006C46B2" w:rsidP="006C46B2">
      <w:pPr>
        <w:autoSpaceDE w:val="0"/>
        <w:autoSpaceDN w:val="0"/>
        <w:adjustRightInd w:val="0"/>
        <w:jc w:val="center"/>
        <w:outlineLvl w:val="1"/>
        <w:rPr>
          <w:rFonts w:eastAsia="Calibri"/>
          <w:b/>
          <w:bCs/>
          <w:lang w:eastAsia="en-US"/>
        </w:rPr>
      </w:pPr>
      <w:r w:rsidRPr="006C46B2">
        <w:rPr>
          <w:b/>
          <w:bCs/>
        </w:rPr>
        <w:t xml:space="preserve">Глазовский район Удмуртской Республики» </w:t>
      </w:r>
      <w:r w:rsidRPr="006C46B2">
        <w:rPr>
          <w:rFonts w:eastAsia="Calibri"/>
          <w:b/>
          <w:bCs/>
          <w:lang w:eastAsia="en-US"/>
        </w:rPr>
        <w:t>первого созыва</w:t>
      </w:r>
    </w:p>
    <w:p w:rsidR="006C46B2" w:rsidRPr="006C46B2" w:rsidRDefault="006C46B2" w:rsidP="006C46B2">
      <w:pPr>
        <w:rPr>
          <w:b/>
        </w:rPr>
      </w:pPr>
    </w:p>
    <w:p w:rsidR="006C46B2" w:rsidRPr="006C46B2" w:rsidRDefault="006C46B2" w:rsidP="006C46B2">
      <w:r w:rsidRPr="006C46B2">
        <w:t xml:space="preserve">Принято </w:t>
      </w:r>
    </w:p>
    <w:p w:rsidR="006C46B2" w:rsidRPr="006C46B2" w:rsidRDefault="006C46B2" w:rsidP="006C46B2">
      <w:r w:rsidRPr="006C46B2">
        <w:t xml:space="preserve">Советом депутатов муниципального образования </w:t>
      </w:r>
    </w:p>
    <w:p w:rsidR="006C46B2" w:rsidRPr="006C46B2" w:rsidRDefault="006C46B2" w:rsidP="006C46B2">
      <w:r w:rsidRPr="006C46B2">
        <w:t xml:space="preserve">«Муниципальный округ Глазовский район                                        </w:t>
      </w:r>
    </w:p>
    <w:p w:rsidR="006C46B2" w:rsidRPr="006C46B2" w:rsidRDefault="006C46B2" w:rsidP="006C46B2">
      <w:r w:rsidRPr="006C46B2">
        <w:t xml:space="preserve">Удмуртской Республики» первого созыва                                                   </w:t>
      </w:r>
      <w:r>
        <w:t>28</w:t>
      </w:r>
      <w:r w:rsidRPr="006C46B2">
        <w:t xml:space="preserve"> сентября 2021 года</w:t>
      </w:r>
    </w:p>
    <w:p w:rsidR="006C46B2" w:rsidRPr="006C46B2" w:rsidRDefault="006C46B2" w:rsidP="006C46B2">
      <w:pPr>
        <w:jc w:val="both"/>
        <w:rPr>
          <w:szCs w:val="20"/>
        </w:rPr>
      </w:pPr>
    </w:p>
    <w:p w:rsidR="006C46B2" w:rsidRPr="006C46B2" w:rsidRDefault="006C46B2" w:rsidP="006C46B2">
      <w:pPr>
        <w:shd w:val="clear" w:color="auto" w:fill="FFFFFF"/>
        <w:tabs>
          <w:tab w:val="left" w:pos="1134"/>
        </w:tabs>
        <w:ind w:firstLine="708"/>
        <w:jc w:val="both"/>
        <w:rPr>
          <w:b/>
        </w:rPr>
      </w:pPr>
      <w:proofErr w:type="gramStart"/>
      <w:r w:rsidRPr="006C46B2">
        <w:t xml:space="preserve">В соответствии со статьей 20 Временного порядка работы Совета депутатов муниципального образования «Муниципальный округ Глазовский район Удмуртской Республики» первого созыва, на основании письменных заявлений депутатов Совета депутатов муниципального образования «Муниципальный округ Глазовский район Удмуртской Республики» о включении их в состав комиссии, </w:t>
      </w:r>
      <w:r w:rsidRPr="006C46B2">
        <w:rPr>
          <w:b/>
        </w:rPr>
        <w:t xml:space="preserve">Совет депутатов муниципального образования «Муниципальный округ Глазовский район Удмуртской Республики» РЕШИЛ:   </w:t>
      </w:r>
      <w:proofErr w:type="gramEnd"/>
    </w:p>
    <w:p w:rsidR="006C46B2" w:rsidRPr="006C46B2" w:rsidRDefault="006C46B2" w:rsidP="006C46B2">
      <w:pPr>
        <w:shd w:val="clear" w:color="auto" w:fill="FFFFFF"/>
        <w:tabs>
          <w:tab w:val="left" w:pos="1134"/>
        </w:tabs>
        <w:ind w:firstLine="708"/>
        <w:jc w:val="both"/>
        <w:rPr>
          <w:b/>
        </w:rPr>
      </w:pPr>
      <w:r w:rsidRPr="006C46B2">
        <w:rPr>
          <w:b/>
        </w:rPr>
        <w:t xml:space="preserve">       </w:t>
      </w:r>
    </w:p>
    <w:p w:rsidR="006C46B2" w:rsidRPr="006C46B2" w:rsidRDefault="006C46B2" w:rsidP="006C46B2">
      <w:pPr>
        <w:ind w:firstLine="709"/>
        <w:jc w:val="both"/>
        <w:rPr>
          <w:szCs w:val="20"/>
        </w:rPr>
      </w:pPr>
      <w:r w:rsidRPr="006C46B2">
        <w:rPr>
          <w:szCs w:val="20"/>
        </w:rPr>
        <w:t xml:space="preserve">1. Утвердить следующий состав постоянной </w:t>
      </w:r>
      <w:r w:rsidRPr="006C46B2">
        <w:t xml:space="preserve">комиссии </w:t>
      </w:r>
      <w:r w:rsidRPr="006C46B2">
        <w:rPr>
          <w:rFonts w:eastAsia="Calibri"/>
          <w:lang w:eastAsia="en-US"/>
        </w:rPr>
        <w:t>по финансовым, экономическим, земельным, имущественным  и сельскохозяйственным вопросам</w:t>
      </w:r>
      <w:r w:rsidRPr="006C46B2">
        <w:t>:</w:t>
      </w:r>
    </w:p>
    <w:p w:rsidR="006C46B2" w:rsidRPr="006C46B2" w:rsidRDefault="006C46B2" w:rsidP="006C46B2">
      <w:pPr>
        <w:tabs>
          <w:tab w:val="left" w:pos="344"/>
        </w:tabs>
        <w:spacing w:line="276" w:lineRule="auto"/>
        <w:ind w:firstLine="709"/>
      </w:pPr>
      <w:r w:rsidRPr="006C46B2">
        <w:t>1) Баженов Александр Николаевич,</w:t>
      </w:r>
    </w:p>
    <w:p w:rsidR="006C46B2" w:rsidRPr="006C46B2" w:rsidRDefault="006C46B2" w:rsidP="006C46B2">
      <w:pPr>
        <w:tabs>
          <w:tab w:val="left" w:pos="344"/>
        </w:tabs>
        <w:spacing w:line="276" w:lineRule="auto"/>
        <w:ind w:firstLine="709"/>
      </w:pPr>
      <w:r w:rsidRPr="006C46B2">
        <w:t xml:space="preserve">2) </w:t>
      </w:r>
      <w:proofErr w:type="spellStart"/>
      <w:r w:rsidRPr="006C46B2">
        <w:t>Бегишев</w:t>
      </w:r>
      <w:proofErr w:type="spellEnd"/>
      <w:r w:rsidRPr="006C46B2">
        <w:t xml:space="preserve"> Андрей Владимирович,</w:t>
      </w:r>
    </w:p>
    <w:p w:rsidR="006C46B2" w:rsidRPr="006C46B2" w:rsidRDefault="006C46B2" w:rsidP="006C46B2">
      <w:pPr>
        <w:tabs>
          <w:tab w:val="left" w:pos="344"/>
        </w:tabs>
        <w:spacing w:line="276" w:lineRule="auto"/>
        <w:ind w:firstLine="709"/>
      </w:pPr>
      <w:r w:rsidRPr="006C46B2">
        <w:t>3) Рябова Инесса Анатольевна,</w:t>
      </w:r>
    </w:p>
    <w:p w:rsidR="006C46B2" w:rsidRPr="006C46B2" w:rsidRDefault="006C46B2" w:rsidP="006C46B2">
      <w:pPr>
        <w:tabs>
          <w:tab w:val="left" w:pos="344"/>
        </w:tabs>
        <w:spacing w:line="276" w:lineRule="auto"/>
        <w:ind w:firstLine="709"/>
      </w:pPr>
      <w:r w:rsidRPr="006C46B2">
        <w:t xml:space="preserve">4) </w:t>
      </w:r>
      <w:proofErr w:type="spellStart"/>
      <w:r w:rsidRPr="006C46B2">
        <w:t>Туктарева</w:t>
      </w:r>
      <w:proofErr w:type="spellEnd"/>
      <w:r w:rsidRPr="006C46B2">
        <w:t xml:space="preserve"> Александра Антоновна,</w:t>
      </w:r>
    </w:p>
    <w:p w:rsidR="006C46B2" w:rsidRPr="006C46B2" w:rsidRDefault="006C46B2" w:rsidP="006C46B2">
      <w:pPr>
        <w:tabs>
          <w:tab w:val="left" w:pos="344"/>
        </w:tabs>
        <w:spacing w:line="276" w:lineRule="auto"/>
        <w:ind w:firstLine="709"/>
      </w:pPr>
      <w:r w:rsidRPr="006C46B2">
        <w:t xml:space="preserve">5) </w:t>
      </w:r>
      <w:proofErr w:type="gramStart"/>
      <w:r w:rsidRPr="006C46B2">
        <w:t>Широких</w:t>
      </w:r>
      <w:proofErr w:type="gramEnd"/>
      <w:r w:rsidRPr="006C46B2">
        <w:t xml:space="preserve"> Галина Владимировна,</w:t>
      </w:r>
    </w:p>
    <w:p w:rsidR="006C46B2" w:rsidRPr="006C46B2" w:rsidRDefault="006C46B2" w:rsidP="006C46B2">
      <w:pPr>
        <w:tabs>
          <w:tab w:val="left" w:pos="344"/>
        </w:tabs>
        <w:spacing w:line="276" w:lineRule="auto"/>
        <w:ind w:firstLine="709"/>
      </w:pPr>
      <w:r w:rsidRPr="006C46B2">
        <w:t>6) Яскин Антон Владимирович.</w:t>
      </w:r>
    </w:p>
    <w:p w:rsidR="006C46B2" w:rsidRPr="006C46B2" w:rsidRDefault="006C46B2" w:rsidP="006C46B2">
      <w:pPr>
        <w:jc w:val="both"/>
        <w:rPr>
          <w:szCs w:val="20"/>
        </w:rPr>
      </w:pPr>
    </w:p>
    <w:p w:rsidR="006C46B2" w:rsidRPr="006C46B2" w:rsidRDefault="006C46B2" w:rsidP="006C46B2">
      <w:pPr>
        <w:ind w:firstLine="709"/>
        <w:jc w:val="both"/>
        <w:rPr>
          <w:szCs w:val="20"/>
        </w:rPr>
      </w:pPr>
      <w:r w:rsidRPr="006C46B2">
        <w:rPr>
          <w:szCs w:val="20"/>
        </w:rPr>
        <w:t xml:space="preserve">2. Утвердить следующий состав постоянной </w:t>
      </w:r>
      <w:r w:rsidRPr="006C46B2">
        <w:t xml:space="preserve">комиссии </w:t>
      </w:r>
      <w:r w:rsidRPr="006C46B2">
        <w:rPr>
          <w:rFonts w:eastAsia="Calibri"/>
          <w:lang w:eastAsia="en-US"/>
        </w:rPr>
        <w:t>по жилищно-коммунальному хозяйству, строительству, дорожной деятельности, транспорту и связи</w:t>
      </w:r>
      <w:r w:rsidRPr="006C46B2">
        <w:t>:</w:t>
      </w:r>
    </w:p>
    <w:p w:rsidR="006C46B2" w:rsidRPr="006C46B2" w:rsidRDefault="006C46B2" w:rsidP="006C46B2">
      <w:pPr>
        <w:spacing w:line="276" w:lineRule="auto"/>
        <w:ind w:firstLine="709"/>
      </w:pPr>
      <w:r w:rsidRPr="006C46B2">
        <w:t>1) Вяткин Сергей Валерьевич,</w:t>
      </w:r>
    </w:p>
    <w:p w:rsidR="006C46B2" w:rsidRPr="006C46B2" w:rsidRDefault="006C46B2" w:rsidP="006C46B2">
      <w:pPr>
        <w:spacing w:line="276" w:lineRule="auto"/>
        <w:ind w:firstLine="709"/>
      </w:pPr>
      <w:r w:rsidRPr="006C46B2">
        <w:t>2) Ельцов Иван Иванович,</w:t>
      </w:r>
    </w:p>
    <w:p w:rsidR="006C46B2" w:rsidRPr="006C46B2" w:rsidRDefault="006C46B2" w:rsidP="006C46B2">
      <w:pPr>
        <w:spacing w:line="276" w:lineRule="auto"/>
        <w:ind w:firstLine="709"/>
      </w:pPr>
      <w:r w:rsidRPr="006C46B2">
        <w:t xml:space="preserve">3) </w:t>
      </w:r>
      <w:proofErr w:type="spellStart"/>
      <w:r w:rsidRPr="006C46B2">
        <w:t>Корепанов</w:t>
      </w:r>
      <w:proofErr w:type="spellEnd"/>
      <w:r w:rsidRPr="006C46B2">
        <w:t xml:space="preserve"> Александр Анатольевич,</w:t>
      </w:r>
    </w:p>
    <w:p w:rsidR="006C46B2" w:rsidRPr="006C46B2" w:rsidRDefault="006C46B2" w:rsidP="006C46B2">
      <w:pPr>
        <w:spacing w:line="276" w:lineRule="auto"/>
        <w:ind w:firstLine="709"/>
      </w:pPr>
      <w:r w:rsidRPr="006C46B2">
        <w:t>4) Никитин Александр Валерьевич,</w:t>
      </w:r>
    </w:p>
    <w:p w:rsidR="006C46B2" w:rsidRPr="006C46B2" w:rsidRDefault="006C46B2" w:rsidP="006C46B2">
      <w:pPr>
        <w:spacing w:line="276" w:lineRule="auto"/>
        <w:ind w:firstLine="709"/>
      </w:pPr>
      <w:r w:rsidRPr="006C46B2">
        <w:t xml:space="preserve">5) </w:t>
      </w:r>
      <w:proofErr w:type="spellStart"/>
      <w:r w:rsidRPr="006C46B2">
        <w:t>Целоусов</w:t>
      </w:r>
      <w:proofErr w:type="spellEnd"/>
      <w:r w:rsidRPr="006C46B2">
        <w:t xml:space="preserve"> Дмитрий Николаевич.</w:t>
      </w:r>
    </w:p>
    <w:p w:rsidR="006C46B2" w:rsidRPr="006C46B2" w:rsidRDefault="006C46B2" w:rsidP="006C46B2">
      <w:pPr>
        <w:ind w:left="1428"/>
        <w:jc w:val="both"/>
        <w:rPr>
          <w:szCs w:val="20"/>
        </w:rPr>
      </w:pPr>
    </w:p>
    <w:p w:rsidR="006C46B2" w:rsidRPr="006C46B2" w:rsidRDefault="006C46B2" w:rsidP="006C46B2">
      <w:pPr>
        <w:ind w:firstLine="709"/>
        <w:jc w:val="both"/>
      </w:pPr>
      <w:r w:rsidRPr="006C46B2">
        <w:rPr>
          <w:szCs w:val="20"/>
        </w:rPr>
        <w:t xml:space="preserve">3. Утвердить следующий состав постоянной </w:t>
      </w:r>
      <w:r w:rsidRPr="006C46B2">
        <w:t>комиссии</w:t>
      </w:r>
      <w:r w:rsidRPr="006C46B2">
        <w:rPr>
          <w:rFonts w:eastAsia="Calibri"/>
          <w:i/>
          <w:sz w:val="28"/>
          <w:szCs w:val="28"/>
          <w:lang w:eastAsia="en-US"/>
        </w:rPr>
        <w:t xml:space="preserve"> </w:t>
      </w:r>
      <w:r w:rsidRPr="006C46B2">
        <w:rPr>
          <w:rFonts w:eastAsia="Calibri"/>
          <w:lang w:eastAsia="en-US"/>
        </w:rPr>
        <w:t>по нормотворчеству, образованию, культуре, здравоохранению, молодежной политике и спорту:</w:t>
      </w:r>
    </w:p>
    <w:p w:rsidR="006C46B2" w:rsidRPr="006C46B2" w:rsidRDefault="006C46B2" w:rsidP="006C46B2">
      <w:pPr>
        <w:ind w:firstLine="709"/>
        <w:jc w:val="both"/>
      </w:pPr>
      <w:r w:rsidRPr="006C46B2">
        <w:t>1) Золотарев Илья Алексеевич,</w:t>
      </w:r>
    </w:p>
    <w:p w:rsidR="006C46B2" w:rsidRPr="006C46B2" w:rsidRDefault="006C46B2" w:rsidP="006C46B2">
      <w:pPr>
        <w:ind w:firstLine="709"/>
        <w:jc w:val="both"/>
      </w:pPr>
      <w:r w:rsidRPr="006C46B2">
        <w:t>2) Мышкина Елена Викторовна,</w:t>
      </w:r>
    </w:p>
    <w:p w:rsidR="006C46B2" w:rsidRPr="006C46B2" w:rsidRDefault="006C46B2" w:rsidP="006C46B2">
      <w:pPr>
        <w:ind w:firstLine="709"/>
        <w:jc w:val="both"/>
      </w:pPr>
      <w:r w:rsidRPr="006C46B2">
        <w:t xml:space="preserve">3) </w:t>
      </w:r>
      <w:proofErr w:type="spellStart"/>
      <w:r w:rsidRPr="006C46B2">
        <w:t>Симанов</w:t>
      </w:r>
      <w:proofErr w:type="spellEnd"/>
      <w:r w:rsidRPr="006C46B2">
        <w:t xml:space="preserve"> Андрей Владимирович,</w:t>
      </w:r>
    </w:p>
    <w:p w:rsidR="006C46B2" w:rsidRPr="006C46B2" w:rsidRDefault="006C46B2" w:rsidP="006C46B2">
      <w:pPr>
        <w:ind w:firstLine="709"/>
        <w:jc w:val="both"/>
      </w:pPr>
      <w:r w:rsidRPr="006C46B2">
        <w:lastRenderedPageBreak/>
        <w:t xml:space="preserve">4) </w:t>
      </w:r>
      <w:proofErr w:type="spellStart"/>
      <w:r w:rsidRPr="006C46B2">
        <w:t>Тронин</w:t>
      </w:r>
      <w:proofErr w:type="spellEnd"/>
      <w:r w:rsidRPr="006C46B2">
        <w:t xml:space="preserve"> Станислав Вениаминович,</w:t>
      </w:r>
    </w:p>
    <w:p w:rsidR="006C46B2" w:rsidRPr="006C46B2" w:rsidRDefault="006C46B2" w:rsidP="006C46B2">
      <w:pPr>
        <w:ind w:firstLine="709"/>
        <w:jc w:val="both"/>
      </w:pPr>
      <w:r w:rsidRPr="006C46B2">
        <w:t xml:space="preserve">5) </w:t>
      </w:r>
      <w:proofErr w:type="spellStart"/>
      <w:r w:rsidRPr="006C46B2">
        <w:t>Учанева</w:t>
      </w:r>
      <w:proofErr w:type="spellEnd"/>
      <w:r w:rsidRPr="006C46B2">
        <w:t xml:space="preserve"> Надежда Аркадьевна.</w:t>
      </w:r>
    </w:p>
    <w:p w:rsidR="006C46B2" w:rsidRPr="006C46B2" w:rsidRDefault="006C46B2" w:rsidP="006C46B2">
      <w:pPr>
        <w:ind w:firstLine="709"/>
        <w:jc w:val="both"/>
        <w:rPr>
          <w:szCs w:val="20"/>
        </w:rPr>
      </w:pPr>
    </w:p>
    <w:p w:rsidR="006C46B2" w:rsidRPr="006C46B2" w:rsidRDefault="006C46B2" w:rsidP="006C46B2">
      <w:pPr>
        <w:ind w:right="140" w:firstLine="708"/>
        <w:jc w:val="both"/>
        <w:rPr>
          <w:rFonts w:eastAsia="Calibri"/>
        </w:rPr>
      </w:pPr>
      <w:r w:rsidRPr="006C46B2">
        <w:t>3.</w:t>
      </w:r>
      <w:r w:rsidRPr="006C46B2">
        <w:rPr>
          <w:rFonts w:eastAsia="Calibri"/>
        </w:rPr>
        <w:t xml:space="preserve"> Настоящее решение вступает в силу со дня его официального опубликования.</w:t>
      </w:r>
    </w:p>
    <w:p w:rsidR="006C46B2" w:rsidRPr="006C46B2" w:rsidRDefault="006C46B2" w:rsidP="006C46B2">
      <w:pPr>
        <w:autoSpaceDE w:val="0"/>
        <w:autoSpaceDN w:val="0"/>
        <w:adjustRightInd w:val="0"/>
        <w:ind w:firstLine="709"/>
        <w:jc w:val="both"/>
      </w:pPr>
    </w:p>
    <w:p w:rsidR="006C46B2" w:rsidRPr="006C46B2" w:rsidRDefault="006C46B2" w:rsidP="006C46B2">
      <w:pPr>
        <w:jc w:val="both"/>
        <w:rPr>
          <w:color w:val="000000"/>
        </w:rPr>
      </w:pPr>
      <w:r w:rsidRPr="006C46B2">
        <w:rPr>
          <w:szCs w:val="20"/>
        </w:rPr>
        <w:tab/>
      </w:r>
    </w:p>
    <w:p w:rsidR="006C46B2" w:rsidRPr="006C46B2" w:rsidRDefault="006C46B2" w:rsidP="006C46B2">
      <w:pPr>
        <w:tabs>
          <w:tab w:val="left" w:pos="7995"/>
        </w:tabs>
        <w:ind w:right="-186"/>
        <w:jc w:val="both"/>
        <w:rPr>
          <w:b/>
          <w:bCs/>
        </w:rPr>
      </w:pPr>
      <w:r w:rsidRPr="006C46B2">
        <w:rPr>
          <w:b/>
        </w:rPr>
        <w:t xml:space="preserve">Председатель Совета депутатов </w:t>
      </w:r>
      <w:r w:rsidRPr="006C46B2">
        <w:rPr>
          <w:b/>
          <w:bCs/>
        </w:rPr>
        <w:t xml:space="preserve">муниципального </w:t>
      </w:r>
      <w:r w:rsidRPr="006C46B2">
        <w:rPr>
          <w:b/>
          <w:bCs/>
        </w:rPr>
        <w:tab/>
        <w:t xml:space="preserve">    </w:t>
      </w:r>
      <w:proofErr w:type="spellStart"/>
      <w:r w:rsidRPr="006C46B2">
        <w:rPr>
          <w:b/>
          <w:bCs/>
        </w:rPr>
        <w:t>С.Л.Буров</w:t>
      </w:r>
      <w:proofErr w:type="spellEnd"/>
    </w:p>
    <w:p w:rsidR="006C46B2" w:rsidRPr="006C46B2" w:rsidRDefault="006C46B2" w:rsidP="006C46B2">
      <w:pPr>
        <w:ind w:right="-186"/>
        <w:jc w:val="both"/>
        <w:rPr>
          <w:b/>
          <w:bCs/>
        </w:rPr>
      </w:pPr>
      <w:r w:rsidRPr="006C46B2">
        <w:rPr>
          <w:b/>
          <w:bCs/>
        </w:rPr>
        <w:t xml:space="preserve">образования «Муниципальный округ </w:t>
      </w:r>
    </w:p>
    <w:p w:rsidR="006C46B2" w:rsidRPr="006C46B2" w:rsidRDefault="006C46B2" w:rsidP="006C46B2">
      <w:pPr>
        <w:ind w:right="-186"/>
        <w:jc w:val="both"/>
        <w:rPr>
          <w:b/>
        </w:rPr>
      </w:pPr>
      <w:r w:rsidRPr="006C46B2">
        <w:rPr>
          <w:b/>
          <w:bCs/>
        </w:rPr>
        <w:t>Глазовский район Удмуртской Республики»</w:t>
      </w:r>
      <w:r w:rsidRPr="006C46B2">
        <w:rPr>
          <w:b/>
          <w:bCs/>
        </w:rPr>
        <w:tab/>
      </w:r>
      <w:r w:rsidRPr="006C46B2">
        <w:rPr>
          <w:b/>
          <w:bCs/>
        </w:rPr>
        <w:tab/>
      </w:r>
      <w:r w:rsidRPr="006C46B2">
        <w:rPr>
          <w:b/>
          <w:bCs/>
        </w:rPr>
        <w:tab/>
      </w:r>
      <w:r w:rsidRPr="006C46B2">
        <w:rPr>
          <w:b/>
          <w:bCs/>
        </w:rPr>
        <w:tab/>
      </w:r>
      <w:r w:rsidRPr="006C46B2">
        <w:rPr>
          <w:b/>
          <w:bCs/>
        </w:rPr>
        <w:tab/>
      </w:r>
      <w:r w:rsidRPr="006C46B2">
        <w:rPr>
          <w:b/>
          <w:bCs/>
        </w:rPr>
        <w:tab/>
      </w:r>
      <w:r w:rsidRPr="006C46B2">
        <w:rPr>
          <w:b/>
          <w:bCs/>
        </w:rPr>
        <w:tab/>
      </w:r>
      <w:r w:rsidRPr="006C46B2">
        <w:rPr>
          <w:b/>
          <w:bCs/>
        </w:rPr>
        <w:tab/>
      </w:r>
    </w:p>
    <w:p w:rsidR="006C46B2" w:rsidRPr="006C46B2" w:rsidRDefault="006C46B2" w:rsidP="006C46B2">
      <w:pPr>
        <w:rPr>
          <w:b/>
        </w:rPr>
      </w:pPr>
    </w:p>
    <w:p w:rsidR="006C46B2" w:rsidRPr="006C46B2" w:rsidRDefault="006C46B2" w:rsidP="006C46B2">
      <w:pPr>
        <w:jc w:val="both"/>
        <w:rPr>
          <w:b/>
        </w:rPr>
      </w:pPr>
      <w:proofErr w:type="spellStart"/>
      <w:r w:rsidRPr="006C46B2">
        <w:rPr>
          <w:b/>
        </w:rPr>
        <w:t>г</w:t>
      </w:r>
      <w:proofErr w:type="gramStart"/>
      <w:r w:rsidRPr="006C46B2">
        <w:rPr>
          <w:b/>
        </w:rPr>
        <w:t>.Г</w:t>
      </w:r>
      <w:proofErr w:type="gramEnd"/>
      <w:r w:rsidRPr="006C46B2">
        <w:rPr>
          <w:b/>
        </w:rPr>
        <w:t>лазов</w:t>
      </w:r>
      <w:proofErr w:type="spellEnd"/>
    </w:p>
    <w:p w:rsidR="006C46B2" w:rsidRPr="006C46B2" w:rsidRDefault="006C46B2" w:rsidP="006C46B2">
      <w:pPr>
        <w:jc w:val="both"/>
        <w:rPr>
          <w:b/>
        </w:rPr>
      </w:pPr>
      <w:r>
        <w:rPr>
          <w:b/>
        </w:rPr>
        <w:t>28</w:t>
      </w:r>
      <w:r w:rsidRPr="006C46B2">
        <w:rPr>
          <w:b/>
        </w:rPr>
        <w:t xml:space="preserve"> сентября 2021 года </w:t>
      </w:r>
      <w:r w:rsidRPr="006C46B2">
        <w:rPr>
          <w:b/>
        </w:rPr>
        <w:tab/>
      </w:r>
      <w:r w:rsidRPr="006C46B2">
        <w:rPr>
          <w:b/>
        </w:rPr>
        <w:tab/>
      </w:r>
      <w:r w:rsidRPr="006C46B2">
        <w:rPr>
          <w:b/>
        </w:rPr>
        <w:tab/>
      </w:r>
      <w:r w:rsidRPr="006C46B2">
        <w:rPr>
          <w:b/>
        </w:rPr>
        <w:tab/>
      </w:r>
      <w:r w:rsidRPr="006C46B2">
        <w:rPr>
          <w:b/>
        </w:rPr>
        <w:tab/>
      </w:r>
      <w:r w:rsidRPr="006C46B2">
        <w:rPr>
          <w:b/>
        </w:rPr>
        <w:tab/>
      </w:r>
      <w:r w:rsidRPr="006C46B2">
        <w:rPr>
          <w:b/>
        </w:rPr>
        <w:tab/>
      </w:r>
      <w:r w:rsidRPr="006C46B2">
        <w:rPr>
          <w:b/>
        </w:rPr>
        <w:tab/>
      </w:r>
    </w:p>
    <w:p w:rsidR="006C46B2" w:rsidRPr="006C46B2" w:rsidRDefault="006C46B2" w:rsidP="006C46B2">
      <w:pPr>
        <w:jc w:val="both"/>
        <w:rPr>
          <w:b/>
        </w:rPr>
      </w:pPr>
      <w:r w:rsidRPr="006C46B2">
        <w:rPr>
          <w:b/>
        </w:rPr>
        <w:t xml:space="preserve">№ </w:t>
      </w:r>
      <w:r>
        <w:rPr>
          <w:b/>
        </w:rPr>
        <w:t>17</w:t>
      </w:r>
    </w:p>
    <w:p w:rsidR="006C46B2" w:rsidRPr="006C46B2" w:rsidRDefault="006C46B2" w:rsidP="006C46B2">
      <w:pPr>
        <w:rPr>
          <w:b/>
          <w:bCs/>
          <w:szCs w:val="20"/>
        </w:rPr>
      </w:pPr>
    </w:p>
    <w:p w:rsidR="006C46B2" w:rsidRPr="006C46B2" w:rsidRDefault="006C46B2" w:rsidP="006C46B2">
      <w:pPr>
        <w:rPr>
          <w:b/>
          <w:bCs/>
          <w:szCs w:val="20"/>
        </w:rPr>
      </w:pPr>
    </w:p>
    <w:p w:rsidR="006C46B2" w:rsidRPr="006C46B2" w:rsidRDefault="006C46B2" w:rsidP="006C46B2">
      <w:pPr>
        <w:rPr>
          <w:b/>
          <w:bCs/>
          <w:szCs w:val="20"/>
        </w:rPr>
      </w:pPr>
    </w:p>
    <w:p w:rsidR="006C46B2" w:rsidRPr="006C46B2" w:rsidRDefault="006C46B2" w:rsidP="006C46B2">
      <w:pPr>
        <w:rPr>
          <w:b/>
          <w:bCs/>
          <w:szCs w:val="20"/>
        </w:rPr>
      </w:pPr>
    </w:p>
    <w:p w:rsidR="006C46B2" w:rsidRPr="006C46B2" w:rsidRDefault="006C46B2" w:rsidP="006C46B2">
      <w:pPr>
        <w:rPr>
          <w:b/>
          <w:bCs/>
          <w:szCs w:val="20"/>
        </w:rPr>
      </w:pPr>
    </w:p>
    <w:p w:rsidR="006C46B2" w:rsidRPr="006C46B2" w:rsidRDefault="006C46B2" w:rsidP="006C46B2">
      <w:pPr>
        <w:rPr>
          <w:b/>
          <w:bCs/>
          <w:szCs w:val="20"/>
        </w:rPr>
      </w:pPr>
    </w:p>
    <w:p w:rsidR="006C46B2" w:rsidRPr="006C46B2" w:rsidRDefault="006C46B2" w:rsidP="006C46B2">
      <w:pPr>
        <w:rPr>
          <w:b/>
          <w:bCs/>
          <w:szCs w:val="20"/>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2437B8" w:rsidRDefault="002437B8" w:rsidP="00DE3B42">
      <w:pPr>
        <w:tabs>
          <w:tab w:val="left" w:pos="0"/>
          <w:tab w:val="left" w:pos="8364"/>
          <w:tab w:val="left" w:pos="8931"/>
        </w:tabs>
        <w:autoSpaceDE w:val="0"/>
        <w:autoSpaceDN w:val="0"/>
        <w:adjustRightInd w:val="0"/>
        <w:rPr>
          <w:b/>
          <w:u w:val="single"/>
        </w:rPr>
      </w:pPr>
    </w:p>
    <w:p w:rsidR="002437B8" w:rsidRDefault="002437B8" w:rsidP="00DE3B42">
      <w:pPr>
        <w:tabs>
          <w:tab w:val="left" w:pos="0"/>
          <w:tab w:val="left" w:pos="8364"/>
          <w:tab w:val="left" w:pos="8931"/>
        </w:tabs>
        <w:autoSpaceDE w:val="0"/>
        <w:autoSpaceDN w:val="0"/>
        <w:adjustRightInd w:val="0"/>
        <w:rPr>
          <w:b/>
          <w:u w:val="single"/>
        </w:rPr>
      </w:pPr>
    </w:p>
    <w:p w:rsidR="002437B8" w:rsidRDefault="002437B8"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Pr="00286048" w:rsidRDefault="006C46B2" w:rsidP="006C46B2">
      <w:pPr>
        <w:keepNext/>
        <w:outlineLvl w:val="0"/>
        <w:rPr>
          <w:b/>
          <w:bCs/>
        </w:rPr>
      </w:pPr>
    </w:p>
    <w:p w:rsidR="006C46B2" w:rsidRPr="00286048" w:rsidRDefault="006C46B2" w:rsidP="006C46B2">
      <w:pPr>
        <w:keepNext/>
        <w:ind w:left="-540"/>
        <w:jc w:val="center"/>
        <w:outlineLvl w:val="0"/>
        <w:rPr>
          <w:b/>
          <w:bCs/>
          <w:sz w:val="44"/>
          <w:szCs w:val="44"/>
        </w:rPr>
      </w:pPr>
      <w:r w:rsidRPr="00286048">
        <w:rPr>
          <w:b/>
          <w:bCs/>
          <w:sz w:val="40"/>
          <w:szCs w:val="40"/>
        </w:rPr>
        <w:t xml:space="preserve">     </w:t>
      </w:r>
      <w:r w:rsidRPr="00286048">
        <w:rPr>
          <w:b/>
          <w:bCs/>
          <w:sz w:val="44"/>
          <w:szCs w:val="44"/>
        </w:rPr>
        <w:t>РЕШЕНИЕ</w:t>
      </w:r>
    </w:p>
    <w:p w:rsidR="006C46B2" w:rsidRPr="00286048" w:rsidRDefault="006C46B2" w:rsidP="006C46B2">
      <w:pPr>
        <w:ind w:left="-540"/>
        <w:jc w:val="center"/>
        <w:rPr>
          <w:b/>
          <w:bCs/>
          <w:sz w:val="28"/>
          <w:szCs w:val="28"/>
        </w:rPr>
      </w:pPr>
      <w:r>
        <w:rPr>
          <w:b/>
          <w:bCs/>
          <w:noProof/>
          <w:sz w:val="28"/>
          <w:szCs w:val="28"/>
        </w:rPr>
        <w:drawing>
          <wp:anchor distT="0" distB="0" distL="114300" distR="114300" simplePos="0" relativeHeight="251669504" behindDoc="0" locked="0" layoutInCell="1" allowOverlap="1" wp14:anchorId="4727E5DD" wp14:editId="60AA17BD">
            <wp:simplePos x="0" y="0"/>
            <wp:positionH relativeFrom="column">
              <wp:posOffset>2743200</wp:posOffset>
            </wp:positionH>
            <wp:positionV relativeFrom="paragraph">
              <wp:posOffset>-396240</wp:posOffset>
            </wp:positionV>
            <wp:extent cx="495300" cy="685800"/>
            <wp:effectExtent l="0" t="0" r="0" b="0"/>
            <wp:wrapTopAndBottom/>
            <wp:docPr id="18" name="Рисунок 18"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p w:rsidR="006C46B2" w:rsidRPr="00286048" w:rsidRDefault="006C46B2" w:rsidP="006C46B2">
      <w:pPr>
        <w:ind w:left="-540"/>
        <w:jc w:val="center"/>
        <w:rPr>
          <w:b/>
          <w:bCs/>
          <w:sz w:val="28"/>
          <w:szCs w:val="28"/>
        </w:rPr>
      </w:pPr>
      <w:r w:rsidRPr="00286048">
        <w:rPr>
          <w:b/>
          <w:bCs/>
          <w:sz w:val="28"/>
          <w:szCs w:val="28"/>
        </w:rPr>
        <w:t xml:space="preserve">СОВЕТА ДЕПУТАТОВ МУНИЦИПАЛЬНОГО ОБРАЗОВАНИЯ </w:t>
      </w:r>
    </w:p>
    <w:p w:rsidR="006C46B2" w:rsidRPr="00286048" w:rsidRDefault="006C46B2" w:rsidP="006C46B2">
      <w:pPr>
        <w:ind w:left="-540"/>
        <w:jc w:val="center"/>
        <w:rPr>
          <w:b/>
          <w:bCs/>
          <w:sz w:val="28"/>
          <w:szCs w:val="28"/>
        </w:rPr>
      </w:pPr>
      <w:r w:rsidRPr="00286048">
        <w:rPr>
          <w:b/>
          <w:bCs/>
          <w:sz w:val="28"/>
          <w:szCs w:val="28"/>
        </w:rPr>
        <w:t xml:space="preserve">«МУНИЦИПАЛЬНЫЙ ОКРУГ ГЛАЗОВСКИЙ РАЙОН </w:t>
      </w:r>
    </w:p>
    <w:p w:rsidR="006C46B2" w:rsidRPr="00286048" w:rsidRDefault="006C46B2" w:rsidP="006C46B2">
      <w:pPr>
        <w:ind w:left="-540"/>
        <w:jc w:val="center"/>
        <w:rPr>
          <w:b/>
          <w:bCs/>
          <w:sz w:val="28"/>
          <w:szCs w:val="28"/>
        </w:rPr>
      </w:pPr>
      <w:r w:rsidRPr="00286048">
        <w:rPr>
          <w:b/>
          <w:bCs/>
          <w:sz w:val="28"/>
          <w:szCs w:val="28"/>
        </w:rPr>
        <w:t xml:space="preserve">УДМУРТСКОЙ РЕСПУБЛИКИ» </w:t>
      </w:r>
    </w:p>
    <w:p w:rsidR="006C46B2" w:rsidRPr="00E3097B" w:rsidRDefault="006C46B2" w:rsidP="006C46B2">
      <w:pPr>
        <w:rPr>
          <w:b/>
        </w:rPr>
      </w:pPr>
    </w:p>
    <w:p w:rsidR="006C46B2" w:rsidRPr="005C4FDA" w:rsidRDefault="006C46B2" w:rsidP="006C46B2">
      <w:pPr>
        <w:jc w:val="center"/>
        <w:rPr>
          <w:b/>
        </w:rPr>
      </w:pPr>
      <w:r w:rsidRPr="005C4FDA">
        <w:rPr>
          <w:b/>
        </w:rPr>
        <w:t>Об условиях использования</w:t>
      </w:r>
      <w:r>
        <w:rPr>
          <w:b/>
        </w:rPr>
        <w:t xml:space="preserve"> </w:t>
      </w:r>
      <w:r w:rsidRPr="005C4FDA">
        <w:rPr>
          <w:b/>
        </w:rPr>
        <w:t>служебн</w:t>
      </w:r>
      <w:r>
        <w:rPr>
          <w:b/>
        </w:rPr>
        <w:t>ого</w:t>
      </w:r>
      <w:r w:rsidRPr="005C4FDA">
        <w:rPr>
          <w:b/>
        </w:rPr>
        <w:t xml:space="preserve"> автотранспортн</w:t>
      </w:r>
      <w:r>
        <w:rPr>
          <w:b/>
        </w:rPr>
        <w:t>ого</w:t>
      </w:r>
      <w:r w:rsidRPr="005C4FDA">
        <w:rPr>
          <w:b/>
        </w:rPr>
        <w:t xml:space="preserve"> средств</w:t>
      </w:r>
      <w:r>
        <w:rPr>
          <w:b/>
        </w:rPr>
        <w:t>а</w:t>
      </w:r>
    </w:p>
    <w:p w:rsidR="006C46B2" w:rsidRDefault="006C46B2" w:rsidP="006C46B2">
      <w:pPr>
        <w:jc w:val="center"/>
        <w:rPr>
          <w:b/>
        </w:rPr>
      </w:pPr>
      <w:r>
        <w:rPr>
          <w:b/>
        </w:rPr>
        <w:t xml:space="preserve"> Председателем С</w:t>
      </w:r>
      <w:r w:rsidRPr="005C4FDA">
        <w:rPr>
          <w:b/>
        </w:rPr>
        <w:t>овета депутатов муниципального образования</w:t>
      </w:r>
      <w:r>
        <w:rPr>
          <w:b/>
        </w:rPr>
        <w:t xml:space="preserve"> </w:t>
      </w:r>
    </w:p>
    <w:p w:rsidR="006C46B2" w:rsidRPr="00E3097B" w:rsidRDefault="006C46B2" w:rsidP="006C46B2">
      <w:pPr>
        <w:jc w:val="center"/>
        <w:rPr>
          <w:b/>
        </w:rPr>
      </w:pPr>
      <w:r>
        <w:rPr>
          <w:b/>
        </w:rPr>
        <w:t>«Муниципальный округ Глазов</w:t>
      </w:r>
      <w:r w:rsidRPr="00E3097B">
        <w:rPr>
          <w:b/>
        </w:rPr>
        <w:t>ский район</w:t>
      </w:r>
      <w:r>
        <w:rPr>
          <w:b/>
        </w:rPr>
        <w:t xml:space="preserve"> Удмуртской Республики</w:t>
      </w:r>
      <w:r w:rsidRPr="00E3097B">
        <w:rPr>
          <w:b/>
        </w:rPr>
        <w:t>»</w:t>
      </w:r>
    </w:p>
    <w:p w:rsidR="006C46B2" w:rsidRPr="005C4FDA" w:rsidRDefault="006C46B2" w:rsidP="006C46B2">
      <w:pPr>
        <w:jc w:val="center"/>
        <w:rPr>
          <w:b/>
        </w:rPr>
      </w:pPr>
      <w:r w:rsidRPr="005C4FDA">
        <w:rPr>
          <w:b/>
        </w:rPr>
        <w:t xml:space="preserve"> в служебных целях</w:t>
      </w:r>
    </w:p>
    <w:p w:rsidR="006C46B2" w:rsidRPr="00E3097B" w:rsidRDefault="006C46B2" w:rsidP="006C46B2">
      <w:pPr>
        <w:ind w:right="-2"/>
        <w:jc w:val="both"/>
        <w:rPr>
          <w:b/>
          <w:bCs/>
        </w:rPr>
      </w:pPr>
    </w:p>
    <w:p w:rsidR="006C46B2" w:rsidRPr="00F16460" w:rsidRDefault="006C46B2" w:rsidP="006C46B2">
      <w:r w:rsidRPr="00F16460">
        <w:t xml:space="preserve">Принято </w:t>
      </w:r>
    </w:p>
    <w:p w:rsidR="006C46B2" w:rsidRPr="00F16460" w:rsidRDefault="006C46B2" w:rsidP="006C46B2">
      <w:r w:rsidRPr="00F16460">
        <w:t xml:space="preserve">Советом депутатов муниципального образования </w:t>
      </w:r>
    </w:p>
    <w:p w:rsidR="006C46B2" w:rsidRPr="00F16460" w:rsidRDefault="006C46B2" w:rsidP="006C46B2">
      <w:r w:rsidRPr="00F16460">
        <w:t xml:space="preserve">«Муниципальный округ Глазовский район                                        </w:t>
      </w:r>
    </w:p>
    <w:p w:rsidR="006C46B2" w:rsidRPr="00F16460" w:rsidRDefault="006C46B2" w:rsidP="006C46B2">
      <w:r w:rsidRPr="00F16460">
        <w:t xml:space="preserve">Удмуртской Республики» первого созыва                                                   </w:t>
      </w:r>
      <w:r>
        <w:t>28</w:t>
      </w:r>
      <w:r w:rsidRPr="00F16460">
        <w:t xml:space="preserve"> сентября 2021 года</w:t>
      </w:r>
    </w:p>
    <w:p w:rsidR="006C46B2" w:rsidRPr="00E3097B" w:rsidRDefault="006C46B2" w:rsidP="006C46B2">
      <w:pPr>
        <w:ind w:right="-2"/>
        <w:jc w:val="both"/>
      </w:pPr>
    </w:p>
    <w:p w:rsidR="006C46B2" w:rsidRPr="00626FC8" w:rsidRDefault="006C46B2" w:rsidP="006C46B2">
      <w:pPr>
        <w:ind w:right="140" w:firstLine="708"/>
        <w:jc w:val="both"/>
      </w:pPr>
      <w:r w:rsidRPr="0072026B">
        <w:t xml:space="preserve">В связи с необходимостью в регулярных служебных </w:t>
      </w:r>
      <w:proofErr w:type="gramStart"/>
      <w:r w:rsidRPr="0072026B">
        <w:t>разъездах</w:t>
      </w:r>
      <w:proofErr w:type="gramEnd"/>
      <w:r w:rsidRPr="0072026B">
        <w:t xml:space="preserve"> с целью исполнения возложенных </w:t>
      </w:r>
      <w:r>
        <w:t xml:space="preserve">на </w:t>
      </w:r>
      <w:r w:rsidRPr="0072026B">
        <w:t>Председателя Совета депутатов муниципального образования «Муниципальный округ Глазовск</w:t>
      </w:r>
      <w:r>
        <w:t>ий район Удмуртской Республики»</w:t>
      </w:r>
      <w:r w:rsidRPr="0072026B">
        <w:rPr>
          <w:i/>
        </w:rPr>
        <w:t xml:space="preserve"> </w:t>
      </w:r>
      <w:r w:rsidRPr="0072026B">
        <w:t xml:space="preserve">полномочий, руководствуясь Трудовым кодексом Российской </w:t>
      </w:r>
      <w:r>
        <w:t>Федерации, Федеральным законом</w:t>
      </w:r>
      <w:r w:rsidRPr="0072026B">
        <w:t xml:space="preserve"> «Об общих принципах организации местного самоуправления в Российской Федерации»</w:t>
      </w:r>
      <w:r>
        <w:t xml:space="preserve">, </w:t>
      </w:r>
      <w:r w:rsidRPr="00E3097B">
        <w:rPr>
          <w:b/>
        </w:rPr>
        <w:t xml:space="preserve">Совет депутатов муниципального образования </w:t>
      </w:r>
      <w:r w:rsidRPr="00E3097B">
        <w:rPr>
          <w:b/>
          <w:bCs/>
        </w:rPr>
        <w:t>«</w:t>
      </w:r>
      <w:r>
        <w:rPr>
          <w:b/>
          <w:bCs/>
        </w:rPr>
        <w:t xml:space="preserve">Муниципальный округ </w:t>
      </w:r>
      <w:r w:rsidRPr="00E3097B">
        <w:rPr>
          <w:b/>
          <w:bCs/>
        </w:rPr>
        <w:t>Глазовский район</w:t>
      </w:r>
      <w:r>
        <w:rPr>
          <w:b/>
          <w:bCs/>
        </w:rPr>
        <w:t xml:space="preserve"> Удмуртской Республики</w:t>
      </w:r>
      <w:r w:rsidRPr="00E3097B">
        <w:rPr>
          <w:b/>
          <w:bCs/>
        </w:rPr>
        <w:t>»</w:t>
      </w:r>
      <w:r w:rsidRPr="00E3097B">
        <w:rPr>
          <w:b/>
        </w:rPr>
        <w:t xml:space="preserve"> РЕШИЛ:</w:t>
      </w:r>
    </w:p>
    <w:p w:rsidR="006C46B2" w:rsidRPr="00962E2E" w:rsidRDefault="006C46B2" w:rsidP="006C46B2">
      <w:pPr>
        <w:ind w:right="175" w:firstLine="360"/>
        <w:jc w:val="both"/>
        <w:rPr>
          <w:i/>
        </w:rPr>
      </w:pPr>
      <w:r w:rsidRPr="008A761E">
        <w:rPr>
          <w:b/>
        </w:rPr>
        <w:t xml:space="preserve">      </w:t>
      </w:r>
    </w:p>
    <w:p w:rsidR="006C46B2" w:rsidRPr="00626FC8" w:rsidRDefault="006C46B2" w:rsidP="006C46B2">
      <w:pPr>
        <w:ind w:firstLine="709"/>
        <w:jc w:val="both"/>
        <w:rPr>
          <w:color w:val="FF0000"/>
        </w:rPr>
      </w:pPr>
      <w:r>
        <w:t xml:space="preserve">1. </w:t>
      </w:r>
      <w:r w:rsidRPr="006D4E7A">
        <w:t xml:space="preserve">Закрепить за Председателем Совета депутатов муниципального образования «Муниципальный округ Глазовский район Удмуртской Республики» </w:t>
      </w:r>
      <w:r w:rsidRPr="00626FC8">
        <w:t xml:space="preserve">легковой автомобиль марки </w:t>
      </w:r>
      <w:r w:rsidRPr="00626FC8">
        <w:rPr>
          <w:lang w:val="en-US"/>
        </w:rPr>
        <w:t>RENAULT</w:t>
      </w:r>
      <w:r w:rsidRPr="00626FC8">
        <w:t xml:space="preserve"> </w:t>
      </w:r>
      <w:r w:rsidRPr="00626FC8">
        <w:rPr>
          <w:lang w:val="en-US"/>
        </w:rPr>
        <w:t>DUSTER</w:t>
      </w:r>
      <w:r>
        <w:t>,</w:t>
      </w:r>
      <w:r w:rsidRPr="00FC4D3B">
        <w:t xml:space="preserve"> регистрационный знак Х791УР 18, тип ТС - легковой универсал, категория </w:t>
      </w:r>
      <w:proofErr w:type="gramStart"/>
      <w:r w:rsidRPr="00FC4D3B">
        <w:t>ТС-В</w:t>
      </w:r>
      <w:proofErr w:type="gramEnd"/>
      <w:r w:rsidRPr="00FC4D3B">
        <w:t>, год выпуска - 2013, паспорт технического средства 77 НУ 593614 выдан ОГИБДД Межмуниципального отдела МВД России «Глазовский» 27.02.2015,</w:t>
      </w:r>
    </w:p>
    <w:p w:rsidR="006C46B2" w:rsidRPr="006D4E7A" w:rsidRDefault="006C46B2" w:rsidP="006C46B2">
      <w:pPr>
        <w:ind w:firstLine="708"/>
        <w:jc w:val="both"/>
      </w:pPr>
      <w:r>
        <w:t>2.</w:t>
      </w:r>
      <w:r w:rsidRPr="006D4E7A">
        <w:t xml:space="preserve"> </w:t>
      </w:r>
      <w:r>
        <w:t>Р</w:t>
      </w:r>
      <w:r w:rsidRPr="006D4E7A">
        <w:t>азрешить пользоваться и управлять им с соблюдением требований, установленных действующим законодательством Российской Федерации относительно эксплуатации автотранспортных средств и б</w:t>
      </w:r>
      <w:r>
        <w:t>езопасности дорожного движения,</w:t>
      </w:r>
      <w:r w:rsidRPr="006D4E7A">
        <w:t xml:space="preserve"> в рабочие, выходные и праздничные нерабочие дни в служебных целях.</w:t>
      </w:r>
    </w:p>
    <w:p w:rsidR="006C46B2" w:rsidRDefault="006C46B2" w:rsidP="006C46B2">
      <w:pPr>
        <w:ind w:firstLine="709"/>
        <w:jc w:val="both"/>
      </w:pPr>
      <w:r>
        <w:t xml:space="preserve">3. </w:t>
      </w:r>
      <w:r w:rsidRPr="006D4E7A">
        <w:t>Определить следующ</w:t>
      </w:r>
      <w:r>
        <w:t>е</w:t>
      </w:r>
      <w:r w:rsidRPr="006D4E7A">
        <w:t>е мест</w:t>
      </w:r>
      <w:r>
        <w:t>о</w:t>
      </w:r>
      <w:r w:rsidRPr="006D4E7A">
        <w:t xml:space="preserve"> размещения и хранения автотранспортного</w:t>
      </w:r>
      <w:r>
        <w:t xml:space="preserve"> средства, указанного в пункте 1</w:t>
      </w:r>
      <w:r w:rsidRPr="006D4E7A">
        <w:t xml:space="preserve"> настоящего решения, в рабочие, выходные и праздничные нерабочие  дни: Удмуртская Респуб</w:t>
      </w:r>
      <w:r>
        <w:t xml:space="preserve">лика, </w:t>
      </w:r>
      <w:proofErr w:type="spellStart"/>
      <w:r>
        <w:t>г</w:t>
      </w:r>
      <w:proofErr w:type="gramStart"/>
      <w:r>
        <w:t>.Г</w:t>
      </w:r>
      <w:proofErr w:type="gramEnd"/>
      <w:r>
        <w:t>лазов</w:t>
      </w:r>
      <w:proofErr w:type="spellEnd"/>
      <w:r>
        <w:t xml:space="preserve">, </w:t>
      </w:r>
      <w:proofErr w:type="spellStart"/>
      <w:r>
        <w:t>ул.Кирова</w:t>
      </w:r>
      <w:proofErr w:type="spellEnd"/>
      <w:r>
        <w:t>, д.11.</w:t>
      </w:r>
    </w:p>
    <w:p w:rsidR="006C46B2" w:rsidRDefault="006C46B2" w:rsidP="006C46B2">
      <w:pPr>
        <w:ind w:firstLine="709"/>
        <w:jc w:val="both"/>
      </w:pPr>
      <w:r>
        <w:t>4. Настоящее решение вступает в силу с момента принятия.</w:t>
      </w:r>
    </w:p>
    <w:p w:rsidR="006C46B2" w:rsidRDefault="006C46B2" w:rsidP="006C46B2">
      <w:pPr>
        <w:ind w:firstLine="709"/>
        <w:jc w:val="both"/>
      </w:pPr>
    </w:p>
    <w:p w:rsidR="006C46B2" w:rsidRPr="006D4E7A" w:rsidRDefault="006C46B2" w:rsidP="006C46B2">
      <w:pPr>
        <w:ind w:firstLine="709"/>
        <w:jc w:val="both"/>
      </w:pPr>
    </w:p>
    <w:p w:rsidR="006C46B2" w:rsidRPr="00626FC8" w:rsidRDefault="006C46B2" w:rsidP="006C46B2">
      <w:pPr>
        <w:tabs>
          <w:tab w:val="left" w:pos="7995"/>
        </w:tabs>
        <w:jc w:val="both"/>
        <w:rPr>
          <w:b/>
          <w:bCs/>
        </w:rPr>
      </w:pPr>
      <w:r w:rsidRPr="00626FC8">
        <w:rPr>
          <w:b/>
        </w:rPr>
        <w:t xml:space="preserve">Председатель Совета депутатов </w:t>
      </w:r>
      <w:r w:rsidRPr="00626FC8">
        <w:rPr>
          <w:b/>
          <w:bCs/>
        </w:rPr>
        <w:t xml:space="preserve">муниципального </w:t>
      </w:r>
      <w:r w:rsidRPr="00626FC8">
        <w:rPr>
          <w:b/>
          <w:bCs/>
        </w:rPr>
        <w:tab/>
        <w:t xml:space="preserve">  </w:t>
      </w:r>
      <w:r>
        <w:rPr>
          <w:b/>
          <w:bCs/>
        </w:rPr>
        <w:t xml:space="preserve">  </w:t>
      </w:r>
      <w:r w:rsidRPr="00626FC8">
        <w:rPr>
          <w:b/>
          <w:bCs/>
        </w:rPr>
        <w:t xml:space="preserve">  </w:t>
      </w:r>
      <w:proofErr w:type="spellStart"/>
      <w:r w:rsidRPr="00626FC8">
        <w:rPr>
          <w:b/>
          <w:bCs/>
        </w:rPr>
        <w:t>С.Л.Буров</w:t>
      </w:r>
      <w:proofErr w:type="spellEnd"/>
    </w:p>
    <w:p w:rsidR="006C46B2" w:rsidRPr="00626FC8" w:rsidRDefault="006C46B2" w:rsidP="006C46B2">
      <w:pPr>
        <w:jc w:val="both"/>
        <w:rPr>
          <w:b/>
          <w:bCs/>
        </w:rPr>
      </w:pPr>
      <w:r w:rsidRPr="00626FC8">
        <w:rPr>
          <w:b/>
          <w:bCs/>
        </w:rPr>
        <w:t xml:space="preserve">образования «Муниципальный округ </w:t>
      </w:r>
    </w:p>
    <w:p w:rsidR="006C46B2" w:rsidRPr="00626FC8" w:rsidRDefault="006C46B2" w:rsidP="006C46B2">
      <w:pPr>
        <w:jc w:val="both"/>
        <w:rPr>
          <w:b/>
        </w:rPr>
      </w:pPr>
      <w:r w:rsidRPr="00626FC8">
        <w:rPr>
          <w:b/>
          <w:bCs/>
        </w:rPr>
        <w:t>Глазовский район Удмуртской Республики»</w:t>
      </w:r>
      <w:r w:rsidRPr="00626FC8">
        <w:rPr>
          <w:b/>
          <w:bCs/>
        </w:rPr>
        <w:tab/>
      </w:r>
      <w:r w:rsidRPr="00626FC8">
        <w:rPr>
          <w:b/>
          <w:bCs/>
        </w:rPr>
        <w:tab/>
      </w:r>
      <w:r w:rsidRPr="00626FC8">
        <w:rPr>
          <w:b/>
          <w:bCs/>
        </w:rPr>
        <w:tab/>
      </w:r>
      <w:r w:rsidRPr="00626FC8">
        <w:rPr>
          <w:b/>
          <w:bCs/>
        </w:rPr>
        <w:tab/>
      </w:r>
      <w:r w:rsidRPr="00626FC8">
        <w:rPr>
          <w:b/>
          <w:bCs/>
        </w:rPr>
        <w:tab/>
      </w:r>
      <w:r w:rsidRPr="00626FC8">
        <w:rPr>
          <w:b/>
          <w:bCs/>
        </w:rPr>
        <w:tab/>
      </w:r>
      <w:r w:rsidRPr="00626FC8">
        <w:rPr>
          <w:b/>
          <w:bCs/>
        </w:rPr>
        <w:tab/>
      </w:r>
      <w:r w:rsidRPr="00626FC8">
        <w:rPr>
          <w:b/>
          <w:bCs/>
        </w:rPr>
        <w:tab/>
      </w:r>
    </w:p>
    <w:p w:rsidR="006C46B2" w:rsidRPr="00626FC8" w:rsidRDefault="006C46B2" w:rsidP="006C46B2">
      <w:pPr>
        <w:rPr>
          <w:b/>
        </w:rPr>
      </w:pPr>
    </w:p>
    <w:p w:rsidR="006C46B2" w:rsidRPr="00626FC8" w:rsidRDefault="006C46B2" w:rsidP="006C46B2">
      <w:pPr>
        <w:jc w:val="both"/>
        <w:rPr>
          <w:b/>
        </w:rPr>
      </w:pPr>
      <w:proofErr w:type="spellStart"/>
      <w:r w:rsidRPr="00626FC8">
        <w:rPr>
          <w:b/>
        </w:rPr>
        <w:t>г</w:t>
      </w:r>
      <w:proofErr w:type="gramStart"/>
      <w:r w:rsidRPr="00626FC8">
        <w:rPr>
          <w:b/>
        </w:rPr>
        <w:t>.Г</w:t>
      </w:r>
      <w:proofErr w:type="gramEnd"/>
      <w:r w:rsidRPr="00626FC8">
        <w:rPr>
          <w:b/>
        </w:rPr>
        <w:t>лазов</w:t>
      </w:r>
      <w:proofErr w:type="spellEnd"/>
    </w:p>
    <w:p w:rsidR="006C46B2" w:rsidRPr="00626FC8" w:rsidRDefault="006C46B2" w:rsidP="006C46B2">
      <w:pPr>
        <w:jc w:val="both"/>
        <w:rPr>
          <w:b/>
        </w:rPr>
      </w:pPr>
      <w:r>
        <w:rPr>
          <w:b/>
        </w:rPr>
        <w:t>28</w:t>
      </w:r>
      <w:r w:rsidRPr="00626FC8">
        <w:rPr>
          <w:b/>
        </w:rPr>
        <w:t xml:space="preserve"> сентября 2021 года </w:t>
      </w:r>
      <w:r w:rsidRPr="00626FC8">
        <w:rPr>
          <w:b/>
        </w:rPr>
        <w:tab/>
      </w:r>
      <w:r w:rsidRPr="00626FC8">
        <w:rPr>
          <w:b/>
        </w:rPr>
        <w:tab/>
      </w:r>
      <w:r w:rsidRPr="00626FC8">
        <w:rPr>
          <w:b/>
        </w:rPr>
        <w:tab/>
      </w:r>
      <w:r w:rsidRPr="00626FC8">
        <w:rPr>
          <w:b/>
        </w:rPr>
        <w:tab/>
      </w:r>
      <w:r w:rsidRPr="00626FC8">
        <w:rPr>
          <w:b/>
        </w:rPr>
        <w:tab/>
      </w:r>
      <w:r w:rsidRPr="00626FC8">
        <w:rPr>
          <w:b/>
        </w:rPr>
        <w:tab/>
      </w:r>
      <w:r w:rsidRPr="00626FC8">
        <w:rPr>
          <w:b/>
        </w:rPr>
        <w:tab/>
      </w:r>
      <w:r w:rsidRPr="00626FC8">
        <w:rPr>
          <w:b/>
        </w:rPr>
        <w:tab/>
      </w:r>
    </w:p>
    <w:p w:rsidR="006C46B2" w:rsidRPr="006C46B2" w:rsidRDefault="006C46B2" w:rsidP="006C46B2">
      <w:pPr>
        <w:jc w:val="both"/>
        <w:rPr>
          <w:b/>
        </w:rPr>
      </w:pPr>
      <w:r w:rsidRPr="00626FC8">
        <w:rPr>
          <w:b/>
        </w:rPr>
        <w:t xml:space="preserve">№ </w:t>
      </w:r>
      <w:r>
        <w:rPr>
          <w:b/>
        </w:rPr>
        <w:t>18</w:t>
      </w:r>
    </w:p>
    <w:p w:rsidR="006C46B2" w:rsidRPr="006C46B2" w:rsidRDefault="006C46B2" w:rsidP="006C46B2">
      <w:pPr>
        <w:keepNext/>
        <w:ind w:left="-540"/>
        <w:jc w:val="center"/>
        <w:outlineLvl w:val="0"/>
        <w:rPr>
          <w:b/>
          <w:bCs/>
          <w:sz w:val="28"/>
          <w:szCs w:val="28"/>
        </w:rPr>
      </w:pPr>
      <w:r>
        <w:rPr>
          <w:b/>
          <w:bCs/>
          <w:noProof/>
          <w:sz w:val="28"/>
          <w:szCs w:val="28"/>
        </w:rPr>
        <w:lastRenderedPageBreak/>
        <w:drawing>
          <wp:anchor distT="0" distB="0" distL="114300" distR="114300" simplePos="0" relativeHeight="251671552" behindDoc="0" locked="0" layoutInCell="1" allowOverlap="1">
            <wp:simplePos x="0" y="0"/>
            <wp:positionH relativeFrom="column">
              <wp:posOffset>2743200</wp:posOffset>
            </wp:positionH>
            <wp:positionV relativeFrom="paragraph">
              <wp:posOffset>1270</wp:posOffset>
            </wp:positionV>
            <wp:extent cx="495300" cy="685800"/>
            <wp:effectExtent l="0" t="0" r="0" b="0"/>
            <wp:wrapTopAndBottom/>
            <wp:docPr id="19" name="Рисунок 19"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r w:rsidRPr="006C46B2">
        <w:rPr>
          <w:b/>
          <w:bCs/>
          <w:sz w:val="28"/>
          <w:szCs w:val="28"/>
        </w:rPr>
        <w:t xml:space="preserve">    </w:t>
      </w:r>
    </w:p>
    <w:p w:rsidR="006C46B2" w:rsidRPr="006C46B2" w:rsidRDefault="006C46B2" w:rsidP="006C46B2">
      <w:pPr>
        <w:keepNext/>
        <w:ind w:left="-540"/>
        <w:jc w:val="center"/>
        <w:outlineLvl w:val="0"/>
        <w:rPr>
          <w:b/>
          <w:bCs/>
          <w:sz w:val="44"/>
          <w:szCs w:val="44"/>
        </w:rPr>
      </w:pPr>
      <w:r w:rsidRPr="006C46B2">
        <w:rPr>
          <w:b/>
          <w:bCs/>
          <w:sz w:val="40"/>
          <w:szCs w:val="40"/>
        </w:rPr>
        <w:t xml:space="preserve"> </w:t>
      </w:r>
      <w:r w:rsidRPr="006C46B2">
        <w:rPr>
          <w:b/>
          <w:bCs/>
          <w:sz w:val="44"/>
          <w:szCs w:val="44"/>
        </w:rPr>
        <w:t>РЕШЕНИЕ</w:t>
      </w:r>
    </w:p>
    <w:p w:rsidR="006C46B2" w:rsidRPr="006C46B2" w:rsidRDefault="006C46B2" w:rsidP="006C46B2">
      <w:pPr>
        <w:ind w:left="-540"/>
        <w:jc w:val="center"/>
        <w:rPr>
          <w:b/>
          <w:bCs/>
          <w:sz w:val="28"/>
          <w:szCs w:val="28"/>
        </w:rPr>
      </w:pPr>
    </w:p>
    <w:p w:rsidR="006C46B2" w:rsidRPr="006C46B2" w:rsidRDefault="006C46B2" w:rsidP="006C46B2">
      <w:pPr>
        <w:ind w:left="-540"/>
        <w:jc w:val="center"/>
        <w:rPr>
          <w:b/>
          <w:bCs/>
          <w:sz w:val="28"/>
          <w:szCs w:val="28"/>
        </w:rPr>
      </w:pPr>
      <w:r w:rsidRPr="006C46B2">
        <w:rPr>
          <w:b/>
          <w:bCs/>
          <w:sz w:val="28"/>
          <w:szCs w:val="28"/>
        </w:rPr>
        <w:t xml:space="preserve">СОВЕТА ДЕПУТАТОВ МУНИЦИПАЛЬНОГО ОБРАЗОВАНИЯ </w:t>
      </w:r>
    </w:p>
    <w:p w:rsidR="006C46B2" w:rsidRPr="006C46B2" w:rsidRDefault="006C46B2" w:rsidP="006C46B2">
      <w:pPr>
        <w:ind w:left="-540"/>
        <w:jc w:val="center"/>
        <w:rPr>
          <w:b/>
          <w:bCs/>
          <w:sz w:val="28"/>
          <w:szCs w:val="28"/>
        </w:rPr>
      </w:pPr>
      <w:r w:rsidRPr="006C46B2">
        <w:rPr>
          <w:b/>
          <w:bCs/>
          <w:sz w:val="28"/>
          <w:szCs w:val="28"/>
        </w:rPr>
        <w:t xml:space="preserve">«МУНИЦИПАЛЬНЫЙ ОКРУГ ГЛАЗОВСКИЙ РАЙОН </w:t>
      </w:r>
    </w:p>
    <w:p w:rsidR="006C46B2" w:rsidRPr="006C46B2" w:rsidRDefault="006C46B2" w:rsidP="006C46B2">
      <w:pPr>
        <w:ind w:left="-540"/>
        <w:jc w:val="center"/>
        <w:rPr>
          <w:b/>
          <w:bCs/>
          <w:sz w:val="28"/>
          <w:szCs w:val="28"/>
        </w:rPr>
      </w:pPr>
      <w:r w:rsidRPr="006C46B2">
        <w:rPr>
          <w:b/>
          <w:bCs/>
          <w:sz w:val="28"/>
          <w:szCs w:val="28"/>
        </w:rPr>
        <w:t xml:space="preserve">УДМУРТСКОЙ РЕСПУБЛИКИ» </w:t>
      </w:r>
    </w:p>
    <w:p w:rsidR="006C46B2" w:rsidRPr="006C46B2" w:rsidRDefault="006C46B2" w:rsidP="006C46B2">
      <w:pPr>
        <w:jc w:val="center"/>
        <w:rPr>
          <w:b/>
          <w:bCs/>
          <w:sz w:val="20"/>
          <w:szCs w:val="20"/>
        </w:rPr>
      </w:pPr>
    </w:p>
    <w:p w:rsidR="006C46B2" w:rsidRPr="006C46B2" w:rsidRDefault="006C46B2" w:rsidP="006C46B2">
      <w:pPr>
        <w:jc w:val="center"/>
        <w:rPr>
          <w:b/>
        </w:rPr>
      </w:pPr>
      <w:r w:rsidRPr="006C46B2">
        <w:rPr>
          <w:b/>
        </w:rPr>
        <w:t xml:space="preserve">О ликвидации Совета депутатов муниципального образования «Глазовский район» </w:t>
      </w:r>
    </w:p>
    <w:p w:rsidR="006C46B2" w:rsidRPr="006C46B2" w:rsidRDefault="006C46B2" w:rsidP="006C46B2">
      <w:pPr>
        <w:jc w:val="center"/>
        <w:rPr>
          <w:b/>
        </w:rPr>
      </w:pPr>
      <w:r w:rsidRPr="006C46B2">
        <w:rPr>
          <w:b/>
        </w:rPr>
        <w:t xml:space="preserve">и Советов депутатов муниципальных образований – сельских поселений </w:t>
      </w:r>
    </w:p>
    <w:p w:rsidR="006C46B2" w:rsidRPr="006C46B2" w:rsidRDefault="006C46B2" w:rsidP="006C46B2">
      <w:pPr>
        <w:jc w:val="center"/>
        <w:rPr>
          <w:b/>
        </w:rPr>
      </w:pPr>
      <w:r w:rsidRPr="006C46B2">
        <w:rPr>
          <w:b/>
        </w:rPr>
        <w:t>Глазовского района</w:t>
      </w:r>
    </w:p>
    <w:p w:rsidR="006C46B2" w:rsidRPr="006C46B2" w:rsidRDefault="006C46B2" w:rsidP="006C46B2"/>
    <w:p w:rsidR="006C46B2" w:rsidRPr="006C46B2" w:rsidRDefault="006C46B2" w:rsidP="006C46B2">
      <w:r w:rsidRPr="006C46B2">
        <w:t xml:space="preserve">Принято </w:t>
      </w:r>
    </w:p>
    <w:p w:rsidR="006C46B2" w:rsidRPr="006C46B2" w:rsidRDefault="006C46B2" w:rsidP="006C46B2">
      <w:r w:rsidRPr="006C46B2">
        <w:t xml:space="preserve">Советом депутатов муниципального образования </w:t>
      </w:r>
    </w:p>
    <w:p w:rsidR="006C46B2" w:rsidRPr="006C46B2" w:rsidRDefault="006C46B2" w:rsidP="006C46B2">
      <w:r w:rsidRPr="006C46B2">
        <w:t xml:space="preserve">«Муниципальный округ Глазовский район                                        </w:t>
      </w:r>
    </w:p>
    <w:p w:rsidR="006C46B2" w:rsidRPr="006C46B2" w:rsidRDefault="006C46B2" w:rsidP="006C46B2">
      <w:r w:rsidRPr="006C46B2">
        <w:t xml:space="preserve">Удмуртской Республики» первого созыва                    </w:t>
      </w:r>
      <w:r>
        <w:t xml:space="preserve">                               28</w:t>
      </w:r>
      <w:r w:rsidRPr="006C46B2">
        <w:t xml:space="preserve"> сентября 2021 года</w:t>
      </w:r>
    </w:p>
    <w:p w:rsidR="006C46B2" w:rsidRPr="006C46B2" w:rsidRDefault="006C46B2" w:rsidP="006C46B2">
      <w:pPr>
        <w:jc w:val="center"/>
      </w:pPr>
      <w:r w:rsidRPr="006C46B2">
        <w:t xml:space="preserve">                                                                                                                                                                            </w:t>
      </w:r>
    </w:p>
    <w:p w:rsidR="006C46B2" w:rsidRPr="006C46B2" w:rsidRDefault="006C46B2" w:rsidP="006C46B2">
      <w:pPr>
        <w:jc w:val="center"/>
      </w:pPr>
      <w:r w:rsidRPr="006C46B2">
        <w:t xml:space="preserve">                        </w:t>
      </w:r>
    </w:p>
    <w:p w:rsidR="006C46B2" w:rsidRPr="006C46B2" w:rsidRDefault="006C46B2" w:rsidP="006C46B2">
      <w:pPr>
        <w:spacing w:line="276" w:lineRule="auto"/>
        <w:ind w:firstLine="709"/>
        <w:jc w:val="both"/>
        <w:rPr>
          <w:b/>
        </w:rPr>
      </w:pPr>
      <w:proofErr w:type="gramStart"/>
      <w:r w:rsidRPr="006C46B2">
        <w:t xml:space="preserve">На основании статьи 41 Федерального закона  от 06.10.2003 года № 131 -ФЗ «Об общих принципах организации местного самоуправления в Российской Федерации», статей 61, 62, 63, 64 Гражданского кодекса Российской Федерации, статьи 4 Закона Удмуртской  Республики от 29.04.2021 года № 38-РЗ  «О преобразовании  муниципальных образований, образованных на территории Глазовского района Удмуртской Республики, и наделении  вновь образованного муниципального образования статусом муниципального округа», </w:t>
      </w:r>
      <w:r w:rsidRPr="006C46B2">
        <w:rPr>
          <w:b/>
        </w:rPr>
        <w:t>Совет депутатов</w:t>
      </w:r>
      <w:proofErr w:type="gramEnd"/>
      <w:r w:rsidRPr="006C46B2">
        <w:rPr>
          <w:b/>
        </w:rPr>
        <w:t xml:space="preserve"> муниципального образования «Муниципальный округ Глазовский район Удмуртской Республики» РЕШИЛ:  </w:t>
      </w:r>
    </w:p>
    <w:p w:rsidR="006C46B2" w:rsidRPr="006C46B2" w:rsidRDefault="006C46B2" w:rsidP="006C46B2">
      <w:pPr>
        <w:spacing w:line="276" w:lineRule="auto"/>
        <w:jc w:val="both"/>
      </w:pPr>
    </w:p>
    <w:p w:rsidR="006C46B2" w:rsidRPr="006C46B2" w:rsidRDefault="006C46B2" w:rsidP="006C46B2">
      <w:pPr>
        <w:spacing w:line="276" w:lineRule="auto"/>
        <w:ind w:firstLine="709"/>
        <w:jc w:val="both"/>
      </w:pPr>
      <w:r w:rsidRPr="006C46B2">
        <w:t xml:space="preserve">1. Ликвидировать Совет депутатов муниципального образования «Глазовский район», ИНН 1805002242, ОГРН 1021800589909, юридический адрес и фактический адрес: 427621, Удмуртская Республика, г. Глазов, ул. </w:t>
      </w:r>
      <w:proofErr w:type="spellStart"/>
      <w:r w:rsidRPr="006C46B2">
        <w:t>М.Гвардии</w:t>
      </w:r>
      <w:proofErr w:type="spellEnd"/>
      <w:r w:rsidRPr="006C46B2">
        <w:t>,  д.22а.</w:t>
      </w:r>
    </w:p>
    <w:p w:rsidR="006C46B2" w:rsidRPr="006C46B2" w:rsidRDefault="006C46B2" w:rsidP="006C46B2">
      <w:pPr>
        <w:spacing w:line="276" w:lineRule="auto"/>
        <w:ind w:firstLine="709"/>
        <w:jc w:val="both"/>
      </w:pPr>
      <w:r w:rsidRPr="006C46B2">
        <w:t xml:space="preserve">2. Ликвидировать Советы депутатов муниципальных образований – сельских поселений Глазовского района: </w:t>
      </w:r>
    </w:p>
    <w:p w:rsidR="006C46B2" w:rsidRPr="006C46B2" w:rsidRDefault="006C46B2" w:rsidP="006C46B2">
      <w:pPr>
        <w:spacing w:line="276" w:lineRule="auto"/>
        <w:ind w:firstLine="709"/>
        <w:jc w:val="both"/>
      </w:pPr>
      <w:r w:rsidRPr="006C46B2">
        <w:t>- Совет депутатов муниципального образования «Адамское», ИНН 1805000118, ОГРН 1051801310516, юридический адрес и фактический адрес: 427611, Удмуртская Республика, Глазовский район, д. Адам, ул. Советская, д. 18.</w:t>
      </w:r>
    </w:p>
    <w:p w:rsidR="006C46B2" w:rsidRPr="006C46B2" w:rsidRDefault="006C46B2" w:rsidP="006C46B2">
      <w:pPr>
        <w:spacing w:line="276" w:lineRule="auto"/>
        <w:ind w:firstLine="709"/>
        <w:jc w:val="both"/>
      </w:pPr>
      <w:r w:rsidRPr="006C46B2">
        <w:t xml:space="preserve">- Совет депутатов муниципального образования «Верхнебогатырское», ИНН 1805000140, ОГРН 1051801310571, юридический адрес и фактический адрес: 427601, Удмуртская Республика, Глазовский район, д. Верхняя Богатырка, ул. </w:t>
      </w:r>
      <w:proofErr w:type="spellStart"/>
      <w:r w:rsidRPr="006C46B2">
        <w:t>Верхнебогатырская</w:t>
      </w:r>
      <w:proofErr w:type="spellEnd"/>
      <w:r w:rsidRPr="006C46B2">
        <w:t>, д, 2.</w:t>
      </w:r>
    </w:p>
    <w:p w:rsidR="006C46B2" w:rsidRPr="006C46B2" w:rsidRDefault="006C46B2" w:rsidP="006C46B2">
      <w:pPr>
        <w:spacing w:line="276" w:lineRule="auto"/>
        <w:ind w:firstLine="709"/>
        <w:jc w:val="both"/>
      </w:pPr>
      <w:r w:rsidRPr="006C46B2">
        <w:t xml:space="preserve">- Совет депутатов муниципального образования «Гулековское», ИНН 1805000083, ОГРН1051801310417, юридический адрес и фактический адрес: 427641, Удмуртская Республика, Глазовский район, д. </w:t>
      </w:r>
      <w:proofErr w:type="spellStart"/>
      <w:r w:rsidRPr="006C46B2">
        <w:t>Гулеково</w:t>
      </w:r>
      <w:proofErr w:type="spellEnd"/>
      <w:r w:rsidRPr="006C46B2">
        <w:t>, ул. Центральная, д. 15.</w:t>
      </w:r>
    </w:p>
    <w:p w:rsidR="006C46B2" w:rsidRPr="006C46B2" w:rsidRDefault="006C46B2" w:rsidP="006C46B2">
      <w:pPr>
        <w:spacing w:line="276" w:lineRule="auto"/>
        <w:ind w:firstLine="709"/>
        <w:jc w:val="both"/>
      </w:pPr>
      <w:r w:rsidRPr="006C46B2">
        <w:t xml:space="preserve">- Совет депутатов муниципального образования «Качкашурское», ИНН 1805000090, ОГРН 1051801310428, юридический адрес и фактический адрес: 427616, Удмуртская Республика, Глазовский район, д. </w:t>
      </w:r>
      <w:proofErr w:type="spellStart"/>
      <w:r w:rsidRPr="006C46B2">
        <w:t>Качкашур</w:t>
      </w:r>
      <w:proofErr w:type="spellEnd"/>
      <w:r w:rsidRPr="006C46B2">
        <w:t>, ул. Центральная, д. 1.</w:t>
      </w:r>
    </w:p>
    <w:p w:rsidR="006C46B2" w:rsidRPr="006C46B2" w:rsidRDefault="006C46B2" w:rsidP="006C46B2">
      <w:pPr>
        <w:spacing w:line="276" w:lineRule="auto"/>
        <w:ind w:firstLine="709"/>
        <w:jc w:val="both"/>
      </w:pPr>
      <w:r w:rsidRPr="006C46B2">
        <w:lastRenderedPageBreak/>
        <w:t xml:space="preserve">- Совет депутатов муниципального образования «Кожильское», ИНН 1805000157, ОГРН 1051801310604, юридический адрес и фактический адрес: 427606, Удмуртская Республика, Глазовский район, д. </w:t>
      </w:r>
      <w:proofErr w:type="spellStart"/>
      <w:r w:rsidRPr="006C46B2">
        <w:t>Кожиль</w:t>
      </w:r>
      <w:proofErr w:type="spellEnd"/>
      <w:r w:rsidRPr="006C46B2">
        <w:t>, ул. Гагарина, д. 2в.</w:t>
      </w:r>
    </w:p>
    <w:p w:rsidR="006C46B2" w:rsidRPr="006C46B2" w:rsidRDefault="006C46B2" w:rsidP="006C46B2">
      <w:pPr>
        <w:spacing w:line="276" w:lineRule="auto"/>
        <w:ind w:firstLine="709"/>
        <w:jc w:val="both"/>
      </w:pPr>
      <w:r w:rsidRPr="006C46B2">
        <w:t xml:space="preserve">- Совет депутатов муниципального образования «Куреговское», ИНН 1805000164, ОГРН 1051801310725, юридический адрес и фактический адрес: 427646, Удмуртская Республика, Глазовский район, д. </w:t>
      </w:r>
      <w:proofErr w:type="spellStart"/>
      <w:r w:rsidRPr="006C46B2">
        <w:t>Курегово</w:t>
      </w:r>
      <w:proofErr w:type="spellEnd"/>
      <w:r w:rsidRPr="006C46B2">
        <w:t>, пер. Школьный, д. 2-а.</w:t>
      </w:r>
    </w:p>
    <w:p w:rsidR="006C46B2" w:rsidRPr="006C46B2" w:rsidRDefault="006C46B2" w:rsidP="006C46B2">
      <w:pPr>
        <w:spacing w:line="276" w:lineRule="auto"/>
        <w:ind w:firstLine="709"/>
        <w:jc w:val="both"/>
      </w:pPr>
      <w:r w:rsidRPr="006C46B2">
        <w:t>- Совет депутатов муниципального образования «</w:t>
      </w:r>
      <w:proofErr w:type="gramStart"/>
      <w:r w:rsidRPr="006C46B2">
        <w:t>Октябрьское</w:t>
      </w:r>
      <w:proofErr w:type="gramEnd"/>
      <w:r w:rsidRPr="006C46B2">
        <w:t>», ИНН 1805000171, ОГРН 1051801310770, юридический адрес и фактический адрес: 427617, Удмуртская Республика, Глазовский район, с. Октябрьский, ул. Наговицына, д. 3.</w:t>
      </w:r>
    </w:p>
    <w:p w:rsidR="006C46B2" w:rsidRPr="006C46B2" w:rsidRDefault="006C46B2" w:rsidP="006C46B2">
      <w:pPr>
        <w:spacing w:line="276" w:lineRule="auto"/>
        <w:ind w:firstLine="709"/>
        <w:jc w:val="both"/>
      </w:pPr>
      <w:r w:rsidRPr="006C46B2">
        <w:t xml:space="preserve">- Совет депутатов муниципального образования «Парзинское», ИНН 1805000100, ОГРН 1051801310450, юридический адрес и фактический адрес: 427643, Удмуртская Республика, Глазовский район, </w:t>
      </w:r>
      <w:proofErr w:type="spellStart"/>
      <w:r w:rsidRPr="006C46B2">
        <w:t>с</w:t>
      </w:r>
      <w:proofErr w:type="gramStart"/>
      <w:r w:rsidRPr="006C46B2">
        <w:t>.П</w:t>
      </w:r>
      <w:proofErr w:type="gramEnd"/>
      <w:r w:rsidRPr="006C46B2">
        <w:t>арзи</w:t>
      </w:r>
      <w:proofErr w:type="spellEnd"/>
      <w:r w:rsidRPr="006C46B2">
        <w:t>, ул. Новая, д. 11.</w:t>
      </w:r>
    </w:p>
    <w:p w:rsidR="006C46B2" w:rsidRPr="006C46B2" w:rsidRDefault="006C46B2" w:rsidP="006C46B2">
      <w:pPr>
        <w:spacing w:line="276" w:lineRule="auto"/>
        <w:ind w:firstLine="709"/>
        <w:jc w:val="both"/>
      </w:pPr>
      <w:r w:rsidRPr="006C46B2">
        <w:t>- Совет депутатов муниципального образования «Понинское», ИНН 1805000076, ОГРН 1051801310406, юридический адрес и фактический адрес: 427612, Удмуртская Республика, с. Понино, ул. Коммунальная, д. 7.</w:t>
      </w:r>
    </w:p>
    <w:p w:rsidR="006C46B2" w:rsidRPr="006C46B2" w:rsidRDefault="006C46B2" w:rsidP="006C46B2">
      <w:pPr>
        <w:spacing w:line="276" w:lineRule="auto"/>
        <w:ind w:firstLine="709"/>
        <w:jc w:val="both"/>
      </w:pPr>
      <w:r w:rsidRPr="006C46B2">
        <w:t xml:space="preserve">- Совет депутатов муниципального образования «Ураковское», ИНН 1805000125, ОГРН 1051801310527, юридический адрес и фактический адрес: 427645, Удмуртская Республика, Глазовский район, д. </w:t>
      </w:r>
      <w:proofErr w:type="spellStart"/>
      <w:r w:rsidRPr="006C46B2">
        <w:t>Ураково</w:t>
      </w:r>
      <w:proofErr w:type="spellEnd"/>
      <w:r w:rsidRPr="006C46B2">
        <w:t>, ул. Советская, д. 12-а.</w:t>
      </w:r>
    </w:p>
    <w:p w:rsidR="006C46B2" w:rsidRPr="006C46B2" w:rsidRDefault="006C46B2" w:rsidP="006C46B2">
      <w:pPr>
        <w:spacing w:line="276" w:lineRule="auto"/>
        <w:ind w:firstLine="709"/>
        <w:jc w:val="both"/>
      </w:pPr>
      <w:r w:rsidRPr="006C46B2">
        <w:t xml:space="preserve">- Совет депутатов муниципального образования «Штанигуртское», ИНН 1805000132, ОГРН 1051801310538, юридический адрес и фактический адрес: 427627, Удмуртская Республика, Глазовский район, д. </w:t>
      </w:r>
      <w:proofErr w:type="spellStart"/>
      <w:r w:rsidRPr="006C46B2">
        <w:t>Штанигурт</w:t>
      </w:r>
      <w:proofErr w:type="spellEnd"/>
      <w:r w:rsidRPr="006C46B2">
        <w:t>, ул. Глазовская, д. 4.</w:t>
      </w:r>
    </w:p>
    <w:p w:rsidR="006C46B2" w:rsidRPr="006C46B2" w:rsidRDefault="006C46B2" w:rsidP="006C46B2">
      <w:pPr>
        <w:spacing w:line="276" w:lineRule="auto"/>
        <w:ind w:firstLine="709"/>
        <w:jc w:val="both"/>
      </w:pPr>
      <w:r w:rsidRPr="006C46B2">
        <w:t>3. Утвердить:</w:t>
      </w:r>
    </w:p>
    <w:p w:rsidR="006C46B2" w:rsidRPr="006C46B2" w:rsidRDefault="006C46B2" w:rsidP="006C46B2">
      <w:pPr>
        <w:spacing w:line="276" w:lineRule="auto"/>
        <w:ind w:firstLine="709"/>
        <w:jc w:val="both"/>
      </w:pPr>
      <w:r w:rsidRPr="006C46B2">
        <w:t>3.1. Положение о ликвидационной комиссии Совета депутатов муниципального образования «Глазовский район» и Советов депутатов муниципальных образований – сельских поселений Глазовского района (Приложение 1).</w:t>
      </w:r>
    </w:p>
    <w:p w:rsidR="006C46B2" w:rsidRPr="006C46B2" w:rsidRDefault="006C46B2" w:rsidP="006C46B2">
      <w:pPr>
        <w:spacing w:line="276" w:lineRule="auto"/>
        <w:ind w:firstLine="709"/>
        <w:jc w:val="both"/>
      </w:pPr>
      <w:r w:rsidRPr="006C46B2">
        <w:t>3.2. План ликвидационных мероприятий Совета депутатов муниципального образования «Глазовский район» и Советов депутатов муниципальных образований – сельских поселений Глазовского района (Приложение 2).</w:t>
      </w:r>
    </w:p>
    <w:p w:rsidR="006C46B2" w:rsidRPr="006C46B2" w:rsidRDefault="006C46B2" w:rsidP="006C46B2">
      <w:pPr>
        <w:spacing w:line="276" w:lineRule="auto"/>
        <w:ind w:firstLine="709"/>
        <w:jc w:val="both"/>
      </w:pPr>
      <w:r w:rsidRPr="006C46B2">
        <w:t>3.3. Состав ликвидационной комиссии Совета депутатов муниципального образования «Глазовский район» и Советов депутатов муниципальных образований – сельских поселений Глазовского района (Приложение 3).</w:t>
      </w:r>
    </w:p>
    <w:p w:rsidR="006C46B2" w:rsidRPr="006C46B2" w:rsidRDefault="006C46B2" w:rsidP="006C46B2">
      <w:pPr>
        <w:spacing w:line="276" w:lineRule="auto"/>
        <w:ind w:firstLine="709"/>
        <w:jc w:val="both"/>
      </w:pPr>
      <w:r w:rsidRPr="006C46B2">
        <w:t>4. Ликвидационной комиссии осуществить в соответствии с законодательством  Российской Федерации юридические и организационные мероприятия, связанные с ликвидацией Совета депутатов муниципального образования «Глазовский район» и Советов депутатов муниципальных образований – сельских поселений Глазовского района, в порядке и сроки, установленные планом ликвидационных мероприятий.</w:t>
      </w:r>
    </w:p>
    <w:p w:rsidR="006C46B2" w:rsidRPr="006C46B2" w:rsidRDefault="006C46B2" w:rsidP="006C46B2">
      <w:pPr>
        <w:spacing w:line="276" w:lineRule="auto"/>
        <w:ind w:firstLine="709"/>
        <w:jc w:val="both"/>
      </w:pPr>
      <w:r w:rsidRPr="006C46B2">
        <w:t xml:space="preserve">5. </w:t>
      </w:r>
      <w:proofErr w:type="gramStart"/>
      <w:r w:rsidRPr="006C46B2">
        <w:t>Контроль за</w:t>
      </w:r>
      <w:proofErr w:type="gramEnd"/>
      <w:r w:rsidRPr="006C46B2">
        <w:t xml:space="preserve"> исполнением настоящего решения  возложить  на председателя Совета депутатов муниципального образования «Муниципальный округ Глазовский район Удмуртской Республики».</w:t>
      </w:r>
    </w:p>
    <w:p w:rsidR="006C46B2" w:rsidRPr="006C46B2" w:rsidRDefault="006C46B2" w:rsidP="006C46B2">
      <w:pPr>
        <w:spacing w:line="276" w:lineRule="auto"/>
        <w:ind w:firstLine="709"/>
        <w:jc w:val="both"/>
      </w:pPr>
      <w:r w:rsidRPr="006C46B2">
        <w:t>6. Настоящее решение вступает в силу со дня его официального опубликования.</w:t>
      </w:r>
    </w:p>
    <w:p w:rsidR="006C46B2" w:rsidRPr="006C46B2" w:rsidRDefault="006C46B2" w:rsidP="006C46B2">
      <w:pPr>
        <w:jc w:val="both"/>
      </w:pPr>
    </w:p>
    <w:p w:rsidR="006C46B2" w:rsidRPr="006C46B2" w:rsidRDefault="006C46B2" w:rsidP="006C46B2">
      <w:pPr>
        <w:tabs>
          <w:tab w:val="left" w:pos="7995"/>
        </w:tabs>
        <w:ind w:right="-186"/>
        <w:jc w:val="both"/>
        <w:rPr>
          <w:b/>
          <w:bCs/>
        </w:rPr>
      </w:pPr>
      <w:r w:rsidRPr="006C46B2">
        <w:rPr>
          <w:b/>
        </w:rPr>
        <w:t xml:space="preserve">Председатель Совета депутатов </w:t>
      </w:r>
      <w:r w:rsidRPr="006C46B2">
        <w:rPr>
          <w:b/>
          <w:bCs/>
        </w:rPr>
        <w:t xml:space="preserve">муниципального </w:t>
      </w:r>
      <w:r w:rsidRPr="006C46B2">
        <w:rPr>
          <w:b/>
          <w:bCs/>
        </w:rPr>
        <w:tab/>
        <w:t xml:space="preserve">    </w:t>
      </w:r>
      <w:proofErr w:type="spellStart"/>
      <w:r w:rsidRPr="006C46B2">
        <w:rPr>
          <w:b/>
          <w:bCs/>
        </w:rPr>
        <w:t>С.Л.Буров</w:t>
      </w:r>
      <w:proofErr w:type="spellEnd"/>
    </w:p>
    <w:p w:rsidR="006C46B2" w:rsidRPr="006C46B2" w:rsidRDefault="006C46B2" w:rsidP="006C46B2">
      <w:pPr>
        <w:ind w:right="-186"/>
        <w:jc w:val="both"/>
        <w:rPr>
          <w:b/>
          <w:bCs/>
        </w:rPr>
      </w:pPr>
      <w:r w:rsidRPr="006C46B2">
        <w:rPr>
          <w:b/>
          <w:bCs/>
        </w:rPr>
        <w:t xml:space="preserve">образования «Муниципальный округ </w:t>
      </w:r>
    </w:p>
    <w:p w:rsidR="006C46B2" w:rsidRPr="006C46B2" w:rsidRDefault="006C46B2" w:rsidP="006C46B2">
      <w:pPr>
        <w:ind w:right="-186"/>
        <w:jc w:val="both"/>
        <w:rPr>
          <w:b/>
        </w:rPr>
      </w:pPr>
      <w:r w:rsidRPr="006C46B2">
        <w:rPr>
          <w:b/>
          <w:bCs/>
        </w:rPr>
        <w:t>Глазовский район Удмуртской Республики»</w:t>
      </w:r>
      <w:r w:rsidRPr="006C46B2">
        <w:rPr>
          <w:b/>
          <w:bCs/>
        </w:rPr>
        <w:tab/>
      </w:r>
      <w:r w:rsidRPr="006C46B2">
        <w:rPr>
          <w:b/>
          <w:bCs/>
        </w:rPr>
        <w:tab/>
      </w:r>
      <w:r w:rsidRPr="006C46B2">
        <w:rPr>
          <w:b/>
          <w:bCs/>
        </w:rPr>
        <w:tab/>
      </w:r>
      <w:r w:rsidRPr="006C46B2">
        <w:rPr>
          <w:b/>
          <w:bCs/>
        </w:rPr>
        <w:tab/>
      </w:r>
      <w:r w:rsidRPr="006C46B2">
        <w:rPr>
          <w:b/>
          <w:bCs/>
        </w:rPr>
        <w:tab/>
      </w:r>
      <w:r w:rsidRPr="006C46B2">
        <w:rPr>
          <w:b/>
          <w:bCs/>
        </w:rPr>
        <w:tab/>
      </w:r>
      <w:r w:rsidRPr="006C46B2">
        <w:rPr>
          <w:b/>
          <w:bCs/>
        </w:rPr>
        <w:tab/>
      </w:r>
      <w:r w:rsidRPr="006C46B2">
        <w:rPr>
          <w:b/>
          <w:bCs/>
        </w:rPr>
        <w:tab/>
      </w:r>
    </w:p>
    <w:p w:rsidR="006C46B2" w:rsidRPr="006C46B2" w:rsidRDefault="006C46B2" w:rsidP="006C46B2">
      <w:pPr>
        <w:jc w:val="both"/>
        <w:rPr>
          <w:b/>
        </w:rPr>
      </w:pPr>
      <w:proofErr w:type="spellStart"/>
      <w:r w:rsidRPr="006C46B2">
        <w:rPr>
          <w:b/>
        </w:rPr>
        <w:t>г</w:t>
      </w:r>
      <w:proofErr w:type="gramStart"/>
      <w:r w:rsidRPr="006C46B2">
        <w:rPr>
          <w:b/>
        </w:rPr>
        <w:t>.Г</w:t>
      </w:r>
      <w:proofErr w:type="gramEnd"/>
      <w:r w:rsidRPr="006C46B2">
        <w:rPr>
          <w:b/>
        </w:rPr>
        <w:t>лазов</w:t>
      </w:r>
      <w:proofErr w:type="spellEnd"/>
    </w:p>
    <w:p w:rsidR="006C46B2" w:rsidRPr="006C46B2" w:rsidRDefault="006C46B2" w:rsidP="006C46B2">
      <w:pPr>
        <w:jc w:val="both"/>
        <w:rPr>
          <w:b/>
        </w:rPr>
      </w:pPr>
      <w:r>
        <w:rPr>
          <w:b/>
        </w:rPr>
        <w:t xml:space="preserve">28 </w:t>
      </w:r>
      <w:r w:rsidRPr="006C46B2">
        <w:rPr>
          <w:b/>
        </w:rPr>
        <w:t xml:space="preserve">сентября 2021 года </w:t>
      </w:r>
      <w:r w:rsidRPr="006C46B2">
        <w:rPr>
          <w:b/>
        </w:rPr>
        <w:tab/>
      </w:r>
      <w:r w:rsidRPr="006C46B2">
        <w:rPr>
          <w:b/>
        </w:rPr>
        <w:tab/>
      </w:r>
      <w:r w:rsidRPr="006C46B2">
        <w:rPr>
          <w:b/>
        </w:rPr>
        <w:tab/>
      </w:r>
      <w:r w:rsidRPr="006C46B2">
        <w:rPr>
          <w:b/>
        </w:rPr>
        <w:tab/>
      </w:r>
      <w:r w:rsidRPr="006C46B2">
        <w:rPr>
          <w:b/>
        </w:rPr>
        <w:tab/>
      </w:r>
      <w:r w:rsidRPr="006C46B2">
        <w:rPr>
          <w:b/>
        </w:rPr>
        <w:tab/>
      </w:r>
      <w:r w:rsidRPr="006C46B2">
        <w:rPr>
          <w:b/>
        </w:rPr>
        <w:tab/>
      </w:r>
      <w:r w:rsidRPr="006C46B2">
        <w:rPr>
          <w:b/>
        </w:rPr>
        <w:tab/>
      </w:r>
    </w:p>
    <w:p w:rsidR="006C46B2" w:rsidRPr="002437B8" w:rsidRDefault="006C46B2" w:rsidP="006C46B2">
      <w:pPr>
        <w:jc w:val="both"/>
        <w:rPr>
          <w:b/>
        </w:rPr>
      </w:pPr>
      <w:r w:rsidRPr="006C46B2">
        <w:rPr>
          <w:b/>
        </w:rPr>
        <w:t xml:space="preserve">№ </w:t>
      </w:r>
      <w:r>
        <w:rPr>
          <w:b/>
        </w:rPr>
        <w:t>19</w:t>
      </w:r>
    </w:p>
    <w:p w:rsidR="006C46B2" w:rsidRPr="006C46B2" w:rsidRDefault="006C46B2" w:rsidP="006C46B2">
      <w:pPr>
        <w:jc w:val="both"/>
      </w:pPr>
    </w:p>
    <w:p w:rsidR="006C46B2" w:rsidRPr="006C46B2" w:rsidRDefault="006C46B2" w:rsidP="006C46B2">
      <w:pPr>
        <w:jc w:val="right"/>
      </w:pPr>
    </w:p>
    <w:p w:rsidR="006C46B2" w:rsidRPr="006C46B2" w:rsidRDefault="006C46B2" w:rsidP="006C46B2">
      <w:pPr>
        <w:jc w:val="right"/>
        <w:rPr>
          <w:b/>
          <w:lang w:eastAsia="ar-SA"/>
        </w:rPr>
      </w:pPr>
      <w:r w:rsidRPr="006C46B2">
        <w:rPr>
          <w:b/>
          <w:lang w:eastAsia="ar-SA"/>
        </w:rPr>
        <w:t xml:space="preserve">ПРИЛОЖЕНИЕ 1 к решению </w:t>
      </w:r>
    </w:p>
    <w:p w:rsidR="006C46B2" w:rsidRPr="006C46B2" w:rsidRDefault="006C46B2" w:rsidP="006C46B2">
      <w:pPr>
        <w:jc w:val="right"/>
        <w:rPr>
          <w:b/>
          <w:lang w:eastAsia="ar-SA"/>
        </w:rPr>
      </w:pPr>
      <w:r w:rsidRPr="006C46B2">
        <w:rPr>
          <w:b/>
          <w:lang w:eastAsia="ar-SA"/>
        </w:rPr>
        <w:t xml:space="preserve">Совета депутатов муниципального образования </w:t>
      </w:r>
    </w:p>
    <w:p w:rsidR="006C46B2" w:rsidRPr="006C46B2" w:rsidRDefault="006C46B2" w:rsidP="006C46B2">
      <w:pPr>
        <w:jc w:val="right"/>
        <w:rPr>
          <w:b/>
          <w:lang w:eastAsia="ar-SA"/>
        </w:rPr>
      </w:pPr>
      <w:r w:rsidRPr="006C46B2">
        <w:rPr>
          <w:b/>
          <w:lang w:eastAsia="ar-SA"/>
        </w:rPr>
        <w:t xml:space="preserve">«Муниципальный округ Глазовский район </w:t>
      </w:r>
    </w:p>
    <w:p w:rsidR="006C46B2" w:rsidRPr="006C46B2" w:rsidRDefault="006C46B2" w:rsidP="006C46B2">
      <w:pPr>
        <w:jc w:val="right"/>
        <w:rPr>
          <w:b/>
          <w:lang w:eastAsia="ar-SA"/>
        </w:rPr>
      </w:pPr>
      <w:r w:rsidRPr="006C46B2">
        <w:rPr>
          <w:b/>
          <w:lang w:eastAsia="ar-SA"/>
        </w:rPr>
        <w:t xml:space="preserve">Удмуртской Республики» первого созыва </w:t>
      </w:r>
    </w:p>
    <w:p w:rsidR="006C46B2" w:rsidRPr="006C46B2" w:rsidRDefault="006C46B2" w:rsidP="006C46B2">
      <w:pPr>
        <w:jc w:val="right"/>
        <w:rPr>
          <w:rFonts w:ascii="Calibri" w:eastAsia="Calibri" w:hAnsi="Calibri"/>
          <w:sz w:val="22"/>
          <w:szCs w:val="22"/>
          <w:lang w:eastAsia="en-US"/>
        </w:rPr>
      </w:pPr>
      <w:r w:rsidRPr="006C46B2">
        <w:rPr>
          <w:b/>
          <w:lang w:eastAsia="ar-SA"/>
        </w:rPr>
        <w:t xml:space="preserve">от </w:t>
      </w:r>
      <w:r>
        <w:rPr>
          <w:b/>
          <w:lang w:eastAsia="ar-SA"/>
        </w:rPr>
        <w:t>28</w:t>
      </w:r>
      <w:r w:rsidRPr="006C46B2">
        <w:rPr>
          <w:b/>
          <w:lang w:eastAsia="ar-SA"/>
        </w:rPr>
        <w:t xml:space="preserve"> сентября 2021 № </w:t>
      </w:r>
      <w:r>
        <w:rPr>
          <w:b/>
          <w:lang w:eastAsia="ar-SA"/>
        </w:rPr>
        <w:t>19</w:t>
      </w:r>
    </w:p>
    <w:p w:rsidR="006C46B2" w:rsidRPr="006C46B2" w:rsidRDefault="006C46B2" w:rsidP="006C46B2">
      <w:pPr>
        <w:jc w:val="center"/>
      </w:pPr>
    </w:p>
    <w:p w:rsidR="006C46B2" w:rsidRPr="006C46B2" w:rsidRDefault="006C46B2" w:rsidP="006C46B2">
      <w:pPr>
        <w:jc w:val="center"/>
        <w:rPr>
          <w:b/>
        </w:rPr>
      </w:pPr>
      <w:r w:rsidRPr="006C46B2">
        <w:rPr>
          <w:b/>
        </w:rPr>
        <w:t>ПОЛОЖЕНИЕ</w:t>
      </w:r>
    </w:p>
    <w:p w:rsidR="006C46B2" w:rsidRPr="006C46B2" w:rsidRDefault="006C46B2" w:rsidP="006C46B2">
      <w:pPr>
        <w:jc w:val="center"/>
        <w:rPr>
          <w:b/>
        </w:rPr>
      </w:pPr>
      <w:r w:rsidRPr="006C46B2">
        <w:rPr>
          <w:b/>
        </w:rPr>
        <w:t xml:space="preserve">о ликвидационной комиссии Совета депутатов муниципального  образования «Глазовский район» и Советов депутатов </w:t>
      </w:r>
    </w:p>
    <w:p w:rsidR="006C46B2" w:rsidRPr="006C46B2" w:rsidRDefault="006C46B2" w:rsidP="006C46B2">
      <w:pPr>
        <w:jc w:val="center"/>
        <w:rPr>
          <w:b/>
        </w:rPr>
      </w:pPr>
      <w:r w:rsidRPr="006C46B2">
        <w:rPr>
          <w:b/>
        </w:rPr>
        <w:t>муниципальных образований – сельских поселений Глазовского района</w:t>
      </w:r>
    </w:p>
    <w:p w:rsidR="006C46B2" w:rsidRPr="006C46B2" w:rsidRDefault="006C46B2" w:rsidP="006C46B2">
      <w:pPr>
        <w:jc w:val="center"/>
        <w:rPr>
          <w:b/>
        </w:rPr>
      </w:pPr>
    </w:p>
    <w:p w:rsidR="006C46B2" w:rsidRPr="006C46B2" w:rsidRDefault="006C46B2" w:rsidP="006C46B2">
      <w:pPr>
        <w:ind w:firstLine="709"/>
        <w:jc w:val="both"/>
      </w:pPr>
      <w:r w:rsidRPr="006C46B2">
        <w:t>1. Общие положения</w:t>
      </w:r>
    </w:p>
    <w:p w:rsidR="006C46B2" w:rsidRPr="006C46B2" w:rsidRDefault="006C46B2" w:rsidP="006C46B2">
      <w:pPr>
        <w:ind w:firstLine="709"/>
        <w:jc w:val="both"/>
      </w:pPr>
      <w:r w:rsidRPr="006C46B2">
        <w:t xml:space="preserve">1.1. </w:t>
      </w:r>
      <w:proofErr w:type="gramStart"/>
      <w:r w:rsidRPr="006C46B2">
        <w:t>Настоящее положение разработано в соответствии с Федеральным законом от 6 октября 2003 года № 131-ФЗ «Об общих принципах организации местного самоуправления в Российской Федерации», Гражданским кодексом Российской Федерации, Законом Удмуртской Республики от 29 апреля 2021 года № 38-РЗ «О преобразовании  муниципальных  образований, образованных на территории Глазовского района Удмуртской Республики, и  наделении вновь   образованного   муниципального   образования статусом   муниципального округа»», в связи с прекращением</w:t>
      </w:r>
      <w:proofErr w:type="gramEnd"/>
      <w:r w:rsidRPr="006C46B2">
        <w:t xml:space="preserve"> полномочий Совета депутатов муниципального образования «Глазовский район» и Советов депутатов муниципальных образований – сельский поселений Глазовского района.</w:t>
      </w:r>
    </w:p>
    <w:p w:rsidR="006C46B2" w:rsidRPr="006C46B2" w:rsidRDefault="006C46B2" w:rsidP="006C46B2">
      <w:pPr>
        <w:ind w:firstLine="709"/>
        <w:jc w:val="both"/>
      </w:pPr>
      <w:r w:rsidRPr="006C46B2">
        <w:t>1.2. Настоящее Положение определяет порядок формирования ликвидационной комиссии, ее функции, порядок работы и принятия решений, а также правовой статус членов ликвидационной комиссии.</w:t>
      </w:r>
    </w:p>
    <w:p w:rsidR="006C46B2" w:rsidRPr="006C46B2" w:rsidRDefault="006C46B2" w:rsidP="006C46B2">
      <w:pPr>
        <w:ind w:firstLine="709"/>
        <w:jc w:val="both"/>
      </w:pPr>
      <w:r w:rsidRPr="006C46B2">
        <w:t>1.3. Ликвидационная комиссия - уполномоченные Советом депутатов  муниципального образования «Муниципальный округ Глазовский район Удмуртской Республики», обеспечивающие реализацию полномочий по управлению делами ликвидируемого Совета депутатов муниципального образования «Глазовский район» и Советов депутатов муниципальных образований – сельский поселений Глазовского района в течение всего периода его ликвидации (далее - ликвидационная комиссия).</w:t>
      </w:r>
    </w:p>
    <w:p w:rsidR="006C46B2" w:rsidRPr="006C46B2" w:rsidRDefault="006C46B2" w:rsidP="006C46B2">
      <w:pPr>
        <w:ind w:firstLine="709"/>
        <w:jc w:val="both"/>
      </w:pPr>
      <w:r w:rsidRPr="006C46B2">
        <w:t xml:space="preserve">1.4. </w:t>
      </w:r>
      <w:proofErr w:type="gramStart"/>
      <w:r w:rsidRPr="006C46B2">
        <w:t>Ликвидация Совета депутатов муниципального образования «Глазовский район» и Советов депутатов муниципальных образований – сельский поселений Глазовского района считается завершенной, а учреждение прекратившим существование после внесения об этом записи в Единый государственный реестр юридических лиц в порядке, установленным Федеральным законом от 8 августа 2001 года № 129-ФЗ «О государственной регистрации юридических лиц и индивидуальных предпринимателей».</w:t>
      </w:r>
      <w:proofErr w:type="gramEnd"/>
    </w:p>
    <w:p w:rsidR="006C46B2" w:rsidRPr="006C46B2" w:rsidRDefault="006C46B2" w:rsidP="006C46B2">
      <w:pPr>
        <w:ind w:firstLine="709"/>
        <w:jc w:val="both"/>
      </w:pPr>
      <w:r w:rsidRPr="006C46B2">
        <w:t>2. Формирование и полномочия ликвидационной комиссии</w:t>
      </w:r>
    </w:p>
    <w:p w:rsidR="006C46B2" w:rsidRPr="006C46B2" w:rsidRDefault="006C46B2" w:rsidP="006C46B2">
      <w:pPr>
        <w:ind w:firstLine="709"/>
        <w:jc w:val="both"/>
      </w:pPr>
      <w:r w:rsidRPr="006C46B2">
        <w:t>2.1. Решением Совета депутатов муниципального образования «Муниципальный округ Глазовский район Удмуртской Республики» назначается персональный состав ликвидационной комиссии.</w:t>
      </w:r>
    </w:p>
    <w:p w:rsidR="006C46B2" w:rsidRPr="006C46B2" w:rsidRDefault="006C46B2" w:rsidP="006C46B2">
      <w:pPr>
        <w:ind w:firstLine="709"/>
        <w:jc w:val="both"/>
      </w:pPr>
      <w:r w:rsidRPr="006C46B2">
        <w:t>2.2. С момента назначения ликвидационной комиссии к ней переходят полномочия по управлению делами Совета депутатов муниципального образования «Глазовский район» и Советов депутатов муниципальных образований – сельский поселений Глазовского района.</w:t>
      </w:r>
    </w:p>
    <w:p w:rsidR="006C46B2" w:rsidRPr="006C46B2" w:rsidRDefault="006C46B2" w:rsidP="006C46B2">
      <w:pPr>
        <w:ind w:firstLine="709"/>
        <w:jc w:val="both"/>
      </w:pPr>
      <w:r w:rsidRPr="006C46B2">
        <w:t xml:space="preserve"> 2.3. С целью управления делами ликвидируемого Совета депутатов муниципального образования «Глазовский район» и Советов депутатов муниципальных образований – сельский поселений Глазовского района в течение всего периода его ликвидации на ликвидационную комиссию возлагаются следующие полномочия:</w:t>
      </w:r>
    </w:p>
    <w:p w:rsidR="006C46B2" w:rsidRPr="006C46B2" w:rsidRDefault="006C46B2" w:rsidP="006C46B2">
      <w:pPr>
        <w:ind w:firstLine="709"/>
        <w:jc w:val="both"/>
      </w:pPr>
      <w:r w:rsidRPr="006C46B2">
        <w:t>2.3.1. В сфере правового обеспечения:</w:t>
      </w:r>
    </w:p>
    <w:p w:rsidR="006C46B2" w:rsidRPr="006C46B2" w:rsidRDefault="006C46B2" w:rsidP="006C46B2">
      <w:pPr>
        <w:ind w:firstLine="709"/>
        <w:jc w:val="both"/>
      </w:pPr>
      <w:r w:rsidRPr="006C46B2">
        <w:t xml:space="preserve">организация юридического сопровождения деятельности ликвидируемого Совета депутатов муниципального образования «Глазовский район» и Советов депутатов муниципальных образований – сельский поселений Глазовского района, проведение </w:t>
      </w:r>
      <w:r w:rsidRPr="006C46B2">
        <w:lastRenderedPageBreak/>
        <w:t>правовой экспертизы актов, принимаемых ликвидационной комиссией, выступление в суде от имени учреждения.</w:t>
      </w:r>
    </w:p>
    <w:p w:rsidR="006C46B2" w:rsidRPr="006C46B2" w:rsidRDefault="006C46B2" w:rsidP="006C46B2">
      <w:pPr>
        <w:ind w:firstLine="709"/>
        <w:jc w:val="both"/>
      </w:pPr>
      <w:r w:rsidRPr="006C46B2">
        <w:t>2.3.2. В сфере документационного обеспечения:</w:t>
      </w:r>
    </w:p>
    <w:p w:rsidR="006C46B2" w:rsidRPr="006C46B2" w:rsidRDefault="006C46B2" w:rsidP="006C46B2">
      <w:pPr>
        <w:ind w:firstLine="709"/>
        <w:jc w:val="both"/>
      </w:pPr>
      <w:r w:rsidRPr="006C46B2">
        <w:t>координация документационного обеспечения и формирование архивных фондов.</w:t>
      </w:r>
    </w:p>
    <w:p w:rsidR="006C46B2" w:rsidRPr="006C46B2" w:rsidRDefault="006C46B2" w:rsidP="006C46B2">
      <w:pPr>
        <w:ind w:firstLine="709"/>
        <w:jc w:val="both"/>
      </w:pPr>
      <w:r w:rsidRPr="006C46B2">
        <w:t>2.3.3. В сфере кадрового обеспечения:</w:t>
      </w:r>
    </w:p>
    <w:p w:rsidR="006C46B2" w:rsidRPr="006C46B2" w:rsidRDefault="006C46B2" w:rsidP="006C46B2">
      <w:pPr>
        <w:ind w:firstLine="709"/>
        <w:jc w:val="both"/>
      </w:pPr>
      <w:r w:rsidRPr="006C46B2">
        <w:t>администрирование процессов и документооборота по учету и движению кадров, представлению документов по персоналу в государственные органы и иные организации.</w:t>
      </w:r>
    </w:p>
    <w:p w:rsidR="006C46B2" w:rsidRPr="006C46B2" w:rsidRDefault="006C46B2" w:rsidP="006C46B2">
      <w:pPr>
        <w:ind w:firstLine="709"/>
        <w:jc w:val="both"/>
      </w:pPr>
      <w:r w:rsidRPr="006C46B2">
        <w:t>2.4. Ликвидационная комиссия осуществляет и иные полномочия, установленные действующим законодательством.</w:t>
      </w:r>
    </w:p>
    <w:p w:rsidR="006C46B2" w:rsidRPr="006C46B2" w:rsidRDefault="006C46B2" w:rsidP="006C46B2">
      <w:pPr>
        <w:ind w:firstLine="709"/>
        <w:jc w:val="both"/>
      </w:pPr>
      <w:r w:rsidRPr="006C46B2">
        <w:t>2.5. При исполнении полномочий ликвидационная комиссия обязана действовать добросовестно и разумно в интересах ликвидируемого Совета депутатов муниципального образования «Глазовский район» и Советов депутатов муниципальных образований – сельский поселений Глазовского района, а также его кредиторов и руководствоваться действующим законодательством, планом ликвидационных мероприятий и настоящим Положением.</w:t>
      </w:r>
    </w:p>
    <w:p w:rsidR="006C46B2" w:rsidRPr="006C46B2" w:rsidRDefault="006C46B2" w:rsidP="006C46B2">
      <w:pPr>
        <w:ind w:firstLine="709"/>
        <w:jc w:val="both"/>
      </w:pPr>
      <w:r w:rsidRPr="006C46B2">
        <w:t>3. Порядок работы ликвидационной комиссии</w:t>
      </w:r>
    </w:p>
    <w:p w:rsidR="006C46B2" w:rsidRPr="006C46B2" w:rsidRDefault="006C46B2" w:rsidP="006C46B2">
      <w:pPr>
        <w:ind w:firstLine="709"/>
        <w:jc w:val="both"/>
      </w:pPr>
      <w:r w:rsidRPr="006C46B2">
        <w:t>3.1. Ликвидационная комиссия обеспечивает реализацию полномочий по управлению делами ликвидируемого Совета депутатов муниципального образования «Глазовский район» и Советов депутатов муниципальных образований – сельский поселений Глазовского района в течение всего периода его ликвидации согласно действующему законодательству, плану ликвидационных мероприятий и настоящему Положению.</w:t>
      </w:r>
    </w:p>
    <w:p w:rsidR="006C46B2" w:rsidRPr="006C46B2" w:rsidRDefault="006C46B2" w:rsidP="006C46B2">
      <w:pPr>
        <w:ind w:firstLine="709"/>
        <w:jc w:val="both"/>
      </w:pPr>
      <w:r w:rsidRPr="006C46B2">
        <w:t>3.2. Ликвидационная комиссия решает все вопросы на своих заседаниях, собираемых по мере необходимости.</w:t>
      </w:r>
    </w:p>
    <w:p w:rsidR="006C46B2" w:rsidRPr="006C46B2" w:rsidRDefault="006C46B2" w:rsidP="006C46B2">
      <w:pPr>
        <w:ind w:firstLine="709"/>
        <w:jc w:val="both"/>
      </w:pPr>
      <w:r w:rsidRPr="006C46B2">
        <w:t>3.3. Заседание ликвидационной комиссии является правомочным, если на заседании имеется кворум.</w:t>
      </w:r>
    </w:p>
    <w:p w:rsidR="006C46B2" w:rsidRPr="006C46B2" w:rsidRDefault="006C46B2" w:rsidP="006C46B2">
      <w:pPr>
        <w:ind w:firstLine="709"/>
        <w:jc w:val="both"/>
      </w:pPr>
      <w:r w:rsidRPr="006C46B2">
        <w:t>Кворумом для проведения заседания ликвидационной комиссии является присутствие половины от числа членов ликвидационной комиссии.</w:t>
      </w:r>
    </w:p>
    <w:p w:rsidR="006C46B2" w:rsidRPr="006C46B2" w:rsidRDefault="006C46B2" w:rsidP="006C46B2">
      <w:pPr>
        <w:ind w:firstLine="709"/>
        <w:jc w:val="both"/>
      </w:pPr>
      <w:r w:rsidRPr="006C46B2">
        <w:t>3.4. При решении вопросов каждый член ликвидационной комиссии обладает одним голосом.</w:t>
      </w:r>
    </w:p>
    <w:p w:rsidR="006C46B2" w:rsidRPr="006C46B2" w:rsidRDefault="006C46B2" w:rsidP="006C46B2">
      <w:pPr>
        <w:ind w:firstLine="709"/>
        <w:jc w:val="both"/>
      </w:pPr>
      <w:r w:rsidRPr="006C46B2">
        <w:t>Передача голоса одним членом ликвидационной комиссии другому члену ликвидационной комиссии не допускается.</w:t>
      </w:r>
    </w:p>
    <w:p w:rsidR="006C46B2" w:rsidRPr="006C46B2" w:rsidRDefault="006C46B2" w:rsidP="006C46B2">
      <w:pPr>
        <w:ind w:firstLine="709"/>
        <w:jc w:val="both"/>
      </w:pPr>
      <w:r w:rsidRPr="006C46B2">
        <w:t>3.5. Решения ликвидационной комиссии утверждаются простым большинством голосов присутствующих на заседании членов ликвидационной комиссии. При равенстве голосов голос председателя ликвидационной комиссии является решающим.</w:t>
      </w:r>
    </w:p>
    <w:p w:rsidR="006C46B2" w:rsidRPr="006C46B2" w:rsidRDefault="006C46B2" w:rsidP="006C46B2">
      <w:pPr>
        <w:ind w:firstLine="709"/>
        <w:jc w:val="both"/>
      </w:pPr>
      <w:r w:rsidRPr="006C46B2">
        <w:t>3.6. Все заседания ликвидационной комиссии проводятся в очной форме. На заседаниях ликвидационной комиссии ведется протокол.</w:t>
      </w:r>
    </w:p>
    <w:p w:rsidR="006C46B2" w:rsidRPr="006C46B2" w:rsidRDefault="006C46B2" w:rsidP="006C46B2">
      <w:pPr>
        <w:ind w:firstLine="709"/>
        <w:jc w:val="both"/>
      </w:pPr>
      <w:r w:rsidRPr="006C46B2">
        <w:t>Протокол заседания ликвидационной комиссии составляется не позднее 3 дней со дня проведения заседания.</w:t>
      </w:r>
    </w:p>
    <w:p w:rsidR="006C46B2" w:rsidRPr="006C46B2" w:rsidRDefault="006C46B2" w:rsidP="006C46B2">
      <w:pPr>
        <w:ind w:firstLine="709"/>
        <w:jc w:val="both"/>
      </w:pPr>
      <w:r w:rsidRPr="006C46B2">
        <w:t>В протоколе указываются:</w:t>
      </w:r>
    </w:p>
    <w:p w:rsidR="006C46B2" w:rsidRPr="006C46B2" w:rsidRDefault="006C46B2" w:rsidP="006C46B2">
      <w:pPr>
        <w:ind w:firstLine="709"/>
        <w:jc w:val="both"/>
      </w:pPr>
      <w:r w:rsidRPr="006C46B2">
        <w:t>- место и время проведения заседания;</w:t>
      </w:r>
    </w:p>
    <w:p w:rsidR="006C46B2" w:rsidRPr="006C46B2" w:rsidRDefault="006C46B2" w:rsidP="006C46B2">
      <w:pPr>
        <w:ind w:firstLine="709"/>
        <w:jc w:val="both"/>
      </w:pPr>
      <w:r w:rsidRPr="006C46B2">
        <w:t xml:space="preserve">- лица, присутствующие на заседании; </w:t>
      </w:r>
    </w:p>
    <w:p w:rsidR="006C46B2" w:rsidRPr="006C46B2" w:rsidRDefault="006C46B2" w:rsidP="006C46B2">
      <w:pPr>
        <w:ind w:firstLine="709"/>
        <w:jc w:val="both"/>
      </w:pPr>
      <w:r w:rsidRPr="006C46B2">
        <w:t>- повестка дня заседания;</w:t>
      </w:r>
    </w:p>
    <w:p w:rsidR="006C46B2" w:rsidRPr="006C46B2" w:rsidRDefault="006C46B2" w:rsidP="006C46B2">
      <w:pPr>
        <w:ind w:firstLine="709"/>
        <w:jc w:val="both"/>
      </w:pPr>
      <w:r w:rsidRPr="006C46B2">
        <w:t>- вопросы, поставленные на голосование, и итоги голосования по ним;</w:t>
      </w:r>
    </w:p>
    <w:p w:rsidR="006C46B2" w:rsidRPr="006C46B2" w:rsidRDefault="006C46B2" w:rsidP="006C46B2">
      <w:pPr>
        <w:ind w:firstLine="709"/>
        <w:jc w:val="both"/>
      </w:pPr>
      <w:r w:rsidRPr="006C46B2">
        <w:t>- принятые решения.</w:t>
      </w:r>
    </w:p>
    <w:p w:rsidR="006C46B2" w:rsidRPr="006C46B2" w:rsidRDefault="006C46B2" w:rsidP="006C46B2">
      <w:pPr>
        <w:ind w:firstLine="709"/>
        <w:jc w:val="both"/>
      </w:pPr>
      <w:r w:rsidRPr="006C46B2">
        <w:t>Протокол заседания ликвидационной комиссии подписывается председателем ликвидационной комиссии и секретарем ликвидационной комиссии.</w:t>
      </w:r>
    </w:p>
    <w:p w:rsidR="006C46B2" w:rsidRPr="006C46B2" w:rsidRDefault="006C46B2" w:rsidP="006C46B2">
      <w:pPr>
        <w:ind w:firstLine="709"/>
        <w:jc w:val="both"/>
      </w:pPr>
      <w:r w:rsidRPr="006C46B2">
        <w:t>3.7. Председатель ликвидационной комиссии:</w:t>
      </w:r>
    </w:p>
    <w:p w:rsidR="006C46B2" w:rsidRPr="006C46B2" w:rsidRDefault="006C46B2" w:rsidP="006C46B2">
      <w:pPr>
        <w:ind w:firstLine="709"/>
        <w:jc w:val="both"/>
      </w:pPr>
      <w:r w:rsidRPr="006C46B2">
        <w:t>3.7.1. организует работу по ликвидации Совета депутатов муниципального образования «Глазовский район» и Советов депутатов муниципальных образований – сельский поселений Глазовского района;</w:t>
      </w:r>
    </w:p>
    <w:p w:rsidR="006C46B2" w:rsidRPr="006C46B2" w:rsidRDefault="006C46B2" w:rsidP="006C46B2">
      <w:pPr>
        <w:ind w:firstLine="709"/>
        <w:jc w:val="both"/>
      </w:pPr>
      <w:r w:rsidRPr="006C46B2">
        <w:t>3.7.2. является единоличным исполнительным органом учреждения, действует на основе единоначалия;</w:t>
      </w:r>
    </w:p>
    <w:p w:rsidR="006C46B2" w:rsidRPr="006C46B2" w:rsidRDefault="006C46B2" w:rsidP="006C46B2">
      <w:pPr>
        <w:ind w:firstLine="709"/>
        <w:jc w:val="both"/>
      </w:pPr>
      <w:r w:rsidRPr="006C46B2">
        <w:lastRenderedPageBreak/>
        <w:t>3.7.3. действует без доверенности от имени Совета депутатов муниципального образования «Глазовский район» и Советов депутатов муниципальных образований – сельский поселений Глазовского района;</w:t>
      </w:r>
    </w:p>
    <w:p w:rsidR="006C46B2" w:rsidRPr="006C46B2" w:rsidRDefault="006C46B2" w:rsidP="006C46B2">
      <w:pPr>
        <w:ind w:firstLine="709"/>
        <w:jc w:val="both"/>
      </w:pPr>
      <w:r w:rsidRPr="006C46B2">
        <w:t xml:space="preserve"> 3.7.4. распоряжается имуществом учреждения в порядке и пределах, установленных законодательством Российской Федерации, нормативными актами Удмуртской Республики, муниципальными правовыми актами;</w:t>
      </w:r>
    </w:p>
    <w:p w:rsidR="006C46B2" w:rsidRPr="006C46B2" w:rsidRDefault="006C46B2" w:rsidP="006C46B2">
      <w:pPr>
        <w:ind w:firstLine="709"/>
        <w:jc w:val="both"/>
      </w:pPr>
      <w:r w:rsidRPr="006C46B2">
        <w:t>3.7.5. обеспечивает своевременную уплату учреждением в полном объеме всех установленных действующим законодательством налогов, сборов и обязательных платежей;</w:t>
      </w:r>
    </w:p>
    <w:p w:rsidR="006C46B2" w:rsidRPr="006C46B2" w:rsidRDefault="006C46B2" w:rsidP="006C46B2">
      <w:pPr>
        <w:ind w:firstLine="709"/>
        <w:jc w:val="both"/>
      </w:pPr>
      <w:r w:rsidRPr="006C46B2">
        <w:t>3.7.6. представляет отчетность в связи с ликвидацией Совета депутатов муниципального образования «Глазовский район» и Советов депутатов муниципальных образований – сельский поселений Глазовского района в порядке и сроки, установленные законодательством Российской Федерации;</w:t>
      </w:r>
    </w:p>
    <w:p w:rsidR="006C46B2" w:rsidRPr="006C46B2" w:rsidRDefault="006C46B2" w:rsidP="006C46B2">
      <w:pPr>
        <w:ind w:firstLine="709"/>
        <w:jc w:val="both"/>
      </w:pPr>
      <w:r w:rsidRPr="006C46B2">
        <w:t>3.7.7. представляет на утверждение промежуточный ликвидационный баланс и ликвидационный баланс;</w:t>
      </w:r>
    </w:p>
    <w:p w:rsidR="006C46B2" w:rsidRPr="006C46B2" w:rsidRDefault="006C46B2" w:rsidP="006C46B2">
      <w:pPr>
        <w:ind w:firstLine="709"/>
        <w:jc w:val="both"/>
      </w:pPr>
      <w:r w:rsidRPr="006C46B2">
        <w:t>3.7.8. решает иные вопросы, связанные с ликвидацией Совета депутатов муниципального образования «Глазовский район» и Советов депутатов муниципальных образований – сельский поселений Глазовского района, в соответствии с действующим законодательством Российской Федерации, планом ликвидационных мероприятий и настоящим Положением.</w:t>
      </w:r>
    </w:p>
    <w:p w:rsidR="006C46B2" w:rsidRPr="006C46B2" w:rsidRDefault="006C46B2" w:rsidP="006C46B2">
      <w:pPr>
        <w:ind w:firstLine="709"/>
        <w:jc w:val="both"/>
      </w:pPr>
      <w:r w:rsidRPr="006C46B2">
        <w:t>3.8. Член ликвидационной комиссии:</w:t>
      </w:r>
    </w:p>
    <w:p w:rsidR="006C46B2" w:rsidRPr="006C46B2" w:rsidRDefault="006C46B2" w:rsidP="006C46B2">
      <w:pPr>
        <w:ind w:firstLine="709"/>
        <w:jc w:val="both"/>
      </w:pPr>
      <w:r w:rsidRPr="006C46B2">
        <w:t>3.8.1. добросовестно и разумно исполняет свои обязанности, обеспечивает выполнение установленных для ликвидации учреждения мероприятий согласно действующему законодательству Российской Федерации, плану ликвидационных мероприятий и настоящему Положению;</w:t>
      </w:r>
    </w:p>
    <w:p w:rsidR="006C46B2" w:rsidRPr="006C46B2" w:rsidRDefault="006C46B2" w:rsidP="006C46B2">
      <w:pPr>
        <w:ind w:firstLine="709"/>
        <w:jc w:val="both"/>
      </w:pPr>
      <w:r w:rsidRPr="006C46B2">
        <w:t>3.8.2. представляет председателю ликвидационной комиссии отчеты о деятельности в связи с ликвидацией Совета депутатов муниципального образования «Глазовский район» и Советов депутатов муниципальных образований – сельский поселений Глазовского района;</w:t>
      </w:r>
    </w:p>
    <w:p w:rsidR="006C46B2" w:rsidRPr="006C46B2" w:rsidRDefault="006C46B2" w:rsidP="006C46B2">
      <w:pPr>
        <w:ind w:firstLine="709"/>
        <w:jc w:val="both"/>
      </w:pPr>
      <w:r w:rsidRPr="006C46B2">
        <w:t>3.8.3. решает иные вопросы, отнесенные законодательством Российской Федерации к компетенции члена ликвидационной комиссии.</w:t>
      </w:r>
    </w:p>
    <w:p w:rsidR="006C46B2" w:rsidRPr="006C46B2" w:rsidRDefault="006C46B2" w:rsidP="006C46B2">
      <w:pPr>
        <w:ind w:firstLine="709"/>
        <w:jc w:val="both"/>
      </w:pPr>
      <w:r w:rsidRPr="006C46B2">
        <w:t>3.9.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w:t>
      </w:r>
    </w:p>
    <w:p w:rsidR="006C46B2" w:rsidRPr="006C46B2" w:rsidRDefault="006C46B2" w:rsidP="006C46B2">
      <w:pPr>
        <w:ind w:firstLine="709"/>
        <w:jc w:val="both"/>
      </w:pPr>
      <w:r w:rsidRPr="006C46B2">
        <w:t>3.10. Документы, исходящие от имени ликвидационной комиссии, подписывает председатель ликвидационной комиссии.</w:t>
      </w:r>
    </w:p>
    <w:p w:rsidR="006C46B2" w:rsidRPr="006C46B2" w:rsidRDefault="006C46B2" w:rsidP="006C46B2">
      <w:pPr>
        <w:ind w:firstLine="709"/>
        <w:jc w:val="both"/>
      </w:pPr>
      <w:r w:rsidRPr="006C46B2">
        <w:t>3.11. Секретарь ликвидационной комиссии организует ведение протоколов ее заседаний и оформление решений, принятых ликвидационной комиссией.</w:t>
      </w:r>
    </w:p>
    <w:p w:rsidR="006C46B2" w:rsidRPr="006C46B2" w:rsidRDefault="006C46B2" w:rsidP="006C46B2">
      <w:pPr>
        <w:ind w:firstLine="709"/>
        <w:jc w:val="both"/>
      </w:pPr>
      <w:r w:rsidRPr="006C46B2">
        <w:t>3.12. Член ликвидационной комиссии несет ответственность за причиненный ущерб учреждению.</w:t>
      </w:r>
    </w:p>
    <w:p w:rsidR="006C46B2" w:rsidRPr="006C46B2" w:rsidRDefault="006C46B2" w:rsidP="006C46B2">
      <w:pPr>
        <w:ind w:firstLine="709"/>
        <w:jc w:val="both"/>
      </w:pPr>
      <w:r w:rsidRPr="006C46B2">
        <w:t>3.13. Член ликвидационной комиссии может быть привлечен к гражданской, административной и уголовной ответственности в случаях, предусмотренных действующим законодательством Российской Федерации.</w:t>
      </w:r>
    </w:p>
    <w:p w:rsidR="006C46B2" w:rsidRPr="006C46B2" w:rsidRDefault="006C46B2" w:rsidP="006C46B2">
      <w:pPr>
        <w:jc w:val="both"/>
      </w:pPr>
    </w:p>
    <w:p w:rsidR="006C46B2" w:rsidRPr="006C46B2" w:rsidRDefault="006C46B2" w:rsidP="006C46B2">
      <w:pPr>
        <w:jc w:val="both"/>
      </w:pPr>
    </w:p>
    <w:p w:rsidR="006C46B2" w:rsidRPr="006C46B2" w:rsidRDefault="006C46B2" w:rsidP="006C46B2">
      <w:pPr>
        <w:jc w:val="both"/>
      </w:pPr>
    </w:p>
    <w:p w:rsidR="000D1CCF" w:rsidRDefault="000D1CCF" w:rsidP="006C46B2">
      <w:pPr>
        <w:jc w:val="both"/>
        <w:sectPr w:rsidR="000D1CCF" w:rsidSect="00C24BA7">
          <w:footerReference w:type="default" r:id="rId13"/>
          <w:pgSz w:w="11906" w:h="16838"/>
          <w:pgMar w:top="567" w:right="567" w:bottom="567" w:left="1701" w:header="709" w:footer="709" w:gutter="0"/>
          <w:cols w:space="708"/>
          <w:titlePg/>
          <w:docGrid w:linePitch="360"/>
        </w:sectPr>
      </w:pPr>
    </w:p>
    <w:p w:rsidR="000D1CCF" w:rsidRPr="004C19A2" w:rsidRDefault="000D1CCF" w:rsidP="000D1CCF">
      <w:pPr>
        <w:jc w:val="right"/>
        <w:rPr>
          <w:b/>
          <w:lang w:eastAsia="ar-SA"/>
        </w:rPr>
      </w:pPr>
      <w:r w:rsidRPr="004C19A2">
        <w:rPr>
          <w:b/>
          <w:lang w:eastAsia="ar-SA"/>
        </w:rPr>
        <w:lastRenderedPageBreak/>
        <w:t xml:space="preserve">ПРИЛОЖЕНИЕ </w:t>
      </w:r>
      <w:r>
        <w:rPr>
          <w:b/>
          <w:lang w:eastAsia="ar-SA"/>
        </w:rPr>
        <w:t>2</w:t>
      </w:r>
      <w:r w:rsidRPr="004C19A2">
        <w:rPr>
          <w:b/>
          <w:lang w:eastAsia="ar-SA"/>
        </w:rPr>
        <w:t xml:space="preserve"> к решению </w:t>
      </w:r>
    </w:p>
    <w:p w:rsidR="000D1CCF" w:rsidRPr="004C19A2" w:rsidRDefault="000D1CCF" w:rsidP="000D1CCF">
      <w:pPr>
        <w:jc w:val="right"/>
        <w:rPr>
          <w:b/>
          <w:lang w:eastAsia="ar-SA"/>
        </w:rPr>
      </w:pPr>
      <w:r w:rsidRPr="004C19A2">
        <w:rPr>
          <w:b/>
          <w:lang w:eastAsia="ar-SA"/>
        </w:rPr>
        <w:t xml:space="preserve">Совета депутатов муниципального образования </w:t>
      </w:r>
    </w:p>
    <w:p w:rsidR="000D1CCF" w:rsidRPr="004C19A2" w:rsidRDefault="000D1CCF" w:rsidP="000D1CCF">
      <w:pPr>
        <w:jc w:val="right"/>
        <w:rPr>
          <w:b/>
          <w:lang w:eastAsia="ar-SA"/>
        </w:rPr>
      </w:pPr>
      <w:r w:rsidRPr="004C19A2">
        <w:rPr>
          <w:b/>
          <w:lang w:eastAsia="ar-SA"/>
        </w:rPr>
        <w:t xml:space="preserve">«Муниципальный округ Глазовский район </w:t>
      </w:r>
    </w:p>
    <w:p w:rsidR="000D1CCF" w:rsidRPr="004C19A2" w:rsidRDefault="000D1CCF" w:rsidP="000D1CCF">
      <w:pPr>
        <w:jc w:val="right"/>
        <w:rPr>
          <w:b/>
          <w:lang w:eastAsia="ar-SA"/>
        </w:rPr>
      </w:pPr>
      <w:r w:rsidRPr="004C19A2">
        <w:rPr>
          <w:b/>
          <w:lang w:eastAsia="ar-SA"/>
        </w:rPr>
        <w:t xml:space="preserve">Удмуртской Республики» первого созыва </w:t>
      </w:r>
    </w:p>
    <w:p w:rsidR="000D1CCF" w:rsidRPr="004C19A2" w:rsidRDefault="000D1CCF" w:rsidP="000D1CCF">
      <w:pPr>
        <w:jc w:val="right"/>
        <w:rPr>
          <w:rFonts w:ascii="Calibri" w:eastAsia="Calibri" w:hAnsi="Calibri"/>
        </w:rPr>
      </w:pPr>
      <w:r w:rsidRPr="004C19A2">
        <w:rPr>
          <w:b/>
          <w:lang w:eastAsia="ar-SA"/>
        </w:rPr>
        <w:t xml:space="preserve">от </w:t>
      </w:r>
      <w:r>
        <w:rPr>
          <w:b/>
          <w:lang w:eastAsia="ar-SA"/>
        </w:rPr>
        <w:t>28</w:t>
      </w:r>
      <w:r w:rsidRPr="004C19A2">
        <w:rPr>
          <w:b/>
          <w:lang w:eastAsia="ar-SA"/>
        </w:rPr>
        <w:t xml:space="preserve"> сентября 2021 № </w:t>
      </w:r>
      <w:r>
        <w:rPr>
          <w:b/>
          <w:lang w:eastAsia="ar-SA"/>
        </w:rPr>
        <w:t>19</w:t>
      </w:r>
    </w:p>
    <w:p w:rsidR="000D1CCF" w:rsidRPr="004C19A2" w:rsidRDefault="000D1CCF" w:rsidP="000D1CCF">
      <w:pPr>
        <w:spacing w:after="360"/>
        <w:ind w:right="455" w:firstLine="11482"/>
      </w:pPr>
    </w:p>
    <w:p w:rsidR="000D1CCF" w:rsidRPr="004C19A2" w:rsidRDefault="000D1CCF" w:rsidP="000D1CCF">
      <w:pPr>
        <w:jc w:val="center"/>
        <w:rPr>
          <w:b/>
        </w:rPr>
      </w:pPr>
      <w:r w:rsidRPr="004C19A2">
        <w:rPr>
          <w:b/>
        </w:rPr>
        <w:t>ПЛАН</w:t>
      </w:r>
    </w:p>
    <w:p w:rsidR="000D1CCF" w:rsidRDefault="000D1CCF" w:rsidP="000D1CCF">
      <w:pPr>
        <w:spacing w:after="120"/>
        <w:jc w:val="center"/>
        <w:rPr>
          <w:b/>
        </w:rPr>
      </w:pPr>
      <w:r w:rsidRPr="004C19A2">
        <w:rPr>
          <w:b/>
        </w:rPr>
        <w:t>ликвидационных мероприятий Совета депутатов муниципального образования «Глазовский район» и Советов депутатов муниципальных образований – сельский поселений Глазовского района</w:t>
      </w:r>
    </w:p>
    <w:p w:rsidR="000D1CCF" w:rsidRPr="004C19A2" w:rsidRDefault="000D1CCF" w:rsidP="000D1CCF">
      <w:pPr>
        <w:spacing w:after="120"/>
        <w:jc w:val="center"/>
        <w:rPr>
          <w:b/>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3"/>
        <w:gridCol w:w="2835"/>
        <w:gridCol w:w="1701"/>
        <w:gridCol w:w="5103"/>
      </w:tblGrid>
      <w:tr w:rsidR="000D1CCF" w:rsidRPr="004C19A2" w:rsidTr="00B75768">
        <w:tc>
          <w:tcPr>
            <w:tcW w:w="567" w:type="dxa"/>
            <w:vMerge w:val="restart"/>
            <w:vAlign w:val="center"/>
          </w:tcPr>
          <w:p w:rsidR="000D1CCF" w:rsidRPr="004C19A2" w:rsidRDefault="000D1CCF" w:rsidP="00B75768">
            <w:pPr>
              <w:widowControl w:val="0"/>
              <w:suppressAutoHyphens/>
              <w:autoSpaceDE w:val="0"/>
              <w:spacing w:line="216" w:lineRule="auto"/>
              <w:ind w:right="-108"/>
              <w:jc w:val="center"/>
              <w:rPr>
                <w:rFonts w:eastAsia="Arial"/>
                <w:b/>
                <w:lang w:eastAsia="ar-SA"/>
              </w:rPr>
            </w:pPr>
            <w:r w:rsidRPr="004C19A2">
              <w:rPr>
                <w:rFonts w:eastAsia="Arial"/>
                <w:b/>
                <w:iCs/>
                <w:lang w:eastAsia="ar-SA"/>
              </w:rPr>
              <w:t xml:space="preserve">№ </w:t>
            </w:r>
            <w:proofErr w:type="gramStart"/>
            <w:r w:rsidRPr="004C19A2">
              <w:rPr>
                <w:rFonts w:eastAsia="Arial"/>
                <w:b/>
                <w:iCs/>
                <w:lang w:eastAsia="ar-SA"/>
              </w:rPr>
              <w:t>п</w:t>
            </w:r>
            <w:proofErr w:type="gramEnd"/>
            <w:r w:rsidRPr="004C19A2">
              <w:rPr>
                <w:rFonts w:eastAsia="Arial"/>
                <w:b/>
                <w:iCs/>
                <w:lang w:eastAsia="ar-SA"/>
              </w:rPr>
              <w:t>/п</w:t>
            </w:r>
          </w:p>
        </w:tc>
        <w:tc>
          <w:tcPr>
            <w:tcW w:w="4253" w:type="dxa"/>
            <w:vMerge w:val="restart"/>
            <w:vAlign w:val="center"/>
          </w:tcPr>
          <w:p w:rsidR="000D1CCF" w:rsidRPr="004C19A2" w:rsidRDefault="000D1CCF" w:rsidP="00B75768">
            <w:pPr>
              <w:widowControl w:val="0"/>
              <w:suppressAutoHyphens/>
              <w:autoSpaceDE w:val="0"/>
              <w:spacing w:line="216" w:lineRule="auto"/>
              <w:ind w:firstLine="720"/>
              <w:jc w:val="center"/>
              <w:rPr>
                <w:rFonts w:eastAsia="Arial"/>
                <w:b/>
                <w:lang w:eastAsia="ar-SA"/>
              </w:rPr>
            </w:pPr>
            <w:r w:rsidRPr="004C19A2">
              <w:rPr>
                <w:rFonts w:eastAsia="Arial"/>
                <w:b/>
                <w:iCs/>
                <w:lang w:eastAsia="ar-SA"/>
              </w:rPr>
              <w:t>Мероприятие</w:t>
            </w:r>
          </w:p>
        </w:tc>
        <w:tc>
          <w:tcPr>
            <w:tcW w:w="4536" w:type="dxa"/>
            <w:gridSpan w:val="2"/>
            <w:vAlign w:val="center"/>
          </w:tcPr>
          <w:p w:rsidR="000D1CCF" w:rsidRPr="004C19A2" w:rsidRDefault="000D1CCF" w:rsidP="00B75768">
            <w:pPr>
              <w:widowControl w:val="0"/>
              <w:suppressAutoHyphens/>
              <w:autoSpaceDE w:val="0"/>
              <w:spacing w:line="216" w:lineRule="auto"/>
              <w:ind w:firstLine="720"/>
              <w:jc w:val="center"/>
              <w:rPr>
                <w:rFonts w:eastAsia="Arial"/>
                <w:b/>
                <w:lang w:eastAsia="ar-SA"/>
              </w:rPr>
            </w:pPr>
            <w:r w:rsidRPr="004C19A2">
              <w:rPr>
                <w:rFonts w:eastAsia="Arial"/>
                <w:b/>
                <w:iCs/>
                <w:lang w:eastAsia="ar-SA"/>
              </w:rPr>
              <w:t>Сроки (прогнозные)</w:t>
            </w:r>
          </w:p>
        </w:tc>
        <w:tc>
          <w:tcPr>
            <w:tcW w:w="5103" w:type="dxa"/>
            <w:vMerge w:val="restart"/>
            <w:vAlign w:val="center"/>
          </w:tcPr>
          <w:p w:rsidR="000D1CCF" w:rsidRPr="004C19A2" w:rsidRDefault="000D1CCF" w:rsidP="00B75768">
            <w:pPr>
              <w:widowControl w:val="0"/>
              <w:suppressAutoHyphens/>
              <w:autoSpaceDE w:val="0"/>
              <w:spacing w:line="216" w:lineRule="auto"/>
              <w:ind w:firstLine="720"/>
              <w:jc w:val="center"/>
              <w:rPr>
                <w:rFonts w:eastAsia="Arial"/>
                <w:b/>
                <w:lang w:eastAsia="ar-SA"/>
              </w:rPr>
            </w:pPr>
            <w:r w:rsidRPr="004C19A2">
              <w:rPr>
                <w:rFonts w:eastAsia="Arial"/>
                <w:b/>
                <w:iCs/>
                <w:lang w:eastAsia="ar-SA"/>
              </w:rPr>
              <w:t>Дополнительная информация</w:t>
            </w:r>
          </w:p>
        </w:tc>
      </w:tr>
      <w:tr w:rsidR="000D1CCF" w:rsidRPr="004C19A2" w:rsidTr="00B75768">
        <w:tc>
          <w:tcPr>
            <w:tcW w:w="567" w:type="dxa"/>
            <w:vMerge/>
            <w:vAlign w:val="center"/>
          </w:tcPr>
          <w:p w:rsidR="000D1CCF" w:rsidRPr="004C19A2" w:rsidRDefault="000D1CCF" w:rsidP="00B75768">
            <w:pPr>
              <w:widowControl w:val="0"/>
              <w:suppressAutoHyphens/>
              <w:autoSpaceDE w:val="0"/>
              <w:spacing w:line="216" w:lineRule="auto"/>
              <w:ind w:firstLine="720"/>
              <w:jc w:val="center"/>
              <w:rPr>
                <w:rFonts w:eastAsia="Arial"/>
                <w:b/>
                <w:lang w:eastAsia="ar-SA"/>
              </w:rPr>
            </w:pPr>
          </w:p>
        </w:tc>
        <w:tc>
          <w:tcPr>
            <w:tcW w:w="4253" w:type="dxa"/>
            <w:vMerge/>
            <w:vAlign w:val="center"/>
          </w:tcPr>
          <w:p w:rsidR="000D1CCF" w:rsidRPr="004C19A2" w:rsidRDefault="000D1CCF" w:rsidP="00B75768">
            <w:pPr>
              <w:widowControl w:val="0"/>
              <w:suppressAutoHyphens/>
              <w:autoSpaceDE w:val="0"/>
              <w:spacing w:line="216" w:lineRule="auto"/>
              <w:ind w:firstLine="720"/>
              <w:jc w:val="center"/>
              <w:rPr>
                <w:rFonts w:eastAsia="Arial"/>
                <w:b/>
                <w:lang w:eastAsia="ar-SA"/>
              </w:rPr>
            </w:pPr>
          </w:p>
        </w:tc>
        <w:tc>
          <w:tcPr>
            <w:tcW w:w="2835" w:type="dxa"/>
            <w:vAlign w:val="center"/>
          </w:tcPr>
          <w:p w:rsidR="000D1CCF" w:rsidRPr="004C19A2" w:rsidRDefault="000D1CCF" w:rsidP="00B75768">
            <w:pPr>
              <w:widowControl w:val="0"/>
              <w:suppressAutoHyphens/>
              <w:autoSpaceDE w:val="0"/>
              <w:spacing w:line="216" w:lineRule="auto"/>
              <w:ind w:firstLine="34"/>
              <w:jc w:val="center"/>
              <w:rPr>
                <w:rFonts w:eastAsia="Arial"/>
                <w:b/>
                <w:lang w:eastAsia="ar-SA"/>
              </w:rPr>
            </w:pPr>
            <w:r w:rsidRPr="004C19A2">
              <w:rPr>
                <w:rFonts w:eastAsia="Arial"/>
                <w:b/>
                <w:lang w:eastAsia="ar-SA"/>
              </w:rPr>
              <w:t>Событие</w:t>
            </w:r>
          </w:p>
        </w:tc>
        <w:tc>
          <w:tcPr>
            <w:tcW w:w="1701" w:type="dxa"/>
            <w:vAlign w:val="center"/>
          </w:tcPr>
          <w:p w:rsidR="000D1CCF" w:rsidRPr="004C19A2" w:rsidRDefault="000D1CCF" w:rsidP="00B75768">
            <w:pPr>
              <w:widowControl w:val="0"/>
              <w:suppressAutoHyphens/>
              <w:autoSpaceDE w:val="0"/>
              <w:spacing w:line="216" w:lineRule="auto"/>
              <w:ind w:firstLine="34"/>
              <w:jc w:val="center"/>
              <w:rPr>
                <w:rFonts w:eastAsia="Arial"/>
                <w:b/>
                <w:lang w:eastAsia="ar-SA"/>
              </w:rPr>
            </w:pPr>
            <w:r w:rsidRPr="004C19A2">
              <w:rPr>
                <w:rFonts w:eastAsia="Arial"/>
                <w:b/>
                <w:lang w:eastAsia="ar-SA"/>
              </w:rPr>
              <w:t>Календарная дата</w:t>
            </w:r>
          </w:p>
        </w:tc>
        <w:tc>
          <w:tcPr>
            <w:tcW w:w="5103" w:type="dxa"/>
            <w:vMerge/>
            <w:vAlign w:val="center"/>
          </w:tcPr>
          <w:p w:rsidR="000D1CCF" w:rsidRPr="004C19A2" w:rsidRDefault="000D1CCF" w:rsidP="00B75768">
            <w:pPr>
              <w:widowControl w:val="0"/>
              <w:suppressAutoHyphens/>
              <w:autoSpaceDE w:val="0"/>
              <w:spacing w:line="216" w:lineRule="auto"/>
              <w:ind w:firstLine="720"/>
              <w:jc w:val="center"/>
              <w:rPr>
                <w:rFonts w:eastAsia="Arial"/>
                <w:b/>
                <w:lang w:eastAsia="ar-SA"/>
              </w:rPr>
            </w:pPr>
          </w:p>
        </w:tc>
      </w:tr>
      <w:tr w:rsidR="000D1CCF" w:rsidRPr="004C19A2" w:rsidTr="00B75768">
        <w:trPr>
          <w:trHeight w:val="2522"/>
        </w:trPr>
        <w:tc>
          <w:tcPr>
            <w:tcW w:w="567" w:type="dxa"/>
          </w:tcPr>
          <w:p w:rsidR="000D1CCF" w:rsidRPr="004C19A2" w:rsidRDefault="000D1CCF" w:rsidP="00B75768">
            <w:pPr>
              <w:widowControl w:val="0"/>
              <w:suppressAutoHyphens/>
              <w:autoSpaceDE w:val="0"/>
              <w:spacing w:line="216" w:lineRule="auto"/>
              <w:ind w:left="-426" w:right="-533"/>
              <w:jc w:val="center"/>
              <w:rPr>
                <w:rFonts w:eastAsia="Arial"/>
                <w:lang w:eastAsia="ar-SA"/>
              </w:rPr>
            </w:pPr>
            <w:r w:rsidRPr="004C19A2">
              <w:rPr>
                <w:rFonts w:eastAsia="Arial"/>
                <w:lang w:eastAsia="ar-SA"/>
              </w:rPr>
              <w:t>1.</w:t>
            </w:r>
          </w:p>
        </w:tc>
        <w:tc>
          <w:tcPr>
            <w:tcW w:w="4253" w:type="dxa"/>
          </w:tcPr>
          <w:p w:rsidR="000D1CCF" w:rsidRPr="004C19A2" w:rsidRDefault="000D1CCF" w:rsidP="00B75768">
            <w:pPr>
              <w:widowControl w:val="0"/>
              <w:suppressAutoHyphens/>
              <w:autoSpaceDE w:val="0"/>
              <w:spacing w:line="216" w:lineRule="auto"/>
              <w:ind w:firstLine="34"/>
              <w:jc w:val="both"/>
              <w:rPr>
                <w:rFonts w:eastAsia="Arial"/>
                <w:b/>
                <w:lang w:eastAsia="ar-SA"/>
              </w:rPr>
            </w:pPr>
            <w:r w:rsidRPr="004C19A2">
              <w:rPr>
                <w:rFonts w:eastAsia="Arial"/>
                <w:iCs/>
                <w:lang w:eastAsia="ar-SA"/>
              </w:rPr>
              <w:t>Принятие решения о ликвидации Совета депутатов муниципального образования «Глазовский район» и Советов депутатов муниципальных образований – сельский поселений Глазовского района, формирование ликвидационной комиссии, назначение председателя ликвидационной комиссии</w:t>
            </w:r>
          </w:p>
        </w:tc>
        <w:tc>
          <w:tcPr>
            <w:tcW w:w="2835" w:type="dxa"/>
          </w:tcPr>
          <w:p w:rsidR="000D1CCF" w:rsidRPr="004C19A2" w:rsidRDefault="000D1CCF" w:rsidP="00B75768">
            <w:pPr>
              <w:spacing w:line="216" w:lineRule="auto"/>
              <w:jc w:val="both"/>
              <w:rPr>
                <w:b/>
              </w:rPr>
            </w:pPr>
            <w:r>
              <w:t>Сессия</w:t>
            </w:r>
            <w:r w:rsidRPr="004C19A2">
              <w:t xml:space="preserve"> Совета депутатов муниципального образования «</w:t>
            </w:r>
            <w:r>
              <w:t xml:space="preserve">Муниципальный округ </w:t>
            </w:r>
            <w:r w:rsidRPr="004C19A2">
              <w:t>Глазовский район</w:t>
            </w:r>
            <w:r>
              <w:t xml:space="preserve"> Удмуртской Республики</w:t>
            </w:r>
            <w:r w:rsidRPr="004C19A2">
              <w:t xml:space="preserve">» </w:t>
            </w:r>
          </w:p>
        </w:tc>
        <w:tc>
          <w:tcPr>
            <w:tcW w:w="1701" w:type="dxa"/>
          </w:tcPr>
          <w:p w:rsidR="000D1CCF" w:rsidRPr="004C19A2" w:rsidRDefault="000D1CCF" w:rsidP="00B75768">
            <w:pPr>
              <w:widowControl w:val="0"/>
              <w:suppressAutoHyphens/>
              <w:autoSpaceDE w:val="0"/>
              <w:spacing w:line="216" w:lineRule="auto"/>
              <w:jc w:val="center"/>
              <w:rPr>
                <w:rFonts w:eastAsia="Arial"/>
                <w:lang w:eastAsia="ar-SA"/>
              </w:rPr>
            </w:pPr>
            <w:r>
              <w:rPr>
                <w:rFonts w:eastAsia="Arial"/>
                <w:lang w:eastAsia="ar-SA"/>
              </w:rPr>
              <w:t>28.09.</w:t>
            </w:r>
            <w:r w:rsidRPr="004C19A2">
              <w:rPr>
                <w:rFonts w:eastAsia="Arial"/>
                <w:lang w:eastAsia="ar-SA"/>
              </w:rPr>
              <w:t>2021</w:t>
            </w:r>
          </w:p>
        </w:tc>
        <w:tc>
          <w:tcPr>
            <w:tcW w:w="5103" w:type="dxa"/>
          </w:tcPr>
          <w:p w:rsidR="000D1CCF" w:rsidRPr="004C19A2" w:rsidRDefault="000D1CCF" w:rsidP="00B75768">
            <w:pPr>
              <w:tabs>
                <w:tab w:val="left" w:pos="5735"/>
              </w:tabs>
              <w:spacing w:line="216" w:lineRule="auto"/>
              <w:ind w:firstLine="459"/>
              <w:jc w:val="both"/>
              <w:rPr>
                <w:iCs/>
              </w:rPr>
            </w:pPr>
            <w:r w:rsidRPr="004C19A2">
              <w:rPr>
                <w:iCs/>
              </w:rPr>
              <w:t>Ст. ст. 61 - 64 ГК РФ</w:t>
            </w:r>
          </w:p>
          <w:p w:rsidR="000D1CCF" w:rsidRPr="004C19A2" w:rsidRDefault="000D1CCF" w:rsidP="00B75768">
            <w:pPr>
              <w:tabs>
                <w:tab w:val="left" w:pos="5735"/>
              </w:tabs>
              <w:spacing w:line="216" w:lineRule="auto"/>
              <w:ind w:firstLine="459"/>
              <w:jc w:val="both"/>
              <w:rPr>
                <w:iCs/>
              </w:rPr>
            </w:pPr>
            <w:r w:rsidRPr="004C19A2">
              <w:t>Федеральный закон от 06.10.2003 г. № 131-ФЗ «Об общих принципах организации местного самоуправления в Российской Федерации»</w:t>
            </w:r>
          </w:p>
          <w:p w:rsidR="000D1CCF" w:rsidRPr="004C19A2" w:rsidRDefault="000D1CCF" w:rsidP="00B75768">
            <w:pPr>
              <w:widowControl w:val="0"/>
              <w:tabs>
                <w:tab w:val="left" w:pos="5735"/>
              </w:tabs>
              <w:suppressAutoHyphens/>
              <w:autoSpaceDE w:val="0"/>
              <w:spacing w:line="216" w:lineRule="auto"/>
              <w:ind w:firstLine="459"/>
              <w:jc w:val="both"/>
              <w:rPr>
                <w:rFonts w:eastAsia="Arial"/>
                <w:b/>
                <w:lang w:eastAsia="ar-SA"/>
              </w:rPr>
            </w:pPr>
            <w:r w:rsidRPr="004C19A2">
              <w:rPr>
                <w:rFonts w:eastAsia="Arial"/>
                <w:lang w:eastAsia="ar-SA"/>
              </w:rPr>
              <w:t>Закон Удмуртской Республики от 29</w:t>
            </w:r>
            <w:r>
              <w:rPr>
                <w:rFonts w:eastAsia="Arial"/>
                <w:lang w:eastAsia="ar-SA"/>
              </w:rPr>
              <w:t>.04.</w:t>
            </w:r>
            <w:r w:rsidRPr="004C19A2">
              <w:rPr>
                <w:rFonts w:eastAsia="Arial"/>
                <w:lang w:eastAsia="ar-SA"/>
              </w:rPr>
              <w:t xml:space="preserve">2021 г. № 38-РЗ «О преобразовании  муниципальных образований, образованных на территории Глазовского района Удмуртской Республики, и  наделении  вновь  образованного   муниципального  образования статусом  муниципального округа» </w:t>
            </w:r>
          </w:p>
        </w:tc>
      </w:tr>
      <w:tr w:rsidR="000D1CCF" w:rsidRPr="004C19A2" w:rsidTr="00B75768">
        <w:tc>
          <w:tcPr>
            <w:tcW w:w="567" w:type="dxa"/>
          </w:tcPr>
          <w:p w:rsidR="000D1CCF" w:rsidRPr="004C19A2" w:rsidRDefault="000D1CCF" w:rsidP="00B75768">
            <w:pPr>
              <w:widowControl w:val="0"/>
              <w:suppressAutoHyphens/>
              <w:autoSpaceDE w:val="0"/>
              <w:spacing w:line="216" w:lineRule="auto"/>
              <w:jc w:val="center"/>
              <w:rPr>
                <w:rFonts w:eastAsia="Arial"/>
                <w:lang w:eastAsia="ar-SA"/>
              </w:rPr>
            </w:pPr>
            <w:r w:rsidRPr="004C19A2">
              <w:rPr>
                <w:rFonts w:eastAsia="Arial"/>
                <w:lang w:eastAsia="ar-SA"/>
              </w:rPr>
              <w:t>2.</w:t>
            </w:r>
          </w:p>
        </w:tc>
        <w:tc>
          <w:tcPr>
            <w:tcW w:w="4253" w:type="dxa"/>
          </w:tcPr>
          <w:p w:rsidR="000D1CCF" w:rsidRPr="004C19A2" w:rsidRDefault="000D1CCF" w:rsidP="00B75768">
            <w:pPr>
              <w:spacing w:line="216" w:lineRule="auto"/>
              <w:jc w:val="both"/>
            </w:pPr>
            <w:r w:rsidRPr="004C19A2">
              <w:rPr>
                <w:iCs/>
              </w:rPr>
              <w:t>Уведомление в письменной форме налогового органа о принятии решения о ликвидации Совета депутатов муниципального образования «Глазовский район» и Советов депутатов муниципальных образований – сельский поселений Глазовского района, о формировании ликвидационной комиссии</w:t>
            </w:r>
          </w:p>
        </w:tc>
        <w:tc>
          <w:tcPr>
            <w:tcW w:w="2835" w:type="dxa"/>
          </w:tcPr>
          <w:p w:rsidR="000D1CCF" w:rsidRPr="004C19A2" w:rsidRDefault="000D1CCF" w:rsidP="00B75768">
            <w:pPr>
              <w:spacing w:line="216" w:lineRule="auto"/>
              <w:jc w:val="both"/>
              <w:rPr>
                <w:iCs/>
              </w:rPr>
            </w:pPr>
            <w:r w:rsidRPr="004C19A2">
              <w:rPr>
                <w:iCs/>
              </w:rPr>
              <w:t>В течение 3-х рабочих дней после даты принятия решения о ликвидации</w:t>
            </w:r>
          </w:p>
        </w:tc>
        <w:tc>
          <w:tcPr>
            <w:tcW w:w="1701" w:type="dxa"/>
          </w:tcPr>
          <w:p w:rsidR="000D1CCF" w:rsidRPr="004C19A2" w:rsidRDefault="000D1CCF" w:rsidP="00B75768">
            <w:pPr>
              <w:spacing w:line="216" w:lineRule="auto"/>
              <w:jc w:val="center"/>
            </w:pPr>
            <w:r>
              <w:t>до 01.10</w:t>
            </w:r>
            <w:r w:rsidRPr="004C19A2">
              <w:t xml:space="preserve">.2021 </w:t>
            </w:r>
          </w:p>
        </w:tc>
        <w:tc>
          <w:tcPr>
            <w:tcW w:w="5103" w:type="dxa"/>
          </w:tcPr>
          <w:p w:rsidR="000D1CCF" w:rsidRPr="004C19A2" w:rsidRDefault="000D1CCF" w:rsidP="00B75768">
            <w:pPr>
              <w:tabs>
                <w:tab w:val="left" w:pos="5735"/>
              </w:tabs>
              <w:spacing w:line="216" w:lineRule="auto"/>
              <w:ind w:firstLine="459"/>
              <w:jc w:val="both"/>
              <w:rPr>
                <w:iCs/>
              </w:rPr>
            </w:pPr>
            <w:r w:rsidRPr="004C19A2">
              <w:rPr>
                <w:iCs/>
              </w:rPr>
              <w:t>Приказ ФНС России от 25.01.2012 г. № ММВ-7-6/25@ «Об утверждении форм и 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(фермерских) хозяйств» (форма № Р15001)</w:t>
            </w:r>
          </w:p>
          <w:p w:rsidR="000D1CCF" w:rsidRPr="004C19A2" w:rsidRDefault="000D1CCF" w:rsidP="00B75768">
            <w:pPr>
              <w:tabs>
                <w:tab w:val="left" w:pos="5735"/>
              </w:tabs>
              <w:autoSpaceDE w:val="0"/>
              <w:autoSpaceDN w:val="0"/>
              <w:adjustRightInd w:val="0"/>
              <w:spacing w:line="216" w:lineRule="auto"/>
              <w:ind w:firstLine="459"/>
              <w:jc w:val="both"/>
            </w:pPr>
            <w:r w:rsidRPr="004C19A2">
              <w:t xml:space="preserve">Ст. 9 Федерального закона от 08.08.2001 г. № 129-ФЗ «О государственной регистрации </w:t>
            </w:r>
            <w:r w:rsidRPr="004C19A2">
              <w:lastRenderedPageBreak/>
              <w:t>юридических лиц и индивидуальных предпринимателей»</w:t>
            </w:r>
          </w:p>
          <w:p w:rsidR="000D1CCF" w:rsidRPr="004C19A2" w:rsidRDefault="000D1CCF" w:rsidP="00B75768">
            <w:pPr>
              <w:tabs>
                <w:tab w:val="left" w:pos="5735"/>
              </w:tabs>
              <w:spacing w:line="216" w:lineRule="auto"/>
              <w:ind w:firstLine="459"/>
              <w:jc w:val="both"/>
              <w:rPr>
                <w:iCs/>
              </w:rPr>
            </w:pPr>
            <w:r w:rsidRPr="004C19A2">
              <w:rPr>
                <w:iCs/>
              </w:rPr>
              <w:t>Регистрирующий орган вносит в ЕГРЮЛ запись о том, что юридическое лицо находится в процессе ликвидации</w:t>
            </w:r>
          </w:p>
        </w:tc>
      </w:tr>
      <w:tr w:rsidR="000D1CCF" w:rsidRPr="004C19A2" w:rsidTr="00B75768">
        <w:tc>
          <w:tcPr>
            <w:tcW w:w="567" w:type="dxa"/>
          </w:tcPr>
          <w:p w:rsidR="000D1CCF" w:rsidRPr="004C19A2" w:rsidRDefault="000D1CCF" w:rsidP="00B75768">
            <w:pPr>
              <w:widowControl w:val="0"/>
              <w:suppressAutoHyphens/>
              <w:autoSpaceDE w:val="0"/>
              <w:spacing w:line="216" w:lineRule="auto"/>
              <w:jc w:val="center"/>
              <w:rPr>
                <w:rFonts w:eastAsia="Arial"/>
                <w:lang w:eastAsia="ar-SA"/>
              </w:rPr>
            </w:pPr>
            <w:r w:rsidRPr="004C19A2">
              <w:rPr>
                <w:rFonts w:eastAsia="Arial"/>
                <w:lang w:eastAsia="ar-SA"/>
              </w:rPr>
              <w:lastRenderedPageBreak/>
              <w:t>3.</w:t>
            </w:r>
          </w:p>
        </w:tc>
        <w:tc>
          <w:tcPr>
            <w:tcW w:w="4253" w:type="dxa"/>
          </w:tcPr>
          <w:p w:rsidR="000D1CCF" w:rsidRPr="004C19A2" w:rsidRDefault="000D1CCF" w:rsidP="00B75768">
            <w:pPr>
              <w:spacing w:line="216" w:lineRule="auto"/>
              <w:jc w:val="both"/>
            </w:pPr>
            <w:r w:rsidRPr="004C19A2">
              <w:rPr>
                <w:iCs/>
              </w:rPr>
              <w:t>Публикация сообщения о ликвидации Совета депутатов муниципального образования «Глазовский район» и Советов депутатов муниципальных образований – сельский поселений Глазовского района и о порядке и сроке заявления требований его кредиторами в журнале «Вестник государственной регистрации»</w:t>
            </w:r>
          </w:p>
        </w:tc>
        <w:tc>
          <w:tcPr>
            <w:tcW w:w="2835" w:type="dxa"/>
          </w:tcPr>
          <w:p w:rsidR="000D1CCF" w:rsidRPr="004C19A2" w:rsidRDefault="000D1CCF" w:rsidP="00B75768">
            <w:pPr>
              <w:spacing w:line="216" w:lineRule="auto"/>
              <w:jc w:val="both"/>
            </w:pPr>
          </w:p>
        </w:tc>
        <w:tc>
          <w:tcPr>
            <w:tcW w:w="1701" w:type="dxa"/>
          </w:tcPr>
          <w:p w:rsidR="000D1CCF" w:rsidRPr="004C19A2" w:rsidRDefault="000D1CCF" w:rsidP="00B75768">
            <w:pPr>
              <w:spacing w:line="216" w:lineRule="auto"/>
              <w:jc w:val="center"/>
            </w:pPr>
            <w:r>
              <w:t>01</w:t>
            </w:r>
            <w:r w:rsidRPr="004C19A2">
              <w:t>.</w:t>
            </w:r>
            <w:r>
              <w:t>10</w:t>
            </w:r>
            <w:r w:rsidRPr="004C19A2">
              <w:t>.2021</w:t>
            </w:r>
          </w:p>
        </w:tc>
        <w:tc>
          <w:tcPr>
            <w:tcW w:w="5103" w:type="dxa"/>
          </w:tcPr>
          <w:p w:rsidR="000D1CCF" w:rsidRPr="004C19A2" w:rsidRDefault="000D1CCF" w:rsidP="00B75768">
            <w:pPr>
              <w:tabs>
                <w:tab w:val="left" w:pos="5735"/>
              </w:tabs>
              <w:autoSpaceDE w:val="0"/>
              <w:autoSpaceDN w:val="0"/>
              <w:adjustRightInd w:val="0"/>
              <w:spacing w:line="216" w:lineRule="auto"/>
              <w:ind w:firstLine="459"/>
              <w:jc w:val="both"/>
            </w:pPr>
            <w:r w:rsidRPr="004C19A2">
              <w:rPr>
                <w:iCs/>
              </w:rPr>
              <w:t xml:space="preserve">п. 1 Приказа ФНС РФ от 16.06.2006 </w:t>
            </w:r>
            <w:r>
              <w:rPr>
                <w:iCs/>
              </w:rPr>
              <w:t xml:space="preserve">г. </w:t>
            </w:r>
            <w:r w:rsidRPr="004C19A2">
              <w:rPr>
                <w:iCs/>
              </w:rPr>
              <w:t>№ САЭ-3-09/355@ «</w:t>
            </w:r>
            <w:r w:rsidRPr="004C19A2">
              <w:t xml:space="preserve">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 (Зарегистрировано в Минюсте России 04.07.2006 </w:t>
            </w:r>
            <w:r>
              <w:t xml:space="preserve">г. </w:t>
            </w:r>
            <w:r w:rsidRPr="004C19A2">
              <w:t>№ 8001)</w:t>
            </w:r>
          </w:p>
        </w:tc>
      </w:tr>
      <w:tr w:rsidR="000D1CCF" w:rsidRPr="004C19A2" w:rsidTr="00B75768">
        <w:tc>
          <w:tcPr>
            <w:tcW w:w="567" w:type="dxa"/>
          </w:tcPr>
          <w:p w:rsidR="000D1CCF" w:rsidRPr="004C19A2" w:rsidRDefault="000D1CCF" w:rsidP="00B75768">
            <w:pPr>
              <w:widowControl w:val="0"/>
              <w:suppressAutoHyphens/>
              <w:autoSpaceDE w:val="0"/>
              <w:spacing w:line="216" w:lineRule="auto"/>
              <w:jc w:val="center"/>
              <w:rPr>
                <w:rFonts w:eastAsia="Arial"/>
                <w:lang w:eastAsia="ar-SA"/>
              </w:rPr>
            </w:pPr>
            <w:r w:rsidRPr="004C19A2">
              <w:rPr>
                <w:rFonts w:eastAsia="Arial"/>
                <w:lang w:eastAsia="ar-SA"/>
              </w:rPr>
              <w:t>4.</w:t>
            </w:r>
          </w:p>
        </w:tc>
        <w:tc>
          <w:tcPr>
            <w:tcW w:w="4253" w:type="dxa"/>
          </w:tcPr>
          <w:p w:rsidR="000D1CCF" w:rsidRPr="004C19A2" w:rsidRDefault="000D1CCF" w:rsidP="00B75768">
            <w:pPr>
              <w:widowControl w:val="0"/>
              <w:suppressAutoHyphens/>
              <w:autoSpaceDE w:val="0"/>
              <w:spacing w:line="216" w:lineRule="auto"/>
              <w:jc w:val="both"/>
              <w:rPr>
                <w:rFonts w:eastAsia="Arial"/>
                <w:lang w:eastAsia="ar-SA"/>
              </w:rPr>
            </w:pPr>
            <w:r w:rsidRPr="004C19A2">
              <w:rPr>
                <w:rFonts w:eastAsia="Arial"/>
                <w:lang w:eastAsia="ar-SA"/>
              </w:rPr>
              <w:t>Принятие мер по выявлению дебиторов и кредиторов учреждения, письменное уведомление их о предстоящей ликвидации, принятие мер к получению дебиторской задолженности в порядке и сроки, установленные действующим законодательством</w:t>
            </w:r>
          </w:p>
        </w:tc>
        <w:tc>
          <w:tcPr>
            <w:tcW w:w="2835" w:type="dxa"/>
          </w:tcPr>
          <w:p w:rsidR="000D1CCF" w:rsidRPr="004C19A2" w:rsidRDefault="000D1CCF" w:rsidP="00B75768">
            <w:pPr>
              <w:widowControl w:val="0"/>
              <w:suppressAutoHyphens/>
              <w:autoSpaceDE w:val="0"/>
              <w:spacing w:line="216" w:lineRule="auto"/>
              <w:jc w:val="both"/>
              <w:rPr>
                <w:rFonts w:eastAsia="Arial"/>
                <w:lang w:eastAsia="ar-SA"/>
              </w:rPr>
            </w:pPr>
            <w:r w:rsidRPr="004C19A2">
              <w:rPr>
                <w:rFonts w:eastAsia="Arial"/>
                <w:iCs/>
                <w:lang w:eastAsia="ar-SA"/>
              </w:rPr>
              <w:t>Не менее двух месяцев с момента опубликования сообщения о ликвидации в журнале «Вестник государственной регистрации»</w:t>
            </w:r>
          </w:p>
        </w:tc>
        <w:tc>
          <w:tcPr>
            <w:tcW w:w="1701" w:type="dxa"/>
          </w:tcPr>
          <w:p w:rsidR="000D1CCF" w:rsidRPr="004C19A2" w:rsidRDefault="000D1CCF" w:rsidP="00B75768">
            <w:pPr>
              <w:widowControl w:val="0"/>
              <w:suppressAutoHyphens/>
              <w:autoSpaceDE w:val="0"/>
              <w:spacing w:line="216" w:lineRule="auto"/>
              <w:jc w:val="center"/>
              <w:rPr>
                <w:rFonts w:eastAsia="Arial"/>
                <w:lang w:eastAsia="ar-SA"/>
              </w:rPr>
            </w:pPr>
            <w:r>
              <w:rPr>
                <w:rFonts w:eastAsia="Arial"/>
                <w:lang w:eastAsia="ar-SA"/>
              </w:rPr>
              <w:t>01.10</w:t>
            </w:r>
            <w:r w:rsidRPr="004C19A2">
              <w:rPr>
                <w:rFonts w:eastAsia="Arial"/>
                <w:lang w:eastAsia="ar-SA"/>
              </w:rPr>
              <w:t>.</w:t>
            </w:r>
            <w:r>
              <w:rPr>
                <w:rFonts w:eastAsia="Arial"/>
                <w:lang w:eastAsia="ar-SA"/>
              </w:rPr>
              <w:t>20</w:t>
            </w:r>
            <w:r w:rsidRPr="004C19A2">
              <w:rPr>
                <w:rFonts w:eastAsia="Arial"/>
                <w:lang w:eastAsia="ar-SA"/>
              </w:rPr>
              <w:t xml:space="preserve">21 </w:t>
            </w:r>
            <w:r>
              <w:rPr>
                <w:rFonts w:eastAsia="Arial"/>
                <w:lang w:eastAsia="ar-SA"/>
              </w:rPr>
              <w:t>– 01.12.</w:t>
            </w:r>
            <w:r w:rsidRPr="004C19A2">
              <w:rPr>
                <w:rFonts w:eastAsia="Arial"/>
                <w:lang w:eastAsia="ar-SA"/>
              </w:rPr>
              <w:t>2021</w:t>
            </w:r>
          </w:p>
        </w:tc>
        <w:tc>
          <w:tcPr>
            <w:tcW w:w="5103" w:type="dxa"/>
          </w:tcPr>
          <w:p w:rsidR="000D1CCF" w:rsidRPr="004C19A2" w:rsidRDefault="000D1CCF" w:rsidP="00B75768">
            <w:pPr>
              <w:tabs>
                <w:tab w:val="left" w:pos="5735"/>
              </w:tabs>
              <w:spacing w:line="216" w:lineRule="auto"/>
              <w:ind w:firstLine="459"/>
              <w:jc w:val="both"/>
            </w:pPr>
            <w:r w:rsidRPr="004C19A2">
              <w:rPr>
                <w:iCs/>
              </w:rPr>
              <w:t>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юридического лица (ст. 63 ГК РФ)</w:t>
            </w:r>
          </w:p>
        </w:tc>
      </w:tr>
      <w:tr w:rsidR="000D1CCF" w:rsidRPr="004C19A2" w:rsidTr="00B75768">
        <w:tc>
          <w:tcPr>
            <w:tcW w:w="567" w:type="dxa"/>
          </w:tcPr>
          <w:p w:rsidR="000D1CCF" w:rsidRPr="004C19A2" w:rsidRDefault="000D1CCF" w:rsidP="00B75768">
            <w:pPr>
              <w:widowControl w:val="0"/>
              <w:suppressAutoHyphens/>
              <w:autoSpaceDE w:val="0"/>
              <w:spacing w:line="216" w:lineRule="auto"/>
              <w:jc w:val="center"/>
              <w:rPr>
                <w:rFonts w:eastAsia="Arial"/>
                <w:lang w:eastAsia="ar-SA"/>
              </w:rPr>
            </w:pPr>
            <w:r w:rsidRPr="004C19A2">
              <w:rPr>
                <w:rFonts w:eastAsia="Arial"/>
                <w:lang w:eastAsia="ar-SA"/>
              </w:rPr>
              <w:t>5.</w:t>
            </w:r>
          </w:p>
        </w:tc>
        <w:tc>
          <w:tcPr>
            <w:tcW w:w="4253" w:type="dxa"/>
          </w:tcPr>
          <w:p w:rsidR="000D1CCF" w:rsidRPr="004C19A2" w:rsidRDefault="000D1CCF" w:rsidP="00B75768">
            <w:pPr>
              <w:widowControl w:val="0"/>
              <w:suppressAutoHyphens/>
              <w:autoSpaceDE w:val="0"/>
              <w:spacing w:line="216" w:lineRule="auto"/>
              <w:jc w:val="both"/>
              <w:rPr>
                <w:rFonts w:eastAsia="Arial"/>
                <w:lang w:eastAsia="ar-SA"/>
              </w:rPr>
            </w:pPr>
            <w:r w:rsidRPr="004C19A2">
              <w:rPr>
                <w:rFonts w:eastAsia="Arial"/>
                <w:lang w:eastAsia="ar-SA"/>
              </w:rPr>
              <w:t>Выявление постоянных контрагентов, с которыми заключены долгосрочные договоры и уведомление их в письменной форме о предстоящей ликвидации</w:t>
            </w:r>
          </w:p>
        </w:tc>
        <w:tc>
          <w:tcPr>
            <w:tcW w:w="2835" w:type="dxa"/>
          </w:tcPr>
          <w:p w:rsidR="000D1CCF" w:rsidRPr="004C19A2" w:rsidRDefault="000D1CCF" w:rsidP="00B75768">
            <w:pPr>
              <w:widowControl w:val="0"/>
              <w:suppressAutoHyphens/>
              <w:autoSpaceDE w:val="0"/>
              <w:spacing w:line="216" w:lineRule="auto"/>
              <w:ind w:firstLine="720"/>
              <w:rPr>
                <w:rFonts w:eastAsia="Arial"/>
                <w:lang w:eastAsia="ar-SA"/>
              </w:rPr>
            </w:pPr>
          </w:p>
        </w:tc>
        <w:tc>
          <w:tcPr>
            <w:tcW w:w="1701" w:type="dxa"/>
          </w:tcPr>
          <w:p w:rsidR="000D1CCF" w:rsidRPr="004C19A2" w:rsidRDefault="000D1CCF" w:rsidP="00B75768">
            <w:pPr>
              <w:widowControl w:val="0"/>
              <w:suppressAutoHyphens/>
              <w:autoSpaceDE w:val="0"/>
              <w:spacing w:line="216" w:lineRule="auto"/>
              <w:jc w:val="center"/>
              <w:rPr>
                <w:rFonts w:eastAsia="Arial"/>
                <w:lang w:eastAsia="ar-SA"/>
              </w:rPr>
            </w:pPr>
            <w:r>
              <w:rPr>
                <w:rFonts w:eastAsia="Arial"/>
                <w:lang w:eastAsia="ar-SA"/>
              </w:rPr>
              <w:t>01.10</w:t>
            </w:r>
            <w:r w:rsidRPr="004C19A2">
              <w:rPr>
                <w:rFonts w:eastAsia="Arial"/>
                <w:lang w:eastAsia="ar-SA"/>
              </w:rPr>
              <w:t xml:space="preserve">.2021 – </w:t>
            </w:r>
            <w:r>
              <w:rPr>
                <w:rFonts w:eastAsia="Arial"/>
                <w:lang w:eastAsia="ar-SA"/>
              </w:rPr>
              <w:t>01.12</w:t>
            </w:r>
            <w:r w:rsidRPr="004C19A2">
              <w:rPr>
                <w:rFonts w:eastAsia="Arial"/>
                <w:lang w:eastAsia="ar-SA"/>
              </w:rPr>
              <w:t>.2021</w:t>
            </w:r>
          </w:p>
        </w:tc>
        <w:tc>
          <w:tcPr>
            <w:tcW w:w="5103" w:type="dxa"/>
          </w:tcPr>
          <w:p w:rsidR="000D1CCF" w:rsidRPr="004C19A2" w:rsidRDefault="000D1CCF" w:rsidP="00B75768">
            <w:pPr>
              <w:rPr>
                <w:lang w:eastAsia="ar-SA"/>
              </w:rPr>
            </w:pPr>
          </w:p>
        </w:tc>
      </w:tr>
      <w:tr w:rsidR="000D1CCF" w:rsidRPr="004C19A2" w:rsidTr="00B75768">
        <w:tc>
          <w:tcPr>
            <w:tcW w:w="567" w:type="dxa"/>
          </w:tcPr>
          <w:p w:rsidR="000D1CCF" w:rsidRPr="004C19A2" w:rsidRDefault="000D1CCF" w:rsidP="00B75768">
            <w:pPr>
              <w:widowControl w:val="0"/>
              <w:suppressAutoHyphens/>
              <w:autoSpaceDE w:val="0"/>
              <w:spacing w:line="216" w:lineRule="auto"/>
              <w:jc w:val="center"/>
              <w:rPr>
                <w:rFonts w:eastAsia="Arial"/>
                <w:lang w:eastAsia="ar-SA"/>
              </w:rPr>
            </w:pPr>
            <w:r w:rsidRPr="004C19A2">
              <w:rPr>
                <w:rFonts w:eastAsia="Arial"/>
                <w:lang w:eastAsia="ar-SA"/>
              </w:rPr>
              <w:t>6.</w:t>
            </w:r>
          </w:p>
        </w:tc>
        <w:tc>
          <w:tcPr>
            <w:tcW w:w="4253" w:type="dxa"/>
          </w:tcPr>
          <w:p w:rsidR="000D1CCF" w:rsidRPr="004C19A2" w:rsidRDefault="000D1CCF" w:rsidP="00B75768">
            <w:pPr>
              <w:spacing w:line="216" w:lineRule="auto"/>
              <w:jc w:val="both"/>
              <w:rPr>
                <w:iCs/>
              </w:rPr>
            </w:pPr>
            <w:r w:rsidRPr="004C19A2">
              <w:rPr>
                <w:iCs/>
              </w:rPr>
              <w:t>Проведение инвентаризации имущества</w:t>
            </w:r>
          </w:p>
        </w:tc>
        <w:tc>
          <w:tcPr>
            <w:tcW w:w="2835" w:type="dxa"/>
          </w:tcPr>
          <w:p w:rsidR="000D1CCF" w:rsidRPr="004C19A2" w:rsidRDefault="000D1CCF" w:rsidP="00B75768">
            <w:pPr>
              <w:spacing w:line="216" w:lineRule="auto"/>
            </w:pPr>
          </w:p>
        </w:tc>
        <w:tc>
          <w:tcPr>
            <w:tcW w:w="1701" w:type="dxa"/>
          </w:tcPr>
          <w:p w:rsidR="000D1CCF" w:rsidRPr="004C19A2" w:rsidRDefault="000D1CCF" w:rsidP="00B75768">
            <w:pPr>
              <w:spacing w:line="216" w:lineRule="auto"/>
              <w:jc w:val="center"/>
            </w:pPr>
            <w:r>
              <w:t>01.10</w:t>
            </w:r>
            <w:r w:rsidRPr="004C19A2">
              <w:t xml:space="preserve">.2021 – </w:t>
            </w:r>
            <w:r>
              <w:t>01.12.</w:t>
            </w:r>
            <w:r w:rsidRPr="004C19A2">
              <w:t>2021</w:t>
            </w:r>
          </w:p>
        </w:tc>
        <w:tc>
          <w:tcPr>
            <w:tcW w:w="5103" w:type="dxa"/>
          </w:tcPr>
          <w:p w:rsidR="000D1CCF" w:rsidRPr="004C19A2" w:rsidRDefault="000D1CCF" w:rsidP="00B75768">
            <w:pPr>
              <w:tabs>
                <w:tab w:val="left" w:pos="5735"/>
              </w:tabs>
              <w:spacing w:line="216" w:lineRule="auto"/>
              <w:ind w:firstLine="459"/>
              <w:jc w:val="both"/>
            </w:pPr>
            <w:r w:rsidRPr="004C19A2">
              <w:rPr>
                <w:iCs/>
              </w:rPr>
              <w:t>Методические указания, утвержденные приказом Минфина России от 13.06.1995 № 49</w:t>
            </w:r>
          </w:p>
        </w:tc>
      </w:tr>
      <w:tr w:rsidR="000D1CCF" w:rsidRPr="004C19A2" w:rsidTr="00B75768">
        <w:trPr>
          <w:trHeight w:val="410"/>
        </w:trPr>
        <w:tc>
          <w:tcPr>
            <w:tcW w:w="567" w:type="dxa"/>
          </w:tcPr>
          <w:p w:rsidR="000D1CCF" w:rsidRPr="004C19A2" w:rsidRDefault="000D1CCF" w:rsidP="00B75768">
            <w:pPr>
              <w:widowControl w:val="0"/>
              <w:suppressAutoHyphens/>
              <w:autoSpaceDE w:val="0"/>
              <w:spacing w:line="216" w:lineRule="auto"/>
              <w:jc w:val="center"/>
              <w:rPr>
                <w:rFonts w:eastAsia="Arial"/>
                <w:lang w:eastAsia="ar-SA"/>
              </w:rPr>
            </w:pPr>
            <w:r w:rsidRPr="004C19A2">
              <w:rPr>
                <w:rFonts w:eastAsia="Arial"/>
                <w:lang w:eastAsia="ar-SA"/>
              </w:rPr>
              <w:t>7.</w:t>
            </w:r>
          </w:p>
        </w:tc>
        <w:tc>
          <w:tcPr>
            <w:tcW w:w="4253" w:type="dxa"/>
          </w:tcPr>
          <w:p w:rsidR="000D1CCF" w:rsidRPr="004C19A2" w:rsidRDefault="000D1CCF" w:rsidP="00B75768">
            <w:pPr>
              <w:widowControl w:val="0"/>
              <w:suppressAutoHyphens/>
              <w:autoSpaceDE w:val="0"/>
              <w:spacing w:line="216" w:lineRule="auto"/>
              <w:ind w:firstLine="34"/>
              <w:jc w:val="both"/>
              <w:rPr>
                <w:rFonts w:eastAsia="Arial"/>
                <w:lang w:eastAsia="ar-SA"/>
              </w:rPr>
            </w:pPr>
            <w:r w:rsidRPr="004C19A2">
              <w:rPr>
                <w:rFonts w:eastAsia="Arial"/>
                <w:iCs/>
                <w:lang w:eastAsia="ar-SA"/>
              </w:rPr>
              <w:t>Составление промежуточного ликвидационного баланса</w:t>
            </w:r>
          </w:p>
        </w:tc>
        <w:tc>
          <w:tcPr>
            <w:tcW w:w="2835" w:type="dxa"/>
          </w:tcPr>
          <w:p w:rsidR="000D1CCF" w:rsidRPr="004C19A2" w:rsidRDefault="000D1CCF" w:rsidP="00B75768">
            <w:pPr>
              <w:spacing w:line="216" w:lineRule="auto"/>
              <w:jc w:val="both"/>
            </w:pPr>
            <w:r w:rsidRPr="004C19A2">
              <w:rPr>
                <w:iCs/>
              </w:rPr>
              <w:t>После окончания срока для предъявления требований кредиторами,</w:t>
            </w:r>
            <w:r w:rsidRPr="004C19A2">
              <w:t xml:space="preserve"> </w:t>
            </w:r>
            <w:r w:rsidRPr="004C19A2">
              <w:rPr>
                <w:iCs/>
              </w:rPr>
              <w:t xml:space="preserve">не раньше, чем через 2 месяца с момента публикации </w:t>
            </w:r>
            <w:r w:rsidRPr="004C19A2">
              <w:rPr>
                <w:iCs/>
              </w:rPr>
              <w:lastRenderedPageBreak/>
              <w:t>сообщения о ликвидации в журнале «Вестник государственной регистрации»</w:t>
            </w:r>
          </w:p>
        </w:tc>
        <w:tc>
          <w:tcPr>
            <w:tcW w:w="1701" w:type="dxa"/>
          </w:tcPr>
          <w:p w:rsidR="000D1CCF" w:rsidRPr="004C19A2" w:rsidRDefault="000D1CCF" w:rsidP="00B75768">
            <w:pPr>
              <w:widowControl w:val="0"/>
              <w:suppressAutoHyphens/>
              <w:autoSpaceDE w:val="0"/>
              <w:spacing w:line="216" w:lineRule="auto"/>
              <w:jc w:val="center"/>
              <w:rPr>
                <w:rFonts w:eastAsia="Arial"/>
                <w:lang w:eastAsia="ar-SA"/>
              </w:rPr>
            </w:pPr>
            <w:r>
              <w:rPr>
                <w:rFonts w:eastAsia="Arial"/>
                <w:lang w:eastAsia="ar-SA"/>
              </w:rPr>
              <w:lastRenderedPageBreak/>
              <w:t>02.12</w:t>
            </w:r>
            <w:r w:rsidRPr="004C19A2">
              <w:rPr>
                <w:rFonts w:eastAsia="Arial"/>
                <w:lang w:eastAsia="ar-SA"/>
              </w:rPr>
              <w:t>.2021</w:t>
            </w:r>
            <w:r>
              <w:rPr>
                <w:rFonts w:eastAsia="Arial"/>
                <w:lang w:eastAsia="ar-SA"/>
              </w:rPr>
              <w:t xml:space="preserve"> - 10.12.2021</w:t>
            </w:r>
          </w:p>
        </w:tc>
        <w:tc>
          <w:tcPr>
            <w:tcW w:w="5103" w:type="dxa"/>
          </w:tcPr>
          <w:p w:rsidR="000D1CCF" w:rsidRPr="004C19A2" w:rsidRDefault="000D1CCF" w:rsidP="00B75768">
            <w:pPr>
              <w:tabs>
                <w:tab w:val="left" w:pos="5735"/>
              </w:tabs>
              <w:spacing w:line="216" w:lineRule="auto"/>
              <w:ind w:firstLine="459"/>
              <w:jc w:val="both"/>
            </w:pPr>
            <w:r w:rsidRPr="004C19A2">
              <w:rPr>
                <w:iCs/>
              </w:rPr>
              <w:t>Промежуточный ликвидационный баланс содержит сведения о составе имущества ликвидируемого юридического лица, перечне предъявленных кредиторами требований, а также о результатах их рассмотрения.</w:t>
            </w:r>
          </w:p>
          <w:p w:rsidR="000D1CCF" w:rsidRPr="004C19A2" w:rsidRDefault="000D1CCF" w:rsidP="00B75768">
            <w:pPr>
              <w:widowControl w:val="0"/>
              <w:tabs>
                <w:tab w:val="left" w:pos="5735"/>
              </w:tabs>
              <w:suppressAutoHyphens/>
              <w:autoSpaceDE w:val="0"/>
              <w:spacing w:line="216" w:lineRule="auto"/>
              <w:ind w:firstLine="459"/>
              <w:jc w:val="both"/>
              <w:rPr>
                <w:rFonts w:eastAsia="Arial"/>
                <w:lang w:eastAsia="ar-SA"/>
              </w:rPr>
            </w:pPr>
            <w:r w:rsidRPr="004C19A2">
              <w:rPr>
                <w:rFonts w:eastAsia="Arial"/>
                <w:iCs/>
                <w:lang w:eastAsia="ar-SA"/>
              </w:rPr>
              <w:t xml:space="preserve">Показатели промежуточного </w:t>
            </w:r>
            <w:r w:rsidRPr="004C19A2">
              <w:rPr>
                <w:rFonts w:eastAsia="Arial"/>
                <w:iCs/>
                <w:lang w:eastAsia="ar-SA"/>
              </w:rPr>
              <w:lastRenderedPageBreak/>
              <w:t>ликвидационного баланса подтверждаются результатами инвентаризации имущества, которая является условием достоверности данных бухгалтерского учета и бухгалтерской отчетности и носит обязательный характер (</w:t>
            </w:r>
            <w:r w:rsidRPr="004C19A2">
              <w:rPr>
                <w:rFonts w:eastAsia="Arial"/>
                <w:lang w:eastAsia="ar-SA"/>
              </w:rPr>
              <w:t>ст. 63 ГК РФ)</w:t>
            </w:r>
          </w:p>
        </w:tc>
      </w:tr>
      <w:tr w:rsidR="000D1CCF" w:rsidRPr="004C19A2" w:rsidTr="00B75768">
        <w:trPr>
          <w:trHeight w:val="410"/>
        </w:trPr>
        <w:tc>
          <w:tcPr>
            <w:tcW w:w="567" w:type="dxa"/>
          </w:tcPr>
          <w:p w:rsidR="000D1CCF" w:rsidRPr="004C19A2" w:rsidRDefault="000D1CCF" w:rsidP="00B75768">
            <w:pPr>
              <w:widowControl w:val="0"/>
              <w:suppressAutoHyphens/>
              <w:autoSpaceDE w:val="0"/>
              <w:spacing w:line="216" w:lineRule="auto"/>
              <w:jc w:val="center"/>
              <w:rPr>
                <w:rFonts w:eastAsia="Arial"/>
                <w:lang w:eastAsia="ar-SA"/>
              </w:rPr>
            </w:pPr>
            <w:r w:rsidRPr="004C19A2">
              <w:rPr>
                <w:rFonts w:eastAsia="Arial"/>
                <w:lang w:eastAsia="ar-SA"/>
              </w:rPr>
              <w:lastRenderedPageBreak/>
              <w:t>8.</w:t>
            </w:r>
          </w:p>
        </w:tc>
        <w:tc>
          <w:tcPr>
            <w:tcW w:w="4253" w:type="dxa"/>
          </w:tcPr>
          <w:p w:rsidR="000D1CCF" w:rsidRPr="004C19A2" w:rsidRDefault="000D1CCF" w:rsidP="00B75768">
            <w:pPr>
              <w:widowControl w:val="0"/>
              <w:suppressAutoHyphens/>
              <w:autoSpaceDE w:val="0"/>
              <w:spacing w:line="216" w:lineRule="auto"/>
              <w:ind w:firstLine="34"/>
              <w:jc w:val="both"/>
              <w:rPr>
                <w:rFonts w:eastAsia="Arial"/>
                <w:iCs/>
                <w:lang w:eastAsia="ar-SA"/>
              </w:rPr>
            </w:pPr>
            <w:r w:rsidRPr="004C19A2">
              <w:rPr>
                <w:rFonts w:eastAsia="Arial"/>
                <w:iCs/>
                <w:lang w:eastAsia="ar-SA"/>
              </w:rPr>
              <w:t>Уведомление в письменной форме налогового органа о составлении промежуточного ликвидационного баланса</w:t>
            </w:r>
          </w:p>
        </w:tc>
        <w:tc>
          <w:tcPr>
            <w:tcW w:w="2835" w:type="dxa"/>
          </w:tcPr>
          <w:p w:rsidR="000D1CCF" w:rsidRPr="004C19A2" w:rsidRDefault="000D1CCF" w:rsidP="00B75768">
            <w:pPr>
              <w:spacing w:line="216" w:lineRule="auto"/>
              <w:jc w:val="both"/>
              <w:rPr>
                <w:iCs/>
              </w:rPr>
            </w:pPr>
          </w:p>
        </w:tc>
        <w:tc>
          <w:tcPr>
            <w:tcW w:w="1701" w:type="dxa"/>
          </w:tcPr>
          <w:p w:rsidR="000D1CCF" w:rsidRPr="004C19A2" w:rsidRDefault="000D1CCF" w:rsidP="00B75768">
            <w:pPr>
              <w:widowControl w:val="0"/>
              <w:suppressAutoHyphens/>
              <w:autoSpaceDE w:val="0"/>
              <w:spacing w:line="216" w:lineRule="auto"/>
              <w:jc w:val="center"/>
              <w:rPr>
                <w:rFonts w:eastAsia="Arial"/>
                <w:lang w:eastAsia="ar-SA"/>
              </w:rPr>
            </w:pPr>
            <w:r>
              <w:rPr>
                <w:rFonts w:eastAsia="Arial"/>
                <w:lang w:eastAsia="ar-SA"/>
              </w:rPr>
              <w:t>02.12.</w:t>
            </w:r>
            <w:r w:rsidRPr="004C19A2">
              <w:rPr>
                <w:rFonts w:eastAsia="Arial"/>
                <w:lang w:eastAsia="ar-SA"/>
              </w:rPr>
              <w:t>2021</w:t>
            </w:r>
          </w:p>
        </w:tc>
        <w:tc>
          <w:tcPr>
            <w:tcW w:w="5103" w:type="dxa"/>
          </w:tcPr>
          <w:p w:rsidR="000D1CCF" w:rsidRPr="004C19A2" w:rsidRDefault="000D1CCF" w:rsidP="00B75768">
            <w:pPr>
              <w:tabs>
                <w:tab w:val="left" w:pos="5735"/>
              </w:tabs>
              <w:spacing w:line="216" w:lineRule="auto"/>
              <w:ind w:firstLine="459"/>
              <w:jc w:val="both"/>
              <w:rPr>
                <w:iCs/>
              </w:rPr>
            </w:pPr>
            <w:r w:rsidRPr="004C19A2">
              <w:rPr>
                <w:iCs/>
              </w:rPr>
              <w:t xml:space="preserve">Ст. 20 </w:t>
            </w:r>
            <w:r w:rsidRPr="004C19A2">
              <w:t>Федерального закона от 08.08.2001 № 129-ФЗ «О государственной регистрации юридических лиц и индивидуальных предпринимателей»</w:t>
            </w:r>
          </w:p>
        </w:tc>
      </w:tr>
      <w:tr w:rsidR="000D1CCF" w:rsidRPr="004C19A2" w:rsidTr="00B75768">
        <w:tc>
          <w:tcPr>
            <w:tcW w:w="567" w:type="dxa"/>
          </w:tcPr>
          <w:p w:rsidR="000D1CCF" w:rsidRPr="004C19A2" w:rsidRDefault="000D1CCF" w:rsidP="00B75768">
            <w:pPr>
              <w:widowControl w:val="0"/>
              <w:suppressAutoHyphens/>
              <w:autoSpaceDE w:val="0"/>
              <w:spacing w:line="216" w:lineRule="auto"/>
              <w:jc w:val="center"/>
              <w:rPr>
                <w:rFonts w:eastAsia="Arial"/>
                <w:lang w:eastAsia="ar-SA"/>
              </w:rPr>
            </w:pPr>
            <w:r w:rsidRPr="004C19A2">
              <w:rPr>
                <w:rFonts w:eastAsia="Arial"/>
                <w:lang w:eastAsia="ar-SA"/>
              </w:rPr>
              <w:t>9.</w:t>
            </w:r>
          </w:p>
        </w:tc>
        <w:tc>
          <w:tcPr>
            <w:tcW w:w="4253" w:type="dxa"/>
          </w:tcPr>
          <w:p w:rsidR="000D1CCF" w:rsidRPr="004C19A2" w:rsidRDefault="000D1CCF" w:rsidP="00B75768">
            <w:pPr>
              <w:widowControl w:val="0"/>
              <w:suppressAutoHyphens/>
              <w:autoSpaceDE w:val="0"/>
              <w:spacing w:line="216" w:lineRule="auto"/>
              <w:jc w:val="both"/>
              <w:rPr>
                <w:rFonts w:eastAsia="Arial"/>
                <w:iCs/>
                <w:lang w:eastAsia="ar-SA"/>
              </w:rPr>
            </w:pPr>
            <w:r w:rsidRPr="004C19A2">
              <w:rPr>
                <w:rFonts w:eastAsia="Arial"/>
                <w:iCs/>
                <w:lang w:eastAsia="ar-SA"/>
              </w:rPr>
              <w:t xml:space="preserve">Утверждение промежуточного ликвидационного баланса Советом депутатов  </w:t>
            </w:r>
            <w:r>
              <w:rPr>
                <w:rFonts w:eastAsia="Arial"/>
                <w:iCs/>
                <w:lang w:eastAsia="ar-SA"/>
              </w:rPr>
              <w:t>муниципального образования «Муниципальный округ</w:t>
            </w:r>
            <w:r w:rsidRPr="004C19A2">
              <w:rPr>
                <w:rFonts w:eastAsia="Arial"/>
                <w:iCs/>
                <w:lang w:eastAsia="ar-SA"/>
              </w:rPr>
              <w:t xml:space="preserve"> Глазовский район Удмуртской Республики</w:t>
            </w:r>
            <w:r>
              <w:rPr>
                <w:rFonts w:eastAsia="Arial"/>
                <w:iCs/>
                <w:lang w:eastAsia="ar-SA"/>
              </w:rPr>
              <w:t>»</w:t>
            </w:r>
          </w:p>
        </w:tc>
        <w:tc>
          <w:tcPr>
            <w:tcW w:w="2835" w:type="dxa"/>
          </w:tcPr>
          <w:p w:rsidR="000D1CCF" w:rsidRPr="004C19A2" w:rsidRDefault="000D1CCF" w:rsidP="00B75768">
            <w:pPr>
              <w:spacing w:line="216" w:lineRule="auto"/>
              <w:jc w:val="both"/>
            </w:pPr>
            <w:r w:rsidRPr="004C19A2">
              <w:rPr>
                <w:iCs/>
              </w:rPr>
              <w:t>После окончания срока для предъявления требований кредиторами,</w:t>
            </w:r>
            <w:r w:rsidRPr="004C19A2">
              <w:t xml:space="preserve"> </w:t>
            </w:r>
            <w:r w:rsidRPr="004C19A2">
              <w:rPr>
                <w:iCs/>
              </w:rPr>
              <w:t>не раньше, чем через 2 месяца с момента публикации сообщения о ликвидации в журнале «Вестник государственной регистрации»</w:t>
            </w:r>
          </w:p>
        </w:tc>
        <w:tc>
          <w:tcPr>
            <w:tcW w:w="1701" w:type="dxa"/>
          </w:tcPr>
          <w:p w:rsidR="000D1CCF" w:rsidRDefault="000D1CCF" w:rsidP="00B75768">
            <w:pPr>
              <w:widowControl w:val="0"/>
              <w:suppressAutoHyphens/>
              <w:autoSpaceDE w:val="0"/>
              <w:spacing w:line="216" w:lineRule="auto"/>
              <w:jc w:val="center"/>
              <w:rPr>
                <w:rFonts w:eastAsia="Arial"/>
                <w:lang w:eastAsia="ar-SA"/>
              </w:rPr>
            </w:pPr>
            <w:r>
              <w:rPr>
                <w:rFonts w:eastAsia="Arial"/>
                <w:lang w:eastAsia="ar-SA"/>
              </w:rPr>
              <w:t xml:space="preserve">10.12.2021 </w:t>
            </w:r>
          </w:p>
          <w:p w:rsidR="000D1CCF" w:rsidRPr="004C19A2" w:rsidRDefault="000D1CCF" w:rsidP="00B75768">
            <w:pPr>
              <w:widowControl w:val="0"/>
              <w:suppressAutoHyphens/>
              <w:autoSpaceDE w:val="0"/>
              <w:spacing w:line="216" w:lineRule="auto"/>
              <w:jc w:val="center"/>
              <w:rPr>
                <w:rFonts w:eastAsia="Arial"/>
                <w:lang w:eastAsia="ar-SA"/>
              </w:rPr>
            </w:pPr>
            <w:r>
              <w:rPr>
                <w:rFonts w:eastAsia="Arial"/>
                <w:lang w:eastAsia="ar-SA"/>
              </w:rPr>
              <w:t>(до 15.12.2021)</w:t>
            </w:r>
          </w:p>
        </w:tc>
        <w:tc>
          <w:tcPr>
            <w:tcW w:w="5103" w:type="dxa"/>
          </w:tcPr>
          <w:p w:rsidR="000D1CCF" w:rsidRPr="004C19A2" w:rsidRDefault="000D1CCF" w:rsidP="00B75768">
            <w:pPr>
              <w:tabs>
                <w:tab w:val="left" w:pos="5735"/>
              </w:tabs>
              <w:spacing w:line="216" w:lineRule="auto"/>
              <w:ind w:firstLine="709"/>
              <w:jc w:val="both"/>
              <w:rPr>
                <w:iCs/>
              </w:rPr>
            </w:pPr>
          </w:p>
        </w:tc>
      </w:tr>
      <w:tr w:rsidR="000D1CCF" w:rsidRPr="004C19A2" w:rsidTr="00B75768">
        <w:trPr>
          <w:trHeight w:val="1833"/>
        </w:trPr>
        <w:tc>
          <w:tcPr>
            <w:tcW w:w="567" w:type="dxa"/>
          </w:tcPr>
          <w:p w:rsidR="000D1CCF" w:rsidRPr="004C19A2" w:rsidRDefault="000D1CCF" w:rsidP="00B75768">
            <w:pPr>
              <w:widowControl w:val="0"/>
              <w:suppressAutoHyphens/>
              <w:autoSpaceDE w:val="0"/>
              <w:spacing w:line="216" w:lineRule="auto"/>
              <w:jc w:val="center"/>
              <w:rPr>
                <w:rFonts w:eastAsia="Arial"/>
                <w:lang w:eastAsia="ar-SA"/>
              </w:rPr>
            </w:pPr>
            <w:r w:rsidRPr="004C19A2">
              <w:rPr>
                <w:rFonts w:eastAsia="Arial"/>
                <w:lang w:eastAsia="ar-SA"/>
              </w:rPr>
              <w:t>10.</w:t>
            </w:r>
          </w:p>
        </w:tc>
        <w:tc>
          <w:tcPr>
            <w:tcW w:w="4253" w:type="dxa"/>
          </w:tcPr>
          <w:p w:rsidR="000D1CCF" w:rsidRPr="004C19A2" w:rsidRDefault="000D1CCF" w:rsidP="00B75768">
            <w:pPr>
              <w:widowControl w:val="0"/>
              <w:suppressAutoHyphens/>
              <w:autoSpaceDE w:val="0"/>
              <w:spacing w:line="216" w:lineRule="auto"/>
              <w:jc w:val="both"/>
              <w:rPr>
                <w:rFonts w:eastAsia="Arial"/>
                <w:lang w:eastAsia="ar-SA"/>
              </w:rPr>
            </w:pPr>
            <w:r w:rsidRPr="004C19A2">
              <w:rPr>
                <w:rFonts w:eastAsia="Arial"/>
                <w:iCs/>
                <w:lang w:eastAsia="ar-SA"/>
              </w:rPr>
              <w:t>Удовлетворение требований кредиторов</w:t>
            </w:r>
          </w:p>
        </w:tc>
        <w:tc>
          <w:tcPr>
            <w:tcW w:w="2835" w:type="dxa"/>
          </w:tcPr>
          <w:p w:rsidR="000D1CCF" w:rsidRPr="004C19A2" w:rsidRDefault="000D1CCF" w:rsidP="00B75768">
            <w:pPr>
              <w:spacing w:line="216" w:lineRule="auto"/>
              <w:jc w:val="both"/>
            </w:pPr>
            <w:r w:rsidRPr="004C19A2">
              <w:rPr>
                <w:iCs/>
              </w:rPr>
              <w:t>После утверждения промежуточного ликвидационного баланса</w:t>
            </w:r>
          </w:p>
        </w:tc>
        <w:tc>
          <w:tcPr>
            <w:tcW w:w="1701" w:type="dxa"/>
          </w:tcPr>
          <w:p w:rsidR="000D1CCF" w:rsidRPr="004C19A2" w:rsidRDefault="000D1CCF" w:rsidP="00B75768">
            <w:pPr>
              <w:widowControl w:val="0"/>
              <w:suppressAutoHyphens/>
              <w:autoSpaceDE w:val="0"/>
              <w:spacing w:line="216" w:lineRule="auto"/>
              <w:jc w:val="center"/>
              <w:rPr>
                <w:rFonts w:eastAsia="Arial"/>
                <w:lang w:eastAsia="ar-SA"/>
              </w:rPr>
            </w:pPr>
            <w:r>
              <w:rPr>
                <w:rFonts w:eastAsia="Arial"/>
                <w:lang w:eastAsia="ar-SA"/>
              </w:rPr>
              <w:t>17.12.2021</w:t>
            </w:r>
          </w:p>
        </w:tc>
        <w:tc>
          <w:tcPr>
            <w:tcW w:w="5103" w:type="dxa"/>
          </w:tcPr>
          <w:p w:rsidR="000D1CCF" w:rsidRPr="004C19A2" w:rsidRDefault="000D1CCF" w:rsidP="00B75768">
            <w:pPr>
              <w:widowControl w:val="0"/>
              <w:tabs>
                <w:tab w:val="left" w:pos="5735"/>
              </w:tabs>
              <w:suppressAutoHyphens/>
              <w:autoSpaceDE w:val="0"/>
              <w:spacing w:line="216" w:lineRule="auto"/>
              <w:ind w:firstLine="459"/>
              <w:jc w:val="both"/>
              <w:rPr>
                <w:rFonts w:eastAsia="Arial"/>
                <w:lang w:eastAsia="ar-SA"/>
              </w:rPr>
            </w:pPr>
            <w:r w:rsidRPr="004C19A2">
              <w:rPr>
                <w:rFonts w:eastAsia="Arial"/>
                <w:iCs/>
                <w:lang w:eastAsia="ar-SA"/>
              </w:rPr>
              <w:t>Выплата денежных сумм кредиторам ликвидируемого юридического лица производится ликвидационной комиссией в порядке очередности, установленной ст. 64 ГК РФ, в соответствии с промежуточным ликвидационным балансом, начиная со дня его утверждения</w:t>
            </w:r>
          </w:p>
        </w:tc>
      </w:tr>
      <w:tr w:rsidR="000D1CCF" w:rsidRPr="004C19A2" w:rsidTr="00B75768">
        <w:tc>
          <w:tcPr>
            <w:tcW w:w="567" w:type="dxa"/>
          </w:tcPr>
          <w:p w:rsidR="000D1CCF" w:rsidRPr="004C19A2" w:rsidRDefault="000D1CCF" w:rsidP="00B75768">
            <w:pPr>
              <w:widowControl w:val="0"/>
              <w:suppressAutoHyphens/>
              <w:autoSpaceDE w:val="0"/>
              <w:spacing w:line="216" w:lineRule="auto"/>
              <w:jc w:val="center"/>
              <w:rPr>
                <w:rFonts w:eastAsia="Arial"/>
                <w:lang w:eastAsia="ar-SA"/>
              </w:rPr>
            </w:pPr>
            <w:r w:rsidRPr="004C19A2">
              <w:rPr>
                <w:rFonts w:eastAsia="Arial"/>
                <w:lang w:eastAsia="ar-SA"/>
              </w:rPr>
              <w:t>11.</w:t>
            </w:r>
          </w:p>
        </w:tc>
        <w:tc>
          <w:tcPr>
            <w:tcW w:w="4253" w:type="dxa"/>
          </w:tcPr>
          <w:p w:rsidR="000D1CCF" w:rsidRPr="004C19A2" w:rsidRDefault="000D1CCF" w:rsidP="00B75768">
            <w:pPr>
              <w:widowControl w:val="0"/>
              <w:suppressAutoHyphens/>
              <w:autoSpaceDE w:val="0"/>
              <w:spacing w:line="216" w:lineRule="auto"/>
              <w:jc w:val="both"/>
              <w:rPr>
                <w:rFonts w:eastAsia="Arial"/>
                <w:lang w:eastAsia="ar-SA"/>
              </w:rPr>
            </w:pPr>
            <w:r w:rsidRPr="004C19A2">
              <w:rPr>
                <w:rFonts w:eastAsia="Arial"/>
                <w:iCs/>
                <w:lang w:eastAsia="ar-SA"/>
              </w:rPr>
              <w:t>Составление ликвидационного баланса</w:t>
            </w:r>
          </w:p>
        </w:tc>
        <w:tc>
          <w:tcPr>
            <w:tcW w:w="2835" w:type="dxa"/>
          </w:tcPr>
          <w:p w:rsidR="000D1CCF" w:rsidRPr="004C19A2" w:rsidRDefault="000D1CCF" w:rsidP="00B75768">
            <w:pPr>
              <w:spacing w:line="216" w:lineRule="auto"/>
              <w:jc w:val="both"/>
              <w:rPr>
                <w:iCs/>
              </w:rPr>
            </w:pPr>
            <w:r w:rsidRPr="004C19A2">
              <w:rPr>
                <w:iCs/>
              </w:rPr>
              <w:t>После завершения расчетов с кредиторами</w:t>
            </w:r>
          </w:p>
        </w:tc>
        <w:tc>
          <w:tcPr>
            <w:tcW w:w="1701" w:type="dxa"/>
          </w:tcPr>
          <w:p w:rsidR="000D1CCF" w:rsidRPr="004C19A2" w:rsidRDefault="000D1CCF" w:rsidP="00B75768">
            <w:pPr>
              <w:widowControl w:val="0"/>
              <w:suppressAutoHyphens/>
              <w:autoSpaceDE w:val="0"/>
              <w:spacing w:line="216" w:lineRule="auto"/>
              <w:jc w:val="center"/>
              <w:rPr>
                <w:rFonts w:eastAsia="Arial"/>
                <w:lang w:eastAsia="ar-SA"/>
              </w:rPr>
            </w:pPr>
            <w:r>
              <w:rPr>
                <w:rFonts w:eastAsia="Arial"/>
                <w:lang w:eastAsia="ar-SA"/>
              </w:rPr>
              <w:t>24.12.2021</w:t>
            </w:r>
          </w:p>
        </w:tc>
        <w:tc>
          <w:tcPr>
            <w:tcW w:w="5103" w:type="dxa"/>
          </w:tcPr>
          <w:p w:rsidR="000D1CCF" w:rsidRPr="004C19A2" w:rsidRDefault="000D1CCF" w:rsidP="00B75768">
            <w:pPr>
              <w:widowControl w:val="0"/>
              <w:tabs>
                <w:tab w:val="left" w:pos="5735"/>
              </w:tabs>
              <w:suppressAutoHyphens/>
              <w:autoSpaceDE w:val="0"/>
              <w:spacing w:line="216" w:lineRule="auto"/>
              <w:ind w:firstLine="459"/>
              <w:jc w:val="both"/>
              <w:rPr>
                <w:rFonts w:eastAsia="Arial"/>
                <w:lang w:eastAsia="ar-SA"/>
              </w:rPr>
            </w:pPr>
            <w:r w:rsidRPr="004C19A2">
              <w:rPr>
                <w:rFonts w:eastAsia="Arial"/>
                <w:lang w:eastAsia="ar-SA"/>
              </w:rPr>
              <w:t>Ст. 63 ГК РФ</w:t>
            </w:r>
          </w:p>
        </w:tc>
      </w:tr>
      <w:tr w:rsidR="000D1CCF" w:rsidRPr="004C19A2" w:rsidTr="00B75768">
        <w:tc>
          <w:tcPr>
            <w:tcW w:w="567" w:type="dxa"/>
          </w:tcPr>
          <w:p w:rsidR="000D1CCF" w:rsidRPr="004C19A2" w:rsidRDefault="000D1CCF" w:rsidP="00B75768">
            <w:pPr>
              <w:widowControl w:val="0"/>
              <w:suppressAutoHyphens/>
              <w:autoSpaceDE w:val="0"/>
              <w:spacing w:line="216" w:lineRule="auto"/>
              <w:jc w:val="center"/>
              <w:rPr>
                <w:rFonts w:eastAsia="Arial"/>
                <w:lang w:eastAsia="ar-SA"/>
              </w:rPr>
            </w:pPr>
            <w:r w:rsidRPr="004C19A2">
              <w:rPr>
                <w:rFonts w:eastAsia="Arial"/>
                <w:lang w:eastAsia="ar-SA"/>
              </w:rPr>
              <w:t>12.</w:t>
            </w:r>
          </w:p>
        </w:tc>
        <w:tc>
          <w:tcPr>
            <w:tcW w:w="4253" w:type="dxa"/>
          </w:tcPr>
          <w:p w:rsidR="000D1CCF" w:rsidRPr="004C19A2" w:rsidRDefault="000D1CCF" w:rsidP="00B75768">
            <w:pPr>
              <w:widowControl w:val="0"/>
              <w:suppressAutoHyphens/>
              <w:autoSpaceDE w:val="0"/>
              <w:spacing w:line="216" w:lineRule="auto"/>
              <w:jc w:val="both"/>
              <w:rPr>
                <w:rFonts w:eastAsia="Arial"/>
                <w:iCs/>
                <w:lang w:eastAsia="ar-SA"/>
              </w:rPr>
            </w:pPr>
            <w:r w:rsidRPr="004C19A2">
              <w:rPr>
                <w:rFonts w:eastAsia="Arial"/>
                <w:iCs/>
                <w:lang w:eastAsia="ar-SA"/>
              </w:rPr>
              <w:t>Утверждение ликвидационного баланса</w:t>
            </w:r>
          </w:p>
        </w:tc>
        <w:tc>
          <w:tcPr>
            <w:tcW w:w="2835" w:type="dxa"/>
          </w:tcPr>
          <w:p w:rsidR="000D1CCF" w:rsidRPr="004C19A2" w:rsidRDefault="000D1CCF" w:rsidP="00B75768">
            <w:pPr>
              <w:spacing w:line="216" w:lineRule="auto"/>
              <w:jc w:val="both"/>
              <w:rPr>
                <w:iCs/>
              </w:rPr>
            </w:pPr>
            <w:r w:rsidRPr="004C19A2">
              <w:rPr>
                <w:iCs/>
              </w:rPr>
              <w:t>После завершения расчетов с кредиторами</w:t>
            </w:r>
          </w:p>
        </w:tc>
        <w:tc>
          <w:tcPr>
            <w:tcW w:w="1701" w:type="dxa"/>
          </w:tcPr>
          <w:p w:rsidR="000D1CCF" w:rsidRPr="004C19A2" w:rsidRDefault="000D1CCF" w:rsidP="00B75768">
            <w:pPr>
              <w:widowControl w:val="0"/>
              <w:suppressAutoHyphens/>
              <w:autoSpaceDE w:val="0"/>
              <w:spacing w:line="216" w:lineRule="auto"/>
              <w:jc w:val="center"/>
              <w:rPr>
                <w:rFonts w:eastAsia="Arial"/>
                <w:lang w:eastAsia="ar-SA"/>
              </w:rPr>
            </w:pPr>
            <w:r>
              <w:rPr>
                <w:rFonts w:eastAsia="Arial"/>
                <w:lang w:eastAsia="ar-SA"/>
              </w:rPr>
              <w:t>январь 2022</w:t>
            </w:r>
          </w:p>
        </w:tc>
        <w:tc>
          <w:tcPr>
            <w:tcW w:w="5103" w:type="dxa"/>
          </w:tcPr>
          <w:p w:rsidR="000D1CCF" w:rsidRPr="004C19A2" w:rsidRDefault="000D1CCF" w:rsidP="00B75768">
            <w:pPr>
              <w:widowControl w:val="0"/>
              <w:tabs>
                <w:tab w:val="left" w:pos="5735"/>
              </w:tabs>
              <w:suppressAutoHyphens/>
              <w:autoSpaceDE w:val="0"/>
              <w:spacing w:line="216" w:lineRule="auto"/>
              <w:ind w:firstLine="709"/>
              <w:jc w:val="both"/>
              <w:rPr>
                <w:rFonts w:eastAsia="Arial"/>
                <w:lang w:eastAsia="ar-SA"/>
              </w:rPr>
            </w:pPr>
          </w:p>
        </w:tc>
      </w:tr>
      <w:tr w:rsidR="000D1CCF" w:rsidRPr="004C19A2" w:rsidTr="00B75768">
        <w:tc>
          <w:tcPr>
            <w:tcW w:w="567" w:type="dxa"/>
          </w:tcPr>
          <w:p w:rsidR="000D1CCF" w:rsidRPr="004C19A2" w:rsidRDefault="000D1CCF" w:rsidP="00B75768">
            <w:pPr>
              <w:widowControl w:val="0"/>
              <w:suppressAutoHyphens/>
              <w:autoSpaceDE w:val="0"/>
              <w:spacing w:line="216" w:lineRule="auto"/>
              <w:jc w:val="center"/>
              <w:rPr>
                <w:rFonts w:eastAsia="Arial"/>
                <w:lang w:eastAsia="ar-SA"/>
              </w:rPr>
            </w:pPr>
            <w:r w:rsidRPr="004C19A2">
              <w:rPr>
                <w:rFonts w:eastAsia="Arial"/>
                <w:lang w:eastAsia="ar-SA"/>
              </w:rPr>
              <w:t>13.</w:t>
            </w:r>
          </w:p>
        </w:tc>
        <w:tc>
          <w:tcPr>
            <w:tcW w:w="4253" w:type="dxa"/>
          </w:tcPr>
          <w:p w:rsidR="000D1CCF" w:rsidRPr="004C19A2" w:rsidRDefault="000D1CCF" w:rsidP="00B75768">
            <w:pPr>
              <w:spacing w:line="216" w:lineRule="auto"/>
              <w:jc w:val="both"/>
            </w:pPr>
            <w:r w:rsidRPr="004C19A2">
              <w:rPr>
                <w:iCs/>
              </w:rPr>
              <w:t xml:space="preserve">Подача пакета документов с заявлением по форме Р16001 в налоговый орган для государственной регистрации в связи с ликвидацией </w:t>
            </w:r>
            <w:r w:rsidRPr="004C19A2">
              <w:rPr>
                <w:iCs/>
              </w:rPr>
              <w:lastRenderedPageBreak/>
              <w:t>Совета депутатов муниципального образования «Глазовский район» и Советов депутатов муниципальных образований – сельский поселений Глазовского района</w:t>
            </w:r>
          </w:p>
        </w:tc>
        <w:tc>
          <w:tcPr>
            <w:tcW w:w="2835" w:type="dxa"/>
          </w:tcPr>
          <w:p w:rsidR="000D1CCF" w:rsidRPr="004C19A2" w:rsidRDefault="000D1CCF" w:rsidP="00B75768">
            <w:pPr>
              <w:widowControl w:val="0"/>
              <w:suppressAutoHyphens/>
              <w:autoSpaceDE w:val="0"/>
              <w:spacing w:line="216" w:lineRule="auto"/>
              <w:ind w:firstLine="720"/>
              <w:jc w:val="both"/>
              <w:rPr>
                <w:rFonts w:eastAsia="Arial"/>
                <w:lang w:eastAsia="ar-SA"/>
              </w:rPr>
            </w:pPr>
          </w:p>
        </w:tc>
        <w:tc>
          <w:tcPr>
            <w:tcW w:w="1701" w:type="dxa"/>
          </w:tcPr>
          <w:p w:rsidR="000D1CCF" w:rsidRPr="004C19A2" w:rsidRDefault="000D1CCF" w:rsidP="00B75768">
            <w:pPr>
              <w:spacing w:line="216" w:lineRule="auto"/>
              <w:jc w:val="center"/>
            </w:pPr>
            <w:r>
              <w:t>декабрь 2021 – январь 2022</w:t>
            </w:r>
          </w:p>
        </w:tc>
        <w:tc>
          <w:tcPr>
            <w:tcW w:w="5103" w:type="dxa"/>
          </w:tcPr>
          <w:p w:rsidR="000D1CCF" w:rsidRPr="004C19A2" w:rsidRDefault="000D1CCF" w:rsidP="00B75768">
            <w:pPr>
              <w:tabs>
                <w:tab w:val="left" w:pos="5735"/>
              </w:tabs>
              <w:autoSpaceDE w:val="0"/>
              <w:autoSpaceDN w:val="0"/>
              <w:adjustRightInd w:val="0"/>
              <w:spacing w:line="216" w:lineRule="auto"/>
              <w:ind w:firstLine="459"/>
              <w:jc w:val="both"/>
            </w:pPr>
            <w:r w:rsidRPr="004C19A2">
              <w:rPr>
                <w:iCs/>
              </w:rPr>
              <w:t>Перечень документов установлен ст. 21 Федерального закона от 08.08.2001 г. № 129-ФЗ</w:t>
            </w:r>
            <w:r w:rsidRPr="004C19A2">
              <w:t xml:space="preserve"> «О государственной регистрации юридических лиц и индивидуальных </w:t>
            </w:r>
            <w:r w:rsidRPr="004C19A2">
              <w:lastRenderedPageBreak/>
              <w:t>предпринимателей»</w:t>
            </w:r>
          </w:p>
          <w:p w:rsidR="000D1CCF" w:rsidRPr="004C19A2" w:rsidRDefault="000D1CCF" w:rsidP="00B75768">
            <w:pPr>
              <w:tabs>
                <w:tab w:val="left" w:pos="5735"/>
              </w:tabs>
              <w:spacing w:line="216" w:lineRule="auto"/>
              <w:ind w:firstLine="459"/>
              <w:jc w:val="both"/>
              <w:rPr>
                <w:iCs/>
              </w:rPr>
            </w:pPr>
            <w:r w:rsidRPr="004C19A2">
              <w:rPr>
                <w:iCs/>
              </w:rPr>
              <w:t>Приказ ФНС России от 25.01.2012 г. № ММВ-7-6/25@ «Об утверждении форм и 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(фермерских) хозяйств»</w:t>
            </w:r>
          </w:p>
        </w:tc>
      </w:tr>
      <w:tr w:rsidR="000D1CCF" w:rsidRPr="004C19A2" w:rsidTr="00B75768">
        <w:tc>
          <w:tcPr>
            <w:tcW w:w="567" w:type="dxa"/>
          </w:tcPr>
          <w:p w:rsidR="000D1CCF" w:rsidRPr="004C19A2" w:rsidRDefault="000D1CCF" w:rsidP="00B75768">
            <w:pPr>
              <w:widowControl w:val="0"/>
              <w:suppressAutoHyphens/>
              <w:autoSpaceDE w:val="0"/>
              <w:spacing w:line="216" w:lineRule="auto"/>
              <w:jc w:val="center"/>
              <w:rPr>
                <w:rFonts w:eastAsia="Arial"/>
                <w:lang w:eastAsia="ar-SA"/>
              </w:rPr>
            </w:pPr>
            <w:r w:rsidRPr="004C19A2">
              <w:rPr>
                <w:rFonts w:eastAsia="Arial"/>
                <w:lang w:eastAsia="ar-SA"/>
              </w:rPr>
              <w:lastRenderedPageBreak/>
              <w:t>14.</w:t>
            </w:r>
          </w:p>
        </w:tc>
        <w:tc>
          <w:tcPr>
            <w:tcW w:w="4253" w:type="dxa"/>
          </w:tcPr>
          <w:p w:rsidR="000D1CCF" w:rsidRPr="004C19A2" w:rsidRDefault="000D1CCF" w:rsidP="00B75768">
            <w:pPr>
              <w:spacing w:line="216" w:lineRule="auto"/>
              <w:jc w:val="both"/>
              <w:rPr>
                <w:iCs/>
              </w:rPr>
            </w:pPr>
            <w:r w:rsidRPr="004C19A2">
              <w:rPr>
                <w:iCs/>
              </w:rPr>
              <w:t>Составление сводной бюджетной и бухгалтерской отчетности</w:t>
            </w:r>
          </w:p>
        </w:tc>
        <w:tc>
          <w:tcPr>
            <w:tcW w:w="2835" w:type="dxa"/>
          </w:tcPr>
          <w:p w:rsidR="000D1CCF" w:rsidRPr="004C19A2" w:rsidRDefault="000D1CCF" w:rsidP="00B75768">
            <w:pPr>
              <w:widowControl w:val="0"/>
              <w:suppressAutoHyphens/>
              <w:autoSpaceDE w:val="0"/>
              <w:spacing w:line="216" w:lineRule="auto"/>
              <w:jc w:val="both"/>
              <w:rPr>
                <w:rFonts w:eastAsia="Arial"/>
                <w:lang w:eastAsia="ar-SA"/>
              </w:rPr>
            </w:pPr>
            <w:r w:rsidRPr="004C19A2">
              <w:rPr>
                <w:rFonts w:eastAsia="Arial"/>
                <w:lang w:eastAsia="ar-SA"/>
              </w:rPr>
              <w:t>По итогам ликвидационных мероприятий</w:t>
            </w:r>
          </w:p>
        </w:tc>
        <w:tc>
          <w:tcPr>
            <w:tcW w:w="1701" w:type="dxa"/>
          </w:tcPr>
          <w:p w:rsidR="000D1CCF" w:rsidRPr="004C19A2" w:rsidRDefault="000D1CCF" w:rsidP="00B75768">
            <w:pPr>
              <w:spacing w:line="216" w:lineRule="auto"/>
              <w:jc w:val="center"/>
              <w:rPr>
                <w:b/>
                <w:iCs/>
              </w:rPr>
            </w:pPr>
            <w:r>
              <w:t>январь 2022</w:t>
            </w:r>
          </w:p>
        </w:tc>
        <w:tc>
          <w:tcPr>
            <w:tcW w:w="5103" w:type="dxa"/>
          </w:tcPr>
          <w:p w:rsidR="000D1CCF" w:rsidRPr="004C19A2" w:rsidRDefault="000D1CCF" w:rsidP="00B75768">
            <w:pPr>
              <w:autoSpaceDE w:val="0"/>
              <w:autoSpaceDN w:val="0"/>
              <w:adjustRightInd w:val="0"/>
              <w:spacing w:line="216" w:lineRule="auto"/>
              <w:ind w:firstLine="459"/>
              <w:jc w:val="both"/>
            </w:pPr>
            <w:r w:rsidRPr="004C19A2">
              <w:t>На основании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w:t>
            </w:r>
          </w:p>
        </w:tc>
      </w:tr>
      <w:tr w:rsidR="000D1CCF" w:rsidRPr="004C19A2" w:rsidTr="00B75768">
        <w:tc>
          <w:tcPr>
            <w:tcW w:w="567" w:type="dxa"/>
          </w:tcPr>
          <w:p w:rsidR="000D1CCF" w:rsidRPr="004C19A2" w:rsidRDefault="000D1CCF" w:rsidP="00B75768">
            <w:pPr>
              <w:widowControl w:val="0"/>
              <w:suppressAutoHyphens/>
              <w:autoSpaceDE w:val="0"/>
              <w:spacing w:line="216" w:lineRule="auto"/>
              <w:jc w:val="center"/>
              <w:rPr>
                <w:rFonts w:eastAsia="Arial"/>
                <w:lang w:eastAsia="ar-SA"/>
              </w:rPr>
            </w:pPr>
            <w:r w:rsidRPr="004C19A2">
              <w:rPr>
                <w:rFonts w:eastAsia="Arial"/>
                <w:lang w:eastAsia="ar-SA"/>
              </w:rPr>
              <w:t>15.</w:t>
            </w:r>
          </w:p>
        </w:tc>
        <w:tc>
          <w:tcPr>
            <w:tcW w:w="4253" w:type="dxa"/>
          </w:tcPr>
          <w:p w:rsidR="000D1CCF" w:rsidRPr="004C19A2" w:rsidRDefault="000D1CCF" w:rsidP="00B75768">
            <w:pPr>
              <w:spacing w:line="216" w:lineRule="auto"/>
              <w:jc w:val="both"/>
              <w:rPr>
                <w:iCs/>
              </w:rPr>
            </w:pPr>
            <w:r w:rsidRPr="004C19A2">
              <w:rPr>
                <w:iCs/>
              </w:rPr>
              <w:t xml:space="preserve">Получение </w:t>
            </w:r>
            <w:r>
              <w:rPr>
                <w:iCs/>
              </w:rPr>
              <w:t>листа записи ЕГРЮЛ о ликвидации</w:t>
            </w:r>
            <w:r w:rsidRPr="004C19A2">
              <w:rPr>
                <w:iCs/>
              </w:rPr>
              <w:t xml:space="preserve"> Совета депутатов муниципального образования «Глазовский район» и Советов депутатов муниципальных образований – сельский поселений Глазовского района</w:t>
            </w:r>
          </w:p>
        </w:tc>
        <w:tc>
          <w:tcPr>
            <w:tcW w:w="2835" w:type="dxa"/>
          </w:tcPr>
          <w:p w:rsidR="000D1CCF" w:rsidRPr="004C19A2" w:rsidRDefault="000D1CCF" w:rsidP="00B75768">
            <w:pPr>
              <w:widowControl w:val="0"/>
              <w:suppressAutoHyphens/>
              <w:autoSpaceDE w:val="0"/>
              <w:spacing w:line="216" w:lineRule="auto"/>
              <w:rPr>
                <w:rFonts w:eastAsia="Arial"/>
                <w:lang w:eastAsia="ar-SA"/>
              </w:rPr>
            </w:pPr>
          </w:p>
        </w:tc>
        <w:tc>
          <w:tcPr>
            <w:tcW w:w="1701" w:type="dxa"/>
          </w:tcPr>
          <w:p w:rsidR="000D1CCF" w:rsidRPr="004C19A2" w:rsidRDefault="000D1CCF" w:rsidP="00B75768">
            <w:pPr>
              <w:spacing w:line="216" w:lineRule="auto"/>
              <w:jc w:val="center"/>
            </w:pPr>
            <w:r w:rsidRPr="004C19A2">
              <w:t>31.01.2022</w:t>
            </w:r>
          </w:p>
        </w:tc>
        <w:tc>
          <w:tcPr>
            <w:tcW w:w="5103" w:type="dxa"/>
          </w:tcPr>
          <w:p w:rsidR="000D1CCF" w:rsidRPr="004C19A2" w:rsidRDefault="000D1CCF" w:rsidP="00B75768">
            <w:pPr>
              <w:tabs>
                <w:tab w:val="left" w:pos="5735"/>
              </w:tabs>
              <w:spacing w:line="216" w:lineRule="auto"/>
              <w:ind w:firstLine="459"/>
              <w:jc w:val="both"/>
            </w:pPr>
            <w:r w:rsidRPr="004C19A2">
              <w:rPr>
                <w:iCs/>
              </w:rPr>
              <w:t>Заявитель или представитель по доверенности</w:t>
            </w:r>
          </w:p>
        </w:tc>
      </w:tr>
      <w:tr w:rsidR="000D1CCF" w:rsidRPr="004C19A2" w:rsidTr="00B75768">
        <w:tc>
          <w:tcPr>
            <w:tcW w:w="567" w:type="dxa"/>
          </w:tcPr>
          <w:p w:rsidR="000D1CCF" w:rsidRPr="004C19A2" w:rsidRDefault="000D1CCF" w:rsidP="00B75768">
            <w:pPr>
              <w:widowControl w:val="0"/>
              <w:suppressAutoHyphens/>
              <w:autoSpaceDE w:val="0"/>
              <w:spacing w:line="216" w:lineRule="auto"/>
              <w:jc w:val="center"/>
              <w:rPr>
                <w:rFonts w:eastAsia="Arial"/>
                <w:lang w:eastAsia="ar-SA"/>
              </w:rPr>
            </w:pPr>
            <w:r w:rsidRPr="004C19A2">
              <w:rPr>
                <w:rFonts w:eastAsia="Arial"/>
                <w:lang w:eastAsia="ar-SA"/>
              </w:rPr>
              <w:t>16.</w:t>
            </w:r>
          </w:p>
        </w:tc>
        <w:tc>
          <w:tcPr>
            <w:tcW w:w="4253" w:type="dxa"/>
          </w:tcPr>
          <w:p w:rsidR="000D1CCF" w:rsidRPr="004C19A2" w:rsidRDefault="000D1CCF" w:rsidP="00B75768">
            <w:pPr>
              <w:spacing w:line="216" w:lineRule="auto"/>
              <w:jc w:val="both"/>
              <w:rPr>
                <w:iCs/>
              </w:rPr>
            </w:pPr>
            <w:r w:rsidRPr="004C19A2">
              <w:rPr>
                <w:iCs/>
              </w:rPr>
              <w:t>Уничтожение печати, передача документов (произвести передачу документов постоянного и временного хранения согласно номенклатуре дел)</w:t>
            </w:r>
          </w:p>
        </w:tc>
        <w:tc>
          <w:tcPr>
            <w:tcW w:w="2835" w:type="dxa"/>
          </w:tcPr>
          <w:p w:rsidR="000D1CCF" w:rsidRPr="004C19A2" w:rsidRDefault="000D1CCF" w:rsidP="00B75768">
            <w:pPr>
              <w:widowControl w:val="0"/>
              <w:suppressAutoHyphens/>
              <w:autoSpaceDE w:val="0"/>
              <w:spacing w:line="216" w:lineRule="auto"/>
              <w:ind w:firstLine="720"/>
              <w:rPr>
                <w:rFonts w:eastAsia="Arial"/>
                <w:lang w:eastAsia="ar-SA"/>
              </w:rPr>
            </w:pPr>
          </w:p>
        </w:tc>
        <w:tc>
          <w:tcPr>
            <w:tcW w:w="1701" w:type="dxa"/>
          </w:tcPr>
          <w:p w:rsidR="000D1CCF" w:rsidRPr="004C19A2" w:rsidRDefault="000D1CCF" w:rsidP="00B75768">
            <w:pPr>
              <w:spacing w:line="216" w:lineRule="auto"/>
              <w:jc w:val="center"/>
            </w:pPr>
            <w:r>
              <w:t>ф</w:t>
            </w:r>
            <w:r w:rsidRPr="004C19A2">
              <w:t>евраль 2022</w:t>
            </w:r>
          </w:p>
        </w:tc>
        <w:tc>
          <w:tcPr>
            <w:tcW w:w="5103" w:type="dxa"/>
          </w:tcPr>
          <w:p w:rsidR="000D1CCF" w:rsidRPr="004C19A2" w:rsidRDefault="000D1CCF" w:rsidP="00B75768">
            <w:pPr>
              <w:tabs>
                <w:tab w:val="left" w:pos="5735"/>
              </w:tabs>
              <w:autoSpaceDE w:val="0"/>
              <w:autoSpaceDN w:val="0"/>
              <w:adjustRightInd w:val="0"/>
              <w:spacing w:line="216" w:lineRule="auto"/>
              <w:ind w:firstLine="15"/>
              <w:jc w:val="both"/>
            </w:pPr>
          </w:p>
        </w:tc>
      </w:tr>
    </w:tbl>
    <w:p w:rsidR="000D1CCF" w:rsidRPr="004C19A2" w:rsidRDefault="000D1CCF" w:rsidP="000D1CCF"/>
    <w:p w:rsidR="006C46B2" w:rsidRPr="006C46B2" w:rsidRDefault="006C46B2" w:rsidP="006C46B2">
      <w:pPr>
        <w:jc w:val="both"/>
      </w:pPr>
    </w:p>
    <w:p w:rsidR="000D1CCF" w:rsidRDefault="000D1CCF" w:rsidP="006C46B2">
      <w:pPr>
        <w:jc w:val="both"/>
        <w:sectPr w:rsidR="000D1CCF" w:rsidSect="000D1CCF">
          <w:pgSz w:w="16838" w:h="11906" w:orient="landscape"/>
          <w:pgMar w:top="1701" w:right="567" w:bottom="567" w:left="567" w:header="709" w:footer="709" w:gutter="0"/>
          <w:cols w:space="708"/>
          <w:titlePg/>
          <w:docGrid w:linePitch="360"/>
        </w:sectPr>
      </w:pPr>
    </w:p>
    <w:p w:rsidR="000D1CCF" w:rsidRDefault="000D1CCF" w:rsidP="000D1CCF">
      <w:pPr>
        <w:rPr>
          <w:b/>
          <w:lang w:eastAsia="ar-SA"/>
        </w:rPr>
      </w:pPr>
    </w:p>
    <w:p w:rsidR="000D1CCF" w:rsidRDefault="000D1CCF" w:rsidP="006C46B2">
      <w:pPr>
        <w:jc w:val="right"/>
        <w:rPr>
          <w:b/>
          <w:lang w:eastAsia="ar-SA"/>
        </w:rPr>
      </w:pPr>
    </w:p>
    <w:p w:rsidR="006C46B2" w:rsidRPr="006C46B2" w:rsidRDefault="006C46B2" w:rsidP="006C46B2">
      <w:pPr>
        <w:jc w:val="right"/>
        <w:rPr>
          <w:b/>
          <w:lang w:eastAsia="ar-SA"/>
        </w:rPr>
      </w:pPr>
      <w:r w:rsidRPr="006C46B2">
        <w:rPr>
          <w:b/>
          <w:lang w:eastAsia="ar-SA"/>
        </w:rPr>
        <w:t xml:space="preserve">ПРИЛОЖЕНИЕ </w:t>
      </w:r>
      <w:r w:rsidR="00112266">
        <w:rPr>
          <w:b/>
          <w:lang w:eastAsia="ar-SA"/>
        </w:rPr>
        <w:t>3</w:t>
      </w:r>
      <w:r w:rsidRPr="006C46B2">
        <w:rPr>
          <w:b/>
          <w:lang w:eastAsia="ar-SA"/>
        </w:rPr>
        <w:t xml:space="preserve"> к решению </w:t>
      </w:r>
    </w:p>
    <w:p w:rsidR="006C46B2" w:rsidRPr="006C46B2" w:rsidRDefault="006C46B2" w:rsidP="006C46B2">
      <w:pPr>
        <w:jc w:val="right"/>
        <w:rPr>
          <w:b/>
          <w:lang w:eastAsia="ar-SA"/>
        </w:rPr>
      </w:pPr>
      <w:r w:rsidRPr="006C46B2">
        <w:rPr>
          <w:b/>
          <w:lang w:eastAsia="ar-SA"/>
        </w:rPr>
        <w:t xml:space="preserve">Совета депутатов муниципального образования </w:t>
      </w:r>
    </w:p>
    <w:p w:rsidR="006C46B2" w:rsidRPr="006C46B2" w:rsidRDefault="006C46B2" w:rsidP="006C46B2">
      <w:pPr>
        <w:jc w:val="right"/>
        <w:rPr>
          <w:b/>
          <w:lang w:eastAsia="ar-SA"/>
        </w:rPr>
      </w:pPr>
      <w:r w:rsidRPr="006C46B2">
        <w:rPr>
          <w:b/>
          <w:lang w:eastAsia="ar-SA"/>
        </w:rPr>
        <w:t xml:space="preserve">«Муниципальный округ Глазовский район </w:t>
      </w:r>
    </w:p>
    <w:p w:rsidR="006C46B2" w:rsidRPr="006C46B2" w:rsidRDefault="006C46B2" w:rsidP="006C46B2">
      <w:pPr>
        <w:jc w:val="right"/>
        <w:rPr>
          <w:b/>
          <w:lang w:eastAsia="ar-SA"/>
        </w:rPr>
      </w:pPr>
      <w:r w:rsidRPr="006C46B2">
        <w:rPr>
          <w:b/>
          <w:lang w:eastAsia="ar-SA"/>
        </w:rPr>
        <w:t xml:space="preserve">Удмуртской Республики» первого созыва </w:t>
      </w:r>
    </w:p>
    <w:p w:rsidR="006C46B2" w:rsidRPr="006C46B2" w:rsidRDefault="006C46B2" w:rsidP="006C46B2">
      <w:pPr>
        <w:jc w:val="right"/>
        <w:rPr>
          <w:rFonts w:ascii="Calibri" w:eastAsia="Calibri" w:hAnsi="Calibri"/>
          <w:sz w:val="22"/>
          <w:szCs w:val="22"/>
          <w:lang w:eastAsia="en-US"/>
        </w:rPr>
      </w:pPr>
      <w:r w:rsidRPr="006C46B2">
        <w:rPr>
          <w:b/>
          <w:lang w:eastAsia="ar-SA"/>
        </w:rPr>
        <w:t xml:space="preserve">от </w:t>
      </w:r>
      <w:r>
        <w:rPr>
          <w:b/>
          <w:lang w:eastAsia="ar-SA"/>
        </w:rPr>
        <w:t>28</w:t>
      </w:r>
      <w:r w:rsidRPr="006C46B2">
        <w:rPr>
          <w:b/>
          <w:lang w:eastAsia="ar-SA"/>
        </w:rPr>
        <w:t xml:space="preserve"> сентября 2021 № </w:t>
      </w:r>
      <w:r>
        <w:rPr>
          <w:b/>
          <w:lang w:eastAsia="ar-SA"/>
        </w:rPr>
        <w:t>19</w:t>
      </w:r>
    </w:p>
    <w:p w:rsidR="006C46B2" w:rsidRPr="006C46B2" w:rsidRDefault="006C46B2" w:rsidP="006C46B2">
      <w:pPr>
        <w:jc w:val="center"/>
      </w:pPr>
    </w:p>
    <w:p w:rsidR="006C46B2" w:rsidRPr="006C46B2" w:rsidRDefault="006C46B2" w:rsidP="006C46B2">
      <w:pPr>
        <w:jc w:val="center"/>
      </w:pPr>
    </w:p>
    <w:p w:rsidR="006C46B2" w:rsidRPr="006C46B2" w:rsidRDefault="006C46B2" w:rsidP="006C46B2">
      <w:pPr>
        <w:jc w:val="center"/>
        <w:rPr>
          <w:b/>
        </w:rPr>
      </w:pPr>
      <w:r w:rsidRPr="006C46B2">
        <w:rPr>
          <w:b/>
        </w:rPr>
        <w:t>СОСТАВ</w:t>
      </w:r>
    </w:p>
    <w:p w:rsidR="006C46B2" w:rsidRPr="006C46B2" w:rsidRDefault="006C46B2" w:rsidP="006C46B2">
      <w:pPr>
        <w:jc w:val="center"/>
      </w:pPr>
      <w:r w:rsidRPr="006C46B2">
        <w:t xml:space="preserve">ликвидационной комиссии  Совета депутатов муниципального образования </w:t>
      </w:r>
    </w:p>
    <w:p w:rsidR="006C46B2" w:rsidRPr="006C46B2" w:rsidRDefault="006C46B2" w:rsidP="006C46B2">
      <w:pPr>
        <w:jc w:val="center"/>
      </w:pPr>
      <w:r w:rsidRPr="006C46B2">
        <w:t>«Глазовский район» и Советов депутатов муниципальных образований – сельский поселений Глазовского района</w:t>
      </w:r>
    </w:p>
    <w:p w:rsidR="006C46B2" w:rsidRPr="006C46B2" w:rsidRDefault="006C46B2" w:rsidP="006C46B2">
      <w:pPr>
        <w:jc w:val="center"/>
      </w:pPr>
    </w:p>
    <w:p w:rsidR="006C46B2" w:rsidRPr="006C46B2" w:rsidRDefault="006C46B2" w:rsidP="006C46B2">
      <w:pPr>
        <w:ind w:firstLine="709"/>
        <w:jc w:val="both"/>
      </w:pPr>
      <w:r w:rsidRPr="006C46B2">
        <w:t>Председатель ликвидационной комиссии: Буров Сергей Леонидович, Председатель Совета депутатов муниципального образования «Муниципальный округ Глазовский район Удмуртской Республики» первого созыва;</w:t>
      </w:r>
    </w:p>
    <w:p w:rsidR="006C46B2" w:rsidRPr="006C46B2" w:rsidRDefault="006C46B2" w:rsidP="006C46B2">
      <w:pPr>
        <w:ind w:firstLine="709"/>
        <w:jc w:val="both"/>
      </w:pPr>
      <w:r w:rsidRPr="006C46B2">
        <w:t xml:space="preserve">Секретарь ликвидационной комиссии: </w:t>
      </w:r>
      <w:proofErr w:type="spellStart"/>
      <w:r w:rsidRPr="006C46B2">
        <w:t>Каркина</w:t>
      </w:r>
      <w:proofErr w:type="spellEnd"/>
      <w:r w:rsidRPr="006C46B2">
        <w:t xml:space="preserve"> Ирина Александровна, аудитор контрольно-счетного органа муниципального образования «Глазовский район»;</w:t>
      </w:r>
    </w:p>
    <w:p w:rsidR="006C46B2" w:rsidRPr="006C46B2" w:rsidRDefault="006C46B2" w:rsidP="006C46B2">
      <w:pPr>
        <w:ind w:firstLine="709"/>
        <w:jc w:val="both"/>
      </w:pPr>
      <w:r w:rsidRPr="006C46B2">
        <w:t xml:space="preserve">Члены ликвидационной комиссии: </w:t>
      </w:r>
    </w:p>
    <w:p w:rsidR="006C46B2" w:rsidRPr="006C46B2" w:rsidRDefault="006C46B2" w:rsidP="006C46B2">
      <w:pPr>
        <w:ind w:firstLine="709"/>
        <w:jc w:val="both"/>
      </w:pPr>
      <w:r w:rsidRPr="006C46B2">
        <w:t xml:space="preserve">- Абашева </w:t>
      </w:r>
      <w:proofErr w:type="spellStart"/>
      <w:r w:rsidRPr="006C46B2">
        <w:t>Зульфия</w:t>
      </w:r>
      <w:proofErr w:type="spellEnd"/>
      <w:r w:rsidRPr="006C46B2">
        <w:t xml:space="preserve"> </w:t>
      </w:r>
      <w:proofErr w:type="spellStart"/>
      <w:r w:rsidRPr="006C46B2">
        <w:t>Тависовна</w:t>
      </w:r>
      <w:proofErr w:type="spellEnd"/>
      <w:r w:rsidRPr="006C46B2">
        <w:t>, директор МКУ «Централизованная бухгалтерия муниципального образования «Глазовский район»;</w:t>
      </w:r>
    </w:p>
    <w:p w:rsidR="006C46B2" w:rsidRPr="006C46B2" w:rsidRDefault="006C46B2" w:rsidP="006C46B2">
      <w:pPr>
        <w:ind w:firstLine="709"/>
        <w:jc w:val="both"/>
      </w:pPr>
      <w:r w:rsidRPr="006C46B2">
        <w:t>- Вершинина Любовь Степановна, начальник отдела имущественных отношений Администрации муниципального образования «Глазовский район»;</w:t>
      </w:r>
    </w:p>
    <w:p w:rsidR="006C46B2" w:rsidRPr="006C46B2" w:rsidRDefault="006C46B2" w:rsidP="006C46B2">
      <w:pPr>
        <w:ind w:firstLine="709"/>
        <w:jc w:val="both"/>
      </w:pPr>
      <w:r w:rsidRPr="006C46B2">
        <w:t>- Русских Татьяна Сергеевна, главный специалист-эксперт-юрисконсульт отдела правовой и кадровой работы Аппарата Администрации муниципального образования «Глазовский район».</w:t>
      </w:r>
    </w:p>
    <w:p w:rsidR="006C46B2" w:rsidRPr="006C46B2" w:rsidRDefault="006C46B2" w:rsidP="006C46B2">
      <w:pPr>
        <w:ind w:left="720"/>
        <w:jc w:val="both"/>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7328E0" w:rsidRDefault="007328E0"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Pr="006C46B2" w:rsidRDefault="006C46B2" w:rsidP="006C46B2">
      <w:pPr>
        <w:keepNext/>
        <w:jc w:val="center"/>
        <w:outlineLvl w:val="0"/>
        <w:rPr>
          <w:b/>
          <w:bCs/>
          <w:sz w:val="28"/>
          <w:szCs w:val="28"/>
        </w:rPr>
      </w:pPr>
      <w:r>
        <w:rPr>
          <w:b/>
          <w:bCs/>
          <w:noProof/>
          <w:sz w:val="28"/>
          <w:szCs w:val="28"/>
        </w:rPr>
        <w:lastRenderedPageBreak/>
        <w:drawing>
          <wp:anchor distT="0" distB="0" distL="114300" distR="114300" simplePos="0" relativeHeight="251673600" behindDoc="0" locked="0" layoutInCell="1" allowOverlap="1" wp14:anchorId="32636C26" wp14:editId="2B38B4C3">
            <wp:simplePos x="0" y="0"/>
            <wp:positionH relativeFrom="column">
              <wp:posOffset>2743200</wp:posOffset>
            </wp:positionH>
            <wp:positionV relativeFrom="paragraph">
              <wp:posOffset>1270</wp:posOffset>
            </wp:positionV>
            <wp:extent cx="495300" cy="685800"/>
            <wp:effectExtent l="0" t="0" r="0" b="0"/>
            <wp:wrapTopAndBottom/>
            <wp:docPr id="20" name="Рисунок 20"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r w:rsidRPr="006C46B2">
        <w:rPr>
          <w:b/>
          <w:bCs/>
          <w:sz w:val="28"/>
          <w:szCs w:val="28"/>
        </w:rPr>
        <w:t xml:space="preserve">    </w:t>
      </w:r>
    </w:p>
    <w:p w:rsidR="006C46B2" w:rsidRPr="006C46B2" w:rsidRDefault="006C46B2" w:rsidP="006C46B2">
      <w:pPr>
        <w:keepNext/>
        <w:jc w:val="center"/>
        <w:outlineLvl w:val="0"/>
        <w:rPr>
          <w:b/>
          <w:bCs/>
          <w:sz w:val="44"/>
          <w:szCs w:val="44"/>
        </w:rPr>
      </w:pPr>
      <w:r w:rsidRPr="006C46B2">
        <w:rPr>
          <w:b/>
          <w:bCs/>
          <w:sz w:val="40"/>
          <w:szCs w:val="40"/>
        </w:rPr>
        <w:t xml:space="preserve"> </w:t>
      </w:r>
      <w:r w:rsidRPr="006C46B2">
        <w:rPr>
          <w:b/>
          <w:bCs/>
          <w:sz w:val="44"/>
          <w:szCs w:val="44"/>
        </w:rPr>
        <w:t>РЕШЕНИЕ</w:t>
      </w:r>
    </w:p>
    <w:p w:rsidR="006C46B2" w:rsidRPr="006C46B2" w:rsidRDefault="006C46B2" w:rsidP="006C46B2">
      <w:pPr>
        <w:jc w:val="center"/>
        <w:rPr>
          <w:b/>
          <w:bCs/>
          <w:sz w:val="28"/>
          <w:szCs w:val="28"/>
        </w:rPr>
      </w:pPr>
    </w:p>
    <w:p w:rsidR="006C46B2" w:rsidRPr="006C46B2" w:rsidRDefault="006C46B2" w:rsidP="006C46B2">
      <w:pPr>
        <w:jc w:val="center"/>
        <w:rPr>
          <w:b/>
          <w:bCs/>
          <w:sz w:val="28"/>
          <w:szCs w:val="28"/>
        </w:rPr>
      </w:pPr>
      <w:r w:rsidRPr="006C46B2">
        <w:rPr>
          <w:b/>
          <w:bCs/>
          <w:sz w:val="28"/>
          <w:szCs w:val="28"/>
        </w:rPr>
        <w:t xml:space="preserve">СОВЕТА ДЕПУТАТОВ МУНИЦИПАЛЬНОГО ОБРАЗОВАНИЯ </w:t>
      </w:r>
    </w:p>
    <w:p w:rsidR="006C46B2" w:rsidRPr="006C46B2" w:rsidRDefault="006C46B2" w:rsidP="006C46B2">
      <w:pPr>
        <w:jc w:val="center"/>
        <w:rPr>
          <w:b/>
          <w:bCs/>
          <w:sz w:val="28"/>
          <w:szCs w:val="28"/>
        </w:rPr>
      </w:pPr>
      <w:r w:rsidRPr="006C46B2">
        <w:rPr>
          <w:b/>
          <w:bCs/>
          <w:sz w:val="28"/>
          <w:szCs w:val="28"/>
        </w:rPr>
        <w:t xml:space="preserve">«МУНИЦИПАЛЬНЫЙ ОКРУГ ГЛАЗОВСКИЙ РАЙОН </w:t>
      </w:r>
    </w:p>
    <w:p w:rsidR="006C46B2" w:rsidRPr="006C46B2" w:rsidRDefault="006C46B2" w:rsidP="006C46B2">
      <w:pPr>
        <w:jc w:val="center"/>
        <w:rPr>
          <w:b/>
          <w:bCs/>
          <w:sz w:val="28"/>
          <w:szCs w:val="28"/>
        </w:rPr>
      </w:pPr>
      <w:r w:rsidRPr="006C46B2">
        <w:rPr>
          <w:b/>
          <w:bCs/>
          <w:sz w:val="28"/>
          <w:szCs w:val="28"/>
        </w:rPr>
        <w:t xml:space="preserve">УДМУРТСКОЙ РЕСПУБЛИКИ» </w:t>
      </w:r>
    </w:p>
    <w:p w:rsidR="006C46B2" w:rsidRPr="006C46B2" w:rsidRDefault="006C46B2" w:rsidP="006C46B2">
      <w:pPr>
        <w:jc w:val="center"/>
        <w:rPr>
          <w:b/>
          <w:bCs/>
          <w:sz w:val="20"/>
          <w:szCs w:val="20"/>
        </w:rPr>
      </w:pPr>
    </w:p>
    <w:p w:rsidR="006C46B2" w:rsidRPr="006C46B2" w:rsidRDefault="006C46B2" w:rsidP="006C46B2">
      <w:pPr>
        <w:jc w:val="center"/>
        <w:rPr>
          <w:b/>
        </w:rPr>
      </w:pPr>
      <w:r w:rsidRPr="006C46B2">
        <w:rPr>
          <w:b/>
        </w:rPr>
        <w:t>О наделении Совета депутатов муниципального образования «Муниципальный округ Глазовский район Удмуртской Республики» правами юридического лица</w:t>
      </w:r>
    </w:p>
    <w:p w:rsidR="006C46B2" w:rsidRPr="006C46B2" w:rsidRDefault="006C46B2" w:rsidP="006C46B2"/>
    <w:p w:rsidR="006C46B2" w:rsidRPr="006C46B2" w:rsidRDefault="006C46B2" w:rsidP="006C46B2">
      <w:r w:rsidRPr="006C46B2">
        <w:t xml:space="preserve">Принято </w:t>
      </w:r>
    </w:p>
    <w:p w:rsidR="006C46B2" w:rsidRPr="006C46B2" w:rsidRDefault="006C46B2" w:rsidP="006C46B2">
      <w:r w:rsidRPr="006C46B2">
        <w:t xml:space="preserve">Советом депутатов муниципального образования </w:t>
      </w:r>
    </w:p>
    <w:p w:rsidR="006C46B2" w:rsidRPr="006C46B2" w:rsidRDefault="006C46B2" w:rsidP="006C46B2">
      <w:r w:rsidRPr="006C46B2">
        <w:t xml:space="preserve">«Муниципальный округ Глазовский район                                        </w:t>
      </w:r>
    </w:p>
    <w:p w:rsidR="006C46B2" w:rsidRPr="006C46B2" w:rsidRDefault="006C46B2" w:rsidP="006C46B2">
      <w:r w:rsidRPr="006C46B2">
        <w:t xml:space="preserve">Удмуртской Республики» первого созыва                                                   </w:t>
      </w:r>
      <w:r>
        <w:t>28</w:t>
      </w:r>
      <w:r w:rsidRPr="006C46B2">
        <w:t xml:space="preserve"> сентября 2021 года</w:t>
      </w:r>
    </w:p>
    <w:p w:rsidR="006C46B2" w:rsidRPr="006C46B2" w:rsidRDefault="006C46B2" w:rsidP="006C46B2">
      <w:pPr>
        <w:jc w:val="center"/>
      </w:pPr>
      <w:r w:rsidRPr="006C46B2">
        <w:t xml:space="preserve">                                                                                                                                                                            </w:t>
      </w:r>
    </w:p>
    <w:p w:rsidR="006C46B2" w:rsidRPr="006C46B2" w:rsidRDefault="006C46B2" w:rsidP="006C46B2">
      <w:pPr>
        <w:jc w:val="center"/>
      </w:pPr>
      <w:r w:rsidRPr="006C46B2">
        <w:t xml:space="preserve">                        </w:t>
      </w:r>
    </w:p>
    <w:p w:rsidR="006C46B2" w:rsidRPr="006C46B2" w:rsidRDefault="006C46B2" w:rsidP="006C46B2">
      <w:pPr>
        <w:ind w:firstLine="709"/>
        <w:jc w:val="both"/>
        <w:rPr>
          <w:b/>
        </w:rPr>
      </w:pPr>
      <w:r w:rsidRPr="006C46B2">
        <w:t xml:space="preserve">В соответствии со статьей 41 Федерального закона  от 06.10.2003 года № 131 -ФЗ «Об общих принципах организации местного самоуправления в Российской Федерации», </w:t>
      </w:r>
      <w:r w:rsidRPr="006C46B2">
        <w:rPr>
          <w:b/>
        </w:rPr>
        <w:t xml:space="preserve">Совет депутатов муниципального образования «Муниципальный округ Глазовский район Удмуртской Республики» РЕШИЛ:  </w:t>
      </w:r>
    </w:p>
    <w:p w:rsidR="006C46B2" w:rsidRPr="006C46B2" w:rsidRDefault="006C46B2" w:rsidP="006C46B2">
      <w:pPr>
        <w:jc w:val="both"/>
      </w:pPr>
    </w:p>
    <w:p w:rsidR="006C46B2" w:rsidRPr="006C46B2" w:rsidRDefault="006C46B2" w:rsidP="006C46B2">
      <w:pPr>
        <w:ind w:firstLine="709"/>
        <w:jc w:val="both"/>
      </w:pPr>
      <w:r w:rsidRPr="006C46B2">
        <w:t>1. Наделить Совет депутатов муниципального образования  «Муниципальный округ Глазовский район Удмуртской Республики» правами юридического лица.</w:t>
      </w:r>
    </w:p>
    <w:p w:rsidR="006C46B2" w:rsidRPr="006C46B2" w:rsidRDefault="006C46B2" w:rsidP="006C46B2">
      <w:pPr>
        <w:ind w:firstLine="709"/>
        <w:jc w:val="both"/>
      </w:pPr>
      <w:r w:rsidRPr="006C46B2">
        <w:t>2. Наделить Председателя Совета депутатов муниципального образования  «Муниципальный округ Глазовский район Удмуртской Республики» Бурова Сергея Леонидовича полномочиями на совершение юридически значимых действий, связанных с государственной регистрацией Совета депутатов муниципального образования «Муниципальный округ Глазовский район Удмуртской Республики» в качестве юридического лица.</w:t>
      </w:r>
    </w:p>
    <w:p w:rsidR="006C46B2" w:rsidRPr="006C46B2" w:rsidRDefault="006C46B2" w:rsidP="006C46B2">
      <w:pPr>
        <w:ind w:firstLine="709"/>
        <w:jc w:val="both"/>
      </w:pPr>
      <w:r w:rsidRPr="006C46B2">
        <w:t>3. Настоящее решение вступает в силу со дня его официального опубликования.</w:t>
      </w:r>
    </w:p>
    <w:p w:rsidR="006C46B2" w:rsidRPr="006C46B2" w:rsidRDefault="006C46B2" w:rsidP="006C46B2">
      <w:pPr>
        <w:ind w:firstLine="709"/>
        <w:jc w:val="both"/>
      </w:pPr>
    </w:p>
    <w:p w:rsidR="006C46B2" w:rsidRPr="006C46B2" w:rsidRDefault="006C46B2" w:rsidP="006C46B2">
      <w:pPr>
        <w:tabs>
          <w:tab w:val="left" w:pos="7995"/>
        </w:tabs>
        <w:jc w:val="both"/>
        <w:rPr>
          <w:b/>
        </w:rPr>
      </w:pPr>
    </w:p>
    <w:p w:rsidR="006C46B2" w:rsidRPr="006C46B2" w:rsidRDefault="006C46B2" w:rsidP="006C46B2">
      <w:pPr>
        <w:tabs>
          <w:tab w:val="left" w:pos="7995"/>
        </w:tabs>
        <w:jc w:val="both"/>
        <w:rPr>
          <w:b/>
          <w:bCs/>
        </w:rPr>
      </w:pPr>
      <w:r w:rsidRPr="006C46B2">
        <w:rPr>
          <w:b/>
        </w:rPr>
        <w:t xml:space="preserve">Председатель Совета депутатов </w:t>
      </w:r>
      <w:r w:rsidRPr="006C46B2">
        <w:rPr>
          <w:b/>
          <w:bCs/>
        </w:rPr>
        <w:t xml:space="preserve">муниципального </w:t>
      </w:r>
      <w:r w:rsidRPr="006C46B2">
        <w:rPr>
          <w:b/>
          <w:bCs/>
        </w:rPr>
        <w:tab/>
        <w:t xml:space="preserve">    </w:t>
      </w:r>
      <w:proofErr w:type="spellStart"/>
      <w:r w:rsidRPr="006C46B2">
        <w:rPr>
          <w:b/>
          <w:bCs/>
        </w:rPr>
        <w:t>С.Л.Буров</w:t>
      </w:r>
      <w:proofErr w:type="spellEnd"/>
    </w:p>
    <w:p w:rsidR="006C46B2" w:rsidRPr="006C46B2" w:rsidRDefault="006C46B2" w:rsidP="006C46B2">
      <w:pPr>
        <w:jc w:val="both"/>
        <w:rPr>
          <w:b/>
          <w:bCs/>
        </w:rPr>
      </w:pPr>
      <w:r w:rsidRPr="006C46B2">
        <w:rPr>
          <w:b/>
          <w:bCs/>
        </w:rPr>
        <w:t xml:space="preserve">образования «Муниципальный округ </w:t>
      </w:r>
    </w:p>
    <w:p w:rsidR="006C46B2" w:rsidRPr="006C46B2" w:rsidRDefault="006C46B2" w:rsidP="006C46B2">
      <w:pPr>
        <w:jc w:val="both"/>
        <w:rPr>
          <w:b/>
        </w:rPr>
      </w:pPr>
      <w:r w:rsidRPr="006C46B2">
        <w:rPr>
          <w:b/>
          <w:bCs/>
        </w:rPr>
        <w:t>Глазовский район Удмуртской Республики»</w:t>
      </w:r>
      <w:r w:rsidRPr="006C46B2">
        <w:rPr>
          <w:b/>
          <w:bCs/>
        </w:rPr>
        <w:tab/>
      </w:r>
      <w:r w:rsidRPr="006C46B2">
        <w:rPr>
          <w:b/>
          <w:bCs/>
        </w:rPr>
        <w:tab/>
      </w:r>
      <w:r w:rsidRPr="006C46B2">
        <w:rPr>
          <w:b/>
          <w:bCs/>
        </w:rPr>
        <w:tab/>
      </w:r>
      <w:r w:rsidRPr="006C46B2">
        <w:rPr>
          <w:b/>
          <w:bCs/>
        </w:rPr>
        <w:tab/>
      </w:r>
      <w:r w:rsidRPr="006C46B2">
        <w:rPr>
          <w:b/>
          <w:bCs/>
        </w:rPr>
        <w:tab/>
      </w:r>
      <w:r w:rsidRPr="006C46B2">
        <w:rPr>
          <w:b/>
          <w:bCs/>
        </w:rPr>
        <w:tab/>
      </w:r>
      <w:r w:rsidRPr="006C46B2">
        <w:rPr>
          <w:b/>
          <w:bCs/>
        </w:rPr>
        <w:tab/>
      </w:r>
      <w:r w:rsidRPr="006C46B2">
        <w:rPr>
          <w:b/>
          <w:bCs/>
        </w:rPr>
        <w:tab/>
      </w:r>
    </w:p>
    <w:p w:rsidR="006C46B2" w:rsidRPr="006C46B2" w:rsidRDefault="006C46B2" w:rsidP="006C46B2">
      <w:pPr>
        <w:rPr>
          <w:b/>
        </w:rPr>
      </w:pPr>
    </w:p>
    <w:p w:rsidR="006C46B2" w:rsidRPr="006C46B2" w:rsidRDefault="006C46B2" w:rsidP="006C46B2">
      <w:pPr>
        <w:jc w:val="both"/>
        <w:rPr>
          <w:b/>
        </w:rPr>
      </w:pPr>
      <w:proofErr w:type="spellStart"/>
      <w:r w:rsidRPr="006C46B2">
        <w:rPr>
          <w:b/>
        </w:rPr>
        <w:t>г</w:t>
      </w:r>
      <w:proofErr w:type="gramStart"/>
      <w:r w:rsidRPr="006C46B2">
        <w:rPr>
          <w:b/>
        </w:rPr>
        <w:t>.Г</w:t>
      </w:r>
      <w:proofErr w:type="gramEnd"/>
      <w:r w:rsidRPr="006C46B2">
        <w:rPr>
          <w:b/>
        </w:rPr>
        <w:t>лазов</w:t>
      </w:r>
      <w:proofErr w:type="spellEnd"/>
    </w:p>
    <w:p w:rsidR="006C46B2" w:rsidRPr="006C46B2" w:rsidRDefault="006C46B2" w:rsidP="006C46B2">
      <w:pPr>
        <w:jc w:val="both"/>
        <w:rPr>
          <w:b/>
        </w:rPr>
      </w:pPr>
      <w:r>
        <w:rPr>
          <w:b/>
        </w:rPr>
        <w:t>28</w:t>
      </w:r>
      <w:r w:rsidRPr="006C46B2">
        <w:rPr>
          <w:b/>
        </w:rPr>
        <w:t xml:space="preserve"> сентября 2021 года </w:t>
      </w:r>
      <w:r w:rsidRPr="006C46B2">
        <w:rPr>
          <w:b/>
        </w:rPr>
        <w:tab/>
      </w:r>
      <w:r w:rsidRPr="006C46B2">
        <w:rPr>
          <w:b/>
        </w:rPr>
        <w:tab/>
      </w:r>
      <w:r w:rsidRPr="006C46B2">
        <w:rPr>
          <w:b/>
        </w:rPr>
        <w:tab/>
      </w:r>
      <w:r w:rsidRPr="006C46B2">
        <w:rPr>
          <w:b/>
        </w:rPr>
        <w:tab/>
      </w:r>
      <w:r w:rsidRPr="006C46B2">
        <w:rPr>
          <w:b/>
        </w:rPr>
        <w:tab/>
      </w:r>
      <w:r w:rsidRPr="006C46B2">
        <w:rPr>
          <w:b/>
        </w:rPr>
        <w:tab/>
      </w:r>
      <w:r w:rsidRPr="006C46B2">
        <w:rPr>
          <w:b/>
        </w:rPr>
        <w:tab/>
      </w:r>
      <w:r w:rsidRPr="006C46B2">
        <w:rPr>
          <w:b/>
        </w:rPr>
        <w:tab/>
      </w:r>
    </w:p>
    <w:p w:rsidR="006C46B2" w:rsidRPr="006C46B2" w:rsidRDefault="006C46B2" w:rsidP="006C46B2">
      <w:pPr>
        <w:jc w:val="both"/>
        <w:rPr>
          <w:b/>
        </w:rPr>
      </w:pPr>
      <w:r w:rsidRPr="006C46B2">
        <w:rPr>
          <w:b/>
        </w:rPr>
        <w:t xml:space="preserve">№ </w:t>
      </w:r>
      <w:r>
        <w:rPr>
          <w:b/>
        </w:rPr>
        <w:t>20</w:t>
      </w:r>
    </w:p>
    <w:p w:rsidR="006C46B2" w:rsidRPr="006C46B2" w:rsidRDefault="006C46B2" w:rsidP="006C46B2">
      <w:pPr>
        <w:jc w:val="both"/>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2208F8" w:rsidRPr="002208F8" w:rsidRDefault="002208F8" w:rsidP="005E0D3B">
      <w:pPr>
        <w:tabs>
          <w:tab w:val="left" w:pos="0"/>
          <w:tab w:val="left" w:pos="8364"/>
          <w:tab w:val="left" w:pos="8931"/>
        </w:tabs>
        <w:autoSpaceDE w:val="0"/>
        <w:autoSpaceDN w:val="0"/>
        <w:adjustRightInd w:val="0"/>
        <w:ind w:firstLine="567"/>
        <w:jc w:val="center"/>
        <w:rPr>
          <w:b/>
        </w:rPr>
      </w:pPr>
      <w:r w:rsidRPr="002208F8">
        <w:rPr>
          <w:b/>
        </w:rPr>
        <w:t>Адрес редакции:</w:t>
      </w:r>
    </w:p>
    <w:p w:rsidR="002208F8" w:rsidRPr="002208F8" w:rsidRDefault="002208F8" w:rsidP="005E0D3B">
      <w:pPr>
        <w:ind w:firstLine="567"/>
        <w:jc w:val="center"/>
      </w:pPr>
    </w:p>
    <w:p w:rsidR="002208F8" w:rsidRPr="002208F8" w:rsidRDefault="002208F8" w:rsidP="005E0D3B">
      <w:pPr>
        <w:ind w:firstLine="567"/>
        <w:jc w:val="center"/>
      </w:pPr>
      <w:r w:rsidRPr="002208F8">
        <w:t xml:space="preserve">427621, Удмуртская Республика, г. Глазов, </w:t>
      </w:r>
      <w:proofErr w:type="spellStart"/>
      <w:r w:rsidRPr="002208F8">
        <w:t>ул</w:t>
      </w:r>
      <w:proofErr w:type="gramStart"/>
      <w:r w:rsidRPr="002208F8">
        <w:t>.М</w:t>
      </w:r>
      <w:proofErr w:type="gramEnd"/>
      <w:r w:rsidRPr="002208F8">
        <w:t>олодой</w:t>
      </w:r>
      <w:proofErr w:type="spellEnd"/>
      <w:r w:rsidRPr="002208F8">
        <w:t xml:space="preserve"> Гвардии, д.22 «а»</w:t>
      </w:r>
    </w:p>
    <w:p w:rsidR="002208F8" w:rsidRPr="002208F8" w:rsidRDefault="002208F8" w:rsidP="005E0D3B">
      <w:pPr>
        <w:ind w:firstLine="567"/>
        <w:jc w:val="center"/>
      </w:pPr>
      <w:r w:rsidRPr="002208F8">
        <w:t xml:space="preserve">Телефон </w:t>
      </w:r>
      <w:r w:rsidR="00164BFD">
        <w:t xml:space="preserve">8(34141) </w:t>
      </w:r>
      <w:r w:rsidRPr="002208F8">
        <w:t>3-05-02</w:t>
      </w:r>
    </w:p>
    <w:p w:rsidR="002208F8" w:rsidRPr="002208F8" w:rsidRDefault="002208F8" w:rsidP="005E0D3B">
      <w:pPr>
        <w:ind w:firstLine="567"/>
        <w:jc w:val="center"/>
      </w:pPr>
    </w:p>
    <w:p w:rsidR="002208F8" w:rsidRPr="002208F8" w:rsidRDefault="002208F8" w:rsidP="005E0D3B">
      <w:pPr>
        <w:ind w:firstLine="567"/>
        <w:jc w:val="center"/>
      </w:pPr>
      <w:r w:rsidRPr="002208F8">
        <w:t xml:space="preserve">Подписано в печать </w:t>
      </w:r>
      <w:r w:rsidR="00F75FDD">
        <w:t>2</w:t>
      </w:r>
      <w:r w:rsidR="002437B8">
        <w:t>8</w:t>
      </w:r>
      <w:r w:rsidR="00B84CE8">
        <w:t>.09</w:t>
      </w:r>
      <w:r w:rsidR="00D138B1">
        <w:t>.2021</w:t>
      </w:r>
    </w:p>
    <w:p w:rsidR="002208F8" w:rsidRPr="002208F8" w:rsidRDefault="002208F8" w:rsidP="005E0D3B">
      <w:pPr>
        <w:ind w:firstLine="567"/>
        <w:jc w:val="center"/>
      </w:pPr>
      <w:r w:rsidRPr="002208F8">
        <w:t>Тираж 60 экз.</w:t>
      </w:r>
    </w:p>
    <w:p w:rsidR="002208F8" w:rsidRPr="002208F8" w:rsidRDefault="002208F8" w:rsidP="005E0D3B">
      <w:pPr>
        <w:ind w:firstLine="567"/>
        <w:jc w:val="center"/>
      </w:pPr>
    </w:p>
    <w:p w:rsidR="00364B0A" w:rsidRDefault="002208F8" w:rsidP="005E0D3B">
      <w:pPr>
        <w:ind w:firstLine="567"/>
        <w:jc w:val="center"/>
      </w:pPr>
      <w:r w:rsidRPr="002208F8">
        <w:t>Отпечатано в Совете депутатов</w:t>
      </w:r>
      <w:r w:rsidR="00364B0A">
        <w:t xml:space="preserve"> муниципального образования «Муниципальный округ Глазовский район Удмуртской Республики» </w:t>
      </w:r>
    </w:p>
    <w:p w:rsidR="002208F8" w:rsidRPr="002208F8" w:rsidRDefault="00364B0A" w:rsidP="005E0D3B">
      <w:pPr>
        <w:ind w:firstLine="567"/>
        <w:jc w:val="center"/>
      </w:pPr>
      <w:r>
        <w:t>первого созыва</w:t>
      </w:r>
    </w:p>
    <w:p w:rsidR="00B24BB9" w:rsidRDefault="002208F8" w:rsidP="005E0D3B">
      <w:pPr>
        <w:ind w:firstLine="567"/>
        <w:jc w:val="center"/>
      </w:pPr>
      <w:r w:rsidRPr="002208F8">
        <w:t xml:space="preserve">427621 Удмуртская Республика, </w:t>
      </w:r>
      <w:proofErr w:type="spellStart"/>
      <w:r w:rsidRPr="002208F8">
        <w:t>г</w:t>
      </w:r>
      <w:proofErr w:type="gramStart"/>
      <w:r w:rsidRPr="002208F8">
        <w:t>.Г</w:t>
      </w:r>
      <w:proofErr w:type="gramEnd"/>
      <w:r w:rsidRPr="002208F8">
        <w:t>лазов</w:t>
      </w:r>
      <w:proofErr w:type="spellEnd"/>
      <w:r w:rsidRPr="002208F8">
        <w:t xml:space="preserve">, </w:t>
      </w:r>
      <w:proofErr w:type="spellStart"/>
      <w:r w:rsidRPr="002208F8">
        <w:t>ул.Молодой</w:t>
      </w:r>
      <w:proofErr w:type="spellEnd"/>
      <w:r w:rsidRPr="002208F8">
        <w:t xml:space="preserve"> Гвардии, д.22 «а»</w:t>
      </w:r>
    </w:p>
    <w:sectPr w:rsidR="00B24BB9" w:rsidSect="000D1CCF">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6B2" w:rsidRDefault="006C46B2" w:rsidP="002208F8">
      <w:r>
        <w:separator/>
      </w:r>
    </w:p>
  </w:endnote>
  <w:endnote w:type="continuationSeparator" w:id="0">
    <w:p w:rsidR="006C46B2" w:rsidRDefault="006C46B2" w:rsidP="0022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004994"/>
      <w:docPartObj>
        <w:docPartGallery w:val="Page Numbers (Bottom of Page)"/>
        <w:docPartUnique/>
      </w:docPartObj>
    </w:sdtPr>
    <w:sdtEndPr/>
    <w:sdtContent>
      <w:p w:rsidR="006C46B2" w:rsidRDefault="006C46B2">
        <w:pPr>
          <w:pStyle w:val="a7"/>
          <w:jc w:val="center"/>
        </w:pPr>
        <w:r>
          <w:fldChar w:fldCharType="begin"/>
        </w:r>
        <w:r>
          <w:instrText>PAGE   \* MERGEFORMAT</w:instrText>
        </w:r>
        <w:r>
          <w:fldChar w:fldCharType="separate"/>
        </w:r>
        <w:r w:rsidR="009B4C88">
          <w:rPr>
            <w:noProof/>
          </w:rPr>
          <w:t>9</w:t>
        </w:r>
        <w:r>
          <w:fldChar w:fldCharType="end"/>
        </w:r>
      </w:p>
    </w:sdtContent>
  </w:sdt>
  <w:p w:rsidR="006C46B2" w:rsidRDefault="006C46B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6B2" w:rsidRDefault="006C46B2" w:rsidP="002208F8">
      <w:r>
        <w:separator/>
      </w:r>
    </w:p>
  </w:footnote>
  <w:footnote w:type="continuationSeparator" w:id="0">
    <w:p w:rsidR="006C46B2" w:rsidRDefault="006C46B2" w:rsidP="002208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07108"/>
    <w:multiLevelType w:val="hybridMultilevel"/>
    <w:tmpl w:val="FD041396"/>
    <w:lvl w:ilvl="0" w:tplc="A0D23BE0">
      <w:start w:val="1"/>
      <w:numFmt w:val="bullet"/>
      <w:lvlText w:val=""/>
      <w:lvlJc w:val="left"/>
      <w:pPr>
        <w:ind w:left="360"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
    <w:nsid w:val="58C369AF"/>
    <w:multiLevelType w:val="hybridMultilevel"/>
    <w:tmpl w:val="782E228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0864FCD"/>
    <w:multiLevelType w:val="hybridMultilevel"/>
    <w:tmpl w:val="681A0A3A"/>
    <w:lvl w:ilvl="0" w:tplc="A0D23B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8F8"/>
    <w:rsid w:val="000350FE"/>
    <w:rsid w:val="000D1CCF"/>
    <w:rsid w:val="00106069"/>
    <w:rsid w:val="00112266"/>
    <w:rsid w:val="00113B07"/>
    <w:rsid w:val="00133E4B"/>
    <w:rsid w:val="00164BFD"/>
    <w:rsid w:val="00182CDB"/>
    <w:rsid w:val="001B6F83"/>
    <w:rsid w:val="001E0EF8"/>
    <w:rsid w:val="0020314A"/>
    <w:rsid w:val="002208F8"/>
    <w:rsid w:val="002437B8"/>
    <w:rsid w:val="002B1EBF"/>
    <w:rsid w:val="00343320"/>
    <w:rsid w:val="00364B0A"/>
    <w:rsid w:val="003C0BD7"/>
    <w:rsid w:val="003F5B9B"/>
    <w:rsid w:val="00463622"/>
    <w:rsid w:val="00464B79"/>
    <w:rsid w:val="0051058F"/>
    <w:rsid w:val="00527008"/>
    <w:rsid w:val="00582B1F"/>
    <w:rsid w:val="00584F2E"/>
    <w:rsid w:val="005D429B"/>
    <w:rsid w:val="005E0D3B"/>
    <w:rsid w:val="005F28CE"/>
    <w:rsid w:val="006C46B2"/>
    <w:rsid w:val="006E0619"/>
    <w:rsid w:val="00707E5A"/>
    <w:rsid w:val="007328E0"/>
    <w:rsid w:val="00772A04"/>
    <w:rsid w:val="007A0462"/>
    <w:rsid w:val="007A4172"/>
    <w:rsid w:val="007B5E6B"/>
    <w:rsid w:val="007C4B70"/>
    <w:rsid w:val="007E2908"/>
    <w:rsid w:val="00832371"/>
    <w:rsid w:val="0086545B"/>
    <w:rsid w:val="008C4F83"/>
    <w:rsid w:val="00913AC2"/>
    <w:rsid w:val="0099158E"/>
    <w:rsid w:val="009951E9"/>
    <w:rsid w:val="009B4C88"/>
    <w:rsid w:val="00A16A3E"/>
    <w:rsid w:val="00A460C5"/>
    <w:rsid w:val="00AD24B1"/>
    <w:rsid w:val="00AF6263"/>
    <w:rsid w:val="00B24BB9"/>
    <w:rsid w:val="00B84CE8"/>
    <w:rsid w:val="00BF7F98"/>
    <w:rsid w:val="00C17D8C"/>
    <w:rsid w:val="00C24BA7"/>
    <w:rsid w:val="00C36740"/>
    <w:rsid w:val="00C75780"/>
    <w:rsid w:val="00C96B0F"/>
    <w:rsid w:val="00CE3B3A"/>
    <w:rsid w:val="00D07B01"/>
    <w:rsid w:val="00D11B85"/>
    <w:rsid w:val="00D138B1"/>
    <w:rsid w:val="00D20AB2"/>
    <w:rsid w:val="00DE3B42"/>
    <w:rsid w:val="00E01843"/>
    <w:rsid w:val="00E1061E"/>
    <w:rsid w:val="00E176A9"/>
    <w:rsid w:val="00E520DA"/>
    <w:rsid w:val="00E572BA"/>
    <w:rsid w:val="00E827DD"/>
    <w:rsid w:val="00EF74FA"/>
    <w:rsid w:val="00F53006"/>
    <w:rsid w:val="00F75FDD"/>
    <w:rsid w:val="00FC1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8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8F8"/>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2208F8"/>
    <w:rPr>
      <w:rFonts w:ascii="Tahoma" w:hAnsi="Tahoma" w:cs="Tahoma"/>
      <w:sz w:val="16"/>
      <w:szCs w:val="16"/>
    </w:rPr>
  </w:style>
  <w:style w:type="paragraph" w:styleId="a5">
    <w:name w:val="header"/>
    <w:basedOn w:val="a"/>
    <w:link w:val="a6"/>
    <w:uiPriority w:val="99"/>
    <w:unhideWhenUsed/>
    <w:rsid w:val="002208F8"/>
    <w:pPr>
      <w:tabs>
        <w:tab w:val="center" w:pos="4677"/>
        <w:tab w:val="right" w:pos="9355"/>
      </w:tabs>
    </w:pPr>
  </w:style>
  <w:style w:type="character" w:customStyle="1" w:styleId="a6">
    <w:name w:val="Верхний колонтитул Знак"/>
    <w:basedOn w:val="a0"/>
    <w:link w:val="a5"/>
    <w:uiPriority w:val="99"/>
    <w:rsid w:val="002208F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2208F8"/>
    <w:pPr>
      <w:tabs>
        <w:tab w:val="center" w:pos="4677"/>
        <w:tab w:val="right" w:pos="9355"/>
      </w:tabs>
    </w:pPr>
  </w:style>
  <w:style w:type="character" w:customStyle="1" w:styleId="a8">
    <w:name w:val="Нижний колонтитул Знак"/>
    <w:basedOn w:val="a0"/>
    <w:link w:val="a7"/>
    <w:uiPriority w:val="99"/>
    <w:rsid w:val="002208F8"/>
    <w:rPr>
      <w:rFonts w:ascii="Times New Roman" w:eastAsia="Times New Roman" w:hAnsi="Times New Roman" w:cs="Times New Roman"/>
      <w:sz w:val="24"/>
      <w:szCs w:val="24"/>
      <w:lang w:eastAsia="ru-RU"/>
    </w:rPr>
  </w:style>
  <w:style w:type="character" w:styleId="a9">
    <w:name w:val="Hyperlink"/>
    <w:basedOn w:val="a0"/>
    <w:unhideWhenUsed/>
    <w:rsid w:val="00772A04"/>
    <w:rPr>
      <w:color w:val="0000FF"/>
      <w:u w:val="single"/>
    </w:rPr>
  </w:style>
  <w:style w:type="paragraph" w:customStyle="1" w:styleId="ConsPlusNonformat">
    <w:name w:val="ConsPlusNonformat"/>
    <w:rsid w:val="00772A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rmal (Web)"/>
    <w:basedOn w:val="a"/>
    <w:uiPriority w:val="99"/>
    <w:semiHidden/>
    <w:unhideWhenUsed/>
    <w:rsid w:val="00C75780"/>
    <w:pPr>
      <w:spacing w:before="100" w:beforeAutospacing="1" w:after="100" w:afterAutospacing="1"/>
    </w:pPr>
  </w:style>
  <w:style w:type="paragraph" w:styleId="ab">
    <w:name w:val="Body Text Indent"/>
    <w:basedOn w:val="a"/>
    <w:link w:val="ac"/>
    <w:rsid w:val="001B6F83"/>
    <w:pPr>
      <w:suppressAutoHyphens/>
      <w:ind w:firstLine="708"/>
      <w:jc w:val="both"/>
    </w:pPr>
    <w:rPr>
      <w:rFonts w:cs="Calibri"/>
      <w:szCs w:val="20"/>
      <w:lang w:eastAsia="ar-SA"/>
    </w:rPr>
  </w:style>
  <w:style w:type="character" w:customStyle="1" w:styleId="ac">
    <w:name w:val="Основной текст с отступом Знак"/>
    <w:basedOn w:val="a0"/>
    <w:link w:val="ab"/>
    <w:rsid w:val="001B6F83"/>
    <w:rPr>
      <w:rFonts w:ascii="Times New Roman" w:eastAsia="Times New Roman" w:hAnsi="Times New Roman" w:cs="Calibri"/>
      <w:sz w:val="24"/>
      <w:szCs w:val="20"/>
      <w:lang w:eastAsia="ar-SA"/>
    </w:rPr>
  </w:style>
  <w:style w:type="paragraph" w:styleId="ad">
    <w:name w:val="Body Text"/>
    <w:basedOn w:val="a"/>
    <w:link w:val="ae"/>
    <w:uiPriority w:val="99"/>
    <w:semiHidden/>
    <w:unhideWhenUsed/>
    <w:rsid w:val="001B6F83"/>
    <w:pPr>
      <w:suppressAutoHyphens/>
      <w:spacing w:after="120"/>
    </w:pPr>
    <w:rPr>
      <w:rFonts w:cs="Calibri"/>
      <w:szCs w:val="20"/>
      <w:lang w:eastAsia="ar-SA"/>
    </w:rPr>
  </w:style>
  <w:style w:type="character" w:customStyle="1" w:styleId="ae">
    <w:name w:val="Основной текст Знак"/>
    <w:basedOn w:val="a0"/>
    <w:link w:val="ad"/>
    <w:uiPriority w:val="99"/>
    <w:semiHidden/>
    <w:rsid w:val="001B6F83"/>
    <w:rPr>
      <w:rFonts w:ascii="Times New Roman" w:eastAsia="Times New Roman" w:hAnsi="Times New Roman" w:cs="Calibri"/>
      <w:sz w:val="24"/>
      <w:szCs w:val="20"/>
      <w:lang w:eastAsia="ar-SA"/>
    </w:rPr>
  </w:style>
  <w:style w:type="table" w:styleId="af">
    <w:name w:val="Table Grid"/>
    <w:basedOn w:val="a1"/>
    <w:uiPriority w:val="99"/>
    <w:rsid w:val="00E17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527008"/>
    <w:pPr>
      <w:spacing w:after="160" w:line="259" w:lineRule="auto"/>
      <w:ind w:left="720"/>
      <w:contextualSpacing/>
    </w:pPr>
    <w:rPr>
      <w:rFonts w:ascii="Calibri" w:eastAsia="Calibri" w:hAnsi="Calibri"/>
      <w:sz w:val="22"/>
      <w:szCs w:val="22"/>
      <w:lang w:eastAsia="en-US"/>
    </w:rPr>
  </w:style>
  <w:style w:type="character" w:customStyle="1" w:styleId="af1">
    <w:name w:val="Основной текст_"/>
    <w:link w:val="1"/>
    <w:locked/>
    <w:rsid w:val="00AD24B1"/>
    <w:rPr>
      <w:sz w:val="23"/>
      <w:szCs w:val="23"/>
      <w:shd w:val="clear" w:color="auto" w:fill="FFFFFF"/>
    </w:rPr>
  </w:style>
  <w:style w:type="paragraph" w:customStyle="1" w:styleId="1">
    <w:name w:val="Основной текст1"/>
    <w:basedOn w:val="a"/>
    <w:link w:val="af1"/>
    <w:rsid w:val="00AD24B1"/>
    <w:pPr>
      <w:shd w:val="clear" w:color="auto" w:fill="FFFFFF"/>
      <w:spacing w:before="180" w:after="180" w:line="274" w:lineRule="exact"/>
      <w:jc w:val="both"/>
    </w:pPr>
    <w:rPr>
      <w:rFonts w:asciiTheme="minorHAnsi" w:eastAsiaTheme="minorHAnsi" w:hAnsiTheme="minorHAnsi" w:cstheme="minorBidi"/>
      <w:sz w:val="23"/>
      <w:szCs w:val="23"/>
      <w:lang w:eastAsia="en-US"/>
    </w:rPr>
  </w:style>
  <w:style w:type="character" w:customStyle="1" w:styleId="11pt">
    <w:name w:val="Основной текст + 11 pt"/>
    <w:aliases w:val="Полужирный"/>
    <w:rsid w:val="00AD24B1"/>
    <w:rPr>
      <w:rFonts w:ascii="Times New Roman" w:eastAsia="Times New Roman" w:hAnsi="Times New Roman" w:cs="Times New Roman" w:hint="default"/>
      <w:b/>
      <w:bCs/>
      <w:i w:val="0"/>
      <w:iCs w:val="0"/>
      <w:smallCaps w:val="0"/>
      <w:strike w:val="0"/>
      <w:dstrike w:val="0"/>
      <w:spacing w:val="0"/>
      <w:sz w:val="22"/>
      <w:szCs w:val="22"/>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8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8F8"/>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2208F8"/>
    <w:rPr>
      <w:rFonts w:ascii="Tahoma" w:hAnsi="Tahoma" w:cs="Tahoma"/>
      <w:sz w:val="16"/>
      <w:szCs w:val="16"/>
    </w:rPr>
  </w:style>
  <w:style w:type="paragraph" w:styleId="a5">
    <w:name w:val="header"/>
    <w:basedOn w:val="a"/>
    <w:link w:val="a6"/>
    <w:uiPriority w:val="99"/>
    <w:unhideWhenUsed/>
    <w:rsid w:val="002208F8"/>
    <w:pPr>
      <w:tabs>
        <w:tab w:val="center" w:pos="4677"/>
        <w:tab w:val="right" w:pos="9355"/>
      </w:tabs>
    </w:pPr>
  </w:style>
  <w:style w:type="character" w:customStyle="1" w:styleId="a6">
    <w:name w:val="Верхний колонтитул Знак"/>
    <w:basedOn w:val="a0"/>
    <w:link w:val="a5"/>
    <w:uiPriority w:val="99"/>
    <w:rsid w:val="002208F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2208F8"/>
    <w:pPr>
      <w:tabs>
        <w:tab w:val="center" w:pos="4677"/>
        <w:tab w:val="right" w:pos="9355"/>
      </w:tabs>
    </w:pPr>
  </w:style>
  <w:style w:type="character" w:customStyle="1" w:styleId="a8">
    <w:name w:val="Нижний колонтитул Знак"/>
    <w:basedOn w:val="a0"/>
    <w:link w:val="a7"/>
    <w:uiPriority w:val="99"/>
    <w:rsid w:val="002208F8"/>
    <w:rPr>
      <w:rFonts w:ascii="Times New Roman" w:eastAsia="Times New Roman" w:hAnsi="Times New Roman" w:cs="Times New Roman"/>
      <w:sz w:val="24"/>
      <w:szCs w:val="24"/>
      <w:lang w:eastAsia="ru-RU"/>
    </w:rPr>
  </w:style>
  <w:style w:type="character" w:styleId="a9">
    <w:name w:val="Hyperlink"/>
    <w:basedOn w:val="a0"/>
    <w:unhideWhenUsed/>
    <w:rsid w:val="00772A04"/>
    <w:rPr>
      <w:color w:val="0000FF"/>
      <w:u w:val="single"/>
    </w:rPr>
  </w:style>
  <w:style w:type="paragraph" w:customStyle="1" w:styleId="ConsPlusNonformat">
    <w:name w:val="ConsPlusNonformat"/>
    <w:rsid w:val="00772A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rmal (Web)"/>
    <w:basedOn w:val="a"/>
    <w:uiPriority w:val="99"/>
    <w:semiHidden/>
    <w:unhideWhenUsed/>
    <w:rsid w:val="00C75780"/>
    <w:pPr>
      <w:spacing w:before="100" w:beforeAutospacing="1" w:after="100" w:afterAutospacing="1"/>
    </w:pPr>
  </w:style>
  <w:style w:type="paragraph" w:styleId="ab">
    <w:name w:val="Body Text Indent"/>
    <w:basedOn w:val="a"/>
    <w:link w:val="ac"/>
    <w:rsid w:val="001B6F83"/>
    <w:pPr>
      <w:suppressAutoHyphens/>
      <w:ind w:firstLine="708"/>
      <w:jc w:val="both"/>
    </w:pPr>
    <w:rPr>
      <w:rFonts w:cs="Calibri"/>
      <w:szCs w:val="20"/>
      <w:lang w:eastAsia="ar-SA"/>
    </w:rPr>
  </w:style>
  <w:style w:type="character" w:customStyle="1" w:styleId="ac">
    <w:name w:val="Основной текст с отступом Знак"/>
    <w:basedOn w:val="a0"/>
    <w:link w:val="ab"/>
    <w:rsid w:val="001B6F83"/>
    <w:rPr>
      <w:rFonts w:ascii="Times New Roman" w:eastAsia="Times New Roman" w:hAnsi="Times New Roman" w:cs="Calibri"/>
      <w:sz w:val="24"/>
      <w:szCs w:val="20"/>
      <w:lang w:eastAsia="ar-SA"/>
    </w:rPr>
  </w:style>
  <w:style w:type="paragraph" w:styleId="ad">
    <w:name w:val="Body Text"/>
    <w:basedOn w:val="a"/>
    <w:link w:val="ae"/>
    <w:uiPriority w:val="99"/>
    <w:semiHidden/>
    <w:unhideWhenUsed/>
    <w:rsid w:val="001B6F83"/>
    <w:pPr>
      <w:suppressAutoHyphens/>
      <w:spacing w:after="120"/>
    </w:pPr>
    <w:rPr>
      <w:rFonts w:cs="Calibri"/>
      <w:szCs w:val="20"/>
      <w:lang w:eastAsia="ar-SA"/>
    </w:rPr>
  </w:style>
  <w:style w:type="character" w:customStyle="1" w:styleId="ae">
    <w:name w:val="Основной текст Знак"/>
    <w:basedOn w:val="a0"/>
    <w:link w:val="ad"/>
    <w:uiPriority w:val="99"/>
    <w:semiHidden/>
    <w:rsid w:val="001B6F83"/>
    <w:rPr>
      <w:rFonts w:ascii="Times New Roman" w:eastAsia="Times New Roman" w:hAnsi="Times New Roman" w:cs="Calibri"/>
      <w:sz w:val="24"/>
      <w:szCs w:val="20"/>
      <w:lang w:eastAsia="ar-SA"/>
    </w:rPr>
  </w:style>
  <w:style w:type="table" w:styleId="af">
    <w:name w:val="Table Grid"/>
    <w:basedOn w:val="a1"/>
    <w:uiPriority w:val="99"/>
    <w:rsid w:val="00E17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527008"/>
    <w:pPr>
      <w:spacing w:after="160" w:line="259" w:lineRule="auto"/>
      <w:ind w:left="720"/>
      <w:contextualSpacing/>
    </w:pPr>
    <w:rPr>
      <w:rFonts w:ascii="Calibri" w:eastAsia="Calibri" w:hAnsi="Calibri"/>
      <w:sz w:val="22"/>
      <w:szCs w:val="22"/>
      <w:lang w:eastAsia="en-US"/>
    </w:rPr>
  </w:style>
  <w:style w:type="character" w:customStyle="1" w:styleId="af1">
    <w:name w:val="Основной текст_"/>
    <w:link w:val="1"/>
    <w:locked/>
    <w:rsid w:val="00AD24B1"/>
    <w:rPr>
      <w:sz w:val="23"/>
      <w:szCs w:val="23"/>
      <w:shd w:val="clear" w:color="auto" w:fill="FFFFFF"/>
    </w:rPr>
  </w:style>
  <w:style w:type="paragraph" w:customStyle="1" w:styleId="1">
    <w:name w:val="Основной текст1"/>
    <w:basedOn w:val="a"/>
    <w:link w:val="af1"/>
    <w:rsid w:val="00AD24B1"/>
    <w:pPr>
      <w:shd w:val="clear" w:color="auto" w:fill="FFFFFF"/>
      <w:spacing w:before="180" w:after="180" w:line="274" w:lineRule="exact"/>
      <w:jc w:val="both"/>
    </w:pPr>
    <w:rPr>
      <w:rFonts w:asciiTheme="minorHAnsi" w:eastAsiaTheme="minorHAnsi" w:hAnsiTheme="minorHAnsi" w:cstheme="minorBidi"/>
      <w:sz w:val="23"/>
      <w:szCs w:val="23"/>
      <w:lang w:eastAsia="en-US"/>
    </w:rPr>
  </w:style>
  <w:style w:type="character" w:customStyle="1" w:styleId="11pt">
    <w:name w:val="Основной текст + 11 pt"/>
    <w:aliases w:val="Полужирный"/>
    <w:rsid w:val="00AD24B1"/>
    <w:rPr>
      <w:rFonts w:ascii="Times New Roman" w:eastAsia="Times New Roman" w:hAnsi="Times New Roman" w:cs="Times New Roman" w:hint="default"/>
      <w:b/>
      <w:bCs/>
      <w:i w:val="0"/>
      <w:iCs w:val="0"/>
      <w:smallCaps w:val="0"/>
      <w:strike w:val="0"/>
      <w:dstrike w:val="0"/>
      <w:spacing w:val="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5422">
      <w:bodyDiv w:val="1"/>
      <w:marLeft w:val="0"/>
      <w:marRight w:val="0"/>
      <w:marTop w:val="0"/>
      <w:marBottom w:val="0"/>
      <w:divBdr>
        <w:top w:val="none" w:sz="0" w:space="0" w:color="auto"/>
        <w:left w:val="none" w:sz="0" w:space="0" w:color="auto"/>
        <w:bottom w:val="none" w:sz="0" w:space="0" w:color="auto"/>
        <w:right w:val="none" w:sz="0" w:space="0" w:color="auto"/>
      </w:divBdr>
    </w:div>
    <w:div w:id="221059968">
      <w:bodyDiv w:val="1"/>
      <w:marLeft w:val="0"/>
      <w:marRight w:val="0"/>
      <w:marTop w:val="0"/>
      <w:marBottom w:val="0"/>
      <w:divBdr>
        <w:top w:val="none" w:sz="0" w:space="0" w:color="auto"/>
        <w:left w:val="none" w:sz="0" w:space="0" w:color="auto"/>
        <w:bottom w:val="none" w:sz="0" w:space="0" w:color="auto"/>
        <w:right w:val="none" w:sz="0" w:space="0" w:color="auto"/>
      </w:divBdr>
    </w:div>
    <w:div w:id="424232029">
      <w:bodyDiv w:val="1"/>
      <w:marLeft w:val="0"/>
      <w:marRight w:val="0"/>
      <w:marTop w:val="0"/>
      <w:marBottom w:val="0"/>
      <w:divBdr>
        <w:top w:val="none" w:sz="0" w:space="0" w:color="auto"/>
        <w:left w:val="none" w:sz="0" w:space="0" w:color="auto"/>
        <w:bottom w:val="none" w:sz="0" w:space="0" w:color="auto"/>
        <w:right w:val="none" w:sz="0" w:space="0" w:color="auto"/>
      </w:divBdr>
    </w:div>
    <w:div w:id="686710008">
      <w:bodyDiv w:val="1"/>
      <w:marLeft w:val="0"/>
      <w:marRight w:val="0"/>
      <w:marTop w:val="0"/>
      <w:marBottom w:val="0"/>
      <w:divBdr>
        <w:top w:val="none" w:sz="0" w:space="0" w:color="auto"/>
        <w:left w:val="none" w:sz="0" w:space="0" w:color="auto"/>
        <w:bottom w:val="none" w:sz="0" w:space="0" w:color="auto"/>
        <w:right w:val="none" w:sz="0" w:space="0" w:color="auto"/>
      </w:divBdr>
    </w:div>
    <w:div w:id="1543327527">
      <w:bodyDiv w:val="1"/>
      <w:marLeft w:val="0"/>
      <w:marRight w:val="0"/>
      <w:marTop w:val="0"/>
      <w:marBottom w:val="0"/>
      <w:divBdr>
        <w:top w:val="none" w:sz="0" w:space="0" w:color="auto"/>
        <w:left w:val="none" w:sz="0" w:space="0" w:color="auto"/>
        <w:bottom w:val="none" w:sz="0" w:space="0" w:color="auto"/>
        <w:right w:val="none" w:sz="0" w:space="0" w:color="auto"/>
      </w:divBdr>
    </w:div>
    <w:div w:id="1590046025">
      <w:bodyDiv w:val="1"/>
      <w:marLeft w:val="0"/>
      <w:marRight w:val="0"/>
      <w:marTop w:val="0"/>
      <w:marBottom w:val="0"/>
      <w:divBdr>
        <w:top w:val="none" w:sz="0" w:space="0" w:color="auto"/>
        <w:left w:val="none" w:sz="0" w:space="0" w:color="auto"/>
        <w:bottom w:val="none" w:sz="0" w:space="0" w:color="auto"/>
        <w:right w:val="none" w:sz="0" w:space="0" w:color="auto"/>
      </w:divBdr>
    </w:div>
    <w:div w:id="1612400039">
      <w:bodyDiv w:val="1"/>
      <w:marLeft w:val="0"/>
      <w:marRight w:val="0"/>
      <w:marTop w:val="0"/>
      <w:marBottom w:val="0"/>
      <w:divBdr>
        <w:top w:val="none" w:sz="0" w:space="0" w:color="auto"/>
        <w:left w:val="none" w:sz="0" w:space="0" w:color="auto"/>
        <w:bottom w:val="none" w:sz="0" w:space="0" w:color="auto"/>
        <w:right w:val="none" w:sz="0" w:space="0" w:color="auto"/>
      </w:divBdr>
    </w:div>
    <w:div w:id="197336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s@glazray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lazrayon.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6BB85-5B23-4D57-9613-4D1018E91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28</Pages>
  <Words>8663</Words>
  <Characters>49385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57933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Нелли</dc:creator>
  <cp:lastModifiedBy>Марина</cp:lastModifiedBy>
  <cp:revision>12</cp:revision>
  <cp:lastPrinted>2021-09-17T05:52:00Z</cp:lastPrinted>
  <dcterms:created xsi:type="dcterms:W3CDTF">2021-09-28T06:13:00Z</dcterms:created>
  <dcterms:modified xsi:type="dcterms:W3CDTF">2021-09-28T12:48:00Z</dcterms:modified>
</cp:coreProperties>
</file>