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46" w:rsidRDefault="00915246" w:rsidP="00915246">
      <w:pPr>
        <w:spacing w:after="0" w:line="240" w:lineRule="auto"/>
        <w:ind w:right="-5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ПРОЕКТ</w:t>
      </w:r>
    </w:p>
    <w:p w:rsidR="00915246" w:rsidRDefault="00915246" w:rsidP="00915246">
      <w:pPr>
        <w:spacing w:after="0" w:line="240" w:lineRule="auto"/>
        <w:ind w:right="-5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</w:t>
      </w:r>
    </w:p>
    <w:p w:rsidR="00915246" w:rsidRDefault="00915246" w:rsidP="00915246">
      <w:pPr>
        <w:spacing w:after="0" w:line="240" w:lineRule="auto"/>
        <w:ind w:right="-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15246" w:rsidRDefault="00915246" w:rsidP="0091524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СОВЕТ  ДЕПУТАТОВ   МУНИЦИПАЛЬНОГО  ОБРАЗОВАНИЯ  «УРАКОВСКОЕ»</w:t>
      </w:r>
    </w:p>
    <w:p w:rsidR="00915246" w:rsidRDefault="00915246" w:rsidP="0091524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15246" w:rsidRDefault="00915246" w:rsidP="0091524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« УРАК» МУНИЦИПАЛ  КЫЛДЭТЫСЬ   ДЕПУТАТЪЕСЛЭН  КЕНЕШСЫ</w:t>
      </w:r>
    </w:p>
    <w:p w:rsidR="00915246" w:rsidRDefault="00915246" w:rsidP="00915246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_____________________________________________________________________________________</w:t>
      </w:r>
    </w:p>
    <w:p w:rsidR="00915246" w:rsidRDefault="00915246" w:rsidP="00915246">
      <w:pPr>
        <w:tabs>
          <w:tab w:val="center" w:pos="4677"/>
        </w:tabs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Советская ул. д.12а  д.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Ураково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Глазовский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район, Удмуртская Республика, тел.90-738</w:t>
      </w:r>
    </w:p>
    <w:p w:rsidR="00915246" w:rsidRDefault="00915246" w:rsidP="00915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15246" w:rsidRDefault="00915246" w:rsidP="00915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 сессия  Совета  депутатов муниципального</w:t>
      </w:r>
    </w:p>
    <w:p w:rsidR="00915246" w:rsidRDefault="00915246" w:rsidP="009152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образования «Ураковское» четвертого созыва</w:t>
      </w:r>
    </w:p>
    <w:p w:rsidR="00915246" w:rsidRDefault="00915246" w:rsidP="0091524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15246" w:rsidRDefault="00915246" w:rsidP="0091524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РЕШЕНИЕ</w:t>
      </w:r>
    </w:p>
    <w:p w:rsidR="00915246" w:rsidRDefault="00915246" w:rsidP="0091524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Совета депутатов муниципального образования «Ураковское»</w:t>
      </w:r>
    </w:p>
    <w:p w:rsidR="00915246" w:rsidRDefault="00915246" w:rsidP="0091524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15246" w:rsidRDefault="00915246" w:rsidP="00915246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от __________ года                                                                                                      № 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_____</w:t>
      </w:r>
    </w:p>
    <w:p w:rsidR="00915246" w:rsidRDefault="00915246" w:rsidP="00915246">
      <w:pPr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915246" w:rsidRDefault="00915246" w:rsidP="009152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внесении изменений в Устав </w:t>
      </w:r>
    </w:p>
    <w:p w:rsidR="00915246" w:rsidRDefault="00915246" w:rsidP="009152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муниципального образования «Ураковское»</w:t>
      </w:r>
    </w:p>
    <w:p w:rsidR="00915246" w:rsidRDefault="00915246" w:rsidP="009152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5246" w:rsidRDefault="00915246" w:rsidP="00915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«Ураковское» и в целях приведения Устава муниципального образования «Ураковское» в соответствие со статьями 3 и 6 Федерального закона от 3 апреля 2017 года № 64-ФЗ «О внесении изменений в отдельные законодательные акты Российской Федерации в целях совершенствования государственной</w:t>
      </w:r>
      <w:proofErr w:type="gramEnd"/>
      <w:r>
        <w:rPr>
          <w:rFonts w:ascii="Times New Roman" w:hAnsi="Times New Roman"/>
          <w:sz w:val="24"/>
          <w:szCs w:val="24"/>
        </w:rPr>
        <w:t xml:space="preserve"> политики в области противодействия коррупции», Федеральным законом от 18 июля 2017 года № 171-ФЗ «О внесении изменений в Федеральный закон «Об общих принципах организации местного самоуправления в Российской Федерации», статьёй 1 Федерального закона от 26 июля 2017 года № 202-ФЗ «О внесении изменений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Федеральный закон «Об общих принципах организации местного самоуправления в Российской Федерации» и статью 9.1 Федерального закона «О физической культуре и спорте в Российской Федерации», статьёй 3 Федерального закона от 30 октября 2017 года № 299-ФЗ «О внесении изменений в отдельные законодательные акты Российской Федерации», статьёй 1 Федерального закона от 5 декабря 2017 года № 380-ФЗ «О внесении изменений в статью 36 Федерального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закона «Об общих принципах организации местного самоуправления в Российской Федерации» и Кодекс административного судопроизводства Российской Федерации», статьёй 2 Федерального закона от 29 декабря 2017 года № 455-ФЗ «О внесении изменений в Градостроительный кодекс Российской Федерации и отдельные законодательные акты Российской Федерации», Федеральным законом от 29 декабря 2017 года № 463-ФЗ «О внесении изменений в Федеральный закон «Об общих принципах организации местного самоуправления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Российской Федерации» и отдельные законодательные акты Российской Федерации», статьёй 1 Закона Удмуртской Республики от 10 мая 2017 года № 29-РЗ «О внесении изменений в Закон Удмуртской Республики «О местном самоуправлении в Удмуртской Республике», Законом Удмуртской Республики от 19 июня 2017 года № 37-РЗ «О порядке представления гражданами, претендующими на замещение муниципальной должности, и лицами, замещающими муниципальные должности, сведений о своих доходах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 xml:space="preserve">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детей, порядке проверки достоверности и полноты указанных </w:t>
      </w:r>
      <w:r>
        <w:rPr>
          <w:rFonts w:ascii="Times New Roman" w:hAnsi="Times New Roman"/>
          <w:sz w:val="24"/>
          <w:szCs w:val="24"/>
        </w:rPr>
        <w:lastRenderedPageBreak/>
        <w:t xml:space="preserve">сведений» и статьёй 1 Закона Удмуртской Республики от 13 декабря 2017 года № 71-РЗ «О внесении изменения в статью 7.4 Закона Удмуртской Республики «О местном самоуправлении в Удмуртской Республике»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Совет депутатов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образования «Ураковское» РЕШИЛ:</w:t>
      </w:r>
    </w:p>
    <w:p w:rsidR="00915246" w:rsidRDefault="00915246" w:rsidP="00915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5246" w:rsidRDefault="00915246" w:rsidP="0091524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в Устав муниципального образования «Ураковское»», принятый решением Совета депутатов муниципального образования «Ураковское» от 7  декабря 2005 года  № 7 (с изменениями, внесенными решениями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от 12 июля 2006 года № 15, от                                 27 апреля 2007 года № 33,  от 16 мая 2008 года № 11, от 28 мая 2009 года № 49,                                     от 2 ноября 2009 года № 69, от 4 июня 2010 года № 88, от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13 декабря 2010 года № 102,                                       от 11 ноября 2011 года № 121, от 27 июня 2012 года № 14, от 30 апреля 2013 года № 45,                                      от 22 августа 2014 года № 80, от 13 марта 2015 года № 110, от 27 мая 2016  года № 154,                                       от 26 мая 2017 года № 43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  следующие изменения:</w:t>
      </w:r>
      <w:proofErr w:type="gramEnd"/>
    </w:p>
    <w:p w:rsidR="00915246" w:rsidRDefault="00915246" w:rsidP="00915246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</w:p>
    <w:p w:rsidR="00915246" w:rsidRDefault="00915246" w:rsidP="0091524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hAnsi="Times New Roman"/>
          <w:b/>
          <w:sz w:val="24"/>
          <w:szCs w:val="24"/>
        </w:rPr>
        <w:t>) пункт 19 части 1 статьи 7</w:t>
      </w:r>
      <w:r>
        <w:rPr>
          <w:rFonts w:ascii="Times New Roman" w:hAnsi="Times New Roman"/>
          <w:sz w:val="24"/>
          <w:szCs w:val="24"/>
        </w:rPr>
        <w:t xml:space="preserve">  изложить в следующей редакции:</w:t>
      </w:r>
    </w:p>
    <w:p w:rsidR="00915246" w:rsidRDefault="00915246" w:rsidP="0091524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«19) утверждение правил благоустройства территории муниципального образования, осуществление контроля за их соблюдением, организация благоустройства территории муниципального образования в соответствии с указанными правилами, а также организация использования, охраны, защиты, воспроизводства лесов особо охраняемых природных территорий, расположенных в границах населенных пунктов муниципального образования</w:t>
      </w:r>
      <w:proofErr w:type="gramStart"/>
      <w:r>
        <w:rPr>
          <w:rFonts w:ascii="Times New Roman" w:hAnsi="Times New Roman"/>
          <w:sz w:val="24"/>
          <w:szCs w:val="24"/>
        </w:rPr>
        <w:t>;»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915246" w:rsidRDefault="00915246" w:rsidP="0091524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15246" w:rsidRDefault="00915246" w:rsidP="00915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2) в части 1 статьи 7.1: </w:t>
      </w:r>
    </w:p>
    <w:p w:rsidR="00915246" w:rsidRDefault="00915246" w:rsidP="00915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пункт 12 признать утратившим силу;</w:t>
      </w:r>
    </w:p>
    <w:p w:rsidR="00915246" w:rsidRDefault="00915246" w:rsidP="00915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дополнить пунктом 16 следующего содержания:</w:t>
      </w:r>
    </w:p>
    <w:p w:rsidR="00915246" w:rsidRDefault="00915246" w:rsidP="00915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«16)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  <w:proofErr w:type="gramStart"/>
      <w:r>
        <w:rPr>
          <w:rFonts w:ascii="Times New Roman" w:hAnsi="Times New Roman"/>
          <w:sz w:val="24"/>
          <w:szCs w:val="24"/>
        </w:rPr>
        <w:t>.»;</w:t>
      </w:r>
      <w:proofErr w:type="gramEnd"/>
    </w:p>
    <w:p w:rsidR="00915246" w:rsidRDefault="00915246" w:rsidP="0091524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</w:pPr>
    </w:p>
    <w:p w:rsidR="00915246" w:rsidRDefault="00915246" w:rsidP="0091524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3) в статье 15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15246" w:rsidRDefault="00915246" w:rsidP="0091524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части 2:</w:t>
      </w:r>
    </w:p>
    <w:p w:rsidR="00915246" w:rsidRDefault="00915246" w:rsidP="0091524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дополнить пунктом 2.1 следующего содержания:</w:t>
      </w:r>
    </w:p>
    <w:p w:rsidR="00915246" w:rsidRDefault="00915246" w:rsidP="009152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«2.1) проект стратегии социально-экономического развития муниципального образования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;»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915246" w:rsidRDefault="00915246" w:rsidP="00915246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б)</w:t>
      </w:r>
      <w:r>
        <w:rPr>
          <w:rFonts w:ascii="Times New Roman" w:hAnsi="Times New Roman"/>
          <w:sz w:val="24"/>
          <w:szCs w:val="24"/>
          <w:lang w:eastAsia="ru-RU"/>
        </w:rPr>
        <w:t xml:space="preserve"> пункт 3 признать утратившим силу;</w:t>
      </w:r>
    </w:p>
    <w:p w:rsidR="00915246" w:rsidRDefault="00915246" w:rsidP="009152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части 3 слова «Порядок организации и проведения публичных слушаний» заменить словами «Порядок организации и проведения публичных слушаний по проектам и вопросам, указанным в части 2 настоящей статьи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,»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15246" w:rsidRDefault="00915246" w:rsidP="009152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дополнить частью 4 следующего содержания:</w:t>
      </w:r>
    </w:p>
    <w:p w:rsidR="00915246" w:rsidRDefault="00915246" w:rsidP="00915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«4. 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По проектам генерального плана муниципального образования,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слушания, порядок организации и проведения которых определяется решением Совета депутатов с учетом положений </w:t>
      </w:r>
      <w:hyperlink r:id="rId5" w:history="1">
        <w:r>
          <w:rPr>
            <w:rStyle w:val="a3"/>
            <w:rFonts w:ascii="Times New Roman" w:eastAsia="Times New Roman" w:hAnsi="Times New Roman"/>
            <w:bCs/>
            <w:color w:val="auto"/>
            <w:sz w:val="24"/>
            <w:szCs w:val="24"/>
            <w:u w:val="none"/>
          </w:rPr>
          <w:t>законодательства</w:t>
        </w:r>
      </w:hyperlink>
      <w:r>
        <w:rPr>
          <w:rFonts w:ascii="Times New Roman" w:eastAsia="Times New Roman" w:hAnsi="Times New Roman"/>
          <w:bCs/>
          <w:sz w:val="24"/>
          <w:szCs w:val="24"/>
        </w:rPr>
        <w:t xml:space="preserve"> о градостроительной деятельности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.»;</w:t>
      </w:r>
      <w:proofErr w:type="gramEnd"/>
    </w:p>
    <w:p w:rsidR="00915246" w:rsidRDefault="00915246" w:rsidP="0091524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</w:pPr>
    </w:p>
    <w:p w:rsidR="00915246" w:rsidRDefault="00915246" w:rsidP="0091524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4) </w:t>
      </w:r>
      <w:r>
        <w:rPr>
          <w:rFonts w:ascii="Times New Roman" w:hAnsi="Times New Roman"/>
          <w:b/>
          <w:sz w:val="24"/>
          <w:szCs w:val="24"/>
        </w:rPr>
        <w:t xml:space="preserve">в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статье 25:</w:t>
      </w:r>
    </w:p>
    <w:p w:rsidR="00915246" w:rsidRDefault="00915246" w:rsidP="009152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а)</w:t>
      </w:r>
      <w:r>
        <w:rPr>
          <w:rFonts w:ascii="Times New Roman" w:hAnsi="Times New Roman"/>
          <w:sz w:val="24"/>
          <w:szCs w:val="24"/>
          <w:lang w:eastAsia="ru-RU"/>
        </w:rPr>
        <w:t xml:space="preserve"> пункт 4 изложить в следующей редакции: </w:t>
      </w:r>
    </w:p>
    <w:p w:rsidR="00915246" w:rsidRDefault="00915246" w:rsidP="009152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«4) утверждение стратегии социально-экономического развития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;»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915246" w:rsidRDefault="00915246" w:rsidP="009152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б)</w:t>
      </w:r>
      <w:r>
        <w:rPr>
          <w:rFonts w:ascii="Times New Roman" w:hAnsi="Times New Roman"/>
          <w:sz w:val="24"/>
          <w:szCs w:val="24"/>
          <w:lang w:eastAsia="ru-RU"/>
        </w:rPr>
        <w:t xml:space="preserve"> дополнить пунктом 17 следующего содержания:</w:t>
      </w:r>
    </w:p>
    <w:p w:rsidR="00915246" w:rsidRDefault="00915246" w:rsidP="009152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«17) утверждение правил благоустройства территории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.»;</w:t>
      </w:r>
      <w:proofErr w:type="gramEnd"/>
    </w:p>
    <w:p w:rsidR="00915246" w:rsidRDefault="00915246" w:rsidP="0091524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</w:pPr>
    </w:p>
    <w:p w:rsidR="00915246" w:rsidRDefault="00915246" w:rsidP="0091524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5) в статье 26: </w:t>
      </w:r>
    </w:p>
    <w:p w:rsidR="00915246" w:rsidRDefault="00915246" w:rsidP="009152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а)</w:t>
      </w:r>
      <w:r>
        <w:rPr>
          <w:rFonts w:ascii="Times New Roman" w:hAnsi="Times New Roman"/>
          <w:sz w:val="24"/>
          <w:szCs w:val="24"/>
          <w:lang w:eastAsia="ru-RU"/>
        </w:rPr>
        <w:t xml:space="preserve"> дополнить пунктом 1.1 следующего содержания:</w:t>
      </w:r>
    </w:p>
    <w:p w:rsidR="00915246" w:rsidRDefault="00915246" w:rsidP="009152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«1.1) полномочия в сфере стратегического планирования, предусмотренные Федеральным законом от 28 июня 2014 года № 172-ФЗ «О стратегическом планировании в Российской Федерации», настоящим Уставом и </w:t>
      </w:r>
      <w:r>
        <w:rPr>
          <w:rFonts w:ascii="Times New Roman" w:hAnsi="Times New Roman"/>
          <w:sz w:val="24"/>
          <w:szCs w:val="24"/>
          <w:lang w:eastAsia="ru-RU"/>
        </w:rPr>
        <w:t>принимаемыми в соответствии с ними решениями Совета депутатов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;»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915246" w:rsidRDefault="00915246" w:rsidP="0091524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пункте 9 слова «реализации муниципальных целевых программ и планов социально-экономического развития муниципального образования» заменить словами «стратегии социально-экономического развития муниципального образования»;</w:t>
      </w:r>
    </w:p>
    <w:p w:rsidR="00915246" w:rsidRDefault="00915246" w:rsidP="0091524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пункте 15 слова «внесение предложения по проектам планов социально-экономического развития и программ муниципального района и Удмуртской Республики» заменить словами «внесение предложений по проекту стратегии социально-экономического развития муниципального образования»;</w:t>
      </w:r>
    </w:p>
    <w:p w:rsidR="00915246" w:rsidRDefault="00915246" w:rsidP="0091524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пункт 21.1 признать утратившим силу;</w:t>
      </w:r>
    </w:p>
    <w:p w:rsidR="00915246" w:rsidRDefault="00915246" w:rsidP="0091524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пункт 28.1 признать утратившим силу;</w:t>
      </w:r>
    </w:p>
    <w:p w:rsidR="00915246" w:rsidRDefault="00915246" w:rsidP="0091524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</w:pPr>
    </w:p>
    <w:p w:rsidR="00915246" w:rsidRDefault="00915246" w:rsidP="0091524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6) абзац третий части 4 </w:t>
      </w:r>
      <w:r>
        <w:rPr>
          <w:rFonts w:ascii="Times New Roman" w:hAnsi="Times New Roman"/>
          <w:b/>
          <w:sz w:val="24"/>
          <w:szCs w:val="24"/>
          <w:lang w:eastAsia="ru-RU"/>
        </w:rPr>
        <w:t>статьи 28</w:t>
      </w:r>
      <w:r>
        <w:rPr>
          <w:rFonts w:ascii="Times New Roman" w:hAnsi="Times New Roman"/>
          <w:sz w:val="24"/>
          <w:szCs w:val="24"/>
          <w:lang w:eastAsia="ru-RU"/>
        </w:rPr>
        <w:t xml:space="preserve"> изложить в следующей редакции:</w:t>
      </w:r>
    </w:p>
    <w:p w:rsidR="00915246" w:rsidRDefault="00915246" w:rsidP="00915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Депутат Совета депутатов должен соблюдать ограничения, запреты, исполнять обязанности, которые установлены Федеральным </w:t>
      </w:r>
      <w:hyperlink r:id="rId6" w:history="1">
        <w:r>
          <w:rPr>
            <w:rStyle w:val="a3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ru-RU"/>
          </w:rPr>
          <w:t>законом</w:t>
        </w:r>
      </w:hyperlink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25 декабря 2008 года № 273-ФЗ «О противодействии коррупции» и другими федеральными законами.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Полномочия депутата Совета депутатов прекращаются досрочно в случае несоблюдения ограничений, запретов, неисполнения обязанностей, установленных Федеральным </w:t>
      </w:r>
      <w:hyperlink r:id="rId7" w:history="1">
        <w:r>
          <w:rPr>
            <w:rStyle w:val="a3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ru-RU"/>
          </w:rPr>
          <w:t>законом</w:t>
        </w:r>
      </w:hyperlink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25 декабря 2008 года № 273-ФЗ «О противодействии коррупции», Федеральным </w:t>
      </w:r>
      <w:hyperlink r:id="rId8" w:history="1">
        <w:r>
          <w:rPr>
            <w:rStyle w:val="a3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ru-RU"/>
          </w:rPr>
          <w:t>законом</w:t>
        </w:r>
      </w:hyperlink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9" w:history="1">
        <w:r>
          <w:rPr>
            <w:rStyle w:val="a3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ru-RU"/>
          </w:rPr>
          <w:t>законом</w:t>
        </w:r>
      </w:hyperlink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7 мая 2013 года № 79-ФЗ «О запрете отдельным категориям лиц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.»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915246" w:rsidRDefault="00915246" w:rsidP="00915246">
      <w:pPr>
        <w:spacing w:after="0" w:line="240" w:lineRule="auto"/>
        <w:ind w:firstLine="709"/>
        <w:jc w:val="both"/>
        <w:rPr>
          <w:rFonts w:ascii="Times New Roman" w:hAnsi="Times New Roman"/>
          <w:b/>
          <w:color w:val="C00000"/>
          <w:sz w:val="24"/>
          <w:szCs w:val="24"/>
          <w:lang w:eastAsia="ru-RU"/>
        </w:rPr>
      </w:pPr>
    </w:p>
    <w:p w:rsidR="00915246" w:rsidRDefault="00915246" w:rsidP="00915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b/>
          <w:sz w:val="24"/>
          <w:szCs w:val="24"/>
          <w:lang w:eastAsia="ru-RU"/>
        </w:rPr>
      </w:pPr>
      <w:r>
        <w:rPr>
          <w:rFonts w:ascii="Times New Roman" w:eastAsia="MS Mincho" w:hAnsi="Times New Roman"/>
          <w:b/>
          <w:sz w:val="24"/>
          <w:szCs w:val="24"/>
          <w:lang w:eastAsia="ru-RU"/>
        </w:rPr>
        <w:t>7) в статье 29:</w:t>
      </w:r>
    </w:p>
    <w:p w:rsidR="00915246" w:rsidRDefault="00915246" w:rsidP="00915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b/>
          <w:sz w:val="24"/>
          <w:szCs w:val="24"/>
          <w:lang w:eastAsia="ru-RU"/>
        </w:rPr>
      </w:pPr>
      <w:r>
        <w:rPr>
          <w:rFonts w:ascii="Times New Roman" w:eastAsia="MS Mincho" w:hAnsi="Times New Roman"/>
          <w:b/>
          <w:sz w:val="24"/>
          <w:szCs w:val="24"/>
          <w:lang w:eastAsia="ru-RU"/>
        </w:rPr>
        <w:t xml:space="preserve">а) </w:t>
      </w:r>
      <w:r>
        <w:rPr>
          <w:rFonts w:ascii="Times New Roman" w:eastAsia="MS Mincho" w:hAnsi="Times New Roman"/>
          <w:sz w:val="24"/>
          <w:szCs w:val="24"/>
          <w:lang w:eastAsia="ru-RU"/>
        </w:rPr>
        <w:t>абзац третий части 6 изложить в следующей редакции:</w:t>
      </w:r>
    </w:p>
    <w:p w:rsidR="00915246" w:rsidRDefault="00915246" w:rsidP="00915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Глава муниципального образования должен соблюдать ограничения, запреты, исполнять обязанности, которые установлены Федеральным </w:t>
      </w:r>
      <w:hyperlink r:id="rId10" w:history="1">
        <w:r>
          <w:rPr>
            <w:rStyle w:val="a3"/>
            <w:rFonts w:ascii="Times New Roman" w:eastAsia="Times New Roman" w:hAnsi="Times New Roman"/>
            <w:bCs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eastAsia="Times New Roman" w:hAnsi="Times New Roman"/>
          <w:bCs/>
          <w:sz w:val="24"/>
          <w:szCs w:val="24"/>
        </w:rPr>
        <w:t xml:space="preserve"> от 25 декабря 2008 года № 273-ФЗ «О противодействии коррупции», Федеральным </w:t>
      </w:r>
      <w:hyperlink r:id="rId11" w:history="1">
        <w:r>
          <w:rPr>
            <w:rStyle w:val="a3"/>
            <w:rFonts w:ascii="Times New Roman" w:eastAsia="Times New Roman" w:hAnsi="Times New Roman"/>
            <w:bCs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eastAsia="Times New Roman" w:hAnsi="Times New Roman"/>
          <w:bCs/>
          <w:sz w:val="24"/>
          <w:szCs w:val="24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>
          <w:rPr>
            <w:rStyle w:val="a3"/>
            <w:rFonts w:ascii="Times New Roman" w:eastAsia="Times New Roman" w:hAnsi="Times New Roman"/>
            <w:bCs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eastAsia="Times New Roman" w:hAnsi="Times New Roman"/>
          <w:bCs/>
          <w:sz w:val="24"/>
          <w:szCs w:val="24"/>
        </w:rPr>
        <w:t xml:space="preserve"> от 7 мая 2013 года № 79-ФЗ «О запрете отдельным категориям лиц открывать и иметь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.»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; </w:t>
      </w:r>
    </w:p>
    <w:p w:rsidR="00915246" w:rsidRDefault="00915246" w:rsidP="00915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MS Mincho" w:hAnsi="Times New Roman"/>
          <w:b/>
          <w:sz w:val="24"/>
          <w:szCs w:val="24"/>
          <w:lang w:eastAsia="ru-RU"/>
        </w:rPr>
        <w:t xml:space="preserve">б) </w:t>
      </w:r>
      <w:r>
        <w:rPr>
          <w:rFonts w:ascii="Times New Roman" w:eastAsia="MS Mincho" w:hAnsi="Times New Roman"/>
          <w:sz w:val="24"/>
          <w:szCs w:val="24"/>
          <w:lang w:eastAsia="ru-RU"/>
        </w:rPr>
        <w:t>часть 10</w:t>
      </w:r>
      <w:r>
        <w:rPr>
          <w:rFonts w:ascii="Times New Roman" w:eastAsia="MS Mincho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eastAsia="ru-RU"/>
        </w:rPr>
        <w:t>изложить в следующей редакции:</w:t>
      </w:r>
    </w:p>
    <w:p w:rsidR="00915246" w:rsidRDefault="00915246" w:rsidP="00915246">
      <w:pPr>
        <w:spacing w:after="0" w:line="240" w:lineRule="auto"/>
        <w:ind w:firstLine="72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lastRenderedPageBreak/>
        <w:t>«10. В случае досрочного прекращения полномочий Главы муниципального образования его полномочия, за исключением полномочий Главы муниципального образования по руководству и организации работы Совета депутатов, временно (до вступления в силу решения Совета депутатов об избрании нового Главы муниципального образования) исполняет должностное лицо Администрации муниципального образования, определяемое распоряжением Администрации муниципального образования.</w:t>
      </w:r>
    </w:p>
    <w:p w:rsidR="00915246" w:rsidRDefault="00915246" w:rsidP="00915246">
      <w:pPr>
        <w:spacing w:after="0" w:line="240" w:lineRule="auto"/>
        <w:ind w:firstLine="720"/>
        <w:jc w:val="both"/>
        <w:rPr>
          <w:rFonts w:ascii="Times New Roman" w:eastAsia="HiddenHorzOCR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случаях, когда Глава муниципального образования временно (в связи с болезнью, отпуском, применением к нему по решению суда мер процессуального принуждения в виде заключения под стражу, временного отстранения от должности или домашнего ареста) </w:t>
      </w:r>
      <w:r>
        <w:rPr>
          <w:rFonts w:ascii="Times New Roman" w:eastAsia="HiddenHorzOCR" w:hAnsi="Times New Roman"/>
          <w:sz w:val="24"/>
          <w:szCs w:val="24"/>
          <w:lang w:eastAsia="ru-RU"/>
        </w:rPr>
        <w:t>не может исполнять свои полномочия, их, за исключением обязанностей Главы муниципального образования по руководству и организации работы Совета депутатов, временно исполняет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HiddenHorzOCR" w:hAnsi="Times New Roman"/>
          <w:sz w:val="24"/>
          <w:szCs w:val="24"/>
          <w:lang w:eastAsia="ru-RU"/>
        </w:rPr>
        <w:t>должностное лицо Администрации муниципального образования, определяемое</w:t>
      </w:r>
      <w:proofErr w:type="gramEnd"/>
      <w:r>
        <w:rPr>
          <w:rFonts w:ascii="Times New Roman" w:eastAsia="HiddenHorzOCR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распоряжением Администрации </w:t>
      </w:r>
      <w:r>
        <w:rPr>
          <w:rFonts w:ascii="Times New Roman" w:eastAsia="HiddenHorzOCR" w:hAnsi="Times New Roman"/>
          <w:sz w:val="24"/>
          <w:szCs w:val="24"/>
          <w:lang w:eastAsia="ru-RU"/>
        </w:rPr>
        <w:t>муниципального образования.</w:t>
      </w:r>
    </w:p>
    <w:p w:rsidR="00915246" w:rsidRDefault="00915246" w:rsidP="00915246">
      <w:pPr>
        <w:spacing w:after="0" w:line="240" w:lineRule="auto"/>
        <w:ind w:firstLine="720"/>
        <w:jc w:val="both"/>
        <w:rPr>
          <w:rFonts w:ascii="Times New Roman" w:eastAsia="HiddenHorzOCR" w:hAnsi="Times New Roman"/>
          <w:sz w:val="24"/>
          <w:szCs w:val="24"/>
          <w:lang w:eastAsia="ru-RU"/>
        </w:rPr>
      </w:pPr>
      <w:r>
        <w:rPr>
          <w:rFonts w:ascii="Times New Roman" w:eastAsia="HiddenHorzOCR" w:hAnsi="Times New Roman"/>
          <w:sz w:val="24"/>
          <w:szCs w:val="24"/>
          <w:lang w:eastAsia="ru-RU"/>
        </w:rPr>
        <w:t>В случае досрочного прекращения полномочий Главы муниципального образования, избрание Главы муниципального образования осуществляется не позднее чем через шесть месяцев со дня такого прекращения полномочий.</w:t>
      </w:r>
    </w:p>
    <w:p w:rsidR="00915246" w:rsidRDefault="00915246" w:rsidP="00915246">
      <w:pPr>
        <w:spacing w:after="0" w:line="240" w:lineRule="auto"/>
        <w:ind w:firstLine="720"/>
        <w:jc w:val="both"/>
        <w:rPr>
          <w:rFonts w:ascii="Times New Roman" w:eastAsia="HiddenHorzOCR" w:hAnsi="Times New Roman"/>
          <w:sz w:val="24"/>
          <w:szCs w:val="24"/>
          <w:lang w:eastAsia="ru-RU"/>
        </w:rPr>
      </w:pPr>
      <w:r>
        <w:rPr>
          <w:rFonts w:ascii="Times New Roman" w:eastAsia="HiddenHorzOCR" w:hAnsi="Times New Roman"/>
          <w:sz w:val="24"/>
          <w:szCs w:val="24"/>
          <w:lang w:eastAsia="ru-RU"/>
        </w:rPr>
        <w:t>При этом если до истечения срока полномочий Совета депутатов осталось менее шести месяцев, избрание Главы муниципального образования осуществляется на первом заседании вновь избранного Совета депутатов.</w:t>
      </w:r>
    </w:p>
    <w:p w:rsidR="00915246" w:rsidRDefault="00915246" w:rsidP="00915246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В случае если Глава муниципального образования, полномочия которого прекращены досрочно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правового акта Главы Удмуртской Республики об отрешении от должности Главы муниципального образования либо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на основании решения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 депутатов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об удалении Главы муниципального образования в отставку, обжалует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данные правовой акт или решение в судебном порядке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 депутатов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не вправе принимать решение об избрании Главы муниципального образования до вступления решения</w:t>
      </w:r>
      <w:proofErr w:type="gramEnd"/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суда в законную силу</w:t>
      </w:r>
      <w:proofErr w:type="gramStart"/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.»;</w:t>
      </w:r>
      <w:proofErr w:type="gramEnd"/>
    </w:p>
    <w:p w:rsidR="00915246" w:rsidRDefault="00915246" w:rsidP="00915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</w:pPr>
    </w:p>
    <w:p w:rsidR="00915246" w:rsidRDefault="00915246" w:rsidP="009152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b/>
          <w:sz w:val="24"/>
          <w:szCs w:val="24"/>
          <w:lang w:eastAsia="ru-RU"/>
        </w:rPr>
        <w:t>8) в пункте 10 статьи 33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 слова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«проекты планов и программ социально-экономического развития муниципального образования, а также отчёты об их исполнении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,»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заменить словами «проект стратегии социально-экономического развития муниципального образования,»;</w:t>
      </w:r>
    </w:p>
    <w:p w:rsidR="00915246" w:rsidRDefault="00915246" w:rsidP="00915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</w:pPr>
    </w:p>
    <w:p w:rsidR="00915246" w:rsidRDefault="00915246" w:rsidP="0091524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 статье 35</w:t>
      </w:r>
      <w:r>
        <w:rPr>
          <w:rFonts w:ascii="Times New Roman" w:hAnsi="Times New Roman"/>
          <w:sz w:val="24"/>
          <w:szCs w:val="24"/>
        </w:rPr>
        <w:t>:</w:t>
      </w:r>
    </w:p>
    <w:p w:rsidR="00915246" w:rsidRDefault="00915246" w:rsidP="00915246">
      <w:pPr>
        <w:spacing w:after="0" w:line="240" w:lineRule="auto"/>
        <w:ind w:firstLine="720"/>
        <w:jc w:val="both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в пункте 1 слова «</w:t>
      </w:r>
      <w:r>
        <w:rPr>
          <w:rFonts w:ascii="Times New Roman" w:eastAsia="Times New Roman" w:hAnsi="Times New Roman"/>
          <w:lang w:eastAsia="ru-RU"/>
        </w:rPr>
        <w:t>разработка проектов планов и программ социально-экономического развития муниципального образования» заменить словами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«</w:t>
      </w:r>
      <w:r>
        <w:rPr>
          <w:rFonts w:ascii="Times New Roman" w:eastAsia="Times New Roman" w:hAnsi="Times New Roman"/>
          <w:lang w:eastAsia="ru-RU"/>
        </w:rPr>
        <w:t>разработка проектов документов стратегического планирования муниципального образования»;</w:t>
      </w:r>
    </w:p>
    <w:p w:rsidR="00915246" w:rsidRDefault="00915246" w:rsidP="009152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дополнить пунктом 3.1 следующего содержания:</w:t>
      </w:r>
    </w:p>
    <w:p w:rsidR="00915246" w:rsidRDefault="00915246" w:rsidP="009152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«3.1) полномочия в сфере стратегического планирования, предусмотренные Федеральным законом от 28 июня 2014 года № 172-ФЗ «О стратегическом планировании в Российской Федерации», настоящим Уставом, решениями Совета депутатов и принимаемыми в соответствии с ними постановлениями Главы муниципального образования</w:t>
      </w:r>
      <w:proofErr w:type="gramStart"/>
      <w:r>
        <w:rPr>
          <w:rFonts w:ascii="Times New Roman" w:hAnsi="Times New Roman"/>
          <w:sz w:val="24"/>
          <w:szCs w:val="24"/>
        </w:rPr>
        <w:t>;»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915246" w:rsidRDefault="00915246" w:rsidP="009152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пункт 19 изложить в следующей редакции:</w:t>
      </w:r>
    </w:p>
    <w:p w:rsidR="00915246" w:rsidRDefault="00915246" w:rsidP="0091524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«19)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осуществление контроля за соблюдением правил благоустройства,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лесов особо охраняемых природных территорий, расположенных в границах населенных пунктов муниципального образования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;»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15246" w:rsidRDefault="00915246" w:rsidP="009152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г)</w:t>
      </w:r>
      <w:r>
        <w:rPr>
          <w:rFonts w:ascii="Times New Roman" w:hAnsi="Times New Roman"/>
          <w:sz w:val="24"/>
          <w:szCs w:val="24"/>
        </w:rPr>
        <w:t xml:space="preserve"> пункт 32 изложить в следующей редакции:</w:t>
      </w:r>
    </w:p>
    <w:p w:rsidR="00915246" w:rsidRDefault="00915246" w:rsidP="009152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«32) организация сбора статистических показателей, характеризующих состояние экономики и социальной сферы муниципального образования, и предоставление </w:t>
      </w:r>
      <w:r>
        <w:rPr>
          <w:rFonts w:ascii="Times New Roman" w:hAnsi="Times New Roman"/>
          <w:sz w:val="24"/>
          <w:szCs w:val="24"/>
        </w:rPr>
        <w:lastRenderedPageBreak/>
        <w:t>указанных данных органам государственной власти в порядке, установленном Правительством Российской Федерации</w:t>
      </w:r>
      <w:proofErr w:type="gramStart"/>
      <w:r>
        <w:rPr>
          <w:rFonts w:ascii="Times New Roman" w:hAnsi="Times New Roman"/>
          <w:sz w:val="24"/>
          <w:szCs w:val="24"/>
        </w:rPr>
        <w:t>;»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915246" w:rsidRDefault="00915246" w:rsidP="0091524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</w:pPr>
    </w:p>
    <w:p w:rsidR="00915246" w:rsidRDefault="00915246" w:rsidP="009152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часть 4 статьи 44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915246" w:rsidRDefault="00915246" w:rsidP="0091524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«4.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</w:t>
      </w:r>
      <w:proofErr w:type="gramStart"/>
      <w:r>
        <w:rPr>
          <w:rFonts w:ascii="Times New Roman" w:hAnsi="Times New Roman"/>
          <w:sz w:val="24"/>
          <w:szCs w:val="24"/>
        </w:rPr>
        <w:t>.»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915246" w:rsidRDefault="00915246" w:rsidP="00915246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15246" w:rsidRDefault="00915246" w:rsidP="0091524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Главе муниципального образования «Ураковское» направить настоящее решение на государственную регистрацию в порядке, предусмотренном Федеральным законом от 21 июля 2005 года № 97-ФЗ «О государственной регистрации уставов муниципальных образований».</w:t>
      </w:r>
    </w:p>
    <w:p w:rsidR="00915246" w:rsidRDefault="00915246" w:rsidP="0091524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5246" w:rsidRDefault="00915246" w:rsidP="0091524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Опубликовать настоящее решение после его государственной регистрации.</w:t>
      </w:r>
    </w:p>
    <w:p w:rsidR="00915246" w:rsidRDefault="00915246" w:rsidP="0091524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5246" w:rsidRDefault="00915246" w:rsidP="0091524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Настоящее решение вступает в силу в порядке, предусмотренном законодательством.</w:t>
      </w:r>
    </w:p>
    <w:p w:rsidR="00915246" w:rsidRDefault="00915246" w:rsidP="00915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5246" w:rsidRDefault="00915246" w:rsidP="00915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Глава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</w:t>
      </w:r>
      <w:proofErr w:type="gramEnd"/>
    </w:p>
    <w:p w:rsidR="00915246" w:rsidRDefault="00915246" w:rsidP="00915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образования «Ураковское»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Т.В.Бабинцева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p w:rsidR="00915246" w:rsidRDefault="00915246" w:rsidP="00915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</w:p>
    <w:p w:rsidR="00915246" w:rsidRDefault="00915246" w:rsidP="00915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</w:p>
    <w:p w:rsidR="009B5873" w:rsidRDefault="009B5873">
      <w:bookmarkStart w:id="0" w:name="_GoBack"/>
      <w:bookmarkEnd w:id="0"/>
    </w:p>
    <w:sectPr w:rsidR="009B5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6F5"/>
    <w:rsid w:val="002906F5"/>
    <w:rsid w:val="00915246"/>
    <w:rsid w:val="009B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2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52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2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52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DD9C40486CF0D8417AB31E7CACFEE8947D6C07FB1D56F04165CB9A1AH4G4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DD9C40486CF0D8417AB31E7CACFEE897746D06FA1F56F04165CB9A1AH4G4G" TargetMode="External"/><Relationship Id="rId12" Type="http://schemas.openxmlformats.org/officeDocument/2006/relationships/hyperlink" Target="consultantplus://offline/ref=056D94B2EF46483C9AD03984C40311804202E838565B9A7A3A3A3A24BBe111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9DD9C40486CF0D8417AB31E7CACFEE897746D06FA1F56F04165CB9A1AH4G4G" TargetMode="External"/><Relationship Id="rId11" Type="http://schemas.openxmlformats.org/officeDocument/2006/relationships/hyperlink" Target="consultantplus://offline/ref=056D94B2EF46483C9AD03984C4031180410BE03B55599A7A3A3A3A24BBe111L" TargetMode="External"/><Relationship Id="rId5" Type="http://schemas.openxmlformats.org/officeDocument/2006/relationships/hyperlink" Target="consultantplus://offline/ref=AE2DC56731627E7302AF2A93FDF8D64C51B2862390FE0A4A380C9F013C2A7F6776DA8346813C4207F21E7D82E82689AB094378B4CACAN8B0G" TargetMode="External"/><Relationship Id="rId10" Type="http://schemas.openxmlformats.org/officeDocument/2006/relationships/hyperlink" Target="consultantplus://offline/ref=FDA9479F197B0A7E712F49BBCC1ED3A068CAA0913E5FFFF28FAEC382C6S4p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DD9C40486CF0D8417AB31E7CACFEE897746404F81F56F04165CB9A1AH4G4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2203</Words>
  <Characters>12558</Characters>
  <Application>Microsoft Office Word</Application>
  <DocSecurity>0</DocSecurity>
  <Lines>104</Lines>
  <Paragraphs>29</Paragraphs>
  <ScaleCrop>false</ScaleCrop>
  <Company/>
  <LinksUpToDate>false</LinksUpToDate>
  <CharactersWithSpaces>14732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2018-11-01T07:05:00Z</dcterms:created>
  <dcterms:modified xsi:type="dcterms:W3CDTF">2018-11-01T07:05:00Z</dcterms:modified>
</cp:coreProperties>
</file>