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B15" w:rsidRPr="006039DB" w:rsidRDefault="00A11B15" w:rsidP="00A11B15">
      <w:pPr>
        <w:jc w:val="center"/>
        <w:rPr>
          <w:b/>
          <w:spacing w:val="24"/>
          <w:sz w:val="20"/>
          <w:szCs w:val="20"/>
        </w:rPr>
      </w:pPr>
      <w:r w:rsidRPr="006039DB">
        <w:rPr>
          <w:b/>
          <w:spacing w:val="24"/>
          <w:sz w:val="20"/>
          <w:szCs w:val="20"/>
        </w:rPr>
        <w:t xml:space="preserve">АДМИНИСТРАЦИЯ МУНИЦИПАЛЬНОГО ОБРАЗОВАНИЯ «ПАРЗИНСКОЕ» </w:t>
      </w:r>
    </w:p>
    <w:p w:rsidR="00A11B15" w:rsidRPr="006039DB" w:rsidRDefault="00A11B15" w:rsidP="00A11B15">
      <w:pPr>
        <w:jc w:val="center"/>
        <w:rPr>
          <w:b/>
          <w:spacing w:val="24"/>
          <w:sz w:val="20"/>
          <w:szCs w:val="20"/>
        </w:rPr>
      </w:pPr>
      <w:r w:rsidRPr="006039DB">
        <w:rPr>
          <w:b/>
          <w:spacing w:val="24"/>
          <w:sz w:val="20"/>
          <w:szCs w:val="20"/>
        </w:rPr>
        <w:t xml:space="preserve"> «ПАРЗИ» МУНИЦИПАЛ КЫЛДЫТЭТЛЭН АДМИНИСТРАЦИЕЗ </w:t>
      </w:r>
    </w:p>
    <w:p w:rsidR="00373828" w:rsidRDefault="00373828" w:rsidP="00373828">
      <w:pPr>
        <w:jc w:val="center"/>
        <w:rPr>
          <w:b/>
          <w:sz w:val="22"/>
          <w:szCs w:val="22"/>
        </w:rPr>
      </w:pPr>
    </w:p>
    <w:p w:rsidR="00373828" w:rsidRDefault="00373828" w:rsidP="00373828">
      <w:pPr>
        <w:jc w:val="center"/>
        <w:rPr>
          <w:b/>
        </w:rPr>
      </w:pPr>
      <w:r>
        <w:rPr>
          <w:b/>
        </w:rPr>
        <w:t>ПОСТАНОВЛЕНИЕ</w:t>
      </w:r>
    </w:p>
    <w:p w:rsidR="00373828" w:rsidRDefault="00373828" w:rsidP="00373828">
      <w:pPr>
        <w:jc w:val="center"/>
        <w:rPr>
          <w:b/>
        </w:rPr>
      </w:pPr>
    </w:p>
    <w:p w:rsidR="00373828" w:rsidRDefault="00373828" w:rsidP="00373828">
      <w:pPr>
        <w:jc w:val="center"/>
        <w:rPr>
          <w:b/>
        </w:rPr>
      </w:pPr>
    </w:p>
    <w:p w:rsidR="00373828" w:rsidRDefault="00A11B15" w:rsidP="00373828">
      <w:pPr>
        <w:rPr>
          <w:b/>
        </w:rPr>
      </w:pPr>
      <w:r>
        <w:rPr>
          <w:b/>
        </w:rPr>
        <w:t>от 11 октября</w:t>
      </w:r>
      <w:r w:rsidR="00373828">
        <w:rPr>
          <w:b/>
        </w:rPr>
        <w:t xml:space="preserve"> 2019 года                                                                         </w:t>
      </w:r>
      <w:r>
        <w:rPr>
          <w:b/>
        </w:rPr>
        <w:t xml:space="preserve">                         №   51</w:t>
      </w:r>
    </w:p>
    <w:p w:rsidR="00147977" w:rsidRDefault="00A11B15" w:rsidP="00A11B15">
      <w:pPr>
        <w:jc w:val="center"/>
        <w:rPr>
          <w:b/>
        </w:rPr>
      </w:pPr>
      <w:r>
        <w:rPr>
          <w:b/>
        </w:rPr>
        <w:t>с.Парзи</w:t>
      </w:r>
    </w:p>
    <w:p w:rsidR="00A11B15" w:rsidRDefault="00A11B15" w:rsidP="00A11B15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147977" w:rsidTr="00147977">
        <w:tc>
          <w:tcPr>
            <w:tcW w:w="5778" w:type="dxa"/>
          </w:tcPr>
          <w:p w:rsidR="00147977" w:rsidRPr="00147977" w:rsidRDefault="00147977" w:rsidP="00147977">
            <w:pPr>
              <w:jc w:val="both"/>
              <w:rPr>
                <w:b/>
              </w:rPr>
            </w:pPr>
            <w:r w:rsidRPr="00147977">
              <w:rPr>
                <w:b/>
              </w:rPr>
              <w:t>О  внесении  изменений  в  постановление Администрации муниципал</w:t>
            </w:r>
            <w:r w:rsidR="00A11B15">
              <w:rPr>
                <w:b/>
              </w:rPr>
              <w:t>ьного образования «Парзинское</w:t>
            </w:r>
            <w:r w:rsidR="002D215D">
              <w:rPr>
                <w:b/>
              </w:rPr>
              <w:t>» от 24.11.2016 № 32</w:t>
            </w:r>
            <w:r w:rsidRPr="00147977">
              <w:rPr>
                <w:b/>
              </w:rPr>
              <w:t xml:space="preserve"> «Об утверждении </w:t>
            </w:r>
            <w:r w:rsidRPr="00147977">
              <w:rPr>
                <w:b/>
                <w:bCs/>
              </w:rPr>
              <w:t xml:space="preserve">Положения об оплате труда </w:t>
            </w:r>
            <w:r w:rsidRPr="00147977">
              <w:rPr>
                <w:b/>
              </w:rPr>
              <w:t>работников Администрации муниципал</w:t>
            </w:r>
            <w:r w:rsidR="002D215D">
              <w:rPr>
                <w:b/>
              </w:rPr>
              <w:t>ьного образования «Парзинское</w:t>
            </w:r>
            <w:r w:rsidRPr="00147977">
              <w:rPr>
                <w:b/>
              </w:rPr>
              <w:t>», занимающих должности, не являющиеся должностями муниципальной службы, и работников Администрации муниципал</w:t>
            </w:r>
            <w:r w:rsidR="002D215D">
              <w:rPr>
                <w:b/>
              </w:rPr>
              <w:t>ьного образования «Парзинское</w:t>
            </w:r>
            <w:r>
              <w:rPr>
                <w:b/>
              </w:rPr>
              <w:t xml:space="preserve">», осуществляющих </w:t>
            </w:r>
            <w:r w:rsidRPr="00147977">
              <w:rPr>
                <w:b/>
              </w:rPr>
              <w:t>профессиональную деятельность по профессиям рабочих» (в редакции</w:t>
            </w:r>
            <w:r>
              <w:rPr>
                <w:b/>
              </w:rPr>
              <w:t xml:space="preserve"> </w:t>
            </w:r>
            <w:r w:rsidR="002D215D">
              <w:rPr>
                <w:b/>
              </w:rPr>
              <w:t xml:space="preserve">постановления </w:t>
            </w:r>
            <w:r w:rsidR="002D215D" w:rsidRPr="002D215D">
              <w:rPr>
                <w:b/>
              </w:rPr>
              <w:t>№ 3 от 24.01.2018 г.</w:t>
            </w:r>
            <w:r w:rsidRPr="002D215D">
              <w:rPr>
                <w:b/>
              </w:rPr>
              <w:t>)</w:t>
            </w:r>
          </w:p>
          <w:p w:rsidR="00147977" w:rsidRDefault="00147977" w:rsidP="00373828">
            <w:pPr>
              <w:rPr>
                <w:b/>
              </w:rPr>
            </w:pPr>
          </w:p>
        </w:tc>
        <w:tc>
          <w:tcPr>
            <w:tcW w:w="3793" w:type="dxa"/>
          </w:tcPr>
          <w:p w:rsidR="00147977" w:rsidRDefault="00147977" w:rsidP="00373828">
            <w:pPr>
              <w:rPr>
                <w:b/>
              </w:rPr>
            </w:pPr>
          </w:p>
        </w:tc>
      </w:tr>
    </w:tbl>
    <w:p w:rsidR="00373828" w:rsidRPr="00FB2BC6" w:rsidRDefault="00373828" w:rsidP="00BC1E77">
      <w:pPr>
        <w:shd w:val="clear" w:color="auto" w:fill="FFFFFF"/>
        <w:jc w:val="both"/>
        <w:rPr>
          <w:bCs/>
          <w:color w:val="FF0000"/>
        </w:rPr>
      </w:pPr>
    </w:p>
    <w:p w:rsidR="00BC1E77" w:rsidRDefault="00FB2BC6" w:rsidP="00BC1E77">
      <w:pPr>
        <w:shd w:val="clear" w:color="auto" w:fill="FFFFFF"/>
        <w:jc w:val="both"/>
        <w:rPr>
          <w:b/>
        </w:rPr>
      </w:pPr>
      <w:r>
        <w:rPr>
          <w:bCs/>
        </w:rPr>
        <w:t xml:space="preserve">      </w:t>
      </w:r>
      <w:r w:rsidR="00BC1E77">
        <w:rPr>
          <w:bCs/>
        </w:rPr>
        <w:t>Руководствуясь постановлением Правительства Удмуртской Республики от 30 августа 2019 года № 395 «О повышении денежного содержания (оплаты труда) работников органов государственной власти Удмуртской Республики и органов местного самоуправления в Удмуртской Республике»,</w:t>
      </w:r>
      <w:r w:rsidR="00BC1E77" w:rsidRPr="008C70DD">
        <w:t xml:space="preserve"> </w:t>
      </w:r>
      <w:r w:rsidR="003A27BE" w:rsidRPr="003A27BE">
        <w:rPr>
          <w:b/>
        </w:rPr>
        <w:t xml:space="preserve">Администрация муниципального образования «Парзинское» ПОСТАНОВЛЯЕТ:  </w:t>
      </w:r>
    </w:p>
    <w:p w:rsidR="00BC1E77" w:rsidRPr="00902C18" w:rsidRDefault="00BC1E77" w:rsidP="00BC1E77">
      <w:pPr>
        <w:shd w:val="clear" w:color="auto" w:fill="FFFFFF"/>
        <w:jc w:val="both"/>
        <w:rPr>
          <w:b/>
          <w:sz w:val="20"/>
          <w:szCs w:val="20"/>
        </w:rPr>
      </w:pPr>
    </w:p>
    <w:p w:rsidR="00BC1E77" w:rsidRDefault="00BC1E77" w:rsidP="00BC1E77">
      <w:pPr>
        <w:jc w:val="both"/>
        <w:rPr>
          <w:bCs/>
        </w:rPr>
      </w:pPr>
      <w:r>
        <w:tab/>
        <w:t xml:space="preserve">1. </w:t>
      </w:r>
      <w:proofErr w:type="gramStart"/>
      <w:r w:rsidRPr="00322AD6">
        <w:rPr>
          <w:bCs/>
        </w:rPr>
        <w:t xml:space="preserve">Внести в Положение об оплате труда </w:t>
      </w:r>
      <w:r w:rsidRPr="00C33994">
        <w:t xml:space="preserve">работников </w:t>
      </w:r>
      <w:r>
        <w:t>Администрации</w:t>
      </w:r>
      <w:r w:rsidRPr="00C33994">
        <w:t xml:space="preserve"> муниципального образования «</w:t>
      </w:r>
      <w:r w:rsidR="00761D59">
        <w:t>Парзинское</w:t>
      </w:r>
      <w:r w:rsidRPr="00C33994">
        <w:t xml:space="preserve">», занимающих должности, не являющиеся должностями муниципальной службы, и работников </w:t>
      </w:r>
      <w:r>
        <w:t>Администрации</w:t>
      </w:r>
      <w:r w:rsidRPr="00C33994">
        <w:t xml:space="preserve"> муниципального образования «</w:t>
      </w:r>
      <w:r w:rsidR="003F0DB7">
        <w:t>Парзинское</w:t>
      </w:r>
      <w:r w:rsidRPr="00C33994">
        <w:t>», осуществляющих профессиональную деятельность по профессиям рабочих</w:t>
      </w:r>
      <w:r w:rsidRPr="00322AD6">
        <w:rPr>
          <w:bCs/>
        </w:rPr>
        <w:t xml:space="preserve">, утвержденное </w:t>
      </w:r>
      <w:r>
        <w:rPr>
          <w:bCs/>
        </w:rPr>
        <w:t>постановле</w:t>
      </w:r>
      <w:r w:rsidRPr="00322AD6">
        <w:rPr>
          <w:bCs/>
        </w:rPr>
        <w:t xml:space="preserve">нием </w:t>
      </w:r>
      <w:r>
        <w:t>Администрации</w:t>
      </w:r>
      <w:r w:rsidRPr="00322AD6">
        <w:t xml:space="preserve"> </w:t>
      </w:r>
      <w:r w:rsidRPr="00322AD6">
        <w:rPr>
          <w:bCs/>
        </w:rPr>
        <w:t>муниципального образования «</w:t>
      </w:r>
      <w:r w:rsidR="00147977">
        <w:rPr>
          <w:bCs/>
        </w:rPr>
        <w:t>Штанигуртское</w:t>
      </w:r>
      <w:r w:rsidRPr="00322AD6">
        <w:rPr>
          <w:bCs/>
        </w:rPr>
        <w:t>»</w:t>
      </w:r>
      <w:r>
        <w:rPr>
          <w:bCs/>
        </w:rPr>
        <w:t xml:space="preserve"> </w:t>
      </w:r>
      <w:r w:rsidRPr="00322AD6">
        <w:t xml:space="preserve">от </w:t>
      </w:r>
      <w:r w:rsidR="003F0DB7">
        <w:t>24</w:t>
      </w:r>
      <w:r w:rsidRPr="00322AD6">
        <w:t>.1</w:t>
      </w:r>
      <w:r>
        <w:t>1</w:t>
      </w:r>
      <w:r w:rsidRPr="00322AD6">
        <w:t>.20</w:t>
      </w:r>
      <w:r>
        <w:t>16</w:t>
      </w:r>
      <w:r w:rsidRPr="00322AD6">
        <w:t xml:space="preserve"> № </w:t>
      </w:r>
      <w:r w:rsidR="003F0DB7">
        <w:t>32</w:t>
      </w:r>
      <w:r>
        <w:t xml:space="preserve"> </w:t>
      </w:r>
      <w:r w:rsidRPr="00272492">
        <w:t>(в редакции</w:t>
      </w:r>
      <w:r>
        <w:t xml:space="preserve"> </w:t>
      </w:r>
      <w:r w:rsidRPr="00272492">
        <w:t xml:space="preserve">постановления </w:t>
      </w:r>
      <w:r w:rsidR="003F0DB7">
        <w:t>от 24.01.2018 № 3</w:t>
      </w:r>
      <w:r w:rsidRPr="00272492">
        <w:t>)</w:t>
      </w:r>
      <w:r>
        <w:t>,</w:t>
      </w:r>
      <w:r w:rsidRPr="00322AD6">
        <w:t xml:space="preserve"> </w:t>
      </w:r>
      <w:r w:rsidRPr="00322AD6">
        <w:rPr>
          <w:bCs/>
        </w:rPr>
        <w:t xml:space="preserve">следующие изменения:  </w:t>
      </w:r>
      <w:proofErr w:type="gramEnd"/>
    </w:p>
    <w:p w:rsidR="00BC1E77" w:rsidRPr="000C25FB" w:rsidRDefault="00BC1E77" w:rsidP="00BC1E77">
      <w:pPr>
        <w:jc w:val="both"/>
        <w:rPr>
          <w:bCs/>
          <w:sz w:val="12"/>
          <w:szCs w:val="12"/>
        </w:rPr>
      </w:pPr>
    </w:p>
    <w:p w:rsidR="00BC1E77" w:rsidRDefault="00BC1E77" w:rsidP="00BC1E77">
      <w:pPr>
        <w:ind w:firstLine="708"/>
        <w:jc w:val="both"/>
      </w:pPr>
      <w:r>
        <w:t>1) п</w:t>
      </w:r>
      <w:r w:rsidRPr="00322AD6">
        <w:t xml:space="preserve">ункт </w:t>
      </w:r>
      <w:r>
        <w:t>2</w:t>
      </w:r>
      <w:r w:rsidRPr="00322AD6">
        <w:t xml:space="preserve"> изложить в следующей редакции:</w:t>
      </w:r>
    </w:p>
    <w:p w:rsidR="00BC1E77" w:rsidRDefault="00BC1E77" w:rsidP="00BC1E77">
      <w:pPr>
        <w:shd w:val="clear" w:color="auto" w:fill="FFFFFF"/>
        <w:ind w:left="134" w:firstLine="574"/>
        <w:jc w:val="both"/>
      </w:pPr>
      <w:r>
        <w:rPr>
          <w:color w:val="000000"/>
          <w:spacing w:val="1"/>
        </w:rPr>
        <w:t xml:space="preserve">«2. </w:t>
      </w:r>
      <w:r>
        <w:t xml:space="preserve">Должностные оклады работников, определяемые на основе отнесения занимаемых ими должностей служащих к профессиональным квалификационным группам, с </w:t>
      </w:r>
      <w:r w:rsidRPr="00322AD6">
        <w:t xml:space="preserve">1 </w:t>
      </w:r>
      <w:r>
        <w:t>октяб</w:t>
      </w:r>
      <w:r w:rsidRPr="00322AD6">
        <w:t>ря 201</w:t>
      </w:r>
      <w:r>
        <w:t xml:space="preserve">9 </w:t>
      </w:r>
      <w:r w:rsidRPr="00322AD6">
        <w:t>года</w:t>
      </w:r>
      <w:r>
        <w:rPr>
          <w:color w:val="000000"/>
          <w:spacing w:val="1"/>
        </w:rPr>
        <w:t xml:space="preserve"> </w:t>
      </w:r>
      <w:r>
        <w:t>устанавливаются в следующих размерах:</w:t>
      </w:r>
    </w:p>
    <w:p w:rsidR="00BC1E77" w:rsidRPr="003D4DAC" w:rsidRDefault="00BC1E77" w:rsidP="00BC1E77">
      <w:pPr>
        <w:shd w:val="clear" w:color="auto" w:fill="FFFFFF"/>
        <w:ind w:left="134" w:firstLine="574"/>
        <w:jc w:val="both"/>
        <w:rPr>
          <w:color w:val="000000"/>
          <w:spacing w:val="-1"/>
          <w:sz w:val="6"/>
          <w:szCs w:val="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52"/>
        <w:gridCol w:w="1559"/>
        <w:gridCol w:w="2977"/>
      </w:tblGrid>
      <w:tr w:rsidR="00BC1E77" w:rsidTr="00D61ACD"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E77" w:rsidRPr="00DE5C2A" w:rsidRDefault="00BC1E77" w:rsidP="00D61ACD">
            <w:pPr>
              <w:jc w:val="center"/>
              <w:rPr>
                <w:b/>
                <w:sz w:val="20"/>
              </w:rPr>
            </w:pPr>
            <w:r w:rsidRPr="00DE5C2A">
              <w:rPr>
                <w:b/>
                <w:sz w:val="20"/>
              </w:rPr>
              <w:t>Профессиональная квалификационная группа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E77" w:rsidRPr="00DE5C2A" w:rsidRDefault="00BC1E77" w:rsidP="00D61ACD">
            <w:pPr>
              <w:jc w:val="center"/>
              <w:rPr>
                <w:b/>
                <w:sz w:val="20"/>
              </w:rPr>
            </w:pPr>
            <w:r w:rsidRPr="00DE5C2A">
              <w:rPr>
                <w:b/>
                <w:sz w:val="20"/>
              </w:rPr>
              <w:t>Квалификационные уровни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E77" w:rsidRPr="00DE5C2A" w:rsidRDefault="00BC1E77" w:rsidP="00D61ACD">
            <w:pPr>
              <w:jc w:val="center"/>
              <w:rPr>
                <w:b/>
                <w:sz w:val="20"/>
              </w:rPr>
            </w:pPr>
            <w:r w:rsidRPr="00DE5C2A">
              <w:rPr>
                <w:b/>
                <w:sz w:val="20"/>
              </w:rPr>
              <w:t>Должностные оклады</w:t>
            </w:r>
          </w:p>
          <w:p w:rsidR="00BC1E77" w:rsidRDefault="00BC1E77" w:rsidP="00D61ACD">
            <w:pPr>
              <w:jc w:val="center"/>
              <w:rPr>
                <w:b/>
                <w:sz w:val="20"/>
              </w:rPr>
            </w:pPr>
            <w:proofErr w:type="gramStart"/>
            <w:r w:rsidRPr="00DE5C2A">
              <w:rPr>
                <w:b/>
                <w:sz w:val="20"/>
              </w:rPr>
              <w:t xml:space="preserve">(рублей </w:t>
            </w:r>
            <w:proofErr w:type="gramEnd"/>
          </w:p>
          <w:p w:rsidR="00BC1E77" w:rsidRPr="00DE5C2A" w:rsidRDefault="00BC1E77" w:rsidP="00D61ACD">
            <w:pPr>
              <w:jc w:val="center"/>
              <w:rPr>
                <w:b/>
                <w:sz w:val="20"/>
              </w:rPr>
            </w:pPr>
            <w:r w:rsidRPr="00DE5C2A">
              <w:rPr>
                <w:b/>
                <w:sz w:val="20"/>
              </w:rPr>
              <w:t>в месяц)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E77" w:rsidRPr="00DE5C2A" w:rsidRDefault="00BC1E77" w:rsidP="00D61ACD">
            <w:pPr>
              <w:jc w:val="center"/>
              <w:rPr>
                <w:b/>
                <w:sz w:val="20"/>
              </w:rPr>
            </w:pPr>
            <w:r w:rsidRPr="00DE5C2A">
              <w:rPr>
                <w:b/>
                <w:sz w:val="20"/>
              </w:rPr>
              <w:t>Соответствующ</w:t>
            </w:r>
            <w:r>
              <w:rPr>
                <w:b/>
                <w:sz w:val="20"/>
              </w:rPr>
              <w:t>ие</w:t>
            </w:r>
            <w:r w:rsidRPr="00DE5C2A">
              <w:rPr>
                <w:b/>
                <w:sz w:val="20"/>
              </w:rPr>
              <w:t xml:space="preserve"> должност</w:t>
            </w:r>
            <w:r>
              <w:rPr>
                <w:b/>
                <w:sz w:val="20"/>
              </w:rPr>
              <w:t>и</w:t>
            </w:r>
          </w:p>
        </w:tc>
      </w:tr>
      <w:tr w:rsidR="00BC1E77" w:rsidTr="00D61ACD">
        <w:trPr>
          <w:trHeight w:val="840"/>
        </w:trPr>
        <w:tc>
          <w:tcPr>
            <w:tcW w:w="2518" w:type="dxa"/>
            <w:tcBorders>
              <w:top w:val="single" w:sz="12" w:space="0" w:color="auto"/>
            </w:tcBorders>
            <w:vAlign w:val="center"/>
          </w:tcPr>
          <w:p w:rsidR="00BC1E77" w:rsidRPr="001349D3" w:rsidRDefault="00BC1E77" w:rsidP="00D61ACD">
            <w:pPr>
              <w:rPr>
                <w:sz w:val="12"/>
                <w:szCs w:val="12"/>
              </w:rPr>
            </w:pPr>
            <w:r>
              <w:t>Общеотраслевые должности служащих первого уровня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BC1E77" w:rsidRDefault="00BC1E77" w:rsidP="00D61ACD">
            <w:r>
              <w:t>1 квалификационный уровень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BC1E77" w:rsidRDefault="00BC1E77" w:rsidP="00D61ACD">
            <w:pPr>
              <w:jc w:val="center"/>
            </w:pPr>
            <w:r>
              <w:t>5360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BC1E77" w:rsidRDefault="00BC1E77" w:rsidP="00D61ACD">
            <w:r>
              <w:t>Делопроизводитель</w:t>
            </w:r>
          </w:p>
        </w:tc>
      </w:tr>
    </w:tbl>
    <w:p w:rsidR="00BC1E77" w:rsidRPr="00431370" w:rsidRDefault="00BC1E77" w:rsidP="00BC1E77">
      <w:pPr>
        <w:ind w:firstLine="708"/>
        <w:jc w:val="both"/>
        <w:rPr>
          <w:bCs/>
          <w:sz w:val="12"/>
          <w:szCs w:val="12"/>
        </w:rPr>
      </w:pPr>
    </w:p>
    <w:p w:rsidR="00147977" w:rsidRDefault="00147977" w:rsidP="00BC1E77">
      <w:pPr>
        <w:ind w:firstLine="708"/>
        <w:jc w:val="both"/>
      </w:pPr>
    </w:p>
    <w:p w:rsidR="00BC1E77" w:rsidRPr="00322AD6" w:rsidRDefault="00147977" w:rsidP="00BC1E77">
      <w:pPr>
        <w:ind w:firstLine="708"/>
        <w:jc w:val="both"/>
        <w:rPr>
          <w:bCs/>
        </w:rPr>
      </w:pPr>
      <w:r>
        <w:t>2</w:t>
      </w:r>
      <w:r w:rsidR="00BC1E77">
        <w:t>) п</w:t>
      </w:r>
      <w:r w:rsidR="00BC1E77" w:rsidRPr="00322AD6">
        <w:t xml:space="preserve">ункт </w:t>
      </w:r>
      <w:r>
        <w:t>7</w:t>
      </w:r>
      <w:r w:rsidR="00BC1E77" w:rsidRPr="00322AD6">
        <w:t xml:space="preserve"> изложить в следующей редакции:</w:t>
      </w:r>
    </w:p>
    <w:p w:rsidR="00BC1E77" w:rsidRPr="00902C18" w:rsidRDefault="00147977" w:rsidP="00BC1E77">
      <w:pPr>
        <w:shd w:val="clear" w:color="auto" w:fill="FFFFFF"/>
        <w:ind w:left="134" w:firstLine="574"/>
        <w:jc w:val="both"/>
        <w:rPr>
          <w:sz w:val="4"/>
          <w:szCs w:val="4"/>
        </w:rPr>
      </w:pPr>
      <w:r>
        <w:rPr>
          <w:color w:val="000000"/>
          <w:spacing w:val="1"/>
        </w:rPr>
        <w:t>«7</w:t>
      </w:r>
      <w:r w:rsidR="00BC1E77">
        <w:rPr>
          <w:color w:val="000000"/>
          <w:spacing w:val="1"/>
        </w:rPr>
        <w:t xml:space="preserve">. </w:t>
      </w:r>
      <w:r w:rsidR="00BC1E77">
        <w:t>Оклады рабочих, определяемые</w:t>
      </w:r>
      <w:r w:rsidR="00BC1E77" w:rsidRPr="00201875">
        <w:t xml:space="preserve"> </w:t>
      </w:r>
      <w:r w:rsidR="00BC1E77">
        <w:t xml:space="preserve">в зависимости от разряда выполняемых работ               в соответствии с Единым тарифно-квалификационным справочником работ и профессий рабочих, с </w:t>
      </w:r>
      <w:r w:rsidR="00BC1E77" w:rsidRPr="00322AD6">
        <w:t xml:space="preserve">1 </w:t>
      </w:r>
      <w:r w:rsidR="00BC1E77">
        <w:t>октяб</w:t>
      </w:r>
      <w:r w:rsidR="00BC1E77" w:rsidRPr="00322AD6">
        <w:t>ря 201</w:t>
      </w:r>
      <w:r w:rsidR="00BC1E77">
        <w:t xml:space="preserve">9 </w:t>
      </w:r>
      <w:r w:rsidR="00BC1E77" w:rsidRPr="00322AD6">
        <w:t>года</w:t>
      </w:r>
      <w:r w:rsidR="00BC1E77">
        <w:rPr>
          <w:color w:val="000000"/>
          <w:spacing w:val="1"/>
        </w:rPr>
        <w:t xml:space="preserve"> </w:t>
      </w:r>
      <w:r w:rsidR="00BC1E77">
        <w:t>устанавливаются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8"/>
        <w:gridCol w:w="2034"/>
        <w:gridCol w:w="2658"/>
      </w:tblGrid>
      <w:tr w:rsidR="00BC1E77" w:rsidTr="00D61ACD">
        <w:tc>
          <w:tcPr>
            <w:tcW w:w="4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E77" w:rsidRPr="00F06164" w:rsidRDefault="00BC1E77" w:rsidP="00D61ACD">
            <w:pPr>
              <w:jc w:val="center"/>
              <w:rPr>
                <w:b/>
                <w:sz w:val="20"/>
              </w:rPr>
            </w:pPr>
            <w:r w:rsidRPr="00F06164">
              <w:rPr>
                <w:b/>
                <w:sz w:val="20"/>
              </w:rPr>
              <w:t>Разряды работ</w:t>
            </w:r>
          </w:p>
        </w:tc>
        <w:tc>
          <w:tcPr>
            <w:tcW w:w="2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E77" w:rsidRPr="00F06164" w:rsidRDefault="00BC1E77" w:rsidP="00D61ACD">
            <w:pPr>
              <w:jc w:val="center"/>
              <w:rPr>
                <w:b/>
                <w:sz w:val="20"/>
              </w:rPr>
            </w:pPr>
            <w:r w:rsidRPr="00F06164">
              <w:rPr>
                <w:b/>
                <w:sz w:val="20"/>
              </w:rPr>
              <w:t>Оклад</w:t>
            </w:r>
            <w:r>
              <w:rPr>
                <w:b/>
                <w:sz w:val="20"/>
              </w:rPr>
              <w:t>ы</w:t>
            </w:r>
          </w:p>
          <w:p w:rsidR="00BC1E77" w:rsidRPr="00F06164" w:rsidRDefault="00BC1E77" w:rsidP="00D61ACD">
            <w:pPr>
              <w:jc w:val="center"/>
              <w:rPr>
                <w:b/>
                <w:sz w:val="20"/>
              </w:rPr>
            </w:pPr>
            <w:r w:rsidRPr="00F06164">
              <w:rPr>
                <w:b/>
                <w:sz w:val="20"/>
              </w:rPr>
              <w:t>(рублей в месяц)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E77" w:rsidRPr="00F06164" w:rsidRDefault="00BC1E77" w:rsidP="00D61A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Соответствующие профессии рабочих</w:t>
            </w:r>
          </w:p>
        </w:tc>
      </w:tr>
      <w:tr w:rsidR="00BC1E77" w:rsidTr="00D61ACD">
        <w:tc>
          <w:tcPr>
            <w:tcW w:w="4878" w:type="dxa"/>
          </w:tcPr>
          <w:p w:rsidR="00BC1E77" w:rsidRPr="00764D41" w:rsidRDefault="00BC1E77" w:rsidP="00D61ACD">
            <w:pPr>
              <w:jc w:val="both"/>
              <w:rPr>
                <w:sz w:val="4"/>
                <w:szCs w:val="4"/>
              </w:rPr>
            </w:pPr>
          </w:p>
          <w:p w:rsidR="00BC1E77" w:rsidRDefault="00BC1E77" w:rsidP="00D61ACD">
            <w:pPr>
              <w:jc w:val="both"/>
            </w:pPr>
            <w:r>
              <w:t>1 разряд работ в соответствии с Единым тарифно-квалификационным справочником работ и профессий рабочих</w:t>
            </w:r>
          </w:p>
          <w:p w:rsidR="00BC1E77" w:rsidRPr="00764D41" w:rsidRDefault="00BC1E77" w:rsidP="00D61ACD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034" w:type="dxa"/>
            <w:vAlign w:val="center"/>
          </w:tcPr>
          <w:p w:rsidR="00BC1E77" w:rsidRDefault="00BC1E77" w:rsidP="00D61ACD">
            <w:pPr>
              <w:jc w:val="center"/>
            </w:pPr>
            <w:r>
              <w:t>6130</w:t>
            </w:r>
          </w:p>
        </w:tc>
        <w:tc>
          <w:tcPr>
            <w:tcW w:w="2658" w:type="dxa"/>
            <w:vAlign w:val="center"/>
          </w:tcPr>
          <w:p w:rsidR="00BC1E77" w:rsidRDefault="00BC1E77" w:rsidP="00D61ACD">
            <w:r>
              <w:t>Уборщик служебных помещений</w:t>
            </w:r>
          </w:p>
        </w:tc>
      </w:tr>
    </w:tbl>
    <w:p w:rsidR="00BC1E77" w:rsidRDefault="00BC1E77" w:rsidP="00BC1E77">
      <w:pPr>
        <w:ind w:firstLine="708"/>
        <w:jc w:val="both"/>
        <w:rPr>
          <w:sz w:val="12"/>
          <w:szCs w:val="12"/>
        </w:rPr>
      </w:pPr>
    </w:p>
    <w:p w:rsidR="00786B04" w:rsidRDefault="00786B04" w:rsidP="00BC1E77">
      <w:pPr>
        <w:ind w:firstLine="708"/>
        <w:jc w:val="both"/>
        <w:rPr>
          <w:sz w:val="12"/>
          <w:szCs w:val="12"/>
        </w:rPr>
      </w:pPr>
    </w:p>
    <w:p w:rsidR="00786B04" w:rsidRDefault="00786B04" w:rsidP="00786B04">
      <w:pPr>
        <w:tabs>
          <w:tab w:val="num" w:pos="540"/>
        </w:tabs>
        <w:jc w:val="both"/>
        <w:rPr>
          <w:szCs w:val="20"/>
        </w:rPr>
      </w:pPr>
      <w:r>
        <w:rPr>
          <w:szCs w:val="20"/>
        </w:rPr>
        <w:t xml:space="preserve">        3) пункт 11 изложить в следующей редакции:</w:t>
      </w:r>
    </w:p>
    <w:p w:rsidR="00F67E5C" w:rsidRDefault="00786B04" w:rsidP="00F67E5C">
      <w:pPr>
        <w:ind w:left="134" w:firstLine="574"/>
        <w:jc w:val="both"/>
      </w:pPr>
      <w:r>
        <w:rPr>
          <w:szCs w:val="20"/>
        </w:rPr>
        <w:t>«</w:t>
      </w:r>
      <w:r w:rsidR="00F67E5C">
        <w:rPr>
          <w:szCs w:val="20"/>
        </w:rPr>
        <w:t>11.</w:t>
      </w:r>
      <w:r w:rsidR="00F67E5C">
        <w:t>Оклады водителей автомобилей, определяемые</w:t>
      </w:r>
      <w:r w:rsidR="00F67E5C" w:rsidRPr="00201875">
        <w:t xml:space="preserve"> </w:t>
      </w:r>
      <w:r w:rsidR="00F67E5C">
        <w:t>на основе отнесения профессий рабочих к профессиональным квалификационным группам, утвержденным приказом</w:t>
      </w:r>
      <w:r w:rsidR="00F67E5C" w:rsidRPr="00F23E8B">
        <w:t xml:space="preserve"> </w:t>
      </w:r>
      <w:r w:rsidR="00F67E5C">
        <w:t xml:space="preserve">Министерства здравоохранения и социального развития Российской Федерации от 29 мая 2008 года № 248н «Об утверждении профессиональных квалификационных групп общеотраслевых профессий рабочих», с </w:t>
      </w:r>
      <w:r w:rsidR="00F67E5C" w:rsidRPr="00322AD6">
        <w:t xml:space="preserve">1 </w:t>
      </w:r>
      <w:r w:rsidR="00F67E5C">
        <w:t>октяб</w:t>
      </w:r>
      <w:r w:rsidR="00F67E5C" w:rsidRPr="00322AD6">
        <w:t>ря 201</w:t>
      </w:r>
      <w:r w:rsidR="00F67E5C">
        <w:t xml:space="preserve">9 </w:t>
      </w:r>
      <w:r w:rsidR="00F67E5C" w:rsidRPr="00322AD6">
        <w:t>года</w:t>
      </w:r>
      <w:r w:rsidR="00F67E5C">
        <w:rPr>
          <w:color w:val="000000"/>
          <w:spacing w:val="1"/>
        </w:rPr>
        <w:t xml:space="preserve"> </w:t>
      </w:r>
      <w:r w:rsidR="00F67E5C">
        <w:t>устанавливаются в следующих размерах:</w:t>
      </w:r>
    </w:p>
    <w:p w:rsidR="00F67E5C" w:rsidRDefault="00F67E5C" w:rsidP="00F67E5C">
      <w:pPr>
        <w:jc w:val="both"/>
        <w:rPr>
          <w:bCs/>
          <w:sz w:val="16"/>
          <w:szCs w:val="1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2646"/>
        <w:gridCol w:w="1861"/>
        <w:gridCol w:w="1914"/>
      </w:tblGrid>
      <w:tr w:rsidR="00F67E5C" w:rsidRPr="00DE5C2A" w:rsidTr="00313B73"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7E5C" w:rsidRPr="00DE5C2A" w:rsidRDefault="00F67E5C" w:rsidP="00313B73">
            <w:pPr>
              <w:jc w:val="center"/>
              <w:rPr>
                <w:b/>
                <w:sz w:val="20"/>
              </w:rPr>
            </w:pPr>
            <w:r w:rsidRPr="00DE5C2A">
              <w:rPr>
                <w:b/>
                <w:sz w:val="20"/>
              </w:rPr>
              <w:t>Профессиональная квалификационная группа</w:t>
            </w:r>
          </w:p>
        </w:tc>
        <w:tc>
          <w:tcPr>
            <w:tcW w:w="2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7E5C" w:rsidRPr="00DE5C2A" w:rsidRDefault="00F67E5C" w:rsidP="00313B73">
            <w:pPr>
              <w:jc w:val="center"/>
              <w:rPr>
                <w:b/>
                <w:sz w:val="20"/>
              </w:rPr>
            </w:pPr>
            <w:r w:rsidRPr="00DE5C2A">
              <w:rPr>
                <w:b/>
                <w:sz w:val="20"/>
              </w:rPr>
              <w:t>Квалификационные уровни</w:t>
            </w:r>
          </w:p>
        </w:tc>
        <w:tc>
          <w:tcPr>
            <w:tcW w:w="1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7E5C" w:rsidRPr="00DE5C2A" w:rsidRDefault="00F67E5C" w:rsidP="00313B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</w:t>
            </w:r>
            <w:r w:rsidRPr="00DE5C2A">
              <w:rPr>
                <w:b/>
                <w:sz w:val="20"/>
              </w:rPr>
              <w:t>клады</w:t>
            </w:r>
          </w:p>
          <w:p w:rsidR="00F67E5C" w:rsidRPr="00DE5C2A" w:rsidRDefault="00F67E5C" w:rsidP="00313B73">
            <w:pPr>
              <w:jc w:val="center"/>
              <w:rPr>
                <w:b/>
                <w:sz w:val="20"/>
              </w:rPr>
            </w:pPr>
            <w:r w:rsidRPr="00DE5C2A">
              <w:rPr>
                <w:b/>
                <w:sz w:val="20"/>
              </w:rPr>
              <w:t>(рублей в месяц)</w:t>
            </w:r>
          </w:p>
        </w:tc>
        <w:tc>
          <w:tcPr>
            <w:tcW w:w="1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7E5C" w:rsidRPr="00F06164" w:rsidRDefault="00F67E5C" w:rsidP="00313B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Соответствующие профессии рабочих</w:t>
            </w:r>
          </w:p>
        </w:tc>
      </w:tr>
      <w:tr w:rsidR="00F67E5C" w:rsidRPr="00DE5C2A" w:rsidTr="00313B73">
        <w:tc>
          <w:tcPr>
            <w:tcW w:w="3227" w:type="dxa"/>
            <w:tcBorders>
              <w:top w:val="single" w:sz="12" w:space="0" w:color="auto"/>
            </w:tcBorders>
            <w:vAlign w:val="center"/>
          </w:tcPr>
          <w:p w:rsidR="00F67E5C" w:rsidRPr="00DE5C2A" w:rsidRDefault="00F67E5C" w:rsidP="00313B73">
            <w:pPr>
              <w:jc w:val="center"/>
              <w:rPr>
                <w:b/>
                <w:sz w:val="20"/>
              </w:rPr>
            </w:pPr>
            <w:r>
              <w:t>Общеотраслевые профессии рабочих второго уровня</w:t>
            </w:r>
          </w:p>
        </w:tc>
        <w:tc>
          <w:tcPr>
            <w:tcW w:w="2646" w:type="dxa"/>
            <w:tcBorders>
              <w:top w:val="single" w:sz="12" w:space="0" w:color="auto"/>
            </w:tcBorders>
          </w:tcPr>
          <w:p w:rsidR="00F67E5C" w:rsidRDefault="00F67E5C" w:rsidP="00313B73">
            <w:r>
              <w:t>1 квалификационный уровень</w:t>
            </w:r>
          </w:p>
        </w:tc>
        <w:tc>
          <w:tcPr>
            <w:tcW w:w="1861" w:type="dxa"/>
            <w:tcBorders>
              <w:top w:val="single" w:sz="12" w:space="0" w:color="auto"/>
            </w:tcBorders>
            <w:vAlign w:val="center"/>
          </w:tcPr>
          <w:p w:rsidR="00F67E5C" w:rsidRDefault="00F67E5C" w:rsidP="00313B73">
            <w:pPr>
              <w:jc w:val="center"/>
              <w:rPr>
                <w:b/>
                <w:sz w:val="20"/>
              </w:rPr>
            </w:pPr>
            <w:r>
              <w:t>4890</w:t>
            </w:r>
          </w:p>
        </w:tc>
        <w:tc>
          <w:tcPr>
            <w:tcW w:w="1914" w:type="dxa"/>
            <w:tcBorders>
              <w:top w:val="single" w:sz="12" w:space="0" w:color="auto"/>
            </w:tcBorders>
            <w:vAlign w:val="center"/>
          </w:tcPr>
          <w:p w:rsidR="00F67E5C" w:rsidRDefault="00F67E5C" w:rsidP="00313B73">
            <w:pPr>
              <w:jc w:val="center"/>
              <w:rPr>
                <w:b/>
                <w:sz w:val="20"/>
              </w:rPr>
            </w:pPr>
            <w:r>
              <w:t xml:space="preserve">Водитель автомобиля  </w:t>
            </w:r>
          </w:p>
        </w:tc>
      </w:tr>
    </w:tbl>
    <w:p w:rsidR="00786B04" w:rsidRPr="00902C18" w:rsidRDefault="00786B04" w:rsidP="00F67E5C">
      <w:pPr>
        <w:tabs>
          <w:tab w:val="num" w:pos="540"/>
        </w:tabs>
        <w:jc w:val="both"/>
        <w:rPr>
          <w:sz w:val="12"/>
          <w:szCs w:val="12"/>
        </w:rPr>
      </w:pPr>
    </w:p>
    <w:p w:rsidR="00BC1E77" w:rsidRPr="00FA5A12" w:rsidRDefault="00BC1E77" w:rsidP="00BC1E77">
      <w:pPr>
        <w:shd w:val="clear" w:color="auto" w:fill="FFFFFF"/>
        <w:ind w:firstLine="720"/>
        <w:jc w:val="both"/>
        <w:rPr>
          <w:sz w:val="4"/>
          <w:szCs w:val="4"/>
        </w:rPr>
      </w:pPr>
    </w:p>
    <w:p w:rsidR="0003346E" w:rsidRPr="0003346E" w:rsidRDefault="0003346E" w:rsidP="0003346E">
      <w:pPr>
        <w:ind w:firstLine="708"/>
        <w:jc w:val="both"/>
        <w:rPr>
          <w:sz w:val="12"/>
          <w:szCs w:val="12"/>
        </w:rPr>
      </w:pPr>
    </w:p>
    <w:p w:rsidR="00CF4C26" w:rsidRDefault="00CF4C26" w:rsidP="0003346E">
      <w:pPr>
        <w:ind w:firstLine="708"/>
        <w:jc w:val="both"/>
      </w:pPr>
      <w:r>
        <w:t>4) в абзац 5 пункта 16 добавить слова «при наличии экономии фонда оплаты труда</w:t>
      </w:r>
      <w:proofErr w:type="gramStart"/>
      <w:r>
        <w:t>.».</w:t>
      </w:r>
      <w:proofErr w:type="gramEnd"/>
    </w:p>
    <w:p w:rsidR="0003346E" w:rsidRPr="0003346E" w:rsidRDefault="00CF4C26" w:rsidP="0003346E">
      <w:pPr>
        <w:ind w:firstLine="708"/>
        <w:jc w:val="both"/>
        <w:rPr>
          <w:bCs/>
        </w:rPr>
      </w:pPr>
      <w:r>
        <w:t>5</w:t>
      </w:r>
      <w:r w:rsidR="0003346E" w:rsidRPr="0003346E">
        <w:t>) приложение 1 к Положению изложить в следующей редакции:</w:t>
      </w:r>
    </w:p>
    <w:p w:rsidR="0003346E" w:rsidRPr="0003346E" w:rsidRDefault="0003346E" w:rsidP="0003346E">
      <w:pPr>
        <w:jc w:val="both"/>
      </w:pPr>
      <w:r w:rsidRPr="0003346E">
        <w:rPr>
          <w:color w:val="000000"/>
          <w:spacing w:val="1"/>
        </w:rPr>
        <w:tab/>
        <w:t>«</w:t>
      </w:r>
      <w:r w:rsidRPr="0003346E">
        <w:t>Размеры должностных окладов работников, должности которых не отнесены                      к должностям муниципальной службы в Удмуртской Республике, с 1 октября 2019 года устанавливаются в следующих размерах:</w:t>
      </w:r>
    </w:p>
    <w:p w:rsidR="0003346E" w:rsidRPr="0003346E" w:rsidRDefault="0003346E" w:rsidP="0003346E">
      <w:pPr>
        <w:jc w:val="center"/>
        <w:rPr>
          <w:sz w:val="6"/>
          <w:szCs w:val="6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3252"/>
        <w:gridCol w:w="2277"/>
      </w:tblGrid>
      <w:tr w:rsidR="0003346E" w:rsidRPr="0003346E" w:rsidTr="00B14A4B">
        <w:trPr>
          <w:cantSplit/>
          <w:trHeight w:val="36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346E" w:rsidRPr="0003346E" w:rsidRDefault="0003346E" w:rsidP="0003346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3346E">
              <w:rPr>
                <w:b/>
                <w:sz w:val="20"/>
                <w:szCs w:val="20"/>
              </w:rPr>
              <w:t xml:space="preserve">Профессиональная    </w:t>
            </w:r>
            <w:r w:rsidRPr="0003346E">
              <w:rPr>
                <w:b/>
                <w:sz w:val="20"/>
                <w:szCs w:val="20"/>
              </w:rPr>
              <w:br/>
              <w:t>квалификационная группа</w:t>
            </w:r>
          </w:p>
        </w:tc>
        <w:tc>
          <w:tcPr>
            <w:tcW w:w="3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346E" w:rsidRPr="0003346E" w:rsidRDefault="0003346E" w:rsidP="0003346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3346E">
              <w:rPr>
                <w:b/>
                <w:sz w:val="20"/>
                <w:szCs w:val="20"/>
              </w:rPr>
              <w:t>Квалификационные уровни</w:t>
            </w:r>
          </w:p>
        </w:tc>
        <w:tc>
          <w:tcPr>
            <w:tcW w:w="2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346E" w:rsidRPr="0003346E" w:rsidRDefault="0003346E" w:rsidP="0003346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3346E">
              <w:rPr>
                <w:b/>
                <w:sz w:val="20"/>
                <w:szCs w:val="20"/>
              </w:rPr>
              <w:t xml:space="preserve">Должностные оклады </w:t>
            </w:r>
            <w:r w:rsidRPr="0003346E">
              <w:rPr>
                <w:b/>
                <w:sz w:val="20"/>
                <w:szCs w:val="20"/>
              </w:rPr>
              <w:br/>
              <w:t>(рублей в месяц)</w:t>
            </w:r>
          </w:p>
        </w:tc>
      </w:tr>
      <w:tr w:rsidR="0003346E" w:rsidRPr="0003346E" w:rsidTr="00B14A4B">
        <w:trPr>
          <w:cantSplit/>
          <w:trHeight w:val="546"/>
        </w:trPr>
        <w:tc>
          <w:tcPr>
            <w:tcW w:w="3969" w:type="dxa"/>
            <w:vMerge w:val="restart"/>
            <w:tcBorders>
              <w:top w:val="single" w:sz="12" w:space="0" w:color="auto"/>
            </w:tcBorders>
          </w:tcPr>
          <w:p w:rsidR="0003346E" w:rsidRPr="0003346E" w:rsidRDefault="0003346E" w:rsidP="0003346E">
            <w:pPr>
              <w:autoSpaceDE w:val="0"/>
              <w:autoSpaceDN w:val="0"/>
              <w:adjustRightInd w:val="0"/>
            </w:pPr>
          </w:p>
          <w:p w:rsidR="0003346E" w:rsidRPr="0003346E" w:rsidRDefault="0003346E" w:rsidP="0003346E">
            <w:pPr>
              <w:autoSpaceDE w:val="0"/>
              <w:autoSpaceDN w:val="0"/>
              <w:adjustRightInd w:val="0"/>
            </w:pPr>
            <w:r w:rsidRPr="0003346E">
              <w:t>Общеотраслевые должности</w:t>
            </w:r>
            <w:r w:rsidRPr="0003346E">
              <w:br/>
              <w:t xml:space="preserve">служащих первого уровня </w:t>
            </w:r>
          </w:p>
          <w:p w:rsidR="0003346E" w:rsidRPr="0003346E" w:rsidRDefault="0003346E" w:rsidP="0003346E">
            <w:pPr>
              <w:autoSpaceDE w:val="0"/>
              <w:autoSpaceDN w:val="0"/>
              <w:adjustRightInd w:val="0"/>
            </w:pPr>
          </w:p>
        </w:tc>
        <w:tc>
          <w:tcPr>
            <w:tcW w:w="3252" w:type="dxa"/>
            <w:tcBorders>
              <w:top w:val="single" w:sz="12" w:space="0" w:color="auto"/>
            </w:tcBorders>
            <w:vAlign w:val="center"/>
          </w:tcPr>
          <w:p w:rsidR="0003346E" w:rsidRPr="0003346E" w:rsidRDefault="0003346E" w:rsidP="0003346E">
            <w:pPr>
              <w:autoSpaceDE w:val="0"/>
              <w:autoSpaceDN w:val="0"/>
              <w:adjustRightInd w:val="0"/>
              <w:jc w:val="center"/>
            </w:pPr>
            <w:r w:rsidRPr="0003346E">
              <w:t>1 квалификационный уровень</w:t>
            </w:r>
          </w:p>
        </w:tc>
        <w:tc>
          <w:tcPr>
            <w:tcW w:w="2277" w:type="dxa"/>
            <w:tcBorders>
              <w:top w:val="single" w:sz="12" w:space="0" w:color="auto"/>
            </w:tcBorders>
            <w:vAlign w:val="center"/>
          </w:tcPr>
          <w:p w:rsidR="0003346E" w:rsidRPr="0003346E" w:rsidRDefault="0003346E" w:rsidP="0003346E">
            <w:pPr>
              <w:autoSpaceDE w:val="0"/>
              <w:autoSpaceDN w:val="0"/>
              <w:adjustRightInd w:val="0"/>
              <w:jc w:val="center"/>
            </w:pPr>
            <w:r w:rsidRPr="0003346E">
              <w:t>5360</w:t>
            </w:r>
          </w:p>
        </w:tc>
      </w:tr>
      <w:tr w:rsidR="0003346E" w:rsidRPr="0003346E" w:rsidTr="00B14A4B">
        <w:trPr>
          <w:cantSplit/>
          <w:trHeight w:val="547"/>
        </w:trPr>
        <w:tc>
          <w:tcPr>
            <w:tcW w:w="3969" w:type="dxa"/>
            <w:vMerge/>
          </w:tcPr>
          <w:p w:rsidR="0003346E" w:rsidRPr="0003346E" w:rsidRDefault="0003346E" w:rsidP="0003346E">
            <w:pPr>
              <w:autoSpaceDE w:val="0"/>
              <w:autoSpaceDN w:val="0"/>
              <w:adjustRightInd w:val="0"/>
            </w:pPr>
          </w:p>
        </w:tc>
        <w:tc>
          <w:tcPr>
            <w:tcW w:w="3252" w:type="dxa"/>
            <w:vAlign w:val="center"/>
          </w:tcPr>
          <w:p w:rsidR="0003346E" w:rsidRPr="0003346E" w:rsidRDefault="0003346E" w:rsidP="0003346E">
            <w:pPr>
              <w:autoSpaceDE w:val="0"/>
              <w:autoSpaceDN w:val="0"/>
              <w:adjustRightInd w:val="0"/>
              <w:jc w:val="center"/>
            </w:pPr>
            <w:r w:rsidRPr="0003346E">
              <w:t>2 квалификационный уровень</w:t>
            </w:r>
          </w:p>
        </w:tc>
        <w:tc>
          <w:tcPr>
            <w:tcW w:w="2277" w:type="dxa"/>
            <w:vAlign w:val="center"/>
          </w:tcPr>
          <w:p w:rsidR="0003346E" w:rsidRPr="0003346E" w:rsidRDefault="0003346E" w:rsidP="0003346E">
            <w:pPr>
              <w:autoSpaceDE w:val="0"/>
              <w:autoSpaceDN w:val="0"/>
              <w:adjustRightInd w:val="0"/>
              <w:jc w:val="center"/>
            </w:pPr>
            <w:r w:rsidRPr="0003346E">
              <w:t>5450</w:t>
            </w:r>
          </w:p>
        </w:tc>
      </w:tr>
      <w:tr w:rsidR="0003346E" w:rsidRPr="0003346E" w:rsidTr="00B14A4B">
        <w:trPr>
          <w:cantSplit/>
          <w:trHeight w:val="321"/>
        </w:trPr>
        <w:tc>
          <w:tcPr>
            <w:tcW w:w="3969" w:type="dxa"/>
            <w:vMerge w:val="restart"/>
          </w:tcPr>
          <w:p w:rsidR="0003346E" w:rsidRPr="0003346E" w:rsidRDefault="0003346E" w:rsidP="0003346E">
            <w:pPr>
              <w:autoSpaceDE w:val="0"/>
              <w:autoSpaceDN w:val="0"/>
              <w:adjustRightInd w:val="0"/>
            </w:pPr>
          </w:p>
          <w:p w:rsidR="0003346E" w:rsidRPr="0003346E" w:rsidRDefault="0003346E" w:rsidP="0003346E">
            <w:pPr>
              <w:autoSpaceDE w:val="0"/>
              <w:autoSpaceDN w:val="0"/>
              <w:adjustRightInd w:val="0"/>
            </w:pPr>
          </w:p>
          <w:p w:rsidR="0003346E" w:rsidRPr="0003346E" w:rsidRDefault="0003346E" w:rsidP="0003346E">
            <w:pPr>
              <w:autoSpaceDE w:val="0"/>
              <w:autoSpaceDN w:val="0"/>
              <w:adjustRightInd w:val="0"/>
            </w:pPr>
            <w:r w:rsidRPr="0003346E">
              <w:t>Общеотраслевые должности</w:t>
            </w:r>
            <w:r w:rsidRPr="0003346E">
              <w:br/>
              <w:t xml:space="preserve">служащих второго уровня </w:t>
            </w:r>
          </w:p>
          <w:p w:rsidR="0003346E" w:rsidRPr="0003346E" w:rsidRDefault="0003346E" w:rsidP="0003346E">
            <w:pPr>
              <w:autoSpaceDE w:val="0"/>
              <w:autoSpaceDN w:val="0"/>
              <w:adjustRightInd w:val="0"/>
            </w:pPr>
          </w:p>
          <w:p w:rsidR="0003346E" w:rsidRPr="0003346E" w:rsidRDefault="0003346E" w:rsidP="0003346E">
            <w:pPr>
              <w:autoSpaceDE w:val="0"/>
              <w:autoSpaceDN w:val="0"/>
              <w:adjustRightInd w:val="0"/>
            </w:pPr>
          </w:p>
        </w:tc>
        <w:tc>
          <w:tcPr>
            <w:tcW w:w="3252" w:type="dxa"/>
            <w:vAlign w:val="center"/>
          </w:tcPr>
          <w:p w:rsidR="0003346E" w:rsidRPr="0003346E" w:rsidRDefault="0003346E" w:rsidP="0003346E">
            <w:pPr>
              <w:autoSpaceDE w:val="0"/>
              <w:autoSpaceDN w:val="0"/>
              <w:adjustRightInd w:val="0"/>
              <w:jc w:val="center"/>
            </w:pPr>
            <w:r w:rsidRPr="0003346E">
              <w:t>1 квалификационный уровень</w:t>
            </w:r>
          </w:p>
        </w:tc>
        <w:tc>
          <w:tcPr>
            <w:tcW w:w="2277" w:type="dxa"/>
            <w:vAlign w:val="center"/>
          </w:tcPr>
          <w:p w:rsidR="0003346E" w:rsidRPr="0003346E" w:rsidRDefault="0003346E" w:rsidP="0003346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3346E">
              <w:t>5550</w:t>
            </w:r>
          </w:p>
        </w:tc>
      </w:tr>
      <w:tr w:rsidR="0003346E" w:rsidRPr="0003346E" w:rsidTr="00B14A4B">
        <w:trPr>
          <w:cantSplit/>
          <w:trHeight w:val="321"/>
        </w:trPr>
        <w:tc>
          <w:tcPr>
            <w:tcW w:w="3969" w:type="dxa"/>
            <w:vMerge/>
          </w:tcPr>
          <w:p w:rsidR="0003346E" w:rsidRPr="0003346E" w:rsidRDefault="0003346E" w:rsidP="0003346E">
            <w:pPr>
              <w:autoSpaceDE w:val="0"/>
              <w:autoSpaceDN w:val="0"/>
              <w:adjustRightInd w:val="0"/>
            </w:pPr>
          </w:p>
        </w:tc>
        <w:tc>
          <w:tcPr>
            <w:tcW w:w="3252" w:type="dxa"/>
            <w:vAlign w:val="center"/>
          </w:tcPr>
          <w:p w:rsidR="0003346E" w:rsidRPr="0003346E" w:rsidRDefault="0003346E" w:rsidP="0003346E">
            <w:pPr>
              <w:autoSpaceDE w:val="0"/>
              <w:autoSpaceDN w:val="0"/>
              <w:adjustRightInd w:val="0"/>
              <w:jc w:val="center"/>
            </w:pPr>
            <w:r w:rsidRPr="0003346E">
              <w:t>2 квалификационный уровень</w:t>
            </w:r>
          </w:p>
        </w:tc>
        <w:tc>
          <w:tcPr>
            <w:tcW w:w="2277" w:type="dxa"/>
            <w:vAlign w:val="center"/>
          </w:tcPr>
          <w:p w:rsidR="0003346E" w:rsidRPr="0003346E" w:rsidRDefault="0003346E" w:rsidP="0003346E">
            <w:pPr>
              <w:autoSpaceDE w:val="0"/>
              <w:autoSpaceDN w:val="0"/>
              <w:adjustRightInd w:val="0"/>
              <w:jc w:val="center"/>
            </w:pPr>
            <w:r w:rsidRPr="0003346E">
              <w:t>5640</w:t>
            </w:r>
          </w:p>
        </w:tc>
      </w:tr>
      <w:tr w:rsidR="0003346E" w:rsidRPr="0003346E" w:rsidTr="00B14A4B">
        <w:trPr>
          <w:cantSplit/>
          <w:trHeight w:val="322"/>
        </w:trPr>
        <w:tc>
          <w:tcPr>
            <w:tcW w:w="3969" w:type="dxa"/>
            <w:vMerge/>
          </w:tcPr>
          <w:p w:rsidR="0003346E" w:rsidRPr="0003346E" w:rsidRDefault="0003346E" w:rsidP="0003346E">
            <w:pPr>
              <w:autoSpaceDE w:val="0"/>
              <w:autoSpaceDN w:val="0"/>
              <w:adjustRightInd w:val="0"/>
            </w:pPr>
          </w:p>
        </w:tc>
        <w:tc>
          <w:tcPr>
            <w:tcW w:w="3252" w:type="dxa"/>
            <w:vAlign w:val="center"/>
          </w:tcPr>
          <w:p w:rsidR="0003346E" w:rsidRPr="0003346E" w:rsidRDefault="0003346E" w:rsidP="0003346E">
            <w:pPr>
              <w:autoSpaceDE w:val="0"/>
              <w:autoSpaceDN w:val="0"/>
              <w:adjustRightInd w:val="0"/>
              <w:jc w:val="center"/>
            </w:pPr>
            <w:r w:rsidRPr="0003346E">
              <w:t>3 квалификационный уровень</w:t>
            </w:r>
          </w:p>
        </w:tc>
        <w:tc>
          <w:tcPr>
            <w:tcW w:w="2277" w:type="dxa"/>
            <w:vAlign w:val="center"/>
          </w:tcPr>
          <w:p w:rsidR="0003346E" w:rsidRPr="0003346E" w:rsidRDefault="0003346E" w:rsidP="0003346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3346E">
              <w:t>6720</w:t>
            </w:r>
          </w:p>
        </w:tc>
      </w:tr>
      <w:tr w:rsidR="0003346E" w:rsidRPr="0003346E" w:rsidTr="00B14A4B">
        <w:trPr>
          <w:cantSplit/>
          <w:trHeight w:val="321"/>
        </w:trPr>
        <w:tc>
          <w:tcPr>
            <w:tcW w:w="3969" w:type="dxa"/>
            <w:vMerge/>
          </w:tcPr>
          <w:p w:rsidR="0003346E" w:rsidRPr="0003346E" w:rsidRDefault="0003346E" w:rsidP="0003346E">
            <w:pPr>
              <w:autoSpaceDE w:val="0"/>
              <w:autoSpaceDN w:val="0"/>
              <w:adjustRightInd w:val="0"/>
            </w:pPr>
          </w:p>
        </w:tc>
        <w:tc>
          <w:tcPr>
            <w:tcW w:w="3252" w:type="dxa"/>
            <w:vAlign w:val="center"/>
          </w:tcPr>
          <w:p w:rsidR="0003346E" w:rsidRPr="0003346E" w:rsidRDefault="0003346E" w:rsidP="0003346E">
            <w:pPr>
              <w:autoSpaceDE w:val="0"/>
              <w:autoSpaceDN w:val="0"/>
              <w:adjustRightInd w:val="0"/>
              <w:jc w:val="center"/>
            </w:pPr>
            <w:r w:rsidRPr="0003346E">
              <w:t>4 квалификационный уровень</w:t>
            </w:r>
          </w:p>
        </w:tc>
        <w:tc>
          <w:tcPr>
            <w:tcW w:w="2277" w:type="dxa"/>
            <w:vAlign w:val="center"/>
          </w:tcPr>
          <w:p w:rsidR="0003346E" w:rsidRPr="0003346E" w:rsidRDefault="0003346E" w:rsidP="0003346E">
            <w:pPr>
              <w:autoSpaceDE w:val="0"/>
              <w:autoSpaceDN w:val="0"/>
              <w:adjustRightInd w:val="0"/>
              <w:jc w:val="center"/>
            </w:pPr>
            <w:r w:rsidRPr="0003346E">
              <w:t>7390</w:t>
            </w:r>
          </w:p>
        </w:tc>
      </w:tr>
      <w:tr w:rsidR="0003346E" w:rsidRPr="0003346E" w:rsidTr="00B14A4B">
        <w:trPr>
          <w:cantSplit/>
          <w:trHeight w:val="322"/>
        </w:trPr>
        <w:tc>
          <w:tcPr>
            <w:tcW w:w="3969" w:type="dxa"/>
            <w:vMerge/>
          </w:tcPr>
          <w:p w:rsidR="0003346E" w:rsidRPr="0003346E" w:rsidRDefault="0003346E" w:rsidP="0003346E">
            <w:pPr>
              <w:autoSpaceDE w:val="0"/>
              <w:autoSpaceDN w:val="0"/>
              <w:adjustRightInd w:val="0"/>
            </w:pPr>
          </w:p>
        </w:tc>
        <w:tc>
          <w:tcPr>
            <w:tcW w:w="3252" w:type="dxa"/>
            <w:vAlign w:val="center"/>
          </w:tcPr>
          <w:p w:rsidR="0003346E" w:rsidRPr="0003346E" w:rsidRDefault="0003346E" w:rsidP="0003346E">
            <w:pPr>
              <w:autoSpaceDE w:val="0"/>
              <w:autoSpaceDN w:val="0"/>
              <w:adjustRightInd w:val="0"/>
              <w:jc w:val="center"/>
            </w:pPr>
            <w:r w:rsidRPr="0003346E">
              <w:t>5 квалификационный уровень</w:t>
            </w:r>
          </w:p>
        </w:tc>
        <w:tc>
          <w:tcPr>
            <w:tcW w:w="2277" w:type="dxa"/>
            <w:vAlign w:val="center"/>
          </w:tcPr>
          <w:p w:rsidR="0003346E" w:rsidRPr="0003346E" w:rsidRDefault="0003346E" w:rsidP="0003346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3346E">
              <w:t>11090</w:t>
            </w:r>
          </w:p>
        </w:tc>
      </w:tr>
      <w:tr w:rsidR="0003346E" w:rsidRPr="0003346E" w:rsidTr="00B14A4B">
        <w:trPr>
          <w:cantSplit/>
          <w:trHeight w:val="411"/>
        </w:trPr>
        <w:tc>
          <w:tcPr>
            <w:tcW w:w="3969" w:type="dxa"/>
            <w:vMerge w:val="restart"/>
          </w:tcPr>
          <w:p w:rsidR="0003346E" w:rsidRPr="0003346E" w:rsidRDefault="0003346E" w:rsidP="0003346E">
            <w:pPr>
              <w:autoSpaceDE w:val="0"/>
              <w:autoSpaceDN w:val="0"/>
              <w:adjustRightInd w:val="0"/>
            </w:pPr>
          </w:p>
          <w:p w:rsidR="0003346E" w:rsidRPr="0003346E" w:rsidRDefault="0003346E" w:rsidP="0003346E">
            <w:pPr>
              <w:autoSpaceDE w:val="0"/>
              <w:autoSpaceDN w:val="0"/>
              <w:adjustRightInd w:val="0"/>
            </w:pPr>
          </w:p>
          <w:p w:rsidR="0003346E" w:rsidRPr="0003346E" w:rsidRDefault="0003346E" w:rsidP="0003346E">
            <w:pPr>
              <w:autoSpaceDE w:val="0"/>
              <w:autoSpaceDN w:val="0"/>
              <w:adjustRightInd w:val="0"/>
            </w:pPr>
            <w:r w:rsidRPr="0003346E">
              <w:t>Общеотраслевые должности</w:t>
            </w:r>
            <w:r w:rsidRPr="0003346E">
              <w:br/>
              <w:t>служащих третьего уровня</w:t>
            </w:r>
          </w:p>
          <w:p w:rsidR="0003346E" w:rsidRPr="0003346E" w:rsidRDefault="0003346E" w:rsidP="0003346E">
            <w:pPr>
              <w:autoSpaceDE w:val="0"/>
              <w:autoSpaceDN w:val="0"/>
              <w:adjustRightInd w:val="0"/>
            </w:pPr>
          </w:p>
          <w:p w:rsidR="0003346E" w:rsidRPr="0003346E" w:rsidRDefault="0003346E" w:rsidP="0003346E">
            <w:pPr>
              <w:autoSpaceDE w:val="0"/>
              <w:autoSpaceDN w:val="0"/>
              <w:adjustRightInd w:val="0"/>
            </w:pPr>
          </w:p>
        </w:tc>
        <w:tc>
          <w:tcPr>
            <w:tcW w:w="3252" w:type="dxa"/>
            <w:vAlign w:val="center"/>
          </w:tcPr>
          <w:p w:rsidR="0003346E" w:rsidRPr="0003346E" w:rsidRDefault="0003346E" w:rsidP="0003346E">
            <w:pPr>
              <w:autoSpaceDE w:val="0"/>
              <w:autoSpaceDN w:val="0"/>
              <w:adjustRightInd w:val="0"/>
              <w:jc w:val="center"/>
            </w:pPr>
            <w:r w:rsidRPr="0003346E">
              <w:t>1 квалификационный уровень</w:t>
            </w:r>
          </w:p>
        </w:tc>
        <w:tc>
          <w:tcPr>
            <w:tcW w:w="2277" w:type="dxa"/>
            <w:vAlign w:val="center"/>
          </w:tcPr>
          <w:p w:rsidR="0003346E" w:rsidRPr="0003346E" w:rsidRDefault="0003346E" w:rsidP="0003346E">
            <w:pPr>
              <w:autoSpaceDE w:val="0"/>
              <w:autoSpaceDN w:val="0"/>
              <w:adjustRightInd w:val="0"/>
              <w:jc w:val="center"/>
            </w:pPr>
            <w:r w:rsidRPr="0003346E">
              <w:t>5650</w:t>
            </w:r>
          </w:p>
        </w:tc>
      </w:tr>
      <w:tr w:rsidR="0003346E" w:rsidRPr="0003346E" w:rsidTr="00B14A4B">
        <w:trPr>
          <w:cantSplit/>
          <w:trHeight w:val="412"/>
        </w:trPr>
        <w:tc>
          <w:tcPr>
            <w:tcW w:w="3969" w:type="dxa"/>
            <w:vMerge/>
          </w:tcPr>
          <w:p w:rsidR="0003346E" w:rsidRPr="0003346E" w:rsidRDefault="0003346E" w:rsidP="0003346E">
            <w:pPr>
              <w:autoSpaceDE w:val="0"/>
              <w:autoSpaceDN w:val="0"/>
              <w:adjustRightInd w:val="0"/>
            </w:pPr>
          </w:p>
        </w:tc>
        <w:tc>
          <w:tcPr>
            <w:tcW w:w="3252" w:type="dxa"/>
            <w:vAlign w:val="center"/>
          </w:tcPr>
          <w:p w:rsidR="0003346E" w:rsidRPr="0003346E" w:rsidRDefault="0003346E" w:rsidP="0003346E">
            <w:pPr>
              <w:autoSpaceDE w:val="0"/>
              <w:autoSpaceDN w:val="0"/>
              <w:adjustRightInd w:val="0"/>
              <w:jc w:val="center"/>
            </w:pPr>
            <w:r w:rsidRPr="0003346E">
              <w:t>2 квалификационный уровень</w:t>
            </w:r>
          </w:p>
        </w:tc>
        <w:tc>
          <w:tcPr>
            <w:tcW w:w="2277" w:type="dxa"/>
            <w:vAlign w:val="center"/>
          </w:tcPr>
          <w:p w:rsidR="0003346E" w:rsidRPr="0003346E" w:rsidRDefault="0003346E" w:rsidP="0003346E">
            <w:pPr>
              <w:autoSpaceDE w:val="0"/>
              <w:autoSpaceDN w:val="0"/>
              <w:adjustRightInd w:val="0"/>
              <w:jc w:val="center"/>
            </w:pPr>
            <w:r w:rsidRPr="0003346E">
              <w:t>7370</w:t>
            </w:r>
          </w:p>
        </w:tc>
      </w:tr>
      <w:tr w:rsidR="0003346E" w:rsidRPr="0003346E" w:rsidTr="00B14A4B">
        <w:trPr>
          <w:cantSplit/>
          <w:trHeight w:val="411"/>
        </w:trPr>
        <w:tc>
          <w:tcPr>
            <w:tcW w:w="3969" w:type="dxa"/>
            <w:vMerge/>
          </w:tcPr>
          <w:p w:rsidR="0003346E" w:rsidRPr="0003346E" w:rsidRDefault="0003346E" w:rsidP="0003346E">
            <w:pPr>
              <w:autoSpaceDE w:val="0"/>
              <w:autoSpaceDN w:val="0"/>
              <w:adjustRightInd w:val="0"/>
            </w:pPr>
          </w:p>
        </w:tc>
        <w:tc>
          <w:tcPr>
            <w:tcW w:w="3252" w:type="dxa"/>
            <w:vAlign w:val="center"/>
          </w:tcPr>
          <w:p w:rsidR="0003346E" w:rsidRPr="0003346E" w:rsidRDefault="0003346E" w:rsidP="0003346E">
            <w:pPr>
              <w:autoSpaceDE w:val="0"/>
              <w:autoSpaceDN w:val="0"/>
              <w:adjustRightInd w:val="0"/>
              <w:jc w:val="center"/>
            </w:pPr>
            <w:r w:rsidRPr="0003346E">
              <w:t>3 квалификационный уровень</w:t>
            </w:r>
          </w:p>
        </w:tc>
        <w:tc>
          <w:tcPr>
            <w:tcW w:w="2277" w:type="dxa"/>
            <w:vAlign w:val="center"/>
          </w:tcPr>
          <w:p w:rsidR="0003346E" w:rsidRPr="0003346E" w:rsidRDefault="0003346E" w:rsidP="0003346E">
            <w:pPr>
              <w:autoSpaceDE w:val="0"/>
              <w:autoSpaceDN w:val="0"/>
              <w:adjustRightInd w:val="0"/>
              <w:jc w:val="center"/>
            </w:pPr>
            <w:r w:rsidRPr="0003346E">
              <w:t>7400</w:t>
            </w:r>
          </w:p>
        </w:tc>
      </w:tr>
      <w:tr w:rsidR="0003346E" w:rsidRPr="0003346E" w:rsidTr="00B14A4B">
        <w:trPr>
          <w:cantSplit/>
          <w:trHeight w:val="412"/>
        </w:trPr>
        <w:tc>
          <w:tcPr>
            <w:tcW w:w="3969" w:type="dxa"/>
            <w:vMerge/>
          </w:tcPr>
          <w:p w:rsidR="0003346E" w:rsidRPr="0003346E" w:rsidRDefault="0003346E" w:rsidP="0003346E">
            <w:pPr>
              <w:autoSpaceDE w:val="0"/>
              <w:autoSpaceDN w:val="0"/>
              <w:adjustRightInd w:val="0"/>
            </w:pPr>
          </w:p>
        </w:tc>
        <w:tc>
          <w:tcPr>
            <w:tcW w:w="3252" w:type="dxa"/>
            <w:vAlign w:val="center"/>
          </w:tcPr>
          <w:p w:rsidR="0003346E" w:rsidRPr="0003346E" w:rsidRDefault="0003346E" w:rsidP="0003346E">
            <w:pPr>
              <w:autoSpaceDE w:val="0"/>
              <w:autoSpaceDN w:val="0"/>
              <w:adjustRightInd w:val="0"/>
              <w:jc w:val="center"/>
            </w:pPr>
            <w:r w:rsidRPr="0003346E">
              <w:t>4 квалификационный уровень</w:t>
            </w:r>
          </w:p>
        </w:tc>
        <w:tc>
          <w:tcPr>
            <w:tcW w:w="2277" w:type="dxa"/>
            <w:vAlign w:val="center"/>
          </w:tcPr>
          <w:p w:rsidR="0003346E" w:rsidRPr="0003346E" w:rsidRDefault="0003346E" w:rsidP="0003346E">
            <w:pPr>
              <w:autoSpaceDE w:val="0"/>
              <w:autoSpaceDN w:val="0"/>
              <w:adjustRightInd w:val="0"/>
              <w:jc w:val="center"/>
            </w:pPr>
            <w:r w:rsidRPr="0003346E">
              <w:t>8840</w:t>
            </w:r>
          </w:p>
        </w:tc>
      </w:tr>
    </w:tbl>
    <w:p w:rsidR="0003346E" w:rsidRPr="0003346E" w:rsidRDefault="0003346E" w:rsidP="0003346E">
      <w:pPr>
        <w:shd w:val="clear" w:color="auto" w:fill="FFFFFF"/>
        <w:ind w:firstLine="720"/>
        <w:jc w:val="both"/>
        <w:rPr>
          <w:sz w:val="4"/>
          <w:szCs w:val="4"/>
        </w:rPr>
      </w:pPr>
    </w:p>
    <w:p w:rsidR="0003346E" w:rsidRPr="0003346E" w:rsidRDefault="0003346E" w:rsidP="0003346E">
      <w:pPr>
        <w:suppressAutoHyphens/>
        <w:ind w:firstLine="708"/>
        <w:jc w:val="both"/>
        <w:rPr>
          <w:sz w:val="20"/>
          <w:szCs w:val="20"/>
        </w:rPr>
      </w:pPr>
    </w:p>
    <w:p w:rsidR="00BC1E77" w:rsidRPr="00902C18" w:rsidRDefault="00BC1E77" w:rsidP="00BC1E77">
      <w:pPr>
        <w:suppressAutoHyphens/>
        <w:ind w:firstLine="708"/>
        <w:jc w:val="both"/>
        <w:rPr>
          <w:sz w:val="20"/>
          <w:szCs w:val="20"/>
        </w:rPr>
      </w:pPr>
    </w:p>
    <w:p w:rsidR="00BC1E77" w:rsidRDefault="00BC1E77" w:rsidP="00BC1E77">
      <w:pPr>
        <w:suppressAutoHyphens/>
        <w:ind w:firstLine="708"/>
        <w:jc w:val="both"/>
      </w:pPr>
      <w:r>
        <w:t>2. Н</w:t>
      </w:r>
      <w:r w:rsidRPr="00322AD6">
        <w:t>астояще</w:t>
      </w:r>
      <w:r>
        <w:t>е</w:t>
      </w:r>
      <w:r w:rsidRPr="00322AD6">
        <w:t xml:space="preserve"> </w:t>
      </w:r>
      <w:r>
        <w:t>постановл</w:t>
      </w:r>
      <w:r w:rsidRPr="00322AD6">
        <w:t>ени</w:t>
      </w:r>
      <w:r>
        <w:t>е</w:t>
      </w:r>
      <w:r w:rsidRPr="00322AD6">
        <w:t xml:space="preserve"> </w:t>
      </w:r>
      <w:r>
        <w:t xml:space="preserve">вступает в силу с </w:t>
      </w:r>
      <w:r w:rsidRPr="00322AD6">
        <w:t xml:space="preserve">1 </w:t>
      </w:r>
      <w:r>
        <w:t>октяб</w:t>
      </w:r>
      <w:r w:rsidRPr="00322AD6">
        <w:t>ря 201</w:t>
      </w:r>
      <w:r>
        <w:t xml:space="preserve">9 </w:t>
      </w:r>
      <w:r w:rsidRPr="00322AD6">
        <w:t>года</w:t>
      </w:r>
      <w:r>
        <w:t>.</w:t>
      </w:r>
    </w:p>
    <w:p w:rsidR="00BC1E77" w:rsidRDefault="00BC1E77" w:rsidP="00BC1E77">
      <w:pPr>
        <w:shd w:val="clear" w:color="auto" w:fill="FFFFFF"/>
        <w:jc w:val="both"/>
      </w:pPr>
      <w:r>
        <w:tab/>
      </w:r>
    </w:p>
    <w:p w:rsidR="00263A6A" w:rsidRDefault="00263A6A" w:rsidP="00BC1E77">
      <w:pPr>
        <w:shd w:val="clear" w:color="auto" w:fill="FFFFFF"/>
        <w:jc w:val="both"/>
      </w:pPr>
    </w:p>
    <w:p w:rsidR="003F0DB7" w:rsidRDefault="003F0DB7" w:rsidP="003F0DB7">
      <w:pPr>
        <w:rPr>
          <w:b/>
        </w:rPr>
      </w:pPr>
      <w:r>
        <w:rPr>
          <w:b/>
        </w:rPr>
        <w:t xml:space="preserve">Глава муниципального образования «Парзинское»                            </w:t>
      </w:r>
      <w:proofErr w:type="spellStart"/>
      <w:r>
        <w:rPr>
          <w:b/>
        </w:rPr>
        <w:t>Е.И.Поздеева</w:t>
      </w:r>
      <w:proofErr w:type="spellEnd"/>
    </w:p>
    <w:p w:rsidR="00C14597" w:rsidRDefault="00C14597" w:rsidP="00BC1E77">
      <w:pPr>
        <w:shd w:val="clear" w:color="auto" w:fill="FFFFFF"/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5353"/>
      </w:tblGrid>
      <w:tr w:rsidR="00C14597" w:rsidRPr="00C14597" w:rsidTr="003F0DB7">
        <w:tc>
          <w:tcPr>
            <w:tcW w:w="4218" w:type="dxa"/>
          </w:tcPr>
          <w:p w:rsidR="00C14597" w:rsidRPr="00C14597" w:rsidRDefault="00C14597" w:rsidP="00C14597">
            <w:pPr>
              <w:rPr>
                <w:b/>
                <w:szCs w:val="20"/>
              </w:rPr>
            </w:pPr>
          </w:p>
        </w:tc>
        <w:tc>
          <w:tcPr>
            <w:tcW w:w="5353" w:type="dxa"/>
          </w:tcPr>
          <w:p w:rsidR="00C14597" w:rsidRPr="00C14597" w:rsidRDefault="00C14597" w:rsidP="00C14597">
            <w:pPr>
              <w:shd w:val="clear" w:color="auto" w:fill="FFFFFF"/>
              <w:ind w:left="742" w:hanging="567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C14597" w:rsidRPr="00C14597" w:rsidRDefault="00C14597" w:rsidP="00C14597">
      <w:pPr>
        <w:shd w:val="clear" w:color="auto" w:fill="FFFFFF"/>
        <w:jc w:val="center"/>
        <w:rPr>
          <w:b/>
          <w:szCs w:val="20"/>
        </w:rPr>
      </w:pPr>
      <w:bookmarkStart w:id="0" w:name="_GoBack"/>
      <w:bookmarkEnd w:id="0"/>
    </w:p>
    <w:sectPr w:rsidR="00C14597" w:rsidRPr="00C14597" w:rsidSect="0087780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03132"/>
    <w:multiLevelType w:val="hybridMultilevel"/>
    <w:tmpl w:val="FB988508"/>
    <w:lvl w:ilvl="0" w:tplc="12D245C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53C20578"/>
    <w:multiLevelType w:val="hybridMultilevel"/>
    <w:tmpl w:val="8EE0A952"/>
    <w:lvl w:ilvl="0" w:tplc="A14EADF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FBF"/>
    <w:rsid w:val="0003346E"/>
    <w:rsid w:val="00147977"/>
    <w:rsid w:val="00263A6A"/>
    <w:rsid w:val="00293F06"/>
    <w:rsid w:val="002C7008"/>
    <w:rsid w:val="002D215D"/>
    <w:rsid w:val="00325D5A"/>
    <w:rsid w:val="00350FBF"/>
    <w:rsid w:val="0036781C"/>
    <w:rsid w:val="00373828"/>
    <w:rsid w:val="003A27BE"/>
    <w:rsid w:val="003E6930"/>
    <w:rsid w:val="003F0DB7"/>
    <w:rsid w:val="0040204D"/>
    <w:rsid w:val="004770D1"/>
    <w:rsid w:val="00490FB9"/>
    <w:rsid w:val="00495357"/>
    <w:rsid w:val="004F776D"/>
    <w:rsid w:val="00517B08"/>
    <w:rsid w:val="00761D59"/>
    <w:rsid w:val="00786B04"/>
    <w:rsid w:val="00860D57"/>
    <w:rsid w:val="00877800"/>
    <w:rsid w:val="00893760"/>
    <w:rsid w:val="009B021B"/>
    <w:rsid w:val="009E6B34"/>
    <w:rsid w:val="00A11B15"/>
    <w:rsid w:val="00BC1E77"/>
    <w:rsid w:val="00C14597"/>
    <w:rsid w:val="00CF4C26"/>
    <w:rsid w:val="00D57A5C"/>
    <w:rsid w:val="00DE3F6C"/>
    <w:rsid w:val="00E6519F"/>
    <w:rsid w:val="00EC3149"/>
    <w:rsid w:val="00EF6688"/>
    <w:rsid w:val="00F27F4F"/>
    <w:rsid w:val="00F67E5C"/>
    <w:rsid w:val="00FB2BC6"/>
    <w:rsid w:val="00FD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1E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147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77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776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E6B34"/>
    <w:pPr>
      <w:ind w:left="720"/>
      <w:contextualSpacing/>
    </w:pPr>
  </w:style>
  <w:style w:type="paragraph" w:customStyle="1" w:styleId="2">
    <w:name w:val="Знак Знак2 Знак Знак Знак Знак Знак Знак Знак"/>
    <w:basedOn w:val="a"/>
    <w:rsid w:val="003A27BE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1E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147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77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776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E6B34"/>
    <w:pPr>
      <w:ind w:left="720"/>
      <w:contextualSpacing/>
    </w:pPr>
  </w:style>
  <w:style w:type="paragraph" w:customStyle="1" w:styleId="2">
    <w:name w:val="Знак Знак2 Знак Знак Знак Знак Знак Знак Знак"/>
    <w:basedOn w:val="a"/>
    <w:rsid w:val="003A27BE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8B87C-0814-400D-A8CF-137F9BA92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2019-10-08T12:34:00Z</cp:lastPrinted>
  <dcterms:created xsi:type="dcterms:W3CDTF">2019-10-15T04:38:00Z</dcterms:created>
  <dcterms:modified xsi:type="dcterms:W3CDTF">2019-10-15T04:46:00Z</dcterms:modified>
</cp:coreProperties>
</file>