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BE" w:rsidRDefault="006D4EBE" w:rsidP="006D4EBE">
      <w:pPr>
        <w:rPr>
          <w:b/>
        </w:rPr>
      </w:pPr>
      <w:r>
        <w:rPr>
          <w:rFonts w:eastAsia="Calibri"/>
          <w:lang w:eastAsia="en-US"/>
        </w:rPr>
        <w:t xml:space="preserve">  </w:t>
      </w:r>
      <w:r>
        <w:rPr>
          <w:b/>
        </w:rPr>
        <w:t xml:space="preserve">  АДМИНИСТРАЦИЯ МУНИЦИПАЛЬНОГО ОБРАЗОВАНИЯ «КОЖИЛЬСКОЕ»</w:t>
      </w:r>
    </w:p>
    <w:p w:rsidR="006D4EBE" w:rsidRDefault="006D4EBE" w:rsidP="006D4EBE">
      <w:pPr>
        <w:jc w:val="center"/>
        <w:rPr>
          <w:b/>
        </w:rPr>
      </w:pPr>
      <w:r>
        <w:rPr>
          <w:b/>
        </w:rPr>
        <w:t>«КОЖЙЫЛ» МУНИЦИПАЛ КЫЛДЫТЭТЛЭН  АДМИНИСТРАЦИЕЗ</w:t>
      </w:r>
    </w:p>
    <w:p w:rsidR="006D4EBE" w:rsidRDefault="006D4EBE" w:rsidP="006D4EBE">
      <w:pPr>
        <w:jc w:val="center"/>
        <w:rPr>
          <w:b/>
        </w:rPr>
      </w:pPr>
    </w:p>
    <w:p w:rsidR="006D4EBE" w:rsidRDefault="006D4EBE" w:rsidP="006D4EBE">
      <w:pPr>
        <w:keepNext/>
        <w:jc w:val="center"/>
        <w:outlineLvl w:val="0"/>
        <w:rPr>
          <w:b/>
          <w:bCs/>
        </w:rPr>
      </w:pPr>
    </w:p>
    <w:p w:rsidR="006D4EBE" w:rsidRDefault="006D4EBE" w:rsidP="006D4EBE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ПОСТАНОВЛЕНИЕ</w:t>
      </w:r>
    </w:p>
    <w:p w:rsidR="006D4EBE" w:rsidRDefault="006D4EBE" w:rsidP="006D4EBE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 xml:space="preserve">       </w:t>
      </w:r>
    </w:p>
    <w:p w:rsidR="006D4EBE" w:rsidRDefault="006D4EBE" w:rsidP="006D4EBE">
      <w:pPr>
        <w:rPr>
          <w:b/>
        </w:rPr>
      </w:pPr>
      <w:r>
        <w:rPr>
          <w:b/>
        </w:rPr>
        <w:t>05 июл</w:t>
      </w:r>
      <w:r>
        <w:rPr>
          <w:b/>
        </w:rPr>
        <w:t xml:space="preserve">я 2017года                                                                                                             № </w:t>
      </w:r>
      <w:r>
        <w:rPr>
          <w:b/>
        </w:rPr>
        <w:t xml:space="preserve">  40</w:t>
      </w:r>
    </w:p>
    <w:p w:rsidR="006D4EBE" w:rsidRDefault="006D4EBE" w:rsidP="006D4EBE">
      <w:pPr>
        <w:tabs>
          <w:tab w:val="center" w:pos="4677"/>
        </w:tabs>
        <w:rPr>
          <w:b/>
        </w:rPr>
      </w:pPr>
      <w:r>
        <w:rPr>
          <w:b/>
        </w:rPr>
        <w:t xml:space="preserve">                                 </w:t>
      </w:r>
      <w:r>
        <w:rPr>
          <w:b/>
        </w:rPr>
        <w:tab/>
        <w:t xml:space="preserve">Д. </w:t>
      </w:r>
      <w:proofErr w:type="spellStart"/>
      <w:r>
        <w:rPr>
          <w:b/>
        </w:rPr>
        <w:t>Кожиль</w:t>
      </w:r>
      <w:proofErr w:type="spellEnd"/>
    </w:p>
    <w:p w:rsidR="006D4EBE" w:rsidRDefault="006D4EBE" w:rsidP="006D4EBE">
      <w:pPr>
        <w:rPr>
          <w:b/>
        </w:rPr>
      </w:pPr>
      <w:r>
        <w:rPr>
          <w:b/>
        </w:rPr>
        <w:t xml:space="preserve">                                                      </w:t>
      </w:r>
    </w:p>
    <w:p w:rsidR="006D4EBE" w:rsidRPr="00E8592F" w:rsidRDefault="006D4EBE" w:rsidP="006D4EBE">
      <w:pPr>
        <w:ind w:right="4041"/>
        <w:jc w:val="both"/>
        <w:rPr>
          <w:b/>
          <w:bCs/>
          <w:color w:val="000000"/>
        </w:rPr>
      </w:pPr>
      <w:r>
        <w:rPr>
          <w:b/>
        </w:rPr>
        <w:t xml:space="preserve">Об утверждении административного регламента по предоставлению муниципальной услуги </w:t>
      </w:r>
      <w:r w:rsidRPr="00E8592F">
        <w:rPr>
          <w:b/>
        </w:rPr>
        <w:t>«</w:t>
      </w:r>
      <w:r>
        <w:rPr>
          <w:b/>
          <w:color w:val="000000"/>
        </w:rPr>
        <w:t>Предоставление гражданам и организациям архивной информации и копий архивных документов</w:t>
      </w:r>
      <w:r w:rsidRPr="00E8592F">
        <w:rPr>
          <w:b/>
          <w:color w:val="000000"/>
        </w:rPr>
        <w:t>»</w:t>
      </w:r>
    </w:p>
    <w:p w:rsidR="006D4EBE" w:rsidRPr="000508FB" w:rsidRDefault="006D4EBE" w:rsidP="006D4EBE">
      <w:pPr>
        <w:tabs>
          <w:tab w:val="left" w:pos="851"/>
        </w:tabs>
        <w:ind w:right="3415"/>
        <w:jc w:val="both"/>
        <w:rPr>
          <w:b/>
          <w:bCs/>
        </w:rPr>
      </w:pPr>
    </w:p>
    <w:p w:rsidR="006D4EBE" w:rsidRDefault="006D4EBE" w:rsidP="006D4EBE">
      <w:pPr>
        <w:ind w:firstLine="709"/>
        <w:jc w:val="both"/>
        <w:rPr>
          <w:b/>
          <w:bCs/>
        </w:rPr>
      </w:pPr>
      <w:r>
        <w:t xml:space="preserve">В целях реализации Федерального закона от 27 июля 2010 года № 210-ФЗ «Об организации предоставления государственных и муниципальных услуг», на основании ст.ст.14, 48 </w:t>
      </w:r>
      <w:r>
        <w:pict/>
      </w:r>
      <w:r>
        <w:rPr>
          <w:color w:val="000000"/>
        </w:rPr>
        <w:t>Федерального  закона Российской Федерации от 6 октября 2003 г. N 131-ФЗ "Об общих принципах организации местного самоуправления в Российской Федерации",</w:t>
      </w:r>
      <w:r>
        <w:rPr>
          <w:b/>
          <w:color w:val="000000"/>
        </w:rPr>
        <w:t xml:space="preserve"> </w:t>
      </w:r>
      <w:r>
        <w:rPr>
          <w:b/>
        </w:rPr>
        <w:t>Администрация муницип</w:t>
      </w:r>
      <w:r>
        <w:rPr>
          <w:b/>
        </w:rPr>
        <w:t>ального образования «Кожильское</w:t>
      </w:r>
      <w:r>
        <w:rPr>
          <w:b/>
        </w:rPr>
        <w:t>»</w:t>
      </w:r>
      <w:r>
        <w:t xml:space="preserve">  </w:t>
      </w:r>
      <w:r>
        <w:rPr>
          <w:b/>
          <w:bCs/>
        </w:rPr>
        <w:t xml:space="preserve">ПОСТАНОВЛЯЕТ: </w:t>
      </w:r>
    </w:p>
    <w:p w:rsidR="006D4EBE" w:rsidRDefault="006D4EBE" w:rsidP="006D4EBE">
      <w:pPr>
        <w:pStyle w:val="1"/>
        <w:tabs>
          <w:tab w:val="left" w:pos="390"/>
        </w:tabs>
        <w:ind w:left="74" w:right="74" w:firstLine="478"/>
        <w:jc w:val="left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</w:p>
    <w:p w:rsidR="006D4EBE" w:rsidRPr="006F42A5" w:rsidRDefault="006D4EBE" w:rsidP="006D4EBE">
      <w:pPr>
        <w:ind w:firstLine="478"/>
        <w:jc w:val="both"/>
        <w:rPr>
          <w:bCs/>
          <w:color w:val="000000"/>
        </w:rPr>
      </w:pPr>
      <w:r w:rsidRPr="00BD79A5">
        <w:rPr>
          <w:bCs/>
        </w:rPr>
        <w:t>1.</w:t>
      </w:r>
      <w:r w:rsidRPr="006F42A5">
        <w:t xml:space="preserve">Утвердить прилагаемый административный регламент по предоставлению муниципальной услуги </w:t>
      </w:r>
      <w:r w:rsidRPr="00E8592F">
        <w:t>«</w:t>
      </w:r>
      <w:r>
        <w:rPr>
          <w:color w:val="000000"/>
        </w:rPr>
        <w:t>Предоставление гражданам и организациям архивной информации и копий архивных документов</w:t>
      </w:r>
      <w:r w:rsidRPr="00E8592F">
        <w:rPr>
          <w:color w:val="000000"/>
        </w:rPr>
        <w:t>»</w:t>
      </w:r>
      <w:r>
        <w:rPr>
          <w:color w:val="000000"/>
        </w:rPr>
        <w:t>.</w:t>
      </w:r>
    </w:p>
    <w:p w:rsidR="006D4EBE" w:rsidRDefault="006D4EBE" w:rsidP="006D4EBE">
      <w:pPr>
        <w:tabs>
          <w:tab w:val="left" w:pos="851"/>
          <w:tab w:val="num" w:pos="1418"/>
        </w:tabs>
        <w:ind w:firstLine="478"/>
        <w:jc w:val="both"/>
        <w:rPr>
          <w:bCs/>
        </w:rPr>
      </w:pPr>
      <w:r>
        <w:t>2. Указанный в пункте 1 настоящего постановления административный регламент разместить в информационно – телекоммуникационной сети «Интернет» на официальном портале муниципального образования «</w:t>
      </w:r>
      <w:proofErr w:type="spellStart"/>
      <w:r>
        <w:t>Глазовский</w:t>
      </w:r>
      <w:proofErr w:type="spellEnd"/>
      <w:r>
        <w:t xml:space="preserve"> р</w:t>
      </w:r>
      <w:r>
        <w:t>айон» в разделе «МО «Кожильское</w:t>
      </w:r>
      <w:r>
        <w:t>».</w:t>
      </w:r>
    </w:p>
    <w:p w:rsidR="006D4EBE" w:rsidRDefault="006D4EBE" w:rsidP="006D4EBE">
      <w:pPr>
        <w:tabs>
          <w:tab w:val="left" w:pos="851"/>
          <w:tab w:val="num" w:pos="1418"/>
        </w:tabs>
        <w:ind w:firstLine="478"/>
        <w:jc w:val="both"/>
        <w:rPr>
          <w:bCs/>
        </w:rPr>
      </w:pPr>
      <w:r>
        <w:t xml:space="preserve">3. </w:t>
      </w:r>
      <w:proofErr w:type="gramStart"/>
      <w:r>
        <w:t>Контроль за</w:t>
      </w:r>
      <w:proofErr w:type="gramEnd"/>
      <w:r>
        <w:t xml:space="preserve">  исполнением постановления оставляю за собой.</w:t>
      </w:r>
    </w:p>
    <w:p w:rsidR="006D4EBE" w:rsidRDefault="006D4EBE" w:rsidP="006D4EBE">
      <w:pPr>
        <w:tabs>
          <w:tab w:val="left" w:pos="851"/>
        </w:tabs>
        <w:ind w:firstLine="474"/>
        <w:jc w:val="both"/>
        <w:rPr>
          <w:bCs/>
        </w:rPr>
      </w:pPr>
    </w:p>
    <w:p w:rsidR="006D4EBE" w:rsidRDefault="006D4EBE" w:rsidP="006D4EBE"/>
    <w:p w:rsidR="006D4EBE" w:rsidRDefault="006D4EBE" w:rsidP="006D4EBE"/>
    <w:p w:rsidR="006D4EBE" w:rsidRDefault="006D4EBE" w:rsidP="006D4EBE">
      <w:pPr>
        <w:rPr>
          <w:b/>
        </w:rPr>
      </w:pPr>
      <w:r>
        <w:rPr>
          <w:b/>
        </w:rPr>
        <w:t>Глава муниципального образования</w:t>
      </w:r>
    </w:p>
    <w:p w:rsidR="006D4EBE" w:rsidRDefault="006D4EBE" w:rsidP="006D4EBE">
      <w:pPr>
        <w:rPr>
          <w:b/>
        </w:rPr>
      </w:pPr>
      <w:r>
        <w:rPr>
          <w:b/>
        </w:rPr>
        <w:t>«Кожильское»                                                                                       С. Л. Буров</w:t>
      </w:r>
    </w:p>
    <w:p w:rsidR="00FB0F17" w:rsidRDefault="00FB0F17">
      <w:bookmarkStart w:id="0" w:name="_GoBack"/>
      <w:bookmarkEnd w:id="0"/>
    </w:p>
    <w:sectPr w:rsidR="00FB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93"/>
    <w:rsid w:val="006D4EBE"/>
    <w:rsid w:val="007D4193"/>
    <w:rsid w:val="00FB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4EBE"/>
    <w:pPr>
      <w:keepNext/>
      <w:tabs>
        <w:tab w:val="num" w:pos="432"/>
      </w:tabs>
      <w:suppressAutoHyphens/>
      <w:ind w:left="432" w:hanging="432"/>
      <w:jc w:val="both"/>
      <w:outlineLvl w:val="0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E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6D4EB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6D4EBE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6D4E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4EBE"/>
    <w:pPr>
      <w:keepNext/>
      <w:tabs>
        <w:tab w:val="num" w:pos="432"/>
      </w:tabs>
      <w:suppressAutoHyphens/>
      <w:ind w:left="432" w:hanging="432"/>
      <w:jc w:val="both"/>
      <w:outlineLvl w:val="0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E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6D4EB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6D4EBE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6D4E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2017-07-05T10:58:00Z</dcterms:created>
  <dcterms:modified xsi:type="dcterms:W3CDTF">2017-07-05T10:58:00Z</dcterms:modified>
</cp:coreProperties>
</file>