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Приложение № 5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к решению Совета депутатов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муниципального образования «Адамское»</w:t>
      </w:r>
    </w:p>
    <w:p w:rsidR="002D633F" w:rsidRPr="006B67C4" w:rsidRDefault="002D633F" w:rsidP="002D633F">
      <w:pPr>
        <w:ind w:left="6372"/>
        <w:jc w:val="right"/>
      </w:pPr>
      <w:r>
        <w:rPr>
          <w:bCs/>
        </w:rPr>
        <w:t xml:space="preserve">                  </w:t>
      </w:r>
      <w:r w:rsidRPr="00F94C30">
        <w:rPr>
          <w:bCs/>
        </w:rPr>
        <w:t xml:space="preserve"> </w:t>
      </w:r>
      <w:r w:rsidRPr="006B67C4">
        <w:t xml:space="preserve">от </w:t>
      </w:r>
      <w:r w:rsidR="008B7786">
        <w:t xml:space="preserve">25 </w:t>
      </w:r>
      <w:r w:rsidRPr="006B67C4">
        <w:t>декабря 201</w:t>
      </w:r>
      <w:r w:rsidR="006B67C4" w:rsidRPr="006B67C4">
        <w:t>7</w:t>
      </w:r>
      <w:r w:rsidRPr="006B67C4">
        <w:t xml:space="preserve"> № </w:t>
      </w:r>
      <w:r w:rsidR="008B7786">
        <w:t>67</w:t>
      </w:r>
      <w:bookmarkStart w:id="0" w:name="_GoBack"/>
      <w:bookmarkEnd w:id="0"/>
    </w:p>
    <w:p w:rsidR="002D633F" w:rsidRPr="00F94C30" w:rsidRDefault="002D633F" w:rsidP="002D633F">
      <w:pPr>
        <w:widowControl w:val="0"/>
        <w:autoSpaceDE w:val="0"/>
        <w:autoSpaceDN w:val="0"/>
        <w:adjustRightInd w:val="0"/>
      </w:pPr>
    </w:p>
    <w:p w:rsidR="002D633F" w:rsidRPr="00F94C30" w:rsidRDefault="002D633F" w:rsidP="002D633F">
      <w:pPr>
        <w:jc w:val="center"/>
        <w:rPr>
          <w:b/>
        </w:rPr>
      </w:pPr>
      <w:r w:rsidRPr="00F94C30">
        <w:t xml:space="preserve">   </w:t>
      </w:r>
      <w:r w:rsidRPr="00F94C30">
        <w:rPr>
          <w:b/>
        </w:rPr>
        <w:t xml:space="preserve">Перечень главных администраторов доходов бюджета муниципального образования «Адамское» </w:t>
      </w:r>
    </w:p>
    <w:p w:rsidR="002D633F" w:rsidRPr="00F94C30" w:rsidRDefault="002D633F" w:rsidP="002D633F">
      <w:pPr>
        <w:jc w:val="both"/>
      </w:pPr>
    </w:p>
    <w:tbl>
      <w:tblPr>
        <w:tblW w:w="102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74"/>
        <w:gridCol w:w="2821"/>
        <w:gridCol w:w="5833"/>
      </w:tblGrid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главного администратора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бюджетной классификации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5B56FD">
            <w:pPr>
              <w:rPr>
                <w:b/>
              </w:rPr>
            </w:pPr>
            <w:r w:rsidRPr="005B56FD">
              <w:rPr>
                <w:b/>
              </w:rPr>
              <w:t>Наименование главного администратора доходов бюджета муниципального образования "Адамское" - орган местного самоуправления муниципального образования</w:t>
            </w:r>
          </w:p>
        </w:tc>
      </w:tr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5B56FD">
            <w:pPr>
              <w:jc w:val="right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D66DDC">
            <w:pPr>
              <w:rPr>
                <w:b/>
              </w:rPr>
            </w:pPr>
            <w:r>
              <w:rPr>
                <w:b/>
              </w:rPr>
              <w:t>Администрация муниципального образования «</w:t>
            </w:r>
            <w:r w:rsidR="00D66DDC">
              <w:rPr>
                <w:b/>
              </w:rPr>
              <w:t>Адамское</w:t>
            </w:r>
            <w:r>
              <w:rPr>
                <w:b/>
              </w:rPr>
              <w:t>»</w:t>
            </w:r>
          </w:p>
        </w:tc>
      </w:tr>
      <w:tr w:rsidR="002D633F" w:rsidRPr="00F94C30" w:rsidTr="002D633F">
        <w:trPr>
          <w:trHeight w:val="94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1 08 04020 01 1000 110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совершение нотариальных действий  должностными  лицами органов местного самоуправления, уполномоченными в соответствии с законодательными  актами Российской Федерации на совершение нотариальных действий</w:t>
            </w:r>
          </w:p>
        </w:tc>
      </w:tr>
      <w:tr w:rsidR="002D633F" w:rsidRPr="00F94C30" w:rsidTr="002D633F">
        <w:trPr>
          <w:trHeight w:val="112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1 08 07175 01 1000 110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1 11 01050 10 0000 120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</w:tr>
      <w:tr w:rsidR="002D633F" w:rsidRPr="00F94C30" w:rsidTr="002D633F">
        <w:trPr>
          <w:trHeight w:val="31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1 11 02033 10 0000 120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размещения временно свободных средств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1 11 02085 10 0000 120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размещения сумм, аккумулируемых в ходе  проведения  аукционов по продаже акций,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43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1 11 03050 10 0000 120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Проценты, полученные от  предоставления бюджетных  кредитов  внутри  страны  за счет средств бюджетов сельских поселений 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Доходы, получаемые в виде арендной платы, а также  средства от продажи права на заключение  договоров  аренды за земли, находящиеся в собственности  сельских поселений  (за исключением земельных участков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1 11 05035 10 0000 120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имущества,  находящегося  в   оперативном управлении органов управления сельских поселений и созданных ими  учреждений (за исключением имущества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1 11 05075 10 0000 120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</w:t>
            </w:r>
            <w:r w:rsidR="00E76205">
              <w:t>,</w:t>
            </w:r>
            <w:r w:rsidRPr="00F94C30">
              <w:t xml:space="preserve"> составляющего казну сельских поселений (за исключением земельных участков) 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1 11 05325 10 0000 120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</w:t>
            </w:r>
            <w:r w:rsidRPr="00F94C30">
              <w:lastRenderedPageBreak/>
              <w:t>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1 11 07015 10 0000 120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поселениями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1 11 08050 10 0000 120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Средства, получаемые от передачи имущества, находящегося в собственности сельских поселений  (за исключением имущества муниципальных бюджетных и автономных учреждений,  а  также  имущества муниципальных унитарных предприятий, в  том числе казенных), в залог,  в  доверительное управление  </w:t>
            </w:r>
          </w:p>
        </w:tc>
      </w:tr>
      <w:tr w:rsidR="002D633F" w:rsidRPr="00F94C30" w:rsidTr="002D633F">
        <w:trPr>
          <w:trHeight w:val="576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1 11 09015 10 0000 120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  правами   на   результаты   интеллектуальной деятельности военного, специального и двойного назначения,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7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 правами  на   результаты   научно-технической деятельности,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1 11 09035 10 0000 120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эксплуатации и использования имущества  автомобильных  дорог,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1 11 09045 10 0000 120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  поступления  от   использования   имущества,    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1 13 01995 10 0000 130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доходы от оказания платных услуг (работ) получателями  средств 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1 13 02065 10 0000 130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D633F" w:rsidRPr="00F94C30" w:rsidTr="002D633F">
        <w:trPr>
          <w:trHeight w:val="36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доходы от компенсации затрат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1 14 01050 10 0000 410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квартир,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 от  реализации  имущества, находящегося в оперативном  управлении  учреждений,  находящихся  в ведении органов управления  сельских поселений (за исключением имущества муниципальных бюджетных и автономных учреждений),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  реализации  имущества, находящегося в оперативном  управлении  учреждений,  находящихся  в  ведении органов управления сельских поселений (за исключением имущества муниципальных бюджетных и автономных учреждений ), в части  реализации  материальных запасов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  реализации  материальных   запасов по указанному имуществу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 (в части  реализации основных средств по указанному имуществу)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(в части  реализации   материальных запасов по указанному имуществу)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1 14 04050 10 0000 420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нематериальных активов,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1 14 06025 10 0000 430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1 14 06325 10 0000 430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1 14 06326 10 0000 430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1 15 02050 10 0000 140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76205">
            <w:r w:rsidRPr="00F94C30">
              <w:t xml:space="preserve">Платежи, взимаемые органами местного самоуправления (организациями) сельских поселений за выполнение определенных функций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1 16 18050 10 0000 140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Денежные взыскания (штрафы) за нарушение бюджетного законодательства (в части бюджетов сельских поселений)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1 16 23051 10 0000 140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</w:t>
            </w:r>
            <w:r w:rsidRPr="00F94C30">
              <w:lastRenderedPageBreak/>
              <w:t>средств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1 16 23052 10 0000 140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1 16 32000 10 0000 140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Денежные взыскания, налагаемые в возмещение ущерба, причиненного в результате  незаконного  или   нецелевого использования бюджетных средств (в  части бюджетов сельских поселений)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1 16 90050 10 0000 140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поступления от  денежных  взысканий  (штрафов)  и  иных   сумм в возмещение ущерба,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1 17 01050 10 0000 180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Невыясненные поступления,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1 17 02020 10 0000 180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1 17 05050 10 0000 180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неналоговые доходы бюджетов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2 02 15001 10 0000 151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Дотации бюджетам сельских поселений на  выравнивание бюджетной обеспеченности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2 02 15002 10 0000 151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D633F" w:rsidRPr="00F94C30" w:rsidTr="002D633F">
        <w:trPr>
          <w:trHeight w:val="31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2 02 19999 10 0000 151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дотации бюджетам сельских поселений</w:t>
            </w:r>
          </w:p>
        </w:tc>
      </w:tr>
      <w:tr w:rsidR="002D633F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2 02 29999 10 0000 151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субсидии бюджетам сельских поселений 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2 02 35118 10 0000 151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E145C4">
            <w:pPr>
              <w:jc w:val="center"/>
            </w:pPr>
            <w:r w:rsidRPr="00F94C30">
              <w:t>2 02 45160 10 0000 151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Межбюджетные    трансферты, передаваемые бюджетам сельских   поселений    для    компенсации    дополнительных   расходов, возникших в результате   решений,   принятых   органами власти другого уровня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2 02 40014 10 0000 151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E145C4">
            <w:pPr>
              <w:jc w:val="center"/>
            </w:pPr>
            <w:r w:rsidRPr="00F94C30">
              <w:t>2 02 49999 10 0000 151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межбюджетные трансферты, передаваемые бюджетам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2 07 05020 10 0000 180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2 07 05030 10 0000 180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безвозмездные поступления в бюджеты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2 08 05000 10 0000 180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</w:t>
            </w:r>
            <w:r w:rsidRPr="00F94C30">
              <w:lastRenderedPageBreak/>
              <w:t>начисленных на излишне взысканные суммы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2 18 60010 10 0000 151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4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E145C4" w:rsidP="00E145C4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964666" w:rsidP="00E145C4">
            <w:pPr>
              <w:jc w:val="center"/>
            </w:pPr>
            <w:r>
              <w:rPr>
                <w:rFonts w:eastAsiaTheme="minorHAnsi"/>
                <w:lang w:eastAsia="en-US"/>
              </w:rPr>
              <w:t>2 19 35118 10 0000 151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5C4" w:rsidRPr="00F94C30" w:rsidRDefault="00964666" w:rsidP="00964666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2 19 60010 10 0000 151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872"/>
        <w:gridCol w:w="2192"/>
        <w:gridCol w:w="6142"/>
      </w:tblGrid>
      <w:tr w:rsidR="002D633F" w:rsidRPr="00F94C30" w:rsidTr="00A027D6">
        <w:trPr>
          <w:trHeight w:val="51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B039B2">
            <w:pPr>
              <w:jc w:val="center"/>
              <w:rPr>
                <w:b/>
                <w:bCs/>
              </w:rPr>
            </w:pPr>
            <w:r w:rsidRPr="00F94C30">
              <w:rPr>
                <w:b/>
                <w:bCs/>
              </w:rPr>
              <w:t xml:space="preserve">Перечень главных администраторов доходов бюджета </w:t>
            </w:r>
            <w:r w:rsidR="00B039B2">
              <w:rPr>
                <w:b/>
                <w:bCs/>
              </w:rPr>
              <w:t>муниципального образования «Адамское»</w:t>
            </w:r>
            <w:r w:rsidRPr="00F94C30">
              <w:rPr>
                <w:b/>
                <w:bCs/>
              </w:rPr>
              <w:t xml:space="preserve"> - органов вышестоящих уровней государственной власти </w:t>
            </w:r>
          </w:p>
        </w:tc>
      </w:tr>
      <w:tr w:rsidR="002D633F" w:rsidRPr="00F94C30" w:rsidTr="00A027D6">
        <w:trPr>
          <w:trHeight w:val="165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b/>
                <w:bCs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2D633F" w:rsidRPr="00F94C30" w:rsidTr="00A027D6">
        <w:trPr>
          <w:trHeight w:val="5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Код главного администратора 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>Наименование главного администратора доходов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048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096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141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161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Управление федеральной антимонопольной службы по Удмуртской Республике 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налоговой службы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внутренних дел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322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судебных приставов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833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B039B2">
            <w:r w:rsidRPr="00F94C30">
              <w:t>Министерство строительства,</w:t>
            </w:r>
            <w:r w:rsidR="00E76205">
              <w:t xml:space="preserve">  жилищно – коммунального хозяйства и энергетики</w:t>
            </w:r>
            <w:r w:rsidRPr="00F94C30">
              <w:t xml:space="preserve"> Удмуртской Республики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840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экономики Удмуртской Республики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промышленности и торговли Удмуртской Республики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/>
    <w:p w:rsidR="002D633F" w:rsidRPr="00F94C30" w:rsidRDefault="002D633F" w:rsidP="002D63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2BFD" w:rsidRDefault="00B42BFD"/>
    <w:sectPr w:rsidR="00B42BFD" w:rsidSect="00E145C4">
      <w:pgSz w:w="11906" w:h="16838" w:code="9"/>
      <w:pgMar w:top="425" w:right="709" w:bottom="709" w:left="107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C9"/>
    <w:rsid w:val="00034865"/>
    <w:rsid w:val="002D633F"/>
    <w:rsid w:val="005B56FD"/>
    <w:rsid w:val="006B67C4"/>
    <w:rsid w:val="008B7786"/>
    <w:rsid w:val="00964666"/>
    <w:rsid w:val="00981416"/>
    <w:rsid w:val="00A027D6"/>
    <w:rsid w:val="00B039B2"/>
    <w:rsid w:val="00B42BFD"/>
    <w:rsid w:val="00BE4BC9"/>
    <w:rsid w:val="00D66DDC"/>
    <w:rsid w:val="00E145C4"/>
    <w:rsid w:val="00E76205"/>
    <w:rsid w:val="00EB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1796</Words>
  <Characters>10242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13</cp:revision>
  <cp:lastPrinted>2017-11-10T11:43:00Z</cp:lastPrinted>
  <dcterms:created xsi:type="dcterms:W3CDTF">2017-10-30T06:43:00Z</dcterms:created>
  <dcterms:modified xsi:type="dcterms:W3CDTF">2017-12-28T04:55:00Z</dcterms:modified>
</cp:coreProperties>
</file>